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CD4100" w:rsidRDefault="008B5BDC">
      <w:pPr>
        <w:rPr>
          <w:sz w:val="24"/>
          <w:szCs w:val="24"/>
        </w:rPr>
      </w:pPr>
      <w:r w:rsidRPr="00CD4100">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CD4100" w:rsidRDefault="00CD4100" w:rsidP="00170890">
                    <w:pPr>
                      <w:widowControl w:val="0"/>
                    </w:pPr>
                    <w:r>
                      <w:t> </w:t>
                    </w:r>
                  </w:p>
                  <w:p w:rsidR="00CD4100" w:rsidRDefault="00CD4100" w:rsidP="00170890">
                    <w:pPr>
                      <w:widowControl w:val="0"/>
                    </w:pPr>
                    <w:r>
                      <w:t> </w:t>
                    </w:r>
                  </w:p>
                  <w:p w:rsidR="00CD4100" w:rsidRDefault="00CD4100" w:rsidP="00170890">
                    <w:pPr>
                      <w:widowControl w:val="0"/>
                    </w:pPr>
                    <w:r>
                      <w:t> </w:t>
                    </w:r>
                  </w:p>
                  <w:p w:rsidR="00CD4100" w:rsidRDefault="00CD4100" w:rsidP="00170890">
                    <w:pPr>
                      <w:widowControl w:val="0"/>
                    </w:pPr>
                    <w:r>
                      <w:t> </w:t>
                    </w:r>
                  </w:p>
                  <w:p w:rsidR="00CD4100" w:rsidRDefault="00CD4100" w:rsidP="00170890">
                    <w:pPr>
                      <w:widowControl w:val="0"/>
                    </w:pPr>
                    <w:r>
                      <w:t xml:space="preserve">    </w:t>
                    </w:r>
                  </w:p>
                  <w:p w:rsidR="00CD4100" w:rsidRDefault="00CD4100" w:rsidP="00170890">
                    <w:pPr>
                      <w:widowControl w:val="0"/>
                    </w:pPr>
                    <w:r>
                      <w:t> </w:t>
                    </w:r>
                  </w:p>
                  <w:p w:rsidR="00CD4100" w:rsidRDefault="00CD4100" w:rsidP="00170890">
                    <w:pPr>
                      <w:widowControl w:val="0"/>
                      <w:jc w:val="center"/>
                      <w:rPr>
                        <w:b/>
                        <w:bCs/>
                        <w:color w:val="0066FF"/>
                      </w:rPr>
                    </w:pPr>
                  </w:p>
                  <w:p w:rsidR="00CD4100" w:rsidRDefault="00CD4100" w:rsidP="00170890">
                    <w:pPr>
                      <w:widowControl w:val="0"/>
                      <w:jc w:val="center"/>
                      <w:rPr>
                        <w:b/>
                        <w:bCs/>
                        <w:color w:val="0066FF"/>
                      </w:rPr>
                    </w:pPr>
                  </w:p>
                  <w:p w:rsidR="00CD4100" w:rsidRPr="00222441" w:rsidRDefault="00CD4100" w:rsidP="00170890">
                    <w:pPr>
                      <w:widowControl w:val="0"/>
                      <w:jc w:val="center"/>
                      <w:rPr>
                        <w:b/>
                        <w:bCs/>
                        <w:color w:val="0066FF"/>
                        <w:sz w:val="22"/>
                      </w:rPr>
                    </w:pPr>
                    <w:r w:rsidRPr="00222441">
                      <w:rPr>
                        <w:b/>
                        <w:bCs/>
                        <w:color w:val="0066FF"/>
                        <w:sz w:val="22"/>
                      </w:rPr>
                      <w:t>Российская Федерация</w:t>
                    </w:r>
                  </w:p>
                  <w:p w:rsidR="00CD4100" w:rsidRPr="00222441" w:rsidRDefault="00CD410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CD4100" w:rsidRPr="00222441" w:rsidRDefault="00CD4100" w:rsidP="00170890">
                    <w:pPr>
                      <w:widowControl w:val="0"/>
                      <w:jc w:val="center"/>
                      <w:rPr>
                        <w:rFonts w:ascii="Bodoni MT" w:hAnsi="Arial" w:cs="Arial"/>
                        <w:b/>
                        <w:bCs/>
                        <w:sz w:val="18"/>
                        <w:szCs w:val="16"/>
                      </w:rPr>
                    </w:pPr>
                    <w:r w:rsidRPr="00222441">
                      <w:rPr>
                        <w:rFonts w:ascii="Bodoni MT" w:hAnsi="Arial" w:cs="Arial"/>
                        <w:b/>
                        <w:bCs/>
                        <w:sz w:val="18"/>
                        <w:szCs w:val="16"/>
                      </w:rPr>
                      <w:t> </w:t>
                    </w:r>
                  </w:p>
                  <w:p w:rsidR="00CD4100" w:rsidRPr="00222441" w:rsidRDefault="00CD4100" w:rsidP="00170890">
                    <w:pPr>
                      <w:widowControl w:val="0"/>
                      <w:jc w:val="center"/>
                      <w:rPr>
                        <w:b/>
                        <w:bCs/>
                        <w:szCs w:val="18"/>
                      </w:rPr>
                    </w:pPr>
                    <w:r w:rsidRPr="00222441">
                      <w:rPr>
                        <w:b/>
                        <w:bCs/>
                        <w:szCs w:val="18"/>
                      </w:rPr>
                      <w:t>КОМСОМОЛЬСКИЙ МУНИЦИПАЛЬНЫЙ РАЙОН</w:t>
                    </w:r>
                  </w:p>
                  <w:p w:rsidR="00CD4100" w:rsidRDefault="00CD4100" w:rsidP="00170890">
                    <w:pPr>
                      <w:widowControl w:val="0"/>
                      <w:jc w:val="center"/>
                      <w:rPr>
                        <w:sz w:val="18"/>
                        <w:szCs w:val="18"/>
                      </w:rPr>
                    </w:pPr>
                    <w:r>
                      <w:rPr>
                        <w:sz w:val="18"/>
                        <w:szCs w:val="18"/>
                      </w:rPr>
                      <w:t> </w:t>
                    </w:r>
                  </w:p>
                  <w:p w:rsidR="00CD4100" w:rsidRDefault="00CD4100" w:rsidP="00170890">
                    <w:pPr>
                      <w:widowControl w:val="0"/>
                      <w:jc w:val="center"/>
                      <w:rPr>
                        <w:sz w:val="18"/>
                        <w:szCs w:val="18"/>
                      </w:rPr>
                    </w:pPr>
                    <w:r>
                      <w:rPr>
                        <w:sz w:val="18"/>
                        <w:szCs w:val="18"/>
                      </w:rPr>
                      <w:t> </w:t>
                    </w:r>
                  </w:p>
                  <w:p w:rsidR="00CD4100" w:rsidRDefault="00CD4100" w:rsidP="00170890">
                    <w:pPr>
                      <w:widowControl w:val="0"/>
                      <w:jc w:val="center"/>
                      <w:rPr>
                        <w:sz w:val="18"/>
                        <w:szCs w:val="18"/>
                      </w:rPr>
                    </w:pPr>
                    <w:r>
                      <w:rPr>
                        <w:sz w:val="18"/>
                        <w:szCs w:val="18"/>
                      </w:rPr>
                      <w:t> </w:t>
                    </w:r>
                  </w:p>
                  <w:p w:rsidR="00CD4100" w:rsidRDefault="00CD4100" w:rsidP="00170890">
                    <w:pPr>
                      <w:widowControl w:val="0"/>
                      <w:jc w:val="center"/>
                      <w:rPr>
                        <w:sz w:val="18"/>
                        <w:szCs w:val="18"/>
                      </w:rPr>
                    </w:pPr>
                    <w:r>
                      <w:rPr>
                        <w:sz w:val="18"/>
                        <w:szCs w:val="18"/>
                      </w:rPr>
                      <w:t> </w:t>
                    </w:r>
                  </w:p>
                  <w:p w:rsidR="00CD4100" w:rsidRDefault="00CD4100" w:rsidP="00170890">
                    <w:pPr>
                      <w:widowControl w:val="0"/>
                      <w:jc w:val="center"/>
                      <w:rPr>
                        <w:sz w:val="18"/>
                        <w:szCs w:val="18"/>
                      </w:rPr>
                    </w:pPr>
                    <w:r>
                      <w:rPr>
                        <w:sz w:val="18"/>
                        <w:szCs w:val="18"/>
                      </w:rPr>
                      <w:t> </w:t>
                    </w:r>
                  </w:p>
                  <w:p w:rsidR="00CD4100" w:rsidRDefault="00CD4100" w:rsidP="00170890">
                    <w:pPr>
                      <w:widowControl w:val="0"/>
                      <w:jc w:val="center"/>
                      <w:rPr>
                        <w:sz w:val="18"/>
                        <w:szCs w:val="18"/>
                      </w:rPr>
                    </w:pPr>
                    <w:r>
                      <w:rPr>
                        <w:sz w:val="18"/>
                        <w:szCs w:val="18"/>
                      </w:rPr>
                      <w:t> </w:t>
                    </w:r>
                  </w:p>
                  <w:p w:rsidR="00CD4100" w:rsidRDefault="00CD4100" w:rsidP="00170890">
                    <w:pPr>
                      <w:widowControl w:val="0"/>
                      <w:jc w:val="center"/>
                      <w:rPr>
                        <w:rFonts w:ascii="Palatino Linotype" w:hAnsi="Palatino Linotype"/>
                        <w:b/>
                        <w:bCs/>
                        <w:sz w:val="72"/>
                        <w:szCs w:val="72"/>
                      </w:rPr>
                    </w:pPr>
                  </w:p>
                  <w:p w:rsidR="00CD4100" w:rsidRPr="00262E92" w:rsidRDefault="00CD410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CD4100" w:rsidRPr="00222441" w:rsidRDefault="00CD410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CD4100" w:rsidRPr="00222441" w:rsidRDefault="00CD410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CD4100" w:rsidRDefault="00CD410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CD4100" w:rsidRDefault="00CD410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CD4100" w:rsidRDefault="00CD410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CD4100" w:rsidRDefault="00CD410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CD4100" w:rsidRDefault="00CD4100" w:rsidP="00170890">
                    <w:pPr>
                      <w:widowControl w:val="0"/>
                      <w:jc w:val="center"/>
                      <w:rPr>
                        <w:b/>
                        <w:bCs/>
                        <w:sz w:val="30"/>
                        <w:szCs w:val="30"/>
                      </w:rPr>
                    </w:pPr>
                    <w:r>
                      <w:rPr>
                        <w:b/>
                        <w:bCs/>
                        <w:sz w:val="30"/>
                        <w:szCs w:val="30"/>
                      </w:rPr>
                      <w:t> </w:t>
                    </w:r>
                  </w:p>
                  <w:p w:rsidR="00CD4100" w:rsidRPr="00222441" w:rsidRDefault="00CD4100" w:rsidP="00170890">
                    <w:pPr>
                      <w:widowControl w:val="0"/>
                      <w:jc w:val="center"/>
                      <w:rPr>
                        <w:b/>
                        <w:bCs/>
                        <w:sz w:val="52"/>
                        <w:szCs w:val="30"/>
                      </w:rPr>
                    </w:pPr>
                    <w:r>
                      <w:rPr>
                        <w:b/>
                        <w:bCs/>
                        <w:sz w:val="52"/>
                        <w:szCs w:val="30"/>
                      </w:rPr>
                      <w:t>№46</w:t>
                    </w:r>
                  </w:p>
                  <w:p w:rsidR="00CD4100" w:rsidRPr="00222441" w:rsidRDefault="00CD4100" w:rsidP="00625C34">
                    <w:pPr>
                      <w:widowControl w:val="0"/>
                      <w:jc w:val="center"/>
                      <w:rPr>
                        <w:b/>
                        <w:bCs/>
                        <w:sz w:val="30"/>
                        <w:szCs w:val="30"/>
                      </w:rPr>
                    </w:pPr>
                    <w:r w:rsidRPr="00222441">
                      <w:rPr>
                        <w:b/>
                        <w:bCs/>
                        <w:sz w:val="52"/>
                        <w:szCs w:val="30"/>
                      </w:rPr>
                      <w:t xml:space="preserve"> </w:t>
                    </w:r>
                    <w:r>
                      <w:rPr>
                        <w:b/>
                        <w:bCs/>
                        <w:sz w:val="52"/>
                        <w:szCs w:val="30"/>
                      </w:rPr>
                      <w:t xml:space="preserve"> 29 ноября 2019г.</w:t>
                    </w:r>
                  </w:p>
                  <w:p w:rsidR="00CD4100" w:rsidRPr="00222441" w:rsidRDefault="00CD4100" w:rsidP="00170890">
                    <w:pPr>
                      <w:widowControl w:val="0"/>
                      <w:jc w:val="center"/>
                      <w:rPr>
                        <w:b/>
                        <w:bCs/>
                        <w:sz w:val="30"/>
                        <w:szCs w:val="30"/>
                      </w:rPr>
                    </w:pPr>
                    <w:r>
                      <w:rPr>
                        <w:b/>
                        <w:bCs/>
                        <w:sz w:val="30"/>
                        <w:szCs w:val="30"/>
                        <w:lang w:val="en-US"/>
                      </w:rPr>
                      <w:t> </w:t>
                    </w:r>
                  </w:p>
                  <w:p w:rsidR="00CD4100" w:rsidRPr="00222441" w:rsidRDefault="00CD4100" w:rsidP="00170890">
                    <w:pPr>
                      <w:widowControl w:val="0"/>
                      <w:jc w:val="center"/>
                      <w:rPr>
                        <w:b/>
                        <w:bCs/>
                        <w:sz w:val="30"/>
                        <w:szCs w:val="30"/>
                      </w:rPr>
                    </w:pPr>
                    <w:r>
                      <w:rPr>
                        <w:b/>
                        <w:bCs/>
                        <w:sz w:val="30"/>
                        <w:szCs w:val="30"/>
                        <w:lang w:val="en-US"/>
                      </w:rPr>
                      <w:t> </w:t>
                    </w:r>
                  </w:p>
                  <w:p w:rsidR="00CD4100" w:rsidRPr="00222441" w:rsidRDefault="00CD4100" w:rsidP="00170890">
                    <w:pPr>
                      <w:widowControl w:val="0"/>
                      <w:jc w:val="center"/>
                      <w:rPr>
                        <w:b/>
                        <w:bCs/>
                        <w:sz w:val="30"/>
                        <w:szCs w:val="30"/>
                      </w:rPr>
                    </w:pPr>
                    <w:r>
                      <w:rPr>
                        <w:b/>
                        <w:bCs/>
                        <w:sz w:val="30"/>
                        <w:szCs w:val="30"/>
                        <w:lang w:val="en-US"/>
                      </w:rPr>
                      <w:t> </w:t>
                    </w: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r>
                      <w:rPr>
                        <w:b/>
                        <w:bCs/>
                        <w:sz w:val="30"/>
                        <w:szCs w:val="30"/>
                      </w:rPr>
                      <w:t>Официальное издание</w:t>
                    </w: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p w:rsidR="00CD4100" w:rsidRDefault="00CD4100" w:rsidP="00170890">
                    <w:pPr>
                      <w:widowControl w:val="0"/>
                      <w:jc w:val="center"/>
                      <w:rPr>
                        <w:b/>
                        <w:bCs/>
                        <w:sz w:val="30"/>
                        <w:szCs w:val="30"/>
                      </w:rPr>
                    </w:pPr>
                  </w:p>
                </w:txbxContent>
              </v:textbox>
            </v:shape>
          </v:group>
        </w:pict>
      </w:r>
      <w:r w:rsidR="00604CF5" w:rsidRPr="00CD4100">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CD4100" w:rsidRDefault="00490378">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F1470D" w:rsidRPr="00CD4100" w:rsidRDefault="00F1470D">
      <w:pPr>
        <w:rPr>
          <w:sz w:val="24"/>
          <w:szCs w:val="24"/>
        </w:rPr>
        <w:sectPr w:rsidR="00F1470D" w:rsidRPr="00CD4100"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CD4100" w:rsidTr="00CD4100">
        <w:trPr>
          <w:trHeight w:val="292"/>
        </w:trPr>
        <w:tc>
          <w:tcPr>
            <w:tcW w:w="10260" w:type="dxa"/>
            <w:gridSpan w:val="3"/>
            <w:tcMar>
              <w:top w:w="58" w:type="dxa"/>
              <w:left w:w="58" w:type="dxa"/>
              <w:bottom w:w="58" w:type="dxa"/>
              <w:right w:w="58" w:type="dxa"/>
            </w:tcMar>
            <w:hideMark/>
          </w:tcPr>
          <w:p w:rsidR="001D1DE9" w:rsidRPr="00CD4100" w:rsidRDefault="001D1DE9" w:rsidP="00CD4100">
            <w:pPr>
              <w:widowControl w:val="0"/>
              <w:jc w:val="center"/>
              <w:rPr>
                <w:b/>
                <w:bCs/>
                <w:sz w:val="24"/>
                <w:szCs w:val="24"/>
              </w:rPr>
            </w:pPr>
            <w:r w:rsidRPr="00CD4100">
              <w:rPr>
                <w:b/>
                <w:bCs/>
                <w:sz w:val="24"/>
                <w:szCs w:val="24"/>
              </w:rPr>
              <w:lastRenderedPageBreak/>
              <w:t>Содержание</w:t>
            </w:r>
          </w:p>
        </w:tc>
      </w:tr>
      <w:tr w:rsidR="001D1DE9" w:rsidRPr="00CD4100" w:rsidTr="00CD4100">
        <w:trPr>
          <w:trHeight w:val="297"/>
        </w:trPr>
        <w:tc>
          <w:tcPr>
            <w:tcW w:w="10260" w:type="dxa"/>
            <w:gridSpan w:val="3"/>
            <w:tcMar>
              <w:top w:w="58" w:type="dxa"/>
              <w:left w:w="58" w:type="dxa"/>
              <w:bottom w:w="58" w:type="dxa"/>
              <w:right w:w="58" w:type="dxa"/>
            </w:tcMar>
          </w:tcPr>
          <w:p w:rsidR="001D1DE9" w:rsidRPr="00CD4100" w:rsidRDefault="00084B88" w:rsidP="00CD4100">
            <w:pPr>
              <w:widowControl w:val="0"/>
              <w:jc w:val="center"/>
              <w:rPr>
                <w:b/>
                <w:bCs/>
                <w:sz w:val="24"/>
                <w:szCs w:val="24"/>
              </w:rPr>
            </w:pPr>
            <w:r w:rsidRPr="00CD4100">
              <w:rPr>
                <w:b/>
                <w:bCs/>
                <w:sz w:val="24"/>
                <w:szCs w:val="24"/>
              </w:rPr>
              <w:t>Постановления Администрации Комсомольского муниципального района Ивановской области</w:t>
            </w:r>
          </w:p>
        </w:tc>
      </w:tr>
      <w:tr w:rsidR="001D1DE9" w:rsidRPr="00CD4100" w:rsidTr="00CD4100">
        <w:trPr>
          <w:trHeight w:val="291"/>
        </w:trPr>
        <w:tc>
          <w:tcPr>
            <w:tcW w:w="10260" w:type="dxa"/>
            <w:gridSpan w:val="3"/>
            <w:tcMar>
              <w:top w:w="58" w:type="dxa"/>
              <w:left w:w="58" w:type="dxa"/>
              <w:bottom w:w="58" w:type="dxa"/>
              <w:right w:w="58" w:type="dxa"/>
            </w:tcMar>
            <w:hideMark/>
          </w:tcPr>
          <w:p w:rsidR="001D1DE9" w:rsidRPr="00CD4100" w:rsidRDefault="001D1DE9" w:rsidP="00CD4100">
            <w:pPr>
              <w:widowControl w:val="0"/>
              <w:jc w:val="center"/>
              <w:rPr>
                <w:sz w:val="24"/>
                <w:szCs w:val="24"/>
              </w:rPr>
            </w:pPr>
          </w:p>
        </w:tc>
      </w:tr>
      <w:tr w:rsidR="001D1DE9" w:rsidRPr="00CD4100" w:rsidTr="00CD4100">
        <w:trPr>
          <w:trHeight w:val="1265"/>
        </w:trPr>
        <w:tc>
          <w:tcPr>
            <w:tcW w:w="1901" w:type="dxa"/>
            <w:tcMar>
              <w:top w:w="58" w:type="dxa"/>
              <w:left w:w="58" w:type="dxa"/>
              <w:bottom w:w="58" w:type="dxa"/>
              <w:right w:w="58" w:type="dxa"/>
            </w:tcMar>
            <w:hideMark/>
          </w:tcPr>
          <w:p w:rsidR="001D1DE9" w:rsidRPr="00CD4100" w:rsidRDefault="00AE3547" w:rsidP="00CD4100">
            <w:pPr>
              <w:widowControl w:val="0"/>
              <w:rPr>
                <w:sz w:val="24"/>
                <w:szCs w:val="24"/>
              </w:rPr>
            </w:pPr>
            <w:r w:rsidRPr="00CD4100">
              <w:rPr>
                <w:sz w:val="24"/>
                <w:szCs w:val="24"/>
              </w:rPr>
              <w:t>№339 от 25.11.2019</w:t>
            </w:r>
          </w:p>
        </w:tc>
        <w:tc>
          <w:tcPr>
            <w:tcW w:w="7513" w:type="dxa"/>
            <w:tcMar>
              <w:top w:w="58" w:type="dxa"/>
              <w:left w:w="58" w:type="dxa"/>
              <w:bottom w:w="58" w:type="dxa"/>
              <w:right w:w="58" w:type="dxa"/>
            </w:tcMar>
            <w:hideMark/>
          </w:tcPr>
          <w:p w:rsidR="001D1DE9" w:rsidRPr="00CD4100" w:rsidRDefault="00AE3547" w:rsidP="00CD4100">
            <w:pPr>
              <w:widowControl w:val="0"/>
              <w:jc w:val="both"/>
              <w:rPr>
                <w:sz w:val="24"/>
                <w:szCs w:val="24"/>
              </w:rPr>
            </w:pPr>
            <w:r w:rsidRPr="00CD4100">
              <w:rPr>
                <w:sz w:val="24"/>
                <w:szCs w:val="24"/>
              </w:rPr>
              <w:t>О внесении изменений в постановление Администрации Комсомольского муниципального района от 15.11.2013г. №962 «Об утверждении муниципальной программы  «развитие культуры, спорта, молодежной политики  Комсомольского муниципального района»</w:t>
            </w:r>
          </w:p>
        </w:tc>
        <w:tc>
          <w:tcPr>
            <w:tcW w:w="846" w:type="dxa"/>
            <w:tcMar>
              <w:top w:w="58" w:type="dxa"/>
              <w:left w:w="58" w:type="dxa"/>
              <w:bottom w:w="58" w:type="dxa"/>
              <w:right w:w="58" w:type="dxa"/>
            </w:tcMar>
            <w:hideMark/>
          </w:tcPr>
          <w:p w:rsidR="001D1DE9" w:rsidRPr="00CD4100" w:rsidRDefault="001D1DE9" w:rsidP="00CD4100">
            <w:pPr>
              <w:widowControl w:val="0"/>
              <w:jc w:val="center"/>
              <w:rPr>
                <w:sz w:val="24"/>
                <w:szCs w:val="24"/>
              </w:rPr>
            </w:pPr>
          </w:p>
        </w:tc>
      </w:tr>
      <w:tr w:rsidR="001D1DE9" w:rsidRPr="00CD4100" w:rsidTr="00CD4100">
        <w:trPr>
          <w:trHeight w:val="1265"/>
        </w:trPr>
        <w:tc>
          <w:tcPr>
            <w:tcW w:w="1901" w:type="dxa"/>
            <w:tcMar>
              <w:top w:w="58" w:type="dxa"/>
              <w:left w:w="58" w:type="dxa"/>
              <w:bottom w:w="58" w:type="dxa"/>
              <w:right w:w="58" w:type="dxa"/>
            </w:tcMar>
          </w:tcPr>
          <w:p w:rsidR="001D1DE9" w:rsidRPr="00CD4100" w:rsidRDefault="00AE3547" w:rsidP="00CD4100">
            <w:pPr>
              <w:widowControl w:val="0"/>
              <w:rPr>
                <w:sz w:val="24"/>
                <w:szCs w:val="24"/>
              </w:rPr>
            </w:pPr>
            <w:r w:rsidRPr="00CD4100">
              <w:rPr>
                <w:sz w:val="24"/>
                <w:szCs w:val="24"/>
              </w:rPr>
              <w:t>№340 от 25.11.2019</w:t>
            </w:r>
          </w:p>
        </w:tc>
        <w:tc>
          <w:tcPr>
            <w:tcW w:w="7513" w:type="dxa"/>
            <w:tcMar>
              <w:top w:w="58" w:type="dxa"/>
              <w:left w:w="58" w:type="dxa"/>
              <w:bottom w:w="58" w:type="dxa"/>
              <w:right w:w="58" w:type="dxa"/>
            </w:tcMar>
          </w:tcPr>
          <w:p w:rsidR="00013E46" w:rsidRPr="00CD4100" w:rsidRDefault="00AE3547" w:rsidP="00013E46">
            <w:pPr>
              <w:jc w:val="center"/>
              <w:rPr>
                <w:sz w:val="24"/>
                <w:szCs w:val="24"/>
              </w:rPr>
            </w:pPr>
            <w:r w:rsidRPr="00CD4100">
              <w:rPr>
                <w:sz w:val="24"/>
                <w:szCs w:val="24"/>
              </w:rPr>
              <w:t xml:space="preserve">О внесении изменений в Постановление Администрации Комсомольского муниципального района от 13.06.2018 3152 «Об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w:t>
            </w:r>
            <w:r w:rsidR="00C40D0E" w:rsidRPr="00CD4100">
              <w:rPr>
                <w:sz w:val="24"/>
                <w:szCs w:val="24"/>
              </w:rPr>
              <w:t xml:space="preserve">в </w:t>
            </w:r>
            <w:r w:rsidRPr="00CD4100">
              <w:rPr>
                <w:sz w:val="24"/>
                <w:szCs w:val="24"/>
              </w:rPr>
              <w:t>Комсомольско</w:t>
            </w:r>
            <w:r w:rsidR="00C40D0E" w:rsidRPr="00CD4100">
              <w:rPr>
                <w:sz w:val="24"/>
                <w:szCs w:val="24"/>
              </w:rPr>
              <w:t>м муниципальном районе и Порядка осуществления полномочий по контролю за соблюд</w:t>
            </w:r>
            <w:r w:rsidR="00013E46" w:rsidRPr="00CD4100">
              <w:rPr>
                <w:sz w:val="24"/>
                <w:szCs w:val="24"/>
              </w:rPr>
              <w:t>ением ФЗ «О контрактной системе</w:t>
            </w:r>
            <w:r w:rsidR="00013E46" w:rsidRPr="00CD4100">
              <w:rPr>
                <w:b/>
                <w:sz w:val="24"/>
                <w:szCs w:val="24"/>
              </w:rPr>
              <w:t xml:space="preserve"> </w:t>
            </w:r>
            <w:r w:rsidR="00013E46" w:rsidRPr="00CD4100">
              <w:rPr>
                <w:sz w:val="24"/>
                <w:szCs w:val="24"/>
              </w:rPr>
              <w:t>в сфере закупок товаров, работ</w:t>
            </w:r>
          </w:p>
          <w:p w:rsidR="00013E46" w:rsidRPr="00CD4100" w:rsidRDefault="00013E46" w:rsidP="00013E46">
            <w:pPr>
              <w:jc w:val="center"/>
              <w:rPr>
                <w:sz w:val="24"/>
                <w:szCs w:val="24"/>
              </w:rPr>
            </w:pPr>
            <w:r w:rsidRPr="00CD4100">
              <w:rPr>
                <w:sz w:val="24"/>
                <w:szCs w:val="24"/>
              </w:rPr>
              <w:t>услуг для обеспечения государственных и муниципальных нужд» в Комсомольском муниципальном районе»</w:t>
            </w:r>
          </w:p>
          <w:p w:rsidR="001D1DE9" w:rsidRPr="00CD4100" w:rsidRDefault="001D1DE9" w:rsidP="00013E46">
            <w:pPr>
              <w:widowControl w:val="0"/>
              <w:rPr>
                <w:sz w:val="24"/>
                <w:szCs w:val="24"/>
              </w:rPr>
            </w:pPr>
          </w:p>
        </w:tc>
        <w:tc>
          <w:tcPr>
            <w:tcW w:w="846" w:type="dxa"/>
            <w:tcMar>
              <w:top w:w="58" w:type="dxa"/>
              <w:left w:w="58" w:type="dxa"/>
              <w:bottom w:w="58" w:type="dxa"/>
              <w:right w:w="58" w:type="dxa"/>
            </w:tcMar>
          </w:tcPr>
          <w:p w:rsidR="001D1DE9" w:rsidRPr="00CD4100" w:rsidRDefault="001D1DE9" w:rsidP="00CD4100">
            <w:pPr>
              <w:widowControl w:val="0"/>
              <w:jc w:val="center"/>
              <w:rPr>
                <w:sz w:val="24"/>
                <w:szCs w:val="24"/>
              </w:rPr>
            </w:pPr>
          </w:p>
        </w:tc>
      </w:tr>
      <w:tr w:rsidR="001D1DE9" w:rsidRPr="00CD4100" w:rsidTr="00CD4100">
        <w:trPr>
          <w:trHeight w:val="1265"/>
        </w:trPr>
        <w:tc>
          <w:tcPr>
            <w:tcW w:w="1901" w:type="dxa"/>
            <w:tcMar>
              <w:top w:w="58" w:type="dxa"/>
              <w:left w:w="58" w:type="dxa"/>
              <w:bottom w:w="58" w:type="dxa"/>
              <w:right w:w="58" w:type="dxa"/>
            </w:tcMar>
          </w:tcPr>
          <w:p w:rsidR="001D1DE9" w:rsidRPr="00CD4100" w:rsidRDefault="00AE3547" w:rsidP="00CD4100">
            <w:pPr>
              <w:widowControl w:val="0"/>
              <w:rPr>
                <w:sz w:val="24"/>
                <w:szCs w:val="24"/>
              </w:rPr>
            </w:pPr>
            <w:r w:rsidRPr="00CD4100">
              <w:rPr>
                <w:sz w:val="24"/>
                <w:szCs w:val="24"/>
              </w:rPr>
              <w:t>№342 от 26.11.2019</w:t>
            </w:r>
          </w:p>
        </w:tc>
        <w:tc>
          <w:tcPr>
            <w:tcW w:w="7513" w:type="dxa"/>
            <w:tcMar>
              <w:top w:w="58" w:type="dxa"/>
              <w:left w:w="58" w:type="dxa"/>
              <w:bottom w:w="58" w:type="dxa"/>
              <w:right w:w="58" w:type="dxa"/>
            </w:tcMar>
          </w:tcPr>
          <w:p w:rsidR="001D1DE9" w:rsidRPr="00CD4100" w:rsidRDefault="00C40D0E" w:rsidP="00CD4100">
            <w:pPr>
              <w:widowControl w:val="0"/>
              <w:jc w:val="both"/>
              <w:rPr>
                <w:sz w:val="24"/>
                <w:szCs w:val="24"/>
              </w:rPr>
            </w:pPr>
            <w:r w:rsidRPr="00CD4100">
              <w:rPr>
                <w:sz w:val="24"/>
                <w:szCs w:val="24"/>
              </w:rPr>
              <w:t>О присвоении  статуса единой теплоснабжающей организации</w:t>
            </w:r>
          </w:p>
        </w:tc>
        <w:tc>
          <w:tcPr>
            <w:tcW w:w="846" w:type="dxa"/>
            <w:tcMar>
              <w:top w:w="58" w:type="dxa"/>
              <w:left w:w="58" w:type="dxa"/>
              <w:bottom w:w="58" w:type="dxa"/>
              <w:right w:w="58" w:type="dxa"/>
            </w:tcMar>
          </w:tcPr>
          <w:p w:rsidR="001D1DE9" w:rsidRPr="00CD4100" w:rsidRDefault="001D1DE9" w:rsidP="00CD4100">
            <w:pPr>
              <w:widowControl w:val="0"/>
              <w:jc w:val="center"/>
              <w:rPr>
                <w:sz w:val="24"/>
                <w:szCs w:val="24"/>
              </w:rPr>
            </w:pPr>
          </w:p>
        </w:tc>
      </w:tr>
      <w:tr w:rsidR="001B286F" w:rsidRPr="00CD4100" w:rsidTr="00CD4100">
        <w:trPr>
          <w:trHeight w:val="1265"/>
        </w:trPr>
        <w:tc>
          <w:tcPr>
            <w:tcW w:w="1901" w:type="dxa"/>
            <w:tcMar>
              <w:top w:w="58" w:type="dxa"/>
              <w:left w:w="58" w:type="dxa"/>
              <w:bottom w:w="58" w:type="dxa"/>
              <w:right w:w="58" w:type="dxa"/>
            </w:tcMar>
          </w:tcPr>
          <w:p w:rsidR="001B286F" w:rsidRPr="00CD4100" w:rsidRDefault="001B286F" w:rsidP="00CD4100">
            <w:pPr>
              <w:widowControl w:val="0"/>
              <w:rPr>
                <w:sz w:val="24"/>
                <w:szCs w:val="24"/>
              </w:rPr>
            </w:pPr>
            <w:r w:rsidRPr="00CD4100">
              <w:rPr>
                <w:sz w:val="24"/>
                <w:szCs w:val="24"/>
              </w:rPr>
              <w:t>№343-1 от 26.11.2019</w:t>
            </w:r>
          </w:p>
        </w:tc>
        <w:tc>
          <w:tcPr>
            <w:tcW w:w="7513" w:type="dxa"/>
            <w:tcMar>
              <w:top w:w="58" w:type="dxa"/>
              <w:left w:w="58" w:type="dxa"/>
              <w:bottom w:w="58" w:type="dxa"/>
              <w:right w:w="58" w:type="dxa"/>
            </w:tcMar>
          </w:tcPr>
          <w:p w:rsidR="001B286F" w:rsidRPr="00CD4100" w:rsidRDefault="001B286F" w:rsidP="001B286F">
            <w:pPr>
              <w:jc w:val="center"/>
              <w:rPr>
                <w:bCs/>
                <w:sz w:val="24"/>
                <w:szCs w:val="24"/>
              </w:rPr>
            </w:pPr>
            <w:r w:rsidRPr="00CD4100">
              <w:rPr>
                <w:bCs/>
                <w:sz w:val="24"/>
                <w:szCs w:val="24"/>
              </w:rPr>
              <w:t>Об утверждении муниципальной программы</w:t>
            </w:r>
          </w:p>
          <w:p w:rsidR="001B286F" w:rsidRPr="00CD4100" w:rsidRDefault="001B286F" w:rsidP="001B286F">
            <w:pPr>
              <w:jc w:val="center"/>
              <w:rPr>
                <w:bCs/>
                <w:sz w:val="24"/>
                <w:szCs w:val="24"/>
              </w:rPr>
            </w:pPr>
            <w:r w:rsidRPr="00CD4100">
              <w:rPr>
                <w:bCs/>
                <w:sz w:val="24"/>
                <w:szCs w:val="24"/>
              </w:rPr>
              <w:t>«Градостроительная деятельность на территории Комсомольского городского поселения Комсомольского муниципального района»</w:t>
            </w:r>
          </w:p>
          <w:p w:rsidR="001B286F" w:rsidRPr="00CD4100" w:rsidRDefault="001B286F" w:rsidP="00CD4100">
            <w:pPr>
              <w:widowControl w:val="0"/>
              <w:jc w:val="both"/>
              <w:rPr>
                <w:sz w:val="24"/>
                <w:szCs w:val="24"/>
              </w:rPr>
            </w:pPr>
          </w:p>
        </w:tc>
        <w:tc>
          <w:tcPr>
            <w:tcW w:w="846" w:type="dxa"/>
            <w:tcMar>
              <w:top w:w="58" w:type="dxa"/>
              <w:left w:w="58" w:type="dxa"/>
              <w:bottom w:w="58" w:type="dxa"/>
              <w:right w:w="58" w:type="dxa"/>
            </w:tcMar>
          </w:tcPr>
          <w:p w:rsidR="001B286F" w:rsidRPr="00CD4100" w:rsidRDefault="001B286F" w:rsidP="00CD4100">
            <w:pPr>
              <w:widowControl w:val="0"/>
              <w:jc w:val="center"/>
              <w:rPr>
                <w:sz w:val="24"/>
                <w:szCs w:val="24"/>
              </w:rPr>
            </w:pPr>
          </w:p>
        </w:tc>
      </w:tr>
      <w:tr w:rsidR="001D1DE9" w:rsidRPr="00CD4100" w:rsidTr="00CD4100">
        <w:trPr>
          <w:trHeight w:val="1265"/>
        </w:trPr>
        <w:tc>
          <w:tcPr>
            <w:tcW w:w="1901" w:type="dxa"/>
            <w:tcMar>
              <w:top w:w="58" w:type="dxa"/>
              <w:left w:w="58" w:type="dxa"/>
              <w:bottom w:w="58" w:type="dxa"/>
              <w:right w:w="58" w:type="dxa"/>
            </w:tcMar>
          </w:tcPr>
          <w:p w:rsidR="001D1DE9" w:rsidRPr="00CD4100" w:rsidRDefault="001D1DE9" w:rsidP="00CD4100">
            <w:pPr>
              <w:widowControl w:val="0"/>
              <w:rPr>
                <w:b/>
                <w:sz w:val="24"/>
                <w:szCs w:val="24"/>
              </w:rPr>
            </w:pPr>
          </w:p>
        </w:tc>
        <w:tc>
          <w:tcPr>
            <w:tcW w:w="7513" w:type="dxa"/>
            <w:tcMar>
              <w:top w:w="58" w:type="dxa"/>
              <w:left w:w="58" w:type="dxa"/>
              <w:bottom w:w="58" w:type="dxa"/>
              <w:right w:w="58" w:type="dxa"/>
            </w:tcMar>
          </w:tcPr>
          <w:p w:rsidR="001D1DE9" w:rsidRPr="00CD4100" w:rsidRDefault="00D966DB" w:rsidP="00CD4100">
            <w:pPr>
              <w:widowControl w:val="0"/>
              <w:jc w:val="both"/>
              <w:rPr>
                <w:sz w:val="24"/>
                <w:szCs w:val="24"/>
              </w:rPr>
            </w:pPr>
            <w:r w:rsidRPr="00CD4100">
              <w:rPr>
                <w:sz w:val="24"/>
                <w:szCs w:val="24"/>
              </w:rPr>
              <w:t>Информация</w:t>
            </w:r>
            <w:r w:rsidR="00883909" w:rsidRPr="00CD4100">
              <w:rPr>
                <w:sz w:val="24"/>
                <w:szCs w:val="24"/>
              </w:rPr>
              <w:t xml:space="preserve"> о проведении публичных слушаний</w:t>
            </w:r>
          </w:p>
        </w:tc>
        <w:tc>
          <w:tcPr>
            <w:tcW w:w="846" w:type="dxa"/>
            <w:tcMar>
              <w:top w:w="58" w:type="dxa"/>
              <w:left w:w="58" w:type="dxa"/>
              <w:bottom w:w="58" w:type="dxa"/>
              <w:right w:w="58" w:type="dxa"/>
            </w:tcMar>
          </w:tcPr>
          <w:p w:rsidR="001D1DE9" w:rsidRPr="00CD4100" w:rsidRDefault="001D1DE9" w:rsidP="00CD4100">
            <w:pPr>
              <w:widowControl w:val="0"/>
              <w:jc w:val="center"/>
              <w:rPr>
                <w:sz w:val="24"/>
                <w:szCs w:val="24"/>
              </w:rPr>
            </w:pPr>
          </w:p>
        </w:tc>
      </w:tr>
      <w:tr w:rsidR="001D1DE9" w:rsidRPr="00CD4100" w:rsidTr="00CD4100">
        <w:trPr>
          <w:trHeight w:val="1265"/>
        </w:trPr>
        <w:tc>
          <w:tcPr>
            <w:tcW w:w="1901" w:type="dxa"/>
            <w:tcMar>
              <w:top w:w="58" w:type="dxa"/>
              <w:left w:w="58" w:type="dxa"/>
              <w:bottom w:w="58" w:type="dxa"/>
              <w:right w:w="58" w:type="dxa"/>
            </w:tcMar>
          </w:tcPr>
          <w:p w:rsidR="001D1DE9" w:rsidRPr="00CD4100" w:rsidRDefault="001D1DE9" w:rsidP="00CD4100">
            <w:pPr>
              <w:widowControl w:val="0"/>
              <w:rPr>
                <w:b/>
                <w:sz w:val="24"/>
                <w:szCs w:val="24"/>
              </w:rPr>
            </w:pPr>
          </w:p>
        </w:tc>
        <w:tc>
          <w:tcPr>
            <w:tcW w:w="7513" w:type="dxa"/>
            <w:tcMar>
              <w:top w:w="58" w:type="dxa"/>
              <w:left w:w="58" w:type="dxa"/>
              <w:bottom w:w="58" w:type="dxa"/>
              <w:right w:w="58" w:type="dxa"/>
            </w:tcMar>
          </w:tcPr>
          <w:p w:rsidR="001D1DE9" w:rsidRPr="00CD4100" w:rsidRDefault="00D966DB" w:rsidP="00CD4100">
            <w:pPr>
              <w:widowControl w:val="0"/>
              <w:jc w:val="both"/>
              <w:rPr>
                <w:sz w:val="24"/>
                <w:szCs w:val="24"/>
              </w:rPr>
            </w:pPr>
            <w:r w:rsidRPr="00CD4100">
              <w:rPr>
                <w:sz w:val="24"/>
                <w:szCs w:val="24"/>
              </w:rPr>
              <w:t>Информация</w:t>
            </w:r>
            <w:r w:rsidR="00883909" w:rsidRPr="00CD4100">
              <w:rPr>
                <w:sz w:val="24"/>
                <w:szCs w:val="24"/>
              </w:rPr>
              <w:t xml:space="preserve"> о проведении публичных слушаний</w:t>
            </w:r>
          </w:p>
        </w:tc>
        <w:tc>
          <w:tcPr>
            <w:tcW w:w="846" w:type="dxa"/>
            <w:tcMar>
              <w:top w:w="58" w:type="dxa"/>
              <w:left w:w="58" w:type="dxa"/>
              <w:bottom w:w="58" w:type="dxa"/>
              <w:right w:w="58" w:type="dxa"/>
            </w:tcMar>
          </w:tcPr>
          <w:p w:rsidR="001D1DE9" w:rsidRPr="00CD4100" w:rsidRDefault="001D1DE9" w:rsidP="00CD4100">
            <w:pPr>
              <w:widowControl w:val="0"/>
              <w:jc w:val="center"/>
              <w:rPr>
                <w:sz w:val="24"/>
                <w:szCs w:val="24"/>
              </w:rPr>
            </w:pPr>
          </w:p>
        </w:tc>
      </w:tr>
    </w:tbl>
    <w:p w:rsidR="001D1DE9" w:rsidRPr="00CD4100" w:rsidRDefault="001D1DE9" w:rsidP="001D1DE9">
      <w:pPr>
        <w:rPr>
          <w:sz w:val="24"/>
          <w:szCs w:val="24"/>
        </w:rPr>
      </w:pPr>
    </w:p>
    <w:p w:rsidR="001D1DE9" w:rsidRPr="00CD4100" w:rsidRDefault="001D1DE9" w:rsidP="001D1DE9">
      <w:pPr>
        <w:rPr>
          <w:sz w:val="24"/>
          <w:szCs w:val="24"/>
        </w:rPr>
      </w:pPr>
    </w:p>
    <w:p w:rsidR="001D1DE9" w:rsidRPr="00CD4100" w:rsidRDefault="001D1DE9"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CD4100" w:rsidRPr="00CD4100" w:rsidRDefault="00CD4100" w:rsidP="00CD4100">
      <w:pPr>
        <w:pStyle w:val="af3"/>
        <w:spacing w:after="60"/>
        <w:jc w:val="center"/>
        <w:outlineLvl w:val="1"/>
        <w:rPr>
          <w:lang/>
        </w:rPr>
      </w:pPr>
      <w:r w:rsidRPr="00CD4100">
        <w:rPr>
          <w:noProof/>
        </w:rPr>
        <w:lastRenderedPageBreak/>
        <w:drawing>
          <wp:inline distT="0" distB="0" distL="0" distR="0">
            <wp:extent cx="543560" cy="681355"/>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CD4100" w:rsidRPr="00CD4100" w:rsidRDefault="00CD4100" w:rsidP="00CD4100">
      <w:pPr>
        <w:jc w:val="center"/>
        <w:rPr>
          <w:sz w:val="24"/>
          <w:szCs w:val="24"/>
        </w:rPr>
      </w:pPr>
    </w:p>
    <w:p w:rsidR="00CD4100" w:rsidRPr="00CD4100" w:rsidRDefault="00CD4100" w:rsidP="00CD4100">
      <w:pPr>
        <w:pStyle w:val="1"/>
        <w:rPr>
          <w:color w:val="003366"/>
          <w:sz w:val="24"/>
          <w:szCs w:val="24"/>
        </w:rPr>
      </w:pPr>
      <w:r w:rsidRPr="00CD4100">
        <w:rPr>
          <w:color w:val="003366"/>
          <w:sz w:val="24"/>
          <w:szCs w:val="24"/>
        </w:rPr>
        <w:t>ПОСТАНОВЛЕНИЕ</w:t>
      </w:r>
    </w:p>
    <w:p w:rsidR="00CD4100" w:rsidRPr="00CD4100" w:rsidRDefault="00CD4100" w:rsidP="00CD4100">
      <w:pPr>
        <w:jc w:val="center"/>
        <w:rPr>
          <w:b/>
          <w:color w:val="003366"/>
          <w:sz w:val="24"/>
          <w:szCs w:val="24"/>
        </w:rPr>
      </w:pPr>
      <w:r w:rsidRPr="00CD4100">
        <w:rPr>
          <w:b/>
          <w:color w:val="003366"/>
          <w:sz w:val="24"/>
          <w:szCs w:val="24"/>
        </w:rPr>
        <w:t>АДМИНИСТРАЦИИ</w:t>
      </w:r>
    </w:p>
    <w:p w:rsidR="00CD4100" w:rsidRPr="00CD4100" w:rsidRDefault="00CD4100" w:rsidP="00CD4100">
      <w:pPr>
        <w:jc w:val="center"/>
        <w:rPr>
          <w:b/>
          <w:color w:val="003366"/>
          <w:sz w:val="24"/>
          <w:szCs w:val="24"/>
        </w:rPr>
      </w:pPr>
      <w:r w:rsidRPr="00CD4100">
        <w:rPr>
          <w:b/>
          <w:color w:val="003366"/>
          <w:sz w:val="24"/>
          <w:szCs w:val="24"/>
        </w:rPr>
        <w:t xml:space="preserve"> КОМСОМОЛЬСКОГО МУНИЦИПАЛЬНОГО  РАЙОНА</w:t>
      </w:r>
    </w:p>
    <w:p w:rsidR="00CD4100" w:rsidRPr="00CD4100" w:rsidRDefault="00CD4100" w:rsidP="00CD4100">
      <w:pPr>
        <w:jc w:val="center"/>
        <w:rPr>
          <w:b/>
          <w:color w:val="003366"/>
          <w:sz w:val="24"/>
          <w:szCs w:val="24"/>
        </w:rPr>
      </w:pPr>
      <w:r w:rsidRPr="00CD4100">
        <w:rPr>
          <w:b/>
          <w:color w:val="003366"/>
          <w:sz w:val="24"/>
          <w:szCs w:val="24"/>
        </w:rPr>
        <w:t>ИВАНОВСКОЙ ОБЛАСТИ</w:t>
      </w:r>
    </w:p>
    <w:p w:rsidR="00CD4100" w:rsidRPr="00CD4100" w:rsidRDefault="00CD4100" w:rsidP="00CD4100">
      <w:pPr>
        <w:jc w:val="center"/>
        <w:rPr>
          <w:color w:val="auto"/>
          <w:sz w:val="24"/>
          <w:szCs w:val="24"/>
        </w:rPr>
      </w:pPr>
    </w:p>
    <w:tbl>
      <w:tblPr>
        <w:tblW w:w="9480" w:type="dxa"/>
        <w:tblInd w:w="108" w:type="dxa"/>
        <w:tblBorders>
          <w:top w:val="single" w:sz="4" w:space="0" w:color="auto"/>
        </w:tblBorders>
        <w:tblLayout w:type="fixed"/>
        <w:tblLook w:val="04A0"/>
      </w:tblPr>
      <w:tblGrid>
        <w:gridCol w:w="9480"/>
      </w:tblGrid>
      <w:tr w:rsidR="00CD4100" w:rsidRPr="00CD4100" w:rsidTr="00CD4100">
        <w:trPr>
          <w:trHeight w:val="100"/>
        </w:trPr>
        <w:tc>
          <w:tcPr>
            <w:tcW w:w="9484" w:type="dxa"/>
            <w:tcBorders>
              <w:top w:val="thinThickThinSmallGap" w:sz="24" w:space="0" w:color="auto"/>
              <w:left w:val="nil"/>
              <w:bottom w:val="nil"/>
              <w:right w:val="nil"/>
            </w:tcBorders>
            <w:hideMark/>
          </w:tcPr>
          <w:p w:rsidR="00CD4100" w:rsidRPr="00CD4100" w:rsidRDefault="00CD4100">
            <w:pPr>
              <w:jc w:val="center"/>
              <w:rPr>
                <w:color w:val="003366"/>
                <w:sz w:val="24"/>
                <w:szCs w:val="24"/>
              </w:rPr>
            </w:pPr>
            <w:r w:rsidRPr="00CD4100">
              <w:rPr>
                <w:color w:val="003366"/>
                <w:sz w:val="24"/>
                <w:szCs w:val="24"/>
              </w:rPr>
              <w:t>155150, г. Комсомольск, ул. 50 лет ВЛКСМ, д. 2  Тел./Факс (49325) 4-11-78 ОГРН 1023701625595</w:t>
            </w:r>
          </w:p>
          <w:p w:rsidR="00CD4100" w:rsidRPr="00CD4100" w:rsidRDefault="00CD4100">
            <w:pPr>
              <w:jc w:val="center"/>
              <w:rPr>
                <w:color w:val="003366"/>
                <w:sz w:val="24"/>
                <w:szCs w:val="24"/>
              </w:rPr>
            </w:pPr>
            <w:r w:rsidRPr="00CD4100">
              <w:rPr>
                <w:color w:val="003366"/>
                <w:sz w:val="24"/>
                <w:szCs w:val="24"/>
              </w:rPr>
              <w:t>ИНН 3714002224   КПП 371401001</w:t>
            </w:r>
          </w:p>
        </w:tc>
      </w:tr>
    </w:tbl>
    <w:p w:rsidR="00CD4100" w:rsidRPr="00CD4100" w:rsidRDefault="00CD4100" w:rsidP="00CD4100">
      <w:pPr>
        <w:ind w:firstLine="720"/>
        <w:jc w:val="center"/>
        <w:rPr>
          <w:sz w:val="24"/>
          <w:szCs w:val="24"/>
        </w:rPr>
      </w:pPr>
    </w:p>
    <w:p w:rsidR="00CD4100" w:rsidRPr="00CD4100" w:rsidRDefault="00CD4100" w:rsidP="00CD4100">
      <w:pPr>
        <w:ind w:firstLine="720"/>
        <w:jc w:val="center"/>
        <w:rPr>
          <w:sz w:val="24"/>
          <w:szCs w:val="24"/>
          <w:u w:val="single"/>
        </w:rPr>
      </w:pPr>
      <w:r w:rsidRPr="00CD4100">
        <w:rPr>
          <w:sz w:val="24"/>
          <w:szCs w:val="24"/>
          <w:u w:val="single"/>
        </w:rPr>
        <w:t>«   25     »            11                  2019 г.</w:t>
      </w:r>
      <w:r w:rsidRPr="00CD4100">
        <w:rPr>
          <w:sz w:val="24"/>
          <w:szCs w:val="24"/>
        </w:rPr>
        <w:t xml:space="preserve">   </w:t>
      </w:r>
      <w:r w:rsidRPr="00CD4100">
        <w:rPr>
          <w:sz w:val="24"/>
          <w:szCs w:val="24"/>
          <w:u w:val="single"/>
        </w:rPr>
        <w:t>___№ __    339__</w:t>
      </w:r>
    </w:p>
    <w:p w:rsidR="00CD4100" w:rsidRPr="00CD4100" w:rsidRDefault="00CD4100" w:rsidP="00CD4100">
      <w:pPr>
        <w:ind w:firstLine="720"/>
        <w:jc w:val="both"/>
        <w:rPr>
          <w:sz w:val="24"/>
          <w:szCs w:val="24"/>
        </w:rPr>
      </w:pPr>
    </w:p>
    <w:p w:rsidR="00CD4100" w:rsidRPr="00CD4100" w:rsidRDefault="00CD4100" w:rsidP="00CD4100">
      <w:pPr>
        <w:jc w:val="center"/>
        <w:rPr>
          <w:b/>
          <w:sz w:val="24"/>
          <w:szCs w:val="24"/>
        </w:rPr>
      </w:pPr>
      <w:r w:rsidRPr="00CD4100">
        <w:rPr>
          <w:b/>
          <w:sz w:val="24"/>
          <w:szCs w:val="24"/>
        </w:rPr>
        <w:t>О внесении изменений в постановление Администрации Комсомольского муниципального района от 15.11.2013  г. № 962 «Об утверждении муниципальной программы</w:t>
      </w:r>
    </w:p>
    <w:p w:rsidR="00CD4100" w:rsidRPr="00CD4100" w:rsidRDefault="00CD4100" w:rsidP="00CD4100">
      <w:pPr>
        <w:jc w:val="center"/>
        <w:rPr>
          <w:b/>
          <w:sz w:val="24"/>
          <w:szCs w:val="24"/>
        </w:rPr>
      </w:pPr>
      <w:r w:rsidRPr="00CD4100">
        <w:rPr>
          <w:b/>
          <w:sz w:val="24"/>
          <w:szCs w:val="24"/>
        </w:rPr>
        <w:t>«Развитие</w:t>
      </w:r>
      <w:r w:rsidRPr="00CD4100">
        <w:rPr>
          <w:sz w:val="24"/>
          <w:szCs w:val="24"/>
        </w:rPr>
        <w:t xml:space="preserve"> </w:t>
      </w:r>
      <w:r w:rsidRPr="00CD4100">
        <w:rPr>
          <w:b/>
          <w:sz w:val="24"/>
          <w:szCs w:val="24"/>
        </w:rPr>
        <w:t>культуры, спорта и молодежной политики  Комсомольского муниципального района»</w:t>
      </w:r>
    </w:p>
    <w:p w:rsidR="00CD4100" w:rsidRPr="00CD4100" w:rsidRDefault="00CD4100" w:rsidP="00CD4100">
      <w:pPr>
        <w:jc w:val="center"/>
        <w:rPr>
          <w:b/>
          <w:sz w:val="24"/>
          <w:szCs w:val="24"/>
        </w:rPr>
      </w:pPr>
    </w:p>
    <w:p w:rsidR="00CD4100" w:rsidRPr="00CD4100" w:rsidRDefault="00CD4100" w:rsidP="00CD4100">
      <w:pPr>
        <w:ind w:firstLine="851"/>
        <w:jc w:val="both"/>
        <w:rPr>
          <w:sz w:val="24"/>
          <w:szCs w:val="24"/>
        </w:rPr>
      </w:pPr>
      <w:r w:rsidRPr="00CD4100">
        <w:rPr>
          <w:sz w:val="24"/>
          <w:szCs w:val="24"/>
        </w:rPr>
        <w:t>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 постановлением Администрации Комсомольского муниципального района от 05.09.2016г. № 373 «Об утверждении Порядка составления проектов бюджетов Комсомольского муниципального района и Комсомольского городского поселения на очередной финансовый год и плановый период»</w:t>
      </w:r>
    </w:p>
    <w:p w:rsidR="00CD4100" w:rsidRPr="00CD4100" w:rsidRDefault="00CD4100" w:rsidP="00CD4100">
      <w:pPr>
        <w:ind w:firstLine="851"/>
        <w:jc w:val="both"/>
        <w:rPr>
          <w:b/>
          <w:sz w:val="24"/>
          <w:szCs w:val="24"/>
        </w:rPr>
      </w:pPr>
      <w:r w:rsidRPr="00CD4100">
        <w:rPr>
          <w:b/>
          <w:sz w:val="24"/>
          <w:szCs w:val="24"/>
        </w:rPr>
        <w:t>п о с т а н о в л я е т:</w:t>
      </w:r>
    </w:p>
    <w:p w:rsidR="00CD4100" w:rsidRPr="00CD4100" w:rsidRDefault="00CD4100" w:rsidP="00CD4100">
      <w:pPr>
        <w:ind w:firstLine="851"/>
        <w:jc w:val="both"/>
        <w:rPr>
          <w:b/>
          <w:sz w:val="24"/>
          <w:szCs w:val="24"/>
        </w:rPr>
      </w:pPr>
    </w:p>
    <w:p w:rsidR="00CD4100" w:rsidRPr="00CD4100" w:rsidRDefault="00CD4100" w:rsidP="00CD4100">
      <w:pPr>
        <w:ind w:firstLine="851"/>
        <w:jc w:val="both"/>
        <w:rPr>
          <w:sz w:val="24"/>
          <w:szCs w:val="24"/>
        </w:rPr>
      </w:pPr>
      <w:r w:rsidRPr="00CD4100">
        <w:rPr>
          <w:sz w:val="24"/>
          <w:szCs w:val="24"/>
        </w:rPr>
        <w:t>1. Внести изменения в Постановление Администрации Комсомольского муниципального района от 15.11.2013  г. № 962 «Об утверждении муниципальной программы «Развитие культуры, спорта и молодежной политики Комсомольского муниципального района», для подготовки проекта бюджета Комсомольского муниципального района на 2020-2022г.г., изложив приложение № 1 к Постановлению в новой редакции (прилагается).</w:t>
      </w:r>
    </w:p>
    <w:p w:rsidR="00CD4100" w:rsidRPr="00CD4100" w:rsidRDefault="00CD4100" w:rsidP="00CD4100">
      <w:pPr>
        <w:ind w:firstLine="851"/>
        <w:jc w:val="both"/>
        <w:rPr>
          <w:sz w:val="24"/>
          <w:szCs w:val="24"/>
        </w:rPr>
      </w:pPr>
    </w:p>
    <w:p w:rsidR="00CD4100" w:rsidRPr="00CD4100" w:rsidRDefault="00CD4100" w:rsidP="00CD4100">
      <w:pPr>
        <w:ind w:firstLine="851"/>
        <w:jc w:val="both"/>
        <w:rPr>
          <w:sz w:val="24"/>
          <w:szCs w:val="24"/>
        </w:rPr>
      </w:pPr>
      <w:r w:rsidRPr="00CD4100">
        <w:rPr>
          <w:sz w:val="24"/>
          <w:szCs w:val="24"/>
        </w:rPr>
        <w:t>2. Настоящее постановление вступает в силу с момента его подписания.</w:t>
      </w:r>
    </w:p>
    <w:p w:rsidR="00CD4100" w:rsidRPr="00CD4100" w:rsidRDefault="00CD4100" w:rsidP="00CD4100">
      <w:pPr>
        <w:ind w:firstLine="851"/>
        <w:jc w:val="both"/>
        <w:rPr>
          <w:sz w:val="24"/>
          <w:szCs w:val="24"/>
        </w:rPr>
      </w:pPr>
    </w:p>
    <w:p w:rsidR="00CD4100" w:rsidRPr="00CD4100" w:rsidRDefault="00CD4100" w:rsidP="00CD4100">
      <w:pPr>
        <w:jc w:val="both"/>
        <w:rPr>
          <w:sz w:val="24"/>
          <w:szCs w:val="24"/>
        </w:rPr>
      </w:pPr>
      <w:r w:rsidRPr="00CD4100">
        <w:rPr>
          <w:sz w:val="24"/>
          <w:szCs w:val="24"/>
        </w:rPr>
        <w:t xml:space="preserve">            3. Установить, что реализация мероприятий муниципальной программы «Развитие культуры, спорта и молодежной политики  Комсомольского муниципального района» является расходным обязательством Комсомольского муниципального района.</w:t>
      </w:r>
    </w:p>
    <w:p w:rsidR="00CD4100" w:rsidRPr="00CD4100" w:rsidRDefault="00CD4100" w:rsidP="00CD4100">
      <w:pPr>
        <w:jc w:val="both"/>
        <w:rPr>
          <w:sz w:val="24"/>
          <w:szCs w:val="24"/>
        </w:rPr>
      </w:pPr>
    </w:p>
    <w:p w:rsidR="00CD4100" w:rsidRPr="00CD4100" w:rsidRDefault="00CD4100" w:rsidP="00CD4100">
      <w:pPr>
        <w:ind w:firstLine="851"/>
        <w:jc w:val="both"/>
        <w:rPr>
          <w:sz w:val="24"/>
          <w:szCs w:val="24"/>
        </w:rPr>
      </w:pPr>
      <w:r w:rsidRPr="00CD4100">
        <w:rPr>
          <w:sz w:val="24"/>
          <w:szCs w:val="24"/>
        </w:rPr>
        <w:t>4.  Контроль за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Батракову О.П.</w:t>
      </w:r>
    </w:p>
    <w:p w:rsidR="00CD4100" w:rsidRPr="00CD4100" w:rsidRDefault="00CD4100" w:rsidP="00CD4100">
      <w:pPr>
        <w:ind w:firstLine="851"/>
        <w:jc w:val="both"/>
        <w:rPr>
          <w:sz w:val="24"/>
          <w:szCs w:val="24"/>
        </w:rPr>
      </w:pPr>
    </w:p>
    <w:p w:rsidR="00CD4100" w:rsidRPr="00CD4100" w:rsidRDefault="00CD4100" w:rsidP="00CD4100">
      <w:pPr>
        <w:jc w:val="both"/>
        <w:rPr>
          <w:b/>
          <w:sz w:val="24"/>
          <w:szCs w:val="24"/>
        </w:rPr>
      </w:pPr>
      <w:r w:rsidRPr="00CD4100">
        <w:rPr>
          <w:b/>
          <w:sz w:val="24"/>
          <w:szCs w:val="24"/>
        </w:rPr>
        <w:t xml:space="preserve">Глава  Комсомольского                                                                     </w:t>
      </w:r>
    </w:p>
    <w:p w:rsidR="00CD4100" w:rsidRPr="00CD4100" w:rsidRDefault="00CD4100" w:rsidP="00CD4100">
      <w:pPr>
        <w:jc w:val="both"/>
        <w:rPr>
          <w:b/>
          <w:sz w:val="24"/>
          <w:szCs w:val="24"/>
        </w:rPr>
      </w:pPr>
      <w:r w:rsidRPr="00CD4100">
        <w:rPr>
          <w:b/>
          <w:sz w:val="24"/>
          <w:szCs w:val="24"/>
        </w:rPr>
        <w:t>муниципального района                                                 О.В.Бузулуцкая</w:t>
      </w: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jc w:val="both"/>
        <w:rPr>
          <w:b/>
          <w:sz w:val="24"/>
          <w:szCs w:val="24"/>
        </w:rPr>
      </w:pPr>
    </w:p>
    <w:p w:rsidR="00CD4100" w:rsidRPr="00CD4100" w:rsidRDefault="00CD4100" w:rsidP="00CD4100">
      <w:pPr>
        <w:rPr>
          <w:sz w:val="24"/>
          <w:szCs w:val="24"/>
        </w:rPr>
      </w:pPr>
    </w:p>
    <w:p w:rsidR="00CD4100" w:rsidRPr="00CD4100" w:rsidRDefault="00CD4100" w:rsidP="00CD4100">
      <w:pPr>
        <w:pStyle w:val="af3"/>
        <w:jc w:val="right"/>
        <w:rPr>
          <w:iCs/>
        </w:rPr>
      </w:pPr>
      <w:r w:rsidRPr="00CD4100">
        <w:rPr>
          <w:iCs/>
        </w:rPr>
        <w:t xml:space="preserve">Приложение  № 1 </w:t>
      </w:r>
    </w:p>
    <w:p w:rsidR="00CD4100" w:rsidRPr="00CD4100" w:rsidRDefault="00CD4100" w:rsidP="00CD4100">
      <w:pPr>
        <w:pStyle w:val="af3"/>
        <w:jc w:val="right"/>
        <w:rPr>
          <w:iCs/>
        </w:rPr>
      </w:pPr>
      <w:r w:rsidRPr="00CD4100">
        <w:rPr>
          <w:iCs/>
        </w:rPr>
        <w:t>к Постановлению Администрации</w:t>
      </w:r>
    </w:p>
    <w:p w:rsidR="00CD4100" w:rsidRPr="00CD4100" w:rsidRDefault="00CD4100" w:rsidP="00CD4100">
      <w:pPr>
        <w:pStyle w:val="af3"/>
        <w:jc w:val="right"/>
        <w:rPr>
          <w:iCs/>
        </w:rPr>
      </w:pPr>
      <w:r w:rsidRPr="00CD4100">
        <w:rPr>
          <w:iCs/>
        </w:rPr>
        <w:t>Комсомольского муниципального района</w:t>
      </w:r>
    </w:p>
    <w:p w:rsidR="00CD4100" w:rsidRPr="00CD4100" w:rsidRDefault="00CD4100" w:rsidP="00CD4100">
      <w:pPr>
        <w:pStyle w:val="af3"/>
        <w:jc w:val="right"/>
        <w:rPr>
          <w:iCs/>
        </w:rPr>
      </w:pPr>
      <w:r w:rsidRPr="00CD4100">
        <w:rPr>
          <w:iCs/>
        </w:rPr>
        <w:t xml:space="preserve">                            от  «   25   »     11          2019г.  № 339                           </w:t>
      </w:r>
    </w:p>
    <w:p w:rsidR="00CD4100" w:rsidRPr="00CD4100" w:rsidRDefault="00CD4100" w:rsidP="00CD4100">
      <w:pPr>
        <w:pStyle w:val="af3"/>
        <w:jc w:val="right"/>
        <w:rPr>
          <w:iCs/>
        </w:rPr>
      </w:pPr>
    </w:p>
    <w:p w:rsidR="00CD4100" w:rsidRPr="00CD4100" w:rsidRDefault="00CD4100" w:rsidP="00CD4100">
      <w:pPr>
        <w:pStyle w:val="af3"/>
        <w:jc w:val="right"/>
        <w:rPr>
          <w:iCs/>
        </w:rPr>
      </w:pPr>
      <w:r w:rsidRPr="00CD4100">
        <w:rPr>
          <w:iCs/>
        </w:rPr>
        <w:t xml:space="preserve">Приложение   </w:t>
      </w:r>
    </w:p>
    <w:p w:rsidR="00CD4100" w:rsidRPr="00CD4100" w:rsidRDefault="00CD4100" w:rsidP="00CD4100">
      <w:pPr>
        <w:pStyle w:val="af3"/>
        <w:jc w:val="right"/>
        <w:rPr>
          <w:iCs/>
        </w:rPr>
      </w:pPr>
      <w:r w:rsidRPr="00CD4100">
        <w:rPr>
          <w:iCs/>
        </w:rPr>
        <w:t>к Постановлению Администрации</w:t>
      </w:r>
    </w:p>
    <w:p w:rsidR="00CD4100" w:rsidRPr="00CD4100" w:rsidRDefault="00CD4100" w:rsidP="00CD4100">
      <w:pPr>
        <w:pStyle w:val="af3"/>
        <w:jc w:val="right"/>
        <w:rPr>
          <w:iCs/>
        </w:rPr>
      </w:pPr>
      <w:r w:rsidRPr="00CD4100">
        <w:rPr>
          <w:iCs/>
        </w:rPr>
        <w:t>Комсомольского муниципального района</w:t>
      </w:r>
    </w:p>
    <w:p w:rsidR="00CD4100" w:rsidRPr="00CD4100" w:rsidRDefault="00CD4100" w:rsidP="00CD4100">
      <w:pPr>
        <w:pStyle w:val="af3"/>
        <w:jc w:val="right"/>
        <w:rPr>
          <w:iCs/>
        </w:rPr>
      </w:pPr>
      <w:r w:rsidRPr="00CD4100">
        <w:rPr>
          <w:iCs/>
        </w:rPr>
        <w:t xml:space="preserve">                                   от 15.11.2013г.  № 962</w:t>
      </w:r>
    </w:p>
    <w:p w:rsidR="00CD4100" w:rsidRPr="00CD4100" w:rsidRDefault="00CD4100" w:rsidP="00CD4100">
      <w:pPr>
        <w:pStyle w:val="af3"/>
        <w:jc w:val="center"/>
        <w:rPr>
          <w:iCs/>
        </w:rPr>
      </w:pPr>
    </w:p>
    <w:p w:rsidR="00CD4100" w:rsidRPr="00CD4100" w:rsidRDefault="00CD4100" w:rsidP="00CD4100">
      <w:pPr>
        <w:pStyle w:val="af3"/>
        <w:spacing w:line="360" w:lineRule="auto"/>
        <w:rPr>
          <w:iCs/>
        </w:rPr>
      </w:pPr>
    </w:p>
    <w:p w:rsidR="00CD4100" w:rsidRPr="00CD4100" w:rsidRDefault="00CD4100" w:rsidP="00CD4100">
      <w:pPr>
        <w:pStyle w:val="af3"/>
        <w:spacing w:line="360" w:lineRule="auto"/>
        <w:rPr>
          <w:iCs/>
        </w:rPr>
      </w:pPr>
    </w:p>
    <w:p w:rsidR="00CD4100" w:rsidRPr="00CD4100" w:rsidRDefault="00CD4100" w:rsidP="00CD4100">
      <w:pPr>
        <w:pStyle w:val="af3"/>
        <w:spacing w:line="360" w:lineRule="auto"/>
        <w:rPr>
          <w:iCs/>
        </w:rPr>
      </w:pPr>
    </w:p>
    <w:p w:rsidR="00CD4100" w:rsidRPr="00CD4100" w:rsidRDefault="00CD4100" w:rsidP="00CD4100">
      <w:pPr>
        <w:pStyle w:val="af3"/>
        <w:rPr>
          <w:iCs/>
        </w:rPr>
      </w:pPr>
    </w:p>
    <w:p w:rsidR="00CD4100" w:rsidRPr="00CD4100" w:rsidRDefault="00CD4100" w:rsidP="00CD4100">
      <w:pPr>
        <w:pStyle w:val="af3"/>
        <w:jc w:val="center"/>
        <w:rPr>
          <w:b/>
          <w:bCs/>
          <w:lang w:val="fr-FR"/>
        </w:rPr>
      </w:pPr>
      <w:r w:rsidRPr="00CD4100">
        <w:rPr>
          <w:b/>
          <w:bCs/>
        </w:rPr>
        <w:t xml:space="preserve">Муниципальная  программа </w:t>
      </w:r>
    </w:p>
    <w:p w:rsidR="00CD4100" w:rsidRPr="00CD4100" w:rsidRDefault="00CD4100" w:rsidP="00CD4100">
      <w:pPr>
        <w:pStyle w:val="af3"/>
        <w:jc w:val="center"/>
        <w:rPr>
          <w:b/>
          <w:bCs/>
          <w:lang w:val="fr-FR"/>
        </w:rPr>
      </w:pPr>
    </w:p>
    <w:p w:rsidR="00CD4100" w:rsidRPr="00CD4100" w:rsidRDefault="00CD4100" w:rsidP="00CD4100">
      <w:pPr>
        <w:pStyle w:val="af3"/>
        <w:jc w:val="center"/>
        <w:rPr>
          <w:b/>
          <w:iCs/>
        </w:rPr>
      </w:pPr>
      <w:r w:rsidRPr="00CD4100">
        <w:rPr>
          <w:b/>
          <w:iCs/>
        </w:rPr>
        <w:t xml:space="preserve">Комсомольского муниципального района </w:t>
      </w:r>
    </w:p>
    <w:p w:rsidR="00CD4100" w:rsidRPr="00CD4100" w:rsidRDefault="00CD4100" w:rsidP="00CD4100">
      <w:pPr>
        <w:pStyle w:val="af3"/>
        <w:jc w:val="center"/>
        <w:rPr>
          <w:b/>
          <w:iCs/>
        </w:rPr>
      </w:pPr>
    </w:p>
    <w:p w:rsidR="00CD4100" w:rsidRPr="00CD4100" w:rsidRDefault="00CD4100" w:rsidP="00CD4100">
      <w:pPr>
        <w:pStyle w:val="af3"/>
        <w:jc w:val="center"/>
        <w:rPr>
          <w:b/>
          <w:bCs/>
          <w:lang w:val="fr-FR"/>
        </w:rPr>
      </w:pPr>
      <w:r w:rsidRPr="00CD4100">
        <w:rPr>
          <w:b/>
          <w:i/>
          <w:iCs/>
        </w:rPr>
        <w:t xml:space="preserve"> «Развитие культуры, спорта и молодежной политики Комсомольского муниципального района»</w:t>
      </w:r>
    </w:p>
    <w:p w:rsidR="00CD4100" w:rsidRPr="00CD4100" w:rsidRDefault="00CD4100" w:rsidP="00CD4100">
      <w:pPr>
        <w:pStyle w:val="af3"/>
        <w:jc w:val="center"/>
        <w:rPr>
          <w:b/>
          <w:iCs/>
        </w:rPr>
      </w:pPr>
    </w:p>
    <w:p w:rsidR="00CD4100" w:rsidRPr="00CD4100" w:rsidRDefault="00CD4100" w:rsidP="00CD4100">
      <w:pPr>
        <w:pStyle w:val="af3"/>
        <w:jc w:val="center"/>
        <w:rPr>
          <w:b/>
          <w:iCs/>
        </w:rPr>
      </w:pPr>
    </w:p>
    <w:p w:rsidR="00CD4100" w:rsidRPr="00CD4100" w:rsidRDefault="00CD4100" w:rsidP="00CD4100">
      <w:pPr>
        <w:pStyle w:val="af3"/>
        <w:jc w:val="center"/>
        <w:rPr>
          <w:b/>
          <w:iCs/>
        </w:rPr>
      </w:pPr>
    </w:p>
    <w:p w:rsidR="00CD4100" w:rsidRPr="00CD4100" w:rsidRDefault="00CD4100" w:rsidP="00CD4100">
      <w:pPr>
        <w:pStyle w:val="af3"/>
        <w:jc w:val="center"/>
        <w:rPr>
          <w:b/>
          <w:iCs/>
        </w:rPr>
      </w:pPr>
    </w:p>
    <w:p w:rsidR="00CD4100" w:rsidRPr="00CD4100" w:rsidRDefault="00CD4100" w:rsidP="00CD4100">
      <w:pPr>
        <w:spacing w:line="360" w:lineRule="auto"/>
        <w:jc w:val="center"/>
        <w:rPr>
          <w:b/>
          <w:sz w:val="24"/>
          <w:szCs w:val="24"/>
        </w:rPr>
      </w:pPr>
    </w:p>
    <w:p w:rsidR="00CD4100" w:rsidRPr="00CD4100" w:rsidRDefault="00CD4100" w:rsidP="00CD4100">
      <w:pPr>
        <w:spacing w:before="100" w:beforeAutospacing="1"/>
        <w:rPr>
          <w:b/>
          <w:sz w:val="24"/>
          <w:szCs w:val="24"/>
        </w:rPr>
      </w:pPr>
    </w:p>
    <w:p w:rsidR="00CD4100" w:rsidRPr="00CD4100" w:rsidRDefault="00CD4100" w:rsidP="00CD4100">
      <w:pPr>
        <w:spacing w:before="100" w:beforeAutospacing="1"/>
        <w:rPr>
          <w:b/>
          <w:sz w:val="24"/>
          <w:szCs w:val="24"/>
        </w:rPr>
      </w:pPr>
    </w:p>
    <w:p w:rsidR="00CD4100" w:rsidRPr="00CD4100" w:rsidRDefault="00CD4100" w:rsidP="00CD4100">
      <w:pPr>
        <w:spacing w:before="100" w:beforeAutospacing="1"/>
        <w:rPr>
          <w:b/>
          <w:sz w:val="24"/>
          <w:szCs w:val="24"/>
        </w:rPr>
      </w:pPr>
    </w:p>
    <w:p w:rsidR="00CD4100" w:rsidRPr="00CD4100" w:rsidRDefault="00CD4100" w:rsidP="00CD4100">
      <w:pPr>
        <w:spacing w:before="100" w:beforeAutospacing="1"/>
        <w:rPr>
          <w:b/>
          <w:sz w:val="24"/>
          <w:szCs w:val="24"/>
        </w:rPr>
      </w:pPr>
    </w:p>
    <w:p w:rsidR="00CD4100" w:rsidRPr="00CD4100" w:rsidRDefault="00CD4100" w:rsidP="00CD4100">
      <w:pPr>
        <w:spacing w:before="100" w:beforeAutospacing="1"/>
        <w:rPr>
          <w:b/>
          <w:sz w:val="24"/>
          <w:szCs w:val="24"/>
        </w:rPr>
      </w:pPr>
    </w:p>
    <w:p w:rsidR="00CD4100" w:rsidRPr="00CD4100" w:rsidRDefault="00CD4100" w:rsidP="00CD4100">
      <w:pPr>
        <w:spacing w:before="100" w:beforeAutospacing="1"/>
        <w:jc w:val="center"/>
        <w:rPr>
          <w:b/>
          <w:sz w:val="24"/>
          <w:szCs w:val="24"/>
        </w:rPr>
      </w:pPr>
    </w:p>
    <w:p w:rsidR="00CD4100" w:rsidRPr="00CD4100" w:rsidRDefault="00CD4100" w:rsidP="00CD4100">
      <w:pPr>
        <w:numPr>
          <w:ilvl w:val="0"/>
          <w:numId w:val="4"/>
        </w:numPr>
        <w:spacing w:before="100" w:beforeAutospacing="1"/>
        <w:jc w:val="center"/>
        <w:rPr>
          <w:b/>
          <w:sz w:val="24"/>
          <w:szCs w:val="24"/>
        </w:rPr>
      </w:pPr>
      <w:r w:rsidRPr="00CD4100">
        <w:rPr>
          <w:b/>
          <w:sz w:val="24"/>
          <w:szCs w:val="24"/>
        </w:rPr>
        <w:t xml:space="preserve">ПАСПОРТ </w:t>
      </w:r>
    </w:p>
    <w:p w:rsidR="00CD4100" w:rsidRPr="00CD4100" w:rsidRDefault="00CD4100" w:rsidP="00CD4100">
      <w:pPr>
        <w:spacing w:before="100" w:beforeAutospacing="1"/>
        <w:ind w:left="360"/>
        <w:jc w:val="center"/>
        <w:rPr>
          <w:b/>
          <w:sz w:val="24"/>
          <w:szCs w:val="24"/>
        </w:rPr>
      </w:pPr>
      <w:r w:rsidRPr="00CD4100">
        <w:rPr>
          <w:b/>
          <w:sz w:val="24"/>
          <w:szCs w:val="24"/>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0"/>
        <w:gridCol w:w="7737"/>
      </w:tblGrid>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Наименование 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pacing w:before="100" w:beforeAutospacing="1"/>
              <w:jc w:val="both"/>
              <w:rPr>
                <w:sz w:val="24"/>
                <w:szCs w:val="24"/>
              </w:rPr>
            </w:pPr>
            <w:r w:rsidRPr="00CD4100">
              <w:rPr>
                <w:sz w:val="24"/>
                <w:szCs w:val="24"/>
              </w:rPr>
              <w:t>Развитие культуры, спорта и молодежной политики Комсомольского муниципального района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 xml:space="preserve">Срок реализации программы </w:t>
            </w: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2019-2022 годы</w:t>
            </w:r>
          </w:p>
          <w:p w:rsidR="00CD4100" w:rsidRPr="00CD4100" w:rsidRDefault="00CD4100">
            <w:pPr>
              <w:jc w:val="both"/>
              <w:rPr>
                <w:sz w:val="24"/>
                <w:szCs w:val="24"/>
              </w:rPr>
            </w:pPr>
          </w:p>
          <w:p w:rsidR="00CD4100" w:rsidRPr="00CD4100" w:rsidRDefault="00CD4100">
            <w:pPr>
              <w:jc w:val="both"/>
              <w:rPr>
                <w:sz w:val="24"/>
                <w:szCs w:val="24"/>
              </w:rPr>
            </w:pP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Перечень подпрограмм</w:t>
            </w: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spacing w:before="100" w:beforeAutospacing="1"/>
              <w:jc w:val="both"/>
              <w:rPr>
                <w:sz w:val="24"/>
                <w:szCs w:val="24"/>
              </w:rPr>
            </w:pPr>
            <w:r w:rsidRPr="00CD4100">
              <w:rPr>
                <w:sz w:val="24"/>
                <w:szCs w:val="24"/>
              </w:rPr>
              <w:t>Подпрограмма «Дополнительное образование детей в сфере культуры и искусства в Комсомольском муниципальном районе»</w:t>
            </w:r>
          </w:p>
          <w:p w:rsidR="00CD4100" w:rsidRPr="00CD4100" w:rsidRDefault="00CD4100">
            <w:pPr>
              <w:spacing w:before="100" w:beforeAutospacing="1"/>
              <w:jc w:val="both"/>
              <w:rPr>
                <w:sz w:val="24"/>
                <w:szCs w:val="24"/>
              </w:rPr>
            </w:pPr>
            <w:r w:rsidRPr="00CD4100">
              <w:rPr>
                <w:sz w:val="24"/>
                <w:szCs w:val="24"/>
              </w:rPr>
              <w:t>Подпрограмма «Реализация молодежной политики на территории Комсомольского муниципального района»</w:t>
            </w:r>
          </w:p>
          <w:p w:rsidR="00CD4100" w:rsidRPr="00CD4100" w:rsidRDefault="00CD4100">
            <w:pPr>
              <w:spacing w:before="100" w:beforeAutospacing="1"/>
              <w:jc w:val="both"/>
              <w:rPr>
                <w:sz w:val="24"/>
                <w:szCs w:val="24"/>
              </w:rPr>
            </w:pPr>
            <w:r w:rsidRPr="00CD4100">
              <w:rPr>
                <w:sz w:val="24"/>
                <w:szCs w:val="24"/>
              </w:rPr>
              <w:t>Подпрограмма «Развитие физической культуры и спорта в Комсомольском муниципальном районе»</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Подпрограмма «Проведение мероприятий, связанных с государственными праздниками, юбилейными и памятными датами»</w:t>
            </w:r>
          </w:p>
          <w:p w:rsidR="00CD4100" w:rsidRPr="00CD4100" w:rsidRDefault="00CD4100">
            <w:pPr>
              <w:spacing w:before="100" w:beforeAutospacing="1"/>
              <w:jc w:val="both"/>
              <w:rPr>
                <w:sz w:val="24"/>
                <w:szCs w:val="24"/>
              </w:rPr>
            </w:pPr>
            <w:r w:rsidRPr="00CD4100">
              <w:rPr>
                <w:sz w:val="24"/>
                <w:szCs w:val="24"/>
              </w:rPr>
              <w:t>Подпрограмма «Управление в сфере культуры, спорта и молодежной политики»</w:t>
            </w:r>
          </w:p>
          <w:p w:rsidR="00CD4100" w:rsidRPr="00CD4100" w:rsidRDefault="00CD4100">
            <w:pPr>
              <w:rPr>
                <w:color w:val="FF0000"/>
                <w:sz w:val="24"/>
                <w:szCs w:val="24"/>
              </w:rPr>
            </w:pPr>
          </w:p>
          <w:p w:rsidR="00CD4100" w:rsidRPr="00CD4100" w:rsidRDefault="00CD4100">
            <w:pPr>
              <w:rPr>
                <w:color w:val="auto"/>
                <w:sz w:val="24"/>
                <w:szCs w:val="24"/>
              </w:rPr>
            </w:pPr>
            <w:r w:rsidRPr="00CD4100">
              <w:rPr>
                <w:sz w:val="24"/>
                <w:szCs w:val="24"/>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CD4100" w:rsidRPr="00CD4100" w:rsidRDefault="00CD4100">
            <w:pPr>
              <w:jc w:val="both"/>
              <w:rPr>
                <w:color w:val="FF0000"/>
                <w:sz w:val="24"/>
                <w:szCs w:val="24"/>
              </w:rPr>
            </w:pPr>
          </w:p>
          <w:p w:rsidR="00CD4100" w:rsidRPr="00CD4100" w:rsidRDefault="00CD4100">
            <w:pPr>
              <w:jc w:val="both"/>
              <w:rPr>
                <w:color w:val="auto"/>
                <w:sz w:val="24"/>
                <w:szCs w:val="24"/>
              </w:rPr>
            </w:pPr>
            <w:r w:rsidRPr="00CD4100">
              <w:rPr>
                <w:sz w:val="24"/>
                <w:szCs w:val="24"/>
              </w:rPr>
              <w:t>Подпрограмма «Развитие туризма</w:t>
            </w:r>
          </w:p>
          <w:p w:rsidR="00CD4100" w:rsidRPr="00CD4100" w:rsidRDefault="00CD4100">
            <w:pPr>
              <w:jc w:val="both"/>
              <w:rPr>
                <w:sz w:val="24"/>
                <w:szCs w:val="24"/>
              </w:rPr>
            </w:pPr>
            <w:r w:rsidRPr="00CD4100">
              <w:rPr>
                <w:sz w:val="24"/>
                <w:szCs w:val="24"/>
              </w:rPr>
              <w:t>в Комсомольском муниципальном районе»</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Подпрограмма «Организация культурно-досугового обслуживания населения Комсомольского городского поселения»</w:t>
            </w:r>
          </w:p>
          <w:p w:rsidR="00CD4100" w:rsidRPr="00CD4100" w:rsidRDefault="00CD4100">
            <w:pPr>
              <w:jc w:val="both"/>
              <w:rPr>
                <w:color w:val="FF0000"/>
                <w:sz w:val="24"/>
                <w:szCs w:val="24"/>
              </w:rPr>
            </w:pPr>
          </w:p>
          <w:p w:rsidR="00CD4100" w:rsidRPr="00CD4100" w:rsidRDefault="00CD4100">
            <w:pPr>
              <w:jc w:val="both"/>
              <w:rPr>
                <w:color w:val="auto"/>
                <w:sz w:val="24"/>
                <w:szCs w:val="24"/>
              </w:rPr>
            </w:pPr>
            <w:r w:rsidRPr="00CD4100">
              <w:rPr>
                <w:sz w:val="24"/>
                <w:szCs w:val="24"/>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p w:rsidR="00CD4100" w:rsidRPr="00CD4100" w:rsidRDefault="00CD4100">
            <w:pPr>
              <w:jc w:val="both"/>
              <w:rPr>
                <w:color w:val="FF0000"/>
                <w:sz w:val="24"/>
                <w:szCs w:val="24"/>
              </w:rPr>
            </w:pP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lastRenderedPageBreak/>
              <w:t>Администратор 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 xml:space="preserve">Ответственные исполнители </w:t>
            </w: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p w:rsidR="00CD4100" w:rsidRPr="00CD4100" w:rsidRDefault="00CD4100">
            <w:pPr>
              <w:jc w:val="both"/>
              <w:rPr>
                <w:sz w:val="24"/>
                <w:szCs w:val="24"/>
              </w:rPr>
            </w:pPr>
            <w:r w:rsidRPr="00CD4100">
              <w:rPr>
                <w:sz w:val="24"/>
                <w:szCs w:val="24"/>
              </w:rPr>
              <w:t>Администрация Комсомольского муниципального  района Ивановской области</w:t>
            </w:r>
          </w:p>
          <w:p w:rsidR="00CD4100" w:rsidRPr="00CD4100" w:rsidRDefault="00CD4100">
            <w:pPr>
              <w:jc w:val="both"/>
              <w:rPr>
                <w:sz w:val="24"/>
                <w:szCs w:val="24"/>
              </w:rPr>
            </w:pP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 xml:space="preserve">Исполнители </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p w:rsidR="00CD4100" w:rsidRPr="00CD4100" w:rsidRDefault="00CD4100">
            <w:pPr>
              <w:jc w:val="both"/>
              <w:rPr>
                <w:sz w:val="24"/>
                <w:szCs w:val="24"/>
              </w:rPr>
            </w:pPr>
            <w:r w:rsidRPr="00CD4100">
              <w:rPr>
                <w:sz w:val="24"/>
                <w:szCs w:val="24"/>
              </w:rPr>
              <w:t>МКУ ДО «Комсомольская ДШИ»</w:t>
            </w:r>
          </w:p>
          <w:p w:rsidR="00CD4100" w:rsidRPr="00CD4100" w:rsidRDefault="00CD4100">
            <w:pPr>
              <w:jc w:val="both"/>
              <w:rPr>
                <w:sz w:val="24"/>
                <w:szCs w:val="24"/>
              </w:rPr>
            </w:pPr>
            <w:r w:rsidRPr="00CD4100">
              <w:rPr>
                <w:sz w:val="24"/>
                <w:szCs w:val="24"/>
              </w:rPr>
              <w:t>МКУ ДО «ДШИ с.Писцово»</w:t>
            </w:r>
          </w:p>
          <w:p w:rsidR="00CD4100" w:rsidRPr="00CD4100" w:rsidRDefault="00CD4100">
            <w:pPr>
              <w:jc w:val="both"/>
              <w:rPr>
                <w:sz w:val="24"/>
                <w:szCs w:val="24"/>
              </w:rPr>
            </w:pPr>
            <w:r w:rsidRPr="00CD4100">
              <w:rPr>
                <w:sz w:val="24"/>
                <w:szCs w:val="24"/>
              </w:rPr>
              <w:t>МКУ «Досуговый центр «Спектр»</w:t>
            </w:r>
          </w:p>
          <w:p w:rsidR="00CD4100" w:rsidRPr="00CD4100" w:rsidRDefault="00CD4100">
            <w:pPr>
              <w:jc w:val="both"/>
              <w:rPr>
                <w:sz w:val="24"/>
                <w:szCs w:val="24"/>
              </w:rPr>
            </w:pPr>
            <w:r w:rsidRPr="00CD4100">
              <w:rPr>
                <w:sz w:val="24"/>
                <w:szCs w:val="24"/>
              </w:rPr>
              <w:t>МКУ "Центр обслуживания учреждений культуры Комсомольского муниципального района Ивановской области"</w:t>
            </w:r>
          </w:p>
          <w:p w:rsidR="00CD4100" w:rsidRPr="00CD4100" w:rsidRDefault="00CD4100">
            <w:pPr>
              <w:jc w:val="both"/>
              <w:rPr>
                <w:sz w:val="24"/>
                <w:szCs w:val="24"/>
              </w:rPr>
            </w:pPr>
            <w:r w:rsidRPr="00CD4100">
              <w:rPr>
                <w:sz w:val="24"/>
                <w:szCs w:val="24"/>
              </w:rPr>
              <w:t>МКУК «Городская библиотека»</w:t>
            </w:r>
          </w:p>
          <w:p w:rsidR="00CD4100" w:rsidRPr="00CD4100" w:rsidRDefault="00CD4100">
            <w:pPr>
              <w:jc w:val="both"/>
              <w:rPr>
                <w:sz w:val="24"/>
                <w:szCs w:val="24"/>
              </w:rPr>
            </w:pPr>
            <w:r w:rsidRPr="00CD4100">
              <w:rPr>
                <w:sz w:val="24"/>
                <w:szCs w:val="24"/>
              </w:rPr>
              <w:t xml:space="preserve">Муниципальное казённое учреждение  «Городской Дом культуры»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Цель (цели) программы</w:t>
            </w: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Обеспечение модернизации в сфере культуры, сохранение культурного наследия через эффективное использование культурного потенциала муниципалитета, сохранение и развитие системы образования в сфере культуры и искусства, сохранение и развитие культурно-досуговой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 физической культуры и спорта, молодежной политики  в Комсомольском муниципальном районе</w:t>
            </w:r>
          </w:p>
          <w:p w:rsidR="00CD4100" w:rsidRPr="00CD4100" w:rsidRDefault="00CD4100">
            <w:pPr>
              <w:jc w:val="both"/>
              <w:rPr>
                <w:sz w:val="24"/>
                <w:szCs w:val="24"/>
              </w:rPr>
            </w:pPr>
          </w:p>
        </w:tc>
      </w:tr>
      <w:tr w:rsidR="00CD4100" w:rsidRPr="00CD4100" w:rsidTr="00CD4100">
        <w:trPr>
          <w:jc w:val="right"/>
        </w:trPr>
        <w:tc>
          <w:tcPr>
            <w:tcW w:w="0" w:type="auto"/>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Целевые индикаторы (показатели) 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 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(детские школы искусств)</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2.Среднегодовое количество учащихся ДШИ</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3.Количество преподавателей ежегодно повышающих квалификацию.</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4.Доля отремонтированных площадей в учреждениях.</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5.Укомплектованность ДШИ оборудованием, инвентарём, музыкальными инструментами, сценическими костюмами, методическими пособиями.</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6.Количество учащихся - участников Всероссийских, региональных, зональных конкурсов, фестивалей, олимпиад, выставок.</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7.Обеспеченность спортивных сооружений спортивным инвентарем и </w:t>
            </w:r>
            <w:r w:rsidRPr="00CD4100">
              <w:rPr>
                <w:sz w:val="24"/>
                <w:szCs w:val="24"/>
              </w:rPr>
              <w:lastRenderedPageBreak/>
              <w:t>оборудованием</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8.Количество спортсменов разрядников</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9.Количество районных спортивных мероприятий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10.Количество выездов на областные соревнования</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11.Удельный вес населения, участвующего в культурно-досуговых мероприятиях</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12.Число культурно-досуговых мероприятий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13.Доля выставочных проектов</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14.Доля выездных концертов в Комсомольском муниципальном районе</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15.Количество обслуживаемых учреждений МКУ  "Центр обслуживания учреждений культуры Комсомольского муниципального района Ивановской области"</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16.Отсутствие обоснованных жалоб от потребителей услуг</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rPr>
                <w:sz w:val="24"/>
                <w:szCs w:val="24"/>
              </w:rPr>
            </w:pPr>
            <w:r w:rsidRPr="00CD4100">
              <w:rPr>
                <w:sz w:val="24"/>
                <w:szCs w:val="24"/>
              </w:rPr>
              <w:t>17.Количество молодежи, вовлеченной в деятельность молодежных общественных объединений.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rPr>
                <w:sz w:val="24"/>
                <w:szCs w:val="24"/>
              </w:rPr>
            </w:pPr>
            <w:r w:rsidRPr="00CD4100">
              <w:rPr>
                <w:sz w:val="24"/>
                <w:szCs w:val="24"/>
              </w:rPr>
              <w:t>18.Количество молодых людей, принимающих участие в добровольческой деятельности.</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19.Количество молодых людей, вовлеченных в деятельность военно-патриотических клубов </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20.Участники региональных мероприятий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21.Численность подростков и молодых людей, охваченных временной трудовой занятостью</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22.Число зарегистрированных пользователей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23.Количество посещений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24.Количество выданных читателям печатных, электронных и иных изданий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25.Увеличение доли поступления новой литературы по отношению к фонду библиотеки</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26.Охват населения библиотечным обслуживанием</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27.Количество  основных массовых мероприятий</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28.Модернизация рабочих мест</w:t>
            </w:r>
          </w:p>
        </w:tc>
      </w:tr>
      <w:tr w:rsidR="00CD4100" w:rsidRPr="00CD4100" w:rsidTr="00CD4100">
        <w:trPr>
          <w:jc w:val="right"/>
        </w:trPr>
        <w:tc>
          <w:tcPr>
            <w:tcW w:w="0" w:type="auto"/>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29.Работа по программам:</w:t>
            </w:r>
          </w:p>
          <w:p w:rsidR="00CD4100" w:rsidRPr="00CD4100" w:rsidRDefault="00CD4100">
            <w:pPr>
              <w:snapToGrid w:val="0"/>
              <w:spacing w:line="100" w:lineRule="atLeast"/>
              <w:rPr>
                <w:sz w:val="24"/>
                <w:szCs w:val="24"/>
              </w:rPr>
            </w:pPr>
            <w:r w:rsidRPr="00CD4100">
              <w:rPr>
                <w:sz w:val="24"/>
                <w:szCs w:val="24"/>
              </w:rPr>
              <w:t>«Библиотека старшего поколения»</w:t>
            </w:r>
          </w:p>
          <w:p w:rsidR="00CD4100" w:rsidRPr="00CD4100" w:rsidRDefault="00CD4100">
            <w:pPr>
              <w:snapToGrid w:val="0"/>
              <w:spacing w:line="100" w:lineRule="atLeast"/>
              <w:rPr>
                <w:sz w:val="24"/>
                <w:szCs w:val="24"/>
              </w:rPr>
            </w:pPr>
            <w:r w:rsidRPr="00CD4100">
              <w:rPr>
                <w:sz w:val="24"/>
                <w:szCs w:val="24"/>
              </w:rPr>
              <w:t>«Летняя Библиополяна»</w:t>
            </w:r>
          </w:p>
          <w:p w:rsidR="00CD4100" w:rsidRPr="00CD4100" w:rsidRDefault="00CD4100">
            <w:pPr>
              <w:snapToGrid w:val="0"/>
              <w:spacing w:line="100" w:lineRule="atLeast"/>
              <w:rPr>
                <w:sz w:val="24"/>
                <w:szCs w:val="24"/>
              </w:rPr>
            </w:pPr>
            <w:r w:rsidRPr="00CD4100">
              <w:rPr>
                <w:sz w:val="24"/>
                <w:szCs w:val="24"/>
              </w:rPr>
              <w:t>«Библиотека семейного чтения»</w:t>
            </w:r>
          </w:p>
          <w:p w:rsidR="00CD4100" w:rsidRPr="00CD4100" w:rsidRDefault="00CD4100">
            <w:pPr>
              <w:snapToGrid w:val="0"/>
              <w:spacing w:line="100" w:lineRule="atLeast"/>
              <w:rPr>
                <w:sz w:val="24"/>
                <w:szCs w:val="24"/>
              </w:rPr>
            </w:pPr>
            <w:r w:rsidRPr="00CD4100">
              <w:rPr>
                <w:sz w:val="24"/>
                <w:szCs w:val="24"/>
              </w:rPr>
              <w:t>«Страницы памяти листая»</w:t>
            </w:r>
          </w:p>
        </w:tc>
      </w:tr>
      <w:tr w:rsidR="00CD4100" w:rsidRPr="00CD4100" w:rsidTr="00CD4100">
        <w:trPr>
          <w:trHeight w:val="1034"/>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30. Показатель средней заработной платы работников МКУК «Городская библиотека» в Комсомольском муниципальном районе</w:t>
            </w:r>
          </w:p>
          <w:p w:rsidR="00CD4100" w:rsidRPr="00CD4100" w:rsidRDefault="00CD4100">
            <w:pPr>
              <w:snapToGrid w:val="0"/>
              <w:spacing w:line="100" w:lineRule="atLeast"/>
              <w:rPr>
                <w:sz w:val="24"/>
                <w:szCs w:val="24"/>
              </w:rPr>
            </w:pP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31.Количество подростков, вовлечённых в деятельность спортивных секций, кружков и клубов ДЦ «Спектр»</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32.Количество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33.Количество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34.Количество посещений района туристами </w:t>
            </w:r>
          </w:p>
          <w:p w:rsidR="00CD4100" w:rsidRPr="00CD4100" w:rsidRDefault="00CD4100">
            <w:pPr>
              <w:rPr>
                <w:sz w:val="24"/>
                <w:szCs w:val="24"/>
              </w:rPr>
            </w:pPr>
            <w:r w:rsidRPr="00CD4100">
              <w:rPr>
                <w:sz w:val="24"/>
                <w:szCs w:val="24"/>
              </w:rPr>
              <w:t xml:space="preserve"> в год</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35.Разработка законодательных и нормативных правовых актов, регулирующих сферу туризма на районном уровне</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36.Организация и участие в выставках, ярмарках, конференциях, </w:t>
            </w:r>
            <w:r w:rsidRPr="00CD4100">
              <w:rPr>
                <w:sz w:val="24"/>
                <w:szCs w:val="24"/>
              </w:rPr>
              <w:lastRenderedPageBreak/>
              <w:t>круглых столах, форумах по вопросам развития туризма с целью продвижения районного туристского продукта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37.Разработка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38.Разработка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39.Формирование ежегодного единого событийного календаря мероприятий района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pPr>
            <w:r w:rsidRPr="00CD4100">
              <w:t>40.Разработка туристских маршрутов</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rPr>
                <w:color w:val="000000"/>
              </w:rPr>
            </w:pPr>
            <w:r w:rsidRPr="00CD4100">
              <w:rPr>
                <w:color w:val="000000"/>
              </w:rPr>
              <w:t>41.Разработка интерактивной карты туристических объектов района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rPr>
                <w:color w:val="000000"/>
              </w:rPr>
            </w:pPr>
            <w:r w:rsidRPr="00CD4100">
              <w:rPr>
                <w:color w:val="000000"/>
              </w:rPr>
              <w:t>42.Размещение информации о туристических ресурсах района в СМИ</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rPr>
                <w:color w:val="000000"/>
              </w:rPr>
            </w:pPr>
            <w:r w:rsidRPr="00CD4100">
              <w:rPr>
                <w:color w:val="000000"/>
              </w:rPr>
              <w:t>43.Разработка и изготовление рекламно-сувенирной продукции с символикой района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rPr>
                <w:color w:val="000000"/>
              </w:rPr>
            </w:pPr>
            <w:r w:rsidRPr="00CD4100">
              <w:rPr>
                <w:color w:val="000000"/>
              </w:rPr>
              <w:t>44.Разработка и издание туристско-информационных буклетов</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rPr>
                <w:color w:val="000000"/>
              </w:rPr>
            </w:pPr>
            <w:r w:rsidRPr="00CD4100">
              <w:t>45.Организация обмена опытом и стажировок специалистов сферы туризма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46.Количество посещений театрально-концертных мероприятий (по сравнению с предыдущим годом)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47.Численность участников платных и бесплатных культурно-досуговых мероприятий  (по сравнению с предыдущим годом)</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48.Уровень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49.Число выставочных проектов в Муниципальном казённом учреждении «Городской Дом культуры»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50.Показ театрально-концертных представлений</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51.Доля детей, привлекаемых к участию в творческих мероприятиях, в общем числе детей</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52.Доля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53.Концертно-развлекательная программа «Мини-мисс»</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54.Концерты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55.Кинофильмы для детей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56.Работа аниматоров</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57.Выезд Деда Мороза на дом</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58.Посещаемость кинозала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59.Показатель средней  заработной платы работников МКУ ГДК</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60.Число зарегистрированных пользователей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61.Количество посещений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62.Количество выданных читателям печатных, электронных и иных изданий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63.Увеличение доли поступления новой литературы по отношению к фонду библиотеки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64.Доля электронных изданий и аудиовизуальных документов в общем объеме библиотечного фонда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65.Охват населения библиотечным обслуживанием</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66.Количество  основных массовых мероприятий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67.Участие в областных совещаниях, семинарах,  курсах повышения </w:t>
            </w:r>
            <w:r w:rsidRPr="00CD4100">
              <w:rPr>
                <w:sz w:val="24"/>
                <w:szCs w:val="24"/>
              </w:rPr>
              <w:lastRenderedPageBreak/>
              <w:t>квалификации (раз)</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68.Работа по программам: </w:t>
            </w:r>
          </w:p>
          <w:p w:rsidR="00CD4100" w:rsidRPr="00CD4100" w:rsidRDefault="00CD4100">
            <w:pPr>
              <w:snapToGrid w:val="0"/>
              <w:spacing w:line="100" w:lineRule="atLeast"/>
              <w:rPr>
                <w:sz w:val="24"/>
                <w:szCs w:val="24"/>
              </w:rPr>
            </w:pPr>
            <w:r w:rsidRPr="00CD4100">
              <w:rPr>
                <w:sz w:val="24"/>
                <w:szCs w:val="24"/>
              </w:rPr>
              <w:t>«Литература и искусство. Наука. Музыка. Любовь.»</w:t>
            </w:r>
          </w:p>
          <w:p w:rsidR="00CD4100" w:rsidRPr="00CD4100" w:rsidRDefault="00CD4100">
            <w:pPr>
              <w:snapToGrid w:val="0"/>
              <w:spacing w:line="100" w:lineRule="atLeast"/>
              <w:rPr>
                <w:sz w:val="24"/>
                <w:szCs w:val="24"/>
              </w:rPr>
            </w:pPr>
            <w:r w:rsidRPr="00CD4100">
              <w:rPr>
                <w:sz w:val="24"/>
                <w:szCs w:val="24"/>
              </w:rPr>
              <w:t>«Библиотека старшему поколению»</w:t>
            </w:r>
          </w:p>
          <w:p w:rsidR="00CD4100" w:rsidRPr="00CD4100" w:rsidRDefault="00CD4100">
            <w:pPr>
              <w:snapToGrid w:val="0"/>
              <w:spacing w:line="100" w:lineRule="atLeast"/>
              <w:rPr>
                <w:sz w:val="24"/>
                <w:szCs w:val="24"/>
              </w:rPr>
            </w:pPr>
            <w:r w:rsidRPr="00CD4100">
              <w:rPr>
                <w:sz w:val="24"/>
                <w:szCs w:val="24"/>
              </w:rPr>
              <w:t>«Библиотека семейного чтения»</w:t>
            </w:r>
          </w:p>
          <w:p w:rsidR="00CD4100" w:rsidRPr="00CD4100" w:rsidRDefault="00CD4100">
            <w:pPr>
              <w:snapToGrid w:val="0"/>
              <w:spacing w:line="100" w:lineRule="atLeast"/>
              <w:rPr>
                <w:sz w:val="24"/>
                <w:szCs w:val="24"/>
              </w:rPr>
            </w:pPr>
            <w:r w:rsidRPr="00CD4100">
              <w:rPr>
                <w:sz w:val="24"/>
                <w:szCs w:val="24"/>
              </w:rPr>
              <w:t>«Социальная адаптация молодежи»</w:t>
            </w:r>
          </w:p>
          <w:p w:rsidR="00CD4100" w:rsidRPr="00CD4100" w:rsidRDefault="00CD4100">
            <w:pPr>
              <w:snapToGrid w:val="0"/>
              <w:spacing w:line="100" w:lineRule="atLeast"/>
              <w:rPr>
                <w:sz w:val="24"/>
                <w:szCs w:val="24"/>
              </w:rPr>
            </w:pPr>
            <w:r w:rsidRPr="00CD4100">
              <w:rPr>
                <w:sz w:val="24"/>
                <w:szCs w:val="24"/>
              </w:rPr>
              <w:t>«Летняя Библиополянка»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69.Модернизация рабочих мест</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70.Количество ксерокопий</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71.Количество обращений  к системе Интернет, программе «Консультант+» при наличии</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72.Количество выданных библиографических справок</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73.Показатель средней заработной платы работников МКУК «Городская библиотека» в Комсомольском городском поселении</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r w:rsidRPr="00CD4100">
              <w:rPr>
                <w:b/>
                <w:sz w:val="24"/>
                <w:szCs w:val="24"/>
              </w:rPr>
              <w:t>Объемы ресурсного обеспечения программы</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ind w:firstLine="708"/>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 xml:space="preserve">Общий объем бюджетных ассигнований: </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В 2019 году – 43688679,98 руб.</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В 2020 году – 49678050,00 руб.</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В 2021 году – 45840310,00 руб.</w:t>
            </w:r>
          </w:p>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В 2022 году – 46335980,00 руб.</w:t>
            </w:r>
          </w:p>
          <w:p w:rsidR="00CD4100" w:rsidRPr="00CD4100" w:rsidRDefault="00CD4100">
            <w:pPr>
              <w:jc w:val="both"/>
              <w:rPr>
                <w:sz w:val="24"/>
                <w:szCs w:val="24"/>
              </w:rPr>
            </w:pPr>
            <w:r w:rsidRPr="00CD4100">
              <w:rPr>
                <w:sz w:val="24"/>
                <w:szCs w:val="24"/>
              </w:rPr>
              <w:t xml:space="preserve">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Ожидаемые результаты реализации 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pacing w:before="100" w:beforeAutospacing="1"/>
              <w:contextualSpacing/>
              <w:jc w:val="both"/>
              <w:rPr>
                <w:sz w:val="24"/>
                <w:szCs w:val="24"/>
              </w:rPr>
            </w:pPr>
            <w:r w:rsidRPr="00CD4100">
              <w:rPr>
                <w:sz w:val="24"/>
                <w:szCs w:val="24"/>
              </w:rPr>
              <w:t>Для достижения качественных результатов в культурной политике России выделяются следующие приоритетные направления:</w:t>
            </w:r>
          </w:p>
          <w:p w:rsidR="00CD4100" w:rsidRPr="00CD4100" w:rsidRDefault="00CD4100">
            <w:pPr>
              <w:spacing w:before="100" w:beforeAutospacing="1"/>
              <w:ind w:firstLine="708"/>
              <w:contextualSpacing/>
              <w:jc w:val="both"/>
              <w:rPr>
                <w:sz w:val="24"/>
                <w:szCs w:val="24"/>
              </w:rPr>
            </w:pPr>
            <w:r w:rsidRPr="00CD4100">
              <w:rPr>
                <w:sz w:val="24"/>
                <w:szCs w:val="24"/>
              </w:rPr>
              <w:t>обеспечение максимальной доступности для граждан России культурных благ и образования в сфере культуры и искусства;</w:t>
            </w:r>
          </w:p>
          <w:p w:rsidR="00CD4100" w:rsidRPr="00CD4100" w:rsidRDefault="00CD4100">
            <w:pPr>
              <w:spacing w:before="100" w:beforeAutospacing="1"/>
              <w:ind w:firstLine="708"/>
              <w:contextualSpacing/>
              <w:jc w:val="both"/>
              <w:rPr>
                <w:sz w:val="24"/>
                <w:szCs w:val="24"/>
              </w:rPr>
            </w:pPr>
            <w:r w:rsidRPr="00CD4100">
              <w:rPr>
                <w:sz w:val="24"/>
                <w:szCs w:val="24"/>
              </w:rPr>
              <w:t>создание условий для повышения качества и разнообразия услуг, предоставляемых в сфере культуры;</w:t>
            </w:r>
          </w:p>
          <w:p w:rsidR="00CD4100" w:rsidRPr="00CD4100" w:rsidRDefault="00CD4100">
            <w:pPr>
              <w:spacing w:before="100" w:beforeAutospacing="1"/>
              <w:ind w:firstLine="708"/>
              <w:contextualSpacing/>
              <w:jc w:val="both"/>
              <w:rPr>
                <w:sz w:val="24"/>
                <w:szCs w:val="24"/>
              </w:rPr>
            </w:pPr>
            <w:r w:rsidRPr="00CD4100">
              <w:rPr>
                <w:sz w:val="24"/>
                <w:szCs w:val="24"/>
              </w:rPr>
              <w:t>сохранение и популяризация культурного наследия народов России;</w:t>
            </w:r>
          </w:p>
          <w:p w:rsidR="00CD4100" w:rsidRPr="00CD4100" w:rsidRDefault="00CD4100">
            <w:pPr>
              <w:spacing w:before="100" w:beforeAutospacing="1"/>
              <w:ind w:firstLine="708"/>
              <w:contextualSpacing/>
              <w:jc w:val="both"/>
              <w:rPr>
                <w:sz w:val="24"/>
                <w:szCs w:val="24"/>
              </w:rPr>
            </w:pPr>
            <w:r w:rsidRPr="00CD4100">
              <w:rPr>
                <w:sz w:val="24"/>
                <w:szCs w:val="24"/>
              </w:rPr>
              <w:t>использование культурного потенциала России для формирования положительного образа страны за рубежом;</w:t>
            </w:r>
          </w:p>
          <w:p w:rsidR="00CD4100" w:rsidRPr="00CD4100" w:rsidRDefault="00CD4100">
            <w:pPr>
              <w:spacing w:before="100" w:beforeAutospacing="1"/>
              <w:ind w:firstLine="708"/>
              <w:contextualSpacing/>
              <w:jc w:val="both"/>
              <w:rPr>
                <w:sz w:val="24"/>
                <w:szCs w:val="24"/>
              </w:rPr>
            </w:pPr>
            <w:r w:rsidRPr="00CD4100">
              <w:rPr>
                <w:sz w:val="24"/>
                <w:szCs w:val="24"/>
              </w:rPr>
              <w:t>совершенствование организационных, экономических и правовых механизмов развития сферы культуры.</w:t>
            </w:r>
          </w:p>
        </w:tc>
      </w:tr>
    </w:tbl>
    <w:p w:rsidR="00CD4100" w:rsidRPr="00CD4100" w:rsidRDefault="00CD4100" w:rsidP="00CD4100">
      <w:pPr>
        <w:spacing w:before="100" w:beforeAutospacing="1"/>
        <w:jc w:val="center"/>
        <w:rPr>
          <w:b/>
          <w:sz w:val="24"/>
          <w:szCs w:val="24"/>
        </w:rPr>
      </w:pPr>
      <w:r w:rsidRPr="00CD4100">
        <w:rPr>
          <w:b/>
          <w:sz w:val="24"/>
          <w:szCs w:val="24"/>
        </w:rPr>
        <w:t>2. Анализ текущей ситуации в сфере реализации муниципальной программы</w:t>
      </w:r>
    </w:p>
    <w:p w:rsidR="00CD4100" w:rsidRPr="00CD4100" w:rsidRDefault="00CD4100" w:rsidP="00CD4100">
      <w:pPr>
        <w:ind w:firstLine="851"/>
        <w:jc w:val="both"/>
        <w:rPr>
          <w:sz w:val="24"/>
          <w:szCs w:val="24"/>
        </w:rPr>
      </w:pPr>
      <w:r w:rsidRPr="00CD4100">
        <w:rPr>
          <w:sz w:val="24"/>
          <w:szCs w:val="24"/>
        </w:rPr>
        <w:t>В современном обществе культура играет основополагающую роль в развитии и самореализации личности, гуманизации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CD4100" w:rsidRPr="00CD4100" w:rsidRDefault="00CD4100" w:rsidP="00CD4100">
      <w:pPr>
        <w:ind w:firstLine="851"/>
        <w:jc w:val="both"/>
        <w:rPr>
          <w:sz w:val="24"/>
          <w:szCs w:val="24"/>
        </w:rPr>
      </w:pPr>
      <w:r w:rsidRPr="00CD4100">
        <w:rPr>
          <w:sz w:val="24"/>
          <w:szCs w:val="24"/>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CD4100" w:rsidRPr="00CD4100" w:rsidRDefault="00CD4100" w:rsidP="00CD4100">
      <w:pPr>
        <w:ind w:firstLine="851"/>
        <w:jc w:val="both"/>
        <w:rPr>
          <w:sz w:val="24"/>
          <w:szCs w:val="24"/>
        </w:rPr>
      </w:pPr>
      <w:r w:rsidRPr="00CD4100">
        <w:rPr>
          <w:sz w:val="24"/>
          <w:szCs w:val="24"/>
        </w:rPr>
        <w:t>В настоящее время в Комсомольском муниципальном районе имеется значительный культурный потенциал, функционирует многопрофильная сеть учреждений культуры.</w:t>
      </w:r>
    </w:p>
    <w:p w:rsidR="00CD4100" w:rsidRPr="00CD4100" w:rsidRDefault="00CD4100" w:rsidP="00CD4100">
      <w:pPr>
        <w:ind w:firstLine="851"/>
        <w:jc w:val="both"/>
        <w:rPr>
          <w:sz w:val="24"/>
          <w:szCs w:val="24"/>
        </w:rPr>
      </w:pPr>
      <w:r w:rsidRPr="00CD4100">
        <w:rPr>
          <w:sz w:val="24"/>
          <w:szCs w:val="24"/>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CD4100" w:rsidRPr="00CD4100" w:rsidRDefault="00CD4100" w:rsidP="00CD4100">
      <w:pPr>
        <w:ind w:firstLine="851"/>
        <w:jc w:val="both"/>
        <w:rPr>
          <w:sz w:val="24"/>
          <w:szCs w:val="24"/>
        </w:rPr>
      </w:pPr>
      <w:r w:rsidRPr="00CD4100">
        <w:rPr>
          <w:sz w:val="24"/>
          <w:szCs w:val="24"/>
        </w:rPr>
        <w:t xml:space="preserve">К сожалению, сеть учреждений культуры и образования в сфере культуры испытывают серьезные проблемы. Серьезной проблемой остается старение кадров. По этой же причине </w:t>
      </w:r>
      <w:r w:rsidRPr="00CD4100">
        <w:rPr>
          <w:sz w:val="24"/>
          <w:szCs w:val="24"/>
        </w:rPr>
        <w:lastRenderedPageBreak/>
        <w:t>учреждения культуры и образования в сфере культуры не имеют возможности привлечь для работы высококвалифицированных специалистов, которая приводит к неукомплектованности кадрами.</w:t>
      </w:r>
    </w:p>
    <w:p w:rsidR="00CD4100" w:rsidRPr="00CD4100" w:rsidRDefault="00CD4100" w:rsidP="00CD4100">
      <w:pPr>
        <w:ind w:firstLine="851"/>
        <w:jc w:val="both"/>
        <w:rPr>
          <w:sz w:val="24"/>
          <w:szCs w:val="24"/>
        </w:rPr>
      </w:pPr>
      <w:r w:rsidRPr="00CD4100">
        <w:rPr>
          <w:sz w:val="24"/>
          <w:szCs w:val="24"/>
        </w:rPr>
        <w:t>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Комсомольского муниципального района. Кроме того, актуальна проблема более эффективного использования историко-культурного потенциала Комсомольского муниципального района для активизации туристического потенциала. Разработка муниципальной программы «Развитие культуры, спорта и молодежной политики в Комсомольском муниципальном районе» на 2019-2022 годы (далее – муниципальная программа), позволит осуществить:</w:t>
      </w:r>
    </w:p>
    <w:p w:rsidR="00CD4100" w:rsidRPr="00CD4100" w:rsidRDefault="00CD4100" w:rsidP="00CD4100">
      <w:pPr>
        <w:ind w:firstLine="851"/>
        <w:jc w:val="both"/>
        <w:rPr>
          <w:sz w:val="24"/>
          <w:szCs w:val="24"/>
        </w:rPr>
      </w:pPr>
      <w:r w:rsidRPr="00CD4100">
        <w:rPr>
          <w:sz w:val="24"/>
          <w:szCs w:val="24"/>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CD4100" w:rsidRPr="00CD4100" w:rsidRDefault="00CD4100" w:rsidP="00CD4100">
      <w:pPr>
        <w:ind w:firstLine="851"/>
        <w:jc w:val="both"/>
        <w:rPr>
          <w:sz w:val="24"/>
          <w:szCs w:val="24"/>
        </w:rPr>
      </w:pPr>
      <w:r w:rsidRPr="00CD4100">
        <w:rPr>
          <w:sz w:val="24"/>
          <w:szCs w:val="24"/>
        </w:rPr>
        <w:t>формирование позитивного имиджа в Комсомольском муниципальном районе как территории привлекательной для туристов.</w:t>
      </w:r>
    </w:p>
    <w:p w:rsidR="00CD4100" w:rsidRPr="00CD4100" w:rsidRDefault="00CD4100" w:rsidP="00CD4100">
      <w:pPr>
        <w:ind w:firstLine="851"/>
        <w:jc w:val="center"/>
        <w:rPr>
          <w:b/>
          <w:sz w:val="24"/>
          <w:szCs w:val="24"/>
        </w:rPr>
      </w:pPr>
    </w:p>
    <w:p w:rsidR="00CD4100" w:rsidRPr="00CD4100" w:rsidRDefault="00CD4100" w:rsidP="00CD4100">
      <w:pPr>
        <w:ind w:firstLine="851"/>
        <w:jc w:val="center"/>
        <w:rPr>
          <w:b/>
          <w:sz w:val="24"/>
          <w:szCs w:val="24"/>
        </w:rPr>
      </w:pPr>
      <w:r w:rsidRPr="00CD4100">
        <w:rPr>
          <w:b/>
          <w:sz w:val="24"/>
          <w:szCs w:val="24"/>
        </w:rPr>
        <w:t>Показатели, характеризующие текущую ситуацию в сфере реализации Программы</w:t>
      </w:r>
    </w:p>
    <w:p w:rsidR="00CD4100" w:rsidRPr="00CD4100" w:rsidRDefault="00CD4100" w:rsidP="00CD4100">
      <w:pPr>
        <w:ind w:firstLine="851"/>
        <w:rPr>
          <w:b/>
          <w:sz w:val="24"/>
          <w:szCs w:val="24"/>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2389"/>
        <w:gridCol w:w="1448"/>
        <w:gridCol w:w="1099"/>
        <w:gridCol w:w="1116"/>
        <w:gridCol w:w="1195"/>
        <w:gridCol w:w="1202"/>
      </w:tblGrid>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w:t>
            </w:r>
            <w:r w:rsidRPr="00CD4100">
              <w:rPr>
                <w:b/>
                <w:sz w:val="24"/>
                <w:szCs w:val="24"/>
                <w:lang w:val="en-US"/>
              </w:rPr>
              <w:t xml:space="preserve"> п/п</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Наименование показателя</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Ед. изм.</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(детские школы искусств)</w:t>
            </w:r>
          </w:p>
        </w:tc>
        <w:tc>
          <w:tcPr>
            <w:tcW w:w="145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Руб.</w:t>
            </w:r>
          </w:p>
        </w:tc>
        <w:tc>
          <w:tcPr>
            <w:tcW w:w="111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22624</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23755,20</w:t>
            </w: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23755,20</w:t>
            </w: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Среднегодовое количество учащихся детских школ искусств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преподавателей ежегодно повышающих квалификацию.</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Доля отремонтированных площадей в учреждениях дополнительного образования детей в сфере культуры и искусства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Укомплектованность детских школ искусства оборудованием, инвентарём, музыкальными </w:t>
            </w:r>
            <w:r w:rsidRPr="00CD4100">
              <w:rPr>
                <w:sz w:val="24"/>
                <w:szCs w:val="24"/>
              </w:rPr>
              <w:lastRenderedPageBreak/>
              <w:t>инструментами, сценическими костюмами, методическими пособиями.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учащихся - участников Всероссийских, региональных, зональных конкурсов, фестивалей, олимпиад, выставок.</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Удельный вес населения, участвующего в культурно-досуговых мероприятиях</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Число культурно-досуговых мероприятий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2865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2865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2865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2865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Доля выставочных проектов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Доля выездных концертов в Комсомольском муниципальном районе</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Обеспеченность спортивных сооружений спортивным инвентарем и оборудованием</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спортсменов разрядников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635</w:t>
            </w:r>
          </w:p>
        </w:tc>
      </w:tr>
      <w:tr w:rsidR="00CD4100" w:rsidRPr="00CD4100" w:rsidTr="00CD4100">
        <w:trPr>
          <w:trHeight w:val="983"/>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районных спортивных мероприятий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выездов на областные соревнования</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Количество обслуживаемых учреждений МКУ  "Центр обслуживания учреждений культуры Комсомольского </w:t>
            </w:r>
            <w:r w:rsidRPr="00CD4100">
              <w:rPr>
                <w:sz w:val="24"/>
                <w:szCs w:val="24"/>
              </w:rPr>
              <w:lastRenderedPageBreak/>
              <w:t>муниципального района Ивановской области"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ед.</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16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Отсутствие обоснованных жалоб от потребителей услуг</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17</w:t>
            </w:r>
          </w:p>
        </w:tc>
        <w:tc>
          <w:tcPr>
            <w:tcW w:w="2389" w:type="dxa"/>
            <w:tcBorders>
              <w:top w:val="single" w:sz="4" w:space="0" w:color="auto"/>
              <w:left w:val="single" w:sz="4" w:space="0" w:color="auto"/>
              <w:bottom w:val="single" w:sz="4" w:space="0" w:color="auto"/>
              <w:right w:val="single" w:sz="4" w:space="0" w:color="auto"/>
            </w:tcBorders>
          </w:tcPr>
          <w:p w:rsidR="00CD4100" w:rsidRPr="00CD4100" w:rsidRDefault="00CD4100">
            <w:pPr>
              <w:widowControl w:val="0"/>
              <w:autoSpaceDE w:val="0"/>
              <w:autoSpaceDN w:val="0"/>
              <w:adjustRightInd w:val="0"/>
              <w:jc w:val="center"/>
              <w:rPr>
                <w:sz w:val="24"/>
                <w:szCs w:val="24"/>
              </w:rPr>
            </w:pPr>
            <w:r w:rsidRPr="00CD4100">
              <w:rPr>
                <w:sz w:val="24"/>
                <w:szCs w:val="24"/>
              </w:rPr>
              <w:t>Количество молодежи, вовлеченной в деятельность молодежных общественных объединений.</w:t>
            </w:r>
          </w:p>
          <w:p w:rsidR="00CD4100" w:rsidRPr="00CD4100" w:rsidRDefault="00CD4100">
            <w:pPr>
              <w:widowControl w:val="0"/>
              <w:autoSpaceDE w:val="0"/>
              <w:autoSpaceDN w:val="0"/>
              <w:adjustRightInd w:val="0"/>
              <w:jc w:val="center"/>
              <w:rPr>
                <w:sz w:val="24"/>
                <w:szCs w:val="24"/>
              </w:rPr>
            </w:pP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jc w:val="center"/>
              <w:rPr>
                <w:sz w:val="24"/>
                <w:szCs w:val="24"/>
              </w:rPr>
            </w:pPr>
            <w:r w:rsidRPr="00CD4100">
              <w:rPr>
                <w:sz w:val="24"/>
                <w:szCs w:val="24"/>
              </w:rPr>
              <w:t>Количество молодых людей, принимающих участие в добровольческой деятельности.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молодых людей, вовлеченных в деятельность военно-патриотических клубов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Участники региональных мероприятий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21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Численность подростков и молодых людей, охваченных временной трудовой занятостью</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128</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Число зарегистрированных пользователей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4389</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4395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4395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4395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посещений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разы</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50558</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51353</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52425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53530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выданных читателям печатных, электронных и иных изданий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экз.</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99105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99300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99400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99450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Увеличение доли поступления новой литературы по отношению к фонду библиотеки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26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Охват населения библиотечным обслуживанием</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37,4</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37,4</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37,4</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Количество  основных массовых мероприятий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1080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1115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1130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1130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28</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Модернизация рабочих мест</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Работа по программам:</w:t>
            </w:r>
          </w:p>
          <w:p w:rsidR="00CD4100" w:rsidRPr="00CD4100" w:rsidRDefault="00CD4100">
            <w:pPr>
              <w:snapToGrid w:val="0"/>
              <w:spacing w:line="100" w:lineRule="atLeast"/>
              <w:jc w:val="center"/>
              <w:rPr>
                <w:sz w:val="24"/>
                <w:szCs w:val="24"/>
              </w:rPr>
            </w:pPr>
            <w:r w:rsidRPr="00CD4100">
              <w:rPr>
                <w:sz w:val="24"/>
                <w:szCs w:val="24"/>
              </w:rPr>
              <w:t>«Библиотека старшего поколения»</w:t>
            </w:r>
          </w:p>
          <w:p w:rsidR="00CD4100" w:rsidRPr="00CD4100" w:rsidRDefault="00CD4100">
            <w:pPr>
              <w:snapToGrid w:val="0"/>
              <w:spacing w:line="100" w:lineRule="atLeast"/>
              <w:jc w:val="center"/>
              <w:rPr>
                <w:sz w:val="24"/>
                <w:szCs w:val="24"/>
              </w:rPr>
            </w:pPr>
            <w:r w:rsidRPr="00CD4100">
              <w:rPr>
                <w:sz w:val="24"/>
                <w:szCs w:val="24"/>
              </w:rPr>
              <w:t>«Летняя Библиополяна»</w:t>
            </w:r>
          </w:p>
          <w:p w:rsidR="00CD4100" w:rsidRPr="00CD4100" w:rsidRDefault="00CD4100">
            <w:pPr>
              <w:snapToGrid w:val="0"/>
              <w:spacing w:line="100" w:lineRule="atLeast"/>
              <w:jc w:val="center"/>
              <w:rPr>
                <w:sz w:val="24"/>
                <w:szCs w:val="24"/>
              </w:rPr>
            </w:pPr>
            <w:r w:rsidRPr="00CD4100">
              <w:rPr>
                <w:sz w:val="24"/>
                <w:szCs w:val="24"/>
              </w:rPr>
              <w:t>«Библиотека семейного чтения»</w:t>
            </w:r>
          </w:p>
          <w:p w:rsidR="00CD4100" w:rsidRPr="00CD4100" w:rsidRDefault="00CD4100">
            <w:pPr>
              <w:snapToGrid w:val="0"/>
              <w:spacing w:line="100" w:lineRule="atLeast"/>
              <w:jc w:val="center"/>
              <w:rPr>
                <w:sz w:val="24"/>
                <w:szCs w:val="24"/>
              </w:rPr>
            </w:pPr>
            <w:r w:rsidRPr="00CD4100">
              <w:rPr>
                <w:sz w:val="24"/>
                <w:szCs w:val="24"/>
              </w:rPr>
              <w:t>«Страницы памяти листая»</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Показатель средней заработной платы работников МКУК «Городская библиотека» в Комсомольском муниципальном районе</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руб.</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22624</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подростков, вовлечённых в деятельность спортивных секций, кружков и клубов ДЦ «Спектр»</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молодёжи участвующей в спортивных мероприятиях, праздниках, акциях, форумах, слётах организованными ДЦ «Спектр» от </w:t>
            </w:r>
            <w:r w:rsidRPr="00CD4100">
              <w:rPr>
                <w:sz w:val="24"/>
                <w:szCs w:val="24"/>
              </w:rPr>
              <w:lastRenderedPageBreak/>
              <w:t xml:space="preserve">общего числа молодёжи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34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Количество посещений района туристами </w:t>
            </w:r>
          </w:p>
          <w:p w:rsidR="00CD4100" w:rsidRPr="00CD4100" w:rsidRDefault="00CD4100">
            <w:pPr>
              <w:jc w:val="center"/>
              <w:rPr>
                <w:sz w:val="24"/>
                <w:szCs w:val="24"/>
              </w:rPr>
            </w:pPr>
            <w:r w:rsidRPr="00CD4100">
              <w:rPr>
                <w:sz w:val="24"/>
                <w:szCs w:val="24"/>
              </w:rPr>
              <w:t xml:space="preserve"> в год</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Разработка законодательных и нормативных правовых актов, регулирующих сферу туризма на районном уровне</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Раз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38</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Разработка туристических паспортов поселений района с целью выявления имеющихся на территориях муниципальных образований туристических ресурсов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Формирование ежегодного единого событийного </w:t>
            </w:r>
            <w:r w:rsidRPr="00CD4100">
              <w:rPr>
                <w:sz w:val="24"/>
                <w:szCs w:val="24"/>
              </w:rPr>
              <w:lastRenderedPageBreak/>
              <w:t>календаря мероприятий района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40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pPr>
            <w:r w:rsidRPr="00CD4100">
              <w:t>Разработка туристских маршрутов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интерактивной карты туристических объектов района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Размещение информации о туристических ресурсах района в СМИ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 изготовление рекламно-сувенирной продукции с символикой района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 издание туристско-информационных буклетов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t>Организация обмена опытом и стажировок специалистов сферы туризма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Количество посещений театрально-концертных мероприятий (по сравнению с предыдущим годом)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47</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Численность участников платных и бесплатных культурно-досуговых мероприятий  (по сравнению с предыдущим годом)</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Уровень удовлетворенности жителей Комсомольского муниципального района Ивановской области качеством  предоставления услуг </w:t>
            </w:r>
            <w:r w:rsidRPr="00CD4100">
              <w:rPr>
                <w:sz w:val="24"/>
                <w:szCs w:val="24"/>
              </w:rPr>
              <w:lastRenderedPageBreak/>
              <w:t>Муниципального казённого учреждения «Городской Дом культуры» (по сравнению с предыдущим годом)</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lastRenderedPageBreak/>
              <w:t>процентов</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78</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78</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50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Число выставочных проектов в Муниципальном казённом учреждении «Городской Дом культуры»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разы</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Показ театрально-концертных представлений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Доля детей, привлекаемых к участию в творческих мероприятиях, в общем числе детей</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64,0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48,0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48,0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48,0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Концертно-развлекательная программа «Мини-мисс»</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Концерты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Кинофильмы для детей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17</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17</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17</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Работа аниматоров</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58</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Выезд Деда Мороза на дом</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46</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Посещаемость кинозала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Показатель средней заработной платы работников МКУ ГДК</w:t>
            </w:r>
          </w:p>
        </w:tc>
        <w:tc>
          <w:tcPr>
            <w:tcW w:w="1457"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p w:rsidR="00CD4100" w:rsidRPr="00CD4100" w:rsidRDefault="00CD4100">
            <w:pPr>
              <w:snapToGrid w:val="0"/>
              <w:jc w:val="center"/>
              <w:rPr>
                <w:sz w:val="24"/>
                <w:szCs w:val="24"/>
              </w:rPr>
            </w:pPr>
            <w:r w:rsidRPr="00CD4100">
              <w:rPr>
                <w:sz w:val="24"/>
                <w:szCs w:val="24"/>
              </w:rPr>
              <w:t>руб</w:t>
            </w:r>
          </w:p>
        </w:tc>
        <w:tc>
          <w:tcPr>
            <w:tcW w:w="111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22624</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w:t>
            </w: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w:t>
            </w: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Число зарегистрированных пользователей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чел.</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5701</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5720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5750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5750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w:t>
            </w:r>
            <w:r w:rsidRPr="00CD4100">
              <w:rPr>
                <w:sz w:val="24"/>
                <w:szCs w:val="24"/>
              </w:rPr>
              <w:lastRenderedPageBreak/>
              <w:t xml:space="preserve">посещений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раз</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34230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35300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36130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36889</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63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выданных читателям печатных, электронных и иных изданий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экз.</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99495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99780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99800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100000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Увеличение доли поступления новой литературы по отношению к фонду библиотеки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Доля электронных изданий и аудиовизуальных документов в общем объеме библиотечного фонда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Охват населения библиотечным обслуживанием</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67</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основных массовых мероприятий </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480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500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800</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Участие в областных совещаниях, семинарах,  курсах повышения квалификации (раз)</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раз</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Работа по программам: </w:t>
            </w:r>
          </w:p>
          <w:p w:rsidR="00CD4100" w:rsidRPr="00CD4100" w:rsidRDefault="00CD4100">
            <w:pPr>
              <w:snapToGrid w:val="0"/>
              <w:spacing w:line="100" w:lineRule="atLeast"/>
              <w:rPr>
                <w:sz w:val="24"/>
                <w:szCs w:val="24"/>
              </w:rPr>
            </w:pPr>
            <w:r w:rsidRPr="00CD4100">
              <w:rPr>
                <w:sz w:val="24"/>
                <w:szCs w:val="24"/>
              </w:rPr>
              <w:t>«Литература и искусство. Наука. Музыка. Любовь.»</w:t>
            </w:r>
          </w:p>
          <w:p w:rsidR="00CD4100" w:rsidRPr="00CD4100" w:rsidRDefault="00CD4100">
            <w:pPr>
              <w:snapToGrid w:val="0"/>
              <w:spacing w:line="100" w:lineRule="atLeast"/>
              <w:rPr>
                <w:sz w:val="24"/>
                <w:szCs w:val="24"/>
              </w:rPr>
            </w:pPr>
            <w:r w:rsidRPr="00CD4100">
              <w:rPr>
                <w:sz w:val="24"/>
                <w:szCs w:val="24"/>
              </w:rPr>
              <w:t>«Библиотека старшему поколению»</w:t>
            </w:r>
          </w:p>
          <w:p w:rsidR="00CD4100" w:rsidRPr="00CD4100" w:rsidRDefault="00CD4100">
            <w:pPr>
              <w:snapToGrid w:val="0"/>
              <w:spacing w:line="100" w:lineRule="atLeast"/>
              <w:rPr>
                <w:sz w:val="24"/>
                <w:szCs w:val="24"/>
              </w:rPr>
            </w:pPr>
            <w:r w:rsidRPr="00CD4100">
              <w:rPr>
                <w:sz w:val="24"/>
                <w:szCs w:val="24"/>
              </w:rPr>
              <w:t>«Библиотека семейного чтения»</w:t>
            </w:r>
          </w:p>
          <w:p w:rsidR="00CD4100" w:rsidRPr="00CD4100" w:rsidRDefault="00CD4100">
            <w:pPr>
              <w:snapToGrid w:val="0"/>
              <w:spacing w:line="100" w:lineRule="atLeast"/>
              <w:rPr>
                <w:sz w:val="24"/>
                <w:szCs w:val="24"/>
              </w:rPr>
            </w:pPr>
            <w:r w:rsidRPr="00CD4100">
              <w:rPr>
                <w:sz w:val="24"/>
                <w:szCs w:val="24"/>
              </w:rPr>
              <w:t>«Социальная адаптация молодежи»</w:t>
            </w:r>
          </w:p>
          <w:p w:rsidR="00CD4100" w:rsidRPr="00CD4100" w:rsidRDefault="00CD4100">
            <w:pPr>
              <w:snapToGrid w:val="0"/>
              <w:spacing w:line="100" w:lineRule="atLeast"/>
              <w:rPr>
                <w:sz w:val="24"/>
                <w:szCs w:val="24"/>
              </w:rPr>
            </w:pPr>
            <w:r w:rsidRPr="00CD4100">
              <w:rPr>
                <w:sz w:val="24"/>
                <w:szCs w:val="24"/>
              </w:rPr>
              <w:t>«Летняя Библиополянка»</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tc>
        <w:tc>
          <w:tcPr>
            <w:tcW w:w="119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tc>
        <w:tc>
          <w:tcPr>
            <w:tcW w:w="120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Модернизация рабочих мест</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71</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ксерокопий</w:t>
            </w:r>
          </w:p>
        </w:tc>
        <w:tc>
          <w:tcPr>
            <w:tcW w:w="1457"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шт.</w:t>
            </w:r>
          </w:p>
          <w:p w:rsidR="00CD4100" w:rsidRPr="00CD4100" w:rsidRDefault="00CD4100">
            <w:pPr>
              <w:snapToGrid w:val="0"/>
              <w:spacing w:line="100" w:lineRule="atLeast"/>
              <w:jc w:val="center"/>
              <w:rPr>
                <w:sz w:val="24"/>
                <w:szCs w:val="24"/>
              </w:rPr>
            </w:pP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обращений  к системе Интернет, программе «Консультант+» при </w:t>
            </w:r>
            <w:r w:rsidRPr="00CD4100">
              <w:rPr>
                <w:sz w:val="24"/>
                <w:szCs w:val="24"/>
              </w:rPr>
              <w:lastRenderedPageBreak/>
              <w:t>наличии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тыс.</w:t>
            </w:r>
          </w:p>
          <w:p w:rsidR="00CD4100" w:rsidRPr="00CD4100" w:rsidRDefault="00CD4100">
            <w:pPr>
              <w:snapToGrid w:val="0"/>
              <w:spacing w:line="100" w:lineRule="atLeast"/>
              <w:jc w:val="center"/>
              <w:rPr>
                <w:sz w:val="24"/>
                <w:szCs w:val="24"/>
              </w:rPr>
            </w:pPr>
            <w:r w:rsidRPr="00CD4100">
              <w:rPr>
                <w:sz w:val="24"/>
                <w:szCs w:val="24"/>
              </w:rPr>
              <w:t>раз</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0,15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0,15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0,15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73</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Кол-во выданных библиографических справок</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.шт.</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r>
      <w:tr w:rsidR="00CD4100" w:rsidRPr="00CD4100" w:rsidTr="00CD4100">
        <w:trPr>
          <w:jc w:val="center"/>
        </w:trPr>
        <w:tc>
          <w:tcPr>
            <w:tcW w:w="6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74</w:t>
            </w:r>
          </w:p>
        </w:tc>
        <w:tc>
          <w:tcPr>
            <w:tcW w:w="238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Показатель средней заработной платы работников МКУК «Городская библиотека» в Комсомольском городском поселении</w:t>
            </w:r>
          </w:p>
        </w:tc>
        <w:tc>
          <w:tcPr>
            <w:tcW w:w="1457"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руб.</w:t>
            </w:r>
          </w:p>
        </w:tc>
        <w:tc>
          <w:tcPr>
            <w:tcW w:w="111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22624</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19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20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r>
    </w:tbl>
    <w:p w:rsidR="00CD4100" w:rsidRPr="00CD4100" w:rsidRDefault="00CD4100" w:rsidP="00CD4100">
      <w:pPr>
        <w:rPr>
          <w:b/>
          <w:sz w:val="24"/>
          <w:szCs w:val="24"/>
        </w:rPr>
      </w:pPr>
    </w:p>
    <w:p w:rsidR="00CD4100" w:rsidRPr="00CD4100" w:rsidRDefault="00CD4100" w:rsidP="00CD4100">
      <w:pPr>
        <w:ind w:firstLine="851"/>
        <w:jc w:val="center"/>
        <w:rPr>
          <w:b/>
          <w:sz w:val="24"/>
          <w:szCs w:val="24"/>
        </w:rPr>
      </w:pPr>
    </w:p>
    <w:p w:rsidR="00CD4100" w:rsidRPr="00CD4100" w:rsidRDefault="00CD4100" w:rsidP="00CD4100">
      <w:pPr>
        <w:ind w:firstLine="851"/>
        <w:jc w:val="center"/>
        <w:rPr>
          <w:b/>
          <w:sz w:val="24"/>
          <w:szCs w:val="24"/>
        </w:rPr>
      </w:pPr>
      <w:r w:rsidRPr="00CD4100">
        <w:rPr>
          <w:b/>
          <w:sz w:val="24"/>
          <w:szCs w:val="24"/>
        </w:rPr>
        <w:t>Цели  и ожидаемые результаты реализации муниципальной программы</w:t>
      </w:r>
    </w:p>
    <w:p w:rsidR="00CD4100" w:rsidRPr="00CD4100" w:rsidRDefault="00CD4100" w:rsidP="00CD4100">
      <w:pPr>
        <w:spacing w:before="100" w:beforeAutospacing="1"/>
        <w:ind w:firstLine="708"/>
        <w:contextualSpacing/>
        <w:jc w:val="both"/>
        <w:rPr>
          <w:sz w:val="24"/>
          <w:szCs w:val="24"/>
        </w:rPr>
      </w:pPr>
      <w:r w:rsidRPr="00CD4100">
        <w:rPr>
          <w:sz w:val="24"/>
          <w:szCs w:val="24"/>
        </w:rPr>
        <w:t>Развитие сферы культуры является одним из приоритетных направлений социальной политики государства.</w:t>
      </w:r>
    </w:p>
    <w:p w:rsidR="00CD4100" w:rsidRPr="00CD4100" w:rsidRDefault="00CD4100" w:rsidP="00CD4100">
      <w:pPr>
        <w:spacing w:before="100" w:beforeAutospacing="1"/>
        <w:ind w:firstLine="708"/>
        <w:contextualSpacing/>
        <w:jc w:val="both"/>
        <w:rPr>
          <w:sz w:val="24"/>
          <w:szCs w:val="24"/>
        </w:rPr>
      </w:pPr>
      <w:r w:rsidRPr="00CD4100">
        <w:rPr>
          <w:sz w:val="24"/>
          <w:szCs w:val="24"/>
        </w:rPr>
        <w:t>В соответствии с Концепцией долгосрочного социально-экономического развития Российской Федерации на период до 2022 года, утвержденной распоряжением Правительства Российской Федерации от 17 ноября 2008 г.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CD4100" w:rsidRPr="00CD4100" w:rsidRDefault="00CD4100" w:rsidP="00CD4100">
      <w:pPr>
        <w:spacing w:before="100" w:beforeAutospacing="1"/>
        <w:ind w:firstLine="708"/>
        <w:contextualSpacing/>
        <w:jc w:val="both"/>
        <w:rPr>
          <w:sz w:val="24"/>
          <w:szCs w:val="24"/>
        </w:rPr>
      </w:pPr>
      <w:r w:rsidRPr="00CD4100">
        <w:rPr>
          <w:sz w:val="24"/>
          <w:szCs w:val="24"/>
        </w:rPr>
        <w:t>Для достижения качественных результатов в культурной политике России выделяются следующие приоритетные направления:</w:t>
      </w:r>
    </w:p>
    <w:p w:rsidR="00CD4100" w:rsidRPr="00CD4100" w:rsidRDefault="00CD4100" w:rsidP="00CD4100">
      <w:pPr>
        <w:spacing w:before="100" w:beforeAutospacing="1"/>
        <w:ind w:firstLine="708"/>
        <w:contextualSpacing/>
        <w:jc w:val="both"/>
        <w:rPr>
          <w:sz w:val="24"/>
          <w:szCs w:val="24"/>
        </w:rPr>
      </w:pPr>
      <w:r w:rsidRPr="00CD4100">
        <w:rPr>
          <w:sz w:val="24"/>
          <w:szCs w:val="24"/>
        </w:rPr>
        <w:t>обеспечение максимальной доступности для граждан России культурных благ и образования в сфере культуры и искусства;</w:t>
      </w:r>
    </w:p>
    <w:p w:rsidR="00CD4100" w:rsidRPr="00CD4100" w:rsidRDefault="00CD4100" w:rsidP="00CD4100">
      <w:pPr>
        <w:spacing w:before="100" w:beforeAutospacing="1"/>
        <w:ind w:firstLine="708"/>
        <w:contextualSpacing/>
        <w:jc w:val="both"/>
        <w:rPr>
          <w:sz w:val="24"/>
          <w:szCs w:val="24"/>
        </w:rPr>
      </w:pPr>
      <w:r w:rsidRPr="00CD4100">
        <w:rPr>
          <w:sz w:val="24"/>
          <w:szCs w:val="24"/>
        </w:rPr>
        <w:t>создание условий для повышения качества и разнообразия услуг, предоставляемых в сфере культуры;</w:t>
      </w:r>
    </w:p>
    <w:p w:rsidR="00CD4100" w:rsidRPr="00CD4100" w:rsidRDefault="00CD4100" w:rsidP="00CD4100">
      <w:pPr>
        <w:spacing w:before="100" w:beforeAutospacing="1"/>
        <w:ind w:firstLine="708"/>
        <w:contextualSpacing/>
        <w:jc w:val="both"/>
        <w:rPr>
          <w:sz w:val="24"/>
          <w:szCs w:val="24"/>
        </w:rPr>
      </w:pPr>
      <w:r w:rsidRPr="00CD4100">
        <w:rPr>
          <w:sz w:val="24"/>
          <w:szCs w:val="24"/>
        </w:rPr>
        <w:t>сохранение и популяризация культурного наследия народов России;</w:t>
      </w:r>
    </w:p>
    <w:p w:rsidR="00CD4100" w:rsidRPr="00CD4100" w:rsidRDefault="00CD4100" w:rsidP="00CD4100">
      <w:pPr>
        <w:spacing w:before="100" w:beforeAutospacing="1"/>
        <w:ind w:firstLine="708"/>
        <w:contextualSpacing/>
        <w:jc w:val="both"/>
        <w:rPr>
          <w:sz w:val="24"/>
          <w:szCs w:val="24"/>
        </w:rPr>
      </w:pPr>
      <w:r w:rsidRPr="00CD4100">
        <w:rPr>
          <w:sz w:val="24"/>
          <w:szCs w:val="24"/>
        </w:rPr>
        <w:t>использование культурного потенциала России для формирования положительного образа страны за рубежом;</w:t>
      </w:r>
    </w:p>
    <w:p w:rsidR="00CD4100" w:rsidRPr="00CD4100" w:rsidRDefault="00CD4100" w:rsidP="00CD4100">
      <w:pPr>
        <w:spacing w:before="100" w:beforeAutospacing="1"/>
        <w:ind w:firstLine="708"/>
        <w:contextualSpacing/>
        <w:jc w:val="both"/>
        <w:rPr>
          <w:sz w:val="24"/>
          <w:szCs w:val="24"/>
        </w:rPr>
      </w:pPr>
      <w:r w:rsidRPr="00CD4100">
        <w:rPr>
          <w:sz w:val="24"/>
          <w:szCs w:val="24"/>
        </w:rPr>
        <w:t>совершенствование организационных, экономических и правовых механизмов развития сферы культуры.</w:t>
      </w:r>
    </w:p>
    <w:p w:rsidR="00CD4100" w:rsidRPr="00CD4100" w:rsidRDefault="00CD4100" w:rsidP="00CD4100">
      <w:pPr>
        <w:spacing w:before="100" w:beforeAutospacing="1"/>
        <w:ind w:firstLine="708"/>
        <w:contextualSpacing/>
        <w:jc w:val="both"/>
        <w:rPr>
          <w:sz w:val="24"/>
          <w:szCs w:val="24"/>
        </w:rPr>
      </w:pPr>
      <w:r w:rsidRPr="00CD4100">
        <w:rPr>
          <w:sz w:val="24"/>
          <w:szCs w:val="24"/>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CD4100" w:rsidRPr="00CD4100" w:rsidRDefault="00CD4100" w:rsidP="00CD4100">
      <w:pPr>
        <w:spacing w:before="100" w:beforeAutospacing="1"/>
        <w:ind w:firstLine="708"/>
        <w:contextualSpacing/>
        <w:jc w:val="both"/>
        <w:rPr>
          <w:sz w:val="24"/>
          <w:szCs w:val="24"/>
        </w:rPr>
      </w:pPr>
      <w:r w:rsidRPr="00CD4100">
        <w:rPr>
          <w:sz w:val="24"/>
          <w:szCs w:val="24"/>
        </w:rPr>
        <w:t>В соответствии с Концепцией главной целью культурной политики Комсомольского муниципального района является сохранение культурного наследия, эффективная реализация культурного потенциала муниципального образования,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CD4100" w:rsidRPr="00CD4100" w:rsidRDefault="00CD4100" w:rsidP="00CD4100">
      <w:pPr>
        <w:spacing w:before="100" w:beforeAutospacing="1"/>
        <w:ind w:firstLine="709"/>
        <w:contextualSpacing/>
        <w:jc w:val="both"/>
        <w:rPr>
          <w:sz w:val="24"/>
          <w:szCs w:val="24"/>
        </w:rPr>
      </w:pPr>
      <w:r w:rsidRPr="00CD4100">
        <w:rPr>
          <w:sz w:val="24"/>
          <w:szCs w:val="24"/>
        </w:rPr>
        <w:t>Муниципальная программа разработана с учетом основных направлений государственной политики в сфере культуры.</w:t>
      </w:r>
    </w:p>
    <w:p w:rsidR="00CD4100" w:rsidRPr="00CD4100" w:rsidRDefault="00CD4100" w:rsidP="00CD4100">
      <w:pPr>
        <w:spacing w:before="100" w:beforeAutospacing="1"/>
        <w:ind w:firstLine="709"/>
        <w:contextualSpacing/>
        <w:jc w:val="both"/>
        <w:rPr>
          <w:sz w:val="24"/>
          <w:szCs w:val="24"/>
        </w:rPr>
      </w:pPr>
      <w:r w:rsidRPr="00CD4100">
        <w:rPr>
          <w:sz w:val="24"/>
          <w:szCs w:val="24"/>
        </w:rPr>
        <w:t>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Комсомольского муниципального района.</w:t>
      </w:r>
    </w:p>
    <w:p w:rsidR="00CD4100" w:rsidRPr="00CD4100" w:rsidRDefault="00CD4100" w:rsidP="00CD4100">
      <w:pPr>
        <w:spacing w:before="100" w:beforeAutospacing="1"/>
        <w:ind w:firstLine="709"/>
        <w:contextualSpacing/>
        <w:jc w:val="both"/>
        <w:rPr>
          <w:sz w:val="24"/>
          <w:szCs w:val="24"/>
        </w:rPr>
      </w:pPr>
      <w:r w:rsidRPr="00CD4100">
        <w:rPr>
          <w:sz w:val="24"/>
          <w:szCs w:val="24"/>
        </w:rPr>
        <w:t>Достижение указанной цели будет достигнуто посредством решения следующих задач:</w:t>
      </w:r>
    </w:p>
    <w:p w:rsidR="00CD4100" w:rsidRPr="00CD4100" w:rsidRDefault="00CD4100" w:rsidP="00CD4100">
      <w:pPr>
        <w:spacing w:before="100" w:beforeAutospacing="1"/>
        <w:ind w:firstLine="720"/>
        <w:contextualSpacing/>
        <w:jc w:val="both"/>
        <w:rPr>
          <w:sz w:val="24"/>
          <w:szCs w:val="24"/>
        </w:rPr>
      </w:pPr>
      <w:r w:rsidRPr="00CD4100">
        <w:rPr>
          <w:sz w:val="24"/>
          <w:szCs w:val="24"/>
        </w:rPr>
        <w:t>сохранение и историко-культурного наследия Комсомольского муниципального района;</w:t>
      </w:r>
    </w:p>
    <w:p w:rsidR="00CD4100" w:rsidRPr="00CD4100" w:rsidRDefault="00CD4100" w:rsidP="00CD4100">
      <w:pPr>
        <w:spacing w:before="100" w:beforeAutospacing="1"/>
        <w:ind w:firstLine="720"/>
        <w:contextualSpacing/>
        <w:jc w:val="both"/>
        <w:rPr>
          <w:sz w:val="24"/>
          <w:szCs w:val="24"/>
        </w:rPr>
      </w:pPr>
      <w:r w:rsidRPr="00CD4100">
        <w:rPr>
          <w:sz w:val="24"/>
          <w:szCs w:val="24"/>
        </w:rPr>
        <w:t>обеспечение подготовки и повышения квалификации кадров для учреждений культуры;</w:t>
      </w:r>
    </w:p>
    <w:p w:rsidR="00CD4100" w:rsidRPr="00CD4100" w:rsidRDefault="00CD4100" w:rsidP="00CD4100">
      <w:pPr>
        <w:spacing w:before="100" w:beforeAutospacing="1"/>
        <w:ind w:firstLine="720"/>
        <w:contextualSpacing/>
        <w:jc w:val="both"/>
        <w:rPr>
          <w:sz w:val="24"/>
          <w:szCs w:val="24"/>
        </w:rPr>
      </w:pPr>
      <w:r w:rsidRPr="00CD4100">
        <w:rPr>
          <w:sz w:val="24"/>
          <w:szCs w:val="24"/>
        </w:rPr>
        <w:t>внедрение инновационных форм работы и модернизация сферы культуры;</w:t>
      </w:r>
    </w:p>
    <w:p w:rsidR="00CD4100" w:rsidRPr="00CD4100" w:rsidRDefault="00CD4100" w:rsidP="00CD4100">
      <w:pPr>
        <w:spacing w:before="100" w:beforeAutospacing="1"/>
        <w:ind w:firstLine="709"/>
        <w:contextualSpacing/>
        <w:jc w:val="both"/>
        <w:rPr>
          <w:sz w:val="24"/>
          <w:szCs w:val="24"/>
        </w:rPr>
      </w:pPr>
      <w:r w:rsidRPr="00CD4100">
        <w:rPr>
          <w:sz w:val="24"/>
          <w:szCs w:val="24"/>
        </w:rPr>
        <w:lastRenderedPageBreak/>
        <w:t>развитие въездного туризма;</w:t>
      </w:r>
    </w:p>
    <w:p w:rsidR="00CD4100" w:rsidRPr="00CD4100" w:rsidRDefault="00CD4100" w:rsidP="00CD4100">
      <w:pPr>
        <w:spacing w:before="100" w:beforeAutospacing="1"/>
        <w:ind w:firstLine="709"/>
        <w:contextualSpacing/>
        <w:jc w:val="both"/>
        <w:rPr>
          <w:sz w:val="24"/>
          <w:szCs w:val="24"/>
        </w:rPr>
      </w:pPr>
      <w:r w:rsidRPr="00CD4100">
        <w:rPr>
          <w:sz w:val="24"/>
          <w:szCs w:val="24"/>
        </w:rPr>
        <w:t>централизованное ведение бухгалтерского учета и отчетности всех учреждений культуры и дополнительного образования детей.</w:t>
      </w:r>
    </w:p>
    <w:p w:rsidR="00CD4100" w:rsidRPr="00CD4100" w:rsidRDefault="00CD4100" w:rsidP="00CD4100">
      <w:pPr>
        <w:spacing w:before="100" w:beforeAutospacing="1"/>
        <w:ind w:firstLine="709"/>
        <w:contextualSpacing/>
        <w:jc w:val="both"/>
        <w:rPr>
          <w:sz w:val="24"/>
          <w:szCs w:val="24"/>
        </w:rPr>
      </w:pPr>
    </w:p>
    <w:p w:rsidR="00CD4100" w:rsidRPr="00CD4100" w:rsidRDefault="00CD4100" w:rsidP="00CD4100">
      <w:pPr>
        <w:spacing w:before="100" w:beforeAutospacing="1"/>
        <w:ind w:firstLine="709"/>
        <w:contextualSpacing/>
        <w:jc w:val="both"/>
        <w:rPr>
          <w:sz w:val="24"/>
          <w:szCs w:val="24"/>
        </w:rPr>
      </w:pPr>
    </w:p>
    <w:p w:rsidR="00CD4100" w:rsidRPr="00CD4100" w:rsidRDefault="00CD4100" w:rsidP="00CD4100">
      <w:pPr>
        <w:pStyle w:val="Pro-TabName"/>
        <w:spacing w:before="0" w:after="0"/>
        <w:rPr>
          <w:rFonts w:ascii="Times New Roman" w:hAnsi="Times New Roman"/>
          <w:color w:val="auto"/>
          <w:szCs w:val="24"/>
          <w:lang w:val="ru-RU"/>
        </w:rPr>
      </w:pPr>
    </w:p>
    <w:p w:rsidR="00CD4100" w:rsidRPr="00CD4100" w:rsidRDefault="00CD4100" w:rsidP="00CD4100">
      <w:pPr>
        <w:pStyle w:val="Pro-TabName"/>
        <w:spacing w:before="0" w:after="0"/>
        <w:jc w:val="center"/>
        <w:rPr>
          <w:rFonts w:ascii="Times New Roman" w:hAnsi="Times New Roman"/>
          <w:color w:val="auto"/>
          <w:szCs w:val="24"/>
        </w:rPr>
      </w:pPr>
      <w:r w:rsidRPr="00CD4100">
        <w:rPr>
          <w:rFonts w:ascii="Times New Roman" w:hAnsi="Times New Roman"/>
          <w:color w:val="auto"/>
          <w:szCs w:val="24"/>
          <w:lang w:val="ru-RU"/>
        </w:rPr>
        <w:t xml:space="preserve">3. </w:t>
      </w:r>
      <w:r w:rsidRPr="00CD4100">
        <w:rPr>
          <w:rFonts w:ascii="Times New Roman" w:hAnsi="Times New Roman"/>
          <w:color w:val="auto"/>
          <w:szCs w:val="24"/>
        </w:rPr>
        <w:t>Сведения о целевых индикаторах (показателях)</w:t>
      </w:r>
      <w:r w:rsidRPr="00CD4100">
        <w:rPr>
          <w:rFonts w:ascii="Times New Roman" w:hAnsi="Times New Roman"/>
          <w:color w:val="auto"/>
          <w:szCs w:val="24"/>
          <w:lang w:val="ru-RU"/>
        </w:rPr>
        <w:t>муниципальной</w:t>
      </w:r>
      <w:r w:rsidRPr="00CD4100">
        <w:rPr>
          <w:rFonts w:ascii="Times New Roman" w:hAnsi="Times New Roman"/>
          <w:color w:val="auto"/>
          <w:szCs w:val="24"/>
        </w:rPr>
        <w:t xml:space="preserve"> Программы</w:t>
      </w:r>
    </w:p>
    <w:p w:rsidR="00CD4100" w:rsidRPr="00CD4100" w:rsidRDefault="00CD4100" w:rsidP="00CD4100">
      <w:pPr>
        <w:pStyle w:val="Pro-TabName"/>
        <w:spacing w:before="0" w:after="0"/>
        <w:jc w:val="center"/>
        <w:rPr>
          <w:rFonts w:ascii="Times New Roman" w:hAnsi="Times New Roman"/>
          <w:color w:val="auto"/>
          <w:szCs w:val="24"/>
        </w:rPr>
      </w:pPr>
    </w:p>
    <w:tbl>
      <w:tblPr>
        <w:tblW w:w="978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4"/>
        <w:gridCol w:w="1844"/>
        <w:gridCol w:w="1071"/>
        <w:gridCol w:w="1057"/>
        <w:gridCol w:w="1080"/>
        <w:gridCol w:w="1042"/>
        <w:gridCol w:w="1135"/>
      </w:tblGrid>
      <w:tr w:rsidR="00CD4100" w:rsidRPr="00CD4100" w:rsidTr="00CD4100">
        <w:trPr>
          <w:trHeight w:val="70"/>
          <w:jc w:val="center"/>
        </w:trPr>
        <w:tc>
          <w:tcPr>
            <w:tcW w:w="568"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b/>
                <w:sz w:val="24"/>
                <w:szCs w:val="24"/>
              </w:rPr>
            </w:pPr>
            <w:r w:rsidRPr="00CD4100">
              <w:rPr>
                <w:b/>
                <w:sz w:val="24"/>
                <w:szCs w:val="24"/>
              </w:rPr>
              <w:t>№</w:t>
            </w:r>
            <w:r w:rsidRPr="00CD4100">
              <w:rPr>
                <w:b/>
                <w:sz w:val="24"/>
                <w:szCs w:val="24"/>
                <w:lang w:val="en-US"/>
              </w:rPr>
              <w:t xml:space="preserve"> п/п</w:t>
            </w:r>
          </w:p>
          <w:p w:rsidR="00CD4100" w:rsidRPr="00CD4100" w:rsidRDefault="00CD4100">
            <w:pPr>
              <w:jc w:val="both"/>
              <w:rPr>
                <w:b/>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целевого индикатора (показателя)</w:t>
            </w:r>
          </w:p>
        </w:tc>
        <w:tc>
          <w:tcPr>
            <w:tcW w:w="1843"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b/>
                <w:sz w:val="24"/>
                <w:szCs w:val="24"/>
              </w:rPr>
            </w:pPr>
            <w:r w:rsidRPr="00CD4100">
              <w:rPr>
                <w:b/>
                <w:sz w:val="24"/>
                <w:szCs w:val="24"/>
              </w:rPr>
              <w:t>Ед. изм.</w:t>
            </w:r>
          </w:p>
          <w:p w:rsidR="00CD4100" w:rsidRPr="00CD4100" w:rsidRDefault="00CD4100">
            <w:pPr>
              <w:jc w:val="both"/>
              <w:rPr>
                <w:b/>
                <w:sz w:val="24"/>
                <w:szCs w:val="24"/>
              </w:rPr>
            </w:pPr>
          </w:p>
        </w:tc>
        <w:tc>
          <w:tcPr>
            <w:tcW w:w="538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lang w:val="en-US"/>
              </w:rPr>
              <w:t>Значени</w:t>
            </w:r>
            <w:r w:rsidRPr="00CD4100">
              <w:rPr>
                <w:b/>
                <w:sz w:val="24"/>
                <w:szCs w:val="24"/>
              </w:rPr>
              <w:t>я  целевых индикаторов (</w:t>
            </w:r>
            <w:r w:rsidRPr="00CD4100">
              <w:rPr>
                <w:b/>
                <w:sz w:val="24"/>
                <w:szCs w:val="24"/>
                <w:lang w:val="en-US"/>
              </w:rPr>
              <w:t>показателей</w:t>
            </w:r>
            <w:r w:rsidRPr="00CD4100">
              <w:rPr>
                <w:b/>
                <w:sz w:val="24"/>
                <w:szCs w:val="24"/>
              </w:rPr>
              <w:t>)</w:t>
            </w:r>
          </w:p>
        </w:tc>
      </w:tr>
      <w:tr w:rsidR="00CD4100" w:rsidRPr="00CD4100" w:rsidTr="00CD4100">
        <w:trPr>
          <w:trHeight w:val="876"/>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(детские школы искусств)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Руб.</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22624</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Среднегодовое количество учащихся ДШИ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Количество преподавателей ежегодно повышающих квалификацию.</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Доля отремонтированных площадей в учреждениях.</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lang w:val="en-US"/>
              </w:rPr>
            </w:pPr>
            <w:r w:rsidRPr="00CD4100">
              <w:rPr>
                <w:sz w:val="24"/>
                <w:szCs w:val="24"/>
                <w:lang w:val="en-US"/>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Количество учащихся - участников Всероссийских, региональных, зональных </w:t>
            </w:r>
            <w:r w:rsidRPr="00CD4100">
              <w:rPr>
                <w:sz w:val="24"/>
                <w:szCs w:val="24"/>
              </w:rPr>
              <w:lastRenderedPageBreak/>
              <w:t>конкурсов, фестивалей, олимпиад, выставок.</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lastRenderedPageBreak/>
              <w:t>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Обеспеченность спортивных сооружений спортивным инвентарем и оборудованием</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Количество спортсменов разрядников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Количество районных спортивных мероприятий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Количество выездов на областные соревнования</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57</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Удельный вес населения, участвующего в культурно-досуговых мероприятиях</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Число культурно-досуговых мероприятий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Доля выставочных проектов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Доля выездных концертов в Комсомольском муниципальном районе</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Количество обслуживаемых учреждений МКУ  "Центр обслуживания учреждений культуры Комсомольского муниципального района Ивановской области"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ед.</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Отсутствие обоснованных жалоб от </w:t>
            </w:r>
            <w:r w:rsidRPr="00CD4100">
              <w:rPr>
                <w:sz w:val="24"/>
                <w:szCs w:val="24"/>
              </w:rPr>
              <w:lastRenderedPageBreak/>
              <w:t>потребителей услуг</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lastRenderedPageBreak/>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100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100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100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100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lastRenderedPageBreak/>
              <w:t>17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jc w:val="both"/>
              <w:rPr>
                <w:sz w:val="24"/>
                <w:szCs w:val="24"/>
              </w:rPr>
            </w:pPr>
            <w:r w:rsidRPr="00CD4100">
              <w:rPr>
                <w:sz w:val="24"/>
                <w:szCs w:val="24"/>
              </w:rPr>
              <w:t>Количество молодежи, вовлеченной в деятельность молодежных общественных объединений.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jc w:val="both"/>
              <w:rPr>
                <w:sz w:val="24"/>
                <w:szCs w:val="24"/>
              </w:rPr>
            </w:pPr>
            <w:r w:rsidRPr="00CD4100">
              <w:rPr>
                <w:sz w:val="24"/>
                <w:szCs w:val="24"/>
              </w:rPr>
              <w:t>Количество молодых людей, принимающих участие в добровольческой деятельности.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Количество молодых людей, вовлеченных в деятельность военно-патриотических клубов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Участники региональных мероприятий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Численность подростков и молодых людей, охваченных временной трудовой занятостью</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128</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130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Число зарегистрированных пользователей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4389</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4395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4395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4395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посещений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раз</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50558</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51353</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52425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53530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Количество выданных читателям печатных, электронных и иных изданий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экз.</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99105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99300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99400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99450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Увеличение доли поступления новой литературы по отношению к фонду бибилиотеки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0,2</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Охват населения библиотечным </w:t>
            </w:r>
            <w:r w:rsidRPr="00CD4100">
              <w:rPr>
                <w:sz w:val="24"/>
                <w:szCs w:val="24"/>
              </w:rPr>
              <w:lastRenderedPageBreak/>
              <w:t>обслуживанием</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lastRenderedPageBreak/>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37,4</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37,4</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37,4</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27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Количество  основных массовых мероприятий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1080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1115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1130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1130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Модернизация рабочих мест</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Работа по программам:</w:t>
            </w:r>
          </w:p>
          <w:p w:rsidR="00CD4100" w:rsidRPr="00CD4100" w:rsidRDefault="00CD4100">
            <w:pPr>
              <w:snapToGrid w:val="0"/>
              <w:spacing w:line="100" w:lineRule="atLeast"/>
              <w:jc w:val="center"/>
              <w:rPr>
                <w:sz w:val="24"/>
                <w:szCs w:val="24"/>
              </w:rPr>
            </w:pPr>
            <w:r w:rsidRPr="00CD4100">
              <w:rPr>
                <w:sz w:val="24"/>
                <w:szCs w:val="24"/>
              </w:rPr>
              <w:t>«Библиотека старшего поколения»</w:t>
            </w:r>
          </w:p>
          <w:p w:rsidR="00CD4100" w:rsidRPr="00CD4100" w:rsidRDefault="00CD4100">
            <w:pPr>
              <w:snapToGrid w:val="0"/>
              <w:spacing w:line="100" w:lineRule="atLeast"/>
              <w:jc w:val="center"/>
              <w:rPr>
                <w:sz w:val="24"/>
                <w:szCs w:val="24"/>
              </w:rPr>
            </w:pPr>
            <w:r w:rsidRPr="00CD4100">
              <w:rPr>
                <w:sz w:val="24"/>
                <w:szCs w:val="24"/>
              </w:rPr>
              <w:t>«Летняя Библиополяна»</w:t>
            </w:r>
          </w:p>
          <w:p w:rsidR="00CD4100" w:rsidRPr="00CD4100" w:rsidRDefault="00CD4100">
            <w:pPr>
              <w:snapToGrid w:val="0"/>
              <w:spacing w:line="100" w:lineRule="atLeast"/>
              <w:jc w:val="center"/>
              <w:rPr>
                <w:sz w:val="24"/>
                <w:szCs w:val="24"/>
              </w:rPr>
            </w:pPr>
            <w:r w:rsidRPr="00CD4100">
              <w:rPr>
                <w:sz w:val="24"/>
                <w:szCs w:val="24"/>
              </w:rPr>
              <w:t>«Библиотека семейного чтения»</w:t>
            </w:r>
          </w:p>
          <w:p w:rsidR="00CD4100" w:rsidRPr="00CD4100" w:rsidRDefault="00CD4100">
            <w:pPr>
              <w:snapToGrid w:val="0"/>
              <w:spacing w:line="100" w:lineRule="atLeast"/>
              <w:jc w:val="center"/>
              <w:rPr>
                <w:sz w:val="24"/>
                <w:szCs w:val="24"/>
              </w:rPr>
            </w:pPr>
            <w:r w:rsidRPr="00CD4100">
              <w:rPr>
                <w:sz w:val="24"/>
                <w:szCs w:val="24"/>
              </w:rPr>
              <w:t>«Страницы памяти листая»</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1</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w:t>
            </w: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Показатель средней заработной платы работников МКУК «Городская библиотека» в Комсомольском муниципальном районе</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руб.</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22624</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23755,20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подростков, вовлечённых в деятельность спортивных секций, кружков и клубов ДЦ «Спектр»</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550</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молодёжи участвующей в </w:t>
            </w:r>
            <w:r w:rsidRPr="00CD4100">
              <w:rPr>
                <w:sz w:val="24"/>
                <w:szCs w:val="24"/>
              </w:rPr>
              <w:lastRenderedPageBreak/>
              <w:t xml:space="preserve">спортивных мероприятиях, праздниках, акциях, форумах, слётах организованными ДЦ «Спектр» от общего числа молодёжи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lastRenderedPageBreak/>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1500</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34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Количество посещений района туристами </w:t>
            </w:r>
          </w:p>
          <w:p w:rsidR="00CD4100" w:rsidRPr="00CD4100" w:rsidRDefault="00CD4100">
            <w:pPr>
              <w:jc w:val="center"/>
              <w:rPr>
                <w:sz w:val="24"/>
                <w:szCs w:val="24"/>
              </w:rPr>
            </w:pPr>
            <w:r w:rsidRPr="00CD4100">
              <w:rPr>
                <w:sz w:val="24"/>
                <w:szCs w:val="24"/>
              </w:rPr>
              <w:t xml:space="preserve"> в год</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Разработка законодательных и нормативных правовых актов, регулирующих сферу туризма на районном уровне</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Раз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w:t>
            </w:r>
            <w:r w:rsidRPr="00CD4100">
              <w:rPr>
                <w:sz w:val="24"/>
                <w:szCs w:val="24"/>
              </w:rPr>
              <w:lastRenderedPageBreak/>
              <w:t>самоуправления)</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38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Формирование ежегодного единого событийного календаря мероприятий района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pPr>
            <w:r w:rsidRPr="00CD4100">
              <w:t>Разработка туристских маршрутов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интерактивной карты туристических объектов района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Размещение информации о туристических ресурсах района в СМИ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 изготовление рекламно-сувенирной продукции с символикой района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 издание туристско-информационных буклетов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after="100" w:afterAutospacing="1"/>
              <w:jc w:val="center"/>
              <w:rPr>
                <w:color w:val="000000"/>
              </w:rPr>
            </w:pPr>
            <w:r w:rsidRPr="00CD4100">
              <w:t>Организация обмена опытом и стажировок специалистов сферы туризма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 xml:space="preserve">Шт </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46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Количество посещений театрально-концертных </w:t>
            </w:r>
            <w:r w:rsidRPr="00CD4100">
              <w:rPr>
                <w:sz w:val="24"/>
                <w:szCs w:val="24"/>
              </w:rPr>
              <w:lastRenderedPageBreak/>
              <w:t xml:space="preserve">мероприятий (по сравнению с предыдущим годом)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lastRenderedPageBreak/>
              <w:t>процентов</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10,5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11,0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12,0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12,0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lastRenderedPageBreak/>
              <w:t>47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Численность участников платных и бесплатных культурно-досуговых мероприятий  (по сравнению с предыдущим годом)</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6,3</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6,8</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48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78,0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78,0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80,0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49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Число выставочных проектов в Муниципальном казённом учреждении «Городской Дом культуры»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разы</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Показ театрально-концертных представлений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43</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Доля детей, привлекаемых к участию в творческих мероприятиях, в общем числе детей</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64,0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Доля выездных концертов </w:t>
            </w:r>
            <w:r w:rsidRPr="00CD4100">
              <w:rPr>
                <w:sz w:val="24"/>
                <w:szCs w:val="24"/>
              </w:rPr>
              <w:lastRenderedPageBreak/>
              <w:t xml:space="preserve">Муниципального казённого учреждения «Городской Дом культуры» по Комсомольскому муниципальному району Ивановской области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lastRenderedPageBreak/>
              <w:t>процентов</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47</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48</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48</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48</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lastRenderedPageBreak/>
              <w:t>53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Концертно-развлекательная программа «Мини-мисс»</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 xml:space="preserve">1 </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Концерты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12</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18</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18</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Кинофильмы для детей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Работа аниматоров</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Выезд Деда Мороза на дом</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46</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50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50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50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Посещаемость кинозала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Показатель средней заработной платы работников МКУ ГДК</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jc w:val="center"/>
              <w:rPr>
                <w:sz w:val="24"/>
                <w:szCs w:val="24"/>
              </w:rPr>
            </w:pPr>
          </w:p>
          <w:p w:rsidR="00CD4100" w:rsidRPr="00CD4100" w:rsidRDefault="00CD4100">
            <w:pPr>
              <w:snapToGrid w:val="0"/>
              <w:jc w:val="center"/>
              <w:rPr>
                <w:sz w:val="24"/>
                <w:szCs w:val="24"/>
              </w:rPr>
            </w:pPr>
            <w:r w:rsidRPr="00CD4100">
              <w:rPr>
                <w:sz w:val="24"/>
                <w:szCs w:val="24"/>
              </w:rPr>
              <w:t>руб</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22624</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rPr>
                <w:sz w:val="24"/>
                <w:szCs w:val="24"/>
              </w:rPr>
            </w:pPr>
          </w:p>
          <w:p w:rsidR="00CD4100" w:rsidRPr="00CD4100" w:rsidRDefault="00CD4100">
            <w:pPr>
              <w:snapToGrid w:val="0"/>
              <w:rPr>
                <w:sz w:val="24"/>
                <w:szCs w:val="24"/>
              </w:rPr>
            </w:pPr>
            <w:r w:rsidRPr="00CD4100">
              <w:rPr>
                <w:sz w:val="24"/>
                <w:szCs w:val="24"/>
              </w:rPr>
              <w:t>23755,2</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Число зарегистрированных пользователей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чел.</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5701</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5720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5750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5750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посещений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раз</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34230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35300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36130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36889</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выданных читателям печатных, электронных и иных изданий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экз.</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99495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99780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99800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100000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Увеличение доли поступления новой литературы по отношению к фонду библиотеки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1,2</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1,2</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1,2</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1,2</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Доля электронных изданий и аудиовизуальны</w:t>
            </w:r>
            <w:r w:rsidRPr="00CD4100">
              <w:rPr>
                <w:sz w:val="24"/>
                <w:szCs w:val="24"/>
              </w:rPr>
              <w:lastRenderedPageBreak/>
              <w:t>х документов в общем объеме библиотечного фонда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1,9</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1,9</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1,9</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1,9</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lastRenderedPageBreak/>
              <w:t>65</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Охват населения библиотечным обслуживанием</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69</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69</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66</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основных массовых мероприятий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450</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480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500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800</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67</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Участие в областных совещаниях, семинарах,  курсах повышения квалификации </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раз</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3</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3</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68</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Работа по программам: </w:t>
            </w:r>
          </w:p>
          <w:p w:rsidR="00CD4100" w:rsidRPr="00CD4100" w:rsidRDefault="00CD4100">
            <w:pPr>
              <w:snapToGrid w:val="0"/>
              <w:spacing w:line="100" w:lineRule="atLeast"/>
              <w:rPr>
                <w:sz w:val="24"/>
                <w:szCs w:val="24"/>
              </w:rPr>
            </w:pPr>
            <w:r w:rsidRPr="00CD4100">
              <w:rPr>
                <w:sz w:val="24"/>
                <w:szCs w:val="24"/>
              </w:rPr>
              <w:t>«Литература и искусство. Наука. Музыка. Любовь.»</w:t>
            </w:r>
          </w:p>
          <w:p w:rsidR="00CD4100" w:rsidRPr="00CD4100" w:rsidRDefault="00CD4100">
            <w:pPr>
              <w:snapToGrid w:val="0"/>
              <w:spacing w:line="100" w:lineRule="atLeast"/>
              <w:rPr>
                <w:sz w:val="24"/>
                <w:szCs w:val="24"/>
              </w:rPr>
            </w:pPr>
            <w:r w:rsidRPr="00CD4100">
              <w:rPr>
                <w:sz w:val="24"/>
                <w:szCs w:val="24"/>
              </w:rPr>
              <w:t>«Библиотека старшему поколению»</w:t>
            </w:r>
          </w:p>
          <w:p w:rsidR="00CD4100" w:rsidRPr="00CD4100" w:rsidRDefault="00CD4100">
            <w:pPr>
              <w:snapToGrid w:val="0"/>
              <w:spacing w:line="100" w:lineRule="atLeast"/>
              <w:rPr>
                <w:sz w:val="24"/>
                <w:szCs w:val="24"/>
              </w:rPr>
            </w:pPr>
            <w:r w:rsidRPr="00CD4100">
              <w:rPr>
                <w:sz w:val="24"/>
                <w:szCs w:val="24"/>
              </w:rPr>
              <w:t>«Библиотека семейного чтения»</w:t>
            </w:r>
          </w:p>
          <w:p w:rsidR="00CD4100" w:rsidRPr="00CD4100" w:rsidRDefault="00CD4100">
            <w:pPr>
              <w:snapToGrid w:val="0"/>
              <w:spacing w:line="100" w:lineRule="atLeast"/>
              <w:rPr>
                <w:sz w:val="24"/>
                <w:szCs w:val="24"/>
              </w:rPr>
            </w:pPr>
            <w:r w:rsidRPr="00CD4100">
              <w:rPr>
                <w:sz w:val="24"/>
                <w:szCs w:val="24"/>
              </w:rPr>
              <w:t>«Социальная адаптация молодежи»</w:t>
            </w:r>
          </w:p>
          <w:p w:rsidR="00CD4100" w:rsidRPr="00CD4100" w:rsidRDefault="00CD4100">
            <w:pPr>
              <w:snapToGrid w:val="0"/>
              <w:spacing w:line="100" w:lineRule="atLeast"/>
              <w:rPr>
                <w:sz w:val="24"/>
                <w:szCs w:val="24"/>
              </w:rPr>
            </w:pPr>
            <w:r w:rsidRPr="00CD4100">
              <w:rPr>
                <w:sz w:val="24"/>
                <w:szCs w:val="24"/>
              </w:rPr>
              <w:t>«Летняя Библиополянка»</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tc>
        <w:tc>
          <w:tcPr>
            <w:tcW w:w="1079"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tc>
        <w:tc>
          <w:tcPr>
            <w:tcW w:w="1041"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69</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Модернизация рабочих мест</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2</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70</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ксерокопий</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шт.</w:t>
            </w:r>
          </w:p>
          <w:p w:rsidR="00CD4100" w:rsidRPr="00CD4100" w:rsidRDefault="00CD4100">
            <w:pPr>
              <w:snapToGrid w:val="0"/>
              <w:spacing w:line="100" w:lineRule="atLeast"/>
              <w:jc w:val="cente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0,25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Количество обращений  к системе Интернет, программе «Консультант+» при наличии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раз</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0,15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0,15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0,15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Кол-во выданных библиографических справок</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.шт.</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1,5</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1,5</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1,5</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1,5</w:t>
            </w:r>
          </w:p>
        </w:tc>
      </w:tr>
      <w:tr w:rsidR="00CD4100" w:rsidRPr="00CD4100" w:rsidTr="00CD4100">
        <w:trPr>
          <w:jc w:val="center"/>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Показатель средней заработной </w:t>
            </w:r>
            <w:r w:rsidRPr="00CD4100">
              <w:rPr>
                <w:sz w:val="24"/>
                <w:szCs w:val="24"/>
              </w:rPr>
              <w:lastRenderedPageBreak/>
              <w:t>платы работников МКУК «Городская библиотека» в Комсомольском городском поселении</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lastRenderedPageBreak/>
              <w:t>руб.</w:t>
            </w:r>
          </w:p>
        </w:tc>
        <w:tc>
          <w:tcPr>
            <w:tcW w:w="107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22624</w:t>
            </w:r>
          </w:p>
        </w:tc>
        <w:tc>
          <w:tcPr>
            <w:tcW w:w="107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23755,20</w:t>
            </w:r>
          </w:p>
        </w:tc>
        <w:tc>
          <w:tcPr>
            <w:tcW w:w="104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23755,20</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23755,20</w:t>
            </w:r>
          </w:p>
        </w:tc>
      </w:tr>
    </w:tbl>
    <w:p w:rsidR="00CD4100" w:rsidRPr="00CD4100" w:rsidRDefault="00CD4100" w:rsidP="00CD4100">
      <w:pPr>
        <w:spacing w:before="100" w:beforeAutospacing="1"/>
        <w:contextualSpacing/>
        <w:jc w:val="both"/>
        <w:rPr>
          <w:color w:val="auto"/>
          <w:sz w:val="24"/>
          <w:szCs w:val="24"/>
        </w:rPr>
      </w:pPr>
    </w:p>
    <w:p w:rsidR="00CD4100" w:rsidRPr="00CD4100" w:rsidRDefault="00CD4100" w:rsidP="00CD4100">
      <w:pPr>
        <w:spacing w:before="100" w:beforeAutospacing="1"/>
        <w:ind w:firstLine="720"/>
        <w:contextualSpacing/>
        <w:jc w:val="both"/>
        <w:rPr>
          <w:sz w:val="24"/>
          <w:szCs w:val="24"/>
        </w:rPr>
      </w:pPr>
      <w:r w:rsidRPr="00CD4100">
        <w:rPr>
          <w:sz w:val="24"/>
          <w:szCs w:val="24"/>
        </w:rPr>
        <w:t>Главными качественными результатами реализации муниципальной программы будут:</w:t>
      </w:r>
    </w:p>
    <w:p w:rsidR="00CD4100" w:rsidRPr="00CD4100" w:rsidRDefault="00CD4100" w:rsidP="00CD4100">
      <w:pPr>
        <w:spacing w:before="100" w:beforeAutospacing="1"/>
        <w:ind w:firstLine="720"/>
        <w:contextualSpacing/>
        <w:jc w:val="both"/>
        <w:rPr>
          <w:sz w:val="24"/>
          <w:szCs w:val="24"/>
        </w:rPr>
      </w:pPr>
      <w:r w:rsidRPr="00CD4100">
        <w:rPr>
          <w:sz w:val="24"/>
          <w:szCs w:val="24"/>
        </w:rPr>
        <w:t>повышение качества услуг, предоставляемых населению учреждениями культуры;</w:t>
      </w:r>
    </w:p>
    <w:p w:rsidR="00CD4100" w:rsidRPr="00CD4100" w:rsidRDefault="00CD4100" w:rsidP="00CD4100">
      <w:pPr>
        <w:spacing w:before="100" w:beforeAutospacing="1"/>
        <w:ind w:firstLine="720"/>
        <w:contextualSpacing/>
        <w:jc w:val="both"/>
        <w:rPr>
          <w:sz w:val="24"/>
          <w:szCs w:val="24"/>
        </w:rPr>
      </w:pPr>
      <w:r w:rsidRPr="00CD4100">
        <w:rPr>
          <w:sz w:val="24"/>
          <w:szCs w:val="24"/>
        </w:rPr>
        <w:t>активизация деятельности учреждений культуры Комсомольского муниципального района;</w:t>
      </w:r>
    </w:p>
    <w:p w:rsidR="00CD4100" w:rsidRPr="00CD4100" w:rsidRDefault="00CD4100" w:rsidP="00CD4100">
      <w:pPr>
        <w:spacing w:before="100" w:beforeAutospacing="1"/>
        <w:ind w:firstLine="720"/>
        <w:contextualSpacing/>
        <w:jc w:val="both"/>
        <w:rPr>
          <w:sz w:val="24"/>
          <w:szCs w:val="24"/>
        </w:rPr>
      </w:pPr>
      <w:r w:rsidRPr="00CD4100">
        <w:rPr>
          <w:sz w:val="24"/>
          <w:szCs w:val="24"/>
        </w:rPr>
        <w:t>модернизация материальной базы;</w:t>
      </w:r>
    </w:p>
    <w:p w:rsidR="00CD4100" w:rsidRPr="00CD4100" w:rsidRDefault="00CD4100" w:rsidP="00CD4100">
      <w:pPr>
        <w:spacing w:before="100" w:beforeAutospacing="1"/>
        <w:ind w:firstLine="720"/>
        <w:contextualSpacing/>
        <w:jc w:val="both"/>
        <w:rPr>
          <w:sz w:val="24"/>
          <w:szCs w:val="24"/>
        </w:rPr>
      </w:pPr>
      <w:r w:rsidRPr="00CD4100">
        <w:rPr>
          <w:sz w:val="24"/>
          <w:szCs w:val="24"/>
        </w:rPr>
        <w:t>повышение общей культуры населения района;</w:t>
      </w:r>
    </w:p>
    <w:p w:rsidR="00CD4100" w:rsidRPr="00CD4100" w:rsidRDefault="00CD4100" w:rsidP="00CD4100">
      <w:pPr>
        <w:spacing w:before="100" w:beforeAutospacing="1"/>
        <w:ind w:firstLine="720"/>
        <w:contextualSpacing/>
        <w:jc w:val="both"/>
        <w:rPr>
          <w:sz w:val="24"/>
          <w:szCs w:val="24"/>
        </w:rPr>
      </w:pPr>
      <w:r w:rsidRPr="00CD4100">
        <w:rPr>
          <w:sz w:val="24"/>
          <w:szCs w:val="24"/>
        </w:rPr>
        <w:t>активизация молодежной политики на территории Комсомольского муниципального района;</w:t>
      </w:r>
    </w:p>
    <w:p w:rsidR="00CD4100" w:rsidRPr="00CD4100" w:rsidRDefault="00CD4100" w:rsidP="00CD4100">
      <w:pPr>
        <w:spacing w:before="100" w:beforeAutospacing="1"/>
        <w:ind w:firstLine="720"/>
        <w:contextualSpacing/>
        <w:jc w:val="both"/>
        <w:rPr>
          <w:sz w:val="24"/>
          <w:szCs w:val="24"/>
        </w:rPr>
      </w:pPr>
      <w:r w:rsidRPr="00CD4100">
        <w:rPr>
          <w:sz w:val="24"/>
          <w:szCs w:val="24"/>
        </w:rPr>
        <w:t>повышение интереса к физической культуре и спорту на территории муниципального образования;</w:t>
      </w:r>
    </w:p>
    <w:p w:rsidR="00CD4100" w:rsidRPr="00CD4100" w:rsidRDefault="00CD4100" w:rsidP="00CD4100">
      <w:pPr>
        <w:spacing w:before="100" w:beforeAutospacing="1"/>
        <w:ind w:firstLine="720"/>
        <w:contextualSpacing/>
        <w:jc w:val="both"/>
        <w:rPr>
          <w:sz w:val="24"/>
          <w:szCs w:val="24"/>
        </w:rPr>
      </w:pPr>
      <w:r w:rsidRPr="00CD4100">
        <w:rPr>
          <w:sz w:val="24"/>
          <w:szCs w:val="24"/>
        </w:rPr>
        <w:t>повышение эффективности использования бюджетных средств, направленных на подведомственные учреждения отдела культуры.</w:t>
      </w:r>
    </w:p>
    <w:p w:rsidR="00CD4100" w:rsidRPr="00CD4100" w:rsidRDefault="00CD4100" w:rsidP="00CD4100">
      <w:pPr>
        <w:spacing w:before="100" w:beforeAutospacing="1"/>
        <w:ind w:firstLine="720"/>
        <w:contextualSpacing/>
        <w:jc w:val="both"/>
        <w:rPr>
          <w:sz w:val="24"/>
          <w:szCs w:val="24"/>
        </w:rPr>
      </w:pPr>
      <w:r w:rsidRPr="00CD4100">
        <w:rPr>
          <w:sz w:val="24"/>
          <w:szCs w:val="24"/>
        </w:rPr>
        <w:t>Срок реализации программы 2019 – 2022 годы.</w:t>
      </w:r>
    </w:p>
    <w:p w:rsidR="00CD4100" w:rsidRPr="00CD4100" w:rsidRDefault="00CD4100" w:rsidP="00CD4100">
      <w:pPr>
        <w:ind w:firstLine="851"/>
        <w:jc w:val="center"/>
        <w:rPr>
          <w:b/>
          <w:sz w:val="24"/>
          <w:szCs w:val="24"/>
        </w:rPr>
      </w:pPr>
    </w:p>
    <w:p w:rsidR="00CD4100" w:rsidRPr="00CD4100" w:rsidRDefault="00CD4100" w:rsidP="00CD4100">
      <w:pPr>
        <w:ind w:firstLine="851"/>
        <w:jc w:val="center"/>
        <w:rPr>
          <w:sz w:val="24"/>
          <w:szCs w:val="24"/>
        </w:rPr>
      </w:pPr>
      <w:r w:rsidRPr="00CD4100">
        <w:rPr>
          <w:b/>
          <w:sz w:val="24"/>
          <w:szCs w:val="24"/>
        </w:rPr>
        <w:t>4. Ресурсное обеспечение муниципальной программы</w:t>
      </w:r>
    </w:p>
    <w:p w:rsidR="00CD4100" w:rsidRPr="00CD4100" w:rsidRDefault="00CD4100" w:rsidP="00CD4100">
      <w:pPr>
        <w:ind w:firstLine="851"/>
        <w:jc w:val="center"/>
        <w:rPr>
          <w:sz w:val="24"/>
          <w:szCs w:val="24"/>
        </w:rPr>
      </w:pPr>
    </w:p>
    <w:tbl>
      <w:tblPr>
        <w:tblpPr w:leftFromText="180" w:rightFromText="180" w:vertAnchor="text" w:horzAnchor="page" w:tblpX="938" w:tblpY="2"/>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6"/>
        <w:gridCol w:w="1487"/>
        <w:gridCol w:w="1560"/>
        <w:gridCol w:w="1668"/>
        <w:gridCol w:w="1419"/>
      </w:tblGrid>
      <w:tr w:rsidR="00CD4100" w:rsidRPr="00CD4100" w:rsidTr="00CD4100">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подпрограммы/ Источник ресурсного обеспечения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Программа, всего</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43688679,98</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49678050,00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45840310,00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46335980,00</w:t>
            </w: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43688679,98</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49678050,00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45840310,00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46335980,00</w:t>
            </w: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40072764,98</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49678050,00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45840310,00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46335980,00</w:t>
            </w: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3315915,00</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300000,00</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«Дополнительное образование детей в сфере культуры и искусства 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10292257,09</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10292257,09</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8334571,09</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1657686,00</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300000,00</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«Реализация молодежной политики на территории Комсомольского муниципального района»</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бюджеты государственных внебюджетных фондов</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lang w:val="en-US"/>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«Развитие физической культуры и спорта 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бюджеты государственных внебюджетных фондов</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lang w:val="en-US"/>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4.</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«Управление в сфере культуры, спорта и молодежной политики»</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4387585,90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2710900,00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2717200,00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2724200,00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4387585,90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2710900,00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2717200,00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2724200,00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4387585,90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2710900,00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2717200,00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2724200,00</w:t>
            </w: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бюджеты государственных внебюджетных фондов</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4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lang w:val="en-US"/>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5.</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«Проведение мероприятий, связанных с государственными праздниками, юбилейными и памятными датами»</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 бюджеты государственных </w:t>
            </w:r>
            <w:r w:rsidRPr="00CD4100">
              <w:rPr>
                <w:sz w:val="24"/>
                <w:szCs w:val="24"/>
              </w:rPr>
              <w:lastRenderedPageBreak/>
              <w:t>внебюджетных фондов</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lang w:val="en-US"/>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6.</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Подпрограмма «Организация деятельности в области спорта,  культурно-досуговой деятельности с детьми, подростками и молодежью в Комсомольском </w:t>
            </w:r>
          </w:p>
          <w:p w:rsidR="00CD4100" w:rsidRPr="00CD4100" w:rsidRDefault="00CD4100">
            <w:pPr>
              <w:rPr>
                <w:sz w:val="24"/>
                <w:szCs w:val="24"/>
              </w:rPr>
            </w:pPr>
            <w:r w:rsidRPr="00CD4100">
              <w:rPr>
                <w:sz w:val="24"/>
                <w:szCs w:val="24"/>
              </w:rPr>
              <w:t>муниципальном районе»</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291170,88</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291170,88</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291170,88</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7.</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4416765,00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5337200,00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5377500,00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5422200,00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4416765,00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5337200,00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5377500,00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5422200,00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2758536,00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5337200,00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5377500,00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5422200,00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1658229,00</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8.</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Подпрограмма «Развитие туризма</w:t>
            </w:r>
          </w:p>
          <w:p w:rsidR="00CD4100" w:rsidRPr="00CD4100" w:rsidRDefault="00CD4100">
            <w:pPr>
              <w:rPr>
                <w:sz w:val="24"/>
                <w:szCs w:val="24"/>
              </w:rPr>
            </w:pPr>
            <w:r w:rsidRPr="00CD4100">
              <w:rPr>
                <w:sz w:val="24"/>
                <w:szCs w:val="24"/>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9.</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Подпрограмма  </w:t>
            </w:r>
            <w:r w:rsidRPr="00CD4100">
              <w:rPr>
                <w:b/>
                <w:sz w:val="24"/>
                <w:szCs w:val="24"/>
              </w:rPr>
              <w:t>«</w:t>
            </w:r>
            <w:r w:rsidRPr="00CD4100">
              <w:rPr>
                <w:sz w:val="24"/>
                <w:szCs w:val="24"/>
              </w:rPr>
              <w:t xml:space="preserve">Библиотечное обслуживание населения, комплектование и обеспечение сохранности библиотечных фондов библиотек поселения» </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6404951,00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8929300,00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6800300,00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6404951,00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8929300,00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6800300,00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6404951,00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8929300,00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6800300,00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1581"/>
        </w:trPr>
        <w:tc>
          <w:tcPr>
            <w:tcW w:w="67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10.</w:t>
            </w: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 Организация культурно-досугового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16986521,85</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20752050,00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18986810,00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19280580,00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16986521,85</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20752050,00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18986810,00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19280580,00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8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16986521,85</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20752050,00</w:t>
            </w:r>
          </w:p>
        </w:tc>
        <w:tc>
          <w:tcPr>
            <w:tcW w:w="166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18986810,00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19280580,00</w:t>
            </w: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379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66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bl>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jc w:val="right"/>
        <w:rPr>
          <w:i/>
          <w:iCs/>
        </w:rPr>
      </w:pPr>
      <w:r w:rsidRPr="00CD4100">
        <w:rPr>
          <w:i/>
          <w:iCs/>
        </w:rPr>
        <w:t>Приложение 1</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jc w:val="right"/>
        <w:rPr>
          <w:b/>
          <w:bCs/>
          <w:sz w:val="24"/>
          <w:szCs w:val="24"/>
        </w:rPr>
      </w:pPr>
    </w:p>
    <w:p w:rsidR="00CD4100" w:rsidRPr="00CD4100" w:rsidRDefault="00CD4100" w:rsidP="00CD4100">
      <w:pPr>
        <w:numPr>
          <w:ilvl w:val="0"/>
          <w:numId w:val="6"/>
        </w:numPr>
        <w:contextualSpacing/>
        <w:jc w:val="center"/>
        <w:rPr>
          <w:b/>
          <w:bCs/>
          <w:sz w:val="24"/>
          <w:szCs w:val="24"/>
        </w:rPr>
      </w:pPr>
      <w:r w:rsidRPr="00CD4100">
        <w:rPr>
          <w:b/>
          <w:bCs/>
          <w:sz w:val="24"/>
          <w:szCs w:val="24"/>
        </w:rPr>
        <w:t xml:space="preserve">ПАСПОРТ  ПОДПРОГРАММЫ </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CD4100" w:rsidRPr="00CD4100" w:rsidTr="00CD4100">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Наименование 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Дополнительное образование детей в сфере культуры и искусства в Комсомольском муниципальном районе</w:t>
            </w:r>
          </w:p>
        </w:tc>
      </w:tr>
      <w:tr w:rsidR="00CD4100" w:rsidRPr="00CD4100" w:rsidTr="00CD4100">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Срок реализации 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Срок реализации подпрограммы 2019-2022 годы.</w:t>
            </w:r>
          </w:p>
          <w:p w:rsidR="00CD4100" w:rsidRPr="00CD4100" w:rsidRDefault="00CD4100">
            <w:pPr>
              <w:pStyle w:val="af1"/>
              <w:ind w:left="0"/>
              <w:contextualSpacing/>
              <w:rPr>
                <w:color w:val="000000"/>
                <w:sz w:val="24"/>
                <w:szCs w:val="24"/>
              </w:rPr>
            </w:pPr>
            <w:r w:rsidRPr="00CD4100">
              <w:rPr>
                <w:color w:val="000000"/>
                <w:sz w:val="24"/>
                <w:szCs w:val="24"/>
                <w:lang w:val="fr-FR"/>
              </w:rPr>
              <w:t>I</w:t>
            </w:r>
            <w:r w:rsidRPr="00CD4100">
              <w:rPr>
                <w:color w:val="000000"/>
                <w:sz w:val="24"/>
                <w:szCs w:val="24"/>
              </w:rPr>
              <w:t xml:space="preserve"> этап –   2019 г.</w:t>
            </w:r>
          </w:p>
          <w:p w:rsidR="00CD4100" w:rsidRPr="00CD4100" w:rsidRDefault="00CD4100">
            <w:pPr>
              <w:pStyle w:val="af1"/>
              <w:ind w:left="0"/>
              <w:contextualSpacing/>
              <w:rPr>
                <w:color w:val="000000"/>
                <w:sz w:val="24"/>
                <w:szCs w:val="24"/>
              </w:rPr>
            </w:pPr>
            <w:r w:rsidRPr="00CD4100">
              <w:rPr>
                <w:color w:val="000000"/>
                <w:sz w:val="24"/>
                <w:szCs w:val="24"/>
                <w:lang w:val="fr-FR"/>
              </w:rPr>
              <w:t>II</w:t>
            </w:r>
            <w:r w:rsidRPr="00CD4100">
              <w:rPr>
                <w:color w:val="000000"/>
                <w:sz w:val="24"/>
                <w:szCs w:val="24"/>
              </w:rPr>
              <w:t xml:space="preserve"> этап –  2020 г.</w:t>
            </w:r>
          </w:p>
          <w:p w:rsidR="00CD4100" w:rsidRPr="00CD4100" w:rsidRDefault="00CD4100">
            <w:pPr>
              <w:jc w:val="both"/>
              <w:rPr>
                <w:sz w:val="24"/>
                <w:szCs w:val="24"/>
              </w:rPr>
            </w:pPr>
            <w:r w:rsidRPr="00CD4100">
              <w:rPr>
                <w:sz w:val="24"/>
                <w:szCs w:val="24"/>
                <w:lang w:val="fr-FR"/>
              </w:rPr>
              <w:t>III</w:t>
            </w:r>
            <w:r w:rsidRPr="00CD4100">
              <w:rPr>
                <w:sz w:val="24"/>
                <w:szCs w:val="24"/>
              </w:rPr>
              <w:t xml:space="preserve"> этап – 2021 г.</w:t>
            </w:r>
          </w:p>
          <w:p w:rsidR="00CD4100" w:rsidRPr="00CD4100" w:rsidRDefault="00CD4100">
            <w:pPr>
              <w:jc w:val="both"/>
              <w:rPr>
                <w:sz w:val="24"/>
                <w:szCs w:val="24"/>
              </w:rPr>
            </w:pPr>
            <w:r w:rsidRPr="00CD4100">
              <w:rPr>
                <w:sz w:val="24"/>
                <w:szCs w:val="24"/>
                <w:lang w:val="fr-FR"/>
              </w:rPr>
              <w:t>I</w:t>
            </w:r>
            <w:r w:rsidRPr="00CD4100">
              <w:rPr>
                <w:sz w:val="24"/>
                <w:szCs w:val="24"/>
                <w:lang w:val="en-US"/>
              </w:rPr>
              <w:t>V</w:t>
            </w:r>
            <w:r w:rsidRPr="00CD4100">
              <w:rPr>
                <w:sz w:val="24"/>
                <w:szCs w:val="24"/>
              </w:rPr>
              <w:t xml:space="preserve"> этап – 2022 г.</w:t>
            </w:r>
          </w:p>
        </w:tc>
      </w:tr>
      <w:tr w:rsidR="00CD4100" w:rsidRPr="00CD4100" w:rsidTr="00CD4100">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trHeight w:val="782"/>
        </w:trPr>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Исполнители основных мероприятий</w:t>
            </w:r>
          </w:p>
          <w:p w:rsidR="00CD4100" w:rsidRPr="00CD4100" w:rsidRDefault="00CD4100">
            <w:pPr>
              <w:jc w:val="center"/>
              <w:rPr>
                <w:b/>
                <w:sz w:val="24"/>
                <w:szCs w:val="24"/>
              </w:rPr>
            </w:pPr>
            <w:r w:rsidRPr="00CD4100">
              <w:rPr>
                <w:b/>
                <w:sz w:val="24"/>
                <w:szCs w:val="24"/>
              </w:rPr>
              <w:t>(мероприятий) 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 ,</w:t>
            </w:r>
          </w:p>
          <w:p w:rsidR="00CD4100" w:rsidRPr="00CD4100" w:rsidRDefault="00CD4100">
            <w:pPr>
              <w:jc w:val="both"/>
              <w:rPr>
                <w:sz w:val="24"/>
                <w:szCs w:val="24"/>
              </w:rPr>
            </w:pPr>
            <w:r w:rsidRPr="00CD4100">
              <w:rPr>
                <w:sz w:val="24"/>
                <w:szCs w:val="24"/>
              </w:rPr>
              <w:t>учреждения по организации обучения по программам дополнительного образования детей (Детские школы искусств)</w:t>
            </w:r>
          </w:p>
        </w:tc>
      </w:tr>
      <w:tr w:rsidR="00CD4100" w:rsidRPr="00CD4100" w:rsidTr="00CD4100">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Задачи 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 Выявление одарённых детей и подростков, их образование и творческое развитие.</w:t>
            </w:r>
          </w:p>
          <w:p w:rsidR="00CD4100" w:rsidRPr="00CD4100" w:rsidRDefault="00CD4100">
            <w:pPr>
              <w:jc w:val="both"/>
              <w:rPr>
                <w:sz w:val="24"/>
                <w:szCs w:val="24"/>
              </w:rPr>
            </w:pPr>
            <w:r w:rsidRPr="00CD4100">
              <w:rPr>
                <w:sz w:val="24"/>
                <w:szCs w:val="24"/>
              </w:rPr>
              <w:t>2. Создание комфортных и безопасных условий для проведения образовательного процесса.</w:t>
            </w:r>
          </w:p>
          <w:p w:rsidR="00CD4100" w:rsidRPr="00CD4100" w:rsidRDefault="00CD4100">
            <w:pPr>
              <w:jc w:val="both"/>
              <w:rPr>
                <w:sz w:val="24"/>
                <w:szCs w:val="24"/>
              </w:rPr>
            </w:pPr>
            <w:r w:rsidRPr="00CD4100">
              <w:rPr>
                <w:sz w:val="24"/>
                <w:szCs w:val="24"/>
              </w:rPr>
              <w:t>3. Совершенствование материально-технической базы и методического обеспечения ДШИ.</w:t>
            </w:r>
          </w:p>
          <w:p w:rsidR="00CD4100" w:rsidRPr="00CD4100" w:rsidRDefault="00CD4100">
            <w:pPr>
              <w:jc w:val="both"/>
              <w:rPr>
                <w:sz w:val="24"/>
                <w:szCs w:val="24"/>
              </w:rPr>
            </w:pPr>
            <w:r w:rsidRPr="00CD4100">
              <w:rPr>
                <w:sz w:val="24"/>
                <w:szCs w:val="24"/>
              </w:rPr>
              <w:t>4. Обеспечение участия учащихся ДШИ во Всероссийских, региональных, зональных конкурсах, фестивалях, олимпиадах, выставках.</w:t>
            </w:r>
          </w:p>
        </w:tc>
      </w:tr>
      <w:tr w:rsidR="00CD4100" w:rsidRPr="00CD4100" w:rsidTr="00CD4100">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Объемы ресурсного обеспечения 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Общий объём бюджетных ассигнований:</w:t>
            </w:r>
          </w:p>
          <w:p w:rsidR="00CD4100" w:rsidRPr="00CD4100" w:rsidRDefault="00CD4100">
            <w:pPr>
              <w:jc w:val="both"/>
              <w:rPr>
                <w:sz w:val="24"/>
                <w:szCs w:val="24"/>
              </w:rPr>
            </w:pPr>
            <w:r w:rsidRPr="00CD4100">
              <w:rPr>
                <w:sz w:val="24"/>
                <w:szCs w:val="24"/>
              </w:rPr>
              <w:t>В 2019 году –  10292257,09 руб.</w:t>
            </w:r>
          </w:p>
          <w:p w:rsidR="00CD4100" w:rsidRPr="00CD4100" w:rsidRDefault="00CD4100">
            <w:pPr>
              <w:jc w:val="both"/>
              <w:rPr>
                <w:sz w:val="24"/>
                <w:szCs w:val="24"/>
              </w:rPr>
            </w:pPr>
            <w:r w:rsidRPr="00CD4100">
              <w:rPr>
                <w:sz w:val="24"/>
                <w:szCs w:val="24"/>
              </w:rPr>
              <w:t>В 2020 году – 10580700,00 руб.</w:t>
            </w:r>
          </w:p>
          <w:p w:rsidR="00CD4100" w:rsidRPr="00CD4100" w:rsidRDefault="00CD4100">
            <w:pPr>
              <w:jc w:val="both"/>
              <w:rPr>
                <w:sz w:val="24"/>
                <w:szCs w:val="24"/>
              </w:rPr>
            </w:pPr>
            <w:r w:rsidRPr="00CD4100">
              <w:rPr>
                <w:sz w:val="24"/>
                <w:szCs w:val="24"/>
              </w:rPr>
              <w:t>в 2021 году –  10561500,00 руб.</w:t>
            </w:r>
          </w:p>
          <w:p w:rsidR="00CD4100" w:rsidRPr="00CD4100" w:rsidRDefault="00CD4100">
            <w:pPr>
              <w:jc w:val="both"/>
              <w:rPr>
                <w:sz w:val="24"/>
                <w:szCs w:val="24"/>
              </w:rPr>
            </w:pPr>
            <w:r w:rsidRPr="00CD4100">
              <w:rPr>
                <w:sz w:val="24"/>
                <w:szCs w:val="24"/>
              </w:rPr>
              <w:t>в 2022 году –  10600400,00 руб.</w:t>
            </w:r>
          </w:p>
        </w:tc>
      </w:tr>
      <w:tr w:rsidR="00CD4100" w:rsidRPr="00CD4100" w:rsidTr="00CD4100">
        <w:tc>
          <w:tcPr>
            <w:tcW w:w="2356"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Ожидаемые результаты  реализации</w:t>
            </w:r>
            <w:r w:rsidRPr="00CD4100">
              <w:rPr>
                <w:b/>
                <w:sz w:val="24"/>
                <w:szCs w:val="24"/>
              </w:rPr>
              <w:br/>
            </w:r>
            <w:r w:rsidRPr="00CD4100">
              <w:rPr>
                <w:b/>
                <w:sz w:val="24"/>
                <w:szCs w:val="24"/>
              </w:rPr>
              <w:lastRenderedPageBreak/>
              <w:t>подпрограммы</w:t>
            </w:r>
          </w:p>
        </w:tc>
        <w:tc>
          <w:tcPr>
            <w:tcW w:w="693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iCs/>
                <w:sz w:val="24"/>
                <w:szCs w:val="24"/>
              </w:rPr>
              <w:lastRenderedPageBreak/>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w:t>
            </w:r>
            <w:r w:rsidRPr="00CD4100">
              <w:rPr>
                <w:iCs/>
                <w:sz w:val="24"/>
                <w:szCs w:val="24"/>
              </w:rPr>
              <w:lastRenderedPageBreak/>
              <w:t xml:space="preserve">районе, </w:t>
            </w:r>
            <w:r w:rsidRPr="00CD4100">
              <w:rPr>
                <w:sz w:val="24"/>
                <w:szCs w:val="24"/>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2. Характеристика основных мероприятий подпрограммы «Дополнительное образование детей в сфере культуры и искусства</w:t>
      </w:r>
      <w:r w:rsidRPr="00CD4100">
        <w:rPr>
          <w:sz w:val="24"/>
          <w:szCs w:val="24"/>
        </w:rPr>
        <w:t xml:space="preserve"> </w:t>
      </w:r>
      <w:r w:rsidRPr="00CD4100">
        <w:rPr>
          <w:b/>
          <w:sz w:val="24"/>
          <w:szCs w:val="24"/>
        </w:rPr>
        <w:t>в Комсомольском муниципальном районе »</w:t>
      </w:r>
    </w:p>
    <w:p w:rsidR="00CD4100" w:rsidRPr="00CD4100" w:rsidRDefault="00CD4100" w:rsidP="00CD4100">
      <w:pPr>
        <w:widowControl w:val="0"/>
        <w:autoSpaceDE w:val="0"/>
        <w:autoSpaceDN w:val="0"/>
        <w:adjustRightInd w:val="0"/>
        <w:ind w:firstLine="709"/>
        <w:jc w:val="both"/>
        <w:rPr>
          <w:sz w:val="24"/>
          <w:szCs w:val="24"/>
        </w:rPr>
      </w:pPr>
      <w:r w:rsidRPr="00CD4100">
        <w:rPr>
          <w:sz w:val="24"/>
          <w:szCs w:val="24"/>
        </w:rPr>
        <w:t>Подпрограмма «Дополнительное образование детей в сфере культуры и искусства Комсомольского муниципального района» (далее – Подпрограмма)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CD4100" w:rsidRPr="00CD4100" w:rsidRDefault="00CD4100" w:rsidP="00CD4100">
      <w:pPr>
        <w:autoSpaceDE w:val="0"/>
        <w:autoSpaceDN w:val="0"/>
        <w:adjustRightInd w:val="0"/>
        <w:ind w:firstLine="709"/>
        <w:jc w:val="both"/>
        <w:rPr>
          <w:rFonts w:eastAsia="Calibri"/>
          <w:sz w:val="24"/>
          <w:szCs w:val="24"/>
        </w:rPr>
      </w:pPr>
      <w:r w:rsidRPr="00CD4100">
        <w:rPr>
          <w:rFonts w:eastAsia="Calibri"/>
          <w:sz w:val="24"/>
          <w:szCs w:val="24"/>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CD4100" w:rsidRPr="00CD4100" w:rsidRDefault="00CD4100" w:rsidP="00CD4100">
      <w:pPr>
        <w:autoSpaceDE w:val="0"/>
        <w:autoSpaceDN w:val="0"/>
        <w:adjustRightInd w:val="0"/>
        <w:ind w:firstLine="567"/>
        <w:jc w:val="both"/>
        <w:rPr>
          <w:rFonts w:eastAsia="Calibri"/>
          <w:sz w:val="24"/>
          <w:szCs w:val="24"/>
        </w:rPr>
      </w:pPr>
      <w:r w:rsidRPr="00CD4100">
        <w:rPr>
          <w:rFonts w:eastAsia="Calibri"/>
          <w:sz w:val="24"/>
          <w:szCs w:val="24"/>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CD4100" w:rsidRPr="00CD4100" w:rsidRDefault="00CD4100" w:rsidP="00CD4100">
      <w:pPr>
        <w:widowControl w:val="0"/>
        <w:jc w:val="both"/>
        <w:rPr>
          <w:sz w:val="24"/>
          <w:szCs w:val="24"/>
        </w:rPr>
      </w:pPr>
      <w:r w:rsidRPr="00CD4100">
        <w:rPr>
          <w:sz w:val="24"/>
          <w:szCs w:val="24"/>
        </w:rPr>
        <w:t xml:space="preserve">     Выполняя </w:t>
      </w:r>
      <w:r w:rsidRPr="00CD4100">
        <w:rPr>
          <w:spacing w:val="4"/>
          <w:sz w:val="24"/>
          <w:szCs w:val="24"/>
        </w:rPr>
        <w:t>план основных мероприятий по развитию отрасли культуры</w:t>
      </w:r>
      <w:r w:rsidRPr="00CD4100">
        <w:rPr>
          <w:sz w:val="24"/>
          <w:szCs w:val="24"/>
        </w:rPr>
        <w:t xml:space="preserve"> Комсомольского муниципального района </w:t>
      </w:r>
      <w:r w:rsidRPr="00CD4100">
        <w:rPr>
          <w:spacing w:val="2"/>
          <w:sz w:val="24"/>
          <w:szCs w:val="24"/>
        </w:rPr>
        <w:t>культурная политика Комсомольского муниципального района</w:t>
      </w:r>
      <w:r w:rsidRPr="00CD4100">
        <w:rPr>
          <w:sz w:val="24"/>
          <w:szCs w:val="24"/>
        </w:rPr>
        <w:t xml:space="preserve"> </w:t>
      </w:r>
      <w:r w:rsidRPr="00CD4100">
        <w:rPr>
          <w:spacing w:val="-6"/>
          <w:sz w:val="24"/>
          <w:szCs w:val="24"/>
        </w:rPr>
        <w:t>направлена на наиболее полное удовлетворение растущих и изменяющихся культурных запросов и нужд населения района по поддержке</w:t>
      </w:r>
      <w:r w:rsidRPr="00CD4100">
        <w:rPr>
          <w:sz w:val="24"/>
          <w:szCs w:val="24"/>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CD4100" w:rsidRPr="00CD4100" w:rsidRDefault="00CD4100" w:rsidP="00CD4100">
      <w:pPr>
        <w:ind w:firstLine="709"/>
        <w:jc w:val="both"/>
        <w:rPr>
          <w:sz w:val="24"/>
          <w:szCs w:val="24"/>
        </w:rPr>
      </w:pPr>
      <w:r w:rsidRPr="00CD4100">
        <w:rPr>
          <w:sz w:val="24"/>
          <w:szCs w:val="24"/>
        </w:rPr>
        <w:t>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являясь важнейшей и основополагающей частью системы художественного образования направлено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CD4100" w:rsidRPr="00CD4100" w:rsidRDefault="00CD4100" w:rsidP="00CD4100">
      <w:pPr>
        <w:ind w:firstLine="709"/>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CD4100" w:rsidRPr="00CD4100" w:rsidRDefault="00CD4100" w:rsidP="00CD4100">
      <w:pPr>
        <w:ind w:firstLine="709"/>
        <w:jc w:val="both"/>
        <w:rPr>
          <w:sz w:val="24"/>
          <w:szCs w:val="24"/>
        </w:rPr>
      </w:pPr>
      <w:r w:rsidRPr="00CD4100">
        <w:rPr>
          <w:sz w:val="24"/>
          <w:szCs w:val="24"/>
        </w:rPr>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CD4100" w:rsidRPr="00CD4100" w:rsidRDefault="00CD4100" w:rsidP="00CD4100">
      <w:pPr>
        <w:ind w:firstLine="709"/>
        <w:jc w:val="both"/>
        <w:rPr>
          <w:sz w:val="24"/>
          <w:szCs w:val="24"/>
        </w:rPr>
      </w:pPr>
      <w:r w:rsidRPr="00CD4100">
        <w:rPr>
          <w:sz w:val="24"/>
          <w:szCs w:val="24"/>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CD4100" w:rsidRPr="00CD4100" w:rsidRDefault="00CD4100" w:rsidP="00CD4100">
      <w:pPr>
        <w:ind w:firstLine="709"/>
        <w:jc w:val="both"/>
        <w:rPr>
          <w:sz w:val="24"/>
          <w:szCs w:val="24"/>
        </w:rPr>
      </w:pPr>
      <w:r w:rsidRPr="00CD4100">
        <w:rPr>
          <w:sz w:val="24"/>
          <w:szCs w:val="24"/>
        </w:rPr>
        <w:t>В настоящее время плата за обучение в детских школах искусств не производится. Данная муниципальная услуга оказывается бесплатно.</w:t>
      </w:r>
    </w:p>
    <w:p w:rsidR="00CD4100" w:rsidRPr="00CD4100" w:rsidRDefault="00CD4100" w:rsidP="00CD4100">
      <w:pPr>
        <w:ind w:firstLine="709"/>
        <w:jc w:val="both"/>
        <w:rPr>
          <w:sz w:val="24"/>
          <w:szCs w:val="24"/>
        </w:rPr>
      </w:pPr>
      <w:r w:rsidRPr="00CD4100">
        <w:rPr>
          <w:sz w:val="24"/>
          <w:szCs w:val="24"/>
        </w:rPr>
        <w:lastRenderedPageBreak/>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CD4100" w:rsidRPr="00CD4100" w:rsidRDefault="00CD4100" w:rsidP="00CD4100">
      <w:pPr>
        <w:ind w:firstLine="709"/>
        <w:jc w:val="both"/>
        <w:rPr>
          <w:sz w:val="24"/>
          <w:szCs w:val="24"/>
        </w:rPr>
      </w:pPr>
      <w:r w:rsidRPr="00CD4100">
        <w:rPr>
          <w:iCs/>
          <w:sz w:val="24"/>
          <w:szCs w:val="24"/>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CD4100">
        <w:rPr>
          <w:sz w:val="24"/>
          <w:szCs w:val="24"/>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CD4100" w:rsidRPr="00CD4100" w:rsidRDefault="00CD4100" w:rsidP="00CD4100">
      <w:pPr>
        <w:ind w:firstLine="851"/>
        <w:jc w:val="center"/>
        <w:rPr>
          <w:b/>
          <w:color w:val="FF0000"/>
          <w:sz w:val="24"/>
          <w:szCs w:val="24"/>
        </w:rPr>
      </w:pPr>
    </w:p>
    <w:p w:rsidR="00CD4100" w:rsidRPr="00CD4100" w:rsidRDefault="00CD4100" w:rsidP="00CD4100">
      <w:pPr>
        <w:ind w:firstLine="851"/>
        <w:jc w:val="center"/>
        <w:rPr>
          <w:b/>
          <w:color w:val="auto"/>
          <w:sz w:val="24"/>
          <w:szCs w:val="24"/>
        </w:rPr>
      </w:pPr>
      <w:r w:rsidRPr="00CD4100">
        <w:rPr>
          <w:b/>
          <w:sz w:val="24"/>
          <w:szCs w:val="24"/>
        </w:rPr>
        <w:t>3. Целевые индикаторы (показатели) подпрограммы</w:t>
      </w:r>
    </w:p>
    <w:tbl>
      <w:tblPr>
        <w:tblW w:w="9660"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9"/>
        <w:gridCol w:w="1985"/>
        <w:gridCol w:w="1134"/>
        <w:gridCol w:w="1276"/>
        <w:gridCol w:w="1112"/>
        <w:gridCol w:w="1080"/>
        <w:gridCol w:w="1080"/>
        <w:gridCol w:w="1264"/>
      </w:tblGrid>
      <w:tr w:rsidR="00CD4100" w:rsidRPr="00CD4100" w:rsidTr="00CD4100">
        <w:trPr>
          <w:jc w:val="center"/>
        </w:trPr>
        <w:tc>
          <w:tcPr>
            <w:tcW w:w="728"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b/>
                <w:sz w:val="24"/>
                <w:szCs w:val="24"/>
              </w:rPr>
            </w:pPr>
            <w:r w:rsidRPr="00CD4100">
              <w:rPr>
                <w:b/>
                <w:sz w:val="24"/>
                <w:szCs w:val="24"/>
              </w:rPr>
              <w:t xml:space="preserve">№ </w:t>
            </w:r>
            <w:r w:rsidRPr="00CD4100">
              <w:rPr>
                <w:b/>
                <w:sz w:val="24"/>
                <w:szCs w:val="24"/>
                <w:lang w:val="en-US"/>
              </w:rPr>
              <w:t>п/п</w:t>
            </w:r>
          </w:p>
          <w:p w:rsidR="00CD4100" w:rsidRPr="00CD4100" w:rsidRDefault="00CD4100">
            <w:pPr>
              <w:ind w:firstLine="851"/>
              <w:jc w:val="both"/>
              <w:rPr>
                <w:b/>
                <w:sz w:val="24"/>
                <w:szCs w:val="24"/>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целевого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b/>
                <w:sz w:val="24"/>
                <w:szCs w:val="24"/>
              </w:rPr>
            </w:pPr>
            <w:r w:rsidRPr="00CD4100">
              <w:rPr>
                <w:b/>
                <w:sz w:val="24"/>
                <w:szCs w:val="24"/>
              </w:rPr>
              <w:t>Ед. изм.</w:t>
            </w:r>
          </w:p>
          <w:p w:rsidR="00CD4100" w:rsidRPr="00CD4100" w:rsidRDefault="00CD4100">
            <w:pPr>
              <w:ind w:firstLine="851"/>
              <w:jc w:val="both"/>
              <w:rPr>
                <w:b/>
                <w:sz w:val="24"/>
                <w:szCs w:val="24"/>
              </w:rPr>
            </w:pPr>
          </w:p>
        </w:tc>
        <w:tc>
          <w:tcPr>
            <w:tcW w:w="5812"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lang w:val="en-US"/>
              </w:rPr>
              <w:t>Значения</w:t>
            </w:r>
            <w:r w:rsidRPr="00CD4100">
              <w:rPr>
                <w:b/>
                <w:sz w:val="24"/>
                <w:szCs w:val="24"/>
              </w:rPr>
              <w:t xml:space="preserve"> целевых индикаторов (</w:t>
            </w:r>
            <w:r w:rsidRPr="00CD4100">
              <w:rPr>
                <w:b/>
                <w:sz w:val="24"/>
                <w:szCs w:val="24"/>
                <w:lang w:val="en-US"/>
              </w:rPr>
              <w:t>показателей</w:t>
            </w:r>
            <w:r w:rsidRPr="00CD4100">
              <w:rPr>
                <w:b/>
                <w:sz w:val="24"/>
                <w:szCs w:val="24"/>
              </w:rPr>
              <w:t>)</w:t>
            </w:r>
          </w:p>
        </w:tc>
      </w:tr>
      <w:tr w:rsidR="00CD4100" w:rsidRPr="00CD4100" w:rsidTr="00CD4100">
        <w:trPr>
          <w:trHeight w:val="876"/>
          <w:jc w:val="center"/>
        </w:trPr>
        <w:tc>
          <w:tcPr>
            <w:tcW w:w="72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rPr>
          <w:jc w:val="center"/>
        </w:trPr>
        <w:tc>
          <w:tcPr>
            <w:tcW w:w="72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(детские школы искусств)</w:t>
            </w:r>
          </w:p>
        </w:tc>
        <w:tc>
          <w:tcPr>
            <w:tcW w:w="113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1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22624,0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23755,20</w:t>
            </w:r>
          </w:p>
        </w:tc>
        <w:tc>
          <w:tcPr>
            <w:tcW w:w="1264"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23755,20</w:t>
            </w:r>
          </w:p>
        </w:tc>
      </w:tr>
      <w:tr w:rsidR="00CD4100" w:rsidRPr="00CD4100" w:rsidTr="00CD4100">
        <w:trPr>
          <w:jc w:val="center"/>
        </w:trPr>
        <w:tc>
          <w:tcPr>
            <w:tcW w:w="72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Среднегодовое количество учащихся ДШИ</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чел.</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c>
          <w:tcPr>
            <w:tcW w:w="1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321</w:t>
            </w:r>
          </w:p>
        </w:tc>
      </w:tr>
      <w:tr w:rsidR="00CD4100" w:rsidRPr="00CD4100" w:rsidTr="00CD4100">
        <w:trPr>
          <w:jc w:val="center"/>
        </w:trPr>
        <w:tc>
          <w:tcPr>
            <w:tcW w:w="72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w:t>
            </w:r>
          </w:p>
        </w:tc>
        <w:tc>
          <w:tcPr>
            <w:tcW w:w="19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Количество преподавателей ежегодно повышающих квалификацию.</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чел.</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c>
          <w:tcPr>
            <w:tcW w:w="1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w:t>
            </w:r>
          </w:p>
        </w:tc>
      </w:tr>
      <w:tr w:rsidR="00CD4100" w:rsidRPr="00CD4100" w:rsidTr="00CD4100">
        <w:trPr>
          <w:jc w:val="center"/>
        </w:trPr>
        <w:tc>
          <w:tcPr>
            <w:tcW w:w="72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w:t>
            </w:r>
          </w:p>
        </w:tc>
        <w:tc>
          <w:tcPr>
            <w:tcW w:w="19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Доля отремонтированных площадей в учреждениях.</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r w:rsidR="00CD4100" w:rsidRPr="00CD4100" w:rsidTr="00CD4100">
        <w:trPr>
          <w:jc w:val="center"/>
        </w:trPr>
        <w:tc>
          <w:tcPr>
            <w:tcW w:w="72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w:t>
            </w:r>
          </w:p>
        </w:tc>
        <w:tc>
          <w:tcPr>
            <w:tcW w:w="19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Укомплектованность ДШИ оборудованием, инвентарём, музыкальными инструментами, сценическими костюмами, методическими пособиями.</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lang w:val="en-US"/>
              </w:rPr>
            </w:pPr>
            <w:r w:rsidRPr="00CD4100">
              <w:rPr>
                <w:sz w:val="24"/>
                <w:szCs w:val="24"/>
                <w:lang w:val="en-US"/>
              </w:rPr>
              <w:t>%</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c>
          <w:tcPr>
            <w:tcW w:w="1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w:t>
            </w:r>
          </w:p>
        </w:tc>
      </w:tr>
      <w:tr w:rsidR="00CD4100" w:rsidRPr="00CD4100" w:rsidTr="00CD4100">
        <w:trPr>
          <w:jc w:val="center"/>
        </w:trPr>
        <w:tc>
          <w:tcPr>
            <w:tcW w:w="72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w:t>
            </w:r>
          </w:p>
        </w:tc>
        <w:tc>
          <w:tcPr>
            <w:tcW w:w="19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Количество учащихся - </w:t>
            </w:r>
            <w:r w:rsidRPr="00CD4100">
              <w:rPr>
                <w:sz w:val="24"/>
                <w:szCs w:val="24"/>
              </w:rPr>
              <w:lastRenderedPageBreak/>
              <w:t>участников Всероссийских, региональных, зональных конкурсов, фестивалей, олимпиад, выставок.</w:t>
            </w:r>
          </w:p>
        </w:tc>
        <w:tc>
          <w:tcPr>
            <w:tcW w:w="113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чел.</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1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c>
          <w:tcPr>
            <w:tcW w:w="1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w:t>
            </w:r>
          </w:p>
        </w:tc>
      </w:tr>
    </w:tbl>
    <w:p w:rsidR="00CD4100" w:rsidRPr="00CD4100" w:rsidRDefault="00CD4100" w:rsidP="00CD4100">
      <w:pPr>
        <w:jc w:val="both"/>
        <w:rPr>
          <w:sz w:val="24"/>
          <w:szCs w:val="24"/>
        </w:rPr>
      </w:pPr>
      <w:r w:rsidRPr="00CD4100">
        <w:rPr>
          <w:sz w:val="24"/>
          <w:szCs w:val="24"/>
        </w:rPr>
        <w:lastRenderedPageBreak/>
        <w:t xml:space="preserve">      </w:t>
      </w:r>
      <w:r w:rsidRPr="00CD4100">
        <w:rPr>
          <w:iCs/>
          <w:sz w:val="24"/>
          <w:szCs w:val="24"/>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CD4100">
        <w:rPr>
          <w:sz w:val="24"/>
          <w:szCs w:val="24"/>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CD4100" w:rsidRPr="00CD4100" w:rsidRDefault="00CD4100" w:rsidP="00CD4100">
      <w:pPr>
        <w:rPr>
          <w:b/>
          <w:sz w:val="24"/>
          <w:szCs w:val="24"/>
        </w:rPr>
      </w:pPr>
    </w:p>
    <w:p w:rsidR="00CD4100" w:rsidRPr="00CD4100" w:rsidRDefault="00CD4100" w:rsidP="00CD4100">
      <w:pPr>
        <w:ind w:firstLine="851"/>
        <w:jc w:val="center"/>
        <w:rPr>
          <w:b/>
          <w:sz w:val="24"/>
          <w:szCs w:val="24"/>
        </w:rPr>
      </w:pPr>
      <w:r w:rsidRPr="00CD4100">
        <w:rPr>
          <w:b/>
          <w:sz w:val="24"/>
          <w:szCs w:val="24"/>
        </w:rPr>
        <w:t>Мероприятия реализации подпрограммы «Дополнительное образование детей в сфере культуры и искусства</w:t>
      </w:r>
      <w:r w:rsidRPr="00CD4100">
        <w:rPr>
          <w:sz w:val="24"/>
          <w:szCs w:val="24"/>
        </w:rPr>
        <w:t xml:space="preserve"> </w:t>
      </w:r>
      <w:r w:rsidRPr="00CD4100">
        <w:rPr>
          <w:b/>
          <w:sz w:val="24"/>
          <w:szCs w:val="24"/>
        </w:rPr>
        <w:t>в Комсомольском муниципальном районе</w:t>
      </w:r>
    </w:p>
    <w:tbl>
      <w:tblPr>
        <w:tblpPr w:leftFromText="180" w:rightFromText="180" w:vertAnchor="text" w:horzAnchor="margin" w:tblpXSpec="center" w:tblpY="893"/>
        <w:tblW w:w="10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1"/>
        <w:gridCol w:w="3369"/>
        <w:gridCol w:w="1384"/>
        <w:gridCol w:w="2723"/>
      </w:tblGrid>
      <w:tr w:rsidR="00CD4100" w:rsidRPr="00CD4100" w:rsidTr="00CD4100">
        <w:tc>
          <w:tcPr>
            <w:tcW w:w="64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pStyle w:val="af3"/>
              <w:ind w:firstLine="1"/>
              <w:jc w:val="both"/>
            </w:pPr>
            <w:r w:rsidRPr="00CD4100">
              <w:t>№</w:t>
            </w:r>
          </w:p>
        </w:tc>
        <w:tc>
          <w:tcPr>
            <w:tcW w:w="245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pStyle w:val="af3"/>
              <w:ind w:firstLine="1"/>
              <w:jc w:val="both"/>
            </w:pPr>
            <w:r w:rsidRPr="00CD4100">
              <w:t>Задачи и мероприятия программы</w:t>
            </w:r>
          </w:p>
        </w:tc>
        <w:tc>
          <w:tcPr>
            <w:tcW w:w="336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pStyle w:val="af3"/>
              <w:ind w:firstLine="1"/>
              <w:jc w:val="both"/>
            </w:pPr>
            <w:r w:rsidRPr="00CD4100">
              <w:t>Краткое описание содержания мероприятий программы</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pStyle w:val="af3"/>
              <w:ind w:firstLine="1"/>
              <w:jc w:val="both"/>
            </w:pPr>
            <w:r w:rsidRPr="00CD4100">
              <w:t>Сроки реализации мероприятий программы</w:t>
            </w:r>
          </w:p>
        </w:tc>
        <w:tc>
          <w:tcPr>
            <w:tcW w:w="2721"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pStyle w:val="af3"/>
              <w:ind w:firstLine="1"/>
              <w:jc w:val="both"/>
            </w:pPr>
            <w:r w:rsidRPr="00CD4100">
              <w:t>Ответственные</w:t>
            </w:r>
          </w:p>
          <w:p w:rsidR="00CD4100" w:rsidRPr="00CD4100" w:rsidRDefault="00CD4100">
            <w:pPr>
              <w:pStyle w:val="af3"/>
              <w:ind w:firstLine="1"/>
              <w:jc w:val="both"/>
            </w:pPr>
            <w:r w:rsidRPr="00CD4100">
              <w:t>исполнители</w:t>
            </w:r>
          </w:p>
        </w:tc>
      </w:tr>
      <w:tr w:rsidR="00CD4100" w:rsidRPr="00CD4100" w:rsidTr="00CD4100">
        <w:trPr>
          <w:trHeight w:val="143"/>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3</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4</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5</w:t>
            </w:r>
          </w:p>
        </w:tc>
      </w:tr>
      <w:tr w:rsidR="00CD4100" w:rsidRPr="00CD4100" w:rsidTr="00CD4100">
        <w:trPr>
          <w:trHeight w:val="815"/>
        </w:trPr>
        <w:tc>
          <w:tcPr>
            <w:tcW w:w="648" w:type="dxa"/>
            <w:tcBorders>
              <w:top w:val="single" w:sz="4" w:space="0" w:color="auto"/>
              <w:left w:val="single" w:sz="4" w:space="0" w:color="auto"/>
              <w:bottom w:val="single" w:sz="4" w:space="0" w:color="auto"/>
              <w:right w:val="single" w:sz="4" w:space="0" w:color="auto"/>
            </w:tcBorders>
          </w:tcPr>
          <w:p w:rsidR="00CD4100" w:rsidRPr="00CD4100" w:rsidRDefault="00CD4100">
            <w:pPr>
              <w:pStyle w:val="af3"/>
              <w:ind w:firstLine="1"/>
              <w:jc w:val="both"/>
            </w:pP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Основное мероприятие "Обеспечение деятельности учреждений дополнительного образования в сфере культуры и искусства"</w:t>
            </w:r>
          </w:p>
        </w:tc>
      </w:tr>
      <w:tr w:rsidR="00CD4100" w:rsidRPr="00CD4100" w:rsidTr="00CD4100">
        <w:trPr>
          <w:trHeight w:val="1110"/>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1.</w:t>
            </w: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CD4100" w:rsidRPr="00CD4100" w:rsidTr="00CD4100">
        <w:trPr>
          <w:trHeight w:val="1110"/>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1.1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ДШИ</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Ежемесячная выплата заработной платы сотрудникам согласно тарификации и штатному расписанию;</w:t>
            </w:r>
          </w:p>
          <w:p w:rsidR="00CD4100" w:rsidRPr="00CD4100" w:rsidRDefault="00CD4100">
            <w:pPr>
              <w:pStyle w:val="af3"/>
              <w:ind w:firstLine="1"/>
              <w:jc w:val="both"/>
            </w:pPr>
            <w:r w:rsidRPr="00CD4100">
              <w:t xml:space="preserve">оплата ежегодного оплачиваемого отпуска согласно приказам руководителя; </w:t>
            </w:r>
          </w:p>
          <w:p w:rsidR="00CD4100" w:rsidRPr="00CD4100" w:rsidRDefault="00CD4100">
            <w:pPr>
              <w:pStyle w:val="af3"/>
              <w:ind w:firstLine="1"/>
              <w:jc w:val="both"/>
            </w:pPr>
            <w:r w:rsidRPr="00CD4100">
              <w:t>выплаты компенсационного, стимулирующего характера для работников</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Отдел по делам культуры, молодежи и спорта, МКУ "Центр обслуживания учреждений культуры Комсомольского муниципального района Ивановской области" ,руководитель учреждения.</w:t>
            </w:r>
          </w:p>
        </w:tc>
      </w:tr>
      <w:tr w:rsidR="00CD4100" w:rsidRPr="00CD4100" w:rsidTr="00CD4100">
        <w:trPr>
          <w:trHeight w:val="1070"/>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w:t>
            </w: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CD4100" w:rsidRPr="00CD4100" w:rsidTr="00CD4100">
        <w:trPr>
          <w:trHeight w:val="1254"/>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lastRenderedPageBreak/>
              <w:t>2.1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коммунальными услугами</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Договора  на тепло- и электроэнергию, водоснабжение и водоотведение, природный газ, услуги по обращению с ТКО</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Учреждения, организация- поставщик услуг.</w:t>
            </w:r>
          </w:p>
        </w:tc>
      </w:tr>
      <w:tr w:rsidR="00CD4100" w:rsidRPr="00CD4100" w:rsidTr="00CD4100">
        <w:trPr>
          <w:trHeight w:val="1249"/>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2.2</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Обеспечение услугами связи</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 xml:space="preserve">Договора на услуги связи, услуги сети Интернет и выполнение обязательств по ним. </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Учреждения. организация- поставщик услуг</w:t>
            </w:r>
          </w:p>
        </w:tc>
      </w:tr>
      <w:tr w:rsidR="00CD4100" w:rsidRPr="00CD4100" w:rsidTr="00CD4100">
        <w:trPr>
          <w:trHeight w:val="1485"/>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2.3</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 xml:space="preserve">Обеспечение чистоты  и порядка в учреждениях </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Дератизация помещений. Обучение сотрудников техники безопасности, медицинский осмотр работников.</w:t>
            </w:r>
          </w:p>
          <w:p w:rsidR="00CD4100" w:rsidRPr="00CD4100" w:rsidRDefault="00CD4100">
            <w:pPr>
              <w:pStyle w:val="af3"/>
              <w:ind w:firstLine="1"/>
              <w:jc w:val="both"/>
            </w:pPr>
            <w:r w:rsidRPr="00CD4100">
              <w:t>Обслуживание АПС, ТСО, оплата «тревожной кнопки»,  оплата нештатных сотрудников по содержанию и ремонту здания, имущества, настройка музыкальных инструментов</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Учреждения, организация- поставщик услуг</w:t>
            </w:r>
          </w:p>
        </w:tc>
      </w:tr>
      <w:tr w:rsidR="00CD4100" w:rsidRPr="00CD4100" w:rsidTr="00CD4100">
        <w:trPr>
          <w:trHeight w:val="3285"/>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2.4</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Пополнение материально- технической базы учреждений</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Приобретение компьютеров для возможности заниматься компьютерной графикой;</w:t>
            </w:r>
          </w:p>
          <w:p w:rsidR="00CD4100" w:rsidRPr="00CD4100" w:rsidRDefault="00CD4100">
            <w:pPr>
              <w:pStyle w:val="af3"/>
              <w:ind w:firstLine="1"/>
              <w:jc w:val="both"/>
            </w:pPr>
            <w:r w:rsidRPr="00CD4100">
              <w:t>замена физически и морально устаревшей мебели;</w:t>
            </w:r>
          </w:p>
          <w:p w:rsidR="00CD4100" w:rsidRPr="00CD4100" w:rsidRDefault="00CD4100">
            <w:pPr>
              <w:pStyle w:val="af3"/>
              <w:ind w:firstLine="1"/>
              <w:jc w:val="both"/>
            </w:pPr>
            <w:r w:rsidRPr="00CD4100">
              <w:t>покупка музыкальных инструментов, звукоусиливающего и светового оборудования;</w:t>
            </w:r>
          </w:p>
          <w:p w:rsidR="00CD4100" w:rsidRPr="00CD4100" w:rsidRDefault="00CD4100">
            <w:pPr>
              <w:pStyle w:val="af3"/>
              <w:ind w:firstLine="1"/>
              <w:jc w:val="both"/>
            </w:pPr>
            <w:r w:rsidRPr="00CD4100">
              <w:t xml:space="preserve">пошив костюмов для вокального эстрадного коллектива, для младшего состава хора, хореографического коллектива. Оформление подписки на периодические издания;  приобретение методической литературы, программного обеспечения, </w:t>
            </w:r>
            <w:r w:rsidRPr="00CD4100">
              <w:rPr>
                <w:lang w:val="en-US"/>
              </w:rPr>
              <w:t>CD</w:t>
            </w:r>
            <w:r w:rsidRPr="00CD4100">
              <w:t xml:space="preserve"> дисков с музыкальными произведениями, лучшими образцами мировой художественной культуры, дидактического материала.    Приобретение хозяйственных товаров,   канцтоваров, материалов для художественного класса и занятий прикладным творчеством  и др. инвентаря. Обеспечение сотрудников учреждений  спецодеждой и </w:t>
            </w:r>
            <w:r w:rsidRPr="00CD4100">
              <w:lastRenderedPageBreak/>
              <w:t>индивидуальными средствами защиты в соответствии  с нормами; приобретение ГСМ и зап.частей для служебного авто, приобретение картриджей, тонера, обслуживание сайта учреждения</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lastRenderedPageBreak/>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Учреждения, организации- поставщики услуг.</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lastRenderedPageBreak/>
              <w:t>2.5</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Мероприятие:</w:t>
            </w:r>
          </w:p>
          <w:p w:rsidR="00CD4100" w:rsidRPr="00CD4100" w:rsidRDefault="00CD4100">
            <w:pPr>
              <w:pStyle w:val="af3"/>
              <w:ind w:firstLine="1"/>
              <w:jc w:val="both"/>
            </w:pPr>
            <w:r w:rsidRPr="00CD4100">
              <w:t>материальное обеспечение участия учащихся в конкурсах, фестивалях, олимпиадах, выставках</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Приобретение подарочной, сувенирной продукции для участников, транспортные услуги</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Учреждения, организации- поставщики услуг.</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2.6</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Мероприятие:</w:t>
            </w:r>
          </w:p>
          <w:p w:rsidR="00CD4100" w:rsidRPr="00CD4100" w:rsidRDefault="00CD4100">
            <w:pPr>
              <w:pStyle w:val="af3"/>
              <w:ind w:firstLine="1"/>
              <w:jc w:val="both"/>
            </w:pPr>
            <w:r w:rsidRPr="00CD4100">
              <w:t>Создание комфортных и безопасных условий для проведения образовательного процесса</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Ремонт зданий, имущества учреждений дополнительного образования</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Учреждения, организации- поставщики услуг.</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3.</w:t>
            </w: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Оказание муниципальной услуги "Дополнительное образование детей в сфере культуры и искусства"  (Иные бюджетные ассигнования)</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3.1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Мероприятие: содержание имущества</w:t>
            </w:r>
          </w:p>
        </w:tc>
        <w:tc>
          <w:tcPr>
            <w:tcW w:w="3367" w:type="dxa"/>
            <w:tcBorders>
              <w:top w:val="single" w:sz="4" w:space="0" w:color="auto"/>
              <w:left w:val="single" w:sz="4" w:space="0" w:color="auto"/>
              <w:bottom w:val="single" w:sz="4" w:space="0" w:color="auto"/>
              <w:right w:val="single" w:sz="4" w:space="0" w:color="auto"/>
            </w:tcBorders>
          </w:tcPr>
          <w:p w:rsidR="00CD4100" w:rsidRPr="00CD4100" w:rsidRDefault="00CD4100">
            <w:pPr>
              <w:pStyle w:val="af3"/>
              <w:ind w:firstLine="1"/>
              <w:jc w:val="both"/>
            </w:pPr>
            <w:r w:rsidRPr="00CD4100">
              <w:t>Уплата налогов, штрафов пеней, госпошлин</w:t>
            </w:r>
          </w:p>
          <w:p w:rsidR="00CD4100" w:rsidRPr="00CD4100" w:rsidRDefault="00CD4100">
            <w:pPr>
              <w:pStyle w:val="af3"/>
              <w:ind w:firstLine="1"/>
              <w:jc w:val="both"/>
            </w:pP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МКУ "Центр обслуживания учреждений культуры Комсомольского муниципального района Ивановской области",  организации- поставщики услуг, руководитель учреждения</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4.</w:t>
            </w: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4.1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ДШИ</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Выплаты стимулирующего характера педагогическим работникам из средств областного бюджета</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 xml:space="preserve">Отдел по делам культуры, молодежи и спорта, МКУ "Центр обслуживания учреждений культуры Комсомольского муниципального района Ивановской области" ,руководитель </w:t>
            </w:r>
            <w:r w:rsidRPr="00CD4100">
              <w:lastRenderedPageBreak/>
              <w:t>учреждения.</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lastRenderedPageBreak/>
              <w:t>5.</w:t>
            </w: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5.1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ДШИ</w:t>
            </w:r>
          </w:p>
        </w:tc>
        <w:tc>
          <w:tcPr>
            <w:tcW w:w="3367"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Выплаты стимулирующего характера педагогическим работникам из средств бюджета Комсомольского муниципального района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Отдел по делам культуры, молодежи и спорта, МКУ "Центр обслуживания учреждений культуры Комсомольского муниципального района Ивановской области" ,руководитель учреждения.</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6.</w:t>
            </w:r>
          </w:p>
        </w:tc>
        <w:tc>
          <w:tcPr>
            <w:tcW w:w="99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Региональный проект "Цифровая культура"</w:t>
            </w:r>
          </w:p>
          <w:p w:rsidR="00CD4100" w:rsidRPr="00CD4100" w:rsidRDefault="00CD4100">
            <w:pPr>
              <w:pStyle w:val="af3"/>
              <w:ind w:firstLine="1"/>
              <w:jc w:val="both"/>
            </w:pPr>
            <w:r w:rsidRPr="00CD4100">
              <w:t>Создание виртуальных концертных залов (Закупка товаров, работ и услуг для обеспечения государственных (муниципальных) нужд)</w:t>
            </w:r>
          </w:p>
        </w:tc>
      </w:tr>
      <w:tr w:rsidR="00CD4100" w:rsidRPr="00CD4100" w:rsidTr="00CD4100">
        <w:trPr>
          <w:trHeight w:val="361"/>
        </w:trPr>
        <w:tc>
          <w:tcPr>
            <w:tcW w:w="648"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6.1</w:t>
            </w:r>
          </w:p>
        </w:tc>
        <w:tc>
          <w:tcPr>
            <w:tcW w:w="24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Расходы на создание виртуального концертного зала </w:t>
            </w:r>
          </w:p>
        </w:tc>
        <w:tc>
          <w:tcPr>
            <w:tcW w:w="336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Оснащение муниципального учреждения в сфере культуры техническим и технологическим оборудованием, необходимым для создания виртуального концертного зала МКУ ДО «Комсомольская ДШИ»</w:t>
            </w:r>
          </w:p>
          <w:p w:rsidR="00CD4100" w:rsidRPr="00CD4100" w:rsidRDefault="00CD4100">
            <w:pPr>
              <w:pStyle w:val="af3"/>
              <w:ind w:firstLine="1"/>
              <w:jc w:val="both"/>
            </w:pP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2019г.- 2022г.</w:t>
            </w:r>
          </w:p>
        </w:tc>
        <w:tc>
          <w:tcPr>
            <w:tcW w:w="2721"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Отдел по делам культуры, молодежи и спорта, МКУ "Центр обслуживания учреждений культуры Комсомольского муниципального района Ивановской области",руководитель учреждения.</w:t>
            </w:r>
          </w:p>
        </w:tc>
      </w:tr>
    </w:tbl>
    <w:p w:rsidR="00CD4100" w:rsidRPr="00CD4100" w:rsidRDefault="00CD4100" w:rsidP="00CD4100">
      <w:pPr>
        <w:rPr>
          <w:b/>
          <w:sz w:val="24"/>
          <w:szCs w:val="24"/>
        </w:rPr>
        <w:sectPr w:rsidR="00CD4100" w:rsidRPr="00CD4100">
          <w:pgSz w:w="11906" w:h="16838"/>
          <w:pgMar w:top="567" w:right="397" w:bottom="567" w:left="1418" w:header="709" w:footer="709" w:gutter="0"/>
          <w:cols w:space="720"/>
        </w:sectPr>
      </w:pPr>
    </w:p>
    <w:p w:rsidR="00CD4100" w:rsidRPr="00CD4100" w:rsidRDefault="00CD4100" w:rsidP="00CD4100">
      <w:pPr>
        <w:jc w:val="center"/>
        <w:rPr>
          <w:b/>
          <w:sz w:val="24"/>
          <w:szCs w:val="24"/>
        </w:rPr>
      </w:pPr>
      <w:r w:rsidRPr="00CD4100">
        <w:rPr>
          <w:b/>
          <w:sz w:val="24"/>
          <w:szCs w:val="24"/>
        </w:rPr>
        <w:lastRenderedPageBreak/>
        <w:t>4. Ресурсное обеспечение подпрограммы</w:t>
      </w:r>
    </w:p>
    <w:p w:rsidR="00CD4100" w:rsidRPr="00CD4100" w:rsidRDefault="00CD4100" w:rsidP="00CD4100">
      <w:pPr>
        <w:ind w:firstLine="709"/>
        <w:jc w:val="center"/>
        <w:rPr>
          <w:b/>
          <w:sz w:val="24"/>
          <w:szCs w:val="24"/>
        </w:rPr>
      </w:pPr>
    </w:p>
    <w:tbl>
      <w:tblPr>
        <w:tblW w:w="10920"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7"/>
        <w:gridCol w:w="2979"/>
        <w:gridCol w:w="1796"/>
        <w:gridCol w:w="1466"/>
        <w:gridCol w:w="1419"/>
        <w:gridCol w:w="1276"/>
        <w:gridCol w:w="1277"/>
      </w:tblGrid>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1795"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Основное мероприятие "Обеспечение деятельности учреждений дополнительного образования в сфере культуры и искусства"</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10292257,09</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10292257,09</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10292257,09</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8334571,09</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10580700,00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10561500,00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10600400,00</w:t>
            </w: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1657686,00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300000,00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1.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7115131,88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r>
      <w:tr w:rsidR="00CD4100" w:rsidRPr="00CD4100" w:rsidTr="00CD4100">
        <w:tc>
          <w:tcPr>
            <w:tcW w:w="70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1.1</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ДШИ</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7115131,88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7115131,88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7115131,88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9135000,00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федеральный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w:t>
            </w:r>
          </w:p>
        </w:tc>
        <w:tc>
          <w:tcPr>
            <w:tcW w:w="477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framePr w:hSpace="180" w:wrap="around" w:vAnchor="text" w:hAnchor="margin" w:xAlign="center" w:y="893"/>
              <w:ind w:firstLine="1"/>
              <w:jc w:val="both"/>
            </w:pPr>
            <w:r w:rsidRPr="00CD4100">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1077218,67</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1323400,00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1304200,00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1343100,00</w:t>
            </w:r>
          </w:p>
        </w:tc>
      </w:tr>
      <w:tr w:rsidR="00CD4100" w:rsidRPr="00CD4100" w:rsidTr="00CD4100">
        <w:tc>
          <w:tcPr>
            <w:tcW w:w="708"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2.1</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lang w:val="en-US"/>
              </w:rPr>
            </w:pPr>
            <w:r w:rsidRPr="00CD4100">
              <w:rPr>
                <w:sz w:val="24"/>
                <w:szCs w:val="24"/>
              </w:rPr>
              <w:lastRenderedPageBreak/>
              <w:t>Обеспечение коммунальными услугами</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Учреждения, организация- поставщик </w:t>
            </w:r>
            <w:r w:rsidRPr="00CD4100">
              <w:rPr>
                <w:sz w:val="24"/>
                <w:szCs w:val="24"/>
              </w:rPr>
              <w:lastRenderedPageBreak/>
              <w:t>услуг.</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703136,55</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803800,00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835200,00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868000,00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703136,55</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803800,00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835200,00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868000,00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703136,55</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803800,00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835200,00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868000,00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2.2</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услугами связи</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19100,00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19900,00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21600,00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19100,00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19900,00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21600,00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19100,00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19900,00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21600,00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2.3</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чистоты  и порядка в учреждениях</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руководитель учреждения.</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151433,88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224200,00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228800,00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234000,00</w:t>
            </w:r>
          </w:p>
        </w:tc>
      </w:tr>
      <w:tr w:rsidR="00CD4100" w:rsidRPr="00CD4100" w:rsidTr="00CD4100">
        <w:trPr>
          <w:trHeight w:val="707"/>
        </w:trPr>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151433,88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224200,00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228800,00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234000,00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151433,88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224200,00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228800,00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234000,00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2.4</w:t>
            </w:r>
          </w:p>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Пополнение материально- технической базы учреждений</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120953,00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168500,00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112500,00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112500,00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120953,00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168500,00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112500,00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112500,00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120953,00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168500,00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112500,00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112500,00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 бюджеты </w:t>
            </w:r>
            <w:r w:rsidRPr="00CD4100">
              <w:rPr>
                <w:sz w:val="24"/>
                <w:szCs w:val="24"/>
              </w:rPr>
              <w:lastRenderedPageBreak/>
              <w:t>государственных внебюджетных фондов</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2.5</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участия учащихся в конкурсах, фестивалях, олимпиадах, выставках</w:t>
            </w:r>
          </w:p>
        </w:tc>
        <w:tc>
          <w:tcPr>
            <w:tcW w:w="179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28000,00</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2.6</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Создание комфортных и безопасных условий для проведения образовательного процесса</w:t>
            </w:r>
          </w:p>
        </w:tc>
        <w:tc>
          <w:tcPr>
            <w:tcW w:w="179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54595,24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54595,24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54595,24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79000,00</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w:t>
            </w:r>
          </w:p>
        </w:tc>
        <w:tc>
          <w:tcPr>
            <w:tcW w:w="477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Оказание муниципальной услуги "Дополнительное образование детей в сфере культуры и искусства"  (Иные </w:t>
            </w:r>
            <w:r w:rsidRPr="00CD4100">
              <w:rPr>
                <w:sz w:val="24"/>
                <w:szCs w:val="24"/>
              </w:rPr>
              <w:lastRenderedPageBreak/>
              <w:t>бюджетные ассигнования)</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125475,54</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r>
      <w:tr w:rsidR="00CD4100" w:rsidRPr="00CD4100" w:rsidTr="00CD4100">
        <w:tc>
          <w:tcPr>
            <w:tcW w:w="70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3.1</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Содержание имущества</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125475,54</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125475,54</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125475,54</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122300,00</w:t>
            </w: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54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w:t>
            </w:r>
          </w:p>
        </w:tc>
        <w:tc>
          <w:tcPr>
            <w:tcW w:w="477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1657686,00</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r w:rsidRPr="00CD4100">
              <w:rPr>
                <w:sz w:val="24"/>
                <w:szCs w:val="24"/>
              </w:rPr>
              <w:t xml:space="preserve"> </w:t>
            </w: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4.1</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(выплаты стимулирующего характера педагогическим работникам из средств областного бюджета на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w:t>
            </w:r>
          </w:p>
        </w:tc>
        <w:tc>
          <w:tcPr>
            <w:tcW w:w="1795"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1657686,00</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1657686,00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1657686,00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79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w:t>
            </w:r>
          </w:p>
        </w:tc>
        <w:tc>
          <w:tcPr>
            <w:tcW w:w="477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16745,00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5.1</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сотрудников(выплаты стимулирующего характера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79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16745,00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16745,00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16745,00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внебюджетныхфондов</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w:t>
            </w:r>
          </w:p>
        </w:tc>
        <w:tc>
          <w:tcPr>
            <w:tcW w:w="477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ind w:firstLine="1"/>
              <w:jc w:val="both"/>
            </w:pPr>
            <w:r w:rsidRPr="00CD4100">
              <w:t>Региональный проект "Цифровая культура"</w:t>
            </w:r>
          </w:p>
          <w:p w:rsidR="00CD4100" w:rsidRPr="00CD4100" w:rsidRDefault="00CD4100">
            <w:pPr>
              <w:jc w:val="both"/>
              <w:rPr>
                <w:sz w:val="24"/>
                <w:szCs w:val="24"/>
              </w:rPr>
            </w:pPr>
            <w:r w:rsidRPr="00CD4100">
              <w:rPr>
                <w:sz w:val="24"/>
                <w:szCs w:val="24"/>
              </w:rPr>
              <w:t>Создание виртуальных концертных залов (Закупка товаров, работ и услуг для обеспечения государственных (муниципальных) нужд)</w:t>
            </w:r>
          </w:p>
        </w:tc>
        <w:tc>
          <w:tcPr>
            <w:tcW w:w="146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300000,00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6.1</w:t>
            </w: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Расходы на создание виртуального концертного зала(Оснащение муниципального учреждения в сфере культуры техническим и технологическим </w:t>
            </w:r>
            <w:r w:rsidRPr="00CD4100">
              <w:rPr>
                <w:sz w:val="24"/>
                <w:szCs w:val="24"/>
              </w:rPr>
              <w:lastRenderedPageBreak/>
              <w:t>оборудованием, необходимым для создания виртуального концертного зала МКУ ДО «Комсомольская ДШИ»)</w:t>
            </w:r>
          </w:p>
        </w:tc>
        <w:tc>
          <w:tcPr>
            <w:tcW w:w="179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Отдел по делам культуры, молодёжи и спорта, руководитель учреждения.</w:t>
            </w: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300000,00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300000,00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w:t>
            </w: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0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97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федеральный бюджет</w:t>
            </w:r>
          </w:p>
        </w:tc>
        <w:tc>
          <w:tcPr>
            <w:tcW w:w="179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300000,00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bl>
    <w:p w:rsidR="00CD4100" w:rsidRPr="00CD4100" w:rsidRDefault="00CD4100" w:rsidP="00CD4100">
      <w:pPr>
        <w:spacing w:line="360" w:lineRule="auto"/>
        <w:rPr>
          <w:b/>
          <w:sz w:val="24"/>
          <w:szCs w:val="24"/>
        </w:rPr>
        <w:sectPr w:rsidR="00CD4100" w:rsidRPr="00CD4100">
          <w:pgSz w:w="11906" w:h="16838"/>
          <w:pgMar w:top="567" w:right="397" w:bottom="567" w:left="2325" w:header="709" w:footer="709" w:gutter="0"/>
          <w:cols w:space="720"/>
        </w:sectPr>
      </w:pPr>
    </w:p>
    <w:p w:rsidR="00CD4100" w:rsidRPr="00CD4100" w:rsidRDefault="00CD4100" w:rsidP="00CD4100">
      <w:pPr>
        <w:pStyle w:val="af3"/>
        <w:jc w:val="right"/>
        <w:rPr>
          <w:i/>
          <w:iCs/>
        </w:rPr>
      </w:pPr>
      <w:r w:rsidRPr="00CD4100">
        <w:rPr>
          <w:i/>
          <w:iCs/>
        </w:rPr>
        <w:lastRenderedPageBreak/>
        <w:t>Приложение 2</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spacing w:line="360" w:lineRule="auto"/>
        <w:jc w:val="center"/>
        <w:rPr>
          <w:b/>
          <w:sz w:val="24"/>
          <w:szCs w:val="24"/>
        </w:rPr>
      </w:pPr>
    </w:p>
    <w:p w:rsidR="00CD4100" w:rsidRPr="00CD4100" w:rsidRDefault="00CD4100" w:rsidP="00CD4100">
      <w:pPr>
        <w:ind w:left="360"/>
        <w:contextualSpacing/>
        <w:jc w:val="center"/>
        <w:rPr>
          <w:b/>
          <w:bCs/>
          <w:sz w:val="24"/>
          <w:szCs w:val="24"/>
        </w:rPr>
      </w:pPr>
      <w:r w:rsidRPr="00CD4100">
        <w:rPr>
          <w:b/>
          <w:sz w:val="24"/>
          <w:szCs w:val="24"/>
        </w:rPr>
        <w:t xml:space="preserve">1. </w:t>
      </w:r>
      <w:r w:rsidRPr="00CD4100">
        <w:rPr>
          <w:b/>
          <w:bCs/>
          <w:sz w:val="24"/>
          <w:szCs w:val="24"/>
        </w:rPr>
        <w:t>ПАСПОРТ  ПОДПРОГРАММЫ</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2"/>
        <w:gridCol w:w="6348"/>
      </w:tblGrid>
      <w:tr w:rsidR="00CD4100" w:rsidRPr="00CD4100" w:rsidTr="00CD4100">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Наименование подпрограммы</w:t>
            </w:r>
          </w:p>
        </w:tc>
        <w:tc>
          <w:tcPr>
            <w:tcW w:w="712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Реализация молодежной политики на территории Комсомольского муниципального  района</w:t>
            </w:r>
          </w:p>
        </w:tc>
      </w:tr>
      <w:tr w:rsidR="00CD4100" w:rsidRPr="00CD4100" w:rsidTr="00CD4100">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Срок реализации подпрограммы</w:t>
            </w:r>
          </w:p>
        </w:tc>
        <w:tc>
          <w:tcPr>
            <w:tcW w:w="71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Срок реализации подпрограммы 2019 - 2022 годы.</w:t>
            </w:r>
          </w:p>
          <w:p w:rsidR="00CD4100" w:rsidRPr="00CD4100" w:rsidRDefault="00CD4100">
            <w:pPr>
              <w:pStyle w:val="af1"/>
              <w:ind w:left="0"/>
              <w:contextualSpacing/>
              <w:rPr>
                <w:color w:val="000000"/>
                <w:sz w:val="24"/>
                <w:szCs w:val="24"/>
              </w:rPr>
            </w:pPr>
            <w:r w:rsidRPr="00CD4100">
              <w:rPr>
                <w:color w:val="000000"/>
                <w:sz w:val="24"/>
                <w:szCs w:val="24"/>
                <w:lang w:val="fr-FR"/>
              </w:rPr>
              <w:t>I</w:t>
            </w:r>
            <w:r w:rsidRPr="00CD4100">
              <w:rPr>
                <w:color w:val="000000"/>
                <w:sz w:val="24"/>
                <w:szCs w:val="24"/>
              </w:rPr>
              <w:t xml:space="preserve"> этап –   2019 г.</w:t>
            </w:r>
          </w:p>
          <w:p w:rsidR="00CD4100" w:rsidRPr="00CD4100" w:rsidRDefault="00CD4100">
            <w:pPr>
              <w:pStyle w:val="af1"/>
              <w:ind w:left="0"/>
              <w:contextualSpacing/>
              <w:rPr>
                <w:color w:val="000000"/>
                <w:sz w:val="24"/>
                <w:szCs w:val="24"/>
              </w:rPr>
            </w:pPr>
            <w:r w:rsidRPr="00CD4100">
              <w:rPr>
                <w:color w:val="000000"/>
                <w:sz w:val="24"/>
                <w:szCs w:val="24"/>
                <w:lang w:val="fr-FR"/>
              </w:rPr>
              <w:t>II</w:t>
            </w:r>
            <w:r w:rsidRPr="00CD4100">
              <w:rPr>
                <w:color w:val="000000"/>
                <w:sz w:val="24"/>
                <w:szCs w:val="24"/>
              </w:rPr>
              <w:t xml:space="preserve"> этап –  2020 г.</w:t>
            </w:r>
          </w:p>
          <w:p w:rsidR="00CD4100" w:rsidRPr="00CD4100" w:rsidRDefault="00CD4100">
            <w:pPr>
              <w:jc w:val="both"/>
              <w:rPr>
                <w:sz w:val="24"/>
                <w:szCs w:val="24"/>
              </w:rPr>
            </w:pPr>
            <w:r w:rsidRPr="00CD4100">
              <w:rPr>
                <w:sz w:val="24"/>
                <w:szCs w:val="24"/>
                <w:lang w:val="fr-FR"/>
              </w:rPr>
              <w:t>III</w:t>
            </w:r>
            <w:r w:rsidRPr="00CD4100">
              <w:rPr>
                <w:sz w:val="24"/>
                <w:szCs w:val="24"/>
              </w:rPr>
              <w:t xml:space="preserve"> этап – 2021 г.</w:t>
            </w:r>
          </w:p>
          <w:p w:rsidR="00CD4100" w:rsidRPr="00CD4100" w:rsidRDefault="00CD4100">
            <w:pPr>
              <w:jc w:val="both"/>
              <w:rPr>
                <w:sz w:val="24"/>
                <w:szCs w:val="24"/>
              </w:rPr>
            </w:pPr>
            <w:r w:rsidRPr="00CD4100">
              <w:rPr>
                <w:sz w:val="24"/>
                <w:szCs w:val="24"/>
                <w:lang w:val="fr-FR"/>
              </w:rPr>
              <w:t>I</w:t>
            </w:r>
            <w:r w:rsidRPr="00CD4100">
              <w:rPr>
                <w:sz w:val="24"/>
                <w:szCs w:val="24"/>
                <w:lang w:val="en-US"/>
              </w:rPr>
              <w:t>V</w:t>
            </w:r>
            <w:r w:rsidRPr="00CD4100">
              <w:rPr>
                <w:sz w:val="24"/>
                <w:szCs w:val="24"/>
              </w:rPr>
              <w:t xml:space="preserve"> этап – 2022 г.</w:t>
            </w:r>
          </w:p>
        </w:tc>
      </w:tr>
      <w:tr w:rsidR="00CD4100" w:rsidRPr="00CD4100" w:rsidTr="00CD4100">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71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Исполнители основных (мероприятий)мероприятий подпрограммы</w:t>
            </w:r>
          </w:p>
        </w:tc>
        <w:tc>
          <w:tcPr>
            <w:tcW w:w="71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Отдел по делам культуры, молодежи и спорта Администрации Комсомольского муниципального района Ивановской области, Муниципальное казённое учреждение «Городской Дом культуры»                                                              </w:t>
            </w:r>
          </w:p>
        </w:tc>
      </w:tr>
      <w:tr w:rsidR="00CD4100" w:rsidRPr="00CD4100" w:rsidTr="00CD4100">
        <w:trPr>
          <w:trHeight w:val="1068"/>
        </w:trPr>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Задачи подпрограммы</w:t>
            </w:r>
          </w:p>
        </w:tc>
        <w:tc>
          <w:tcPr>
            <w:tcW w:w="7120"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ConsPlusCell"/>
              <w:jc w:val="both"/>
            </w:pPr>
            <w:r w:rsidRPr="00CD4100">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CD4100" w:rsidRPr="00CD4100" w:rsidRDefault="00CD4100">
            <w:pPr>
              <w:pStyle w:val="ConsPlusCell"/>
              <w:jc w:val="both"/>
            </w:pPr>
            <w:r w:rsidRPr="00CD4100">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CD4100" w:rsidRPr="00CD4100" w:rsidRDefault="00CD4100">
            <w:pPr>
              <w:ind w:left="491" w:hanging="491"/>
              <w:jc w:val="both"/>
              <w:rPr>
                <w:sz w:val="24"/>
                <w:szCs w:val="24"/>
              </w:rPr>
            </w:pPr>
            <w:r w:rsidRPr="00CD4100">
              <w:rPr>
                <w:sz w:val="24"/>
                <w:szCs w:val="24"/>
              </w:rPr>
              <w:t>- Формирование системы поддержки обладающей лидерскими навыками инициативной и талантливой молодежи;</w:t>
            </w:r>
          </w:p>
          <w:p w:rsidR="00CD4100" w:rsidRPr="00CD4100" w:rsidRDefault="00CD4100">
            <w:pPr>
              <w:jc w:val="both"/>
              <w:rPr>
                <w:sz w:val="24"/>
                <w:szCs w:val="24"/>
              </w:rPr>
            </w:pPr>
            <w:r w:rsidRPr="00CD4100">
              <w:rPr>
                <w:sz w:val="24"/>
                <w:szCs w:val="24"/>
              </w:rPr>
              <w:t>- Развитие межмуниципального сотрудничества молодежи в                       Комсомольском районе</w:t>
            </w:r>
          </w:p>
        </w:tc>
      </w:tr>
      <w:tr w:rsidR="00CD4100" w:rsidRPr="00CD4100" w:rsidTr="00CD4100">
        <w:trPr>
          <w:trHeight w:val="1639"/>
        </w:trPr>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Объемы ресурсного обеспечения подпрограммы</w:t>
            </w:r>
          </w:p>
        </w:tc>
        <w:tc>
          <w:tcPr>
            <w:tcW w:w="71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2019 год – 490428,26 руб.</w:t>
            </w:r>
          </w:p>
          <w:p w:rsidR="00CD4100" w:rsidRPr="00CD4100" w:rsidRDefault="00CD4100">
            <w:pPr>
              <w:jc w:val="both"/>
              <w:rPr>
                <w:sz w:val="24"/>
                <w:szCs w:val="24"/>
              </w:rPr>
            </w:pPr>
            <w:r w:rsidRPr="00CD4100">
              <w:rPr>
                <w:sz w:val="24"/>
                <w:szCs w:val="24"/>
              </w:rPr>
              <w:t>2020 год -  661800,00 руб.</w:t>
            </w:r>
          </w:p>
          <w:p w:rsidR="00CD4100" w:rsidRPr="00CD4100" w:rsidRDefault="00CD4100">
            <w:pPr>
              <w:jc w:val="both"/>
              <w:rPr>
                <w:sz w:val="24"/>
                <w:szCs w:val="24"/>
              </w:rPr>
            </w:pPr>
            <w:r w:rsidRPr="00CD4100">
              <w:rPr>
                <w:sz w:val="24"/>
                <w:szCs w:val="24"/>
              </w:rPr>
              <w:t>2021 год – 662000,00 руб.</w:t>
            </w:r>
          </w:p>
          <w:p w:rsidR="00CD4100" w:rsidRPr="00CD4100" w:rsidRDefault="00CD4100">
            <w:pPr>
              <w:jc w:val="both"/>
              <w:rPr>
                <w:sz w:val="24"/>
                <w:szCs w:val="24"/>
              </w:rPr>
            </w:pPr>
            <w:r w:rsidRPr="00CD4100">
              <w:rPr>
                <w:sz w:val="24"/>
                <w:szCs w:val="24"/>
              </w:rPr>
              <w:t>2022 год -  662200,00 руб.</w:t>
            </w:r>
          </w:p>
        </w:tc>
      </w:tr>
      <w:tr w:rsidR="00CD4100" w:rsidRPr="00CD4100" w:rsidTr="00CD4100">
        <w:trPr>
          <w:trHeight w:val="1639"/>
        </w:trPr>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Ожидаемые результаты  реализации</w:t>
            </w:r>
            <w:r w:rsidRPr="00CD4100">
              <w:rPr>
                <w:b/>
                <w:sz w:val="24"/>
                <w:szCs w:val="24"/>
              </w:rPr>
              <w:br/>
              <w:t>подпрограммы</w:t>
            </w:r>
          </w:p>
        </w:tc>
        <w:tc>
          <w:tcPr>
            <w:tcW w:w="7120"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both"/>
              <w:rPr>
                <w:sz w:val="24"/>
                <w:szCs w:val="24"/>
              </w:rPr>
            </w:pPr>
            <w:r w:rsidRPr="00CD4100">
              <w:rPr>
                <w:sz w:val="24"/>
                <w:szCs w:val="24"/>
              </w:rPr>
              <w:t>К 2022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CD4100" w:rsidRPr="00CD4100" w:rsidRDefault="00CD4100">
            <w:pPr>
              <w:widowControl w:val="0"/>
              <w:autoSpaceDE w:val="0"/>
              <w:autoSpaceDN w:val="0"/>
              <w:adjustRightInd w:val="0"/>
              <w:jc w:val="both"/>
              <w:rPr>
                <w:sz w:val="24"/>
                <w:szCs w:val="24"/>
              </w:rPr>
            </w:pPr>
            <w:r w:rsidRPr="00CD4100">
              <w:rPr>
                <w:sz w:val="24"/>
                <w:szCs w:val="24"/>
              </w:rPr>
              <w:t>- охват молодежи, получающей социальные услуги в рамках реализации молодежной политике - 9000 человек;</w:t>
            </w:r>
          </w:p>
          <w:p w:rsidR="00CD4100" w:rsidRPr="00CD4100" w:rsidRDefault="00CD4100">
            <w:pPr>
              <w:widowControl w:val="0"/>
              <w:autoSpaceDE w:val="0"/>
              <w:autoSpaceDN w:val="0"/>
              <w:adjustRightInd w:val="0"/>
              <w:jc w:val="both"/>
              <w:rPr>
                <w:sz w:val="24"/>
                <w:szCs w:val="24"/>
              </w:rPr>
            </w:pPr>
            <w:r w:rsidRPr="00CD4100">
              <w:rPr>
                <w:sz w:val="24"/>
                <w:szCs w:val="24"/>
              </w:rPr>
              <w:t xml:space="preserve">- доля молодежи, вовлеченной в деятельность молодежных общественных объединений, от общего числа молодежи - </w:t>
            </w:r>
            <w:r w:rsidRPr="00CD4100">
              <w:rPr>
                <w:sz w:val="24"/>
                <w:szCs w:val="24"/>
              </w:rPr>
              <w:lastRenderedPageBreak/>
              <w:t>12,0%;</w:t>
            </w:r>
          </w:p>
          <w:p w:rsidR="00CD4100" w:rsidRPr="00CD4100" w:rsidRDefault="00CD4100">
            <w:pPr>
              <w:widowControl w:val="0"/>
              <w:autoSpaceDE w:val="0"/>
              <w:autoSpaceDN w:val="0"/>
              <w:adjustRightInd w:val="0"/>
              <w:jc w:val="both"/>
              <w:rPr>
                <w:sz w:val="24"/>
                <w:szCs w:val="24"/>
              </w:rPr>
            </w:pPr>
            <w:r w:rsidRPr="00CD4100">
              <w:rPr>
                <w:sz w:val="24"/>
                <w:szCs w:val="24"/>
              </w:rPr>
              <w:t>- доля молодежи, вовлеченной в волонтерскую (добровольческую) деятельность, от общего числа молодежи - 10,0%;</w:t>
            </w:r>
          </w:p>
          <w:p w:rsidR="00CD4100" w:rsidRPr="00CD4100" w:rsidRDefault="00CD4100">
            <w:pPr>
              <w:widowControl w:val="0"/>
              <w:autoSpaceDE w:val="0"/>
              <w:autoSpaceDN w:val="0"/>
              <w:adjustRightInd w:val="0"/>
              <w:jc w:val="both"/>
              <w:rPr>
                <w:sz w:val="24"/>
                <w:szCs w:val="24"/>
              </w:rPr>
            </w:pPr>
            <w:r w:rsidRPr="00CD4100">
              <w:rPr>
                <w:sz w:val="24"/>
                <w:szCs w:val="24"/>
              </w:rPr>
              <w:t>- доля молодых людей, участвующих в программах и проектах в сфере поддержки талантливой молодежи, от общего числа молодежи – 15,0%;</w:t>
            </w:r>
          </w:p>
          <w:p w:rsidR="00CD4100" w:rsidRPr="00CD4100" w:rsidRDefault="00CD4100">
            <w:pPr>
              <w:widowControl w:val="0"/>
              <w:autoSpaceDE w:val="0"/>
              <w:autoSpaceDN w:val="0"/>
              <w:adjustRightInd w:val="0"/>
              <w:jc w:val="both"/>
              <w:rPr>
                <w:sz w:val="24"/>
                <w:szCs w:val="24"/>
              </w:rPr>
            </w:pPr>
            <w:r w:rsidRPr="00CD4100">
              <w:rPr>
                <w:sz w:val="24"/>
                <w:szCs w:val="24"/>
              </w:rPr>
              <w:t>- доля молодых людей, вовлеченных в деятельность структур, реализующих молодежную политику, от общего числа молодежи – 50,0%;</w:t>
            </w:r>
          </w:p>
          <w:p w:rsidR="00CD4100" w:rsidRPr="00CD4100" w:rsidRDefault="00CD4100">
            <w:pPr>
              <w:widowControl w:val="0"/>
              <w:autoSpaceDE w:val="0"/>
              <w:autoSpaceDN w:val="0"/>
              <w:adjustRightInd w:val="0"/>
              <w:jc w:val="both"/>
              <w:rPr>
                <w:sz w:val="24"/>
                <w:szCs w:val="24"/>
              </w:rPr>
            </w:pPr>
            <w:r w:rsidRPr="00CD4100">
              <w:rPr>
                <w:sz w:val="24"/>
                <w:szCs w:val="24"/>
              </w:rPr>
              <w:t>- доля молодых людей, вовлеченных в деятельность военно-патриотических клубов – 30%.</w:t>
            </w:r>
          </w:p>
          <w:p w:rsidR="00CD4100" w:rsidRPr="00CD4100" w:rsidRDefault="00CD4100">
            <w:pPr>
              <w:pStyle w:val="ConsPlusCell"/>
              <w:jc w:val="both"/>
            </w:pPr>
          </w:p>
        </w:tc>
      </w:tr>
    </w:tbl>
    <w:p w:rsidR="00CD4100" w:rsidRPr="00CD4100" w:rsidRDefault="00CD4100" w:rsidP="00CD4100">
      <w:pPr>
        <w:spacing w:line="360" w:lineRule="auto"/>
        <w:jc w:val="right"/>
        <w:rPr>
          <w:sz w:val="24"/>
          <w:szCs w:val="24"/>
        </w:rPr>
      </w:pPr>
    </w:p>
    <w:p w:rsidR="00CD4100" w:rsidRPr="00CD4100" w:rsidRDefault="00CD4100" w:rsidP="00CD4100">
      <w:pPr>
        <w:jc w:val="center"/>
        <w:rPr>
          <w:b/>
          <w:sz w:val="24"/>
          <w:szCs w:val="24"/>
        </w:rPr>
      </w:pPr>
      <w:r w:rsidRPr="00CD4100">
        <w:rPr>
          <w:b/>
          <w:sz w:val="24"/>
          <w:szCs w:val="24"/>
        </w:rPr>
        <w:t>2. Характеристика основных мероприятий подпрограммы</w:t>
      </w:r>
    </w:p>
    <w:p w:rsidR="00CD4100" w:rsidRPr="00CD4100" w:rsidRDefault="00CD4100" w:rsidP="00CD4100">
      <w:pPr>
        <w:jc w:val="both"/>
        <w:rPr>
          <w:sz w:val="24"/>
          <w:szCs w:val="24"/>
        </w:rPr>
      </w:pPr>
      <w:r w:rsidRPr="00CD4100">
        <w:rPr>
          <w:sz w:val="24"/>
          <w:szCs w:val="24"/>
        </w:rPr>
        <w:t>В 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1760–р, которым была утверждена Стратегия государственной молодежной политики в Российской  Федерации до 2020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CD4100" w:rsidRPr="00CD4100" w:rsidRDefault="00CD4100" w:rsidP="00CD4100">
      <w:pPr>
        <w:ind w:firstLine="567"/>
        <w:jc w:val="both"/>
        <w:rPr>
          <w:sz w:val="24"/>
          <w:szCs w:val="24"/>
        </w:rPr>
      </w:pPr>
      <w:r w:rsidRPr="00CD4100">
        <w:rPr>
          <w:sz w:val="24"/>
          <w:szCs w:val="24"/>
        </w:rPr>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CD4100" w:rsidRPr="00CD4100" w:rsidRDefault="00CD4100" w:rsidP="00CD4100">
      <w:pPr>
        <w:ind w:firstLine="567"/>
        <w:jc w:val="both"/>
        <w:rPr>
          <w:sz w:val="24"/>
          <w:szCs w:val="24"/>
        </w:rPr>
      </w:pPr>
      <w:r w:rsidRPr="00CD4100">
        <w:rPr>
          <w:sz w:val="24"/>
          <w:szCs w:val="24"/>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CD4100" w:rsidRPr="00CD4100" w:rsidRDefault="00CD4100" w:rsidP="00CD4100">
      <w:pPr>
        <w:ind w:firstLine="567"/>
        <w:jc w:val="both"/>
        <w:rPr>
          <w:sz w:val="24"/>
          <w:szCs w:val="24"/>
        </w:rPr>
      </w:pPr>
      <w:r w:rsidRPr="00CD4100">
        <w:rPr>
          <w:sz w:val="24"/>
          <w:szCs w:val="24"/>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CD4100" w:rsidRPr="00CD4100" w:rsidRDefault="00CD4100" w:rsidP="00CD4100">
      <w:pPr>
        <w:ind w:firstLine="567"/>
        <w:jc w:val="both"/>
        <w:rPr>
          <w:sz w:val="24"/>
          <w:szCs w:val="24"/>
        </w:rPr>
      </w:pPr>
    </w:p>
    <w:p w:rsidR="00CD4100" w:rsidRPr="00CD4100" w:rsidRDefault="00CD4100" w:rsidP="00CD4100">
      <w:pPr>
        <w:jc w:val="center"/>
        <w:rPr>
          <w:b/>
          <w:sz w:val="24"/>
          <w:szCs w:val="24"/>
        </w:rPr>
      </w:pPr>
      <w:r w:rsidRPr="00CD4100">
        <w:rPr>
          <w:b/>
          <w:sz w:val="24"/>
          <w:szCs w:val="24"/>
        </w:rPr>
        <w:t>Объем оказания муниципальной услуги</w:t>
      </w:r>
    </w:p>
    <w:p w:rsidR="00CD4100" w:rsidRPr="00CD4100" w:rsidRDefault="00CD4100" w:rsidP="00CD4100">
      <w:pPr>
        <w:jc w:val="center"/>
        <w:rPr>
          <w:b/>
          <w:sz w:val="24"/>
          <w:szCs w:val="24"/>
        </w:rPr>
      </w:pPr>
    </w:p>
    <w:p w:rsidR="00CD4100" w:rsidRPr="00CD4100" w:rsidRDefault="00CD4100" w:rsidP="00CD4100">
      <w:pPr>
        <w:ind w:firstLine="567"/>
        <w:jc w:val="both"/>
        <w:rPr>
          <w:sz w:val="24"/>
          <w:szCs w:val="24"/>
        </w:rPr>
      </w:pPr>
      <w:r w:rsidRPr="00CD4100">
        <w:rPr>
          <w:sz w:val="24"/>
          <w:szCs w:val="24"/>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категории населения Комсомольского муниципального района либо физических  лиц, 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 нормативно-правовыми актами Комсомольского муниципального района. За последние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w:t>
      </w:r>
      <w:r w:rsidRPr="00CD4100">
        <w:rPr>
          <w:sz w:val="24"/>
          <w:szCs w:val="24"/>
        </w:rPr>
        <w:lastRenderedPageBreak/>
        <w:t>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CD4100" w:rsidRPr="00CD4100" w:rsidRDefault="00CD4100" w:rsidP="00CD4100">
      <w:pPr>
        <w:ind w:firstLine="567"/>
        <w:jc w:val="both"/>
        <w:rPr>
          <w:sz w:val="24"/>
          <w:szCs w:val="24"/>
        </w:rPr>
      </w:pPr>
    </w:p>
    <w:p w:rsidR="00CD4100" w:rsidRPr="00CD4100" w:rsidRDefault="00CD4100" w:rsidP="00CD4100">
      <w:pPr>
        <w:ind w:firstLine="567"/>
        <w:jc w:val="both"/>
        <w:rPr>
          <w:sz w:val="24"/>
          <w:szCs w:val="24"/>
        </w:rPr>
      </w:pPr>
    </w:p>
    <w:p w:rsidR="00CD4100" w:rsidRPr="00CD4100" w:rsidRDefault="00CD4100" w:rsidP="00CD4100">
      <w:pPr>
        <w:ind w:firstLine="567"/>
        <w:jc w:val="both"/>
        <w:rPr>
          <w:sz w:val="24"/>
          <w:szCs w:val="24"/>
        </w:rPr>
      </w:pPr>
    </w:p>
    <w:p w:rsidR="00CD4100" w:rsidRPr="00CD4100" w:rsidRDefault="00CD4100" w:rsidP="00CD4100">
      <w:pPr>
        <w:ind w:firstLine="567"/>
        <w:jc w:val="both"/>
        <w:rPr>
          <w:sz w:val="24"/>
          <w:szCs w:val="24"/>
        </w:rPr>
      </w:pPr>
    </w:p>
    <w:p w:rsidR="00CD4100" w:rsidRPr="00CD4100" w:rsidRDefault="00CD4100" w:rsidP="00CD4100">
      <w:pPr>
        <w:ind w:firstLine="567"/>
        <w:jc w:val="both"/>
        <w:rPr>
          <w:sz w:val="24"/>
          <w:szCs w:val="24"/>
        </w:rPr>
      </w:pPr>
    </w:p>
    <w:p w:rsidR="00CD4100" w:rsidRPr="00CD4100" w:rsidRDefault="00CD4100" w:rsidP="00CD4100">
      <w:pPr>
        <w:jc w:val="center"/>
        <w:rPr>
          <w:b/>
          <w:sz w:val="24"/>
          <w:szCs w:val="24"/>
        </w:rPr>
      </w:pPr>
      <w:r w:rsidRPr="00CD4100">
        <w:rPr>
          <w:b/>
          <w:sz w:val="24"/>
          <w:szCs w:val="24"/>
        </w:rPr>
        <w:t>3. Целевые индикаторы (показатели) подпрограммы</w:t>
      </w:r>
    </w:p>
    <w:p w:rsidR="00CD4100" w:rsidRPr="00CD4100" w:rsidRDefault="00CD4100" w:rsidP="00CD4100">
      <w:pPr>
        <w:jc w:val="both"/>
        <w:rPr>
          <w:sz w:val="24"/>
          <w:szCs w:val="24"/>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CD4100" w:rsidRPr="00CD4100" w:rsidTr="00CD4100">
        <w:tc>
          <w:tcPr>
            <w:tcW w:w="49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w:t>
            </w:r>
          </w:p>
        </w:tc>
        <w:tc>
          <w:tcPr>
            <w:tcW w:w="305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Единица измерения</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2019</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2020г</w:t>
            </w:r>
          </w:p>
        </w:tc>
        <w:tc>
          <w:tcPr>
            <w:tcW w:w="98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2021г</w:t>
            </w:r>
          </w:p>
        </w:tc>
        <w:tc>
          <w:tcPr>
            <w:tcW w:w="100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49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1</w:t>
            </w:r>
          </w:p>
        </w:tc>
        <w:tc>
          <w:tcPr>
            <w:tcW w:w="3050" w:type="dxa"/>
            <w:tcBorders>
              <w:top w:val="single" w:sz="4" w:space="0" w:color="000000"/>
              <w:left w:val="single" w:sz="4" w:space="0" w:color="000000"/>
              <w:bottom w:val="single" w:sz="4" w:space="0" w:color="000000"/>
              <w:right w:val="single" w:sz="4" w:space="0" w:color="000000"/>
            </w:tcBorders>
          </w:tcPr>
          <w:p w:rsidR="00CD4100" w:rsidRPr="00CD4100" w:rsidRDefault="00CD4100">
            <w:pPr>
              <w:widowControl w:val="0"/>
              <w:autoSpaceDE w:val="0"/>
              <w:autoSpaceDN w:val="0"/>
              <w:adjustRightInd w:val="0"/>
              <w:jc w:val="both"/>
              <w:rPr>
                <w:sz w:val="24"/>
                <w:szCs w:val="24"/>
              </w:rPr>
            </w:pPr>
            <w:r w:rsidRPr="00CD4100">
              <w:rPr>
                <w:sz w:val="24"/>
                <w:szCs w:val="24"/>
              </w:rPr>
              <w:t>Количество молодежи, вовлеченной в деятельность молодежных общественных объединений.</w:t>
            </w:r>
          </w:p>
          <w:p w:rsidR="00CD4100" w:rsidRPr="00CD4100" w:rsidRDefault="00CD4100">
            <w:pPr>
              <w:widowControl w:val="0"/>
              <w:autoSpaceDE w:val="0"/>
              <w:autoSpaceDN w:val="0"/>
              <w:adjustRightInd w:val="0"/>
              <w:jc w:val="both"/>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чел.</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c>
          <w:tcPr>
            <w:tcW w:w="98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c>
          <w:tcPr>
            <w:tcW w:w="1003"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w:t>
            </w:r>
          </w:p>
        </w:tc>
      </w:tr>
      <w:tr w:rsidR="00CD4100" w:rsidRPr="00CD4100" w:rsidTr="00CD4100">
        <w:tc>
          <w:tcPr>
            <w:tcW w:w="49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w:t>
            </w:r>
          </w:p>
        </w:tc>
        <w:tc>
          <w:tcPr>
            <w:tcW w:w="305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widowControl w:val="0"/>
              <w:autoSpaceDE w:val="0"/>
              <w:autoSpaceDN w:val="0"/>
              <w:adjustRightInd w:val="0"/>
              <w:jc w:val="both"/>
              <w:rPr>
                <w:sz w:val="24"/>
                <w:szCs w:val="24"/>
              </w:rPr>
            </w:pPr>
            <w:r w:rsidRPr="00CD4100">
              <w:rPr>
                <w:sz w:val="24"/>
                <w:szCs w:val="24"/>
              </w:rPr>
              <w:t>Количество молодых людей, принимающих участие в добровольческой деятельности.</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чел.</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c>
          <w:tcPr>
            <w:tcW w:w="98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c>
          <w:tcPr>
            <w:tcW w:w="1003"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450</w:t>
            </w:r>
          </w:p>
        </w:tc>
      </w:tr>
      <w:tr w:rsidR="00CD4100" w:rsidRPr="00CD4100" w:rsidTr="00CD4100">
        <w:tc>
          <w:tcPr>
            <w:tcW w:w="49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3</w:t>
            </w:r>
          </w:p>
        </w:tc>
        <w:tc>
          <w:tcPr>
            <w:tcW w:w="305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both"/>
              <w:rPr>
                <w:sz w:val="24"/>
                <w:szCs w:val="24"/>
              </w:rPr>
            </w:pPr>
            <w:r w:rsidRPr="00CD4100">
              <w:rPr>
                <w:sz w:val="24"/>
                <w:szCs w:val="24"/>
              </w:rPr>
              <w:t xml:space="preserve">Количество молодых людей, вовлеченных в деятельность военно-патриотических клубов </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чел.</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c>
          <w:tcPr>
            <w:tcW w:w="99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c>
          <w:tcPr>
            <w:tcW w:w="982"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c>
          <w:tcPr>
            <w:tcW w:w="1003"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400</w:t>
            </w:r>
          </w:p>
        </w:tc>
      </w:tr>
      <w:tr w:rsidR="00CD4100" w:rsidRPr="00CD4100" w:rsidTr="00CD4100">
        <w:tc>
          <w:tcPr>
            <w:tcW w:w="49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4</w:t>
            </w:r>
          </w:p>
        </w:tc>
        <w:tc>
          <w:tcPr>
            <w:tcW w:w="305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both"/>
              <w:rPr>
                <w:sz w:val="24"/>
                <w:szCs w:val="24"/>
              </w:rPr>
            </w:pPr>
            <w:r w:rsidRPr="00CD4100">
              <w:rPr>
                <w:sz w:val="24"/>
                <w:szCs w:val="24"/>
              </w:rPr>
              <w:t>Участники региональных мероприятий</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чел.</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700</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700</w:t>
            </w:r>
          </w:p>
        </w:tc>
        <w:tc>
          <w:tcPr>
            <w:tcW w:w="98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700</w:t>
            </w:r>
          </w:p>
        </w:tc>
        <w:tc>
          <w:tcPr>
            <w:tcW w:w="100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700</w:t>
            </w:r>
          </w:p>
        </w:tc>
      </w:tr>
      <w:tr w:rsidR="00CD4100" w:rsidRPr="00CD4100" w:rsidTr="00CD4100">
        <w:tc>
          <w:tcPr>
            <w:tcW w:w="49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305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both"/>
              <w:rPr>
                <w:sz w:val="24"/>
                <w:szCs w:val="24"/>
              </w:rPr>
            </w:pPr>
            <w:r w:rsidRPr="00CD4100">
              <w:rPr>
                <w:sz w:val="24"/>
                <w:szCs w:val="24"/>
              </w:rPr>
              <w:t>Численность подростков и молодых людей, охваченных временной трудовой занятостью</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чел.</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128</w:t>
            </w:r>
          </w:p>
        </w:tc>
        <w:tc>
          <w:tcPr>
            <w:tcW w:w="9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130</w:t>
            </w:r>
          </w:p>
        </w:tc>
        <w:tc>
          <w:tcPr>
            <w:tcW w:w="98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130</w:t>
            </w:r>
          </w:p>
        </w:tc>
        <w:tc>
          <w:tcPr>
            <w:tcW w:w="100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130</w:t>
            </w:r>
          </w:p>
        </w:tc>
      </w:tr>
    </w:tbl>
    <w:p w:rsidR="00CD4100" w:rsidRPr="00CD4100" w:rsidRDefault="00CD4100" w:rsidP="00CD4100">
      <w:pPr>
        <w:rPr>
          <w:sz w:val="24"/>
          <w:szCs w:val="24"/>
        </w:rPr>
      </w:pPr>
    </w:p>
    <w:p w:rsidR="00CD4100" w:rsidRPr="00CD4100" w:rsidRDefault="00CD4100" w:rsidP="00CD4100">
      <w:pPr>
        <w:jc w:val="center"/>
        <w:rPr>
          <w:b/>
          <w:sz w:val="24"/>
          <w:szCs w:val="24"/>
        </w:rPr>
      </w:pPr>
      <w:r w:rsidRPr="00CD4100">
        <w:rPr>
          <w:b/>
          <w:sz w:val="24"/>
          <w:szCs w:val="24"/>
        </w:rPr>
        <w:t>Доступность муниципальной услуги</w:t>
      </w:r>
    </w:p>
    <w:p w:rsidR="00CD4100" w:rsidRPr="00CD4100" w:rsidRDefault="00CD4100" w:rsidP="00CD4100">
      <w:pPr>
        <w:ind w:firstLine="567"/>
        <w:jc w:val="both"/>
        <w:rPr>
          <w:sz w:val="24"/>
          <w:szCs w:val="24"/>
        </w:rPr>
      </w:pPr>
      <w:r w:rsidRPr="00CD4100">
        <w:rPr>
          <w:sz w:val="24"/>
          <w:szCs w:val="24"/>
        </w:rPr>
        <w:t>Услуга в сфере досуга широко доступна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CD4100">
        <w:rPr>
          <w:color w:val="FF0000"/>
          <w:sz w:val="24"/>
          <w:szCs w:val="24"/>
        </w:rPr>
        <w:t xml:space="preserve"> </w:t>
      </w:r>
      <w:r w:rsidRPr="00CD4100">
        <w:rPr>
          <w:sz w:val="24"/>
          <w:szCs w:val="24"/>
        </w:rPr>
        <w:t>согласован с заинтересованными службами города и района, что позволяет молодежи принимать активное  участие в мероприятиях.</w:t>
      </w:r>
    </w:p>
    <w:p w:rsidR="00CD4100" w:rsidRPr="00CD4100" w:rsidRDefault="00CD4100" w:rsidP="00CD4100">
      <w:pPr>
        <w:ind w:firstLine="567"/>
        <w:jc w:val="both"/>
        <w:rPr>
          <w:color w:val="FF0000"/>
          <w:sz w:val="24"/>
          <w:szCs w:val="24"/>
        </w:rPr>
      </w:pPr>
      <w:r w:rsidRPr="00CD4100">
        <w:rPr>
          <w:sz w:val="24"/>
          <w:szCs w:val="24"/>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CD4100" w:rsidRPr="00CD4100" w:rsidRDefault="00CD4100" w:rsidP="00CD4100">
      <w:pPr>
        <w:jc w:val="center"/>
        <w:rPr>
          <w:b/>
          <w:color w:val="auto"/>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Качество оказания муниципальной  услуги</w:t>
      </w:r>
    </w:p>
    <w:p w:rsidR="00CD4100" w:rsidRPr="00CD4100" w:rsidRDefault="00CD4100" w:rsidP="00CD4100">
      <w:pPr>
        <w:ind w:firstLine="567"/>
        <w:jc w:val="both"/>
        <w:rPr>
          <w:sz w:val="24"/>
          <w:szCs w:val="24"/>
        </w:rPr>
      </w:pPr>
      <w:r w:rsidRPr="00CD4100">
        <w:rPr>
          <w:sz w:val="24"/>
          <w:szCs w:val="24"/>
        </w:rPr>
        <w:t xml:space="preserve">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w:t>
      </w:r>
      <w:r w:rsidRPr="00CD4100">
        <w:rPr>
          <w:sz w:val="24"/>
          <w:szCs w:val="24"/>
        </w:rPr>
        <w:lastRenderedPageBreak/>
        <w:t>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 форумах, акциях: «Увлечение», «Поезд победы», «Молодежь родному краю», «День призывника», «Юный патриот», «Олимп», «Кто если не мы?» и др.</w:t>
      </w:r>
    </w:p>
    <w:p w:rsidR="00CD4100" w:rsidRPr="00CD4100" w:rsidRDefault="00CD4100" w:rsidP="00CD4100">
      <w:pPr>
        <w:rPr>
          <w:b/>
          <w:sz w:val="24"/>
          <w:szCs w:val="24"/>
        </w:rPr>
      </w:pPr>
    </w:p>
    <w:p w:rsidR="00CD4100" w:rsidRPr="00CD4100" w:rsidRDefault="00CD4100" w:rsidP="00CD4100">
      <w:pPr>
        <w:jc w:val="center"/>
        <w:rPr>
          <w:b/>
          <w:sz w:val="24"/>
          <w:szCs w:val="24"/>
        </w:rPr>
      </w:pPr>
      <w:r w:rsidRPr="00CD4100">
        <w:rPr>
          <w:b/>
          <w:sz w:val="24"/>
          <w:szCs w:val="24"/>
        </w:rPr>
        <w:t>Цена муниципальной услуги</w:t>
      </w:r>
    </w:p>
    <w:p w:rsidR="00CD4100" w:rsidRPr="00CD4100" w:rsidRDefault="00CD4100" w:rsidP="00CD4100">
      <w:pPr>
        <w:ind w:firstLine="567"/>
        <w:jc w:val="both"/>
        <w:rPr>
          <w:sz w:val="24"/>
          <w:szCs w:val="24"/>
        </w:rPr>
      </w:pPr>
      <w:r w:rsidRPr="00CD4100">
        <w:rPr>
          <w:sz w:val="24"/>
          <w:szCs w:val="24"/>
        </w:rPr>
        <w:t xml:space="preserve">Оказание муниципальной услуги является бесплатным. Оказание услуги может осуществляться  также и  </w:t>
      </w:r>
      <w:r w:rsidRPr="00CD4100">
        <w:rPr>
          <w:color w:val="FF0000"/>
          <w:sz w:val="24"/>
          <w:szCs w:val="24"/>
        </w:rPr>
        <w:t xml:space="preserve"> </w:t>
      </w:r>
      <w:r w:rsidRPr="00CD4100">
        <w:rPr>
          <w:sz w:val="24"/>
          <w:szCs w:val="24"/>
        </w:rPr>
        <w:t xml:space="preserve">на конкурсной основе в зависимости от содержания и порядка организации мероприятия, определенным положением либо традицией </w:t>
      </w:r>
      <w:r w:rsidRPr="00CD4100">
        <w:rPr>
          <w:color w:val="FF0000"/>
          <w:sz w:val="24"/>
          <w:szCs w:val="24"/>
        </w:rPr>
        <w:t xml:space="preserve"> </w:t>
      </w:r>
      <w:r w:rsidRPr="00CD4100">
        <w:rPr>
          <w:sz w:val="24"/>
          <w:szCs w:val="24"/>
        </w:rPr>
        <w:t xml:space="preserve">его проведения. Участие в мероприятии может осуществляться  на основании заявки, поданной потенциальным участником, либо уполномоченным органом, а также носить беззаявочный характер (например, зрители культурно-массовых мероприятий). </w:t>
      </w:r>
    </w:p>
    <w:p w:rsidR="00CD4100" w:rsidRPr="00CD4100" w:rsidRDefault="00CD4100" w:rsidP="00CD4100">
      <w:pPr>
        <w:spacing w:line="360" w:lineRule="auto"/>
        <w:jc w:val="center"/>
        <w:rPr>
          <w:b/>
          <w:sz w:val="24"/>
          <w:szCs w:val="24"/>
        </w:rPr>
      </w:pPr>
    </w:p>
    <w:p w:rsidR="00CD4100" w:rsidRPr="00CD4100" w:rsidRDefault="00CD4100" w:rsidP="00CD4100">
      <w:pPr>
        <w:spacing w:line="360" w:lineRule="auto"/>
        <w:jc w:val="center"/>
        <w:rPr>
          <w:b/>
          <w:sz w:val="24"/>
          <w:szCs w:val="24"/>
        </w:rPr>
      </w:pPr>
      <w:r w:rsidRPr="00CD4100">
        <w:rPr>
          <w:b/>
          <w:sz w:val="24"/>
          <w:szCs w:val="24"/>
        </w:rPr>
        <w:t>Описание проблем, на решение которых направлена подпрограмма</w:t>
      </w:r>
    </w:p>
    <w:p w:rsidR="00CD4100" w:rsidRPr="00CD4100" w:rsidRDefault="00CD4100" w:rsidP="00CD4100">
      <w:pPr>
        <w:spacing w:line="360" w:lineRule="auto"/>
        <w:jc w:val="center"/>
        <w:rPr>
          <w:b/>
          <w:sz w:val="24"/>
          <w:szCs w:val="24"/>
        </w:rPr>
      </w:pPr>
      <w:r w:rsidRPr="00CD4100">
        <w:rPr>
          <w:b/>
          <w:sz w:val="24"/>
          <w:szCs w:val="24"/>
        </w:rPr>
        <w:t xml:space="preserve">«Реализация молодежной политики на территории  </w:t>
      </w:r>
    </w:p>
    <w:p w:rsidR="00CD4100" w:rsidRPr="00CD4100" w:rsidRDefault="00CD4100" w:rsidP="00CD4100">
      <w:pPr>
        <w:spacing w:line="360" w:lineRule="auto"/>
        <w:jc w:val="center"/>
        <w:rPr>
          <w:b/>
          <w:sz w:val="24"/>
          <w:szCs w:val="24"/>
        </w:rPr>
      </w:pPr>
      <w:r w:rsidRPr="00CD4100">
        <w:rPr>
          <w:b/>
          <w:sz w:val="24"/>
          <w:szCs w:val="24"/>
        </w:rPr>
        <w:t>Комсомольского муниципального  района»</w:t>
      </w:r>
    </w:p>
    <w:p w:rsidR="00CD4100" w:rsidRPr="00CD4100" w:rsidRDefault="00CD4100" w:rsidP="00CD4100">
      <w:pPr>
        <w:ind w:firstLine="567"/>
        <w:jc w:val="both"/>
        <w:rPr>
          <w:b/>
          <w:sz w:val="24"/>
          <w:szCs w:val="24"/>
        </w:rPr>
      </w:pPr>
      <w:r w:rsidRPr="00CD4100">
        <w:rPr>
          <w:sz w:val="24"/>
          <w:szCs w:val="24"/>
        </w:rPr>
        <w:t xml:space="preserve">В случае  сокращения бюджетных ассигнований на реализацию подпрограммы «Реализация молодежной политики на территории Комсомольского муниципального района»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
    <w:p w:rsidR="00CD4100" w:rsidRPr="00CD4100" w:rsidRDefault="00CD4100" w:rsidP="00CD4100">
      <w:pPr>
        <w:rPr>
          <w:b/>
          <w:sz w:val="24"/>
          <w:szCs w:val="24"/>
        </w:rPr>
      </w:pPr>
    </w:p>
    <w:p w:rsidR="00CD4100" w:rsidRPr="00CD4100" w:rsidRDefault="00CD4100" w:rsidP="00CD4100">
      <w:pPr>
        <w:jc w:val="center"/>
        <w:rPr>
          <w:b/>
          <w:sz w:val="24"/>
          <w:szCs w:val="24"/>
        </w:rPr>
      </w:pPr>
      <w:r w:rsidRPr="00CD4100">
        <w:rPr>
          <w:b/>
          <w:sz w:val="24"/>
          <w:szCs w:val="24"/>
        </w:rPr>
        <w:t xml:space="preserve"> Цель подпрограммы</w:t>
      </w:r>
    </w:p>
    <w:p w:rsidR="00CD4100" w:rsidRPr="00CD4100" w:rsidRDefault="00CD4100" w:rsidP="00CD4100">
      <w:pPr>
        <w:ind w:firstLine="567"/>
        <w:jc w:val="both"/>
        <w:rPr>
          <w:b/>
          <w:sz w:val="24"/>
          <w:szCs w:val="24"/>
        </w:rPr>
      </w:pPr>
    </w:p>
    <w:p w:rsidR="00CD4100" w:rsidRPr="00CD4100" w:rsidRDefault="00CD4100" w:rsidP="00CD4100">
      <w:pPr>
        <w:ind w:firstLine="567"/>
        <w:jc w:val="both"/>
        <w:rPr>
          <w:sz w:val="24"/>
          <w:szCs w:val="24"/>
        </w:rPr>
      </w:pPr>
      <w:r w:rsidRPr="00CD4100">
        <w:rPr>
          <w:sz w:val="24"/>
          <w:szCs w:val="24"/>
        </w:rPr>
        <w:t>Целью подпрограммы  «Реализация молодежной политики на территории Комсомольского муниципального района»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района</w:t>
      </w:r>
    </w:p>
    <w:p w:rsidR="00CD4100" w:rsidRPr="00CD4100" w:rsidRDefault="00CD4100" w:rsidP="00CD4100">
      <w:pPr>
        <w:ind w:firstLine="567"/>
        <w:jc w:val="both"/>
        <w:rPr>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4. Ресурсное обеспечение  подпрограммы</w:t>
      </w:r>
    </w:p>
    <w:p w:rsidR="00CD4100" w:rsidRPr="00CD4100" w:rsidRDefault="00CD4100" w:rsidP="00CD4100">
      <w:pPr>
        <w:ind w:firstLine="709"/>
        <w:jc w:val="center"/>
        <w:rPr>
          <w:b/>
          <w:sz w:val="24"/>
          <w:szCs w:val="24"/>
        </w:rPr>
      </w:pPr>
    </w:p>
    <w:tbl>
      <w:tblPr>
        <w:tblW w:w="1068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180"/>
        <w:gridCol w:w="2520"/>
        <w:gridCol w:w="1980"/>
        <w:gridCol w:w="1350"/>
        <w:gridCol w:w="1418"/>
        <w:gridCol w:w="1417"/>
        <w:gridCol w:w="1276"/>
      </w:tblGrid>
      <w:tr w:rsidR="00CD4100" w:rsidRPr="00CD4100" w:rsidTr="00CD4100">
        <w:tc>
          <w:tcPr>
            <w:tcW w:w="5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 п/п</w:t>
            </w:r>
          </w:p>
        </w:tc>
        <w:tc>
          <w:tcPr>
            <w:tcW w:w="270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Наименование мероприятия/ Источник ресурсного обеспечения</w:t>
            </w:r>
          </w:p>
        </w:tc>
        <w:tc>
          <w:tcPr>
            <w:tcW w:w="1980"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center"/>
              <w:rPr>
                <w:b/>
                <w:sz w:val="24"/>
                <w:szCs w:val="24"/>
              </w:rPr>
            </w:pPr>
            <w:r w:rsidRPr="00CD4100">
              <w:rPr>
                <w:b/>
                <w:sz w:val="24"/>
                <w:szCs w:val="24"/>
              </w:rPr>
              <w:t>Исполнитель</w:t>
            </w: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 xml:space="preserve">год </w:t>
            </w:r>
          </w:p>
          <w:p w:rsidR="00CD4100" w:rsidRPr="00CD4100" w:rsidRDefault="00CD4100">
            <w:pPr>
              <w:jc w:val="center"/>
              <w:rPr>
                <w:b/>
                <w:sz w:val="24"/>
                <w:szCs w:val="24"/>
              </w:rPr>
            </w:pPr>
            <w:r w:rsidRPr="00CD4100">
              <w:rPr>
                <w:b/>
                <w:sz w:val="24"/>
                <w:szCs w:val="24"/>
              </w:rPr>
              <w:t xml:space="preserve">2019 </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год</w:t>
            </w:r>
          </w:p>
          <w:p w:rsidR="00CD4100" w:rsidRPr="00CD4100" w:rsidRDefault="00CD4100">
            <w:pPr>
              <w:jc w:val="center"/>
              <w:rPr>
                <w:b/>
                <w:sz w:val="24"/>
                <w:szCs w:val="24"/>
              </w:rPr>
            </w:pPr>
            <w:r w:rsidRPr="00CD4100">
              <w:rPr>
                <w:b/>
                <w:sz w:val="24"/>
                <w:szCs w:val="24"/>
              </w:rPr>
              <w:t>2020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год</w:t>
            </w:r>
          </w:p>
          <w:p w:rsidR="00CD4100" w:rsidRPr="00CD4100" w:rsidRDefault="00CD4100">
            <w:pPr>
              <w:jc w:val="center"/>
              <w:rPr>
                <w:b/>
                <w:sz w:val="24"/>
                <w:szCs w:val="24"/>
              </w:rPr>
            </w:pPr>
            <w:r w:rsidRPr="00CD4100">
              <w:rPr>
                <w:b/>
                <w:sz w:val="24"/>
                <w:szCs w:val="24"/>
              </w:rPr>
              <w:t>2021</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год</w:t>
            </w:r>
          </w:p>
          <w:p w:rsidR="00CD4100" w:rsidRPr="00CD4100" w:rsidRDefault="00CD4100">
            <w:pPr>
              <w:jc w:val="center"/>
              <w:rPr>
                <w:b/>
                <w:sz w:val="24"/>
                <w:szCs w:val="24"/>
              </w:rPr>
            </w:pPr>
            <w:r w:rsidRPr="00CD4100">
              <w:rPr>
                <w:b/>
                <w:sz w:val="24"/>
                <w:szCs w:val="24"/>
              </w:rPr>
              <w:t>2022</w:t>
            </w: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Основное мероприятие "Реализация молодежной политики"</w:t>
            </w: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Подпрограмма, всего</w:t>
            </w: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490428,26</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661800,00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662000,00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662200,00</w:t>
            </w: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областной бюджет</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бюджеты государственных внебюджетных фондов</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 от юридических и физических лиц</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«источник финансирования»</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220"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«источник финансирования»</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w:t>
            </w:r>
          </w:p>
        </w:tc>
        <w:tc>
          <w:tcPr>
            <w:tcW w:w="450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222953,11</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244900,00</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244900,00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244900,00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1.1</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Работа по патриотическому</w:t>
            </w:r>
          </w:p>
          <w:p w:rsidR="00CD4100" w:rsidRPr="00CD4100" w:rsidRDefault="00CD4100">
            <w:pPr>
              <w:rPr>
                <w:sz w:val="24"/>
                <w:szCs w:val="24"/>
              </w:rPr>
            </w:pPr>
            <w:r w:rsidRPr="00CD4100">
              <w:rPr>
                <w:sz w:val="24"/>
                <w:szCs w:val="24"/>
              </w:rPr>
              <w:t>воспитанию (организация временной занятости детей и подростков  Комсомольского муниципального района в летний период – оплата труда, страховые взносы)</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Исполнитель:</w:t>
            </w:r>
          </w:p>
          <w:p w:rsidR="00CD4100" w:rsidRPr="00CD4100" w:rsidRDefault="00CD4100">
            <w:pPr>
              <w:jc w:val="center"/>
              <w:rPr>
                <w:sz w:val="24"/>
                <w:szCs w:val="24"/>
              </w:rPr>
            </w:pPr>
            <w:r w:rsidRPr="00CD4100">
              <w:rPr>
                <w:sz w:val="24"/>
                <w:szCs w:val="24"/>
              </w:rPr>
              <w:t>Отдел по делам культуры, молодежи и спорта, МКУ ГДК</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222953,11</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244900,00</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244900,00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244900,00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222953,11</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244900,00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244900,00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244900,00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222953,11</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244900,00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244900,00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244900,00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областной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бюджеты государственных внебюджетных фондов</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от юридических и физических лиц</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-«источник финансирования»</w:t>
            </w:r>
          </w:p>
          <w:p w:rsidR="00CD4100" w:rsidRPr="00CD4100" w:rsidRDefault="00CD4100">
            <w:pPr>
              <w:jc w:val="center"/>
              <w:rPr>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w:t>
            </w:r>
          </w:p>
        </w:tc>
        <w:tc>
          <w:tcPr>
            <w:tcW w:w="450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2200,00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 xml:space="preserve">    2300,00</w:t>
            </w:r>
          </w:p>
        </w:tc>
      </w:tr>
      <w:tr w:rsidR="00CD4100" w:rsidRPr="00CD4100" w:rsidTr="00CD4100">
        <w:tc>
          <w:tcPr>
            <w:tcW w:w="72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2.1</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Мероприятия:</w:t>
            </w:r>
          </w:p>
          <w:p w:rsidR="00CD4100" w:rsidRPr="00CD4100" w:rsidRDefault="00CD4100">
            <w:pPr>
              <w:jc w:val="center"/>
              <w:rPr>
                <w:sz w:val="24"/>
                <w:szCs w:val="24"/>
              </w:rPr>
            </w:pPr>
            <w:r w:rsidRPr="00CD4100">
              <w:rPr>
                <w:sz w:val="24"/>
                <w:szCs w:val="24"/>
              </w:rPr>
              <w:t>Организация,</w:t>
            </w:r>
          </w:p>
          <w:p w:rsidR="00CD4100" w:rsidRPr="00CD4100" w:rsidRDefault="00CD4100">
            <w:pPr>
              <w:jc w:val="center"/>
              <w:rPr>
                <w:sz w:val="24"/>
                <w:szCs w:val="24"/>
              </w:rPr>
            </w:pPr>
            <w:r w:rsidRPr="00CD4100">
              <w:rPr>
                <w:sz w:val="24"/>
                <w:szCs w:val="24"/>
              </w:rPr>
              <w:lastRenderedPageBreak/>
              <w:t>проведение районных и городских конкурсов, праздников,</w:t>
            </w:r>
          </w:p>
          <w:p w:rsidR="00CD4100" w:rsidRPr="00CD4100" w:rsidRDefault="00CD4100">
            <w:pPr>
              <w:jc w:val="center"/>
              <w:rPr>
                <w:sz w:val="24"/>
                <w:szCs w:val="24"/>
              </w:rPr>
            </w:pPr>
            <w:r w:rsidRPr="00CD4100">
              <w:rPr>
                <w:sz w:val="24"/>
                <w:szCs w:val="24"/>
              </w:rPr>
              <w:t xml:space="preserve">работа </w:t>
            </w:r>
          </w:p>
          <w:p w:rsidR="00CD4100" w:rsidRPr="00CD4100" w:rsidRDefault="00CD4100">
            <w:pPr>
              <w:jc w:val="center"/>
              <w:rPr>
                <w:sz w:val="24"/>
                <w:szCs w:val="24"/>
              </w:rPr>
            </w:pPr>
            <w:r w:rsidRPr="00CD4100">
              <w:rPr>
                <w:sz w:val="24"/>
                <w:szCs w:val="24"/>
              </w:rPr>
              <w:t>по патриотическому</w:t>
            </w:r>
          </w:p>
          <w:p w:rsidR="00CD4100" w:rsidRPr="00CD4100" w:rsidRDefault="00CD4100">
            <w:pPr>
              <w:jc w:val="center"/>
              <w:rPr>
                <w:sz w:val="24"/>
                <w:szCs w:val="24"/>
              </w:rPr>
            </w:pPr>
            <w:r w:rsidRPr="00CD4100">
              <w:rPr>
                <w:sz w:val="24"/>
                <w:szCs w:val="24"/>
              </w:rPr>
              <w:t>воспитанию</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Исполнитель:</w:t>
            </w:r>
          </w:p>
          <w:p w:rsidR="00CD4100" w:rsidRPr="00CD4100" w:rsidRDefault="00CD4100">
            <w:pPr>
              <w:jc w:val="center"/>
              <w:rPr>
                <w:sz w:val="24"/>
                <w:szCs w:val="24"/>
              </w:rPr>
            </w:pPr>
            <w:r w:rsidRPr="00CD4100">
              <w:rPr>
                <w:sz w:val="24"/>
                <w:szCs w:val="24"/>
              </w:rPr>
              <w:t xml:space="preserve">Отдел по делам </w:t>
            </w:r>
            <w:r w:rsidRPr="00CD4100">
              <w:rPr>
                <w:sz w:val="24"/>
                <w:szCs w:val="24"/>
              </w:rPr>
              <w:lastRenderedPageBreak/>
              <w:t>культуры, молодежи и спорта, МКУ ГДК</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областной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бюджеты государственных внебюджетных фондов</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от юридических и физических лиц</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-«источник финансирования»</w:t>
            </w:r>
          </w:p>
          <w:p w:rsidR="00CD4100" w:rsidRPr="00CD4100" w:rsidRDefault="00CD4100">
            <w:pPr>
              <w:jc w:val="center"/>
              <w:rPr>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Оплата концертной программы</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Исполнитель:</w:t>
            </w:r>
          </w:p>
          <w:p w:rsidR="00CD4100" w:rsidRPr="00CD4100" w:rsidRDefault="00CD4100">
            <w:pPr>
              <w:jc w:val="center"/>
              <w:rPr>
                <w:sz w:val="24"/>
                <w:szCs w:val="24"/>
              </w:rPr>
            </w:pPr>
            <w:r w:rsidRPr="00CD4100">
              <w:rPr>
                <w:sz w:val="24"/>
                <w:szCs w:val="24"/>
              </w:rPr>
              <w:t>Отдел по делам культуры, молодежи и спорта</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507"/>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left="-804" w:firstLine="804"/>
              <w:jc w:val="center"/>
              <w:rPr>
                <w:sz w:val="24"/>
                <w:szCs w:val="24"/>
              </w:rPr>
            </w:pPr>
            <w:r w:rsidRPr="00CD4100">
              <w:rPr>
                <w:sz w:val="24"/>
                <w:szCs w:val="24"/>
              </w:rPr>
              <w:t>- областной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-бюджеты государственных внебюджетных фондов</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от юридических и физических лиц</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406"/>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2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Исполнитель:</w:t>
            </w:r>
          </w:p>
          <w:p w:rsidR="00CD4100" w:rsidRPr="00CD4100" w:rsidRDefault="00CD4100">
            <w:pPr>
              <w:jc w:val="center"/>
              <w:rPr>
                <w:sz w:val="24"/>
                <w:szCs w:val="24"/>
              </w:rPr>
            </w:pPr>
            <w:r w:rsidRPr="00CD4100">
              <w:rPr>
                <w:sz w:val="24"/>
                <w:szCs w:val="24"/>
              </w:rPr>
              <w:t>Отдел по делам культуры, молодежи и спорта, МКУ ГДК</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2200,00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 xml:space="preserve">    2300,00</w:t>
            </w: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2300,00</w:t>
            </w: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2300,00</w:t>
            </w:r>
          </w:p>
        </w:tc>
      </w:tr>
      <w:tr w:rsidR="00CD4100" w:rsidRPr="00CD4100" w:rsidTr="00CD4100">
        <w:trPr>
          <w:trHeight w:val="479"/>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областной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-бюджеты государственных внебюджетных фондов</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от юридических и физических лиц</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578"/>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w:t>
            </w:r>
          </w:p>
        </w:tc>
        <w:tc>
          <w:tcPr>
            <w:tcW w:w="450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управлениями государственными внебюджетными фондами)</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263475,15</w:t>
            </w: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3.1</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Работа по патриотическому</w:t>
            </w:r>
          </w:p>
          <w:p w:rsidR="00CD4100" w:rsidRPr="00CD4100" w:rsidRDefault="00CD4100">
            <w:pPr>
              <w:rPr>
                <w:sz w:val="24"/>
                <w:szCs w:val="24"/>
              </w:rPr>
            </w:pPr>
            <w:r w:rsidRPr="00CD4100">
              <w:rPr>
                <w:sz w:val="24"/>
                <w:szCs w:val="24"/>
              </w:rPr>
              <w:t>воспитанию (организация временной занятости детей и подростков города Комсомольска в летний период – оплата труда, страховые взносы)</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Исполнитель:</w:t>
            </w:r>
          </w:p>
          <w:p w:rsidR="00CD4100" w:rsidRPr="00CD4100" w:rsidRDefault="00CD4100">
            <w:pPr>
              <w:jc w:val="center"/>
              <w:rPr>
                <w:sz w:val="24"/>
                <w:szCs w:val="24"/>
              </w:rPr>
            </w:pPr>
            <w:r w:rsidRPr="00CD4100">
              <w:rPr>
                <w:sz w:val="24"/>
                <w:szCs w:val="24"/>
              </w:rPr>
              <w:t>Отдел по делам культуры, молодежи и спорта, МКУ ГДК</w:t>
            </w: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263475,15</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263475,15</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263475,15</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411200,00</w:t>
            </w: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областной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бюджеты государственных внебюджетных фондов</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от юридических и физических лиц</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-«источник финансирования»</w:t>
            </w:r>
          </w:p>
          <w:p w:rsidR="00CD4100" w:rsidRPr="00CD4100" w:rsidRDefault="00CD4100">
            <w:pPr>
              <w:jc w:val="center"/>
              <w:rPr>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w:t>
            </w:r>
          </w:p>
        </w:tc>
        <w:tc>
          <w:tcPr>
            <w:tcW w:w="450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Расходы на временную летнюю занятость подростков в трудовом отряде ( МКУ ГДК) (Закупка товаров, работ и </w:t>
            </w:r>
            <w:r w:rsidRPr="00CD4100">
              <w:rPr>
                <w:sz w:val="24"/>
                <w:szCs w:val="24"/>
              </w:rPr>
              <w:lastRenderedPageBreak/>
              <w:t>услуг для обеспечения государственных (муниципальных) нужд)</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3600,00</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3700,00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 xml:space="preserve">   3800,00</w:t>
            </w:r>
          </w:p>
        </w:tc>
      </w:tr>
      <w:tr w:rsidR="00CD4100" w:rsidRPr="00CD4100" w:rsidTr="00CD4100">
        <w:trPr>
          <w:trHeight w:val="661"/>
        </w:trPr>
        <w:tc>
          <w:tcPr>
            <w:tcW w:w="72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4.1</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Приобретение расходного материала  для организации временной занятости детей и подростков  в летний период </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Исполнитель:</w:t>
            </w:r>
          </w:p>
          <w:p w:rsidR="00CD4100" w:rsidRPr="00CD4100" w:rsidRDefault="00CD4100">
            <w:pPr>
              <w:jc w:val="center"/>
              <w:rPr>
                <w:sz w:val="24"/>
                <w:szCs w:val="24"/>
              </w:rPr>
            </w:pPr>
            <w:r w:rsidRPr="00CD4100">
              <w:rPr>
                <w:sz w:val="24"/>
                <w:szCs w:val="24"/>
              </w:rPr>
              <w:t>Отдел по делам культуры, молодежи и спорта, МКУ ГДК</w:t>
            </w: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 xml:space="preserve">     2000,00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3600,00</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3700,00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 xml:space="preserve">   3800,00</w:t>
            </w: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бюджетные ассигнования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3600,00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3800,00</w:t>
            </w: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местный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3600,00</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3700,00</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3800,00</w:t>
            </w:r>
          </w:p>
        </w:tc>
      </w:tr>
      <w:tr w:rsidR="00CD4100" w:rsidRPr="00CD4100" w:rsidTr="00CD4100">
        <w:trPr>
          <w:trHeight w:val="479"/>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областной бюджет</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-бюджеты государственных внебюджетных фондов</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от юридических и физических лиц</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внебюджетное финансирование</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578"/>
        </w:trPr>
        <w:tc>
          <w:tcPr>
            <w:tcW w:w="792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«источник финансирования»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5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bl>
    <w:p w:rsidR="00CD4100" w:rsidRPr="00CD4100" w:rsidRDefault="00CD4100" w:rsidP="00CD4100">
      <w:pPr>
        <w:rPr>
          <w:sz w:val="24"/>
          <w:szCs w:val="24"/>
        </w:rPr>
        <w:sectPr w:rsidR="00CD4100" w:rsidRPr="00CD4100">
          <w:pgSz w:w="11906" w:h="16838"/>
          <w:pgMar w:top="567" w:right="284" w:bottom="567" w:left="1758" w:header="709" w:footer="709" w:gutter="0"/>
          <w:cols w:space="720"/>
        </w:sectPr>
      </w:pPr>
    </w:p>
    <w:p w:rsidR="00CD4100" w:rsidRPr="00CD4100" w:rsidRDefault="00CD4100" w:rsidP="00CD4100">
      <w:pPr>
        <w:pStyle w:val="af3"/>
        <w:jc w:val="right"/>
        <w:rPr>
          <w:i/>
          <w:iCs/>
        </w:rPr>
      </w:pPr>
      <w:r w:rsidRPr="00CD4100">
        <w:rPr>
          <w:i/>
          <w:iCs/>
        </w:rPr>
        <w:lastRenderedPageBreak/>
        <w:t>Приложение 3</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pStyle w:val="ConsPlusTitle"/>
        <w:jc w:val="center"/>
        <w:rPr>
          <w:sz w:val="24"/>
          <w:szCs w:val="24"/>
        </w:rPr>
      </w:pPr>
    </w:p>
    <w:p w:rsidR="00CD4100" w:rsidRPr="00CD4100" w:rsidRDefault="00CD4100" w:rsidP="00CD4100">
      <w:pPr>
        <w:numPr>
          <w:ilvl w:val="0"/>
          <w:numId w:val="8"/>
        </w:numPr>
        <w:contextualSpacing/>
        <w:jc w:val="center"/>
        <w:rPr>
          <w:b/>
          <w:bCs/>
          <w:sz w:val="24"/>
          <w:szCs w:val="24"/>
        </w:rPr>
      </w:pPr>
      <w:r w:rsidRPr="00CD4100">
        <w:rPr>
          <w:b/>
          <w:bCs/>
          <w:sz w:val="24"/>
          <w:szCs w:val="24"/>
        </w:rPr>
        <w:t>ПАСПОРТ  ПОДПРОГРАММЫ</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 Ивановской области</w:t>
      </w:r>
    </w:p>
    <w:p w:rsidR="00CD4100" w:rsidRPr="00CD4100" w:rsidRDefault="00CD4100" w:rsidP="00CD4100">
      <w:pPr>
        <w:pStyle w:val="ConsPlusTitle"/>
        <w:jc w:val="center"/>
        <w:rPr>
          <w:b w:val="0"/>
          <w:bCs/>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2"/>
        <w:gridCol w:w="5736"/>
      </w:tblGrid>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Наименование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sz w:val="24"/>
                <w:szCs w:val="24"/>
              </w:rPr>
              <w:t>Развитие физической культуры и спорта в Комсомольском муниципальном районе</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Срок реализации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Срок реализации подпрограммы 2019-2022 годы.</w:t>
            </w:r>
          </w:p>
          <w:p w:rsidR="00CD4100" w:rsidRPr="00CD4100" w:rsidRDefault="00CD4100">
            <w:pPr>
              <w:pStyle w:val="af1"/>
              <w:ind w:left="0"/>
              <w:contextualSpacing/>
              <w:rPr>
                <w:color w:val="000000"/>
                <w:sz w:val="24"/>
                <w:szCs w:val="24"/>
              </w:rPr>
            </w:pPr>
            <w:r w:rsidRPr="00CD4100">
              <w:rPr>
                <w:color w:val="000000"/>
                <w:sz w:val="24"/>
                <w:szCs w:val="24"/>
                <w:lang w:val="fr-FR"/>
              </w:rPr>
              <w:t>I</w:t>
            </w:r>
            <w:r w:rsidRPr="00CD4100">
              <w:rPr>
                <w:color w:val="000000"/>
                <w:sz w:val="24"/>
                <w:szCs w:val="24"/>
              </w:rPr>
              <w:t xml:space="preserve"> этап –   2019 г.</w:t>
            </w:r>
          </w:p>
          <w:p w:rsidR="00CD4100" w:rsidRPr="00CD4100" w:rsidRDefault="00CD4100">
            <w:pPr>
              <w:pStyle w:val="af1"/>
              <w:ind w:left="0"/>
              <w:contextualSpacing/>
              <w:rPr>
                <w:color w:val="000000"/>
                <w:sz w:val="24"/>
                <w:szCs w:val="24"/>
              </w:rPr>
            </w:pPr>
            <w:r w:rsidRPr="00CD4100">
              <w:rPr>
                <w:color w:val="000000"/>
                <w:sz w:val="24"/>
                <w:szCs w:val="24"/>
                <w:lang w:val="fr-FR"/>
              </w:rPr>
              <w:t>II</w:t>
            </w:r>
            <w:r w:rsidRPr="00CD4100">
              <w:rPr>
                <w:color w:val="000000"/>
                <w:sz w:val="24"/>
                <w:szCs w:val="24"/>
              </w:rPr>
              <w:t xml:space="preserve"> этап –  2020 г.</w:t>
            </w:r>
          </w:p>
          <w:p w:rsidR="00CD4100" w:rsidRPr="00CD4100" w:rsidRDefault="00CD4100">
            <w:pPr>
              <w:jc w:val="both"/>
              <w:rPr>
                <w:sz w:val="24"/>
                <w:szCs w:val="24"/>
              </w:rPr>
            </w:pPr>
            <w:r w:rsidRPr="00CD4100">
              <w:rPr>
                <w:sz w:val="24"/>
                <w:szCs w:val="24"/>
                <w:lang w:val="fr-FR"/>
              </w:rPr>
              <w:t>III</w:t>
            </w:r>
            <w:r w:rsidRPr="00CD4100">
              <w:rPr>
                <w:sz w:val="24"/>
                <w:szCs w:val="24"/>
              </w:rPr>
              <w:t xml:space="preserve"> этап – 2021 г.</w:t>
            </w:r>
          </w:p>
          <w:p w:rsidR="00CD4100" w:rsidRPr="00CD4100" w:rsidRDefault="00CD4100">
            <w:pPr>
              <w:jc w:val="both"/>
              <w:rPr>
                <w:sz w:val="24"/>
                <w:szCs w:val="24"/>
              </w:rPr>
            </w:pPr>
            <w:r w:rsidRPr="00CD4100">
              <w:rPr>
                <w:sz w:val="24"/>
                <w:szCs w:val="24"/>
                <w:lang w:val="fr-FR"/>
              </w:rPr>
              <w:t>I</w:t>
            </w:r>
            <w:r w:rsidRPr="00CD4100">
              <w:rPr>
                <w:sz w:val="24"/>
                <w:szCs w:val="24"/>
                <w:lang w:val="en-US"/>
              </w:rPr>
              <w:t>V</w:t>
            </w:r>
            <w:r w:rsidRPr="00CD4100">
              <w:rPr>
                <w:sz w:val="24"/>
                <w:szCs w:val="24"/>
              </w:rPr>
              <w:t xml:space="preserve"> этап – 2022 г.</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Отдел по делам культуры, молодежи и спорта Администрации Комсомольского муниципального района Ивановской области </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Исполнители основных мероприятий(мероприятий)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Задачи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sz w:val="24"/>
                <w:szCs w:val="24"/>
              </w:rPr>
            </w:pPr>
            <w:r w:rsidRPr="00CD4100">
              <w:rPr>
                <w:sz w:val="24"/>
                <w:szCs w:val="24"/>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сборных команд Комсомольского муниципального района и создание условий для подготовки резерва в спортивные сборные команды. </w:t>
            </w:r>
          </w:p>
        </w:tc>
      </w:tr>
      <w:tr w:rsidR="00CD4100" w:rsidRPr="00CD4100" w:rsidTr="00CD4100">
        <w:trPr>
          <w:trHeight w:val="857"/>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Объемы ресурсного обеспечения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2019 год – 6000,00 руб.</w:t>
            </w:r>
          </w:p>
          <w:p w:rsidR="00CD4100" w:rsidRPr="00CD4100" w:rsidRDefault="00CD4100">
            <w:pPr>
              <w:jc w:val="both"/>
              <w:rPr>
                <w:sz w:val="24"/>
                <w:szCs w:val="24"/>
              </w:rPr>
            </w:pPr>
            <w:r w:rsidRPr="00CD4100">
              <w:rPr>
                <w:sz w:val="24"/>
                <w:szCs w:val="24"/>
              </w:rPr>
              <w:t>2020 год – 6300,00 руб.</w:t>
            </w:r>
          </w:p>
          <w:p w:rsidR="00CD4100" w:rsidRPr="00CD4100" w:rsidRDefault="00CD4100">
            <w:pPr>
              <w:jc w:val="both"/>
              <w:rPr>
                <w:sz w:val="24"/>
                <w:szCs w:val="24"/>
              </w:rPr>
            </w:pPr>
            <w:r w:rsidRPr="00CD4100">
              <w:rPr>
                <w:sz w:val="24"/>
                <w:szCs w:val="24"/>
              </w:rPr>
              <w:t>2021 год – 6500,00 руб.</w:t>
            </w:r>
          </w:p>
          <w:p w:rsidR="00CD4100" w:rsidRPr="00CD4100" w:rsidRDefault="00CD4100">
            <w:pPr>
              <w:jc w:val="both"/>
              <w:rPr>
                <w:sz w:val="24"/>
                <w:szCs w:val="24"/>
              </w:rPr>
            </w:pPr>
            <w:r w:rsidRPr="00CD4100">
              <w:rPr>
                <w:sz w:val="24"/>
                <w:szCs w:val="24"/>
              </w:rPr>
              <w:t>2022 год – 6800,00 руб.</w:t>
            </w:r>
          </w:p>
        </w:tc>
      </w:tr>
      <w:tr w:rsidR="00CD4100" w:rsidRPr="00CD4100" w:rsidTr="00CD4100">
        <w:trPr>
          <w:trHeight w:val="857"/>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Ожидаемые результаты  реализации</w:t>
            </w:r>
            <w:r w:rsidRPr="00CD4100">
              <w:rPr>
                <w:b/>
                <w:sz w:val="24"/>
                <w:szCs w:val="24"/>
              </w:rPr>
              <w:br/>
              <w:t>подпрограммы</w:t>
            </w:r>
          </w:p>
        </w:tc>
        <w:tc>
          <w:tcPr>
            <w:tcW w:w="6803" w:type="dxa"/>
            <w:tcBorders>
              <w:top w:val="single" w:sz="4" w:space="0" w:color="auto"/>
              <w:left w:val="single" w:sz="4" w:space="0" w:color="auto"/>
              <w:bottom w:val="single" w:sz="4" w:space="0" w:color="auto"/>
              <w:right w:val="single" w:sz="4" w:space="0" w:color="auto"/>
            </w:tcBorders>
          </w:tcPr>
          <w:p w:rsidR="00CD4100" w:rsidRPr="00CD4100" w:rsidRDefault="00CD4100">
            <w:pPr>
              <w:spacing w:before="100" w:beforeAutospacing="1" w:after="100" w:afterAutospacing="1"/>
              <w:rPr>
                <w:sz w:val="24"/>
                <w:szCs w:val="24"/>
              </w:rPr>
            </w:pPr>
            <w:r w:rsidRPr="00CD4100">
              <w:rPr>
                <w:sz w:val="24"/>
                <w:szCs w:val="24"/>
              </w:rPr>
              <w:t>- удельный вес населения систематически занимающегося физкультурой и спортом:</w:t>
            </w:r>
          </w:p>
          <w:p w:rsidR="00CD4100" w:rsidRPr="00CD4100" w:rsidRDefault="00CD4100">
            <w:pPr>
              <w:rPr>
                <w:sz w:val="24"/>
                <w:szCs w:val="24"/>
              </w:rPr>
            </w:pPr>
            <w:r w:rsidRPr="00CD4100">
              <w:rPr>
                <w:sz w:val="24"/>
                <w:szCs w:val="24"/>
              </w:rPr>
              <w:br/>
              <w:t>2019 г. -   45,2  %;                           </w:t>
            </w:r>
            <w:r w:rsidRPr="00CD4100">
              <w:rPr>
                <w:sz w:val="24"/>
                <w:szCs w:val="24"/>
              </w:rPr>
              <w:br/>
              <w:t>2020 г. -   45,2  %;</w:t>
            </w:r>
          </w:p>
          <w:p w:rsidR="00CD4100" w:rsidRPr="00CD4100" w:rsidRDefault="00CD4100">
            <w:pPr>
              <w:rPr>
                <w:sz w:val="24"/>
                <w:szCs w:val="24"/>
              </w:rPr>
            </w:pPr>
            <w:r w:rsidRPr="00CD4100">
              <w:rPr>
                <w:sz w:val="24"/>
                <w:szCs w:val="24"/>
              </w:rPr>
              <w:t>2021 г. – 45,2  %;</w:t>
            </w:r>
          </w:p>
          <w:p w:rsidR="00CD4100" w:rsidRPr="00CD4100" w:rsidRDefault="00CD4100">
            <w:pPr>
              <w:rPr>
                <w:sz w:val="24"/>
                <w:szCs w:val="24"/>
              </w:rPr>
            </w:pPr>
            <w:r w:rsidRPr="00CD4100">
              <w:rPr>
                <w:sz w:val="24"/>
                <w:szCs w:val="24"/>
              </w:rPr>
              <w:t>2022 г. – 45,2  %;</w:t>
            </w:r>
          </w:p>
          <w:p w:rsidR="00CD4100" w:rsidRPr="00CD4100" w:rsidRDefault="00CD4100">
            <w:pPr>
              <w:rPr>
                <w:color w:val="FF0000"/>
                <w:sz w:val="24"/>
                <w:szCs w:val="24"/>
              </w:rPr>
            </w:pPr>
          </w:p>
          <w:p w:rsidR="00CD4100" w:rsidRPr="00CD4100" w:rsidRDefault="00CD4100">
            <w:pPr>
              <w:rPr>
                <w:color w:val="auto"/>
                <w:sz w:val="24"/>
                <w:szCs w:val="24"/>
              </w:rPr>
            </w:pPr>
            <w:r w:rsidRPr="00CD4100">
              <w:rPr>
                <w:sz w:val="24"/>
                <w:szCs w:val="24"/>
              </w:rPr>
              <w:t>- обеспеченность спортивных сооружений спортивным инвентарем и оборудованием:                                     </w:t>
            </w:r>
            <w:r w:rsidRPr="00CD4100">
              <w:rPr>
                <w:sz w:val="24"/>
                <w:szCs w:val="24"/>
              </w:rPr>
              <w:br/>
              <w:t>2019 г. -   75%.;</w:t>
            </w:r>
          </w:p>
          <w:p w:rsidR="00CD4100" w:rsidRPr="00CD4100" w:rsidRDefault="00CD4100">
            <w:pPr>
              <w:rPr>
                <w:sz w:val="24"/>
                <w:szCs w:val="24"/>
              </w:rPr>
            </w:pPr>
            <w:r w:rsidRPr="00CD4100">
              <w:rPr>
                <w:sz w:val="24"/>
                <w:szCs w:val="24"/>
              </w:rPr>
              <w:t>2020 г. -   75%;</w:t>
            </w:r>
          </w:p>
          <w:p w:rsidR="00CD4100" w:rsidRPr="00CD4100" w:rsidRDefault="00CD4100">
            <w:pPr>
              <w:rPr>
                <w:sz w:val="24"/>
                <w:szCs w:val="24"/>
              </w:rPr>
            </w:pPr>
            <w:r w:rsidRPr="00CD4100">
              <w:rPr>
                <w:sz w:val="24"/>
                <w:szCs w:val="24"/>
              </w:rPr>
              <w:t>2021 г.  – 75% ; </w:t>
            </w:r>
          </w:p>
          <w:p w:rsidR="00CD4100" w:rsidRPr="00CD4100" w:rsidRDefault="00CD4100">
            <w:pPr>
              <w:rPr>
                <w:sz w:val="24"/>
                <w:szCs w:val="24"/>
              </w:rPr>
            </w:pPr>
            <w:r w:rsidRPr="00CD4100">
              <w:rPr>
                <w:sz w:val="24"/>
                <w:szCs w:val="24"/>
              </w:rPr>
              <w:t>2022 г.  – 75% ; </w:t>
            </w:r>
          </w:p>
          <w:p w:rsidR="00CD4100" w:rsidRPr="00CD4100" w:rsidRDefault="00CD4100">
            <w:pPr>
              <w:rPr>
                <w:color w:val="FF0000"/>
                <w:sz w:val="24"/>
                <w:szCs w:val="24"/>
              </w:rPr>
            </w:pPr>
          </w:p>
          <w:p w:rsidR="00CD4100" w:rsidRPr="00CD4100" w:rsidRDefault="00CD4100">
            <w:pPr>
              <w:rPr>
                <w:color w:val="auto"/>
                <w:sz w:val="24"/>
                <w:szCs w:val="24"/>
              </w:rPr>
            </w:pPr>
            <w:r w:rsidRPr="00CD4100">
              <w:rPr>
                <w:sz w:val="24"/>
                <w:szCs w:val="24"/>
              </w:rPr>
              <w:t>- количество спортсменов-разрядников:     </w:t>
            </w:r>
            <w:r w:rsidRPr="00CD4100">
              <w:rPr>
                <w:sz w:val="24"/>
                <w:szCs w:val="24"/>
              </w:rPr>
              <w:br/>
              <w:t>2019 г. – 630;</w:t>
            </w:r>
          </w:p>
          <w:p w:rsidR="00CD4100" w:rsidRPr="00CD4100" w:rsidRDefault="00CD4100">
            <w:pPr>
              <w:rPr>
                <w:sz w:val="24"/>
                <w:szCs w:val="24"/>
              </w:rPr>
            </w:pPr>
            <w:r w:rsidRPr="00CD4100">
              <w:rPr>
                <w:sz w:val="24"/>
                <w:szCs w:val="24"/>
              </w:rPr>
              <w:t>2020 г. – 635;</w:t>
            </w:r>
          </w:p>
          <w:p w:rsidR="00CD4100" w:rsidRPr="00CD4100" w:rsidRDefault="00CD4100">
            <w:pPr>
              <w:rPr>
                <w:sz w:val="24"/>
                <w:szCs w:val="24"/>
              </w:rPr>
            </w:pPr>
            <w:r w:rsidRPr="00CD4100">
              <w:rPr>
                <w:sz w:val="24"/>
                <w:szCs w:val="24"/>
              </w:rPr>
              <w:t>2021 г. – 635;</w:t>
            </w:r>
          </w:p>
          <w:p w:rsidR="00CD4100" w:rsidRPr="00CD4100" w:rsidRDefault="00CD4100">
            <w:pPr>
              <w:rPr>
                <w:sz w:val="24"/>
                <w:szCs w:val="24"/>
              </w:rPr>
            </w:pPr>
            <w:r w:rsidRPr="00CD4100">
              <w:rPr>
                <w:sz w:val="24"/>
                <w:szCs w:val="24"/>
              </w:rPr>
              <w:t>2022 г. – 635;</w:t>
            </w:r>
          </w:p>
          <w:p w:rsidR="00CD4100" w:rsidRPr="00CD4100" w:rsidRDefault="00CD4100">
            <w:pPr>
              <w:spacing w:before="100" w:beforeAutospacing="1" w:after="100" w:afterAutospacing="1"/>
              <w:rPr>
                <w:sz w:val="24"/>
                <w:szCs w:val="24"/>
              </w:rPr>
            </w:pPr>
            <w:r w:rsidRPr="00CD4100">
              <w:rPr>
                <w:sz w:val="24"/>
                <w:szCs w:val="24"/>
              </w:rPr>
              <w:t>- количество районных спортивных мероприятий:</w:t>
            </w:r>
          </w:p>
          <w:p w:rsidR="00CD4100" w:rsidRPr="00CD4100" w:rsidRDefault="00CD4100">
            <w:pPr>
              <w:rPr>
                <w:sz w:val="24"/>
                <w:szCs w:val="24"/>
              </w:rPr>
            </w:pPr>
            <w:r w:rsidRPr="00CD4100">
              <w:rPr>
                <w:sz w:val="24"/>
                <w:szCs w:val="24"/>
              </w:rPr>
              <w:t>2019 г. – 70;</w:t>
            </w:r>
          </w:p>
          <w:p w:rsidR="00CD4100" w:rsidRPr="00CD4100" w:rsidRDefault="00CD4100">
            <w:pPr>
              <w:rPr>
                <w:sz w:val="24"/>
                <w:szCs w:val="24"/>
              </w:rPr>
            </w:pPr>
            <w:r w:rsidRPr="00CD4100">
              <w:rPr>
                <w:sz w:val="24"/>
                <w:szCs w:val="24"/>
              </w:rPr>
              <w:t>2020 г. – 75;</w:t>
            </w:r>
          </w:p>
          <w:p w:rsidR="00CD4100" w:rsidRPr="00CD4100" w:rsidRDefault="00CD4100">
            <w:pPr>
              <w:rPr>
                <w:sz w:val="24"/>
                <w:szCs w:val="24"/>
              </w:rPr>
            </w:pPr>
            <w:r w:rsidRPr="00CD4100">
              <w:rPr>
                <w:sz w:val="24"/>
                <w:szCs w:val="24"/>
              </w:rPr>
              <w:t>2021 г. – 75;</w:t>
            </w:r>
          </w:p>
          <w:p w:rsidR="00CD4100" w:rsidRPr="00CD4100" w:rsidRDefault="00CD4100">
            <w:pPr>
              <w:rPr>
                <w:sz w:val="24"/>
                <w:szCs w:val="24"/>
              </w:rPr>
            </w:pPr>
            <w:r w:rsidRPr="00CD4100">
              <w:rPr>
                <w:sz w:val="24"/>
                <w:szCs w:val="24"/>
              </w:rPr>
              <w:t>2022 г. – 75;</w:t>
            </w:r>
          </w:p>
          <w:p w:rsidR="00CD4100" w:rsidRPr="00CD4100" w:rsidRDefault="00CD4100">
            <w:pPr>
              <w:rPr>
                <w:sz w:val="24"/>
                <w:szCs w:val="24"/>
              </w:rPr>
            </w:pPr>
          </w:p>
          <w:p w:rsidR="00CD4100" w:rsidRPr="00CD4100" w:rsidRDefault="00CD4100">
            <w:pPr>
              <w:rPr>
                <w:sz w:val="24"/>
                <w:szCs w:val="24"/>
              </w:rPr>
            </w:pPr>
            <w:r w:rsidRPr="00CD4100">
              <w:rPr>
                <w:sz w:val="24"/>
                <w:szCs w:val="24"/>
              </w:rPr>
              <w:t>- количество выездов на областные соревнования</w:t>
            </w:r>
          </w:p>
          <w:p w:rsidR="00CD4100" w:rsidRPr="00CD4100" w:rsidRDefault="00CD4100">
            <w:pPr>
              <w:rPr>
                <w:sz w:val="24"/>
                <w:szCs w:val="24"/>
              </w:rPr>
            </w:pPr>
            <w:r w:rsidRPr="00CD4100">
              <w:rPr>
                <w:sz w:val="24"/>
                <w:szCs w:val="24"/>
              </w:rPr>
              <w:t>2019 г. – 55;</w:t>
            </w:r>
          </w:p>
          <w:p w:rsidR="00CD4100" w:rsidRPr="00CD4100" w:rsidRDefault="00CD4100">
            <w:pPr>
              <w:rPr>
                <w:sz w:val="24"/>
                <w:szCs w:val="24"/>
              </w:rPr>
            </w:pPr>
            <w:r w:rsidRPr="00CD4100">
              <w:rPr>
                <w:sz w:val="24"/>
                <w:szCs w:val="24"/>
              </w:rPr>
              <w:t>2020 г. – 57;</w:t>
            </w:r>
          </w:p>
          <w:p w:rsidR="00CD4100" w:rsidRPr="00CD4100" w:rsidRDefault="00CD4100">
            <w:pPr>
              <w:rPr>
                <w:sz w:val="24"/>
                <w:szCs w:val="24"/>
              </w:rPr>
            </w:pPr>
            <w:r w:rsidRPr="00CD4100">
              <w:rPr>
                <w:sz w:val="24"/>
                <w:szCs w:val="24"/>
              </w:rPr>
              <w:t>2021 г. – 57;</w:t>
            </w:r>
          </w:p>
          <w:p w:rsidR="00CD4100" w:rsidRPr="00CD4100" w:rsidRDefault="00CD4100">
            <w:pPr>
              <w:rPr>
                <w:color w:val="FF0000"/>
                <w:sz w:val="24"/>
                <w:szCs w:val="24"/>
              </w:rPr>
            </w:pPr>
            <w:r w:rsidRPr="00CD4100">
              <w:rPr>
                <w:sz w:val="24"/>
                <w:szCs w:val="24"/>
              </w:rPr>
              <w:t>2022 г. – 57.</w:t>
            </w:r>
          </w:p>
        </w:tc>
      </w:tr>
    </w:tbl>
    <w:p w:rsidR="00CD4100" w:rsidRPr="00CD4100" w:rsidRDefault="00CD4100" w:rsidP="00CD4100">
      <w:pPr>
        <w:widowControl w:val="0"/>
        <w:spacing w:line="360" w:lineRule="auto"/>
        <w:rPr>
          <w:b/>
          <w:sz w:val="24"/>
          <w:szCs w:val="24"/>
        </w:rPr>
      </w:pPr>
    </w:p>
    <w:p w:rsidR="00CD4100" w:rsidRPr="00CD4100" w:rsidRDefault="00CD4100" w:rsidP="00CD4100">
      <w:pPr>
        <w:widowControl w:val="0"/>
        <w:spacing w:line="360" w:lineRule="auto"/>
        <w:jc w:val="center"/>
        <w:rPr>
          <w:b/>
          <w:sz w:val="24"/>
          <w:szCs w:val="24"/>
        </w:rPr>
      </w:pPr>
      <w:r w:rsidRPr="00CD4100">
        <w:rPr>
          <w:b/>
          <w:sz w:val="24"/>
          <w:szCs w:val="24"/>
        </w:rPr>
        <w:t>2. Характеристика основных мероприятий подпрограммы  «Развитие физической культуры и спорта в Комсомольском муниципальном районе».</w:t>
      </w:r>
    </w:p>
    <w:p w:rsidR="00CD4100" w:rsidRPr="00CD4100" w:rsidRDefault="00CD4100" w:rsidP="00CD4100">
      <w:pPr>
        <w:widowControl w:val="0"/>
        <w:spacing w:line="360" w:lineRule="auto"/>
        <w:ind w:firstLine="851"/>
        <w:jc w:val="both"/>
        <w:rPr>
          <w:sz w:val="24"/>
          <w:szCs w:val="24"/>
        </w:rPr>
      </w:pPr>
      <w:r w:rsidRPr="00CD4100">
        <w:rPr>
          <w:sz w:val="24"/>
          <w:szCs w:val="24"/>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CD4100" w:rsidRPr="00CD4100" w:rsidRDefault="00CD4100" w:rsidP="00CD4100">
      <w:pPr>
        <w:widowControl w:val="0"/>
        <w:spacing w:line="360" w:lineRule="auto"/>
        <w:ind w:firstLine="851"/>
        <w:jc w:val="both"/>
        <w:rPr>
          <w:sz w:val="24"/>
          <w:szCs w:val="24"/>
        </w:rPr>
      </w:pPr>
      <w:r w:rsidRPr="00CD4100">
        <w:rPr>
          <w:sz w:val="24"/>
          <w:szCs w:val="24"/>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CD4100" w:rsidRPr="00CD4100" w:rsidRDefault="00CD4100" w:rsidP="00CD4100">
      <w:pPr>
        <w:widowControl w:val="0"/>
        <w:spacing w:line="360" w:lineRule="auto"/>
        <w:ind w:firstLine="851"/>
        <w:jc w:val="both"/>
        <w:rPr>
          <w:sz w:val="24"/>
          <w:szCs w:val="24"/>
        </w:rPr>
      </w:pPr>
      <w:r w:rsidRPr="00CD4100">
        <w:rPr>
          <w:sz w:val="24"/>
          <w:szCs w:val="24"/>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CD4100" w:rsidRPr="00CD4100" w:rsidRDefault="00CD4100" w:rsidP="00CD4100">
      <w:pPr>
        <w:widowControl w:val="0"/>
        <w:spacing w:line="360" w:lineRule="auto"/>
        <w:ind w:firstLine="851"/>
        <w:jc w:val="both"/>
        <w:rPr>
          <w:sz w:val="24"/>
          <w:szCs w:val="24"/>
        </w:rPr>
      </w:pPr>
      <w:r w:rsidRPr="00CD4100">
        <w:rPr>
          <w:sz w:val="24"/>
          <w:szCs w:val="24"/>
        </w:rPr>
        <w:t xml:space="preserve">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w:t>
      </w:r>
      <w:r w:rsidRPr="00CD4100">
        <w:rPr>
          <w:sz w:val="24"/>
          <w:szCs w:val="24"/>
        </w:rPr>
        <w:lastRenderedPageBreak/>
        <w:t>спортом.</w:t>
      </w:r>
    </w:p>
    <w:p w:rsidR="00CD4100" w:rsidRPr="00CD4100" w:rsidRDefault="00CD4100" w:rsidP="00CD4100">
      <w:pPr>
        <w:widowControl w:val="0"/>
        <w:spacing w:line="360" w:lineRule="auto"/>
        <w:ind w:firstLine="851"/>
        <w:jc w:val="both"/>
        <w:rPr>
          <w:sz w:val="24"/>
          <w:szCs w:val="24"/>
        </w:rPr>
      </w:pPr>
      <w:r w:rsidRPr="00CD4100">
        <w:rPr>
          <w:sz w:val="24"/>
          <w:szCs w:val="24"/>
        </w:rPr>
        <w:t>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CD4100" w:rsidRPr="00CD4100" w:rsidRDefault="00CD4100" w:rsidP="00CD4100">
      <w:pPr>
        <w:widowControl w:val="0"/>
        <w:spacing w:line="360" w:lineRule="auto"/>
        <w:ind w:firstLine="851"/>
        <w:jc w:val="both"/>
        <w:rPr>
          <w:sz w:val="24"/>
          <w:szCs w:val="24"/>
        </w:rPr>
      </w:pPr>
      <w:r w:rsidRPr="00CD4100">
        <w:rPr>
          <w:sz w:val="24"/>
          <w:szCs w:val="24"/>
        </w:rPr>
        <w:t>Перечень мероприятий Подпрограммы реализуется в течение трех лет 2020-2022 годы. Подпрограмма отражает основные приоритеты развития отрасли на период 2019 - 2022 годов, представляет комплекс взаимосвязанных мероприятий и направлена на решение тактических задач.</w:t>
      </w:r>
    </w:p>
    <w:p w:rsidR="00CD4100" w:rsidRPr="00CD4100" w:rsidRDefault="00CD4100" w:rsidP="00CD4100">
      <w:pPr>
        <w:widowControl w:val="0"/>
        <w:spacing w:line="360" w:lineRule="auto"/>
        <w:jc w:val="center"/>
        <w:rPr>
          <w:b/>
          <w:sz w:val="24"/>
          <w:szCs w:val="24"/>
        </w:rPr>
      </w:pPr>
      <w:r w:rsidRPr="00CD4100">
        <w:rPr>
          <w:b/>
          <w:sz w:val="24"/>
          <w:szCs w:val="24"/>
        </w:rPr>
        <w:t>Мероприятия подпрограммы.</w:t>
      </w:r>
    </w:p>
    <w:p w:rsidR="00CD4100" w:rsidRPr="00CD4100" w:rsidRDefault="00CD4100" w:rsidP="00CD4100">
      <w:pPr>
        <w:widowControl w:val="0"/>
        <w:spacing w:line="360" w:lineRule="auto"/>
        <w:ind w:firstLine="851"/>
        <w:jc w:val="both"/>
        <w:rPr>
          <w:sz w:val="24"/>
          <w:szCs w:val="24"/>
        </w:rPr>
      </w:pPr>
      <w:r w:rsidRPr="00CD4100">
        <w:rPr>
          <w:sz w:val="24"/>
          <w:szCs w:val="24"/>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физической  культуры и спорта Комсомольского муниципального района, в соответствии с направлениями обозначенными в концепции подпрограммы «Развитие физической культуры и спорта в Комсомольском муниципальном районе». Основным мероприятием подпрограммы является "Организация и проведение спортивно-массовых мероприятий для развития физкультуры и спорта". Объемы финансирования направлены на реализацию подпрограммы по следующим мероприятиям:</w:t>
      </w:r>
    </w:p>
    <w:p w:rsidR="00CD4100" w:rsidRPr="00CD4100" w:rsidRDefault="00CD4100" w:rsidP="00CD4100">
      <w:pPr>
        <w:widowControl w:val="0"/>
        <w:spacing w:line="360" w:lineRule="auto"/>
        <w:ind w:firstLine="851"/>
        <w:jc w:val="both"/>
        <w:rPr>
          <w:sz w:val="24"/>
          <w:szCs w:val="24"/>
        </w:rPr>
      </w:pPr>
      <w:r w:rsidRPr="00CD4100">
        <w:rPr>
          <w:sz w:val="24"/>
          <w:szCs w:val="24"/>
        </w:rPr>
        <w:t xml:space="preserve">- 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CD4100" w:rsidRPr="00CD4100" w:rsidRDefault="00CD4100" w:rsidP="00CD4100">
      <w:pPr>
        <w:widowControl w:val="0"/>
        <w:spacing w:line="360" w:lineRule="auto"/>
        <w:ind w:firstLine="851"/>
        <w:jc w:val="both"/>
        <w:rPr>
          <w:sz w:val="24"/>
          <w:szCs w:val="24"/>
        </w:rPr>
      </w:pPr>
      <w:r w:rsidRPr="00CD4100">
        <w:rPr>
          <w:sz w:val="24"/>
          <w:szCs w:val="24"/>
        </w:rPr>
        <w:t>(выплаты участникам спортивных соревнований на питание);</w:t>
      </w:r>
    </w:p>
    <w:p w:rsidR="00CD4100" w:rsidRPr="00CD4100" w:rsidRDefault="00CD4100" w:rsidP="00CD4100">
      <w:pPr>
        <w:widowControl w:val="0"/>
        <w:spacing w:line="360" w:lineRule="auto"/>
        <w:ind w:firstLine="851"/>
        <w:jc w:val="both"/>
        <w:rPr>
          <w:sz w:val="24"/>
          <w:szCs w:val="24"/>
        </w:rPr>
      </w:pPr>
      <w:r w:rsidRPr="00CD4100">
        <w:rPr>
          <w:sz w:val="24"/>
          <w:szCs w:val="24"/>
        </w:rPr>
        <w:t>- 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(проведение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спорта; приобретение спортивного оборудования, спортивного инвентаря, приобретение грамот, дипломов участникам) ;</w:t>
      </w:r>
    </w:p>
    <w:p w:rsidR="00CD4100" w:rsidRPr="00CD4100" w:rsidRDefault="00CD4100" w:rsidP="00CD4100">
      <w:pPr>
        <w:widowControl w:val="0"/>
        <w:spacing w:line="360" w:lineRule="auto"/>
        <w:ind w:firstLine="851"/>
        <w:jc w:val="both"/>
        <w:rPr>
          <w:sz w:val="24"/>
          <w:szCs w:val="24"/>
        </w:rPr>
      </w:pPr>
      <w:r w:rsidRPr="00CD4100">
        <w:rPr>
          <w:sz w:val="24"/>
          <w:szCs w:val="24"/>
        </w:rPr>
        <w:t>- 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 (оплата ежегодного заявочного целевого взноса для участия в Спартакиаде органов местного самоуправления Ивановской области)</w:t>
      </w:r>
    </w:p>
    <w:p w:rsidR="00CD4100" w:rsidRPr="00CD4100" w:rsidRDefault="00CD4100" w:rsidP="00CD4100">
      <w:pPr>
        <w:widowControl w:val="0"/>
        <w:spacing w:line="360" w:lineRule="auto"/>
        <w:ind w:firstLine="851"/>
        <w:jc w:val="both"/>
        <w:rPr>
          <w:sz w:val="24"/>
          <w:szCs w:val="24"/>
        </w:rPr>
      </w:pPr>
      <w:r w:rsidRPr="00CD4100">
        <w:rPr>
          <w:sz w:val="24"/>
          <w:szCs w:val="24"/>
        </w:rPr>
        <w:lastRenderedPageBreak/>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CD4100" w:rsidRPr="00CD4100" w:rsidRDefault="00CD4100" w:rsidP="00CD4100">
      <w:pPr>
        <w:widowControl w:val="0"/>
        <w:spacing w:line="360" w:lineRule="auto"/>
        <w:ind w:firstLine="851"/>
        <w:jc w:val="center"/>
        <w:rPr>
          <w:b/>
          <w:sz w:val="24"/>
          <w:szCs w:val="24"/>
        </w:rPr>
      </w:pPr>
      <w:r w:rsidRPr="00CD4100">
        <w:rPr>
          <w:b/>
          <w:sz w:val="24"/>
          <w:szCs w:val="24"/>
        </w:rPr>
        <w:t>Ожидаемые результаты реализации Подпрограммы.</w:t>
      </w:r>
    </w:p>
    <w:p w:rsidR="00CD4100" w:rsidRPr="00CD4100" w:rsidRDefault="00CD4100" w:rsidP="00CD4100">
      <w:pPr>
        <w:spacing w:line="360" w:lineRule="auto"/>
        <w:ind w:firstLine="709"/>
        <w:jc w:val="both"/>
        <w:rPr>
          <w:sz w:val="24"/>
          <w:szCs w:val="24"/>
        </w:rPr>
      </w:pPr>
      <w:r w:rsidRPr="00CD4100">
        <w:rPr>
          <w:sz w:val="24"/>
          <w:szCs w:val="24"/>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CD4100" w:rsidRPr="00CD4100" w:rsidRDefault="00CD4100" w:rsidP="00CD4100">
      <w:pPr>
        <w:spacing w:line="360" w:lineRule="auto"/>
        <w:ind w:firstLine="709"/>
        <w:jc w:val="center"/>
        <w:rPr>
          <w:b/>
          <w:sz w:val="24"/>
          <w:szCs w:val="24"/>
        </w:rPr>
      </w:pPr>
      <w:r w:rsidRPr="00CD4100">
        <w:rPr>
          <w:b/>
          <w:sz w:val="24"/>
          <w:szCs w:val="24"/>
        </w:rPr>
        <w:t>3. Целевые индикаторы (показатели)  подпрограммы</w:t>
      </w:r>
    </w:p>
    <w:tbl>
      <w:tblPr>
        <w:tblW w:w="9150"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6"/>
        <w:gridCol w:w="1984"/>
        <w:gridCol w:w="993"/>
        <w:gridCol w:w="1253"/>
        <w:gridCol w:w="1260"/>
        <w:gridCol w:w="1080"/>
        <w:gridCol w:w="1080"/>
        <w:gridCol w:w="1034"/>
      </w:tblGrid>
      <w:tr w:rsidR="00CD4100" w:rsidRPr="00CD4100" w:rsidTr="00CD4100">
        <w:trPr>
          <w:jc w:val="center"/>
        </w:trPr>
        <w:tc>
          <w:tcPr>
            <w:tcW w:w="465"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both"/>
              <w:rPr>
                <w:b/>
                <w:sz w:val="24"/>
                <w:szCs w:val="24"/>
              </w:rPr>
            </w:pPr>
            <w:r w:rsidRPr="00CD4100">
              <w:rPr>
                <w:b/>
                <w:sz w:val="24"/>
                <w:szCs w:val="24"/>
              </w:rPr>
              <w:t>№</w:t>
            </w:r>
            <w:r w:rsidRPr="00CD4100">
              <w:rPr>
                <w:b/>
                <w:sz w:val="24"/>
                <w:szCs w:val="24"/>
                <w:lang w:val="en-US"/>
              </w:rPr>
              <w:t xml:space="preserve"> п/п</w:t>
            </w:r>
          </w:p>
          <w:p w:rsidR="00CD4100" w:rsidRPr="00CD4100" w:rsidRDefault="00CD4100">
            <w:pPr>
              <w:spacing w:line="360" w:lineRule="auto"/>
              <w:jc w:val="both"/>
              <w:rPr>
                <w:b/>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b/>
                <w:sz w:val="24"/>
                <w:szCs w:val="24"/>
              </w:rPr>
            </w:pPr>
            <w:r w:rsidRPr="00CD4100">
              <w:rPr>
                <w:b/>
                <w:sz w:val="24"/>
                <w:szCs w:val="24"/>
              </w:rPr>
              <w:t>Наименование целевого индикатора (показателя)</w:t>
            </w:r>
          </w:p>
        </w:tc>
        <w:tc>
          <w:tcPr>
            <w:tcW w:w="993"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both"/>
              <w:rPr>
                <w:b/>
                <w:sz w:val="24"/>
                <w:szCs w:val="24"/>
              </w:rPr>
            </w:pPr>
            <w:r w:rsidRPr="00CD4100">
              <w:rPr>
                <w:b/>
                <w:sz w:val="24"/>
                <w:szCs w:val="24"/>
              </w:rPr>
              <w:t>Ед. изм.</w:t>
            </w:r>
          </w:p>
          <w:p w:rsidR="00CD4100" w:rsidRPr="00CD4100" w:rsidRDefault="00CD4100">
            <w:pPr>
              <w:spacing w:line="360" w:lineRule="auto"/>
              <w:jc w:val="both"/>
              <w:rPr>
                <w:b/>
                <w:sz w:val="24"/>
                <w:szCs w:val="24"/>
              </w:rPr>
            </w:pPr>
          </w:p>
        </w:tc>
        <w:tc>
          <w:tcPr>
            <w:tcW w:w="5707"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b/>
                <w:sz w:val="24"/>
                <w:szCs w:val="24"/>
              </w:rPr>
            </w:pPr>
            <w:r w:rsidRPr="00CD4100">
              <w:rPr>
                <w:b/>
                <w:sz w:val="24"/>
                <w:szCs w:val="24"/>
                <w:lang w:val="en-US"/>
              </w:rPr>
              <w:t>Значения</w:t>
            </w:r>
            <w:r w:rsidRPr="00CD4100">
              <w:rPr>
                <w:b/>
                <w:sz w:val="24"/>
                <w:szCs w:val="24"/>
              </w:rPr>
              <w:t xml:space="preserve"> целевых индикаторов (</w:t>
            </w:r>
            <w:r w:rsidRPr="00CD4100">
              <w:rPr>
                <w:b/>
                <w:sz w:val="24"/>
                <w:szCs w:val="24"/>
                <w:lang w:val="en-US"/>
              </w:rPr>
              <w:t>показателей</w:t>
            </w:r>
            <w:r w:rsidRPr="00CD4100">
              <w:rPr>
                <w:b/>
                <w:sz w:val="24"/>
                <w:szCs w:val="24"/>
              </w:rPr>
              <w:t>)</w:t>
            </w:r>
          </w:p>
        </w:tc>
      </w:tr>
      <w:tr w:rsidR="00CD4100" w:rsidRPr="00CD4100" w:rsidTr="00CD4100">
        <w:trPr>
          <w:trHeight w:val="954"/>
          <w:jc w:val="center"/>
        </w:trPr>
        <w:tc>
          <w:tcPr>
            <w:tcW w:w="46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both"/>
              <w:rPr>
                <w:b/>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b/>
                <w:sz w:val="24"/>
                <w:szCs w:val="24"/>
              </w:rPr>
            </w:pPr>
            <w:r w:rsidRPr="00CD4100">
              <w:rPr>
                <w:b/>
                <w:sz w:val="24"/>
                <w:szCs w:val="24"/>
              </w:rPr>
              <w:t>2019г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b/>
                <w:sz w:val="24"/>
                <w:szCs w:val="24"/>
              </w:rPr>
            </w:pPr>
            <w:r w:rsidRPr="00CD4100">
              <w:rPr>
                <w:b/>
                <w:sz w:val="24"/>
                <w:szCs w:val="24"/>
              </w:rPr>
              <w:t>2020г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b/>
                <w:sz w:val="24"/>
                <w:szCs w:val="24"/>
              </w:rPr>
            </w:pPr>
            <w:r w:rsidRPr="00CD4100">
              <w:rPr>
                <w:b/>
                <w:sz w:val="24"/>
                <w:szCs w:val="24"/>
              </w:rPr>
              <w:t>2021г</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b/>
                <w:sz w:val="24"/>
                <w:szCs w:val="24"/>
              </w:rPr>
            </w:pPr>
            <w:r w:rsidRPr="00CD4100">
              <w:rPr>
                <w:b/>
                <w:sz w:val="24"/>
                <w:szCs w:val="24"/>
              </w:rPr>
              <w:t>2022г</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Обеспеченность спортивных сооружений спортивным инвентарем и оборудованием</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Количество спортсменов разрядников</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630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635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635</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635</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Количество районных спортивных мероприятий</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75</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Количество выездов на областные соревнования</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57</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57</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57</w:t>
            </w:r>
          </w:p>
        </w:tc>
      </w:tr>
    </w:tbl>
    <w:p w:rsidR="00CD4100" w:rsidRPr="00CD4100" w:rsidRDefault="00CD4100" w:rsidP="00CD4100">
      <w:pPr>
        <w:widowControl w:val="0"/>
        <w:spacing w:line="360" w:lineRule="auto"/>
        <w:ind w:firstLine="851"/>
        <w:jc w:val="both"/>
        <w:rPr>
          <w:sz w:val="24"/>
          <w:szCs w:val="24"/>
        </w:rPr>
      </w:pPr>
    </w:p>
    <w:p w:rsidR="00CD4100" w:rsidRPr="00CD4100" w:rsidRDefault="00CD4100" w:rsidP="00CD4100">
      <w:pPr>
        <w:widowControl w:val="0"/>
        <w:spacing w:line="360" w:lineRule="auto"/>
        <w:ind w:firstLine="851"/>
        <w:jc w:val="both"/>
        <w:rPr>
          <w:sz w:val="24"/>
          <w:szCs w:val="24"/>
        </w:rPr>
      </w:pPr>
      <w:r w:rsidRPr="00CD4100">
        <w:rPr>
          <w:sz w:val="24"/>
          <w:szCs w:val="24"/>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CD4100" w:rsidRPr="00CD4100" w:rsidRDefault="00CD4100" w:rsidP="00CD4100">
      <w:pPr>
        <w:ind w:firstLine="709"/>
        <w:jc w:val="center"/>
        <w:rPr>
          <w:b/>
          <w:sz w:val="24"/>
          <w:szCs w:val="24"/>
        </w:rPr>
      </w:pPr>
      <w:r w:rsidRPr="00CD4100">
        <w:rPr>
          <w:b/>
          <w:sz w:val="24"/>
          <w:szCs w:val="24"/>
        </w:rPr>
        <w:t>4. Ресурсное обеспечение  подпрограммы</w:t>
      </w:r>
    </w:p>
    <w:p w:rsidR="00CD4100" w:rsidRPr="00CD4100" w:rsidRDefault="00CD4100" w:rsidP="00CD4100">
      <w:pPr>
        <w:ind w:firstLine="709"/>
        <w:jc w:val="center"/>
        <w:rPr>
          <w:b/>
          <w:sz w:val="24"/>
          <w:szCs w:val="24"/>
        </w:rPr>
      </w:pPr>
    </w:p>
    <w:tbl>
      <w:tblPr>
        <w:tblW w:w="10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
        <w:gridCol w:w="3111"/>
        <w:gridCol w:w="1985"/>
        <w:gridCol w:w="1418"/>
        <w:gridCol w:w="1372"/>
        <w:gridCol w:w="1080"/>
        <w:gridCol w:w="1092"/>
      </w:tblGrid>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xml:space="preserve">№ </w:t>
            </w:r>
            <w:r w:rsidRPr="00CD4100">
              <w:rPr>
                <w:b/>
                <w:sz w:val="24"/>
                <w:szCs w:val="24"/>
              </w:rPr>
              <w:lastRenderedPageBreak/>
              <w:t>п/п</w:t>
            </w: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lastRenderedPageBreak/>
              <w:t xml:space="preserve">Наименование </w:t>
            </w:r>
            <w:r w:rsidRPr="00CD4100">
              <w:rPr>
                <w:b/>
                <w:sz w:val="24"/>
                <w:szCs w:val="24"/>
              </w:rPr>
              <w:lastRenderedPageBreak/>
              <w:t>мероприятия/ Источник ресурсного обеспечения</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lastRenderedPageBreak/>
              <w:t>Исполнитель</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lastRenderedPageBreak/>
              <w:t>Основное мероприятие "Организация и проведение спортивно-массовых мероприятий для развития физкультуры и спорта"</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бюджеты государственных внебюджетных фондов</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509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1.1</w:t>
            </w: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и проведение спортивно-массовых мероприятий, укрепление материально-технической базы для развития физкультуры и спорта   (выплаты участникам спортивных соревнований на питание)</w:t>
            </w:r>
          </w:p>
        </w:tc>
        <w:tc>
          <w:tcPr>
            <w:tcW w:w="198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Администрации Комсомольского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w:t>
            </w:r>
          </w:p>
        </w:tc>
        <w:tc>
          <w:tcPr>
            <w:tcW w:w="509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r w:rsidRPr="00CD4100">
              <w:rPr>
                <w:sz w:val="24"/>
                <w:szCs w:val="24"/>
              </w:rPr>
              <w:t xml:space="preserve">       0,0</w:t>
            </w: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2.1</w:t>
            </w: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Организация и проведение спортивно-массовых мероприятий, укрепление </w:t>
            </w:r>
            <w:r w:rsidRPr="00CD4100">
              <w:rPr>
                <w:sz w:val="24"/>
                <w:szCs w:val="24"/>
              </w:rPr>
              <w:lastRenderedPageBreak/>
              <w:t>материально-технической базы для развития физкультуры и спорта   (проведение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спорта; приобретение спортивного оборудования, спортивного инвентаря, приобретение грамот, дипломов участникам)</w:t>
            </w:r>
          </w:p>
        </w:tc>
        <w:tc>
          <w:tcPr>
            <w:tcW w:w="198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 xml:space="preserve">отдел по делам культуры, молодёжи и </w:t>
            </w:r>
            <w:r w:rsidRPr="00CD4100">
              <w:rPr>
                <w:sz w:val="24"/>
                <w:szCs w:val="24"/>
              </w:rPr>
              <w:lastRenderedPageBreak/>
              <w:t>спорта Администрации Комсомольского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w:t>
            </w:r>
          </w:p>
        </w:tc>
        <w:tc>
          <w:tcPr>
            <w:tcW w:w="509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6800,00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3.1</w:t>
            </w: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spacing w:line="360" w:lineRule="auto"/>
              <w:jc w:val="both"/>
              <w:rPr>
                <w:sz w:val="24"/>
                <w:szCs w:val="24"/>
              </w:rPr>
            </w:pPr>
            <w:r w:rsidRPr="00CD4100">
              <w:rPr>
                <w:sz w:val="24"/>
                <w:szCs w:val="24"/>
              </w:rPr>
              <w:t>Организация и проведение спортивно-массовых мероприятий, укрепление материально-технической базы для развития физкультуры и (оплата ежегодного заявочного целевого взноса для участия в Спартакиаде органов местного самоуправления Ивановской области)</w:t>
            </w:r>
          </w:p>
        </w:tc>
        <w:tc>
          <w:tcPr>
            <w:tcW w:w="198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Администрации Комсомольского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6000,00</w:t>
            </w:r>
          </w:p>
        </w:tc>
        <w:tc>
          <w:tcPr>
            <w:tcW w:w="137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6300,00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6500,00</w:t>
            </w:r>
          </w:p>
        </w:tc>
        <w:tc>
          <w:tcPr>
            <w:tcW w:w="10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6800,00</w:t>
            </w: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7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31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092"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bl>
    <w:p w:rsidR="00CD4100" w:rsidRPr="00CD4100" w:rsidRDefault="00CD4100" w:rsidP="00CD4100">
      <w:pPr>
        <w:rPr>
          <w:b/>
          <w:sz w:val="24"/>
          <w:szCs w:val="24"/>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r w:rsidRPr="00CD4100">
        <w:rPr>
          <w:i/>
          <w:iCs/>
        </w:rPr>
        <w:t>Приложение 4</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pStyle w:val="af3"/>
        <w:jc w:val="right"/>
        <w:rPr>
          <w:iCs/>
        </w:rPr>
      </w:pPr>
    </w:p>
    <w:p w:rsidR="00CD4100" w:rsidRPr="00CD4100" w:rsidRDefault="00CD4100" w:rsidP="00CD4100">
      <w:pPr>
        <w:numPr>
          <w:ilvl w:val="0"/>
          <w:numId w:val="10"/>
        </w:numPr>
        <w:contextualSpacing/>
        <w:jc w:val="center"/>
        <w:rPr>
          <w:b/>
          <w:bCs/>
          <w:sz w:val="24"/>
          <w:szCs w:val="24"/>
        </w:rPr>
      </w:pPr>
      <w:r w:rsidRPr="00CD4100">
        <w:rPr>
          <w:b/>
          <w:bCs/>
          <w:sz w:val="24"/>
          <w:szCs w:val="24"/>
        </w:rPr>
        <w:t>ПАСПОРТ  ПОДПРОГРАММЫ</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 Ивановской области</w:t>
      </w:r>
    </w:p>
    <w:p w:rsidR="00CD4100" w:rsidRPr="00CD4100" w:rsidRDefault="00CD4100" w:rsidP="00CD4100">
      <w:pPr>
        <w:pStyle w:val="ConsPlusTitle"/>
        <w:jc w:val="center"/>
        <w:rPr>
          <w:bCs/>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6803"/>
      </w:tblGrid>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 xml:space="preserve">Наименование </w:t>
            </w:r>
            <w:r w:rsidRPr="00CD4100">
              <w:rPr>
                <w:b/>
                <w:sz w:val="24"/>
                <w:szCs w:val="24"/>
              </w:rPr>
              <w:lastRenderedPageBreak/>
              <w:t>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sz w:val="24"/>
                <w:szCs w:val="24"/>
              </w:rPr>
              <w:lastRenderedPageBreak/>
              <w:t xml:space="preserve">Проведение мероприятий, связанных с государственными </w:t>
            </w:r>
            <w:r w:rsidRPr="00CD4100">
              <w:rPr>
                <w:sz w:val="24"/>
                <w:szCs w:val="24"/>
              </w:rPr>
              <w:lastRenderedPageBreak/>
              <w:t>праздниками, юбилейными и памятными датами</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lastRenderedPageBreak/>
              <w:t xml:space="preserve">Срок реализации подпрограммы </w:t>
            </w:r>
          </w:p>
        </w:tc>
        <w:tc>
          <w:tcPr>
            <w:tcW w:w="680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Срок реализации подпрограммы 2019 - 2022 годы.</w:t>
            </w:r>
          </w:p>
          <w:p w:rsidR="00CD4100" w:rsidRPr="00CD4100" w:rsidRDefault="00CD4100">
            <w:pPr>
              <w:jc w:val="both"/>
              <w:rPr>
                <w:sz w:val="24"/>
                <w:szCs w:val="24"/>
              </w:rPr>
            </w:pPr>
          </w:p>
          <w:p w:rsidR="00CD4100" w:rsidRPr="00CD4100" w:rsidRDefault="00CD4100">
            <w:pPr>
              <w:pStyle w:val="af1"/>
              <w:ind w:left="0"/>
              <w:contextualSpacing/>
              <w:rPr>
                <w:color w:val="000000"/>
                <w:sz w:val="24"/>
                <w:szCs w:val="24"/>
              </w:rPr>
            </w:pPr>
            <w:r w:rsidRPr="00CD4100">
              <w:rPr>
                <w:color w:val="000000"/>
                <w:sz w:val="24"/>
                <w:szCs w:val="24"/>
                <w:lang w:val="fr-FR"/>
              </w:rPr>
              <w:t>I</w:t>
            </w:r>
            <w:r w:rsidRPr="00CD4100">
              <w:rPr>
                <w:color w:val="000000"/>
                <w:sz w:val="24"/>
                <w:szCs w:val="24"/>
              </w:rPr>
              <w:t xml:space="preserve"> этап  –  2019 г .</w:t>
            </w:r>
          </w:p>
          <w:p w:rsidR="00CD4100" w:rsidRPr="00CD4100" w:rsidRDefault="00CD4100">
            <w:pPr>
              <w:pStyle w:val="af1"/>
              <w:ind w:left="0"/>
              <w:contextualSpacing/>
              <w:rPr>
                <w:color w:val="000000"/>
                <w:sz w:val="24"/>
                <w:szCs w:val="24"/>
              </w:rPr>
            </w:pPr>
            <w:r w:rsidRPr="00CD4100">
              <w:rPr>
                <w:color w:val="000000"/>
                <w:sz w:val="24"/>
                <w:szCs w:val="24"/>
                <w:lang w:val="fr-FR"/>
              </w:rPr>
              <w:t>II</w:t>
            </w:r>
            <w:r w:rsidRPr="00CD4100">
              <w:rPr>
                <w:color w:val="000000"/>
                <w:sz w:val="24"/>
                <w:szCs w:val="24"/>
              </w:rPr>
              <w:t xml:space="preserve"> этап –  2020 г.</w:t>
            </w:r>
          </w:p>
          <w:p w:rsidR="00CD4100" w:rsidRPr="00CD4100" w:rsidRDefault="00CD4100">
            <w:pPr>
              <w:jc w:val="both"/>
              <w:rPr>
                <w:sz w:val="24"/>
                <w:szCs w:val="24"/>
              </w:rPr>
            </w:pPr>
            <w:r w:rsidRPr="00CD4100">
              <w:rPr>
                <w:sz w:val="24"/>
                <w:szCs w:val="24"/>
                <w:lang w:val="fr-FR"/>
              </w:rPr>
              <w:t>III</w:t>
            </w:r>
            <w:r w:rsidRPr="00CD4100">
              <w:rPr>
                <w:sz w:val="24"/>
                <w:szCs w:val="24"/>
              </w:rPr>
              <w:t xml:space="preserve"> этап – 2021 г.</w:t>
            </w:r>
          </w:p>
          <w:p w:rsidR="00CD4100" w:rsidRPr="00CD4100" w:rsidRDefault="00CD4100">
            <w:pPr>
              <w:jc w:val="both"/>
              <w:rPr>
                <w:sz w:val="24"/>
                <w:szCs w:val="24"/>
              </w:rPr>
            </w:pPr>
            <w:r w:rsidRPr="00CD4100">
              <w:rPr>
                <w:sz w:val="24"/>
                <w:szCs w:val="24"/>
                <w:lang w:val="fr-FR"/>
              </w:rPr>
              <w:t>I</w:t>
            </w:r>
            <w:r w:rsidRPr="00CD4100">
              <w:rPr>
                <w:sz w:val="24"/>
                <w:szCs w:val="24"/>
                <w:lang w:val="en-US"/>
              </w:rPr>
              <w:t>V</w:t>
            </w:r>
            <w:r w:rsidRPr="00CD4100">
              <w:rPr>
                <w:sz w:val="24"/>
                <w:szCs w:val="24"/>
              </w:rPr>
              <w:t xml:space="preserve"> этап – 2022 г.</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Ответственный исполнитель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p w:rsidR="00CD4100" w:rsidRPr="00CD4100" w:rsidRDefault="00CD4100">
            <w:pPr>
              <w:jc w:val="both"/>
              <w:rPr>
                <w:sz w:val="24"/>
                <w:szCs w:val="24"/>
              </w:rPr>
            </w:pPr>
            <w:r w:rsidRPr="00CD4100">
              <w:rPr>
                <w:sz w:val="24"/>
                <w:szCs w:val="24"/>
              </w:rPr>
              <w:t>Администрация Комсомольского муниципального района Ивановской области</w:t>
            </w:r>
          </w:p>
        </w:tc>
      </w:tr>
      <w:tr w:rsidR="00CD4100" w:rsidRPr="00CD4100" w:rsidTr="00CD4100">
        <w:trPr>
          <w:trHeight w:val="150"/>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Исполнители  основных мероприятий</w:t>
            </w:r>
          </w:p>
          <w:p w:rsidR="00CD4100" w:rsidRPr="00CD4100" w:rsidRDefault="00CD4100">
            <w:pPr>
              <w:rPr>
                <w:b/>
                <w:sz w:val="24"/>
                <w:szCs w:val="24"/>
              </w:rPr>
            </w:pPr>
            <w:r w:rsidRPr="00CD4100">
              <w:rPr>
                <w:b/>
                <w:sz w:val="24"/>
                <w:szCs w:val="24"/>
              </w:rPr>
              <w:t>(мероприятий)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p w:rsidR="00CD4100" w:rsidRPr="00CD4100" w:rsidRDefault="00CD4100">
            <w:pPr>
              <w:spacing w:line="360" w:lineRule="auto"/>
              <w:jc w:val="both"/>
              <w:rPr>
                <w:sz w:val="24"/>
                <w:szCs w:val="24"/>
              </w:rPr>
            </w:pPr>
            <w:r w:rsidRPr="00CD4100">
              <w:rPr>
                <w:sz w:val="24"/>
                <w:szCs w:val="24"/>
              </w:rPr>
              <w:t>Администрация Комсомольского муниципального района Ивановской области</w:t>
            </w:r>
          </w:p>
        </w:tc>
      </w:tr>
      <w:tr w:rsidR="00CD4100" w:rsidRPr="00CD4100" w:rsidTr="00CD4100">
        <w:trPr>
          <w:trHeight w:val="2684"/>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Задачи подпрограммы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line="360" w:lineRule="auto"/>
            </w:pPr>
            <w:r w:rsidRPr="00CD4100">
              <w:t>- поддержка, развитие и обновление содержания работы учреждений культуры;</w:t>
            </w:r>
          </w:p>
          <w:p w:rsidR="00CD4100" w:rsidRPr="00CD4100" w:rsidRDefault="00CD4100">
            <w:pPr>
              <w:pStyle w:val="af3"/>
              <w:spacing w:before="100" w:beforeAutospacing="1" w:line="360" w:lineRule="auto"/>
            </w:pPr>
            <w:r w:rsidRPr="00CD4100">
              <w:t xml:space="preserve">- расширение объема информационных услуг, </w:t>
            </w:r>
          </w:p>
          <w:p w:rsidR="00CD4100" w:rsidRPr="00CD4100" w:rsidRDefault="00CD4100">
            <w:pPr>
              <w:pStyle w:val="af3"/>
              <w:spacing w:before="100" w:beforeAutospacing="1" w:line="360" w:lineRule="auto"/>
            </w:pPr>
            <w:r w:rsidRPr="00CD4100">
              <w:t>предоставляемых населению Комсомольского муниципального района;</w:t>
            </w:r>
          </w:p>
          <w:p w:rsidR="00CD4100" w:rsidRPr="00CD4100" w:rsidRDefault="00CD4100">
            <w:pPr>
              <w:spacing w:line="360" w:lineRule="auto"/>
              <w:jc w:val="both"/>
              <w:rPr>
                <w:sz w:val="24"/>
                <w:szCs w:val="24"/>
              </w:rPr>
            </w:pPr>
            <w:r w:rsidRPr="00CD4100">
              <w:rPr>
                <w:sz w:val="24"/>
                <w:szCs w:val="24"/>
              </w:rPr>
              <w:t>-развитие материально- технической базы учреждений культуры, техническое переоснащение отрасли.</w:t>
            </w:r>
          </w:p>
        </w:tc>
      </w:tr>
      <w:tr w:rsidR="00CD4100" w:rsidRPr="00CD4100" w:rsidTr="00CD4100">
        <w:trPr>
          <w:trHeight w:val="857"/>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Объемы ресурсного</w:t>
            </w:r>
          </w:p>
          <w:p w:rsidR="00CD4100" w:rsidRPr="00CD4100" w:rsidRDefault="00CD4100">
            <w:pPr>
              <w:jc w:val="both"/>
              <w:rPr>
                <w:b/>
                <w:sz w:val="24"/>
                <w:szCs w:val="24"/>
              </w:rPr>
            </w:pPr>
            <w:r w:rsidRPr="00CD4100">
              <w:rPr>
                <w:b/>
                <w:sz w:val="24"/>
                <w:szCs w:val="24"/>
              </w:rPr>
              <w:t xml:space="preserve"> обеспечения подпрограмммы</w:t>
            </w:r>
          </w:p>
        </w:tc>
        <w:tc>
          <w:tcPr>
            <w:tcW w:w="680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- 2019 год – 413000,00 руб.;</w:t>
            </w:r>
          </w:p>
          <w:p w:rsidR="00CD4100" w:rsidRPr="00CD4100" w:rsidRDefault="00CD4100">
            <w:pPr>
              <w:jc w:val="both"/>
              <w:rPr>
                <w:sz w:val="24"/>
                <w:szCs w:val="24"/>
              </w:rPr>
            </w:pPr>
            <w:r w:rsidRPr="00CD4100">
              <w:rPr>
                <w:sz w:val="24"/>
                <w:szCs w:val="24"/>
              </w:rPr>
              <w:t>- 2020 год – 699800,00 руб.</w:t>
            </w:r>
          </w:p>
          <w:p w:rsidR="00CD4100" w:rsidRPr="00CD4100" w:rsidRDefault="00CD4100">
            <w:pPr>
              <w:jc w:val="both"/>
              <w:rPr>
                <w:sz w:val="24"/>
                <w:szCs w:val="24"/>
              </w:rPr>
            </w:pPr>
            <w:r w:rsidRPr="00CD4100">
              <w:rPr>
                <w:sz w:val="24"/>
                <w:szCs w:val="24"/>
              </w:rPr>
              <w:t>- 2021 год – 728500,00 руб.</w:t>
            </w:r>
          </w:p>
          <w:p w:rsidR="00CD4100" w:rsidRPr="00CD4100" w:rsidRDefault="00CD4100">
            <w:pPr>
              <w:jc w:val="both"/>
              <w:rPr>
                <w:sz w:val="24"/>
                <w:szCs w:val="24"/>
              </w:rPr>
            </w:pPr>
            <w:r w:rsidRPr="00CD4100">
              <w:rPr>
                <w:sz w:val="24"/>
                <w:szCs w:val="24"/>
              </w:rPr>
              <w:t>- 2022 год – 760700,00руб.</w:t>
            </w:r>
          </w:p>
        </w:tc>
      </w:tr>
      <w:tr w:rsidR="00CD4100" w:rsidRPr="00CD4100" w:rsidTr="00CD4100">
        <w:trPr>
          <w:trHeight w:val="857"/>
        </w:trPr>
        <w:tc>
          <w:tcPr>
            <w:tcW w:w="222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Ожидаемые результаты  реализации</w:t>
            </w:r>
            <w:r w:rsidRPr="00CD4100">
              <w:rPr>
                <w:b/>
                <w:sz w:val="24"/>
                <w:szCs w:val="24"/>
              </w:rPr>
              <w:br/>
              <w:t>подпрограммы</w:t>
            </w:r>
          </w:p>
        </w:tc>
        <w:tc>
          <w:tcPr>
            <w:tcW w:w="680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r w:rsidRPr="00CD4100">
              <w:rPr>
                <w:sz w:val="24"/>
                <w:szCs w:val="24"/>
              </w:rPr>
              <w:t>- удельный вес населения, участвующего в культурно-досуговых мероприятиях:</w:t>
            </w:r>
            <w:r w:rsidRPr="00CD4100">
              <w:rPr>
                <w:sz w:val="24"/>
                <w:szCs w:val="24"/>
              </w:rPr>
              <w:br/>
              <w:t>2019 г. - 70 %;</w:t>
            </w:r>
          </w:p>
          <w:p w:rsidR="00CD4100" w:rsidRPr="00CD4100" w:rsidRDefault="00CD4100">
            <w:pPr>
              <w:rPr>
                <w:sz w:val="24"/>
                <w:szCs w:val="24"/>
              </w:rPr>
            </w:pPr>
            <w:r w:rsidRPr="00CD4100">
              <w:rPr>
                <w:sz w:val="24"/>
                <w:szCs w:val="24"/>
              </w:rPr>
              <w:t>2020г. -  70 %;  </w:t>
            </w:r>
          </w:p>
          <w:p w:rsidR="00CD4100" w:rsidRPr="00CD4100" w:rsidRDefault="00CD4100">
            <w:pPr>
              <w:rPr>
                <w:sz w:val="24"/>
                <w:szCs w:val="24"/>
              </w:rPr>
            </w:pPr>
            <w:r w:rsidRPr="00CD4100">
              <w:rPr>
                <w:sz w:val="24"/>
                <w:szCs w:val="24"/>
              </w:rPr>
              <w:t>2021 г. – 70%;</w:t>
            </w:r>
          </w:p>
          <w:p w:rsidR="00CD4100" w:rsidRPr="00CD4100" w:rsidRDefault="00CD4100">
            <w:pPr>
              <w:rPr>
                <w:sz w:val="24"/>
                <w:szCs w:val="24"/>
              </w:rPr>
            </w:pPr>
            <w:r w:rsidRPr="00CD4100">
              <w:rPr>
                <w:sz w:val="24"/>
                <w:szCs w:val="24"/>
              </w:rPr>
              <w:t>2022 г. – 70%;</w:t>
            </w:r>
          </w:p>
          <w:p w:rsidR="00CD4100" w:rsidRPr="00CD4100" w:rsidRDefault="00CD4100">
            <w:pPr>
              <w:rPr>
                <w:sz w:val="24"/>
                <w:szCs w:val="24"/>
              </w:rPr>
            </w:pPr>
          </w:p>
          <w:p w:rsidR="00CD4100" w:rsidRPr="00CD4100" w:rsidRDefault="00CD4100">
            <w:pPr>
              <w:rPr>
                <w:sz w:val="24"/>
                <w:szCs w:val="24"/>
              </w:rPr>
            </w:pPr>
            <w:r w:rsidRPr="00CD4100">
              <w:rPr>
                <w:sz w:val="24"/>
                <w:szCs w:val="24"/>
              </w:rPr>
              <w:t>- число культурно-досуговых мероприятий:                                     </w:t>
            </w:r>
          </w:p>
          <w:p w:rsidR="00CD4100" w:rsidRPr="00CD4100" w:rsidRDefault="00CD4100">
            <w:pPr>
              <w:rPr>
                <w:sz w:val="24"/>
                <w:szCs w:val="24"/>
              </w:rPr>
            </w:pPr>
            <w:r w:rsidRPr="00CD4100">
              <w:rPr>
                <w:sz w:val="24"/>
                <w:szCs w:val="24"/>
              </w:rPr>
              <w:t>2019 г. -   2865 ед.;</w:t>
            </w:r>
          </w:p>
          <w:p w:rsidR="00CD4100" w:rsidRPr="00CD4100" w:rsidRDefault="00CD4100">
            <w:pPr>
              <w:rPr>
                <w:sz w:val="24"/>
                <w:szCs w:val="24"/>
              </w:rPr>
            </w:pPr>
            <w:r w:rsidRPr="00CD4100">
              <w:rPr>
                <w:sz w:val="24"/>
                <w:szCs w:val="24"/>
              </w:rPr>
              <w:t>2020г. -   2865 ед. ;      </w:t>
            </w:r>
          </w:p>
          <w:p w:rsidR="00CD4100" w:rsidRPr="00CD4100" w:rsidRDefault="00CD4100">
            <w:pPr>
              <w:rPr>
                <w:sz w:val="24"/>
                <w:szCs w:val="24"/>
              </w:rPr>
            </w:pPr>
            <w:r w:rsidRPr="00CD4100">
              <w:rPr>
                <w:sz w:val="24"/>
                <w:szCs w:val="24"/>
              </w:rPr>
              <w:t>2021 г. – 2865 ед.;</w:t>
            </w:r>
          </w:p>
          <w:p w:rsidR="00CD4100" w:rsidRPr="00CD4100" w:rsidRDefault="00CD4100">
            <w:pPr>
              <w:rPr>
                <w:sz w:val="24"/>
                <w:szCs w:val="24"/>
              </w:rPr>
            </w:pPr>
            <w:r w:rsidRPr="00CD4100">
              <w:rPr>
                <w:sz w:val="24"/>
                <w:szCs w:val="24"/>
              </w:rPr>
              <w:t>2022 г. – 2865 ед.;</w:t>
            </w:r>
          </w:p>
          <w:p w:rsidR="00CD4100" w:rsidRPr="00CD4100" w:rsidRDefault="00CD4100">
            <w:pPr>
              <w:rPr>
                <w:sz w:val="24"/>
                <w:szCs w:val="24"/>
              </w:rPr>
            </w:pPr>
          </w:p>
          <w:p w:rsidR="00CD4100" w:rsidRPr="00CD4100" w:rsidRDefault="00CD4100">
            <w:pPr>
              <w:rPr>
                <w:sz w:val="24"/>
                <w:szCs w:val="24"/>
              </w:rPr>
            </w:pPr>
            <w:r w:rsidRPr="00CD4100">
              <w:rPr>
                <w:sz w:val="24"/>
                <w:szCs w:val="24"/>
              </w:rPr>
              <w:t xml:space="preserve">- доля выставочных проектов:                  </w:t>
            </w:r>
          </w:p>
          <w:p w:rsidR="00CD4100" w:rsidRPr="00CD4100" w:rsidRDefault="00CD4100">
            <w:pPr>
              <w:rPr>
                <w:sz w:val="24"/>
                <w:szCs w:val="24"/>
              </w:rPr>
            </w:pPr>
            <w:r w:rsidRPr="00CD4100">
              <w:rPr>
                <w:sz w:val="24"/>
                <w:szCs w:val="24"/>
              </w:rPr>
              <w:t>2019 г. – 23;</w:t>
            </w:r>
          </w:p>
          <w:p w:rsidR="00CD4100" w:rsidRPr="00CD4100" w:rsidRDefault="00CD4100">
            <w:pPr>
              <w:rPr>
                <w:sz w:val="24"/>
                <w:szCs w:val="24"/>
              </w:rPr>
            </w:pPr>
            <w:r w:rsidRPr="00CD4100">
              <w:rPr>
                <w:sz w:val="24"/>
                <w:szCs w:val="24"/>
              </w:rPr>
              <w:t>2020 г. – 23;</w:t>
            </w:r>
          </w:p>
          <w:p w:rsidR="00CD4100" w:rsidRPr="00CD4100" w:rsidRDefault="00CD4100">
            <w:pPr>
              <w:rPr>
                <w:sz w:val="24"/>
                <w:szCs w:val="24"/>
              </w:rPr>
            </w:pPr>
            <w:r w:rsidRPr="00CD4100">
              <w:rPr>
                <w:sz w:val="24"/>
                <w:szCs w:val="24"/>
              </w:rPr>
              <w:t>2021 г. – 23;</w:t>
            </w:r>
          </w:p>
          <w:p w:rsidR="00CD4100" w:rsidRPr="00CD4100" w:rsidRDefault="00CD4100">
            <w:pPr>
              <w:rPr>
                <w:sz w:val="24"/>
                <w:szCs w:val="24"/>
              </w:rPr>
            </w:pPr>
            <w:r w:rsidRPr="00CD4100">
              <w:rPr>
                <w:sz w:val="24"/>
                <w:szCs w:val="24"/>
              </w:rPr>
              <w:t>2022 г. – 23;</w:t>
            </w:r>
          </w:p>
          <w:p w:rsidR="00CD4100" w:rsidRPr="00CD4100" w:rsidRDefault="00CD4100">
            <w:pPr>
              <w:rPr>
                <w:sz w:val="24"/>
                <w:szCs w:val="24"/>
              </w:rPr>
            </w:pPr>
          </w:p>
          <w:p w:rsidR="00CD4100" w:rsidRPr="00CD4100" w:rsidRDefault="00CD4100">
            <w:pPr>
              <w:rPr>
                <w:sz w:val="24"/>
                <w:szCs w:val="24"/>
              </w:rPr>
            </w:pPr>
            <w:r w:rsidRPr="00CD4100">
              <w:rPr>
                <w:sz w:val="24"/>
                <w:szCs w:val="24"/>
              </w:rPr>
              <w:lastRenderedPageBreak/>
              <w:t>- доля выездных концертов в Комсомольском муниципальном районе:</w:t>
            </w:r>
          </w:p>
          <w:p w:rsidR="00CD4100" w:rsidRPr="00CD4100" w:rsidRDefault="00CD4100">
            <w:pPr>
              <w:rPr>
                <w:sz w:val="24"/>
                <w:szCs w:val="24"/>
              </w:rPr>
            </w:pPr>
            <w:r w:rsidRPr="00CD4100">
              <w:rPr>
                <w:sz w:val="24"/>
                <w:szCs w:val="24"/>
              </w:rPr>
              <w:t>2019 г. – 55;</w:t>
            </w:r>
          </w:p>
          <w:p w:rsidR="00CD4100" w:rsidRPr="00CD4100" w:rsidRDefault="00CD4100">
            <w:pPr>
              <w:rPr>
                <w:sz w:val="24"/>
                <w:szCs w:val="24"/>
              </w:rPr>
            </w:pPr>
            <w:r w:rsidRPr="00CD4100">
              <w:rPr>
                <w:sz w:val="24"/>
                <w:szCs w:val="24"/>
              </w:rPr>
              <w:t>2020 г. – 55;</w:t>
            </w:r>
          </w:p>
          <w:p w:rsidR="00CD4100" w:rsidRPr="00CD4100" w:rsidRDefault="00CD4100">
            <w:pPr>
              <w:rPr>
                <w:sz w:val="24"/>
                <w:szCs w:val="24"/>
              </w:rPr>
            </w:pPr>
            <w:r w:rsidRPr="00CD4100">
              <w:rPr>
                <w:sz w:val="24"/>
                <w:szCs w:val="24"/>
              </w:rPr>
              <w:t>2021 г. -  55;</w:t>
            </w:r>
          </w:p>
          <w:p w:rsidR="00CD4100" w:rsidRPr="00CD4100" w:rsidRDefault="00CD4100">
            <w:pPr>
              <w:rPr>
                <w:color w:val="FF0000"/>
                <w:sz w:val="24"/>
                <w:szCs w:val="24"/>
              </w:rPr>
            </w:pPr>
            <w:r w:rsidRPr="00CD4100">
              <w:rPr>
                <w:sz w:val="24"/>
                <w:szCs w:val="24"/>
              </w:rPr>
              <w:t>2022 г. -  55.</w:t>
            </w:r>
          </w:p>
        </w:tc>
      </w:tr>
    </w:tbl>
    <w:p w:rsidR="00CD4100" w:rsidRPr="00CD4100" w:rsidRDefault="00CD4100" w:rsidP="00CD4100">
      <w:pPr>
        <w:widowControl w:val="0"/>
        <w:rPr>
          <w:sz w:val="24"/>
          <w:szCs w:val="24"/>
        </w:rPr>
      </w:pPr>
    </w:p>
    <w:p w:rsidR="00CD4100" w:rsidRPr="00CD4100" w:rsidRDefault="00CD4100" w:rsidP="00CD4100">
      <w:pPr>
        <w:widowControl w:val="0"/>
        <w:jc w:val="center"/>
        <w:rPr>
          <w:b/>
          <w:sz w:val="24"/>
          <w:szCs w:val="24"/>
        </w:rPr>
      </w:pPr>
    </w:p>
    <w:p w:rsidR="00CD4100" w:rsidRPr="00CD4100" w:rsidRDefault="00CD4100" w:rsidP="00CD4100">
      <w:pPr>
        <w:widowControl w:val="0"/>
        <w:spacing w:line="360" w:lineRule="auto"/>
        <w:jc w:val="center"/>
        <w:rPr>
          <w:b/>
          <w:sz w:val="24"/>
          <w:szCs w:val="24"/>
        </w:rPr>
      </w:pPr>
      <w:r w:rsidRPr="00CD4100">
        <w:rPr>
          <w:b/>
          <w:sz w:val="24"/>
          <w:szCs w:val="24"/>
        </w:rPr>
        <w:t>2. Характеристика основных мероприятий подпрограммы  «Проведение мероприятий, связанных с государственными праздниками, юбилейными и памятными датами».</w:t>
      </w:r>
    </w:p>
    <w:p w:rsidR="00CD4100" w:rsidRPr="00CD4100" w:rsidRDefault="00CD4100" w:rsidP="00CD4100">
      <w:pPr>
        <w:widowControl w:val="0"/>
        <w:spacing w:line="360" w:lineRule="auto"/>
        <w:ind w:firstLine="851"/>
        <w:jc w:val="both"/>
        <w:rPr>
          <w:sz w:val="24"/>
          <w:szCs w:val="24"/>
        </w:rPr>
      </w:pPr>
      <w:r w:rsidRPr="00CD4100">
        <w:rPr>
          <w:sz w:val="24"/>
          <w:szCs w:val="24"/>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CD4100" w:rsidRPr="00CD4100" w:rsidRDefault="00CD4100" w:rsidP="00CD4100">
      <w:pPr>
        <w:widowControl w:val="0"/>
        <w:spacing w:line="360" w:lineRule="auto"/>
        <w:ind w:firstLine="851"/>
        <w:jc w:val="both"/>
        <w:rPr>
          <w:sz w:val="24"/>
          <w:szCs w:val="24"/>
        </w:rPr>
      </w:pPr>
      <w:r w:rsidRPr="00CD4100">
        <w:rPr>
          <w:sz w:val="24"/>
          <w:szCs w:val="24"/>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CD4100" w:rsidRPr="00CD4100" w:rsidRDefault="00CD4100" w:rsidP="00CD4100">
      <w:pPr>
        <w:widowControl w:val="0"/>
        <w:spacing w:line="360" w:lineRule="auto"/>
        <w:ind w:firstLine="851"/>
        <w:jc w:val="both"/>
        <w:rPr>
          <w:sz w:val="24"/>
          <w:szCs w:val="24"/>
        </w:rPr>
      </w:pPr>
      <w:r w:rsidRPr="00CD4100">
        <w:rPr>
          <w:sz w:val="24"/>
          <w:szCs w:val="24"/>
        </w:rPr>
        <w:t>Подпрограмма «Проведение мероприятий, связанных с государственными 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CD4100" w:rsidRPr="00CD4100" w:rsidRDefault="00CD4100" w:rsidP="00CD4100">
      <w:pPr>
        <w:widowControl w:val="0"/>
        <w:spacing w:line="360" w:lineRule="auto"/>
        <w:ind w:firstLine="851"/>
        <w:jc w:val="both"/>
        <w:rPr>
          <w:sz w:val="24"/>
          <w:szCs w:val="24"/>
        </w:rPr>
      </w:pPr>
      <w:r w:rsidRPr="00CD4100">
        <w:rPr>
          <w:sz w:val="24"/>
          <w:szCs w:val="24"/>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CD4100" w:rsidRPr="00CD4100" w:rsidRDefault="00CD4100" w:rsidP="00CD4100">
      <w:pPr>
        <w:widowControl w:val="0"/>
        <w:spacing w:line="360" w:lineRule="auto"/>
        <w:ind w:firstLine="851"/>
        <w:jc w:val="both"/>
        <w:rPr>
          <w:sz w:val="24"/>
          <w:szCs w:val="24"/>
        </w:rPr>
      </w:pPr>
      <w:r w:rsidRPr="00CD4100">
        <w:rPr>
          <w:sz w:val="24"/>
          <w:szCs w:val="24"/>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CD4100" w:rsidRPr="00CD4100" w:rsidRDefault="00CD4100" w:rsidP="00CD4100">
      <w:pPr>
        <w:widowControl w:val="0"/>
        <w:spacing w:line="360" w:lineRule="auto"/>
        <w:ind w:firstLine="851"/>
        <w:jc w:val="both"/>
        <w:rPr>
          <w:sz w:val="24"/>
          <w:szCs w:val="24"/>
        </w:rPr>
      </w:pPr>
      <w:r w:rsidRPr="00CD4100">
        <w:rPr>
          <w:sz w:val="24"/>
          <w:szCs w:val="24"/>
        </w:rPr>
        <w:t>Перечень мероприятий Подпрограммы реализуется в течение трех лет 2020-2022 годы. Подпрограмма отражает основные приоритеты развития отрасли на период 2019 - 2022 годов, представляет комплекс взаимосвязанных мероприятий и направлена на решение тактических задач.</w:t>
      </w:r>
    </w:p>
    <w:p w:rsidR="00CD4100" w:rsidRPr="00CD4100" w:rsidRDefault="00CD4100" w:rsidP="00CD4100">
      <w:pPr>
        <w:widowControl w:val="0"/>
        <w:spacing w:line="360" w:lineRule="auto"/>
        <w:jc w:val="center"/>
        <w:rPr>
          <w:b/>
          <w:sz w:val="24"/>
          <w:szCs w:val="24"/>
        </w:rPr>
      </w:pPr>
      <w:r w:rsidRPr="00CD4100">
        <w:rPr>
          <w:b/>
          <w:sz w:val="24"/>
          <w:szCs w:val="24"/>
        </w:rPr>
        <w:t>Мероприятия подпрограммы.</w:t>
      </w:r>
    </w:p>
    <w:p w:rsidR="00CD4100" w:rsidRPr="00CD4100" w:rsidRDefault="00CD4100" w:rsidP="00CD4100">
      <w:pPr>
        <w:widowControl w:val="0"/>
        <w:spacing w:line="360" w:lineRule="auto"/>
        <w:ind w:firstLine="851"/>
        <w:jc w:val="both"/>
        <w:rPr>
          <w:sz w:val="24"/>
          <w:szCs w:val="24"/>
        </w:rPr>
      </w:pPr>
      <w:r w:rsidRPr="00CD4100">
        <w:rPr>
          <w:sz w:val="24"/>
          <w:szCs w:val="24"/>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c учетом анализа проблем, стоящих перед сферой культуры Комсомольского муниципального района, в соответствии с направлениями обозначенными в концепции подпрограммы Проведение мероприятий, связанных с государственными праздниками, </w:t>
      </w:r>
      <w:r w:rsidRPr="00CD4100">
        <w:rPr>
          <w:sz w:val="24"/>
          <w:szCs w:val="24"/>
        </w:rPr>
        <w:lastRenderedPageBreak/>
        <w:t>юбилейными и памятными датами». Основное мероприятие подпрограммы "Проведение мероприятий, связанных с государственными праздниками, юбилейными и памятными датами". Объемы финансирования направлены на реализацию подпрограммы по следующим мероприятиям:</w:t>
      </w:r>
    </w:p>
    <w:p w:rsidR="00CD4100" w:rsidRPr="00CD4100" w:rsidRDefault="00CD4100" w:rsidP="00CD4100">
      <w:pPr>
        <w:widowControl w:val="0"/>
        <w:spacing w:line="360" w:lineRule="auto"/>
        <w:ind w:firstLine="851"/>
        <w:jc w:val="both"/>
        <w:rPr>
          <w:sz w:val="24"/>
          <w:szCs w:val="24"/>
        </w:rPr>
      </w:pPr>
      <w:r w:rsidRPr="00CD4100">
        <w:rPr>
          <w:sz w:val="24"/>
          <w:szCs w:val="24"/>
        </w:rPr>
        <w:t xml:space="preserve"> - 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p w:rsidR="00CD4100" w:rsidRPr="00CD4100" w:rsidRDefault="00CD4100" w:rsidP="00CD4100">
      <w:pPr>
        <w:widowControl w:val="0"/>
        <w:spacing w:line="360" w:lineRule="auto"/>
        <w:ind w:firstLine="851"/>
        <w:jc w:val="both"/>
        <w:rPr>
          <w:sz w:val="24"/>
          <w:szCs w:val="24"/>
        </w:rPr>
      </w:pPr>
      <w:r w:rsidRPr="00CD4100">
        <w:rPr>
          <w:sz w:val="24"/>
          <w:szCs w:val="24"/>
        </w:rPr>
        <w:t>- аренда сцены, а также светотехнического оборудования для проведения крупных общегородских и районных мероприятий;</w:t>
      </w:r>
    </w:p>
    <w:p w:rsidR="00CD4100" w:rsidRPr="00CD4100" w:rsidRDefault="00CD4100" w:rsidP="00CD4100">
      <w:pPr>
        <w:widowControl w:val="0"/>
        <w:spacing w:line="360" w:lineRule="auto"/>
        <w:ind w:firstLine="851"/>
        <w:jc w:val="both"/>
        <w:rPr>
          <w:sz w:val="24"/>
          <w:szCs w:val="24"/>
        </w:rPr>
      </w:pPr>
      <w:r w:rsidRPr="00CD4100">
        <w:rPr>
          <w:sz w:val="24"/>
          <w:szCs w:val="24"/>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CD4100" w:rsidRPr="00CD4100" w:rsidRDefault="00CD4100" w:rsidP="00CD4100">
      <w:pPr>
        <w:widowControl w:val="0"/>
        <w:spacing w:line="360" w:lineRule="auto"/>
        <w:ind w:firstLine="851"/>
        <w:jc w:val="both"/>
        <w:rPr>
          <w:sz w:val="24"/>
          <w:szCs w:val="24"/>
        </w:rPr>
      </w:pPr>
      <w:r w:rsidRPr="00CD4100">
        <w:rPr>
          <w:sz w:val="24"/>
          <w:szCs w:val="24"/>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CD4100" w:rsidRPr="00CD4100" w:rsidRDefault="00CD4100" w:rsidP="00CD4100">
      <w:pPr>
        <w:widowControl w:val="0"/>
        <w:spacing w:line="360" w:lineRule="auto"/>
        <w:ind w:firstLine="851"/>
        <w:jc w:val="both"/>
        <w:rPr>
          <w:sz w:val="24"/>
          <w:szCs w:val="24"/>
        </w:rPr>
      </w:pPr>
      <w:r w:rsidRPr="00CD4100">
        <w:rPr>
          <w:sz w:val="24"/>
          <w:szCs w:val="24"/>
        </w:rPr>
        <w:t>- 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 Услуги по производству и размещению информационных видеосюжетов, услуги по обработке и подготовке радиопрограмм, услуги по производству и размещению аудиоматериала,  организация питания участников праздничных мероприятий)</w:t>
      </w:r>
    </w:p>
    <w:p w:rsidR="00CD4100" w:rsidRPr="00CD4100" w:rsidRDefault="00CD4100" w:rsidP="00CD4100">
      <w:pPr>
        <w:widowControl w:val="0"/>
        <w:spacing w:line="360" w:lineRule="auto"/>
        <w:ind w:firstLine="851"/>
        <w:jc w:val="both"/>
        <w:rPr>
          <w:sz w:val="24"/>
          <w:szCs w:val="24"/>
        </w:rPr>
      </w:pPr>
      <w:r w:rsidRPr="00CD4100">
        <w:rPr>
          <w:sz w:val="24"/>
          <w:szCs w:val="24"/>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CD4100" w:rsidRPr="00CD4100" w:rsidRDefault="00CD4100" w:rsidP="00CD4100">
      <w:pPr>
        <w:widowControl w:val="0"/>
        <w:spacing w:line="360" w:lineRule="auto"/>
        <w:ind w:firstLine="851"/>
        <w:jc w:val="center"/>
        <w:rPr>
          <w:b/>
          <w:sz w:val="24"/>
          <w:szCs w:val="24"/>
        </w:rPr>
      </w:pPr>
      <w:r w:rsidRPr="00CD4100">
        <w:rPr>
          <w:b/>
          <w:sz w:val="24"/>
          <w:szCs w:val="24"/>
        </w:rPr>
        <w:t>Ожидаемые результаты реализации Подпрограммы.</w:t>
      </w:r>
    </w:p>
    <w:p w:rsidR="00CD4100" w:rsidRPr="00CD4100" w:rsidRDefault="00CD4100" w:rsidP="00CD4100">
      <w:pPr>
        <w:spacing w:line="360" w:lineRule="auto"/>
        <w:ind w:firstLine="709"/>
        <w:jc w:val="both"/>
        <w:rPr>
          <w:b/>
          <w:sz w:val="24"/>
          <w:szCs w:val="24"/>
        </w:rPr>
      </w:pPr>
      <w:r w:rsidRPr="00CD4100">
        <w:rPr>
          <w:sz w:val="24"/>
          <w:szCs w:val="24"/>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r w:rsidRPr="00CD4100">
        <w:rPr>
          <w:rStyle w:val="highlighthighlightactive"/>
          <w:sz w:val="24"/>
          <w:szCs w:val="24"/>
        </w:rPr>
        <w:t> культуры,</w:t>
      </w:r>
      <w:r w:rsidRPr="00CD4100">
        <w:rPr>
          <w:sz w:val="24"/>
          <w:szCs w:val="24"/>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культурно-досуговых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CD4100" w:rsidRPr="00CD4100" w:rsidRDefault="00CD4100" w:rsidP="00CD4100">
      <w:pPr>
        <w:spacing w:line="360" w:lineRule="auto"/>
        <w:ind w:firstLine="709"/>
        <w:jc w:val="center"/>
        <w:rPr>
          <w:b/>
          <w:sz w:val="24"/>
          <w:szCs w:val="24"/>
        </w:rPr>
      </w:pPr>
      <w:r w:rsidRPr="00CD4100">
        <w:rPr>
          <w:b/>
          <w:sz w:val="24"/>
          <w:szCs w:val="24"/>
        </w:rPr>
        <w:t>3. Целевые индикаторы (показатели)  подпрограммы</w:t>
      </w:r>
    </w:p>
    <w:tbl>
      <w:tblPr>
        <w:tblW w:w="9150"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6"/>
        <w:gridCol w:w="1984"/>
        <w:gridCol w:w="993"/>
        <w:gridCol w:w="1253"/>
        <w:gridCol w:w="1260"/>
        <w:gridCol w:w="1080"/>
        <w:gridCol w:w="1080"/>
        <w:gridCol w:w="1034"/>
      </w:tblGrid>
      <w:tr w:rsidR="00CD4100" w:rsidRPr="00CD4100" w:rsidTr="00CD4100">
        <w:trPr>
          <w:jc w:val="center"/>
        </w:trPr>
        <w:tc>
          <w:tcPr>
            <w:tcW w:w="465"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both"/>
              <w:rPr>
                <w:b/>
                <w:sz w:val="24"/>
                <w:szCs w:val="24"/>
              </w:rPr>
            </w:pPr>
            <w:r w:rsidRPr="00CD4100">
              <w:rPr>
                <w:b/>
                <w:sz w:val="24"/>
                <w:szCs w:val="24"/>
              </w:rPr>
              <w:t>№</w:t>
            </w:r>
            <w:r w:rsidRPr="00CD4100">
              <w:rPr>
                <w:b/>
                <w:sz w:val="24"/>
                <w:szCs w:val="24"/>
                <w:lang w:val="en-US"/>
              </w:rPr>
              <w:t xml:space="preserve"> п/п</w:t>
            </w:r>
          </w:p>
          <w:p w:rsidR="00CD4100" w:rsidRPr="00CD4100" w:rsidRDefault="00CD4100">
            <w:pPr>
              <w:spacing w:line="360" w:lineRule="auto"/>
              <w:jc w:val="both"/>
              <w:rPr>
                <w:b/>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both"/>
              <w:rPr>
                <w:b/>
                <w:sz w:val="24"/>
                <w:szCs w:val="24"/>
              </w:rPr>
            </w:pPr>
            <w:r w:rsidRPr="00CD4100">
              <w:rPr>
                <w:b/>
                <w:sz w:val="24"/>
                <w:szCs w:val="24"/>
              </w:rPr>
              <w:t>Наименование целевого индикатора (показателя)</w:t>
            </w:r>
          </w:p>
        </w:tc>
        <w:tc>
          <w:tcPr>
            <w:tcW w:w="993"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both"/>
              <w:rPr>
                <w:b/>
                <w:sz w:val="24"/>
                <w:szCs w:val="24"/>
              </w:rPr>
            </w:pPr>
            <w:r w:rsidRPr="00CD4100">
              <w:rPr>
                <w:b/>
                <w:sz w:val="24"/>
                <w:szCs w:val="24"/>
              </w:rPr>
              <w:t>Ед. изм.</w:t>
            </w:r>
          </w:p>
          <w:p w:rsidR="00CD4100" w:rsidRPr="00CD4100" w:rsidRDefault="00CD4100">
            <w:pPr>
              <w:spacing w:line="360" w:lineRule="auto"/>
              <w:jc w:val="both"/>
              <w:rPr>
                <w:b/>
                <w:sz w:val="24"/>
                <w:szCs w:val="24"/>
              </w:rPr>
            </w:pPr>
          </w:p>
        </w:tc>
        <w:tc>
          <w:tcPr>
            <w:tcW w:w="5707"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b/>
                <w:sz w:val="24"/>
                <w:szCs w:val="24"/>
              </w:rPr>
            </w:pPr>
            <w:r w:rsidRPr="00CD4100">
              <w:rPr>
                <w:b/>
                <w:sz w:val="24"/>
                <w:szCs w:val="24"/>
                <w:lang w:val="en-US"/>
              </w:rPr>
              <w:t>Значения</w:t>
            </w:r>
            <w:r w:rsidRPr="00CD4100">
              <w:rPr>
                <w:b/>
                <w:sz w:val="24"/>
                <w:szCs w:val="24"/>
              </w:rPr>
              <w:t xml:space="preserve"> целевых индикаторов (</w:t>
            </w:r>
            <w:r w:rsidRPr="00CD4100">
              <w:rPr>
                <w:b/>
                <w:sz w:val="24"/>
                <w:szCs w:val="24"/>
                <w:lang w:val="en-US"/>
              </w:rPr>
              <w:t>показателей</w:t>
            </w:r>
            <w:r w:rsidRPr="00CD4100">
              <w:rPr>
                <w:b/>
                <w:sz w:val="24"/>
                <w:szCs w:val="24"/>
              </w:rPr>
              <w:t>)</w:t>
            </w:r>
          </w:p>
        </w:tc>
      </w:tr>
      <w:tr w:rsidR="00CD4100" w:rsidRPr="00CD4100" w:rsidTr="00CD4100">
        <w:trPr>
          <w:trHeight w:val="876"/>
          <w:jc w:val="center"/>
        </w:trPr>
        <w:tc>
          <w:tcPr>
            <w:tcW w:w="465"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b/>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b/>
                <w:sz w:val="24"/>
                <w:szCs w:val="24"/>
              </w:rPr>
            </w:pPr>
            <w:r w:rsidRPr="00CD4100">
              <w:rPr>
                <w:b/>
                <w:sz w:val="24"/>
                <w:szCs w:val="24"/>
              </w:rPr>
              <w:t>2019 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b/>
                <w:sz w:val="24"/>
                <w:szCs w:val="24"/>
              </w:rPr>
            </w:pPr>
            <w:r w:rsidRPr="00CD4100">
              <w:rPr>
                <w:b/>
                <w:sz w:val="24"/>
                <w:szCs w:val="24"/>
              </w:rPr>
              <w:t>2020 г</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b/>
                <w:sz w:val="24"/>
                <w:szCs w:val="24"/>
              </w:rPr>
            </w:pPr>
            <w:r w:rsidRPr="00CD4100">
              <w:rPr>
                <w:b/>
                <w:sz w:val="24"/>
                <w:szCs w:val="24"/>
              </w:rPr>
              <w:t>2021 г</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b/>
                <w:sz w:val="24"/>
                <w:szCs w:val="24"/>
              </w:rPr>
            </w:pPr>
            <w:r w:rsidRPr="00CD4100">
              <w:rPr>
                <w:b/>
                <w:sz w:val="24"/>
                <w:szCs w:val="24"/>
              </w:rPr>
              <w:t>2022 г</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lastRenderedPageBreak/>
              <w:t>1</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Удельный вес населения, участвующего в культурно-досуговых мероприятиях</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70</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2</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Число культурно-досуговых мероприятий</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2865</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Доля выставочных проектов</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23</w:t>
            </w:r>
          </w:p>
        </w:tc>
      </w:tr>
      <w:tr w:rsidR="00CD4100" w:rsidRPr="00CD4100" w:rsidTr="00CD4100">
        <w:trPr>
          <w:jc w:val="center"/>
        </w:trPr>
        <w:tc>
          <w:tcPr>
            <w:tcW w:w="465"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Доля выездных концертов в Комсомольском муниципал. районе</w:t>
            </w:r>
          </w:p>
        </w:tc>
        <w:tc>
          <w:tcPr>
            <w:tcW w:w="993"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rPr>
                <w:sz w:val="24"/>
                <w:szCs w:val="24"/>
              </w:rPr>
            </w:pPr>
            <w:r w:rsidRPr="00CD4100">
              <w:rPr>
                <w:sz w:val="24"/>
                <w:szCs w:val="24"/>
              </w:rPr>
              <w:t>ед.</w:t>
            </w:r>
          </w:p>
        </w:tc>
        <w:tc>
          <w:tcPr>
            <w:tcW w:w="1253" w:type="dxa"/>
            <w:tcBorders>
              <w:top w:val="single" w:sz="4" w:space="0" w:color="auto"/>
              <w:left w:val="single" w:sz="4" w:space="0" w:color="auto"/>
              <w:bottom w:val="single" w:sz="4" w:space="0" w:color="auto"/>
              <w:right w:val="single" w:sz="4" w:space="0" w:color="auto"/>
            </w:tcBorders>
          </w:tcPr>
          <w:p w:rsidR="00CD4100" w:rsidRPr="00CD4100" w:rsidRDefault="00CD4100">
            <w:pPr>
              <w:spacing w:line="360" w:lineRule="auto"/>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c>
          <w:tcPr>
            <w:tcW w:w="1034" w:type="dxa"/>
            <w:tcBorders>
              <w:top w:val="single" w:sz="4" w:space="0" w:color="auto"/>
              <w:left w:val="single" w:sz="4" w:space="0" w:color="auto"/>
              <w:bottom w:val="single" w:sz="4" w:space="0" w:color="auto"/>
              <w:right w:val="single" w:sz="4" w:space="0" w:color="auto"/>
            </w:tcBorders>
            <w:hideMark/>
          </w:tcPr>
          <w:p w:rsidR="00CD4100" w:rsidRPr="00CD4100" w:rsidRDefault="00CD4100">
            <w:pPr>
              <w:spacing w:line="360" w:lineRule="auto"/>
              <w:jc w:val="center"/>
              <w:rPr>
                <w:sz w:val="24"/>
                <w:szCs w:val="24"/>
              </w:rPr>
            </w:pPr>
            <w:r w:rsidRPr="00CD4100">
              <w:rPr>
                <w:sz w:val="24"/>
                <w:szCs w:val="24"/>
              </w:rPr>
              <w:t>55</w:t>
            </w:r>
          </w:p>
        </w:tc>
      </w:tr>
    </w:tbl>
    <w:p w:rsidR="00CD4100" w:rsidRPr="00CD4100" w:rsidRDefault="00CD4100" w:rsidP="00CD4100">
      <w:pPr>
        <w:widowControl w:val="0"/>
        <w:spacing w:line="360" w:lineRule="auto"/>
        <w:ind w:firstLine="851"/>
        <w:jc w:val="both"/>
        <w:rPr>
          <w:sz w:val="24"/>
          <w:szCs w:val="24"/>
        </w:rPr>
      </w:pPr>
    </w:p>
    <w:p w:rsidR="00CD4100" w:rsidRPr="00CD4100" w:rsidRDefault="00CD4100" w:rsidP="00CD4100">
      <w:pPr>
        <w:widowControl w:val="0"/>
        <w:spacing w:line="360" w:lineRule="auto"/>
        <w:ind w:firstLine="851"/>
        <w:jc w:val="both"/>
        <w:rPr>
          <w:sz w:val="24"/>
          <w:szCs w:val="24"/>
        </w:rPr>
      </w:pPr>
      <w:r w:rsidRPr="00CD4100">
        <w:rPr>
          <w:sz w:val="24"/>
          <w:szCs w:val="24"/>
        </w:rPr>
        <w:t>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CD4100" w:rsidRPr="00CD4100" w:rsidRDefault="00CD4100" w:rsidP="00CD4100">
      <w:pPr>
        <w:ind w:firstLine="709"/>
        <w:jc w:val="center"/>
        <w:rPr>
          <w:b/>
          <w:sz w:val="24"/>
          <w:szCs w:val="24"/>
        </w:rPr>
      </w:pPr>
      <w:r w:rsidRPr="00CD4100">
        <w:rPr>
          <w:b/>
          <w:sz w:val="24"/>
          <w:szCs w:val="24"/>
        </w:rPr>
        <w:t>4. Ресурсное обеспечение  подпрограммы</w:t>
      </w:r>
    </w:p>
    <w:p w:rsidR="00CD4100" w:rsidRPr="00CD4100" w:rsidRDefault="00CD4100" w:rsidP="00CD4100">
      <w:pPr>
        <w:ind w:firstLine="709"/>
        <w:jc w:val="center"/>
        <w:rPr>
          <w:b/>
          <w:sz w:val="24"/>
          <w:szCs w:val="24"/>
        </w:rPr>
      </w:pPr>
    </w:p>
    <w:tbl>
      <w:tblPr>
        <w:tblW w:w="107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80"/>
        <w:gridCol w:w="2519"/>
        <w:gridCol w:w="1799"/>
        <w:gridCol w:w="1619"/>
        <w:gridCol w:w="1439"/>
        <w:gridCol w:w="1439"/>
        <w:gridCol w:w="1310"/>
      </w:tblGrid>
      <w:tr w:rsidR="00CD4100" w:rsidRPr="00CD4100" w:rsidTr="00CD4100">
        <w:tc>
          <w:tcPr>
            <w:tcW w:w="4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270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1800"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Основное мероприятие "Проведение мероприятий, связанных с государственными праздниками, юбилейными и памятными датами"</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 бюджеты государственных внебюджетных </w:t>
            </w:r>
            <w:r w:rsidRPr="00CD4100">
              <w:rPr>
                <w:sz w:val="24"/>
                <w:szCs w:val="24"/>
              </w:rPr>
              <w:lastRenderedPageBreak/>
              <w:t>фондов</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lastRenderedPageBreak/>
              <w:t>- от юридических и физических лиц</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96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4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432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413000,00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699800,00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728500,00</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760700,00</w:t>
            </w:r>
          </w:p>
        </w:tc>
      </w:tr>
      <w:tr w:rsidR="00CD4100" w:rsidRPr="00CD4100" w:rsidTr="00CD4100">
        <w:tc>
          <w:tcPr>
            <w:tcW w:w="644"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1.1</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Аренда оборудования</w:t>
            </w:r>
          </w:p>
        </w:tc>
        <w:tc>
          <w:tcPr>
            <w:tcW w:w="180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Администрации Комсомольского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44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31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бюджеты государственных внебюджетных фондов</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44"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1.2</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Проведение праздничных и концертных программ</w:t>
            </w:r>
          </w:p>
        </w:tc>
        <w:tc>
          <w:tcPr>
            <w:tcW w:w="180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Администрации Комсомольского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rPr>
                <w:sz w:val="24"/>
                <w:szCs w:val="24"/>
              </w:rPr>
            </w:pPr>
          </w:p>
          <w:p w:rsidR="00CD4100" w:rsidRPr="00CD4100" w:rsidRDefault="00CD4100">
            <w:pPr>
              <w:jc w:val="center"/>
              <w:rPr>
                <w:sz w:val="24"/>
                <w:szCs w:val="24"/>
              </w:rPr>
            </w:pPr>
            <w:r w:rsidRPr="00CD4100">
              <w:rPr>
                <w:sz w:val="24"/>
                <w:szCs w:val="24"/>
              </w:rPr>
              <w:t>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644" w:type="dxa"/>
            <w:gridSpan w:val="2"/>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1.3</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Покупка ценных призов и подарков</w:t>
            </w:r>
          </w:p>
        </w:tc>
        <w:tc>
          <w:tcPr>
            <w:tcW w:w="180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Администраци</w:t>
            </w:r>
            <w:r w:rsidRPr="00CD4100">
              <w:rPr>
                <w:sz w:val="24"/>
                <w:szCs w:val="24"/>
              </w:rPr>
              <w:lastRenderedPageBreak/>
              <w:t>и Комсомольского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110000,00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384100,00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399900,00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417600,00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110000,00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384100,00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399900,00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417600,00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lastRenderedPageBreak/>
              <w:t>110000,00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lastRenderedPageBreak/>
              <w:t>384100,00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lastRenderedPageBreak/>
              <w:t>399900,00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lastRenderedPageBreak/>
              <w:t>417600,00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644"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1.4</w:t>
            </w: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spacing w:line="360" w:lineRule="auto"/>
              <w:jc w:val="both"/>
              <w:rPr>
                <w:sz w:val="24"/>
                <w:szCs w:val="24"/>
              </w:rPr>
            </w:pPr>
            <w:r w:rsidRPr="00CD4100">
              <w:rPr>
                <w:sz w:val="24"/>
                <w:szCs w:val="24"/>
              </w:rPr>
              <w:t xml:space="preserve">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 Услуги по производству и размещению информационных видеосюжетов, услуги по обработке и подготовке радиопрограмм, услуги по производству и </w:t>
            </w:r>
            <w:r w:rsidRPr="00CD4100">
              <w:rPr>
                <w:sz w:val="24"/>
                <w:szCs w:val="24"/>
              </w:rPr>
              <w:lastRenderedPageBreak/>
              <w:t>размещению аудиоматериала,  организация питания участников праздничных мероприятий)</w:t>
            </w:r>
          </w:p>
        </w:tc>
        <w:tc>
          <w:tcPr>
            <w:tcW w:w="180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отдел по делам культуры, молодёжи и спорта Администрации Комсомольского муниципального района</w:t>
            </w: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303000,00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315700,00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328600,00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343100,00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303000,00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315700,00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328600,00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343100,00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303000,00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315700,00</w:t>
            </w: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328600,00</w:t>
            </w: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343100,00</w:t>
            </w: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c>
          <w:tcPr>
            <w:tcW w:w="7664"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1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bl>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pStyle w:val="af3"/>
        <w:jc w:val="right"/>
        <w:rPr>
          <w:i/>
          <w:iCs/>
        </w:rPr>
      </w:pPr>
      <w:r w:rsidRPr="00CD4100">
        <w:rPr>
          <w:i/>
          <w:iCs/>
        </w:rPr>
        <w:t>Приложение 5</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pStyle w:val="af3"/>
        <w:jc w:val="right"/>
        <w:rPr>
          <w:i/>
          <w:iCs/>
        </w:rPr>
      </w:pPr>
    </w:p>
    <w:p w:rsidR="00CD4100" w:rsidRPr="00CD4100" w:rsidRDefault="00CD4100" w:rsidP="00CD4100">
      <w:pPr>
        <w:numPr>
          <w:ilvl w:val="0"/>
          <w:numId w:val="12"/>
        </w:numPr>
        <w:contextualSpacing/>
        <w:jc w:val="center"/>
        <w:rPr>
          <w:b/>
          <w:bCs/>
          <w:sz w:val="24"/>
          <w:szCs w:val="24"/>
        </w:rPr>
      </w:pPr>
      <w:r w:rsidRPr="00CD4100">
        <w:rPr>
          <w:b/>
          <w:bCs/>
          <w:sz w:val="24"/>
          <w:szCs w:val="24"/>
        </w:rPr>
        <w:t>ПАСПОРТ  ПОДПРОГРАММЫ</w:t>
      </w:r>
    </w:p>
    <w:p w:rsidR="00CD4100" w:rsidRPr="00CD4100" w:rsidRDefault="00CD4100" w:rsidP="00CD4100">
      <w:pPr>
        <w:ind w:left="360"/>
        <w:contextualSpacing/>
        <w:jc w:val="center"/>
        <w:rPr>
          <w:b/>
          <w:bCs/>
          <w:sz w:val="24"/>
          <w:szCs w:val="24"/>
        </w:rPr>
      </w:pPr>
      <w:r w:rsidRPr="00CD4100">
        <w:rPr>
          <w:b/>
          <w:bCs/>
          <w:sz w:val="24"/>
          <w:szCs w:val="24"/>
        </w:rPr>
        <w:lastRenderedPageBreak/>
        <w:t>муниципальной программы Комсомольского муниципального района Ивановской области</w:t>
      </w:r>
    </w:p>
    <w:p w:rsidR="00CD4100" w:rsidRPr="00CD4100" w:rsidRDefault="00CD4100" w:rsidP="00CD4100">
      <w:pPr>
        <w:ind w:left="360"/>
        <w:contextualSpacing/>
        <w:jc w:val="center"/>
        <w:rPr>
          <w:b/>
          <w:bCs/>
          <w:sz w:val="24"/>
          <w:szCs w:val="24"/>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CD4100" w:rsidRPr="00CD4100" w:rsidTr="00CD4100">
        <w:trPr>
          <w:trHeight w:val="724"/>
        </w:trPr>
        <w:tc>
          <w:tcPr>
            <w:tcW w:w="4244" w:type="dxa"/>
            <w:tcBorders>
              <w:top w:val="single" w:sz="4" w:space="0" w:color="auto"/>
              <w:left w:val="single" w:sz="4" w:space="0" w:color="auto"/>
              <w:bottom w:val="single" w:sz="4" w:space="0" w:color="auto"/>
              <w:right w:val="single" w:sz="4" w:space="0" w:color="auto"/>
            </w:tcBorders>
          </w:tcPr>
          <w:p w:rsidR="00CD4100" w:rsidRPr="00CD4100" w:rsidRDefault="00CD4100">
            <w:pPr>
              <w:ind w:firstLine="176"/>
              <w:jc w:val="center"/>
              <w:rPr>
                <w:b/>
                <w:sz w:val="24"/>
                <w:szCs w:val="24"/>
              </w:rPr>
            </w:pPr>
            <w:r w:rsidRPr="00CD4100">
              <w:rPr>
                <w:b/>
                <w:sz w:val="24"/>
                <w:szCs w:val="24"/>
              </w:rPr>
              <w:t>Наименование подпрограммы</w:t>
            </w:r>
          </w:p>
          <w:p w:rsidR="00CD4100" w:rsidRPr="00CD4100" w:rsidRDefault="00CD4100">
            <w:pPr>
              <w:ind w:firstLine="176"/>
              <w:jc w:val="center"/>
              <w:rPr>
                <w:b/>
                <w:sz w:val="24"/>
                <w:szCs w:val="24"/>
              </w:rPr>
            </w:pP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Управление в сфере культуры, спорта и молодёжной политики </w:t>
            </w:r>
          </w:p>
        </w:tc>
      </w:tr>
      <w:tr w:rsidR="00CD4100" w:rsidRPr="00CD4100" w:rsidTr="00CD4100">
        <w:trPr>
          <w:trHeight w:val="692"/>
        </w:trPr>
        <w:tc>
          <w:tcPr>
            <w:tcW w:w="4244"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firstLine="176"/>
              <w:jc w:val="center"/>
              <w:rPr>
                <w:b/>
                <w:sz w:val="24"/>
                <w:szCs w:val="24"/>
              </w:rPr>
            </w:pPr>
            <w:r w:rsidRPr="00CD4100">
              <w:rPr>
                <w:b/>
                <w:sz w:val="24"/>
                <w:szCs w:val="24"/>
              </w:rPr>
              <w:t>Срок реализации подпрограммы</w:t>
            </w: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Срок реализации подпрограммы 2019 - 2022 годы.</w:t>
            </w:r>
          </w:p>
          <w:p w:rsidR="00CD4100" w:rsidRPr="00CD4100" w:rsidRDefault="00CD4100">
            <w:pPr>
              <w:pStyle w:val="af1"/>
              <w:ind w:left="0"/>
              <w:contextualSpacing/>
              <w:rPr>
                <w:color w:val="000000"/>
                <w:sz w:val="24"/>
                <w:szCs w:val="24"/>
              </w:rPr>
            </w:pPr>
            <w:r w:rsidRPr="00CD4100">
              <w:rPr>
                <w:color w:val="000000"/>
                <w:sz w:val="24"/>
                <w:szCs w:val="24"/>
                <w:lang w:val="fr-FR"/>
              </w:rPr>
              <w:t>I</w:t>
            </w:r>
            <w:r w:rsidRPr="00CD4100">
              <w:rPr>
                <w:color w:val="000000"/>
                <w:sz w:val="24"/>
                <w:szCs w:val="24"/>
              </w:rPr>
              <w:t xml:space="preserve"> этап –   2019 г.</w:t>
            </w:r>
          </w:p>
          <w:p w:rsidR="00CD4100" w:rsidRPr="00CD4100" w:rsidRDefault="00CD4100">
            <w:pPr>
              <w:pStyle w:val="af1"/>
              <w:ind w:left="0"/>
              <w:contextualSpacing/>
              <w:rPr>
                <w:color w:val="000000"/>
                <w:sz w:val="24"/>
                <w:szCs w:val="24"/>
              </w:rPr>
            </w:pPr>
            <w:r w:rsidRPr="00CD4100">
              <w:rPr>
                <w:color w:val="000000"/>
                <w:sz w:val="24"/>
                <w:szCs w:val="24"/>
                <w:lang w:val="fr-FR"/>
              </w:rPr>
              <w:t>II</w:t>
            </w:r>
            <w:r w:rsidRPr="00CD4100">
              <w:rPr>
                <w:color w:val="000000"/>
                <w:sz w:val="24"/>
                <w:szCs w:val="24"/>
              </w:rPr>
              <w:t xml:space="preserve"> этап –  2020 г.</w:t>
            </w:r>
          </w:p>
          <w:p w:rsidR="00CD4100" w:rsidRPr="00CD4100" w:rsidRDefault="00CD4100">
            <w:pPr>
              <w:jc w:val="both"/>
              <w:rPr>
                <w:sz w:val="24"/>
                <w:szCs w:val="24"/>
              </w:rPr>
            </w:pPr>
            <w:r w:rsidRPr="00CD4100">
              <w:rPr>
                <w:sz w:val="24"/>
                <w:szCs w:val="24"/>
                <w:lang w:val="fr-FR"/>
              </w:rPr>
              <w:t>III</w:t>
            </w:r>
            <w:r w:rsidRPr="00CD4100">
              <w:rPr>
                <w:sz w:val="24"/>
                <w:szCs w:val="24"/>
              </w:rPr>
              <w:t xml:space="preserve"> этап – 2021 г.</w:t>
            </w:r>
          </w:p>
          <w:p w:rsidR="00CD4100" w:rsidRPr="00CD4100" w:rsidRDefault="00CD4100">
            <w:pPr>
              <w:jc w:val="both"/>
              <w:rPr>
                <w:sz w:val="24"/>
                <w:szCs w:val="24"/>
              </w:rPr>
            </w:pPr>
            <w:r w:rsidRPr="00CD4100">
              <w:rPr>
                <w:sz w:val="24"/>
                <w:szCs w:val="24"/>
                <w:lang w:val="fr-FR"/>
              </w:rPr>
              <w:t>I</w:t>
            </w:r>
            <w:r w:rsidRPr="00CD4100">
              <w:rPr>
                <w:sz w:val="24"/>
                <w:szCs w:val="24"/>
                <w:lang w:val="en-US"/>
              </w:rPr>
              <w:t>V</w:t>
            </w:r>
            <w:r w:rsidRPr="00CD4100">
              <w:rPr>
                <w:sz w:val="24"/>
                <w:szCs w:val="24"/>
              </w:rPr>
              <w:t xml:space="preserve"> этап – 2022 г.</w:t>
            </w:r>
          </w:p>
        </w:tc>
      </w:tr>
      <w:tr w:rsidR="00CD4100" w:rsidRPr="00CD4100" w:rsidTr="00CD4100">
        <w:trPr>
          <w:trHeight w:val="692"/>
        </w:trPr>
        <w:tc>
          <w:tcPr>
            <w:tcW w:w="424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trHeight w:val="1395"/>
        </w:trPr>
        <w:tc>
          <w:tcPr>
            <w:tcW w:w="4244"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firstLine="176"/>
              <w:jc w:val="center"/>
              <w:rPr>
                <w:b/>
                <w:sz w:val="24"/>
                <w:szCs w:val="24"/>
              </w:rPr>
            </w:pPr>
            <w:r w:rsidRPr="00CD4100">
              <w:rPr>
                <w:b/>
                <w:sz w:val="24"/>
                <w:szCs w:val="24"/>
              </w:rPr>
              <w:t>Исполнители основных мероприятий(мероприятий) подпрограммы</w:t>
            </w: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p w:rsidR="00CD4100" w:rsidRPr="00CD4100" w:rsidRDefault="00CD4100">
            <w:pPr>
              <w:jc w:val="both"/>
              <w:rPr>
                <w:sz w:val="24"/>
                <w:szCs w:val="24"/>
              </w:rPr>
            </w:pPr>
            <w:r w:rsidRPr="00CD4100">
              <w:rPr>
                <w:sz w:val="24"/>
                <w:szCs w:val="24"/>
              </w:rPr>
              <w:t>Муниципальное казенное учреждение "Центр обслуживания учреждений культуры Комсомольского муниципального района Ивановской области"</w:t>
            </w:r>
          </w:p>
        </w:tc>
      </w:tr>
      <w:tr w:rsidR="00CD4100" w:rsidRPr="00CD4100" w:rsidTr="00CD4100">
        <w:trPr>
          <w:trHeight w:val="3361"/>
        </w:trPr>
        <w:tc>
          <w:tcPr>
            <w:tcW w:w="4244"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ind w:firstLine="176"/>
              <w:jc w:val="center"/>
              <w:rPr>
                <w:b/>
                <w:sz w:val="24"/>
                <w:szCs w:val="24"/>
              </w:rPr>
            </w:pPr>
            <w:r w:rsidRPr="00CD4100">
              <w:rPr>
                <w:b/>
                <w:sz w:val="24"/>
                <w:szCs w:val="24"/>
              </w:rPr>
              <w:t>Задачи подпрограммы</w:t>
            </w: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firstLine="252"/>
              <w:jc w:val="both"/>
              <w:rPr>
                <w:sz w:val="24"/>
                <w:szCs w:val="24"/>
              </w:rPr>
            </w:pPr>
            <w:r w:rsidRPr="00CD4100">
              <w:rPr>
                <w:sz w:val="24"/>
                <w:szCs w:val="24"/>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CD4100" w:rsidRPr="00CD4100" w:rsidRDefault="00CD4100">
            <w:pPr>
              <w:ind w:firstLine="252"/>
              <w:jc w:val="both"/>
              <w:rPr>
                <w:sz w:val="24"/>
                <w:szCs w:val="24"/>
              </w:rPr>
            </w:pPr>
            <w:r w:rsidRPr="00CD4100">
              <w:rPr>
                <w:sz w:val="24"/>
                <w:szCs w:val="24"/>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CD4100" w:rsidRPr="00CD4100" w:rsidTr="00CD4100">
        <w:tc>
          <w:tcPr>
            <w:tcW w:w="4244"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firstLine="176"/>
              <w:jc w:val="center"/>
              <w:rPr>
                <w:b/>
                <w:sz w:val="24"/>
                <w:szCs w:val="24"/>
              </w:rPr>
            </w:pPr>
            <w:r w:rsidRPr="00CD4100">
              <w:rPr>
                <w:b/>
                <w:sz w:val="24"/>
                <w:szCs w:val="24"/>
              </w:rPr>
              <w:t xml:space="preserve">Объемы ресурсного обеспечения подпрограммы </w:t>
            </w: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2019 год – 4387585,90 руб.</w:t>
            </w:r>
          </w:p>
          <w:p w:rsidR="00CD4100" w:rsidRPr="00CD4100" w:rsidRDefault="00CD4100">
            <w:pPr>
              <w:jc w:val="both"/>
              <w:rPr>
                <w:sz w:val="24"/>
                <w:szCs w:val="24"/>
              </w:rPr>
            </w:pPr>
            <w:r w:rsidRPr="00CD4100">
              <w:rPr>
                <w:sz w:val="24"/>
                <w:szCs w:val="24"/>
              </w:rPr>
              <w:t>2020 год –  2710900,00руб.</w:t>
            </w:r>
          </w:p>
          <w:p w:rsidR="00CD4100" w:rsidRPr="00CD4100" w:rsidRDefault="00CD4100">
            <w:pPr>
              <w:jc w:val="both"/>
              <w:rPr>
                <w:sz w:val="24"/>
                <w:szCs w:val="24"/>
              </w:rPr>
            </w:pPr>
            <w:r w:rsidRPr="00CD4100">
              <w:rPr>
                <w:sz w:val="24"/>
                <w:szCs w:val="24"/>
              </w:rPr>
              <w:t>2021 год –  2717200,00руб.</w:t>
            </w:r>
          </w:p>
          <w:p w:rsidR="00CD4100" w:rsidRPr="00CD4100" w:rsidRDefault="00CD4100">
            <w:pPr>
              <w:jc w:val="both"/>
              <w:rPr>
                <w:sz w:val="24"/>
                <w:szCs w:val="24"/>
              </w:rPr>
            </w:pPr>
            <w:r w:rsidRPr="00CD4100">
              <w:rPr>
                <w:sz w:val="24"/>
                <w:szCs w:val="24"/>
              </w:rPr>
              <w:t>2022 год -   2724200,00руб.</w:t>
            </w:r>
          </w:p>
        </w:tc>
      </w:tr>
      <w:tr w:rsidR="00CD4100" w:rsidRPr="00CD4100" w:rsidTr="00CD4100">
        <w:tc>
          <w:tcPr>
            <w:tcW w:w="4244"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firstLine="176"/>
              <w:jc w:val="center"/>
              <w:rPr>
                <w:b/>
                <w:sz w:val="24"/>
                <w:szCs w:val="24"/>
              </w:rPr>
            </w:pPr>
            <w:r w:rsidRPr="00CD4100">
              <w:rPr>
                <w:b/>
                <w:sz w:val="24"/>
                <w:szCs w:val="24"/>
              </w:rPr>
              <w:t>Ожидаемые результаты реализации подпрограммы</w:t>
            </w:r>
          </w:p>
        </w:tc>
        <w:tc>
          <w:tcPr>
            <w:tcW w:w="5963"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firstLine="252"/>
              <w:jc w:val="both"/>
              <w:rPr>
                <w:color w:val="FF0000"/>
                <w:sz w:val="24"/>
                <w:szCs w:val="24"/>
              </w:rPr>
            </w:pPr>
            <w:r w:rsidRPr="00CD4100">
              <w:rPr>
                <w:sz w:val="24"/>
                <w:szCs w:val="24"/>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CD4100" w:rsidRPr="00CD4100" w:rsidRDefault="00CD4100" w:rsidP="00CD4100">
      <w:pPr>
        <w:jc w:val="center"/>
        <w:rPr>
          <w:b/>
          <w:bCs/>
          <w:sz w:val="24"/>
          <w:szCs w:val="24"/>
        </w:rPr>
      </w:pPr>
    </w:p>
    <w:p w:rsidR="00CD4100" w:rsidRPr="00CD4100" w:rsidRDefault="00CD4100" w:rsidP="00CD4100">
      <w:pPr>
        <w:jc w:val="center"/>
        <w:rPr>
          <w:b/>
          <w:bCs/>
          <w:sz w:val="24"/>
          <w:szCs w:val="24"/>
        </w:rPr>
      </w:pPr>
    </w:p>
    <w:p w:rsidR="00CD4100" w:rsidRPr="00CD4100" w:rsidRDefault="00CD4100" w:rsidP="00CD4100">
      <w:pPr>
        <w:jc w:val="center"/>
        <w:rPr>
          <w:b/>
          <w:bCs/>
          <w:sz w:val="24"/>
          <w:szCs w:val="24"/>
        </w:rPr>
      </w:pPr>
      <w:r w:rsidRPr="00CD4100">
        <w:rPr>
          <w:b/>
          <w:bCs/>
          <w:sz w:val="24"/>
          <w:szCs w:val="24"/>
        </w:rPr>
        <w:t>2. Характеристика основных мероприятий  Подпрограммы.</w:t>
      </w:r>
    </w:p>
    <w:p w:rsidR="00CD4100" w:rsidRPr="00CD4100" w:rsidRDefault="00CD4100" w:rsidP="00CD4100">
      <w:pPr>
        <w:jc w:val="center"/>
        <w:rPr>
          <w:b/>
          <w:bCs/>
          <w:sz w:val="24"/>
          <w:szCs w:val="24"/>
        </w:rPr>
      </w:pPr>
    </w:p>
    <w:p w:rsidR="00CD4100" w:rsidRPr="00CD4100" w:rsidRDefault="00CD4100" w:rsidP="00CD4100">
      <w:pPr>
        <w:ind w:firstLine="840"/>
        <w:jc w:val="both"/>
        <w:rPr>
          <w:sz w:val="24"/>
          <w:szCs w:val="24"/>
        </w:rPr>
      </w:pPr>
      <w:r w:rsidRPr="00CD4100">
        <w:rPr>
          <w:sz w:val="24"/>
          <w:szCs w:val="24"/>
        </w:rPr>
        <w:t>В решении задач социально-экономического развития отдела по делам культуры, молодежи и спорта Администрации Комсомольского муниципального района подпрограмма « Управление в сфере культуры , спорта и молодёжной политики»  направлена на создание условий для совершенствования качества 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CD4100" w:rsidRPr="00CD4100" w:rsidRDefault="00CD4100" w:rsidP="00CD4100">
      <w:pPr>
        <w:ind w:firstLine="840"/>
        <w:jc w:val="both"/>
        <w:rPr>
          <w:sz w:val="24"/>
          <w:szCs w:val="24"/>
        </w:rPr>
      </w:pPr>
      <w:r w:rsidRPr="00CD4100">
        <w:rPr>
          <w:sz w:val="24"/>
          <w:szCs w:val="24"/>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делам культуры, молодежи и спорта Администрации Комсомольского муниципального района.</w:t>
      </w:r>
    </w:p>
    <w:p w:rsidR="00CD4100" w:rsidRPr="00CD4100" w:rsidRDefault="00CD4100" w:rsidP="00CD4100">
      <w:pPr>
        <w:jc w:val="both"/>
        <w:rPr>
          <w:sz w:val="24"/>
          <w:szCs w:val="24"/>
        </w:rPr>
      </w:pPr>
      <w:r w:rsidRPr="00CD4100">
        <w:rPr>
          <w:sz w:val="24"/>
          <w:szCs w:val="24"/>
        </w:rPr>
        <w:lastRenderedPageBreak/>
        <w:t xml:space="preserve">Основным исполнителем подпрограммы является Муниципальное  Казенное  Учреждение "Центр обслуживания учреждений культуры Комсомольского муниципального района Ивановской области", обеспечивающее ведение   бухгалтерского и налогового учета учреждений подведомственных Отделу по делам культуры молодежи и спорта Администрации Комсомольского муниципального района, на основе договоров, заключенных с руководителями указанных учреждений. МКУ "Центр обслуживания учреждений культуры Комсомольского муниципального района Ивановской области" наделён полномочиями по осуществлению экономических расчетов расходов на оплату труда, содержания учреждений.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МКУ "Центр обслуживания учреждений культуры Комсомольского муниципального района Ивановской области" </w:t>
      </w:r>
    </w:p>
    <w:p w:rsidR="00CD4100" w:rsidRPr="00CD4100" w:rsidRDefault="00CD4100" w:rsidP="00CD4100">
      <w:pPr>
        <w:jc w:val="both"/>
        <w:rPr>
          <w:sz w:val="24"/>
          <w:szCs w:val="24"/>
        </w:rPr>
      </w:pPr>
      <w:r w:rsidRPr="00CD4100">
        <w:rPr>
          <w:sz w:val="24"/>
          <w:szCs w:val="24"/>
        </w:rPr>
        <w:t>Подпрограммой предусмотрено выполнение следующих мероприятий:</w:t>
      </w:r>
    </w:p>
    <w:p w:rsidR="00CD4100" w:rsidRPr="00CD4100" w:rsidRDefault="00CD4100" w:rsidP="00CD4100">
      <w:pPr>
        <w:numPr>
          <w:ilvl w:val="0"/>
          <w:numId w:val="14"/>
        </w:numPr>
        <w:jc w:val="both"/>
        <w:rPr>
          <w:sz w:val="24"/>
          <w:szCs w:val="24"/>
        </w:rPr>
      </w:pPr>
      <w:r w:rsidRPr="00CD4100">
        <w:rPr>
          <w:sz w:val="24"/>
          <w:szCs w:val="24"/>
        </w:rPr>
        <w:t>Основное мероприятие "Обеспечение деятельности органов местного самоуправления в сфере культуры, спорта и молодежной политики"</w:t>
      </w:r>
    </w:p>
    <w:p w:rsidR="00CD4100" w:rsidRPr="00CD4100" w:rsidRDefault="00CD4100" w:rsidP="00CD4100">
      <w:pPr>
        <w:numPr>
          <w:ilvl w:val="1"/>
          <w:numId w:val="14"/>
        </w:numPr>
        <w:jc w:val="both"/>
        <w:rPr>
          <w:sz w:val="24"/>
          <w:szCs w:val="24"/>
        </w:rPr>
      </w:pPr>
      <w:r w:rsidRPr="00CD4100">
        <w:rPr>
          <w:sz w:val="24"/>
          <w:szCs w:val="24"/>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w:t>
      </w:r>
    </w:p>
    <w:p w:rsidR="00CD4100" w:rsidRPr="00CD4100" w:rsidRDefault="00CD4100" w:rsidP="00CD4100">
      <w:pPr>
        <w:ind w:left="285"/>
        <w:jc w:val="both"/>
        <w:rPr>
          <w:sz w:val="24"/>
          <w:szCs w:val="24"/>
        </w:rPr>
      </w:pPr>
      <w:r w:rsidRPr="00CD4100">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numPr>
          <w:ilvl w:val="1"/>
          <w:numId w:val="14"/>
        </w:numPr>
        <w:jc w:val="both"/>
        <w:rPr>
          <w:sz w:val="24"/>
          <w:szCs w:val="24"/>
        </w:rPr>
      </w:pPr>
      <w:r w:rsidRPr="00CD4100">
        <w:rPr>
          <w:sz w:val="24"/>
          <w:szCs w:val="24"/>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w:t>
      </w:r>
    </w:p>
    <w:p w:rsidR="00CD4100" w:rsidRPr="00CD4100" w:rsidRDefault="00CD4100" w:rsidP="00CD4100">
      <w:pPr>
        <w:ind w:left="285"/>
        <w:jc w:val="both"/>
        <w:rPr>
          <w:sz w:val="24"/>
          <w:szCs w:val="24"/>
        </w:rPr>
      </w:pPr>
      <w:r w:rsidRPr="00CD4100">
        <w:rPr>
          <w:sz w:val="24"/>
          <w:szCs w:val="24"/>
        </w:rPr>
        <w:t>(Закупка товаров, работ и услуг для государственных (муниципальных) нужд)</w:t>
      </w:r>
    </w:p>
    <w:p w:rsidR="00CD4100" w:rsidRPr="00CD4100" w:rsidRDefault="00CD4100" w:rsidP="00CD4100">
      <w:pPr>
        <w:numPr>
          <w:ilvl w:val="1"/>
          <w:numId w:val="14"/>
        </w:numPr>
        <w:jc w:val="both"/>
        <w:rPr>
          <w:sz w:val="24"/>
          <w:szCs w:val="24"/>
        </w:rPr>
      </w:pPr>
      <w:r w:rsidRPr="00CD4100">
        <w:rPr>
          <w:sz w:val="24"/>
          <w:szCs w:val="24"/>
        </w:rPr>
        <w:t xml:space="preserve">Обеспечение функций исполнительных органов местного самоуправления в сфере культуры, спорта и молодёжной политики Комсомольского муниципального района                                                                        </w:t>
      </w:r>
    </w:p>
    <w:p w:rsidR="00CD4100" w:rsidRPr="00CD4100" w:rsidRDefault="00CD4100" w:rsidP="00CD4100">
      <w:pPr>
        <w:jc w:val="both"/>
        <w:rPr>
          <w:sz w:val="24"/>
          <w:szCs w:val="24"/>
        </w:rPr>
      </w:pPr>
      <w:r w:rsidRPr="00CD4100">
        <w:rPr>
          <w:sz w:val="24"/>
          <w:szCs w:val="24"/>
        </w:rPr>
        <w:t xml:space="preserve">    (Иные бюджетные ассигнования)</w:t>
      </w:r>
    </w:p>
    <w:p w:rsidR="00CD4100" w:rsidRPr="00CD4100" w:rsidRDefault="00CD4100" w:rsidP="00CD4100">
      <w:pPr>
        <w:numPr>
          <w:ilvl w:val="0"/>
          <w:numId w:val="14"/>
        </w:numPr>
        <w:jc w:val="both"/>
        <w:rPr>
          <w:sz w:val="24"/>
          <w:szCs w:val="24"/>
        </w:rPr>
      </w:pPr>
      <w:r w:rsidRPr="00CD4100">
        <w:rPr>
          <w:sz w:val="24"/>
          <w:szCs w:val="24"/>
        </w:rPr>
        <w:t xml:space="preserve">Основное мероприятие "Обеспечение деятельности МКУ "Центр обслуживания учреждений культуры Комсомольского муниципального района Ивановской области" </w:t>
      </w:r>
    </w:p>
    <w:p w:rsidR="00CD4100" w:rsidRPr="00CD4100" w:rsidRDefault="00CD4100" w:rsidP="00CD4100">
      <w:pPr>
        <w:numPr>
          <w:ilvl w:val="1"/>
          <w:numId w:val="14"/>
        </w:numPr>
        <w:jc w:val="both"/>
        <w:rPr>
          <w:sz w:val="24"/>
          <w:szCs w:val="24"/>
        </w:rPr>
      </w:pPr>
      <w:r w:rsidRPr="00CD4100">
        <w:rPr>
          <w:sz w:val="24"/>
          <w:szCs w:val="24"/>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CD4100" w:rsidRPr="00CD4100" w:rsidRDefault="00CD4100" w:rsidP="00CD4100">
      <w:pPr>
        <w:numPr>
          <w:ilvl w:val="1"/>
          <w:numId w:val="14"/>
        </w:numPr>
        <w:jc w:val="both"/>
        <w:rPr>
          <w:sz w:val="24"/>
          <w:szCs w:val="24"/>
        </w:rPr>
      </w:pPr>
      <w:r w:rsidRPr="00CD4100">
        <w:rPr>
          <w:sz w:val="24"/>
          <w:szCs w:val="24"/>
        </w:rP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p w:rsidR="00CD4100" w:rsidRPr="00CD4100" w:rsidRDefault="00CD4100" w:rsidP="00CD4100">
      <w:pPr>
        <w:numPr>
          <w:ilvl w:val="1"/>
          <w:numId w:val="14"/>
        </w:numPr>
        <w:jc w:val="both"/>
        <w:rPr>
          <w:sz w:val="24"/>
          <w:szCs w:val="24"/>
        </w:rPr>
      </w:pPr>
      <w:r w:rsidRPr="00CD4100">
        <w:rPr>
          <w:sz w:val="24"/>
          <w:szCs w:val="24"/>
        </w:rP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p w:rsidR="00CD4100" w:rsidRPr="00CD4100" w:rsidRDefault="00CD4100" w:rsidP="00CD4100">
      <w:pPr>
        <w:numPr>
          <w:ilvl w:val="1"/>
          <w:numId w:val="14"/>
        </w:numPr>
        <w:jc w:val="both"/>
        <w:rPr>
          <w:sz w:val="24"/>
          <w:szCs w:val="24"/>
        </w:rPr>
      </w:pPr>
      <w:r w:rsidRPr="00CD4100">
        <w:rPr>
          <w:sz w:val="24"/>
          <w:szCs w:val="24"/>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ind w:firstLine="252"/>
        <w:jc w:val="both"/>
        <w:rPr>
          <w:sz w:val="24"/>
          <w:szCs w:val="24"/>
        </w:rPr>
      </w:pPr>
      <w:r w:rsidRPr="00CD4100">
        <w:rPr>
          <w:sz w:val="24"/>
          <w:szCs w:val="24"/>
        </w:rPr>
        <w:t>Основные целевые показатели подпрограммы:</w:t>
      </w:r>
    </w:p>
    <w:p w:rsidR="00CD4100" w:rsidRPr="00CD4100" w:rsidRDefault="00CD4100" w:rsidP="00CD4100">
      <w:pPr>
        <w:ind w:firstLine="252"/>
        <w:jc w:val="both"/>
        <w:rPr>
          <w:sz w:val="24"/>
          <w:szCs w:val="24"/>
        </w:rPr>
      </w:pPr>
      <w:r w:rsidRPr="00CD4100">
        <w:rPr>
          <w:sz w:val="24"/>
          <w:szCs w:val="24"/>
        </w:rPr>
        <w:t xml:space="preserve"> 1. Количество обслуживаемых учреждений (ед.)</w:t>
      </w:r>
    </w:p>
    <w:p w:rsidR="00CD4100" w:rsidRPr="00CD4100" w:rsidRDefault="00CD4100" w:rsidP="00CD4100">
      <w:pPr>
        <w:autoSpaceDE w:val="0"/>
        <w:autoSpaceDN w:val="0"/>
        <w:adjustRightInd w:val="0"/>
        <w:ind w:firstLine="284"/>
        <w:outlineLvl w:val="3"/>
        <w:rPr>
          <w:sz w:val="24"/>
          <w:szCs w:val="24"/>
        </w:rPr>
      </w:pPr>
      <w:r w:rsidRPr="00CD4100">
        <w:rPr>
          <w:sz w:val="24"/>
          <w:szCs w:val="24"/>
        </w:rPr>
        <w:t>2. Отсутствие обоснованных жалоб от потребителей услуг (%)</w:t>
      </w:r>
    </w:p>
    <w:p w:rsidR="00CD4100" w:rsidRPr="00CD4100" w:rsidRDefault="00CD4100" w:rsidP="00CD4100">
      <w:pPr>
        <w:autoSpaceDE w:val="0"/>
        <w:autoSpaceDN w:val="0"/>
        <w:adjustRightInd w:val="0"/>
        <w:outlineLvl w:val="3"/>
        <w:rPr>
          <w:b/>
          <w:sz w:val="24"/>
          <w:szCs w:val="24"/>
        </w:rPr>
      </w:pPr>
    </w:p>
    <w:p w:rsidR="00CD4100" w:rsidRPr="00CD4100" w:rsidRDefault="00CD4100" w:rsidP="00CD4100">
      <w:pPr>
        <w:autoSpaceDE w:val="0"/>
        <w:autoSpaceDN w:val="0"/>
        <w:adjustRightInd w:val="0"/>
        <w:jc w:val="center"/>
        <w:outlineLvl w:val="3"/>
        <w:rPr>
          <w:b/>
          <w:sz w:val="24"/>
          <w:szCs w:val="24"/>
        </w:rPr>
      </w:pPr>
      <w:r w:rsidRPr="00CD4100">
        <w:rPr>
          <w:b/>
          <w:sz w:val="24"/>
          <w:szCs w:val="24"/>
        </w:rPr>
        <w:t>Цель и задачи Подпрограммы показатели (индикаторы), степень влияния показателей (индикаторов) на достижение тактической цели</w:t>
      </w:r>
    </w:p>
    <w:p w:rsidR="00CD4100" w:rsidRPr="00CD4100" w:rsidRDefault="00CD4100" w:rsidP="00CD4100">
      <w:pPr>
        <w:autoSpaceDE w:val="0"/>
        <w:autoSpaceDN w:val="0"/>
        <w:adjustRightInd w:val="0"/>
        <w:jc w:val="center"/>
        <w:outlineLvl w:val="3"/>
        <w:rPr>
          <w:b/>
          <w:sz w:val="24"/>
          <w:szCs w:val="24"/>
        </w:rPr>
      </w:pPr>
    </w:p>
    <w:tbl>
      <w:tblPr>
        <w:tblW w:w="103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9"/>
        <w:gridCol w:w="2551"/>
        <w:gridCol w:w="1560"/>
        <w:gridCol w:w="992"/>
        <w:gridCol w:w="357"/>
        <w:gridCol w:w="635"/>
        <w:gridCol w:w="196"/>
        <w:gridCol w:w="796"/>
        <w:gridCol w:w="1701"/>
        <w:gridCol w:w="227"/>
        <w:gridCol w:w="766"/>
      </w:tblGrid>
      <w:tr w:rsidR="00CD4100" w:rsidRPr="00CD4100" w:rsidTr="00CD4100">
        <w:trPr>
          <w:trHeight w:val="985"/>
        </w:trPr>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N </w:t>
            </w:r>
            <w:r w:rsidRPr="00CD4100">
              <w:rPr>
                <w:sz w:val="24"/>
                <w:szCs w:val="24"/>
              </w:rPr>
              <w:br/>
              <w:t>п/п</w:t>
            </w:r>
          </w:p>
        </w:tc>
        <w:tc>
          <w:tcPr>
            <w:tcW w:w="2551"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rPr>
                <w:sz w:val="24"/>
                <w:szCs w:val="24"/>
              </w:rPr>
            </w:pPr>
            <w:r w:rsidRPr="00CD4100">
              <w:rPr>
                <w:sz w:val="24"/>
                <w:szCs w:val="24"/>
              </w:rPr>
              <w:t>Цель, задачи и показатели</w:t>
            </w:r>
            <w:r w:rsidRPr="00CD4100">
              <w:rPr>
                <w:sz w:val="24"/>
                <w:szCs w:val="24"/>
              </w:rPr>
              <w:br/>
              <w:t>(индикаторы)</w:t>
            </w:r>
          </w:p>
        </w:tc>
        <w:tc>
          <w:tcPr>
            <w:tcW w:w="156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Единицы </w:t>
            </w:r>
            <w:r w:rsidRPr="00CD4100">
              <w:rPr>
                <w:sz w:val="24"/>
                <w:szCs w:val="24"/>
              </w:rPr>
              <w:br/>
              <w:t>измерения</w:t>
            </w:r>
          </w:p>
        </w:tc>
        <w:tc>
          <w:tcPr>
            <w:tcW w:w="2976"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b/>
                <w:sz w:val="24"/>
                <w:szCs w:val="24"/>
              </w:rPr>
            </w:pPr>
            <w:r w:rsidRPr="00CD4100">
              <w:rPr>
                <w:sz w:val="24"/>
                <w:szCs w:val="24"/>
              </w:rPr>
              <w:t>Значение показателя (индикатора)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b/>
                <w:sz w:val="24"/>
                <w:szCs w:val="24"/>
              </w:rPr>
            </w:pPr>
            <w:r w:rsidRPr="00CD4100">
              <w:rPr>
                <w:sz w:val="24"/>
                <w:szCs w:val="24"/>
              </w:rPr>
              <w:t>Источник</w:t>
            </w:r>
            <w:r w:rsidRPr="00CD4100">
              <w:rPr>
                <w:sz w:val="24"/>
                <w:szCs w:val="24"/>
              </w:rPr>
              <w:br/>
              <w:t>данных</w:t>
            </w:r>
          </w:p>
        </w:tc>
        <w:tc>
          <w:tcPr>
            <w:tcW w:w="993"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ind w:left="-109"/>
              <w:jc w:val="center"/>
              <w:outlineLvl w:val="3"/>
              <w:rPr>
                <w:sz w:val="24"/>
                <w:szCs w:val="24"/>
              </w:rPr>
            </w:pPr>
            <w:r w:rsidRPr="00CD4100">
              <w:rPr>
                <w:sz w:val="24"/>
                <w:szCs w:val="24"/>
              </w:rPr>
              <w:t xml:space="preserve">Степень влияния показателя (индикатора) на </w:t>
            </w:r>
            <w:r w:rsidRPr="00CD4100">
              <w:rPr>
                <w:sz w:val="24"/>
                <w:szCs w:val="24"/>
              </w:rPr>
              <w:lastRenderedPageBreak/>
              <w:t>достижение цели (%)</w:t>
            </w:r>
          </w:p>
        </w:tc>
      </w:tr>
      <w:tr w:rsidR="00CD4100" w:rsidRPr="00CD4100" w:rsidTr="00CD4100">
        <w:tc>
          <w:tcPr>
            <w:tcW w:w="5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976"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b/>
                <w:sz w:val="24"/>
                <w:szCs w:val="24"/>
              </w:rPr>
            </w:pPr>
            <w:r w:rsidRPr="00CD4100">
              <w:rPr>
                <w:sz w:val="24"/>
                <w:szCs w:val="24"/>
              </w:rPr>
              <w:t xml:space="preserve">Годы реализации    </w:t>
            </w:r>
            <w:r w:rsidRPr="00CD4100">
              <w:rPr>
                <w:sz w:val="24"/>
                <w:szCs w:val="24"/>
              </w:rPr>
              <w:br/>
              <w:t>Программы</w:t>
            </w: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
                <w:sz w:val="24"/>
                <w:szCs w:val="24"/>
              </w:rPr>
            </w:pPr>
          </w:p>
        </w:tc>
        <w:tc>
          <w:tcPr>
            <w:tcW w:w="1759"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r>
      <w:tr w:rsidR="00CD4100" w:rsidRPr="00CD4100" w:rsidTr="00CD4100">
        <w:tc>
          <w:tcPr>
            <w:tcW w:w="568"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2020</w:t>
            </w:r>
          </w:p>
        </w:tc>
        <w:tc>
          <w:tcPr>
            <w:tcW w:w="992"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2021</w:t>
            </w:r>
          </w:p>
        </w:tc>
        <w:tc>
          <w:tcPr>
            <w:tcW w:w="992"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2022</w:t>
            </w:r>
          </w:p>
        </w:tc>
        <w:tc>
          <w:tcPr>
            <w:tcW w:w="1701"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jc w:val="center"/>
              <w:outlineLvl w:val="3"/>
              <w:rPr>
                <w:sz w:val="24"/>
                <w:szCs w:val="24"/>
              </w:rPr>
            </w:pPr>
          </w:p>
        </w:tc>
        <w:tc>
          <w:tcPr>
            <w:tcW w:w="1759"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r>
      <w:tr w:rsidR="00CD4100" w:rsidRPr="00CD4100" w:rsidTr="00CD4100">
        <w:trPr>
          <w:trHeight w:val="391"/>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lastRenderedPageBreak/>
              <w:t>1</w:t>
            </w:r>
          </w:p>
        </w:tc>
        <w:tc>
          <w:tcPr>
            <w:tcW w:w="2551"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2</w:t>
            </w:r>
          </w:p>
        </w:tc>
        <w:tc>
          <w:tcPr>
            <w:tcW w:w="156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7</w:t>
            </w:r>
          </w:p>
        </w:tc>
        <w:tc>
          <w:tcPr>
            <w:tcW w:w="9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8</w:t>
            </w:r>
          </w:p>
        </w:tc>
      </w:tr>
      <w:tr w:rsidR="00CD4100" w:rsidRPr="00CD4100" w:rsidTr="00CD4100">
        <w:trPr>
          <w:trHeight w:val="914"/>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rPr>
              <w:t>1.</w:t>
            </w:r>
          </w:p>
        </w:tc>
        <w:tc>
          <w:tcPr>
            <w:tcW w:w="8788" w:type="dxa"/>
            <w:gridSpan w:val="8"/>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u w:val="single"/>
              </w:rPr>
              <w:t>Цель:</w:t>
            </w:r>
            <w:r w:rsidRPr="00CD4100">
              <w:rPr>
                <w:sz w:val="24"/>
                <w:szCs w:val="24"/>
              </w:rPr>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сроки и порядке, установленные действующим законодательством;</w:t>
            </w:r>
          </w:p>
          <w:p w:rsidR="00CD4100" w:rsidRPr="00CD4100" w:rsidRDefault="00CD4100">
            <w:pPr>
              <w:autoSpaceDE w:val="0"/>
              <w:autoSpaceDN w:val="0"/>
              <w:adjustRightInd w:val="0"/>
              <w:jc w:val="both"/>
              <w:outlineLvl w:val="3"/>
              <w:rPr>
                <w:sz w:val="24"/>
                <w:szCs w:val="24"/>
                <w:u w:val="single"/>
              </w:rPr>
            </w:pPr>
            <w:r w:rsidRPr="00CD4100">
              <w:rPr>
                <w:sz w:val="24"/>
                <w:szCs w:val="24"/>
              </w:rPr>
              <w:t>2)обеспечение достоверности и прозрачности бухгалтерского учёта и контроля за целевым и эффективным использованием бюджетных средств.</w:t>
            </w:r>
          </w:p>
        </w:tc>
        <w:tc>
          <w:tcPr>
            <w:tcW w:w="9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rPr>
              <w:t>100</w:t>
            </w:r>
          </w:p>
        </w:tc>
      </w:tr>
      <w:tr w:rsidR="00CD4100" w:rsidRPr="00CD4100" w:rsidTr="00CD4100">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rPr>
              <w:t>1.1</w:t>
            </w:r>
          </w:p>
        </w:tc>
        <w:tc>
          <w:tcPr>
            <w:tcW w:w="2551"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outlineLvl w:val="3"/>
              <w:rPr>
                <w:sz w:val="24"/>
                <w:szCs w:val="24"/>
              </w:rPr>
            </w:pPr>
            <w:r w:rsidRPr="00CD4100">
              <w:rPr>
                <w:sz w:val="24"/>
                <w:szCs w:val="24"/>
              </w:rPr>
              <w:t>Количество обслуживаемых учреждений</w:t>
            </w:r>
          </w:p>
        </w:tc>
        <w:tc>
          <w:tcPr>
            <w:tcW w:w="156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Кол-во учреждений</w:t>
            </w:r>
          </w:p>
        </w:tc>
        <w:tc>
          <w:tcPr>
            <w:tcW w:w="134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7</w:t>
            </w:r>
          </w:p>
        </w:tc>
        <w:tc>
          <w:tcPr>
            <w:tcW w:w="831"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7</w:t>
            </w:r>
          </w:p>
        </w:tc>
        <w:tc>
          <w:tcPr>
            <w:tcW w:w="796"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7</w:t>
            </w:r>
          </w:p>
        </w:tc>
        <w:tc>
          <w:tcPr>
            <w:tcW w:w="1701"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Договоры на обслуживание учреждений</w:t>
            </w:r>
          </w:p>
        </w:tc>
        <w:tc>
          <w:tcPr>
            <w:tcW w:w="993"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jc w:val="both"/>
              <w:outlineLvl w:val="3"/>
              <w:rPr>
                <w:sz w:val="24"/>
                <w:szCs w:val="24"/>
              </w:rPr>
            </w:pPr>
          </w:p>
        </w:tc>
      </w:tr>
      <w:tr w:rsidR="00CD4100" w:rsidRPr="00CD4100" w:rsidTr="00CD4100">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jc w:val="both"/>
              <w:outlineLvl w:val="3"/>
              <w:rPr>
                <w:sz w:val="24"/>
                <w:szCs w:val="24"/>
              </w:rPr>
            </w:pPr>
          </w:p>
        </w:tc>
        <w:tc>
          <w:tcPr>
            <w:tcW w:w="9781" w:type="dxa"/>
            <w:gridSpan w:val="10"/>
            <w:tcBorders>
              <w:top w:val="single" w:sz="4" w:space="0" w:color="auto"/>
              <w:left w:val="single" w:sz="4" w:space="0" w:color="auto"/>
              <w:bottom w:val="single" w:sz="4" w:space="0" w:color="auto"/>
              <w:right w:val="single" w:sz="4" w:space="0" w:color="auto"/>
            </w:tcBorders>
          </w:tcPr>
          <w:p w:rsidR="00CD4100" w:rsidRPr="00CD4100" w:rsidRDefault="00CD4100">
            <w:pPr>
              <w:ind w:left="252"/>
              <w:jc w:val="both"/>
              <w:rPr>
                <w:sz w:val="24"/>
                <w:szCs w:val="24"/>
              </w:rPr>
            </w:pPr>
            <w:r w:rsidRPr="00CD4100">
              <w:rPr>
                <w:sz w:val="24"/>
                <w:szCs w:val="24"/>
                <w:u w:val="single"/>
              </w:rPr>
              <w:t>Задача 1)</w:t>
            </w:r>
            <w:r w:rsidRPr="00CD4100">
              <w:rPr>
                <w:sz w:val="24"/>
                <w:szCs w:val="24"/>
              </w:rPr>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CD4100" w:rsidRPr="00CD4100" w:rsidRDefault="00CD4100">
            <w:pPr>
              <w:ind w:left="252"/>
              <w:jc w:val="both"/>
              <w:rPr>
                <w:sz w:val="24"/>
                <w:szCs w:val="24"/>
              </w:rPr>
            </w:pPr>
            <w:r w:rsidRPr="00CD4100">
              <w:rPr>
                <w:sz w:val="24"/>
                <w:szCs w:val="24"/>
              </w:rPr>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CD4100" w:rsidRPr="00CD4100" w:rsidRDefault="00CD4100">
            <w:pPr>
              <w:ind w:left="252"/>
              <w:jc w:val="both"/>
              <w:rPr>
                <w:sz w:val="24"/>
                <w:szCs w:val="24"/>
              </w:rPr>
            </w:pPr>
            <w:r w:rsidRPr="00CD4100">
              <w:rPr>
                <w:sz w:val="24"/>
                <w:szCs w:val="24"/>
              </w:rPr>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CD4100" w:rsidRPr="00CD4100" w:rsidRDefault="00CD4100">
            <w:pPr>
              <w:ind w:left="252"/>
              <w:jc w:val="both"/>
              <w:rPr>
                <w:sz w:val="24"/>
                <w:szCs w:val="24"/>
              </w:rPr>
            </w:pPr>
            <w:r w:rsidRPr="00CD4100">
              <w:rPr>
                <w:sz w:val="24"/>
                <w:szCs w:val="24"/>
              </w:rPr>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CD4100" w:rsidRPr="00CD4100" w:rsidRDefault="00CD4100">
            <w:pPr>
              <w:autoSpaceDE w:val="0"/>
              <w:autoSpaceDN w:val="0"/>
              <w:adjustRightInd w:val="0"/>
              <w:jc w:val="both"/>
              <w:outlineLvl w:val="3"/>
              <w:rPr>
                <w:sz w:val="24"/>
                <w:szCs w:val="24"/>
              </w:rPr>
            </w:pPr>
            <w:r w:rsidRPr="00CD4100">
              <w:rPr>
                <w:sz w:val="24"/>
                <w:szCs w:val="24"/>
              </w:rPr>
              <w:t xml:space="preserve">     5)Повышение качества выполняемых функций</w:t>
            </w:r>
          </w:p>
          <w:p w:rsidR="00CD4100" w:rsidRPr="00CD4100" w:rsidRDefault="00CD4100">
            <w:pPr>
              <w:autoSpaceDE w:val="0"/>
              <w:autoSpaceDN w:val="0"/>
              <w:adjustRightInd w:val="0"/>
              <w:jc w:val="both"/>
              <w:outlineLvl w:val="3"/>
              <w:rPr>
                <w:sz w:val="24"/>
                <w:szCs w:val="24"/>
              </w:rPr>
            </w:pPr>
          </w:p>
        </w:tc>
      </w:tr>
      <w:tr w:rsidR="00CD4100" w:rsidRPr="00CD4100" w:rsidTr="00CD4100">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rPr>
              <w:t>1.2</w:t>
            </w:r>
          </w:p>
        </w:tc>
        <w:tc>
          <w:tcPr>
            <w:tcW w:w="2551"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rPr>
              <w:t>Отсутствие обоснованных жалоб от потребителей услуг</w:t>
            </w:r>
          </w:p>
        </w:tc>
        <w:tc>
          <w:tcPr>
            <w:tcW w:w="156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w:t>
            </w:r>
          </w:p>
        </w:tc>
        <w:tc>
          <w:tcPr>
            <w:tcW w:w="134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100</w:t>
            </w:r>
          </w:p>
        </w:tc>
        <w:tc>
          <w:tcPr>
            <w:tcW w:w="831"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100</w:t>
            </w:r>
          </w:p>
        </w:tc>
        <w:tc>
          <w:tcPr>
            <w:tcW w:w="796"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100</w:t>
            </w:r>
          </w:p>
        </w:tc>
        <w:tc>
          <w:tcPr>
            <w:tcW w:w="192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center"/>
              <w:outlineLvl w:val="3"/>
              <w:rPr>
                <w:sz w:val="24"/>
                <w:szCs w:val="24"/>
              </w:rPr>
            </w:pPr>
            <w:r w:rsidRPr="00CD4100">
              <w:rPr>
                <w:sz w:val="24"/>
                <w:szCs w:val="24"/>
              </w:rPr>
              <w:t>Мониторинг</w:t>
            </w:r>
          </w:p>
        </w:tc>
        <w:tc>
          <w:tcPr>
            <w:tcW w:w="766"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rPr>
              <w:t>100</w:t>
            </w:r>
          </w:p>
        </w:tc>
      </w:tr>
    </w:tbl>
    <w:p w:rsidR="00CD4100" w:rsidRPr="00CD4100" w:rsidRDefault="00CD4100" w:rsidP="00CD4100">
      <w:pPr>
        <w:rPr>
          <w:sz w:val="24"/>
          <w:szCs w:val="24"/>
        </w:rPr>
      </w:pPr>
    </w:p>
    <w:p w:rsidR="00CD4100" w:rsidRPr="00CD4100" w:rsidRDefault="00CD4100" w:rsidP="00CD4100">
      <w:pPr>
        <w:rPr>
          <w:b/>
          <w:sz w:val="24"/>
          <w:szCs w:val="24"/>
        </w:rPr>
        <w:sectPr w:rsidR="00CD4100" w:rsidRPr="00CD4100">
          <w:pgSz w:w="11906" w:h="16838"/>
          <w:pgMar w:top="567" w:right="284" w:bottom="567" w:left="1021" w:header="709" w:footer="709" w:gutter="0"/>
          <w:pgNumType w:start="2"/>
          <w:cols w:space="720"/>
        </w:sectPr>
      </w:pPr>
    </w:p>
    <w:p w:rsidR="00CD4100" w:rsidRPr="00CD4100" w:rsidRDefault="00CD4100" w:rsidP="00CD4100">
      <w:pPr>
        <w:autoSpaceDE w:val="0"/>
        <w:autoSpaceDN w:val="0"/>
        <w:adjustRightInd w:val="0"/>
        <w:jc w:val="center"/>
        <w:outlineLvl w:val="3"/>
        <w:rPr>
          <w:b/>
          <w:sz w:val="24"/>
          <w:szCs w:val="24"/>
        </w:rPr>
      </w:pPr>
      <w:r w:rsidRPr="00CD4100">
        <w:rPr>
          <w:b/>
          <w:sz w:val="24"/>
          <w:szCs w:val="24"/>
        </w:rPr>
        <w:lastRenderedPageBreak/>
        <w:t>3. Целевые индикаторы (показатели) подпрограммы</w:t>
      </w:r>
    </w:p>
    <w:p w:rsidR="00CD4100" w:rsidRPr="00CD4100" w:rsidRDefault="00CD4100" w:rsidP="00CD4100">
      <w:pPr>
        <w:autoSpaceDE w:val="0"/>
        <w:autoSpaceDN w:val="0"/>
        <w:adjustRightInd w:val="0"/>
        <w:jc w:val="center"/>
        <w:rPr>
          <w:b/>
          <w:sz w:val="24"/>
          <w:szCs w:val="24"/>
        </w:rPr>
      </w:pPr>
    </w:p>
    <w:tbl>
      <w:tblPr>
        <w:tblW w:w="14910" w:type="dxa"/>
        <w:tblInd w:w="250" w:type="dxa"/>
        <w:tblLayout w:type="fixed"/>
        <w:tblCellMar>
          <w:left w:w="70" w:type="dxa"/>
          <w:right w:w="70" w:type="dxa"/>
        </w:tblCellMar>
        <w:tblLook w:val="04A0"/>
      </w:tblPr>
      <w:tblGrid>
        <w:gridCol w:w="359"/>
        <w:gridCol w:w="2578"/>
        <w:gridCol w:w="1201"/>
        <w:gridCol w:w="1080"/>
        <w:gridCol w:w="900"/>
        <w:gridCol w:w="880"/>
        <w:gridCol w:w="880"/>
        <w:gridCol w:w="965"/>
        <w:gridCol w:w="965"/>
        <w:gridCol w:w="675"/>
        <w:gridCol w:w="675"/>
        <w:gridCol w:w="675"/>
        <w:gridCol w:w="3077"/>
      </w:tblGrid>
      <w:tr w:rsidR="00CD4100" w:rsidRPr="00CD4100" w:rsidTr="00CD4100">
        <w:trPr>
          <w:cantSplit/>
          <w:trHeight w:val="1131"/>
          <w:tblHeader/>
        </w:trPr>
        <w:tc>
          <w:tcPr>
            <w:tcW w:w="360"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N </w:t>
            </w:r>
            <w:r w:rsidRPr="00CD4100">
              <w:rPr>
                <w:sz w:val="24"/>
                <w:szCs w:val="24"/>
              </w:rPr>
              <w:br/>
              <w:t>п/п</w:t>
            </w:r>
          </w:p>
        </w:tc>
        <w:tc>
          <w:tcPr>
            <w:tcW w:w="2579"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Цель, задачи,  </w:t>
            </w:r>
            <w:r w:rsidRPr="00CD4100">
              <w:rPr>
                <w:sz w:val="24"/>
                <w:szCs w:val="24"/>
              </w:rPr>
              <w:br/>
              <w:t xml:space="preserve">программные   </w:t>
            </w:r>
            <w:r w:rsidRPr="00CD4100">
              <w:rPr>
                <w:sz w:val="24"/>
                <w:szCs w:val="24"/>
              </w:rPr>
              <w:br/>
              <w:t>мероприятия</w:t>
            </w:r>
          </w:p>
        </w:tc>
        <w:tc>
          <w:tcPr>
            <w:tcW w:w="1201"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Срок   </w:t>
            </w:r>
            <w:r w:rsidRPr="00CD4100">
              <w:rPr>
                <w:sz w:val="24"/>
                <w:szCs w:val="24"/>
              </w:rPr>
              <w:br/>
              <w:t>выполнения</w:t>
            </w:r>
            <w:r w:rsidRPr="00CD4100">
              <w:rPr>
                <w:sz w:val="24"/>
                <w:szCs w:val="24"/>
              </w:rPr>
              <w:br/>
              <w:t xml:space="preserve">(квартал, </w:t>
            </w:r>
            <w:r w:rsidRPr="00CD4100">
              <w:rPr>
                <w:sz w:val="24"/>
                <w:szCs w:val="24"/>
              </w:rPr>
              <w:br/>
              <w:t>год)</w:t>
            </w:r>
          </w:p>
        </w:tc>
        <w:tc>
          <w:tcPr>
            <w:tcW w:w="3740" w:type="dxa"/>
            <w:gridSpan w:val="4"/>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Объемы и источники  </w:t>
            </w:r>
            <w:r w:rsidRPr="00CD4100">
              <w:rPr>
                <w:sz w:val="24"/>
                <w:szCs w:val="24"/>
              </w:rPr>
              <w:br/>
              <w:t xml:space="preserve">финансирования    </w:t>
            </w:r>
            <w:r w:rsidRPr="00CD4100">
              <w:rPr>
                <w:sz w:val="24"/>
                <w:szCs w:val="24"/>
              </w:rPr>
              <w:br/>
              <w:t>(тыс. руб.)</w:t>
            </w:r>
          </w:p>
        </w:tc>
        <w:tc>
          <w:tcPr>
            <w:tcW w:w="3955" w:type="dxa"/>
            <w:gridSpan w:val="5"/>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 xml:space="preserve">Показатели (индикаторы)  </w:t>
            </w:r>
            <w:r w:rsidRPr="00CD4100">
              <w:rPr>
                <w:sz w:val="24"/>
                <w:szCs w:val="24"/>
              </w:rPr>
              <w:br/>
              <w:t>результативности выполнения</w:t>
            </w:r>
            <w:r w:rsidRPr="00CD4100">
              <w:rPr>
                <w:sz w:val="24"/>
                <w:szCs w:val="24"/>
              </w:rPr>
              <w:br/>
              <w:t>программных мероприятий</w:t>
            </w:r>
          </w:p>
        </w:tc>
        <w:tc>
          <w:tcPr>
            <w:tcW w:w="3078"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Перечень организаций,</w:t>
            </w:r>
            <w:r w:rsidRPr="00CD4100">
              <w:rPr>
                <w:sz w:val="24"/>
                <w:szCs w:val="24"/>
              </w:rPr>
              <w:br/>
              <w:t>участвующих в реализации</w:t>
            </w:r>
            <w:r w:rsidRPr="00CD4100">
              <w:rPr>
                <w:sz w:val="24"/>
                <w:szCs w:val="24"/>
              </w:rPr>
              <w:br/>
              <w:t xml:space="preserve">программных мероприятий </w:t>
            </w:r>
            <w:r w:rsidRPr="00CD4100">
              <w:rPr>
                <w:sz w:val="24"/>
                <w:szCs w:val="24"/>
              </w:rPr>
              <w:br/>
            </w:r>
          </w:p>
        </w:tc>
      </w:tr>
      <w:tr w:rsidR="00CD4100" w:rsidRPr="00CD4100" w:rsidTr="00CD4100">
        <w:trPr>
          <w:cantSplit/>
          <w:trHeight w:val="480"/>
          <w:tblHead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108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2019</w:t>
            </w:r>
          </w:p>
        </w:tc>
        <w:tc>
          <w:tcPr>
            <w:tcW w:w="90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2020</w:t>
            </w:r>
          </w:p>
        </w:tc>
        <w:tc>
          <w:tcPr>
            <w:tcW w:w="88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2021</w:t>
            </w:r>
          </w:p>
        </w:tc>
        <w:tc>
          <w:tcPr>
            <w:tcW w:w="88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2022</w:t>
            </w:r>
          </w:p>
        </w:tc>
        <w:tc>
          <w:tcPr>
            <w:tcW w:w="96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Наименование</w:t>
            </w:r>
          </w:p>
        </w:tc>
        <w:tc>
          <w:tcPr>
            <w:tcW w:w="96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2019</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2020</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2021</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2022</w:t>
            </w:r>
          </w:p>
        </w:tc>
        <w:tc>
          <w:tcPr>
            <w:tcW w:w="3378"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r>
      <w:tr w:rsidR="00CD4100" w:rsidRPr="00CD4100" w:rsidTr="00CD4100">
        <w:trPr>
          <w:cantSplit/>
          <w:trHeight w:val="240"/>
          <w:tblHeader/>
        </w:trPr>
        <w:tc>
          <w:tcPr>
            <w:tcW w:w="36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w:t>
            </w:r>
          </w:p>
        </w:tc>
        <w:tc>
          <w:tcPr>
            <w:tcW w:w="2579"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2</w:t>
            </w:r>
          </w:p>
        </w:tc>
        <w:tc>
          <w:tcPr>
            <w:tcW w:w="1201"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3</w:t>
            </w:r>
          </w:p>
        </w:tc>
        <w:tc>
          <w:tcPr>
            <w:tcW w:w="108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4</w:t>
            </w:r>
          </w:p>
        </w:tc>
        <w:tc>
          <w:tcPr>
            <w:tcW w:w="90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5</w:t>
            </w:r>
          </w:p>
        </w:tc>
        <w:tc>
          <w:tcPr>
            <w:tcW w:w="88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6</w:t>
            </w:r>
          </w:p>
        </w:tc>
        <w:tc>
          <w:tcPr>
            <w:tcW w:w="88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7</w:t>
            </w:r>
          </w:p>
        </w:tc>
        <w:tc>
          <w:tcPr>
            <w:tcW w:w="1930" w:type="dxa"/>
            <w:gridSpan w:val="2"/>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8</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9</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10</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11</w:t>
            </w:r>
          </w:p>
        </w:tc>
        <w:tc>
          <w:tcPr>
            <w:tcW w:w="3078"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12</w:t>
            </w:r>
          </w:p>
        </w:tc>
      </w:tr>
      <w:tr w:rsidR="00CD4100" w:rsidRPr="00CD4100" w:rsidTr="00CD4100">
        <w:trPr>
          <w:cantSplit/>
          <w:trHeight w:val="360"/>
        </w:trPr>
        <w:tc>
          <w:tcPr>
            <w:tcW w:w="360" w:type="dxa"/>
            <w:tcBorders>
              <w:top w:val="single" w:sz="6" w:space="0" w:color="auto"/>
              <w:left w:val="single" w:sz="6" w:space="0" w:color="auto"/>
              <w:bottom w:val="single" w:sz="6" w:space="0" w:color="auto"/>
              <w:right w:val="single" w:sz="6" w:space="0" w:color="auto"/>
            </w:tcBorders>
          </w:tcPr>
          <w:p w:rsidR="00CD4100" w:rsidRPr="00CD4100" w:rsidRDefault="00CD4100">
            <w:pPr>
              <w:autoSpaceDE w:val="0"/>
              <w:autoSpaceDN w:val="0"/>
              <w:adjustRightInd w:val="0"/>
              <w:rPr>
                <w:sz w:val="24"/>
                <w:szCs w:val="24"/>
              </w:rPr>
            </w:pPr>
          </w:p>
        </w:tc>
        <w:tc>
          <w:tcPr>
            <w:tcW w:w="14553" w:type="dxa"/>
            <w:gridSpan w:val="12"/>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both"/>
              <w:outlineLvl w:val="3"/>
              <w:rPr>
                <w:sz w:val="24"/>
                <w:szCs w:val="24"/>
              </w:rPr>
            </w:pPr>
            <w:r w:rsidRPr="00CD4100">
              <w:rPr>
                <w:sz w:val="24"/>
                <w:szCs w:val="24"/>
                <w:u w:val="single"/>
              </w:rPr>
              <w:t>Цель:</w:t>
            </w:r>
            <w:r w:rsidRPr="00CD4100">
              <w:rPr>
                <w:sz w:val="24"/>
                <w:szCs w:val="24"/>
              </w:rPr>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порядке и сроки, установленные действующим законодательством;</w:t>
            </w:r>
          </w:p>
          <w:p w:rsidR="00CD4100" w:rsidRPr="00CD4100" w:rsidRDefault="00CD4100">
            <w:pPr>
              <w:autoSpaceDE w:val="0"/>
              <w:autoSpaceDN w:val="0"/>
              <w:adjustRightInd w:val="0"/>
              <w:rPr>
                <w:sz w:val="24"/>
                <w:szCs w:val="24"/>
              </w:rPr>
            </w:pPr>
            <w:r w:rsidRPr="00CD4100">
              <w:rPr>
                <w:sz w:val="24"/>
                <w:szCs w:val="24"/>
              </w:rPr>
              <w:t>2)обеспечение достоверности и прозрачности бухгалтерского учёта и контроля за целевым и эффективным использованием бюджетных средств.</w:t>
            </w:r>
          </w:p>
        </w:tc>
      </w:tr>
      <w:tr w:rsidR="00CD4100" w:rsidRPr="00CD4100" w:rsidTr="00CD4100">
        <w:trPr>
          <w:cantSplit/>
          <w:trHeight w:val="360"/>
        </w:trPr>
        <w:tc>
          <w:tcPr>
            <w:tcW w:w="360"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1.</w:t>
            </w:r>
          </w:p>
        </w:tc>
        <w:tc>
          <w:tcPr>
            <w:tcW w:w="14553" w:type="dxa"/>
            <w:gridSpan w:val="12"/>
            <w:tcBorders>
              <w:top w:val="single" w:sz="6" w:space="0" w:color="auto"/>
              <w:left w:val="single" w:sz="6" w:space="0" w:color="auto"/>
              <w:bottom w:val="single" w:sz="6" w:space="0" w:color="auto"/>
              <w:right w:val="single" w:sz="6" w:space="0" w:color="auto"/>
            </w:tcBorders>
          </w:tcPr>
          <w:p w:rsidR="00CD4100" w:rsidRPr="00CD4100" w:rsidRDefault="00CD4100">
            <w:pPr>
              <w:ind w:left="252"/>
              <w:jc w:val="both"/>
              <w:rPr>
                <w:sz w:val="24"/>
                <w:szCs w:val="24"/>
              </w:rPr>
            </w:pPr>
            <w:r w:rsidRPr="00CD4100">
              <w:rPr>
                <w:sz w:val="24"/>
                <w:szCs w:val="24"/>
                <w:u w:val="single"/>
              </w:rPr>
              <w:t>Задача:</w:t>
            </w:r>
            <w:r w:rsidRPr="00CD4100">
              <w:rPr>
                <w:sz w:val="24"/>
                <w:szCs w:val="24"/>
              </w:rPr>
              <w:t>.</w:t>
            </w:r>
            <w:r w:rsidRPr="00CD4100">
              <w:rPr>
                <w:sz w:val="24"/>
                <w:szCs w:val="24"/>
                <w:u w:val="single"/>
              </w:rPr>
              <w:t xml:space="preserve"> 1)</w:t>
            </w:r>
            <w:r w:rsidRPr="00CD4100">
              <w:rPr>
                <w:sz w:val="24"/>
                <w:szCs w:val="24"/>
              </w:rPr>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CD4100" w:rsidRPr="00CD4100" w:rsidRDefault="00CD4100">
            <w:pPr>
              <w:ind w:left="252"/>
              <w:jc w:val="both"/>
              <w:rPr>
                <w:sz w:val="24"/>
                <w:szCs w:val="24"/>
              </w:rPr>
            </w:pPr>
            <w:r w:rsidRPr="00CD4100">
              <w:rPr>
                <w:sz w:val="24"/>
                <w:szCs w:val="24"/>
              </w:rPr>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CD4100" w:rsidRPr="00CD4100" w:rsidRDefault="00CD4100">
            <w:pPr>
              <w:ind w:left="252"/>
              <w:jc w:val="both"/>
              <w:rPr>
                <w:sz w:val="24"/>
                <w:szCs w:val="24"/>
              </w:rPr>
            </w:pPr>
            <w:r w:rsidRPr="00CD4100">
              <w:rPr>
                <w:sz w:val="24"/>
                <w:szCs w:val="24"/>
              </w:rPr>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CD4100" w:rsidRPr="00CD4100" w:rsidRDefault="00CD4100">
            <w:pPr>
              <w:ind w:left="252"/>
              <w:jc w:val="both"/>
              <w:rPr>
                <w:sz w:val="24"/>
                <w:szCs w:val="24"/>
              </w:rPr>
            </w:pPr>
            <w:r w:rsidRPr="00CD4100">
              <w:rPr>
                <w:sz w:val="24"/>
                <w:szCs w:val="24"/>
              </w:rPr>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CD4100" w:rsidRPr="00CD4100" w:rsidRDefault="00CD4100">
            <w:pPr>
              <w:autoSpaceDE w:val="0"/>
              <w:autoSpaceDN w:val="0"/>
              <w:adjustRightInd w:val="0"/>
              <w:jc w:val="both"/>
              <w:rPr>
                <w:sz w:val="24"/>
                <w:szCs w:val="24"/>
              </w:rPr>
            </w:pPr>
          </w:p>
        </w:tc>
      </w:tr>
      <w:tr w:rsidR="00CD4100" w:rsidRPr="00CD4100" w:rsidTr="00CD4100">
        <w:trPr>
          <w:cantSplit/>
          <w:trHeight w:val="856"/>
        </w:trPr>
        <w:tc>
          <w:tcPr>
            <w:tcW w:w="360"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1.1</w:t>
            </w:r>
          </w:p>
        </w:tc>
        <w:tc>
          <w:tcPr>
            <w:tcW w:w="2579"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rPr>
                <w:sz w:val="24"/>
                <w:szCs w:val="24"/>
              </w:rPr>
            </w:pPr>
            <w:r w:rsidRPr="00CD4100">
              <w:rPr>
                <w:sz w:val="24"/>
                <w:szCs w:val="24"/>
              </w:rPr>
              <w:t xml:space="preserve">Организация и ведение  бюджетного, бухгалтерского и налогового учета </w:t>
            </w:r>
          </w:p>
          <w:p w:rsidR="00CD4100" w:rsidRPr="00CD4100" w:rsidRDefault="00CD4100">
            <w:pPr>
              <w:rPr>
                <w:sz w:val="24"/>
                <w:szCs w:val="24"/>
              </w:rPr>
            </w:pPr>
            <w:r w:rsidRPr="00CD4100">
              <w:rPr>
                <w:sz w:val="24"/>
                <w:szCs w:val="24"/>
              </w:rPr>
              <w:t xml:space="preserve">учреждений, подведомственных Отделу по делам культуры, молодёжи и спорта Администрации Комсомольского </w:t>
            </w:r>
            <w:r w:rsidRPr="00CD4100">
              <w:rPr>
                <w:sz w:val="24"/>
                <w:szCs w:val="24"/>
              </w:rPr>
              <w:lastRenderedPageBreak/>
              <w:t>муниципального района</w:t>
            </w:r>
          </w:p>
        </w:tc>
        <w:tc>
          <w:tcPr>
            <w:tcW w:w="1201" w:type="dxa"/>
            <w:vMerge w:val="restart"/>
            <w:tcBorders>
              <w:top w:val="single" w:sz="6" w:space="0" w:color="auto"/>
              <w:left w:val="single" w:sz="6" w:space="0" w:color="auto"/>
              <w:bottom w:val="single" w:sz="6" w:space="0" w:color="auto"/>
              <w:right w:val="single" w:sz="6" w:space="0" w:color="auto"/>
            </w:tcBorders>
          </w:tcPr>
          <w:p w:rsidR="00CD4100" w:rsidRPr="00CD4100" w:rsidRDefault="00CD4100">
            <w:pPr>
              <w:autoSpaceDE w:val="0"/>
              <w:autoSpaceDN w:val="0"/>
              <w:adjustRightInd w:val="0"/>
              <w:rPr>
                <w:sz w:val="24"/>
                <w:szCs w:val="24"/>
              </w:rPr>
            </w:pPr>
            <w:r w:rsidRPr="00CD4100">
              <w:rPr>
                <w:sz w:val="24"/>
                <w:szCs w:val="24"/>
              </w:rPr>
              <w:lastRenderedPageBreak/>
              <w:t>2019-2022</w:t>
            </w:r>
          </w:p>
          <w:p w:rsidR="00CD4100" w:rsidRPr="00CD4100" w:rsidRDefault="00CD4100">
            <w:pPr>
              <w:widowControl w:val="0"/>
              <w:autoSpaceDE w:val="0"/>
              <w:autoSpaceDN w:val="0"/>
              <w:adjustRightInd w:val="0"/>
              <w:rPr>
                <w:sz w:val="24"/>
                <w:szCs w:val="24"/>
              </w:rPr>
            </w:pPr>
          </w:p>
        </w:tc>
        <w:tc>
          <w:tcPr>
            <w:tcW w:w="1080"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widowControl w:val="0"/>
              <w:autoSpaceDE w:val="0"/>
              <w:autoSpaceDN w:val="0"/>
              <w:adjustRightInd w:val="0"/>
              <w:jc w:val="center"/>
              <w:rPr>
                <w:sz w:val="24"/>
                <w:szCs w:val="24"/>
              </w:rPr>
            </w:pPr>
            <w:r w:rsidRPr="00CD4100">
              <w:rPr>
                <w:sz w:val="24"/>
                <w:szCs w:val="24"/>
              </w:rPr>
              <w:t>4387585,90</w:t>
            </w:r>
          </w:p>
        </w:tc>
        <w:tc>
          <w:tcPr>
            <w:tcW w:w="900"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2710900,0</w:t>
            </w:r>
          </w:p>
        </w:tc>
        <w:tc>
          <w:tcPr>
            <w:tcW w:w="880"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2717200,0</w:t>
            </w:r>
          </w:p>
        </w:tc>
        <w:tc>
          <w:tcPr>
            <w:tcW w:w="880" w:type="dxa"/>
            <w:vMerge w:val="restart"/>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2724200,0</w:t>
            </w:r>
          </w:p>
        </w:tc>
        <w:tc>
          <w:tcPr>
            <w:tcW w:w="96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Количество    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7</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7</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7</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7</w:t>
            </w:r>
          </w:p>
        </w:tc>
        <w:tc>
          <w:tcPr>
            <w:tcW w:w="3078"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Отдел по делам культуры, молодёжи и спорта Администрации Комсомольского муниципального района</w:t>
            </w:r>
          </w:p>
          <w:p w:rsidR="00CD4100" w:rsidRPr="00CD4100" w:rsidRDefault="00CD4100">
            <w:pPr>
              <w:autoSpaceDE w:val="0"/>
              <w:autoSpaceDN w:val="0"/>
              <w:adjustRightInd w:val="0"/>
              <w:jc w:val="center"/>
              <w:rPr>
                <w:sz w:val="24"/>
                <w:szCs w:val="24"/>
              </w:rPr>
            </w:pPr>
            <w:r w:rsidRPr="00CD4100">
              <w:rPr>
                <w:sz w:val="24"/>
                <w:szCs w:val="24"/>
              </w:rPr>
              <w:t>МКУ «Центр обслуживания учреждений культуры Комсомольского муниципального района Ивановской области»</w:t>
            </w:r>
          </w:p>
        </w:tc>
      </w:tr>
      <w:tr w:rsidR="00CD4100" w:rsidRPr="00CD4100" w:rsidTr="00CD4100">
        <w:trPr>
          <w:cantSplit/>
          <w:trHeight w:val="2163"/>
        </w:trPr>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CD4100" w:rsidRPr="00CD4100" w:rsidRDefault="00CD4100">
            <w:pPr>
              <w:rPr>
                <w:sz w:val="24"/>
                <w:szCs w:val="24"/>
              </w:rPr>
            </w:pPr>
          </w:p>
        </w:tc>
        <w:tc>
          <w:tcPr>
            <w:tcW w:w="96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 xml:space="preserve"> Отсутствие обоснованных жалоб от потребителей услуг (%)</w:t>
            </w:r>
          </w:p>
        </w:tc>
        <w:tc>
          <w:tcPr>
            <w:tcW w:w="96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rPr>
                <w:sz w:val="24"/>
                <w:szCs w:val="24"/>
              </w:rPr>
            </w:pPr>
            <w:r w:rsidRPr="00CD4100">
              <w:rPr>
                <w:sz w:val="24"/>
                <w:szCs w:val="24"/>
              </w:rPr>
              <w:t>100</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100</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100</w:t>
            </w:r>
          </w:p>
        </w:tc>
        <w:tc>
          <w:tcPr>
            <w:tcW w:w="675" w:type="dxa"/>
            <w:tcBorders>
              <w:top w:val="single" w:sz="6" w:space="0" w:color="auto"/>
              <w:left w:val="single" w:sz="6" w:space="0" w:color="auto"/>
              <w:bottom w:val="single" w:sz="6" w:space="0" w:color="auto"/>
              <w:right w:val="single" w:sz="6" w:space="0" w:color="auto"/>
            </w:tcBorders>
            <w:hideMark/>
          </w:tcPr>
          <w:p w:rsidR="00CD4100" w:rsidRPr="00CD4100" w:rsidRDefault="00CD4100">
            <w:pPr>
              <w:autoSpaceDE w:val="0"/>
              <w:autoSpaceDN w:val="0"/>
              <w:adjustRightInd w:val="0"/>
              <w:jc w:val="center"/>
              <w:rPr>
                <w:sz w:val="24"/>
                <w:szCs w:val="24"/>
              </w:rPr>
            </w:pPr>
            <w:r w:rsidRPr="00CD4100">
              <w:rPr>
                <w:sz w:val="24"/>
                <w:szCs w:val="24"/>
              </w:rPr>
              <w:t>100</w:t>
            </w:r>
          </w:p>
        </w:tc>
        <w:tc>
          <w:tcPr>
            <w:tcW w:w="3078" w:type="dxa"/>
            <w:tcBorders>
              <w:top w:val="single" w:sz="6" w:space="0" w:color="auto"/>
              <w:left w:val="single" w:sz="6" w:space="0" w:color="auto"/>
              <w:bottom w:val="single" w:sz="6" w:space="0" w:color="auto"/>
              <w:right w:val="single" w:sz="4" w:space="0" w:color="auto"/>
            </w:tcBorders>
            <w:hideMark/>
          </w:tcPr>
          <w:p w:rsidR="00CD4100" w:rsidRPr="00CD4100" w:rsidRDefault="00CD4100">
            <w:pPr>
              <w:autoSpaceDE w:val="0"/>
              <w:autoSpaceDN w:val="0"/>
              <w:adjustRightInd w:val="0"/>
              <w:jc w:val="center"/>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p w:rsidR="00CD4100" w:rsidRPr="00CD4100" w:rsidRDefault="00CD4100">
            <w:pPr>
              <w:autoSpaceDE w:val="0"/>
              <w:autoSpaceDN w:val="0"/>
              <w:adjustRightInd w:val="0"/>
              <w:jc w:val="center"/>
              <w:rPr>
                <w:sz w:val="24"/>
                <w:szCs w:val="24"/>
              </w:rPr>
            </w:pPr>
            <w:r w:rsidRPr="00CD4100">
              <w:rPr>
                <w:sz w:val="24"/>
                <w:szCs w:val="24"/>
              </w:rPr>
              <w:t>МКУ «Центр обслуживания учреждений культуры Комсомольского муниципального района Ивановской области»</w:t>
            </w:r>
          </w:p>
        </w:tc>
      </w:tr>
      <w:tr w:rsidR="00CD4100" w:rsidRPr="00CD4100" w:rsidTr="00CD4100">
        <w:trPr>
          <w:cantSplit/>
          <w:trHeight w:val="1432"/>
        </w:trPr>
        <w:tc>
          <w:tcPr>
            <w:tcW w:w="360"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2579"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r w:rsidRPr="00CD4100">
              <w:rPr>
                <w:sz w:val="24"/>
                <w:szCs w:val="24"/>
              </w:rPr>
              <w:t>2019-2022</w:t>
            </w:r>
          </w:p>
          <w:p w:rsidR="00CD4100" w:rsidRPr="00CD4100" w:rsidRDefault="00CD4100">
            <w:pPr>
              <w:widowControl w:val="0"/>
              <w:autoSpaceDE w:val="0"/>
              <w:autoSpaceDN w:val="0"/>
              <w:adjustRightInd w:val="0"/>
              <w:rPr>
                <w:sz w:val="24"/>
                <w:szCs w:val="24"/>
              </w:rPr>
            </w:pP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jc w:val="center"/>
              <w:rPr>
                <w:color w:val="FF0000"/>
                <w:sz w:val="24"/>
                <w:szCs w:val="24"/>
              </w:rPr>
            </w:pPr>
            <w:r w:rsidRPr="00CD4100">
              <w:rPr>
                <w:sz w:val="24"/>
                <w:szCs w:val="24"/>
              </w:rPr>
              <w:t>4387585,90</w:t>
            </w:r>
          </w:p>
        </w:tc>
        <w:tc>
          <w:tcPr>
            <w:tcW w:w="90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2710900,0</w:t>
            </w:r>
          </w:p>
        </w:tc>
        <w:tc>
          <w:tcPr>
            <w:tcW w:w="88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2717200,0</w:t>
            </w:r>
          </w:p>
        </w:tc>
        <w:tc>
          <w:tcPr>
            <w:tcW w:w="88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2724200,0</w:t>
            </w:r>
          </w:p>
        </w:tc>
        <w:tc>
          <w:tcPr>
            <w:tcW w:w="193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3078"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r>
      <w:tr w:rsidR="00CD4100" w:rsidRPr="00CD4100" w:rsidTr="00CD4100">
        <w:trPr>
          <w:cantSplit/>
          <w:trHeight w:val="1380"/>
        </w:trPr>
        <w:tc>
          <w:tcPr>
            <w:tcW w:w="360"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2579"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 xml:space="preserve">Всего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r w:rsidRPr="00CD4100">
              <w:rPr>
                <w:sz w:val="24"/>
                <w:szCs w:val="24"/>
              </w:rPr>
              <w:t>2019-2022</w:t>
            </w:r>
          </w:p>
          <w:p w:rsidR="00CD4100" w:rsidRPr="00CD4100" w:rsidRDefault="00CD4100">
            <w:pPr>
              <w:widowControl w:val="0"/>
              <w:autoSpaceDE w:val="0"/>
              <w:autoSpaceDN w:val="0"/>
              <w:adjustRightInd w:val="0"/>
              <w:rPr>
                <w:sz w:val="24"/>
                <w:szCs w:val="24"/>
              </w:rPr>
            </w:pP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widowControl w:val="0"/>
              <w:autoSpaceDE w:val="0"/>
              <w:autoSpaceDN w:val="0"/>
              <w:adjustRightInd w:val="0"/>
              <w:jc w:val="center"/>
              <w:rPr>
                <w:color w:val="FF0000"/>
                <w:sz w:val="24"/>
                <w:szCs w:val="24"/>
              </w:rPr>
            </w:pPr>
            <w:r w:rsidRPr="00CD4100">
              <w:rPr>
                <w:sz w:val="24"/>
                <w:szCs w:val="24"/>
              </w:rPr>
              <w:t>4387585,90</w:t>
            </w:r>
          </w:p>
        </w:tc>
        <w:tc>
          <w:tcPr>
            <w:tcW w:w="90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2710900,0</w:t>
            </w:r>
          </w:p>
        </w:tc>
        <w:tc>
          <w:tcPr>
            <w:tcW w:w="88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2717200,0</w:t>
            </w:r>
          </w:p>
        </w:tc>
        <w:tc>
          <w:tcPr>
            <w:tcW w:w="880" w:type="dxa"/>
            <w:tcBorders>
              <w:top w:val="single" w:sz="4" w:space="0" w:color="auto"/>
              <w:left w:val="single" w:sz="4" w:space="0" w:color="auto"/>
              <w:bottom w:val="single" w:sz="4" w:space="0" w:color="auto"/>
              <w:right w:val="single" w:sz="4" w:space="0" w:color="auto"/>
            </w:tcBorders>
            <w:hideMark/>
          </w:tcPr>
          <w:p w:rsidR="00CD4100" w:rsidRPr="00CD4100" w:rsidRDefault="00CD4100">
            <w:pPr>
              <w:autoSpaceDE w:val="0"/>
              <w:autoSpaceDN w:val="0"/>
              <w:adjustRightInd w:val="0"/>
              <w:rPr>
                <w:sz w:val="24"/>
                <w:szCs w:val="24"/>
              </w:rPr>
            </w:pPr>
            <w:r w:rsidRPr="00CD4100">
              <w:rPr>
                <w:sz w:val="24"/>
                <w:szCs w:val="24"/>
              </w:rPr>
              <w:t>2724200,0</w:t>
            </w:r>
          </w:p>
        </w:tc>
        <w:tc>
          <w:tcPr>
            <w:tcW w:w="193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3078"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r>
      <w:tr w:rsidR="00CD4100" w:rsidRPr="00CD4100" w:rsidTr="00CD4100">
        <w:trPr>
          <w:cantSplit/>
          <w:trHeight w:val="1380"/>
        </w:trPr>
        <w:tc>
          <w:tcPr>
            <w:tcW w:w="360"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2579"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1201"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widowControl w:val="0"/>
              <w:autoSpaceDE w:val="0"/>
              <w:autoSpaceDN w:val="0"/>
              <w:adjustRightInd w:val="0"/>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D4100" w:rsidRPr="00CD4100" w:rsidRDefault="00CD4100">
            <w:pPr>
              <w:widowControl w:val="0"/>
              <w:autoSpaceDE w:val="0"/>
              <w:autoSpaceDN w:val="0"/>
              <w:adjustRightInd w:val="0"/>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CD4100" w:rsidRPr="00CD4100" w:rsidRDefault="00CD4100">
            <w:pPr>
              <w:widowControl w:val="0"/>
              <w:autoSpaceDE w:val="0"/>
              <w:autoSpaceDN w:val="0"/>
              <w:adjustRightInd w:val="0"/>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CD4100" w:rsidRPr="00CD4100" w:rsidRDefault="00CD4100">
            <w:pPr>
              <w:widowControl w:val="0"/>
              <w:autoSpaceDE w:val="0"/>
              <w:autoSpaceDN w:val="0"/>
              <w:adjustRightInd w:val="0"/>
              <w:rPr>
                <w:sz w:val="24"/>
                <w:szCs w:val="24"/>
              </w:rPr>
            </w:pPr>
          </w:p>
        </w:tc>
        <w:tc>
          <w:tcPr>
            <w:tcW w:w="193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675"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c>
          <w:tcPr>
            <w:tcW w:w="3078" w:type="dxa"/>
            <w:tcBorders>
              <w:top w:val="single" w:sz="4" w:space="0" w:color="auto"/>
              <w:left w:val="single" w:sz="4" w:space="0" w:color="auto"/>
              <w:bottom w:val="single" w:sz="4" w:space="0" w:color="auto"/>
              <w:right w:val="single" w:sz="4" w:space="0" w:color="auto"/>
            </w:tcBorders>
          </w:tcPr>
          <w:p w:rsidR="00CD4100" w:rsidRPr="00CD4100" w:rsidRDefault="00CD4100">
            <w:pPr>
              <w:autoSpaceDE w:val="0"/>
              <w:autoSpaceDN w:val="0"/>
              <w:adjustRightInd w:val="0"/>
              <w:rPr>
                <w:sz w:val="24"/>
                <w:szCs w:val="24"/>
              </w:rPr>
            </w:pPr>
          </w:p>
        </w:tc>
      </w:tr>
    </w:tbl>
    <w:p w:rsidR="00CD4100" w:rsidRPr="00CD4100" w:rsidRDefault="00CD4100" w:rsidP="00CD4100">
      <w:pPr>
        <w:rPr>
          <w:sz w:val="24"/>
          <w:szCs w:val="24"/>
        </w:rPr>
        <w:sectPr w:rsidR="00CD4100" w:rsidRPr="00CD4100">
          <w:pgSz w:w="16838" w:h="11906" w:orient="landscape"/>
          <w:pgMar w:top="567" w:right="284" w:bottom="567" w:left="1021" w:header="709" w:footer="709" w:gutter="0"/>
          <w:pgNumType w:start="2"/>
          <w:cols w:space="720"/>
        </w:sectPr>
      </w:pPr>
    </w:p>
    <w:p w:rsidR="00CD4100" w:rsidRPr="00CD4100" w:rsidRDefault="00CD4100" w:rsidP="00CD4100">
      <w:pPr>
        <w:autoSpaceDE w:val="0"/>
        <w:autoSpaceDN w:val="0"/>
        <w:adjustRightInd w:val="0"/>
        <w:jc w:val="center"/>
        <w:outlineLvl w:val="3"/>
        <w:rPr>
          <w:b/>
          <w:sz w:val="24"/>
          <w:szCs w:val="24"/>
        </w:rPr>
      </w:pPr>
      <w:r w:rsidRPr="00CD4100">
        <w:rPr>
          <w:b/>
          <w:sz w:val="24"/>
          <w:szCs w:val="24"/>
        </w:rPr>
        <w:lastRenderedPageBreak/>
        <w:t>4. Ресурсное обеспечение подпрограммы.</w:t>
      </w:r>
    </w:p>
    <w:p w:rsidR="00CD4100" w:rsidRPr="00CD4100" w:rsidRDefault="00CD4100" w:rsidP="00CD4100">
      <w:pPr>
        <w:autoSpaceDE w:val="0"/>
        <w:autoSpaceDN w:val="0"/>
        <w:adjustRightInd w:val="0"/>
        <w:jc w:val="center"/>
        <w:outlineLvl w:val="3"/>
        <w:rPr>
          <w:b/>
          <w:sz w:val="24"/>
          <w:szCs w:val="24"/>
        </w:rPr>
      </w:pPr>
    </w:p>
    <w:p w:rsidR="00CD4100" w:rsidRPr="00CD4100" w:rsidRDefault="00CD4100" w:rsidP="00CD4100">
      <w:pPr>
        <w:autoSpaceDE w:val="0"/>
        <w:autoSpaceDN w:val="0"/>
        <w:adjustRightInd w:val="0"/>
        <w:ind w:left="-851" w:firstLine="360"/>
        <w:jc w:val="both"/>
        <w:outlineLvl w:val="3"/>
        <w:rPr>
          <w:sz w:val="24"/>
          <w:szCs w:val="24"/>
        </w:rPr>
      </w:pPr>
      <w:r w:rsidRPr="00CD4100">
        <w:rPr>
          <w:sz w:val="24"/>
          <w:szCs w:val="24"/>
        </w:rPr>
        <w:t>Финансирование мероприятий подпрограммы осуществляется за счет средств бюджета Комсомольского муниципального района.</w:t>
      </w:r>
    </w:p>
    <w:p w:rsidR="00CD4100" w:rsidRPr="00CD4100" w:rsidRDefault="00CD4100" w:rsidP="00CD4100">
      <w:pPr>
        <w:autoSpaceDE w:val="0"/>
        <w:autoSpaceDN w:val="0"/>
        <w:adjustRightInd w:val="0"/>
        <w:ind w:left="-851" w:firstLine="360"/>
        <w:jc w:val="both"/>
        <w:outlineLvl w:val="3"/>
        <w:rPr>
          <w:sz w:val="24"/>
          <w:szCs w:val="24"/>
        </w:rPr>
      </w:pPr>
    </w:p>
    <w:p w:rsidR="00CD4100" w:rsidRPr="00CD4100" w:rsidRDefault="00CD4100" w:rsidP="00CD4100">
      <w:pPr>
        <w:autoSpaceDE w:val="0"/>
        <w:autoSpaceDN w:val="0"/>
        <w:adjustRightInd w:val="0"/>
        <w:ind w:left="-851" w:firstLine="360"/>
        <w:jc w:val="both"/>
        <w:outlineLvl w:val="3"/>
        <w:rPr>
          <w:sz w:val="24"/>
          <w:szCs w:val="24"/>
        </w:rPr>
      </w:pPr>
      <w:r w:rsidRPr="00CD4100">
        <w:rPr>
          <w:sz w:val="24"/>
          <w:szCs w:val="24"/>
        </w:rPr>
        <w:t xml:space="preserve">Объемы финансирования подпрограммы определяются при формировании проекта  бюджета Комсомольского муниципального района на соответствующий финансовый год с учетом возможностей бюджета и подлежат ежегодному уточнению в установленном порядке. </w:t>
      </w:r>
    </w:p>
    <w:p w:rsidR="00CD4100" w:rsidRPr="00CD4100" w:rsidRDefault="00CD4100" w:rsidP="00CD4100">
      <w:pPr>
        <w:autoSpaceDE w:val="0"/>
        <w:autoSpaceDN w:val="0"/>
        <w:adjustRightInd w:val="0"/>
        <w:ind w:left="-851" w:firstLine="360"/>
        <w:jc w:val="both"/>
        <w:outlineLvl w:val="3"/>
        <w:rPr>
          <w:sz w:val="24"/>
          <w:szCs w:val="24"/>
        </w:rPr>
      </w:pPr>
    </w:p>
    <w:tbl>
      <w:tblPr>
        <w:tblW w:w="194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30"/>
        <w:gridCol w:w="770"/>
        <w:gridCol w:w="1080"/>
        <w:gridCol w:w="561"/>
        <w:gridCol w:w="141"/>
        <w:gridCol w:w="2127"/>
        <w:gridCol w:w="1417"/>
        <w:gridCol w:w="1276"/>
        <w:gridCol w:w="142"/>
        <w:gridCol w:w="1134"/>
        <w:gridCol w:w="141"/>
        <w:gridCol w:w="1276"/>
        <w:gridCol w:w="2988"/>
        <w:gridCol w:w="414"/>
        <w:gridCol w:w="2106"/>
        <w:gridCol w:w="1620"/>
        <w:gridCol w:w="1680"/>
      </w:tblGrid>
      <w:tr w:rsidR="00CD4100" w:rsidRPr="00CD4100" w:rsidTr="00CD4100">
        <w:trPr>
          <w:gridAfter w:val="3"/>
          <w:wAfter w:w="5406" w:type="dxa"/>
        </w:trPr>
        <w:tc>
          <w:tcPr>
            <w:tcW w:w="5246" w:type="dxa"/>
            <w:gridSpan w:val="7"/>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 xml:space="preserve">Коды классификации операций </w:t>
            </w:r>
            <w:r w:rsidRPr="00CD4100">
              <w:rPr>
                <w:bCs/>
                <w:sz w:val="24"/>
                <w:szCs w:val="24"/>
              </w:rPr>
              <w:br/>
              <w:t xml:space="preserve">сектора государственного </w:t>
            </w:r>
            <w:r w:rsidRPr="00CD4100">
              <w:rPr>
                <w:bCs/>
                <w:sz w:val="24"/>
                <w:szCs w:val="24"/>
              </w:rPr>
              <w:br/>
              <w:t>управления</w:t>
            </w:r>
          </w:p>
        </w:tc>
        <w:tc>
          <w:tcPr>
            <w:tcW w:w="5386" w:type="dxa"/>
            <w:gridSpan w:val="6"/>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Cs/>
                <w:sz w:val="24"/>
                <w:szCs w:val="24"/>
              </w:rPr>
            </w:pPr>
            <w:r w:rsidRPr="00CD4100">
              <w:rPr>
                <w:bCs/>
                <w:sz w:val="24"/>
                <w:szCs w:val="24"/>
              </w:rPr>
              <w:t>В том числе по годам (очередной год и плановый период)</w:t>
            </w:r>
          </w:p>
        </w:tc>
        <w:tc>
          <w:tcPr>
            <w:tcW w:w="3402" w:type="dxa"/>
            <w:gridSpan w:val="2"/>
            <w:vMerge w:val="restart"/>
            <w:tcBorders>
              <w:top w:val="nil"/>
              <w:left w:val="single" w:sz="4" w:space="0" w:color="auto"/>
              <w:bottom w:val="nil"/>
              <w:right w:val="single" w:sz="4" w:space="0" w:color="auto"/>
            </w:tcBorders>
          </w:tcPr>
          <w:p w:rsidR="00CD4100" w:rsidRPr="00CD4100" w:rsidRDefault="00CD4100">
            <w:pPr>
              <w:jc w:val="center"/>
              <w:rPr>
                <w:bCs/>
                <w:sz w:val="24"/>
                <w:szCs w:val="24"/>
              </w:rPr>
            </w:pPr>
          </w:p>
        </w:tc>
      </w:tr>
      <w:tr w:rsidR="00CD4100" w:rsidRPr="00CD4100" w:rsidTr="00CD4100">
        <w:trPr>
          <w:gridAfter w:val="3"/>
          <w:wAfter w:w="5406" w:type="dxa"/>
        </w:trPr>
        <w:tc>
          <w:tcPr>
            <w:tcW w:w="2100" w:type="dxa"/>
            <w:gridSpan w:val="7"/>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2019г</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2020г</w:t>
            </w: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Cs/>
                <w:sz w:val="24"/>
                <w:szCs w:val="24"/>
              </w:rPr>
            </w:pPr>
            <w:r w:rsidRPr="00CD4100">
              <w:rPr>
                <w:bCs/>
                <w:sz w:val="24"/>
                <w:szCs w:val="24"/>
              </w:rPr>
              <w:t>2021г</w:t>
            </w:r>
          </w:p>
        </w:tc>
        <w:tc>
          <w:tcPr>
            <w:tcW w:w="1417"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Cs/>
                <w:sz w:val="24"/>
                <w:szCs w:val="24"/>
              </w:rPr>
            </w:pPr>
            <w:r w:rsidRPr="00CD4100">
              <w:rPr>
                <w:bCs/>
                <w:sz w:val="24"/>
                <w:szCs w:val="24"/>
              </w:rPr>
              <w:t>2022г</w:t>
            </w:r>
          </w:p>
        </w:tc>
        <w:tc>
          <w:tcPr>
            <w:tcW w:w="11625" w:type="dxa"/>
            <w:gridSpan w:val="2"/>
            <w:vMerge/>
            <w:tcBorders>
              <w:top w:val="nil"/>
              <w:left w:val="single" w:sz="4" w:space="0" w:color="auto"/>
              <w:bottom w:val="nil"/>
              <w:right w:val="single" w:sz="4" w:space="0" w:color="auto"/>
            </w:tcBorders>
            <w:vAlign w:val="center"/>
            <w:hideMark/>
          </w:tcPr>
          <w:p w:rsidR="00CD4100" w:rsidRPr="00CD4100" w:rsidRDefault="00CD4100">
            <w:pPr>
              <w:rPr>
                <w:bCs/>
                <w:sz w:val="24"/>
                <w:szCs w:val="24"/>
              </w:rPr>
            </w:pPr>
          </w:p>
        </w:tc>
      </w:tr>
      <w:tr w:rsidR="00CD4100" w:rsidRPr="00CD4100" w:rsidTr="00CD4100">
        <w:trPr>
          <w:gridAfter w:val="3"/>
          <w:wAfter w:w="5406" w:type="dxa"/>
        </w:trPr>
        <w:tc>
          <w:tcPr>
            <w:tcW w:w="5246" w:type="dxa"/>
            <w:gridSpan w:val="7"/>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hanging="207"/>
              <w:jc w:val="center"/>
              <w:rPr>
                <w:bCs/>
                <w:sz w:val="24"/>
                <w:szCs w:val="24"/>
              </w:rPr>
            </w:pPr>
            <w:r w:rsidRPr="00CD4100">
              <w:rPr>
                <w:bCs/>
                <w:sz w:val="24"/>
                <w:szCs w:val="24"/>
              </w:rPr>
              <w:t>4</w:t>
            </w:r>
          </w:p>
        </w:tc>
        <w:tc>
          <w:tcPr>
            <w:tcW w:w="1417"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jc w:val="center"/>
              <w:rPr>
                <w:bCs/>
                <w:sz w:val="24"/>
                <w:szCs w:val="24"/>
              </w:rPr>
            </w:pPr>
            <w:r w:rsidRPr="00CD4100">
              <w:rPr>
                <w:bCs/>
                <w:sz w:val="24"/>
                <w:szCs w:val="24"/>
              </w:rPr>
              <w:t>5</w:t>
            </w:r>
          </w:p>
        </w:tc>
        <w:tc>
          <w:tcPr>
            <w:tcW w:w="11625" w:type="dxa"/>
            <w:gridSpan w:val="2"/>
            <w:vMerge/>
            <w:tcBorders>
              <w:top w:val="nil"/>
              <w:left w:val="single" w:sz="4" w:space="0" w:color="auto"/>
              <w:bottom w:val="nil"/>
              <w:right w:val="single" w:sz="4" w:space="0" w:color="auto"/>
            </w:tcBorders>
            <w:vAlign w:val="center"/>
            <w:hideMark/>
          </w:tcPr>
          <w:p w:rsidR="00CD4100" w:rsidRPr="00CD4100" w:rsidRDefault="00CD4100">
            <w:pPr>
              <w:rPr>
                <w:bCs/>
                <w:sz w:val="24"/>
                <w:szCs w:val="24"/>
              </w:rPr>
            </w:pPr>
          </w:p>
        </w:tc>
      </w:tr>
      <w:tr w:rsidR="00CD4100" w:rsidRPr="00CD4100" w:rsidTr="00CD4100">
        <w:trPr>
          <w:gridAfter w:val="3"/>
          <w:wAfter w:w="5406" w:type="dxa"/>
          <w:trHeight w:val="282"/>
        </w:trPr>
        <w:tc>
          <w:tcPr>
            <w:tcW w:w="5246" w:type="dxa"/>
            <w:gridSpan w:val="7"/>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rPr>
                <w:bCs/>
                <w:i/>
                <w:sz w:val="24"/>
                <w:szCs w:val="24"/>
              </w:rPr>
            </w:pPr>
            <w:r w:rsidRPr="00CD4100">
              <w:rPr>
                <w:bCs/>
                <w:i/>
                <w:sz w:val="24"/>
                <w:szCs w:val="24"/>
              </w:rPr>
              <w:t>Всего по Подпрограмме: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widowControl w:val="0"/>
              <w:autoSpaceDE w:val="0"/>
              <w:autoSpaceDN w:val="0"/>
              <w:adjustRightInd w:val="0"/>
              <w:jc w:val="center"/>
              <w:rPr>
                <w:i/>
                <w:sz w:val="24"/>
                <w:szCs w:val="24"/>
              </w:rPr>
            </w:pPr>
            <w:r w:rsidRPr="00CD4100">
              <w:rPr>
                <w:i/>
                <w:sz w:val="24"/>
                <w:szCs w:val="24"/>
              </w:rPr>
              <w:t>4387585,90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autoSpaceDE w:val="0"/>
              <w:autoSpaceDN w:val="0"/>
              <w:adjustRightInd w:val="0"/>
              <w:jc w:val="center"/>
              <w:rPr>
                <w:i/>
                <w:sz w:val="24"/>
                <w:szCs w:val="24"/>
              </w:rPr>
            </w:pPr>
            <w:r w:rsidRPr="00CD4100">
              <w:rPr>
                <w:i/>
                <w:sz w:val="24"/>
                <w:szCs w:val="24"/>
              </w:rPr>
              <w:t>2710900,00</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autoSpaceDE w:val="0"/>
              <w:autoSpaceDN w:val="0"/>
              <w:adjustRightInd w:val="0"/>
              <w:jc w:val="center"/>
              <w:rPr>
                <w:i/>
                <w:sz w:val="24"/>
                <w:szCs w:val="24"/>
              </w:rPr>
            </w:pPr>
            <w:r w:rsidRPr="00CD4100">
              <w:rPr>
                <w:i/>
                <w:sz w:val="24"/>
                <w:szCs w:val="24"/>
              </w:rPr>
              <w:t>2717200,00</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autoSpaceDE w:val="0"/>
              <w:autoSpaceDN w:val="0"/>
              <w:adjustRightInd w:val="0"/>
              <w:jc w:val="center"/>
              <w:rPr>
                <w:i/>
                <w:sz w:val="24"/>
                <w:szCs w:val="24"/>
              </w:rPr>
            </w:pPr>
            <w:r w:rsidRPr="00CD4100">
              <w:rPr>
                <w:i/>
                <w:sz w:val="24"/>
                <w:szCs w:val="24"/>
              </w:rPr>
              <w:t>2724200,00</w:t>
            </w:r>
          </w:p>
        </w:tc>
        <w:tc>
          <w:tcPr>
            <w:tcW w:w="11625" w:type="dxa"/>
            <w:gridSpan w:val="2"/>
            <w:vMerge/>
            <w:tcBorders>
              <w:top w:val="nil"/>
              <w:left w:val="single" w:sz="4" w:space="0" w:color="auto"/>
              <w:bottom w:val="nil"/>
              <w:right w:val="single" w:sz="4" w:space="0" w:color="auto"/>
            </w:tcBorders>
            <w:vAlign w:val="center"/>
            <w:hideMark/>
          </w:tcPr>
          <w:p w:rsidR="00CD4100" w:rsidRPr="00CD4100" w:rsidRDefault="00CD4100">
            <w:pPr>
              <w:rPr>
                <w:bCs/>
                <w:sz w:val="24"/>
                <w:szCs w:val="24"/>
              </w:rPr>
            </w:pPr>
          </w:p>
        </w:tc>
      </w:tr>
      <w:tr w:rsidR="00CD4100" w:rsidRPr="00CD4100" w:rsidTr="00CD4100">
        <w:trPr>
          <w:gridAfter w:val="3"/>
          <w:wAfter w:w="5406" w:type="dxa"/>
          <w:trHeight w:val="282"/>
        </w:trPr>
        <w:tc>
          <w:tcPr>
            <w:tcW w:w="5246" w:type="dxa"/>
            <w:gridSpan w:val="7"/>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rPr>
                <w:bCs/>
                <w:i/>
                <w:sz w:val="24"/>
                <w:szCs w:val="24"/>
              </w:rPr>
            </w:pPr>
            <w:r w:rsidRPr="00CD4100">
              <w:rPr>
                <w:bCs/>
                <w:i/>
                <w:sz w:val="24"/>
                <w:szCs w:val="24"/>
              </w:rPr>
              <w:t>Основное мероприятие "Обеспечение деятельности органов местного самоуправления в сфере культуры, спорта и молодежной политики"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widowControl w:val="0"/>
              <w:autoSpaceDE w:val="0"/>
              <w:autoSpaceDN w:val="0"/>
              <w:adjustRightInd w:val="0"/>
              <w:jc w:val="center"/>
              <w:rPr>
                <w:i/>
                <w:sz w:val="24"/>
                <w:szCs w:val="24"/>
              </w:rPr>
            </w:pPr>
            <w:r w:rsidRPr="00CD4100">
              <w:rPr>
                <w:i/>
                <w:sz w:val="24"/>
                <w:szCs w:val="24"/>
              </w:rPr>
              <w:t>1428825,90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1488600,00</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1488600,00</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1488600,00</w:t>
            </w:r>
          </w:p>
        </w:tc>
        <w:tc>
          <w:tcPr>
            <w:tcW w:w="3402" w:type="dxa"/>
            <w:gridSpan w:val="2"/>
            <w:tcBorders>
              <w:top w:val="nil"/>
              <w:left w:val="single" w:sz="4" w:space="0" w:color="auto"/>
              <w:bottom w:val="nil"/>
              <w:right w:val="single" w:sz="4" w:space="0" w:color="auto"/>
            </w:tcBorders>
          </w:tcPr>
          <w:p w:rsidR="00CD4100" w:rsidRPr="00CD4100" w:rsidRDefault="00CD4100">
            <w:pPr>
              <w:ind w:right="481"/>
              <w:jc w:val="center"/>
              <w:rPr>
                <w:bCs/>
                <w:sz w:val="24"/>
                <w:szCs w:val="24"/>
              </w:rPr>
            </w:pPr>
          </w:p>
        </w:tc>
      </w:tr>
      <w:tr w:rsidR="00CD4100" w:rsidRPr="00CD4100" w:rsidTr="00CD4100">
        <w:trPr>
          <w:gridAfter w:val="3"/>
          <w:wAfter w:w="5406" w:type="dxa"/>
          <w:trHeight w:val="282"/>
        </w:trPr>
        <w:tc>
          <w:tcPr>
            <w:tcW w:w="5246" w:type="dxa"/>
            <w:gridSpan w:val="7"/>
            <w:tcBorders>
              <w:top w:val="single" w:sz="4" w:space="0" w:color="auto"/>
              <w:left w:val="single" w:sz="4" w:space="0" w:color="auto"/>
              <w:bottom w:val="single" w:sz="4" w:space="0" w:color="auto"/>
              <w:right w:val="single" w:sz="4" w:space="0" w:color="auto"/>
            </w:tcBorders>
          </w:tcPr>
          <w:p w:rsidR="00CD4100" w:rsidRPr="00CD4100" w:rsidRDefault="00CD4100">
            <w:pPr>
              <w:ind w:right="481"/>
              <w:rPr>
                <w:bCs/>
                <w:i/>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widowControl w:val="0"/>
              <w:autoSpaceDE w:val="0"/>
              <w:autoSpaceDN w:val="0"/>
              <w:adjustRightInd w:val="0"/>
              <w:jc w:val="center"/>
              <w:rPr>
                <w:i/>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i/>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i/>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i/>
                <w:sz w:val="24"/>
                <w:szCs w:val="24"/>
              </w:rPr>
            </w:pPr>
          </w:p>
        </w:tc>
        <w:tc>
          <w:tcPr>
            <w:tcW w:w="3402" w:type="dxa"/>
            <w:gridSpan w:val="2"/>
            <w:tcBorders>
              <w:top w:val="nil"/>
              <w:left w:val="single" w:sz="4" w:space="0" w:color="auto"/>
              <w:bottom w:val="nil"/>
              <w:right w:val="single" w:sz="4" w:space="0" w:color="auto"/>
            </w:tcBorders>
          </w:tcPr>
          <w:p w:rsidR="00CD4100" w:rsidRPr="00CD4100" w:rsidRDefault="00CD4100">
            <w:pPr>
              <w:ind w:right="481"/>
              <w:jc w:val="center"/>
              <w:rPr>
                <w:bCs/>
                <w:sz w:val="24"/>
                <w:szCs w:val="24"/>
              </w:rPr>
            </w:pPr>
          </w:p>
        </w:tc>
      </w:tr>
      <w:tr w:rsidR="00CD4100" w:rsidRPr="00CD4100" w:rsidTr="00CD4100">
        <w:trPr>
          <w:gridAfter w:val="3"/>
          <w:wAfter w:w="5406" w:type="dxa"/>
          <w:trHeight w:val="282"/>
        </w:trPr>
        <w:tc>
          <w:tcPr>
            <w:tcW w:w="5246" w:type="dxa"/>
            <w:gridSpan w:val="7"/>
            <w:tcBorders>
              <w:top w:val="single" w:sz="4" w:space="0" w:color="auto"/>
              <w:left w:val="single" w:sz="4" w:space="0" w:color="auto"/>
              <w:bottom w:val="single" w:sz="4" w:space="0" w:color="auto"/>
              <w:right w:val="single" w:sz="4" w:space="0" w:color="auto"/>
            </w:tcBorders>
            <w:hideMark/>
          </w:tcPr>
          <w:p w:rsidR="00CD4100" w:rsidRPr="00CD4100" w:rsidRDefault="00CD4100">
            <w:pPr>
              <w:ind w:right="481"/>
              <w:rPr>
                <w:bCs/>
                <w:i/>
                <w:sz w:val="24"/>
                <w:szCs w:val="24"/>
              </w:rPr>
            </w:pPr>
            <w:r w:rsidRPr="00CD4100">
              <w:rPr>
                <w:bCs/>
                <w:i/>
                <w:sz w:val="24"/>
                <w:szCs w:val="24"/>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widowControl w:val="0"/>
              <w:autoSpaceDE w:val="0"/>
              <w:autoSpaceDN w:val="0"/>
              <w:adjustRightInd w:val="0"/>
              <w:jc w:val="center"/>
              <w:rPr>
                <w:i/>
                <w:sz w:val="24"/>
                <w:szCs w:val="24"/>
              </w:rPr>
            </w:pPr>
            <w:r w:rsidRPr="00CD4100">
              <w:rPr>
                <w:i/>
                <w:sz w:val="24"/>
                <w:szCs w:val="24"/>
              </w:rPr>
              <w:t>2958760,00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1222300,00</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1228600,00</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1235600,00</w:t>
            </w:r>
          </w:p>
        </w:tc>
        <w:tc>
          <w:tcPr>
            <w:tcW w:w="3402" w:type="dxa"/>
            <w:gridSpan w:val="2"/>
            <w:tcBorders>
              <w:top w:val="nil"/>
              <w:left w:val="single" w:sz="4" w:space="0" w:color="auto"/>
              <w:bottom w:val="nil"/>
              <w:right w:val="single" w:sz="4" w:space="0" w:color="auto"/>
            </w:tcBorders>
          </w:tcPr>
          <w:p w:rsidR="00CD4100" w:rsidRPr="00CD4100" w:rsidRDefault="00CD4100">
            <w:pPr>
              <w:ind w:right="481"/>
              <w:jc w:val="center"/>
              <w:rPr>
                <w:bCs/>
                <w:sz w:val="24"/>
                <w:szCs w:val="24"/>
              </w:rPr>
            </w:pPr>
          </w:p>
        </w:tc>
      </w:tr>
      <w:tr w:rsidR="00CD4100" w:rsidRPr="00CD4100" w:rsidTr="00CD4100">
        <w:tc>
          <w:tcPr>
            <w:tcW w:w="437" w:type="dxa"/>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right"/>
              <w:rPr>
                <w:bCs/>
                <w:sz w:val="24"/>
                <w:szCs w:val="24"/>
              </w:rPr>
            </w:pPr>
          </w:p>
        </w:tc>
        <w:tc>
          <w:tcPr>
            <w:tcW w:w="4809" w:type="dxa"/>
            <w:gridSpan w:val="6"/>
            <w:tcBorders>
              <w:top w:val="single" w:sz="4" w:space="0" w:color="auto"/>
              <w:left w:val="single" w:sz="4" w:space="0" w:color="auto"/>
              <w:bottom w:val="single" w:sz="4" w:space="0" w:color="auto"/>
              <w:right w:val="single" w:sz="4" w:space="0" w:color="auto"/>
            </w:tcBorders>
          </w:tcPr>
          <w:p w:rsidR="00CD4100" w:rsidRPr="00CD4100" w:rsidRDefault="00CD4100">
            <w:pPr>
              <w:ind w:right="481"/>
              <w:rPr>
                <w:bCs/>
                <w:sz w:val="24"/>
                <w:szCs w:val="24"/>
              </w:rPr>
            </w:pPr>
          </w:p>
        </w:tc>
        <w:tc>
          <w:tcPr>
            <w:tcW w:w="5386" w:type="dxa"/>
            <w:gridSpan w:val="6"/>
            <w:tcBorders>
              <w:top w:val="single" w:sz="4" w:space="0" w:color="auto"/>
              <w:left w:val="single" w:sz="4" w:space="0" w:color="auto"/>
              <w:bottom w:val="nil"/>
              <w:right w:val="single" w:sz="4" w:space="0" w:color="auto"/>
            </w:tcBorders>
            <w:hideMark/>
          </w:tcPr>
          <w:p w:rsidR="00CD4100" w:rsidRPr="00CD4100" w:rsidRDefault="00CD4100">
            <w:pPr>
              <w:ind w:right="481"/>
              <w:rPr>
                <w:bCs/>
                <w:sz w:val="24"/>
                <w:szCs w:val="24"/>
              </w:rPr>
            </w:pPr>
            <w:r w:rsidRPr="00CD4100">
              <w:rPr>
                <w:bCs/>
                <w:sz w:val="24"/>
                <w:szCs w:val="24"/>
              </w:rPr>
              <w:t>в том числе за счет:</w:t>
            </w:r>
          </w:p>
        </w:tc>
        <w:tc>
          <w:tcPr>
            <w:tcW w:w="2988" w:type="dxa"/>
            <w:tcBorders>
              <w:top w:val="nil"/>
              <w:left w:val="single" w:sz="4" w:space="0" w:color="auto"/>
              <w:bottom w:val="nil"/>
              <w:right w:val="single" w:sz="4" w:space="0" w:color="auto"/>
            </w:tcBorders>
          </w:tcPr>
          <w:p w:rsidR="00CD4100" w:rsidRPr="00CD4100" w:rsidRDefault="00CD4100">
            <w:pPr>
              <w:ind w:right="481"/>
              <w:jc w:val="center"/>
              <w:rPr>
                <w:bCs/>
                <w:sz w:val="24"/>
                <w:szCs w:val="24"/>
              </w:rPr>
            </w:pPr>
          </w:p>
        </w:tc>
        <w:tc>
          <w:tcPr>
            <w:tcW w:w="252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center"/>
              <w:rPr>
                <w:bCs/>
                <w:sz w:val="24"/>
                <w:szCs w:val="24"/>
              </w:rPr>
            </w:pPr>
          </w:p>
        </w:tc>
        <w:tc>
          <w:tcPr>
            <w:tcW w:w="1620" w:type="dxa"/>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center"/>
              <w:rPr>
                <w:bCs/>
                <w:sz w:val="24"/>
                <w:szCs w:val="24"/>
              </w:rPr>
            </w:pPr>
          </w:p>
        </w:tc>
        <w:tc>
          <w:tcPr>
            <w:tcW w:w="1680" w:type="dxa"/>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center"/>
              <w:rPr>
                <w:bCs/>
                <w:sz w:val="24"/>
                <w:szCs w:val="24"/>
              </w:rPr>
            </w:pPr>
          </w:p>
        </w:tc>
      </w:tr>
      <w:tr w:rsidR="00CD4100" w:rsidRPr="00CD4100" w:rsidTr="00CD4100">
        <w:trPr>
          <w:gridAfter w:val="5"/>
          <w:wAfter w:w="8808" w:type="dxa"/>
        </w:trPr>
        <w:tc>
          <w:tcPr>
            <w:tcW w:w="437" w:type="dxa"/>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right"/>
              <w:rPr>
                <w:bCs/>
                <w:sz w:val="24"/>
                <w:szCs w:val="24"/>
              </w:rPr>
            </w:pPr>
          </w:p>
        </w:tc>
        <w:tc>
          <w:tcPr>
            <w:tcW w:w="90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right"/>
              <w:rPr>
                <w:bCs/>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ind w:right="481"/>
              <w:jc w:val="right"/>
              <w:rPr>
                <w:bCs/>
                <w:sz w:val="24"/>
                <w:szCs w:val="24"/>
              </w:rPr>
            </w:pPr>
          </w:p>
        </w:tc>
        <w:tc>
          <w:tcPr>
            <w:tcW w:w="282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 xml:space="preserve">за счёт средств местного бюджета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widowControl w:val="0"/>
              <w:autoSpaceDE w:val="0"/>
              <w:autoSpaceDN w:val="0"/>
              <w:adjustRightInd w:val="0"/>
              <w:jc w:val="center"/>
              <w:rPr>
                <w:sz w:val="24"/>
                <w:szCs w:val="24"/>
              </w:rPr>
            </w:pPr>
            <w:r w:rsidRPr="00CD4100">
              <w:rPr>
                <w:sz w:val="24"/>
                <w:szCs w:val="24"/>
              </w:rPr>
              <w:t>4387585,90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autoSpaceDE w:val="0"/>
              <w:autoSpaceDN w:val="0"/>
              <w:adjustRightInd w:val="0"/>
              <w:jc w:val="center"/>
              <w:rPr>
                <w:sz w:val="24"/>
                <w:szCs w:val="24"/>
              </w:rPr>
            </w:pPr>
            <w:r w:rsidRPr="00CD4100">
              <w:rPr>
                <w:sz w:val="24"/>
                <w:szCs w:val="24"/>
              </w:rPr>
              <w:t>2710900,00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autoSpaceDE w:val="0"/>
              <w:autoSpaceDN w:val="0"/>
              <w:adjustRightInd w:val="0"/>
              <w:jc w:val="center"/>
              <w:rPr>
                <w:sz w:val="24"/>
                <w:szCs w:val="24"/>
              </w:rPr>
            </w:pPr>
            <w:r w:rsidRPr="00CD4100">
              <w:rPr>
                <w:sz w:val="24"/>
                <w:szCs w:val="24"/>
              </w:rPr>
              <w:t>2717200,00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autoSpaceDE w:val="0"/>
              <w:autoSpaceDN w:val="0"/>
              <w:adjustRightInd w:val="0"/>
              <w:jc w:val="center"/>
              <w:rPr>
                <w:sz w:val="24"/>
                <w:szCs w:val="24"/>
              </w:rPr>
            </w:pPr>
            <w:r w:rsidRPr="00CD4100">
              <w:rPr>
                <w:sz w:val="24"/>
                <w:szCs w:val="24"/>
              </w:rPr>
              <w:t>2724200,00</w:t>
            </w:r>
          </w:p>
        </w:tc>
      </w:tr>
      <w:tr w:rsidR="00CD4100" w:rsidRPr="00CD4100" w:rsidTr="00CD4100">
        <w:trPr>
          <w:gridAfter w:val="5"/>
          <w:wAfter w:w="8808" w:type="dxa"/>
          <w:trHeight w:val="285"/>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1331459,90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1488600,00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1488600,00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1488600,00</w:t>
            </w: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121</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211 Заработная плата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1018018,50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1138700,00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1138700,00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1138700,00</w:t>
            </w: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121</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95"/>
              <w:rPr>
                <w:bCs/>
                <w:sz w:val="24"/>
                <w:szCs w:val="24"/>
              </w:rPr>
            </w:pPr>
            <w:r w:rsidRPr="00CD4100">
              <w:rPr>
                <w:bCs/>
                <w:sz w:val="24"/>
                <w:szCs w:val="24"/>
              </w:rPr>
              <w:t>266 Социальные пособия и компенсации персоналу в денежной форме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6000,00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6000,00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6000,00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6000,00</w:t>
            </w: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122</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95"/>
              <w:rPr>
                <w:bCs/>
                <w:sz w:val="24"/>
                <w:szCs w:val="24"/>
              </w:rPr>
            </w:pPr>
            <w:r w:rsidRPr="00CD4100">
              <w:rPr>
                <w:bCs/>
                <w:sz w:val="24"/>
                <w:szCs w:val="24"/>
              </w:rPr>
              <w:t>212 Прочие выплаты</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tabs>
                <w:tab w:val="left" w:pos="0"/>
                <w:tab w:val="left" w:pos="432"/>
              </w:tabs>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129</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95"/>
              <w:rPr>
                <w:bCs/>
                <w:sz w:val="24"/>
                <w:szCs w:val="24"/>
              </w:rPr>
            </w:pPr>
            <w:r w:rsidRPr="00CD4100">
              <w:rPr>
                <w:bCs/>
                <w:sz w:val="24"/>
                <w:szCs w:val="24"/>
              </w:rPr>
              <w:t>213 Начисления на выплаты по оплате труда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307441,40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343900,00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343900,00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343900,00</w:t>
            </w:r>
          </w:p>
        </w:tc>
      </w:tr>
      <w:tr w:rsidR="00CD4100" w:rsidRPr="00CD4100" w:rsidTr="00CD4100">
        <w:trPr>
          <w:gridAfter w:val="5"/>
          <w:wAfter w:w="8808" w:type="dxa"/>
          <w:trHeight w:val="285"/>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w:t>
            </w:r>
            <w:r w:rsidRPr="00CD4100">
              <w:rPr>
                <w:bCs/>
                <w:sz w:val="24"/>
                <w:szCs w:val="24"/>
              </w:rPr>
              <w:lastRenderedPageBreak/>
              <w:t>(Закупка товаров, работ и услуг для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lastRenderedPageBreak/>
              <w:t>48500,00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0,00</w:t>
            </w: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tabs>
                <w:tab w:val="left" w:pos="0"/>
                <w:tab w:val="left" w:pos="432"/>
              </w:tabs>
              <w:ind w:right="72"/>
              <w:jc w:val="center"/>
              <w:rPr>
                <w:bCs/>
                <w:sz w:val="24"/>
                <w:szCs w:val="24"/>
              </w:rPr>
            </w:pPr>
            <w:r w:rsidRPr="00CD4100">
              <w:rPr>
                <w:bCs/>
                <w:sz w:val="24"/>
                <w:szCs w:val="24"/>
              </w:rPr>
              <w:lastRenderedPageBreak/>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244</w:t>
            </w: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226 Прочие работы, услуги</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0,00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tabs>
                <w:tab w:val="left" w:pos="0"/>
                <w:tab w:val="left" w:pos="432"/>
              </w:tabs>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244</w:t>
            </w: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310 Увеличение стоимости основных средств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48500,00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0,00</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r>
      <w:tr w:rsidR="00CD4100" w:rsidRPr="00CD4100" w:rsidTr="00CD4100">
        <w:trPr>
          <w:gridAfter w:val="5"/>
          <w:wAfter w:w="8808" w:type="dxa"/>
          <w:trHeight w:val="285"/>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48866,00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tabs>
                <w:tab w:val="left" w:pos="0"/>
                <w:tab w:val="left" w:pos="432"/>
              </w:tabs>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851</w:t>
            </w: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291Налоги, пошлины и сборы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366,00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tabs>
                <w:tab w:val="left" w:pos="0"/>
                <w:tab w:val="left" w:pos="432"/>
              </w:tabs>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0250100090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831</w:t>
            </w: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295 Другие экономические санкции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48500,00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5"/>
          <w:wAfter w:w="8808" w:type="dxa"/>
          <w:trHeight w:val="285"/>
        </w:trPr>
        <w:tc>
          <w:tcPr>
            <w:tcW w:w="567"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tabs>
                <w:tab w:val="left" w:pos="0"/>
                <w:tab w:val="left" w:pos="432"/>
              </w:tabs>
              <w:ind w:right="72"/>
              <w:jc w:val="center"/>
              <w:rPr>
                <w:bCs/>
                <w:sz w:val="24"/>
                <w:szCs w:val="24"/>
              </w:rPr>
            </w:pPr>
          </w:p>
        </w:tc>
        <w:tc>
          <w:tcPr>
            <w:tcW w:w="770" w:type="dxa"/>
            <w:tcBorders>
              <w:top w:val="single" w:sz="4" w:space="0" w:color="auto"/>
              <w:left w:val="single" w:sz="4" w:space="0" w:color="auto"/>
              <w:bottom w:val="single" w:sz="4" w:space="0" w:color="auto"/>
              <w:right w:val="single" w:sz="4" w:space="0" w:color="auto"/>
            </w:tcBorders>
          </w:tcPr>
          <w:p w:rsidR="00CD4100" w:rsidRPr="00CD4100" w:rsidRDefault="00CD4100">
            <w:pPr>
              <w:ind w:right="-108"/>
              <w:jc w:val="center"/>
              <w:rPr>
                <w:bCs/>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ind w:left="-108" w:firstLine="108"/>
              <w:jc w:val="center"/>
              <w:rPr>
                <w:bCs/>
                <w:sz w:val="24"/>
                <w:szCs w:val="24"/>
              </w:rPr>
            </w:pPr>
          </w:p>
        </w:tc>
        <w:tc>
          <w:tcPr>
            <w:tcW w:w="702"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ind w:left="-108" w:right="-180"/>
              <w:jc w:val="center"/>
              <w:rPr>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i/>
                <w:sz w:val="24"/>
                <w:szCs w:val="24"/>
              </w:rPr>
            </w:pPr>
            <w:r w:rsidRPr="00CD4100">
              <w:rPr>
                <w:bCs/>
                <w:i/>
                <w:sz w:val="24"/>
                <w:szCs w:val="24"/>
              </w:rPr>
              <w:t>И Т О Г 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1428825,90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1488600,00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1488600,00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1488600,00</w:t>
            </w:r>
          </w:p>
        </w:tc>
      </w:tr>
      <w:tr w:rsidR="00CD4100" w:rsidRPr="00CD4100" w:rsidTr="00CD4100">
        <w:trPr>
          <w:gridAfter w:val="5"/>
          <w:wAfter w:w="8808" w:type="dxa"/>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both"/>
              <w:rPr>
                <w:sz w:val="24"/>
                <w:szCs w:val="24"/>
              </w:rPr>
            </w:pPr>
            <w:r w:rsidRPr="00CD4100">
              <w:rPr>
                <w:sz w:val="24"/>
                <w:szCs w:val="24"/>
              </w:rP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1023502,00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1067500,00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1067500,00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1067500,00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rPr>
            </w:pPr>
            <w:r w:rsidRPr="00CD4100">
              <w:rPr>
                <w:bCs/>
                <w:sz w:val="24"/>
                <w:szCs w:val="24"/>
              </w:rPr>
              <w:t>0250200100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111</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211 Заработная плата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786100,00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819900,00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819900,00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819900,00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0250200100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119</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95"/>
              <w:rPr>
                <w:bCs/>
                <w:sz w:val="24"/>
                <w:szCs w:val="24"/>
              </w:rPr>
            </w:pPr>
            <w:r w:rsidRPr="00CD4100">
              <w:rPr>
                <w:bCs/>
                <w:sz w:val="24"/>
                <w:szCs w:val="24"/>
              </w:rPr>
              <w:t>213 Начисления на выплаты по оплате труда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237402,00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247600,00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247600,00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247600,00</w:t>
            </w:r>
          </w:p>
        </w:tc>
      </w:tr>
      <w:tr w:rsidR="00CD4100" w:rsidRPr="00CD4100" w:rsidTr="00CD4100">
        <w:trPr>
          <w:gridAfter w:val="5"/>
          <w:wAfter w:w="8808" w:type="dxa"/>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sz w:val="24"/>
                <w:szCs w:val="24"/>
              </w:rPr>
              <w:t xml:space="preserve">Обеспечение деятельности МКУ "Центр обслуживания учреждений культуры Комсомольского муниципального района Ивановской области" </w:t>
            </w:r>
            <w:r w:rsidRPr="00CD4100">
              <w:rPr>
                <w:bCs/>
                <w:sz w:val="24"/>
                <w:szCs w:val="24"/>
              </w:rPr>
              <w:t>(Закупка товаров, работ и услуг для государственных (муниципальных) нужд)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46501,00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154800,00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161100,00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168100,00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0250200100</w:t>
            </w:r>
          </w:p>
        </w:tc>
        <w:tc>
          <w:tcPr>
            <w:tcW w:w="561"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244</w:t>
            </w:r>
          </w:p>
        </w:tc>
        <w:tc>
          <w:tcPr>
            <w:tcW w:w="22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221 Услуги связи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41960,00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43800,00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45600,00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47600,00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0250200100</w:t>
            </w:r>
          </w:p>
        </w:tc>
        <w:tc>
          <w:tcPr>
            <w:tcW w:w="561"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244</w:t>
            </w:r>
          </w:p>
        </w:tc>
        <w:tc>
          <w:tcPr>
            <w:tcW w:w="22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226 Прочие работы, услуги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1500,00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67900,00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70700,00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73800,00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0250200100</w:t>
            </w:r>
          </w:p>
        </w:tc>
        <w:tc>
          <w:tcPr>
            <w:tcW w:w="561"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244</w:t>
            </w:r>
          </w:p>
        </w:tc>
        <w:tc>
          <w:tcPr>
            <w:tcW w:w="22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340 Увеличение стоимости материальных запасов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3041,00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72"/>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left="-108" w:firstLine="108"/>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left="-108" w:right="-180"/>
              <w:jc w:val="center"/>
              <w:rPr>
                <w:bCs/>
                <w:sz w:val="24"/>
                <w:szCs w:val="24"/>
              </w:rPr>
            </w:pP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0250200100</w:t>
            </w:r>
          </w:p>
        </w:tc>
        <w:tc>
          <w:tcPr>
            <w:tcW w:w="561"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244</w:t>
            </w:r>
          </w:p>
        </w:tc>
        <w:tc>
          <w:tcPr>
            <w:tcW w:w="2268"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346 Увеличение стоимости прочих оборотных запасов(материалов)</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72"/>
              <w:jc w:val="center"/>
              <w:rPr>
                <w:bCs/>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43100,00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44800,00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46700,00</w:t>
            </w:r>
          </w:p>
        </w:tc>
      </w:tr>
      <w:tr w:rsidR="00CD4100" w:rsidRPr="00CD4100" w:rsidTr="00CD4100">
        <w:trPr>
          <w:gridAfter w:val="5"/>
          <w:wAfter w:w="8808" w:type="dxa"/>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both"/>
              <w:rPr>
                <w:sz w:val="24"/>
                <w:szCs w:val="24"/>
              </w:rPr>
            </w:pPr>
            <w:r w:rsidRPr="00CD4100">
              <w:rPr>
                <w:sz w:val="24"/>
                <w:szCs w:val="24"/>
              </w:rPr>
              <w:t xml:space="preserve">Обеспечение деятельности МКУ "Центр обслуживания учреждений культуры </w:t>
            </w:r>
            <w:r w:rsidRPr="00CD4100">
              <w:rPr>
                <w:sz w:val="24"/>
                <w:szCs w:val="24"/>
              </w:rPr>
              <w:lastRenderedPageBreak/>
              <w:t>Комсомольского муниципального района Ивановской области"  (Иные бюджетные ассигнования)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lastRenderedPageBreak/>
              <w:t>50000,00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i/>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i/>
                <w:sz w:val="24"/>
                <w:szCs w:val="24"/>
              </w:rPr>
            </w:pP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lastRenderedPageBreak/>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rPr>
            </w:pPr>
            <w:r w:rsidRPr="00CD4100">
              <w:rPr>
                <w:bCs/>
                <w:sz w:val="24"/>
                <w:szCs w:val="24"/>
              </w:rPr>
              <w:t>0250200100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853</w:t>
            </w: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sz w:val="24"/>
                <w:szCs w:val="24"/>
              </w:rPr>
            </w:pPr>
            <w:r w:rsidRPr="00CD4100">
              <w:rPr>
                <w:bCs/>
                <w:sz w:val="24"/>
                <w:szCs w:val="24"/>
              </w:rPr>
              <w:t xml:space="preserve">295 Другие экономические санкции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50000,00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56"/>
              <w:jc w:val="center"/>
              <w:rPr>
                <w:bCs/>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i/>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i/>
                <w:sz w:val="24"/>
                <w:szCs w:val="24"/>
              </w:rPr>
            </w:pP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72"/>
              <w:jc w:val="center"/>
              <w:rPr>
                <w:bCs/>
                <w:sz w:val="24"/>
                <w:szCs w:val="24"/>
              </w:rPr>
            </w:pPr>
          </w:p>
        </w:tc>
        <w:tc>
          <w:tcPr>
            <w:tcW w:w="77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72"/>
              <w:jc w:val="center"/>
              <w:rPr>
                <w:bCs/>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left="-108" w:firstLine="108"/>
              <w:jc w:val="center"/>
              <w:rPr>
                <w:bCs/>
                <w:sz w:val="24"/>
                <w:szCs w:val="24"/>
              </w:rPr>
            </w:pPr>
          </w:p>
        </w:tc>
        <w:tc>
          <w:tcPr>
            <w:tcW w:w="702"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left="-108" w:right="-180"/>
              <w:jc w:val="center"/>
              <w:rPr>
                <w:bCs/>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bCs/>
                <w:i/>
                <w:sz w:val="24"/>
                <w:szCs w:val="24"/>
              </w:rPr>
            </w:pPr>
            <w:r w:rsidRPr="00CD4100">
              <w:rPr>
                <w:bCs/>
                <w:i/>
                <w:sz w:val="24"/>
                <w:szCs w:val="24"/>
              </w:rPr>
              <w:t>ИТОГО: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1120003,00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1222300,00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1228600,00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i/>
                <w:sz w:val="24"/>
                <w:szCs w:val="24"/>
              </w:rPr>
            </w:pPr>
            <w:r w:rsidRPr="00CD4100">
              <w:rPr>
                <w:i/>
                <w:sz w:val="24"/>
                <w:szCs w:val="24"/>
              </w:rPr>
              <w:t>1235600,00</w:t>
            </w:r>
          </w:p>
        </w:tc>
      </w:tr>
      <w:tr w:rsidR="00CD4100" w:rsidRPr="00CD4100" w:rsidTr="00CD4100">
        <w:trPr>
          <w:gridAfter w:val="5"/>
          <w:wAfter w:w="8808" w:type="dxa"/>
        </w:trPr>
        <w:tc>
          <w:tcPr>
            <w:tcW w:w="5246" w:type="dxa"/>
            <w:gridSpan w:val="7"/>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both"/>
              <w:rPr>
                <w:sz w:val="24"/>
                <w:szCs w:val="24"/>
              </w:rPr>
            </w:pPr>
            <w:r w:rsidRPr="00CD4100">
              <w:rPr>
                <w:sz w:val="24"/>
                <w:szCs w:val="24"/>
              </w:rPr>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1838757,00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bCs/>
                <w:sz w:val="24"/>
                <w:szCs w:val="24"/>
                <w:lang w:val="en-US"/>
              </w:rPr>
            </w:pPr>
            <w:r w:rsidRPr="00CD4100">
              <w:rPr>
                <w:bCs/>
                <w:sz w:val="24"/>
                <w:szCs w:val="24"/>
              </w:rPr>
              <w:t>02502</w:t>
            </w:r>
            <w:r w:rsidRPr="00CD4100">
              <w:rPr>
                <w:bCs/>
                <w:sz w:val="24"/>
                <w:szCs w:val="24"/>
                <w:lang w:val="en-US"/>
              </w:rPr>
              <w:t>G0040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108"/>
              <w:jc w:val="center"/>
              <w:rPr>
                <w:bCs/>
                <w:sz w:val="24"/>
                <w:szCs w:val="24"/>
              </w:rPr>
            </w:pPr>
            <w:r w:rsidRPr="00CD4100">
              <w:rPr>
                <w:bCs/>
                <w:sz w:val="24"/>
                <w:szCs w:val="24"/>
              </w:rPr>
              <w:t>111</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Cs/>
                <w:sz w:val="24"/>
                <w:szCs w:val="24"/>
              </w:rPr>
            </w:pPr>
            <w:r w:rsidRPr="00CD4100">
              <w:rPr>
                <w:bCs/>
                <w:sz w:val="24"/>
                <w:szCs w:val="24"/>
              </w:rPr>
              <w:t>211 Заработная плата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lang w:val="en-US"/>
              </w:rPr>
              <w:t>1412256,0</w:t>
            </w:r>
            <w:r w:rsidRPr="00CD4100">
              <w:rPr>
                <w:bCs/>
                <w:sz w:val="24"/>
                <w:szCs w:val="24"/>
              </w:rPr>
              <w:t>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054</w:t>
            </w:r>
          </w:p>
        </w:tc>
        <w:tc>
          <w:tcPr>
            <w:tcW w:w="77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72"/>
              <w:jc w:val="center"/>
              <w:rPr>
                <w:bCs/>
                <w:sz w:val="24"/>
                <w:szCs w:val="24"/>
              </w:rPr>
            </w:pPr>
            <w:r w:rsidRPr="00CD4100">
              <w:rPr>
                <w:bCs/>
                <w:sz w:val="24"/>
                <w:szCs w:val="24"/>
              </w:rPr>
              <w:t>0804</w:t>
            </w:r>
          </w:p>
        </w:tc>
        <w:tc>
          <w:tcPr>
            <w:tcW w:w="108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firstLine="108"/>
              <w:jc w:val="center"/>
              <w:rPr>
                <w:bCs/>
                <w:sz w:val="24"/>
                <w:szCs w:val="24"/>
                <w:lang w:val="en-US"/>
              </w:rPr>
            </w:pPr>
            <w:r w:rsidRPr="00CD4100">
              <w:rPr>
                <w:bCs/>
                <w:sz w:val="24"/>
                <w:szCs w:val="24"/>
              </w:rPr>
              <w:t>02502</w:t>
            </w:r>
            <w:r w:rsidRPr="00CD4100">
              <w:rPr>
                <w:bCs/>
                <w:sz w:val="24"/>
                <w:szCs w:val="24"/>
                <w:lang w:val="en-US"/>
              </w:rPr>
              <w:t>G0040</w:t>
            </w:r>
          </w:p>
        </w:tc>
        <w:tc>
          <w:tcPr>
            <w:tcW w:w="702"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left="-108" w:right="-180"/>
              <w:jc w:val="center"/>
              <w:rPr>
                <w:bCs/>
                <w:sz w:val="24"/>
                <w:szCs w:val="24"/>
              </w:rPr>
            </w:pPr>
            <w:r w:rsidRPr="00CD4100">
              <w:rPr>
                <w:bCs/>
                <w:sz w:val="24"/>
                <w:szCs w:val="24"/>
              </w:rPr>
              <w:t>119</w:t>
            </w: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95"/>
              <w:rPr>
                <w:bCs/>
                <w:sz w:val="24"/>
                <w:szCs w:val="24"/>
              </w:rPr>
            </w:pPr>
            <w:r w:rsidRPr="00CD4100">
              <w:rPr>
                <w:bCs/>
                <w:sz w:val="24"/>
                <w:szCs w:val="24"/>
              </w:rPr>
              <w:t>213 Начисления на выплаты по оплате труда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426501,00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r>
      <w:tr w:rsidR="00CD4100" w:rsidRPr="00CD4100" w:rsidTr="00CD4100">
        <w:trPr>
          <w:gridAfter w:val="5"/>
          <w:wAfter w:w="8808" w:type="dxa"/>
        </w:trPr>
        <w:tc>
          <w:tcPr>
            <w:tcW w:w="567"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72"/>
              <w:jc w:val="center"/>
              <w:rPr>
                <w:bCs/>
                <w:sz w:val="24"/>
                <w:szCs w:val="24"/>
              </w:rPr>
            </w:pPr>
          </w:p>
        </w:tc>
        <w:tc>
          <w:tcPr>
            <w:tcW w:w="77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right="72"/>
              <w:jc w:val="center"/>
              <w:rPr>
                <w:bCs/>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left="-108" w:firstLine="108"/>
              <w:jc w:val="center"/>
              <w:rPr>
                <w:bCs/>
                <w:sz w:val="24"/>
                <w:szCs w:val="24"/>
              </w:rPr>
            </w:pPr>
          </w:p>
        </w:tc>
        <w:tc>
          <w:tcPr>
            <w:tcW w:w="702"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ind w:left="-108" w:right="-180"/>
              <w:jc w:val="center"/>
              <w:rPr>
                <w:bCs/>
                <w:i/>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right="-95"/>
              <w:rPr>
                <w:bCs/>
                <w:i/>
                <w:sz w:val="24"/>
                <w:szCs w:val="24"/>
              </w:rPr>
            </w:pPr>
            <w:r w:rsidRPr="00CD4100">
              <w:rPr>
                <w:bCs/>
                <w:i/>
                <w:sz w:val="24"/>
                <w:szCs w:val="24"/>
              </w:rPr>
              <w:t>ИТОГО: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i/>
                <w:sz w:val="24"/>
                <w:szCs w:val="24"/>
              </w:rPr>
            </w:pPr>
            <w:r w:rsidRPr="00CD4100">
              <w:rPr>
                <w:bCs/>
                <w:i/>
                <w:sz w:val="24"/>
                <w:szCs w:val="24"/>
              </w:rPr>
              <w:t>1838757,00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ind w:right="-56"/>
              <w:jc w:val="center"/>
              <w:rPr>
                <w:bCs/>
                <w:sz w:val="24"/>
                <w:szCs w:val="24"/>
              </w:rPr>
            </w:pPr>
            <w:r w:rsidRPr="00CD4100">
              <w:rPr>
                <w:bCs/>
                <w:sz w:val="24"/>
                <w:szCs w:val="24"/>
              </w:rPr>
              <w:t>0</w:t>
            </w:r>
          </w:p>
        </w:tc>
      </w:tr>
    </w:tbl>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r w:rsidRPr="00CD4100">
        <w:rPr>
          <w:i/>
          <w:iCs/>
        </w:rPr>
        <w:t>Приложение 6</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ind w:firstLine="851"/>
        <w:jc w:val="center"/>
        <w:rPr>
          <w:b/>
          <w:sz w:val="24"/>
          <w:szCs w:val="24"/>
        </w:rPr>
      </w:pPr>
    </w:p>
    <w:p w:rsidR="00CD4100" w:rsidRPr="00CD4100" w:rsidRDefault="00CD4100" w:rsidP="00CD4100">
      <w:pPr>
        <w:jc w:val="center"/>
        <w:rPr>
          <w:b/>
          <w:sz w:val="24"/>
          <w:szCs w:val="24"/>
        </w:rPr>
      </w:pPr>
    </w:p>
    <w:p w:rsidR="00CD4100" w:rsidRPr="00CD4100" w:rsidRDefault="00CD4100" w:rsidP="00CD4100">
      <w:pPr>
        <w:ind w:left="360"/>
        <w:contextualSpacing/>
        <w:jc w:val="center"/>
        <w:rPr>
          <w:b/>
          <w:bCs/>
          <w:sz w:val="24"/>
          <w:szCs w:val="24"/>
        </w:rPr>
      </w:pPr>
      <w:r w:rsidRPr="00CD4100">
        <w:rPr>
          <w:b/>
          <w:bCs/>
          <w:sz w:val="24"/>
          <w:szCs w:val="24"/>
        </w:rPr>
        <w:t>1.ПАСПОРТ  ПОДПРОГРАММЫ</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CD4100" w:rsidRPr="00CD4100" w:rsidTr="00CD4100">
        <w:trPr>
          <w:trHeight w:val="1001"/>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Наименование подпрограммы</w:t>
            </w:r>
          </w:p>
        </w:tc>
        <w:tc>
          <w:tcPr>
            <w:tcW w:w="723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Организация деятельности в области спорта,  культурно-досуговой деятельности с детьми, подростками и молодежью в Комсомольском </w:t>
            </w:r>
          </w:p>
          <w:p w:rsidR="00CD4100" w:rsidRPr="00CD4100" w:rsidRDefault="00CD4100">
            <w:pPr>
              <w:jc w:val="center"/>
              <w:rPr>
                <w:sz w:val="24"/>
                <w:szCs w:val="24"/>
              </w:rPr>
            </w:pPr>
            <w:r w:rsidRPr="00CD4100">
              <w:rPr>
                <w:sz w:val="24"/>
                <w:szCs w:val="24"/>
              </w:rPr>
              <w:t>муниципальном районе</w:t>
            </w:r>
          </w:p>
        </w:tc>
      </w:tr>
      <w:tr w:rsidR="00CD4100" w:rsidRPr="00CD4100" w:rsidTr="00CD4100">
        <w:trPr>
          <w:trHeight w:val="1188"/>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Срок реализации подпрограммы</w:t>
            </w:r>
          </w:p>
        </w:tc>
        <w:tc>
          <w:tcPr>
            <w:tcW w:w="723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Срок реализации подпрограммы 2019 г.</w:t>
            </w:r>
          </w:p>
          <w:p w:rsidR="00CD4100" w:rsidRPr="00CD4100" w:rsidRDefault="00CD4100">
            <w:pPr>
              <w:jc w:val="both"/>
              <w:rPr>
                <w:sz w:val="24"/>
                <w:szCs w:val="24"/>
              </w:rPr>
            </w:pPr>
          </w:p>
        </w:tc>
      </w:tr>
      <w:tr w:rsidR="00CD4100" w:rsidRPr="00CD4100" w:rsidTr="00CD4100">
        <w:trPr>
          <w:trHeight w:val="898"/>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723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Отдел по делам культуры, молодежи и спорта Администрации Комсомольского муниципального района Ивановской области </w:t>
            </w:r>
          </w:p>
        </w:tc>
      </w:tr>
      <w:tr w:rsidR="00CD4100" w:rsidRPr="00CD4100" w:rsidTr="00CD4100">
        <w:trPr>
          <w:trHeight w:val="1001"/>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Исполнители основных мероприятий</w:t>
            </w:r>
          </w:p>
          <w:p w:rsidR="00CD4100" w:rsidRPr="00CD4100" w:rsidRDefault="00CD4100">
            <w:pPr>
              <w:jc w:val="center"/>
              <w:rPr>
                <w:b/>
                <w:sz w:val="24"/>
                <w:szCs w:val="24"/>
              </w:rPr>
            </w:pPr>
            <w:r w:rsidRPr="00CD4100">
              <w:rPr>
                <w:b/>
                <w:sz w:val="24"/>
                <w:szCs w:val="24"/>
              </w:rPr>
              <w:t>(мероприятий)  подпрограммы</w:t>
            </w:r>
          </w:p>
        </w:tc>
        <w:tc>
          <w:tcPr>
            <w:tcW w:w="723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 МКУ «Досуговый центр «Спектр»</w:t>
            </w:r>
          </w:p>
          <w:p w:rsidR="00CD4100" w:rsidRPr="00CD4100" w:rsidRDefault="00CD4100">
            <w:pPr>
              <w:jc w:val="center"/>
              <w:rPr>
                <w:sz w:val="24"/>
                <w:szCs w:val="24"/>
              </w:rPr>
            </w:pPr>
          </w:p>
        </w:tc>
      </w:tr>
      <w:tr w:rsidR="00CD4100" w:rsidRPr="00CD4100" w:rsidTr="00CD4100">
        <w:trPr>
          <w:trHeight w:val="1142"/>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Задачи подпрограммы</w:t>
            </w:r>
          </w:p>
        </w:tc>
        <w:tc>
          <w:tcPr>
            <w:tcW w:w="723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1. </w:t>
            </w:r>
            <w:r w:rsidRPr="00CD4100">
              <w:rPr>
                <w:bCs/>
                <w:sz w:val="24"/>
                <w:szCs w:val="24"/>
              </w:rPr>
              <w:t>Создание условий для организации досуга молодежи по различным направлениям</w:t>
            </w:r>
            <w:r w:rsidRPr="00CD4100">
              <w:rPr>
                <w:sz w:val="24"/>
                <w:szCs w:val="24"/>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шоу- программ и др.</w:t>
            </w:r>
          </w:p>
          <w:p w:rsidR="00CD4100" w:rsidRPr="00CD4100" w:rsidRDefault="00CD4100">
            <w:pPr>
              <w:jc w:val="both"/>
              <w:rPr>
                <w:sz w:val="24"/>
                <w:szCs w:val="24"/>
              </w:rPr>
            </w:pPr>
            <w:r w:rsidRPr="00CD4100">
              <w:rPr>
                <w:sz w:val="24"/>
                <w:szCs w:val="24"/>
              </w:rPr>
              <w:t xml:space="preserve">2. </w:t>
            </w:r>
            <w:r w:rsidRPr="00CD4100">
              <w:rPr>
                <w:bCs/>
                <w:sz w:val="24"/>
                <w:szCs w:val="24"/>
              </w:rPr>
              <w:t xml:space="preserve">Совершенствование материально-технической </w:t>
            </w:r>
            <w:r w:rsidRPr="00CD4100">
              <w:rPr>
                <w:sz w:val="24"/>
                <w:szCs w:val="24"/>
              </w:rPr>
              <w:t>базы досугового центра «Спектр».</w:t>
            </w:r>
          </w:p>
          <w:p w:rsidR="00CD4100" w:rsidRPr="00CD4100" w:rsidRDefault="00CD4100">
            <w:pPr>
              <w:jc w:val="both"/>
              <w:rPr>
                <w:sz w:val="24"/>
                <w:szCs w:val="24"/>
              </w:rPr>
            </w:pPr>
            <w:r w:rsidRPr="00CD4100">
              <w:rPr>
                <w:sz w:val="24"/>
                <w:szCs w:val="24"/>
              </w:rPr>
              <w:t xml:space="preserve">3. Организация спортивных и </w:t>
            </w:r>
            <w:r w:rsidRPr="00CD4100">
              <w:rPr>
                <w:bCs/>
                <w:sz w:val="24"/>
                <w:szCs w:val="24"/>
              </w:rPr>
              <w:t>культурно-массовых мероприятий</w:t>
            </w:r>
            <w:r w:rsidRPr="00CD4100">
              <w:rPr>
                <w:sz w:val="24"/>
                <w:szCs w:val="24"/>
              </w:rPr>
              <w:t>.</w:t>
            </w:r>
          </w:p>
          <w:p w:rsidR="00CD4100" w:rsidRPr="00CD4100" w:rsidRDefault="00CD4100">
            <w:pPr>
              <w:jc w:val="both"/>
              <w:rPr>
                <w:sz w:val="24"/>
                <w:szCs w:val="24"/>
              </w:rPr>
            </w:pPr>
            <w:r w:rsidRPr="00CD4100">
              <w:rPr>
                <w:sz w:val="24"/>
                <w:szCs w:val="24"/>
              </w:rPr>
              <w:t>4. Организация работы спортивных секций, клубных формирований, кружков, студий.</w:t>
            </w:r>
          </w:p>
        </w:tc>
      </w:tr>
      <w:tr w:rsidR="00CD4100" w:rsidRPr="00CD4100" w:rsidTr="00CD4100">
        <w:trPr>
          <w:trHeight w:val="1142"/>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Объемы ресурсного обеспечения подпрограммы</w:t>
            </w:r>
          </w:p>
        </w:tc>
        <w:tc>
          <w:tcPr>
            <w:tcW w:w="723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2019 год – 291170,88 руб.</w:t>
            </w:r>
          </w:p>
          <w:p w:rsidR="00CD4100" w:rsidRPr="00CD4100" w:rsidRDefault="00CD4100">
            <w:pPr>
              <w:jc w:val="both"/>
              <w:rPr>
                <w:sz w:val="24"/>
                <w:szCs w:val="24"/>
              </w:rPr>
            </w:pPr>
          </w:p>
        </w:tc>
      </w:tr>
      <w:tr w:rsidR="00CD4100" w:rsidRPr="00CD4100" w:rsidTr="00CD4100">
        <w:trPr>
          <w:trHeight w:val="1142"/>
        </w:trPr>
        <w:tc>
          <w:tcPr>
            <w:tcW w:w="226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Ожидаемые результаты реализации подпрограммы</w:t>
            </w:r>
          </w:p>
        </w:tc>
        <w:tc>
          <w:tcPr>
            <w:tcW w:w="7236" w:type="dxa"/>
            <w:tcBorders>
              <w:top w:val="single" w:sz="4" w:space="0" w:color="auto"/>
              <w:left w:val="single" w:sz="4" w:space="0" w:color="auto"/>
              <w:bottom w:val="single" w:sz="4" w:space="0" w:color="auto"/>
              <w:right w:val="single" w:sz="4" w:space="0" w:color="auto"/>
            </w:tcBorders>
            <w:hideMark/>
          </w:tcPr>
          <w:p w:rsidR="00CD4100" w:rsidRPr="00CD4100" w:rsidRDefault="00CD4100">
            <w:pPr>
              <w:ind w:left="392"/>
              <w:rPr>
                <w:b/>
                <w:sz w:val="24"/>
                <w:szCs w:val="24"/>
              </w:rPr>
            </w:pPr>
            <w:r w:rsidRPr="00CD4100">
              <w:rPr>
                <w:sz w:val="24"/>
                <w:szCs w:val="24"/>
              </w:rPr>
              <w:t xml:space="preserve">1.Доля подростков вовлеченных в деятельность спортивных секций, кружков и клубов ДЦ «Спектр», от общего числа молодежи - </w:t>
            </w:r>
            <w:r w:rsidRPr="00CD4100">
              <w:rPr>
                <w:b/>
                <w:sz w:val="24"/>
                <w:szCs w:val="24"/>
              </w:rPr>
              <w:t>15 %</w:t>
            </w:r>
          </w:p>
          <w:p w:rsidR="00CD4100" w:rsidRPr="00CD4100" w:rsidRDefault="00CD4100">
            <w:pPr>
              <w:ind w:left="392"/>
              <w:rPr>
                <w:sz w:val="24"/>
                <w:szCs w:val="24"/>
              </w:rPr>
            </w:pPr>
            <w:r w:rsidRPr="00CD4100">
              <w:rPr>
                <w:sz w:val="24"/>
                <w:szCs w:val="24"/>
              </w:rPr>
              <w:t xml:space="preserve">2.Доля молодежи вовлеченной в спортивные турниры и чемпионаты районного, областного и Всероссийского  уровня  </w:t>
            </w:r>
            <w:r w:rsidRPr="00CD4100">
              <w:rPr>
                <w:b/>
                <w:sz w:val="24"/>
                <w:szCs w:val="24"/>
              </w:rPr>
              <w:t xml:space="preserve">- </w:t>
            </w:r>
            <w:r w:rsidRPr="00CD4100">
              <w:rPr>
                <w:b/>
                <w:sz w:val="24"/>
                <w:szCs w:val="24"/>
              </w:rPr>
              <w:lastRenderedPageBreak/>
              <w:t>15-%</w:t>
            </w:r>
          </w:p>
          <w:p w:rsidR="00CD4100" w:rsidRPr="00CD4100" w:rsidRDefault="00CD4100">
            <w:pPr>
              <w:ind w:left="392"/>
              <w:rPr>
                <w:sz w:val="24"/>
                <w:szCs w:val="24"/>
              </w:rPr>
            </w:pPr>
            <w:r w:rsidRPr="00CD4100">
              <w:rPr>
                <w:sz w:val="24"/>
                <w:szCs w:val="24"/>
              </w:rPr>
              <w:t>3.Доля молодежи участвующей в спортивных праздниках, акциях, форумах,  туристических слетах и др. организованными ДЦ «Спектр» -</w:t>
            </w:r>
            <w:r w:rsidRPr="00CD4100">
              <w:rPr>
                <w:b/>
                <w:sz w:val="24"/>
                <w:szCs w:val="24"/>
              </w:rPr>
              <w:t xml:space="preserve"> 35%</w:t>
            </w:r>
          </w:p>
        </w:tc>
      </w:tr>
    </w:tbl>
    <w:p w:rsidR="00CD4100" w:rsidRPr="00CD4100" w:rsidRDefault="00CD4100" w:rsidP="00CD4100">
      <w:pPr>
        <w:rPr>
          <w:b/>
          <w:sz w:val="24"/>
          <w:szCs w:val="24"/>
        </w:rPr>
      </w:pPr>
    </w:p>
    <w:p w:rsidR="00CD4100" w:rsidRPr="00CD4100" w:rsidRDefault="00CD4100" w:rsidP="00CD4100">
      <w:pPr>
        <w:jc w:val="center"/>
        <w:rPr>
          <w:b/>
          <w:sz w:val="24"/>
          <w:szCs w:val="24"/>
        </w:rPr>
      </w:pPr>
      <w:r w:rsidRPr="00CD4100">
        <w:rPr>
          <w:b/>
          <w:sz w:val="24"/>
          <w:szCs w:val="24"/>
        </w:rPr>
        <w:t>2. Характеристика основных мероприятий подпрограммы</w:t>
      </w:r>
    </w:p>
    <w:p w:rsidR="00CD4100" w:rsidRPr="00CD4100" w:rsidRDefault="00CD4100" w:rsidP="00CD4100">
      <w:pPr>
        <w:ind w:firstLine="567"/>
        <w:jc w:val="both"/>
        <w:rPr>
          <w:sz w:val="24"/>
          <w:szCs w:val="24"/>
        </w:rPr>
      </w:pPr>
      <w:r w:rsidRPr="00CD4100">
        <w:rPr>
          <w:sz w:val="24"/>
          <w:szCs w:val="24"/>
        </w:rPr>
        <w:t>Проблема досуговой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дезадаптации подрастающего поколения в обществе, вызывает агрессию, тревожность, отрицательное поведение.</w:t>
      </w:r>
    </w:p>
    <w:p w:rsidR="00CD4100" w:rsidRPr="00CD4100" w:rsidRDefault="00CD4100" w:rsidP="00CD4100">
      <w:pPr>
        <w:ind w:firstLine="567"/>
        <w:jc w:val="both"/>
        <w:rPr>
          <w:sz w:val="24"/>
          <w:szCs w:val="24"/>
        </w:rPr>
      </w:pPr>
      <w:r w:rsidRPr="00CD4100">
        <w:rPr>
          <w:sz w:val="24"/>
          <w:szCs w:val="24"/>
        </w:rPr>
        <w:t>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досуговую работу с молодежью по месту жительства. Досуговые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CD4100" w:rsidRPr="00CD4100" w:rsidRDefault="00CD4100" w:rsidP="00CD4100">
      <w:pPr>
        <w:ind w:firstLine="567"/>
        <w:jc w:val="both"/>
        <w:rPr>
          <w:sz w:val="24"/>
          <w:szCs w:val="24"/>
        </w:rPr>
      </w:pPr>
      <w:r w:rsidRPr="00CD4100">
        <w:rPr>
          <w:sz w:val="24"/>
          <w:szCs w:val="24"/>
        </w:rPr>
        <w:t>Муниципальное казённое учреждение «Досуговый центр «Спектр»» создан для удовлетворения интересов подростков и молодежи в области спорта. В процессе совместной общественно-значимой деятельности в свободное от учёбы время  созданы благоприятные условия для повседневного пребывания подростков и молодежи. Для организации мероприятий по физическому, трудовому воспитанию молодежи, трудоустройству в летний период и социальной защите интересов подростков и молодежи, для создания положительного микроклимата за счет творческого взаимодействия ведётся планомерная работа специалистов ДЦ «Спектр».</w:t>
      </w:r>
    </w:p>
    <w:p w:rsidR="00CD4100" w:rsidRPr="00CD4100" w:rsidRDefault="00CD4100" w:rsidP="00CD4100">
      <w:pPr>
        <w:ind w:firstLine="567"/>
        <w:jc w:val="both"/>
        <w:rPr>
          <w:sz w:val="24"/>
          <w:szCs w:val="24"/>
        </w:rPr>
      </w:pPr>
      <w:r w:rsidRPr="00CD4100">
        <w:rPr>
          <w:sz w:val="24"/>
          <w:szCs w:val="24"/>
        </w:rPr>
        <w:t xml:space="preserve">Досуговый центр «Спектр» организует работу с подростками, молодежью разных социальных групп, молодыми семьями. Двери центра открыты для всех. </w:t>
      </w:r>
    </w:p>
    <w:p w:rsidR="00CD4100" w:rsidRPr="00CD4100" w:rsidRDefault="00CD4100" w:rsidP="00CD4100">
      <w:pPr>
        <w:ind w:firstLine="567"/>
        <w:jc w:val="both"/>
        <w:rPr>
          <w:sz w:val="24"/>
          <w:szCs w:val="24"/>
        </w:rPr>
      </w:pPr>
      <w:r w:rsidRPr="00CD4100">
        <w:rPr>
          <w:sz w:val="24"/>
          <w:szCs w:val="24"/>
        </w:rPr>
        <w:t>Основное мероприятие подпрограммы "Обеспечение деятельности учреждений по организации досуга населения по различным направлениям"</w:t>
      </w:r>
    </w:p>
    <w:p w:rsidR="00CD4100" w:rsidRPr="00CD4100" w:rsidRDefault="00CD4100" w:rsidP="00CD4100">
      <w:pPr>
        <w:ind w:firstLine="567"/>
        <w:jc w:val="both"/>
        <w:rPr>
          <w:sz w:val="24"/>
          <w:szCs w:val="24"/>
        </w:rPr>
      </w:pPr>
      <w:r w:rsidRPr="00CD4100">
        <w:rPr>
          <w:sz w:val="24"/>
          <w:szCs w:val="24"/>
        </w:rPr>
        <w:t>Приоритетным направлением работы ДЦ «Спектр» является деятельность в области спорта.</w:t>
      </w:r>
    </w:p>
    <w:p w:rsidR="00CD4100" w:rsidRPr="00CD4100" w:rsidRDefault="00CD4100" w:rsidP="00CD4100">
      <w:pPr>
        <w:jc w:val="both"/>
        <w:rPr>
          <w:sz w:val="24"/>
          <w:szCs w:val="24"/>
        </w:rPr>
      </w:pPr>
      <w:r w:rsidRPr="00CD4100">
        <w:rPr>
          <w:sz w:val="24"/>
          <w:szCs w:val="24"/>
        </w:rPr>
        <w:t xml:space="preserve">       В Центре активно и плодотворно работают кружки, секции и организации для подростков:</w:t>
      </w:r>
    </w:p>
    <w:p w:rsidR="00CD4100" w:rsidRPr="00CD4100" w:rsidRDefault="00CD4100" w:rsidP="00CD4100">
      <w:pPr>
        <w:ind w:firstLine="567"/>
        <w:jc w:val="both"/>
        <w:rPr>
          <w:sz w:val="24"/>
          <w:szCs w:val="24"/>
        </w:rPr>
      </w:pPr>
      <w:r w:rsidRPr="00CD4100">
        <w:rPr>
          <w:sz w:val="24"/>
          <w:szCs w:val="24"/>
        </w:rPr>
        <w:t xml:space="preserve">- настольный теннис;  </w:t>
      </w:r>
    </w:p>
    <w:p w:rsidR="00CD4100" w:rsidRPr="00CD4100" w:rsidRDefault="00CD4100" w:rsidP="00CD4100">
      <w:pPr>
        <w:ind w:firstLine="567"/>
        <w:jc w:val="both"/>
        <w:rPr>
          <w:sz w:val="24"/>
          <w:szCs w:val="24"/>
        </w:rPr>
      </w:pPr>
      <w:r w:rsidRPr="00CD4100">
        <w:rPr>
          <w:sz w:val="24"/>
          <w:szCs w:val="24"/>
        </w:rPr>
        <w:t xml:space="preserve">- клуб любителей армрестлинга «Стальные руки»;  </w:t>
      </w:r>
    </w:p>
    <w:p w:rsidR="00CD4100" w:rsidRPr="00CD4100" w:rsidRDefault="00CD4100" w:rsidP="00CD4100">
      <w:pPr>
        <w:ind w:firstLine="567"/>
        <w:jc w:val="both"/>
        <w:rPr>
          <w:sz w:val="24"/>
          <w:szCs w:val="24"/>
        </w:rPr>
      </w:pPr>
      <w:r w:rsidRPr="00CD4100">
        <w:rPr>
          <w:sz w:val="24"/>
          <w:szCs w:val="24"/>
        </w:rPr>
        <w:t xml:space="preserve">- клуб юных атлетов «Силовая подготовка»; </w:t>
      </w:r>
    </w:p>
    <w:p w:rsidR="00CD4100" w:rsidRPr="00CD4100" w:rsidRDefault="00CD4100" w:rsidP="00CD4100">
      <w:pPr>
        <w:ind w:firstLine="567"/>
        <w:jc w:val="both"/>
        <w:rPr>
          <w:sz w:val="24"/>
          <w:szCs w:val="24"/>
        </w:rPr>
      </w:pPr>
      <w:r w:rsidRPr="00CD4100">
        <w:rPr>
          <w:sz w:val="24"/>
          <w:szCs w:val="24"/>
        </w:rPr>
        <w:t xml:space="preserve">- семейный танцевальный клуб «Ромашкины»;  </w:t>
      </w:r>
    </w:p>
    <w:p w:rsidR="00CD4100" w:rsidRPr="00CD4100" w:rsidRDefault="00CD4100" w:rsidP="00CD4100">
      <w:pPr>
        <w:jc w:val="both"/>
        <w:rPr>
          <w:sz w:val="24"/>
          <w:szCs w:val="24"/>
        </w:rPr>
      </w:pPr>
      <w:r w:rsidRPr="00CD4100">
        <w:rPr>
          <w:sz w:val="24"/>
          <w:szCs w:val="24"/>
        </w:rPr>
        <w:t>На базе ДЦ «Спектр» создан муниципальный центр тестирования ГТО.</w:t>
      </w:r>
    </w:p>
    <w:p w:rsidR="00CD4100" w:rsidRPr="00CD4100" w:rsidRDefault="00CD4100" w:rsidP="00CD4100">
      <w:pPr>
        <w:jc w:val="both"/>
        <w:rPr>
          <w:sz w:val="24"/>
          <w:szCs w:val="24"/>
        </w:rPr>
      </w:pPr>
      <w:r w:rsidRPr="00CD4100">
        <w:rPr>
          <w:sz w:val="24"/>
          <w:szCs w:val="24"/>
        </w:rPr>
        <w:t>Созданы творческие клубы и объединения, проводятся мероприятия для подростков группы риска:</w:t>
      </w:r>
    </w:p>
    <w:p w:rsidR="00CD4100" w:rsidRPr="00CD4100" w:rsidRDefault="00CD4100" w:rsidP="00CD4100">
      <w:pPr>
        <w:ind w:firstLine="567"/>
        <w:jc w:val="both"/>
        <w:rPr>
          <w:sz w:val="24"/>
          <w:szCs w:val="24"/>
        </w:rPr>
      </w:pPr>
      <w:r w:rsidRPr="00CD4100">
        <w:rPr>
          <w:sz w:val="24"/>
          <w:szCs w:val="24"/>
        </w:rPr>
        <w:t>- клуб для подростков группы риска «Диалог»;</w:t>
      </w:r>
    </w:p>
    <w:p w:rsidR="00CD4100" w:rsidRPr="00CD4100" w:rsidRDefault="00CD4100" w:rsidP="00CD4100">
      <w:pPr>
        <w:ind w:firstLine="567"/>
        <w:jc w:val="both"/>
        <w:rPr>
          <w:sz w:val="24"/>
          <w:szCs w:val="24"/>
        </w:rPr>
      </w:pPr>
      <w:r w:rsidRPr="00CD4100">
        <w:rPr>
          <w:sz w:val="24"/>
          <w:szCs w:val="24"/>
        </w:rPr>
        <w:t>- творческое объединение «Клуб молодых и креативных»;</w:t>
      </w:r>
    </w:p>
    <w:p w:rsidR="00CD4100" w:rsidRPr="00CD4100" w:rsidRDefault="00CD4100" w:rsidP="00CD4100">
      <w:pPr>
        <w:ind w:firstLine="567"/>
        <w:jc w:val="both"/>
        <w:rPr>
          <w:sz w:val="24"/>
          <w:szCs w:val="24"/>
        </w:rPr>
      </w:pPr>
      <w:r w:rsidRPr="00CD4100">
        <w:rPr>
          <w:sz w:val="24"/>
          <w:szCs w:val="24"/>
        </w:rPr>
        <w:t>- клуб «Юный дизайнер» и др.</w:t>
      </w:r>
    </w:p>
    <w:p w:rsidR="00CD4100" w:rsidRPr="00CD4100" w:rsidRDefault="00CD4100" w:rsidP="00CD4100">
      <w:pPr>
        <w:rPr>
          <w:sz w:val="24"/>
          <w:szCs w:val="24"/>
        </w:rPr>
      </w:pPr>
      <w:r w:rsidRPr="00CD4100">
        <w:rPr>
          <w:sz w:val="24"/>
          <w:szCs w:val="24"/>
        </w:rPr>
        <w:t xml:space="preserve">        В Досуговом центре «Спектр» работает  молодежная общественная волонтерская организация «Открытая дверь» (реализующая социальный проект помощи ветеранам и пожилым людям «Ветеран живёт в глубинке»).</w:t>
      </w:r>
    </w:p>
    <w:p w:rsidR="00CD4100" w:rsidRPr="00CD4100" w:rsidRDefault="00CD4100" w:rsidP="00CD4100">
      <w:pPr>
        <w:rPr>
          <w:b/>
          <w:sz w:val="24"/>
          <w:szCs w:val="24"/>
        </w:rPr>
      </w:pPr>
    </w:p>
    <w:p w:rsidR="00CD4100" w:rsidRPr="00CD4100" w:rsidRDefault="00CD4100" w:rsidP="00CD4100">
      <w:pPr>
        <w:ind w:firstLine="709"/>
        <w:jc w:val="center"/>
        <w:rPr>
          <w:b/>
          <w:sz w:val="24"/>
          <w:szCs w:val="24"/>
        </w:rPr>
      </w:pPr>
      <w:r w:rsidRPr="00CD4100">
        <w:rPr>
          <w:b/>
          <w:sz w:val="24"/>
          <w:szCs w:val="24"/>
        </w:rPr>
        <w:t>Объем предоставления муниципальной услуги</w:t>
      </w:r>
    </w:p>
    <w:p w:rsidR="00CD4100" w:rsidRPr="00CD4100" w:rsidRDefault="00CD4100" w:rsidP="00CD4100">
      <w:pPr>
        <w:ind w:firstLine="567"/>
        <w:jc w:val="both"/>
        <w:rPr>
          <w:sz w:val="24"/>
          <w:szCs w:val="24"/>
        </w:rPr>
      </w:pPr>
      <w:r w:rsidRPr="00CD4100">
        <w:rPr>
          <w:sz w:val="24"/>
          <w:szCs w:val="24"/>
        </w:rPr>
        <w:t>За 2019</w:t>
      </w:r>
      <w:r w:rsidRPr="00CD4100">
        <w:rPr>
          <w:color w:val="FF0000"/>
          <w:sz w:val="24"/>
          <w:szCs w:val="24"/>
        </w:rPr>
        <w:t xml:space="preserve"> </w:t>
      </w:r>
      <w:r w:rsidRPr="00CD4100">
        <w:rPr>
          <w:sz w:val="24"/>
          <w:szCs w:val="24"/>
        </w:rPr>
        <w:t>год в досуговом центре «Спектр» стабильно работают 16 клубных и любительских объединений. Ежемесячно проходят мероприятия по всем направлениям деятельности  досугового центра. Руководители кружков и объединений приглашаются на семинары, мастер-классы по своему профилю, выставки, различные турниры, конкурсы, шоу-программы.</w:t>
      </w: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Доступность муниципальной услуги</w:t>
      </w:r>
    </w:p>
    <w:p w:rsidR="00CD4100" w:rsidRPr="00CD4100" w:rsidRDefault="00CD4100" w:rsidP="00CD4100">
      <w:pPr>
        <w:ind w:firstLine="567"/>
        <w:jc w:val="both"/>
        <w:rPr>
          <w:sz w:val="24"/>
          <w:szCs w:val="24"/>
        </w:rPr>
      </w:pPr>
      <w:r w:rsidRPr="00CD4100">
        <w:rPr>
          <w:sz w:val="24"/>
          <w:szCs w:val="24"/>
        </w:rPr>
        <w:lastRenderedPageBreak/>
        <w:t xml:space="preserve">Услуга в сфере досуга широко доступна населению города Комсомольска и комсомольского района. Услуга предоставляется всем желающим, обратившимся в МКУ «Досуговый центр «Спектр» с целью посещения кружков и объединений, участию в районных конкурсах. </w:t>
      </w: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Качество предоставляемой услуги</w:t>
      </w:r>
    </w:p>
    <w:p w:rsidR="00CD4100" w:rsidRPr="00CD4100" w:rsidRDefault="00CD4100" w:rsidP="00CD4100">
      <w:pPr>
        <w:jc w:val="center"/>
        <w:rPr>
          <w:b/>
          <w:sz w:val="24"/>
          <w:szCs w:val="24"/>
        </w:rPr>
      </w:pPr>
    </w:p>
    <w:p w:rsidR="00CD4100" w:rsidRPr="00CD4100" w:rsidRDefault="00CD4100" w:rsidP="00CD4100">
      <w:pPr>
        <w:ind w:firstLine="567"/>
        <w:jc w:val="both"/>
        <w:rPr>
          <w:sz w:val="24"/>
          <w:szCs w:val="24"/>
        </w:rPr>
      </w:pPr>
      <w:r w:rsidRPr="00CD4100">
        <w:rPr>
          <w:sz w:val="24"/>
          <w:szCs w:val="24"/>
        </w:rPr>
        <w:t>Участники и руководители кружков и объединений ДЦ «Спектр» принимают активное участие в районных, областных конкурсах, всероссийских турнирах и чемпионатах и других конкурсах:</w:t>
      </w:r>
    </w:p>
    <w:p w:rsidR="00CD4100" w:rsidRPr="00CD4100" w:rsidRDefault="00CD4100" w:rsidP="00CD4100">
      <w:pPr>
        <w:ind w:firstLine="567"/>
        <w:jc w:val="both"/>
        <w:rPr>
          <w:sz w:val="24"/>
          <w:szCs w:val="24"/>
        </w:rPr>
      </w:pPr>
      <w:r w:rsidRPr="00CD4100">
        <w:rPr>
          <w:sz w:val="24"/>
          <w:szCs w:val="24"/>
        </w:rPr>
        <w:t>- всероссийский турнир по пауэрлифтингу «Русский север»;</w:t>
      </w:r>
    </w:p>
    <w:p w:rsidR="00CD4100" w:rsidRPr="00CD4100" w:rsidRDefault="00CD4100" w:rsidP="00CD4100">
      <w:pPr>
        <w:ind w:firstLine="567"/>
        <w:jc w:val="both"/>
        <w:rPr>
          <w:sz w:val="24"/>
          <w:szCs w:val="24"/>
        </w:rPr>
      </w:pPr>
      <w:r w:rsidRPr="00CD4100">
        <w:rPr>
          <w:sz w:val="24"/>
          <w:szCs w:val="24"/>
        </w:rPr>
        <w:t>- областной турнир по пауэрлифтингу «Железные парни»;</w:t>
      </w:r>
    </w:p>
    <w:p w:rsidR="00CD4100" w:rsidRPr="00CD4100" w:rsidRDefault="00CD4100" w:rsidP="00CD4100">
      <w:pPr>
        <w:ind w:firstLine="567"/>
        <w:jc w:val="both"/>
        <w:rPr>
          <w:sz w:val="24"/>
          <w:szCs w:val="24"/>
        </w:rPr>
      </w:pPr>
      <w:r w:rsidRPr="00CD4100">
        <w:rPr>
          <w:sz w:val="24"/>
          <w:szCs w:val="24"/>
        </w:rPr>
        <w:t>- турниры по АРМ-спорту «Стальные руки»;</w:t>
      </w:r>
    </w:p>
    <w:p w:rsidR="00CD4100" w:rsidRPr="00CD4100" w:rsidRDefault="00CD4100" w:rsidP="00CD4100">
      <w:pPr>
        <w:ind w:firstLine="567"/>
        <w:jc w:val="both"/>
        <w:rPr>
          <w:sz w:val="24"/>
          <w:szCs w:val="24"/>
        </w:rPr>
      </w:pPr>
      <w:r w:rsidRPr="00CD4100">
        <w:rPr>
          <w:sz w:val="24"/>
          <w:szCs w:val="24"/>
        </w:rPr>
        <w:t>- семейные спортивные праздники «Моя семья за ГТО»;</w:t>
      </w:r>
    </w:p>
    <w:p w:rsidR="00CD4100" w:rsidRPr="00CD4100" w:rsidRDefault="00CD4100" w:rsidP="00CD4100">
      <w:pPr>
        <w:ind w:firstLine="567"/>
        <w:jc w:val="both"/>
        <w:rPr>
          <w:sz w:val="24"/>
          <w:szCs w:val="24"/>
        </w:rPr>
      </w:pPr>
      <w:r w:rsidRPr="00CD4100">
        <w:rPr>
          <w:sz w:val="24"/>
          <w:szCs w:val="24"/>
        </w:rPr>
        <w:t>- туристический семейный фестиваль «Ромашковое лето»;</w:t>
      </w:r>
    </w:p>
    <w:p w:rsidR="00CD4100" w:rsidRPr="00CD4100" w:rsidRDefault="00CD4100" w:rsidP="00CD4100">
      <w:pPr>
        <w:ind w:firstLine="567"/>
        <w:jc w:val="both"/>
        <w:rPr>
          <w:sz w:val="24"/>
          <w:szCs w:val="24"/>
        </w:rPr>
      </w:pPr>
      <w:r w:rsidRPr="00CD4100">
        <w:rPr>
          <w:sz w:val="24"/>
          <w:szCs w:val="24"/>
        </w:rPr>
        <w:t>- спортивные игровые программы «Богатырские забавы», «Русские</w:t>
      </w:r>
    </w:p>
    <w:p w:rsidR="00CD4100" w:rsidRPr="00CD4100" w:rsidRDefault="00CD4100" w:rsidP="00CD4100">
      <w:pPr>
        <w:ind w:firstLine="567"/>
        <w:jc w:val="both"/>
        <w:rPr>
          <w:sz w:val="24"/>
          <w:szCs w:val="24"/>
        </w:rPr>
      </w:pPr>
      <w:r w:rsidRPr="00CD4100">
        <w:rPr>
          <w:sz w:val="24"/>
          <w:szCs w:val="24"/>
        </w:rPr>
        <w:t xml:space="preserve">  Богатыри», «Мы спортивная семья»;</w:t>
      </w:r>
    </w:p>
    <w:p w:rsidR="00CD4100" w:rsidRPr="00CD4100" w:rsidRDefault="00CD4100" w:rsidP="00CD4100">
      <w:pPr>
        <w:ind w:firstLine="567"/>
        <w:jc w:val="both"/>
        <w:rPr>
          <w:sz w:val="24"/>
          <w:szCs w:val="24"/>
        </w:rPr>
      </w:pPr>
      <w:r w:rsidRPr="00CD4100">
        <w:rPr>
          <w:sz w:val="24"/>
          <w:szCs w:val="24"/>
        </w:rPr>
        <w:t>- фитнес-фестиваль «Движение – Жизнь».</w:t>
      </w:r>
    </w:p>
    <w:p w:rsidR="00CD4100" w:rsidRPr="00CD4100" w:rsidRDefault="00CD4100" w:rsidP="00CD4100">
      <w:pPr>
        <w:ind w:firstLine="567"/>
        <w:jc w:val="both"/>
        <w:rPr>
          <w:sz w:val="24"/>
          <w:szCs w:val="24"/>
        </w:rPr>
      </w:pPr>
    </w:p>
    <w:p w:rsidR="00CD4100" w:rsidRPr="00CD4100" w:rsidRDefault="00CD4100" w:rsidP="00CD4100">
      <w:pPr>
        <w:ind w:firstLine="567"/>
        <w:jc w:val="both"/>
        <w:rPr>
          <w:sz w:val="24"/>
          <w:szCs w:val="24"/>
        </w:rPr>
      </w:pPr>
      <w:r w:rsidRPr="00CD4100">
        <w:rPr>
          <w:sz w:val="24"/>
          <w:szCs w:val="24"/>
        </w:rPr>
        <w:t>А также проводятся мероприятия для творческой молодёжи города:</w:t>
      </w:r>
    </w:p>
    <w:p w:rsidR="00CD4100" w:rsidRPr="00CD4100" w:rsidRDefault="00CD4100" w:rsidP="00CD4100">
      <w:pPr>
        <w:ind w:firstLine="567"/>
        <w:jc w:val="both"/>
        <w:rPr>
          <w:sz w:val="24"/>
          <w:szCs w:val="24"/>
        </w:rPr>
      </w:pPr>
      <w:r w:rsidRPr="00CD4100">
        <w:rPr>
          <w:sz w:val="24"/>
          <w:szCs w:val="24"/>
        </w:rPr>
        <w:t xml:space="preserve">- районный смотр-конкурс «Битва хоров»; </w:t>
      </w:r>
    </w:p>
    <w:p w:rsidR="00CD4100" w:rsidRPr="00CD4100" w:rsidRDefault="00CD4100" w:rsidP="00CD4100">
      <w:pPr>
        <w:ind w:firstLine="567"/>
        <w:jc w:val="both"/>
        <w:rPr>
          <w:sz w:val="24"/>
          <w:szCs w:val="24"/>
        </w:rPr>
      </w:pPr>
      <w:r w:rsidRPr="00CD4100">
        <w:rPr>
          <w:sz w:val="24"/>
          <w:szCs w:val="24"/>
        </w:rPr>
        <w:t xml:space="preserve">- районное шоу перевоплощений «Точь-в-точь»; </w:t>
      </w:r>
    </w:p>
    <w:p w:rsidR="00CD4100" w:rsidRPr="00CD4100" w:rsidRDefault="00CD4100" w:rsidP="00CD4100">
      <w:pPr>
        <w:ind w:firstLine="567"/>
        <w:jc w:val="both"/>
        <w:rPr>
          <w:sz w:val="24"/>
          <w:szCs w:val="24"/>
        </w:rPr>
      </w:pPr>
      <w:r w:rsidRPr="00CD4100">
        <w:rPr>
          <w:sz w:val="24"/>
          <w:szCs w:val="24"/>
        </w:rPr>
        <w:t>- семейное вокальное шоу «Два голоса»;</w:t>
      </w:r>
    </w:p>
    <w:p w:rsidR="00CD4100" w:rsidRPr="00CD4100" w:rsidRDefault="00CD4100" w:rsidP="00CD4100">
      <w:pPr>
        <w:ind w:firstLine="567"/>
        <w:jc w:val="both"/>
        <w:rPr>
          <w:sz w:val="24"/>
          <w:szCs w:val="24"/>
        </w:rPr>
      </w:pPr>
      <w:r w:rsidRPr="00CD4100">
        <w:rPr>
          <w:sz w:val="24"/>
          <w:szCs w:val="24"/>
        </w:rPr>
        <w:t>- шоу-фестиваль «Танцуй»;</w:t>
      </w:r>
    </w:p>
    <w:p w:rsidR="00CD4100" w:rsidRPr="00CD4100" w:rsidRDefault="00CD4100" w:rsidP="00CD4100">
      <w:pPr>
        <w:ind w:firstLine="567"/>
        <w:jc w:val="both"/>
        <w:rPr>
          <w:sz w:val="24"/>
          <w:szCs w:val="24"/>
        </w:rPr>
      </w:pPr>
      <w:r w:rsidRPr="00CD4100">
        <w:rPr>
          <w:sz w:val="24"/>
          <w:szCs w:val="24"/>
        </w:rPr>
        <w:t>- танцевальный батл «Наши танцы лучше ваших!» и др.</w:t>
      </w:r>
    </w:p>
    <w:p w:rsidR="00CD4100" w:rsidRPr="00CD4100" w:rsidRDefault="00CD4100" w:rsidP="00CD4100">
      <w:pPr>
        <w:ind w:firstLine="709"/>
        <w:jc w:val="center"/>
        <w:rPr>
          <w:b/>
          <w:sz w:val="24"/>
          <w:szCs w:val="24"/>
        </w:rPr>
      </w:pPr>
    </w:p>
    <w:p w:rsidR="00CD4100" w:rsidRPr="00CD4100" w:rsidRDefault="00CD4100" w:rsidP="00CD4100">
      <w:pPr>
        <w:ind w:firstLine="709"/>
        <w:jc w:val="center"/>
        <w:rPr>
          <w:b/>
          <w:sz w:val="24"/>
          <w:szCs w:val="24"/>
        </w:rPr>
      </w:pPr>
      <w:r w:rsidRPr="00CD4100">
        <w:rPr>
          <w:b/>
          <w:sz w:val="24"/>
          <w:szCs w:val="24"/>
        </w:rPr>
        <w:t xml:space="preserve"> </w:t>
      </w:r>
    </w:p>
    <w:p w:rsidR="00CD4100" w:rsidRPr="00CD4100" w:rsidRDefault="00CD4100" w:rsidP="00CD4100">
      <w:pPr>
        <w:rPr>
          <w:b/>
          <w:sz w:val="24"/>
          <w:szCs w:val="24"/>
        </w:rPr>
      </w:pPr>
      <w:r w:rsidRPr="00CD4100">
        <w:rPr>
          <w:b/>
          <w:sz w:val="24"/>
          <w:szCs w:val="24"/>
        </w:rPr>
        <w:t xml:space="preserve">                 </w:t>
      </w: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rPr>
          <w:b/>
          <w:sz w:val="24"/>
          <w:szCs w:val="24"/>
        </w:rPr>
      </w:pPr>
    </w:p>
    <w:p w:rsidR="00CD4100" w:rsidRPr="00CD4100" w:rsidRDefault="00CD4100" w:rsidP="00CD4100">
      <w:pPr>
        <w:jc w:val="center"/>
        <w:rPr>
          <w:b/>
          <w:sz w:val="24"/>
          <w:szCs w:val="24"/>
        </w:rPr>
      </w:pPr>
      <w:r w:rsidRPr="00CD4100">
        <w:rPr>
          <w:b/>
          <w:sz w:val="24"/>
          <w:szCs w:val="24"/>
        </w:rPr>
        <w:t>Стоимость оказания муниципальной услуги</w:t>
      </w:r>
    </w:p>
    <w:p w:rsidR="00CD4100" w:rsidRPr="00CD4100" w:rsidRDefault="00CD4100" w:rsidP="00CD4100">
      <w:pPr>
        <w:ind w:firstLine="709"/>
        <w:jc w:val="both"/>
        <w:rPr>
          <w:sz w:val="24"/>
          <w:szCs w:val="24"/>
        </w:rPr>
      </w:pPr>
      <w:r w:rsidRPr="00CD4100">
        <w:rPr>
          <w:sz w:val="24"/>
          <w:szCs w:val="24"/>
        </w:rPr>
        <w:t>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досуговой деятельности.</w:t>
      </w:r>
    </w:p>
    <w:p w:rsidR="00CD4100" w:rsidRPr="00CD4100" w:rsidRDefault="00CD4100" w:rsidP="00CD4100">
      <w:pPr>
        <w:rPr>
          <w:b/>
          <w:sz w:val="24"/>
          <w:szCs w:val="24"/>
        </w:rPr>
      </w:pPr>
    </w:p>
    <w:p w:rsidR="00CD4100" w:rsidRPr="00CD4100" w:rsidRDefault="00CD4100" w:rsidP="00CD4100">
      <w:pPr>
        <w:jc w:val="center"/>
        <w:rPr>
          <w:b/>
          <w:sz w:val="24"/>
          <w:szCs w:val="24"/>
        </w:rPr>
      </w:pPr>
      <w:r w:rsidRPr="00CD4100">
        <w:rPr>
          <w:b/>
          <w:sz w:val="24"/>
          <w:szCs w:val="24"/>
        </w:rPr>
        <w:t>3. Целевые индикаторы (показатели) подпрограммы</w:t>
      </w:r>
    </w:p>
    <w:tbl>
      <w:tblPr>
        <w:tblW w:w="1020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3824"/>
        <w:gridCol w:w="1275"/>
        <w:gridCol w:w="1133"/>
        <w:gridCol w:w="1133"/>
        <w:gridCol w:w="1133"/>
        <w:gridCol w:w="1133"/>
      </w:tblGrid>
      <w:tr w:rsidR="00CD4100" w:rsidRPr="00CD4100" w:rsidTr="00CD4100">
        <w:trPr>
          <w:trHeight w:val="660"/>
        </w:trPr>
        <w:tc>
          <w:tcPr>
            <w:tcW w:w="56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w:t>
            </w:r>
          </w:p>
        </w:tc>
        <w:tc>
          <w:tcPr>
            <w:tcW w:w="382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Наименование показателя</w:t>
            </w:r>
          </w:p>
        </w:tc>
        <w:tc>
          <w:tcPr>
            <w:tcW w:w="1276"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Един. измерения</w:t>
            </w: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b/>
                <w:sz w:val="24"/>
                <w:szCs w:val="24"/>
              </w:rPr>
            </w:pPr>
          </w:p>
        </w:tc>
        <w:tc>
          <w:tcPr>
            <w:tcW w:w="1134"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2019</w:t>
            </w: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b/>
                <w:sz w:val="24"/>
                <w:szCs w:val="24"/>
              </w:rPr>
            </w:pPr>
          </w:p>
        </w:tc>
      </w:tr>
      <w:tr w:rsidR="00CD4100" w:rsidRPr="00CD4100" w:rsidTr="00CD4100">
        <w:trPr>
          <w:trHeight w:val="1964"/>
        </w:trPr>
        <w:tc>
          <w:tcPr>
            <w:tcW w:w="56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1</w:t>
            </w:r>
          </w:p>
        </w:tc>
        <w:tc>
          <w:tcPr>
            <w:tcW w:w="3827"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r w:rsidRPr="00CD4100">
              <w:rPr>
                <w:sz w:val="24"/>
                <w:szCs w:val="24"/>
              </w:rPr>
              <w:t>Количество подростков, вовлеченных в деятельность спортивных секций, кружков и клубов ДЦ «Спектр».</w:t>
            </w:r>
          </w:p>
          <w:p w:rsidR="00CD4100" w:rsidRPr="00CD4100" w:rsidRDefault="00CD4100">
            <w:pPr>
              <w:widowControl w:val="0"/>
              <w:autoSpaceDE w:val="0"/>
              <w:autoSpaceDN w:val="0"/>
              <w:adjustRightInd w:val="0"/>
              <w:jc w:val="center"/>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чел.</w:t>
            </w: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ind w:right="235"/>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ind w:right="235"/>
              <w:jc w:val="center"/>
              <w:rPr>
                <w:sz w:val="24"/>
                <w:szCs w:val="24"/>
              </w:rPr>
            </w:pPr>
          </w:p>
          <w:p w:rsidR="00CD4100" w:rsidRPr="00CD4100" w:rsidRDefault="00CD4100">
            <w:pPr>
              <w:ind w:right="235"/>
              <w:jc w:val="center"/>
              <w:rPr>
                <w:sz w:val="24"/>
                <w:szCs w:val="24"/>
              </w:rPr>
            </w:pPr>
            <w:r w:rsidRPr="00CD4100">
              <w:rPr>
                <w:sz w:val="24"/>
                <w:szCs w:val="24"/>
              </w:rPr>
              <w:t>650</w:t>
            </w: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ind w:right="235"/>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ind w:right="235"/>
              <w:jc w:val="center"/>
              <w:rPr>
                <w:sz w:val="24"/>
                <w:szCs w:val="24"/>
              </w:rPr>
            </w:pPr>
          </w:p>
        </w:tc>
      </w:tr>
      <w:tr w:rsidR="00CD4100" w:rsidRPr="00CD4100" w:rsidTr="00CD4100">
        <w:trPr>
          <w:trHeight w:val="2639"/>
        </w:trPr>
        <w:tc>
          <w:tcPr>
            <w:tcW w:w="56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lastRenderedPageBreak/>
              <w:t>2</w:t>
            </w:r>
          </w:p>
        </w:tc>
        <w:tc>
          <w:tcPr>
            <w:tcW w:w="382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Количество молодежи вовлеченной в спортивные турниры и чемпионаты районного, областного и Всероссийского  уровня действующих на базе  ДЦ «Спектр»</w:t>
            </w:r>
          </w:p>
        </w:tc>
        <w:tc>
          <w:tcPr>
            <w:tcW w:w="1276"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чел.</w:t>
            </w:r>
          </w:p>
          <w:p w:rsidR="00CD4100" w:rsidRPr="00CD4100" w:rsidRDefault="00CD4100">
            <w:pPr>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550</w:t>
            </w: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rPr>
                <w:sz w:val="24"/>
                <w:szCs w:val="24"/>
              </w:rPr>
            </w:pPr>
          </w:p>
        </w:tc>
      </w:tr>
      <w:tr w:rsidR="00CD4100" w:rsidRPr="00CD4100" w:rsidTr="00CD4100">
        <w:trPr>
          <w:trHeight w:val="2639"/>
        </w:trPr>
        <w:tc>
          <w:tcPr>
            <w:tcW w:w="56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3</w:t>
            </w:r>
          </w:p>
        </w:tc>
        <w:tc>
          <w:tcPr>
            <w:tcW w:w="3827"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both"/>
              <w:rPr>
                <w:sz w:val="24"/>
                <w:szCs w:val="24"/>
              </w:rPr>
            </w:pPr>
            <w:r w:rsidRPr="00CD4100">
              <w:rPr>
                <w:sz w:val="24"/>
                <w:szCs w:val="24"/>
              </w:rPr>
              <w:t>Количество молодежи участвующей в спортивных мероприятиях, праздниках, акциях, форумах, слетах организованными ДЦ «Спектр», от общего числа молодежи.</w:t>
            </w:r>
          </w:p>
          <w:p w:rsidR="00CD4100" w:rsidRPr="00CD4100" w:rsidRDefault="00CD4100">
            <w:pPr>
              <w:jc w:val="both"/>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чел.</w:t>
            </w:r>
          </w:p>
          <w:p w:rsidR="00CD4100" w:rsidRPr="00CD4100" w:rsidRDefault="00CD4100">
            <w:pPr>
              <w:jc w:val="center"/>
              <w:rPr>
                <w:sz w:val="24"/>
                <w:szCs w:val="24"/>
              </w:rPr>
            </w:pPr>
          </w:p>
          <w:p w:rsidR="00CD4100" w:rsidRPr="00CD4100" w:rsidRDefault="00CD4100">
            <w:pPr>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1500</w:t>
            </w: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CD4100" w:rsidRPr="00CD4100" w:rsidRDefault="00CD4100">
            <w:pPr>
              <w:rPr>
                <w:sz w:val="24"/>
                <w:szCs w:val="24"/>
              </w:rPr>
            </w:pPr>
          </w:p>
        </w:tc>
      </w:tr>
    </w:tbl>
    <w:p w:rsidR="00CD4100" w:rsidRPr="00CD4100" w:rsidRDefault="00CD4100" w:rsidP="00CD4100">
      <w:pPr>
        <w:rPr>
          <w:sz w:val="24"/>
          <w:szCs w:val="24"/>
        </w:rPr>
      </w:pPr>
    </w:p>
    <w:p w:rsidR="00CD4100" w:rsidRPr="00CD4100" w:rsidRDefault="00CD4100" w:rsidP="00CD4100">
      <w:pPr>
        <w:rPr>
          <w:b/>
          <w:sz w:val="24"/>
          <w:szCs w:val="24"/>
        </w:rPr>
      </w:pPr>
    </w:p>
    <w:p w:rsidR="00CD4100" w:rsidRPr="00CD4100" w:rsidRDefault="00CD4100" w:rsidP="00CD4100">
      <w:pPr>
        <w:ind w:firstLine="709"/>
        <w:jc w:val="center"/>
        <w:rPr>
          <w:b/>
          <w:sz w:val="24"/>
          <w:szCs w:val="24"/>
        </w:rPr>
      </w:pPr>
      <w:r w:rsidRPr="00CD4100">
        <w:rPr>
          <w:b/>
          <w:sz w:val="24"/>
          <w:szCs w:val="24"/>
        </w:rPr>
        <w:t>Цель Подпрограммы</w:t>
      </w:r>
    </w:p>
    <w:p w:rsidR="00CD4100" w:rsidRPr="00CD4100" w:rsidRDefault="00CD4100" w:rsidP="00CD4100">
      <w:pPr>
        <w:ind w:firstLine="567"/>
        <w:jc w:val="both"/>
        <w:rPr>
          <w:b/>
          <w:sz w:val="24"/>
          <w:szCs w:val="24"/>
        </w:rPr>
      </w:pPr>
      <w:r w:rsidRPr="00CD4100">
        <w:rPr>
          <w:sz w:val="24"/>
          <w:szCs w:val="24"/>
        </w:rPr>
        <w:t>Целью подпрограммы является комплексное решение проблем развития спортивно-культурно-досуговой деятельности с детьми, подростками и молодежью на территории Комсомольского муниципального района</w:t>
      </w: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4. Ресурсное обеспечение подпрограммы</w:t>
      </w:r>
    </w:p>
    <w:p w:rsidR="00CD4100" w:rsidRPr="00CD4100" w:rsidRDefault="00CD4100" w:rsidP="00CD4100">
      <w:pPr>
        <w:ind w:firstLine="709"/>
        <w:jc w:val="center"/>
        <w:rPr>
          <w:b/>
          <w:sz w:val="24"/>
          <w:szCs w:val="24"/>
        </w:rPr>
      </w:pPr>
    </w:p>
    <w:tbl>
      <w:tblPr>
        <w:tblW w:w="105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7"/>
        <w:gridCol w:w="1842"/>
        <w:gridCol w:w="1274"/>
        <w:gridCol w:w="1559"/>
        <w:gridCol w:w="1416"/>
        <w:gridCol w:w="1432"/>
      </w:tblGrid>
      <w:tr w:rsidR="00CD4100" w:rsidRPr="00CD4100" w:rsidTr="00CD4100">
        <w:tc>
          <w:tcPr>
            <w:tcW w:w="7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22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2019г</w:t>
            </w: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Основное мероприятие "Обеспечение деятельности учреждений по организации досуга населения по различным направлениям"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бюджеты государственных внебюджетных фондов</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1.</w:t>
            </w:r>
          </w:p>
        </w:tc>
        <w:tc>
          <w:tcPr>
            <w:tcW w:w="4253"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1.1</w:t>
            </w: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Отдел по делам культуры, молодежи и спорта, руководитель учреждения </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291170,88</w:t>
            </w: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-«источник финансирования»</w:t>
            </w:r>
          </w:p>
          <w:p w:rsidR="00CD4100" w:rsidRPr="00CD4100" w:rsidRDefault="00CD4100">
            <w:pPr>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w:t>
            </w:r>
          </w:p>
        </w:tc>
        <w:tc>
          <w:tcPr>
            <w:tcW w:w="4253"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Создание условий для организации досуга населения по различным направлениям  (Закупка товаров, работ и услуг для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2.1</w:t>
            </w: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lang w:val="en-US"/>
              </w:rPr>
              <w:t>Обеспечение ком</w:t>
            </w:r>
            <w:r w:rsidRPr="00CD4100">
              <w:rPr>
                <w:sz w:val="24"/>
                <w:szCs w:val="24"/>
              </w:rPr>
              <w:t>м</w:t>
            </w:r>
            <w:r w:rsidRPr="00CD4100">
              <w:rPr>
                <w:sz w:val="24"/>
                <w:szCs w:val="24"/>
                <w:lang w:val="en-US"/>
              </w:rPr>
              <w:t>унальными услугами</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Учреждение, поставщик услуг</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507"/>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406"/>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2.2</w:t>
            </w:r>
          </w:p>
        </w:tc>
        <w:tc>
          <w:tcPr>
            <w:tcW w:w="241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услугами связи</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Учреждение, поставщик услуг</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6521"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2.3</w:t>
            </w:r>
          </w:p>
        </w:tc>
        <w:tc>
          <w:tcPr>
            <w:tcW w:w="241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Обеспечение чистоты и порядка в учреждение </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Учреждение, поставщик услуг</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37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6521"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2.4</w:t>
            </w:r>
          </w:p>
        </w:tc>
        <w:tc>
          <w:tcPr>
            <w:tcW w:w="241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Пополнение материально технической базы</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руководитель учреждения</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6521"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rPr>
          <w:trHeight w:val="70"/>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6521"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2.5</w:t>
            </w: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культурно-досуговых мероприятий (оформление помещений, изготовление печатной продукции, приобретение призов, дипломов, грамот)</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 Отдел по делам культуры, молодежи и спорта, руководитель учреждения</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2.6</w:t>
            </w: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Создание условий для организации досуга населения по различным направлениям (ремонт здания МКУ «Досуговый центр «Спектр» и спортивного зала «Олимп», нотариальные услуги, повышение квалификации работников муниципального учреждения)</w:t>
            </w:r>
          </w:p>
        </w:tc>
        <w:tc>
          <w:tcPr>
            <w:tcW w:w="1843"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руководитель учреждения</w:t>
            </w: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p w:rsidR="00CD4100" w:rsidRPr="00CD4100" w:rsidRDefault="00CD4100">
            <w:pP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70"/>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661"/>
        </w:trPr>
        <w:tc>
          <w:tcPr>
            <w:tcW w:w="568"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56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w:t>
            </w:r>
          </w:p>
        </w:tc>
        <w:tc>
          <w:tcPr>
            <w:tcW w:w="4253"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Создание условий для организации досуга населения по различным направлениям  (Иные бюджетные ассигнования)</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68"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3.1</w:t>
            </w: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Содержание имущества (налоги, гос.пошлины, штрафы, пени)</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Учреждение, поставщик услуг</w:t>
            </w: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507"/>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-бюджеты </w:t>
            </w:r>
            <w:r w:rsidRPr="00CD4100">
              <w:rPr>
                <w:sz w:val="24"/>
                <w:szCs w:val="24"/>
              </w:rPr>
              <w:lastRenderedPageBreak/>
              <w:t>государственных внебюджетных фондов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r w:rsidR="00CD4100" w:rsidRPr="00CD4100" w:rsidTr="00CD4100">
        <w:trPr>
          <w:trHeight w:val="406"/>
        </w:trPr>
        <w:tc>
          <w:tcPr>
            <w:tcW w:w="4821"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1433"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r>
    </w:tbl>
    <w:p w:rsidR="00CD4100" w:rsidRPr="00CD4100" w:rsidRDefault="00CD4100" w:rsidP="00CD4100">
      <w:pPr>
        <w:tabs>
          <w:tab w:val="left" w:pos="1485"/>
        </w:tabs>
        <w:ind w:firstLine="851"/>
        <w:rPr>
          <w:b/>
          <w:sz w:val="24"/>
          <w:szCs w:val="24"/>
        </w:rPr>
      </w:pPr>
      <w:r w:rsidRPr="00CD4100">
        <w:rPr>
          <w:b/>
          <w:sz w:val="24"/>
          <w:szCs w:val="24"/>
        </w:rPr>
        <w:tab/>
      </w: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jc w:val="right"/>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rPr>
          <w:i/>
          <w:iCs/>
        </w:rPr>
      </w:pPr>
    </w:p>
    <w:p w:rsidR="00CD4100" w:rsidRPr="00CD4100" w:rsidRDefault="00CD4100" w:rsidP="00CD4100">
      <w:pPr>
        <w:pStyle w:val="af3"/>
        <w:jc w:val="right"/>
        <w:rPr>
          <w:i/>
          <w:iCs/>
        </w:rPr>
      </w:pPr>
      <w:r w:rsidRPr="00CD4100">
        <w:rPr>
          <w:i/>
          <w:iCs/>
        </w:rPr>
        <w:t>Приложение 7</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pStyle w:val="af3"/>
        <w:jc w:val="right"/>
        <w:rPr>
          <w:i/>
          <w:iCs/>
        </w:rPr>
      </w:pPr>
    </w:p>
    <w:p w:rsidR="00CD4100" w:rsidRPr="00CD4100" w:rsidRDefault="00CD4100" w:rsidP="00CD4100">
      <w:pPr>
        <w:numPr>
          <w:ilvl w:val="0"/>
          <w:numId w:val="16"/>
        </w:numPr>
        <w:contextualSpacing/>
        <w:jc w:val="center"/>
        <w:rPr>
          <w:b/>
          <w:bCs/>
          <w:sz w:val="24"/>
          <w:szCs w:val="24"/>
        </w:rPr>
      </w:pPr>
      <w:r w:rsidRPr="00CD4100">
        <w:rPr>
          <w:b/>
          <w:bCs/>
          <w:sz w:val="24"/>
          <w:szCs w:val="24"/>
        </w:rPr>
        <w:t xml:space="preserve">ПАСПОРТ ПОДПРОГРАММЫ </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 Ивановской области</w:t>
      </w:r>
    </w:p>
    <w:p w:rsidR="00CD4100" w:rsidRPr="00CD4100" w:rsidRDefault="00CD4100" w:rsidP="00CD4100">
      <w:pPr>
        <w:tabs>
          <w:tab w:val="left" w:pos="1125"/>
        </w:tabs>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8007"/>
      </w:tblGrid>
      <w:tr w:rsidR="00CD4100" w:rsidRPr="00CD4100" w:rsidTr="00CD4100">
        <w:trPr>
          <w:trHeight w:val="1269"/>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Наименование подпрограммы</w:t>
            </w:r>
          </w:p>
        </w:tc>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Срок реализации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 xml:space="preserve">2019 -2022 года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trHeight w:val="1042"/>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Исполнители основных мероприятий</w:t>
            </w:r>
          </w:p>
          <w:p w:rsidR="00CD4100" w:rsidRPr="00CD4100" w:rsidRDefault="00CD4100">
            <w:pPr>
              <w:jc w:val="center"/>
              <w:rPr>
                <w:b/>
                <w:sz w:val="24"/>
                <w:szCs w:val="24"/>
              </w:rPr>
            </w:pPr>
            <w:r w:rsidRPr="00CD4100">
              <w:rPr>
                <w:b/>
                <w:sz w:val="24"/>
                <w:szCs w:val="24"/>
              </w:rPr>
              <w:t>(мероприятий)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Муниципальное казённое учреждение культуры "Городская библиотека"</w:t>
            </w:r>
          </w:p>
        </w:tc>
      </w:tr>
      <w:tr w:rsidR="00CD4100" w:rsidRPr="00CD4100" w:rsidTr="00CD4100">
        <w:trPr>
          <w:trHeight w:val="3807"/>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Задачи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совершенствование деятельности муниципальной библиотеки как  информационного,  культурного и просветительского центра для различных категорий населения;</w:t>
            </w:r>
          </w:p>
          <w:p w:rsidR="00CD4100" w:rsidRPr="00CD4100" w:rsidRDefault="00CD4100">
            <w:pPr>
              <w:shd w:val="clear" w:color="auto" w:fill="FFFFFF"/>
              <w:tabs>
                <w:tab w:val="left" w:pos="221"/>
              </w:tabs>
              <w:rPr>
                <w:color w:val="auto"/>
                <w:sz w:val="24"/>
                <w:szCs w:val="24"/>
              </w:rPr>
            </w:pPr>
            <w:r w:rsidRPr="00CD4100">
              <w:rPr>
                <w:sz w:val="24"/>
                <w:szCs w:val="24"/>
              </w:rPr>
              <w:t xml:space="preserve"> - формирование и обеспечение сохранности библиотечных фондов,  в том числе и особо ценных документов;</w:t>
            </w:r>
          </w:p>
          <w:p w:rsidR="00CD4100" w:rsidRPr="00CD4100" w:rsidRDefault="00CD4100">
            <w:pPr>
              <w:shd w:val="clear" w:color="auto" w:fill="FFFFFF"/>
              <w:tabs>
                <w:tab w:val="left" w:pos="341"/>
              </w:tabs>
              <w:rPr>
                <w:sz w:val="24"/>
                <w:szCs w:val="24"/>
              </w:rPr>
            </w:pPr>
            <w:r w:rsidRPr="00CD4100">
              <w:rPr>
                <w:sz w:val="24"/>
                <w:szCs w:val="24"/>
              </w:rPr>
              <w:t>- внедрение   новых   информационных   технологий  библиотечного обслуживания населения;</w:t>
            </w:r>
            <w:r w:rsidRPr="00CD4100">
              <w:rPr>
                <w:sz w:val="24"/>
                <w:szCs w:val="24"/>
              </w:rPr>
              <w:br/>
              <w:t xml:space="preserve"> - развитие культурно-информационного пространства: </w:t>
            </w:r>
            <w:r w:rsidRPr="00CD4100">
              <w:rPr>
                <w:spacing w:val="-1"/>
                <w:sz w:val="24"/>
                <w:szCs w:val="24"/>
              </w:rPr>
              <w:t>библиотечное, библиографическое, информационное обслуживание</w:t>
            </w:r>
            <w:r w:rsidRPr="00CD4100">
              <w:rPr>
                <w:sz w:val="24"/>
                <w:szCs w:val="24"/>
              </w:rPr>
              <w:t xml:space="preserve"> пользователей.</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Объемы ресурсного обеспечения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 Общий объем бюджетных ассигнований:</w:t>
            </w:r>
          </w:p>
          <w:p w:rsidR="00CD4100" w:rsidRPr="00CD4100" w:rsidRDefault="00CD4100">
            <w:pPr>
              <w:jc w:val="both"/>
              <w:rPr>
                <w:sz w:val="24"/>
                <w:szCs w:val="24"/>
              </w:rPr>
            </w:pPr>
            <w:r w:rsidRPr="00CD4100">
              <w:rPr>
                <w:sz w:val="24"/>
                <w:szCs w:val="24"/>
              </w:rPr>
              <w:t>2019 г. – 4416765,00 руб.</w:t>
            </w:r>
          </w:p>
          <w:p w:rsidR="00CD4100" w:rsidRPr="00CD4100" w:rsidRDefault="00CD4100">
            <w:pPr>
              <w:jc w:val="both"/>
              <w:rPr>
                <w:sz w:val="24"/>
                <w:szCs w:val="24"/>
              </w:rPr>
            </w:pPr>
            <w:r w:rsidRPr="00CD4100">
              <w:rPr>
                <w:sz w:val="24"/>
                <w:szCs w:val="24"/>
              </w:rPr>
              <w:t>2020 г. – 5337200,00 руб.</w:t>
            </w:r>
          </w:p>
          <w:p w:rsidR="00CD4100" w:rsidRPr="00CD4100" w:rsidRDefault="00CD4100">
            <w:pPr>
              <w:jc w:val="both"/>
              <w:rPr>
                <w:sz w:val="24"/>
                <w:szCs w:val="24"/>
              </w:rPr>
            </w:pPr>
            <w:r w:rsidRPr="00CD4100">
              <w:rPr>
                <w:sz w:val="24"/>
                <w:szCs w:val="24"/>
              </w:rPr>
              <w:t>2021 г. – 5377500,00 руб.</w:t>
            </w:r>
          </w:p>
          <w:p w:rsidR="00CD4100" w:rsidRPr="00CD4100" w:rsidRDefault="00CD4100">
            <w:pPr>
              <w:jc w:val="both"/>
              <w:rPr>
                <w:sz w:val="24"/>
                <w:szCs w:val="24"/>
              </w:rPr>
            </w:pPr>
            <w:r w:rsidRPr="00CD4100">
              <w:rPr>
                <w:sz w:val="24"/>
                <w:szCs w:val="24"/>
              </w:rPr>
              <w:t>2022 г. -  5422300,00 руб.</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Ожидаемые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shd w:val="clear" w:color="auto" w:fill="FFFFFF"/>
              <w:ind w:left="38" w:right="5"/>
              <w:jc w:val="both"/>
              <w:rPr>
                <w:sz w:val="24"/>
                <w:szCs w:val="24"/>
              </w:rPr>
            </w:pPr>
            <w:r w:rsidRPr="00CD4100">
              <w:rPr>
                <w:sz w:val="24"/>
                <w:szCs w:val="24"/>
              </w:rPr>
              <w:t>- обеспечение доступности услуг сельских филиалов МКУК "Городская библиотека" для всех социальных групп населения;</w:t>
            </w:r>
          </w:p>
          <w:p w:rsidR="00CD4100" w:rsidRPr="00CD4100" w:rsidRDefault="00CD4100">
            <w:pPr>
              <w:shd w:val="clear" w:color="auto" w:fill="FFFFFF"/>
              <w:ind w:left="38" w:right="5"/>
              <w:jc w:val="both"/>
              <w:rPr>
                <w:sz w:val="24"/>
                <w:szCs w:val="24"/>
              </w:rPr>
            </w:pPr>
            <w:r w:rsidRPr="00CD4100">
              <w:rPr>
                <w:sz w:val="24"/>
                <w:szCs w:val="24"/>
              </w:rPr>
              <w:t xml:space="preserve"> - повышение уровня образования и информационной культуры подрастающего поколения; </w:t>
            </w:r>
          </w:p>
          <w:p w:rsidR="00CD4100" w:rsidRPr="00CD4100" w:rsidRDefault="00CD4100">
            <w:pPr>
              <w:shd w:val="clear" w:color="auto" w:fill="FFFFFF"/>
              <w:ind w:left="38" w:right="5"/>
              <w:jc w:val="both"/>
              <w:rPr>
                <w:sz w:val="24"/>
                <w:szCs w:val="24"/>
              </w:rPr>
            </w:pPr>
            <w:r w:rsidRPr="00CD4100">
              <w:rPr>
                <w:sz w:val="24"/>
                <w:szCs w:val="24"/>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CD4100" w:rsidRPr="00CD4100" w:rsidRDefault="00CD4100">
            <w:pPr>
              <w:shd w:val="clear" w:color="auto" w:fill="FFFFFF"/>
              <w:ind w:left="38" w:right="5"/>
              <w:jc w:val="both"/>
              <w:rPr>
                <w:sz w:val="24"/>
                <w:szCs w:val="24"/>
              </w:rPr>
            </w:pPr>
            <w:r w:rsidRPr="00CD4100">
              <w:rPr>
                <w:sz w:val="24"/>
                <w:szCs w:val="24"/>
              </w:rPr>
              <w:t>- обеспечение сохранности библиотечных фондов, в том числе редких и особо ценных документов.</w:t>
            </w:r>
          </w:p>
          <w:p w:rsidR="00CD4100" w:rsidRPr="00CD4100" w:rsidRDefault="00CD4100">
            <w:pPr>
              <w:shd w:val="clear" w:color="auto" w:fill="FFFFFF"/>
              <w:ind w:left="48" w:firstLine="528"/>
              <w:jc w:val="both"/>
              <w:rPr>
                <w:sz w:val="24"/>
                <w:szCs w:val="24"/>
              </w:rPr>
            </w:pPr>
            <w:r w:rsidRPr="00CD4100">
              <w:rPr>
                <w:sz w:val="24"/>
                <w:szCs w:val="24"/>
              </w:rPr>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 xml:space="preserve">2. Характеристика основных мероприятий подпрограммы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p w:rsidR="00CD4100" w:rsidRPr="00CD4100" w:rsidRDefault="00CD4100" w:rsidP="00CD4100">
      <w:pPr>
        <w:jc w:val="both"/>
        <w:rPr>
          <w:sz w:val="24"/>
          <w:szCs w:val="24"/>
        </w:rPr>
      </w:pPr>
      <w:r w:rsidRPr="00CD4100">
        <w:rPr>
          <w:sz w:val="24"/>
          <w:szCs w:val="24"/>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w:t>
      </w:r>
      <w:r w:rsidRPr="00CD4100">
        <w:rPr>
          <w:sz w:val="24"/>
          <w:szCs w:val="24"/>
        </w:rPr>
        <w:lastRenderedPageBreak/>
        <w:t xml:space="preserve">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CD4100" w:rsidRPr="00CD4100" w:rsidRDefault="00CD4100" w:rsidP="00CD4100">
      <w:pPr>
        <w:shd w:val="clear" w:color="auto" w:fill="FFFFFF"/>
        <w:ind w:left="24" w:right="10" w:firstLine="701"/>
        <w:jc w:val="both"/>
        <w:rPr>
          <w:color w:val="auto"/>
          <w:sz w:val="24"/>
          <w:szCs w:val="24"/>
        </w:rPr>
      </w:pPr>
      <w:r w:rsidRPr="00CD4100">
        <w:rPr>
          <w:sz w:val="24"/>
          <w:szCs w:val="24"/>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CD4100" w:rsidRPr="00CD4100" w:rsidRDefault="00CD4100" w:rsidP="00CD4100">
      <w:pPr>
        <w:shd w:val="clear" w:color="auto" w:fill="FFFFFF"/>
        <w:jc w:val="both"/>
        <w:rPr>
          <w:sz w:val="24"/>
          <w:szCs w:val="24"/>
        </w:rPr>
      </w:pPr>
      <w:r w:rsidRPr="00CD4100">
        <w:rPr>
          <w:sz w:val="24"/>
          <w:szCs w:val="24"/>
        </w:rPr>
        <w:t xml:space="preserve">            Право граждан на получение качественных информационных потребностей должно подкрепляться соответствующим финансированием.</w:t>
      </w:r>
    </w:p>
    <w:p w:rsidR="00CD4100" w:rsidRPr="00CD4100" w:rsidRDefault="00CD4100" w:rsidP="00CD4100">
      <w:pPr>
        <w:shd w:val="clear" w:color="auto" w:fill="FFFFFF"/>
        <w:ind w:firstLine="720"/>
        <w:jc w:val="both"/>
        <w:rPr>
          <w:sz w:val="24"/>
          <w:szCs w:val="24"/>
        </w:rPr>
      </w:pPr>
      <w:r w:rsidRPr="00CD4100">
        <w:rPr>
          <w:sz w:val="24"/>
          <w:szCs w:val="24"/>
        </w:rPr>
        <w:t>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 средств  бюджета Комсомольского муниципального района услуг по организации библиотечного, информационного и справочно-библиографического обслуживания населения района. При этом, решение этих задач с использованием программно-целевого метода, то есть путем реализации целевой 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CD4100" w:rsidRPr="00CD4100" w:rsidRDefault="00CD4100" w:rsidP="00CD4100">
      <w:pPr>
        <w:shd w:val="clear" w:color="auto" w:fill="FFFFFF"/>
        <w:ind w:left="6" w:firstLine="720"/>
        <w:jc w:val="both"/>
        <w:rPr>
          <w:sz w:val="24"/>
          <w:szCs w:val="24"/>
        </w:rPr>
      </w:pPr>
      <w:r w:rsidRPr="00CD4100">
        <w:rPr>
          <w:sz w:val="24"/>
          <w:szCs w:val="24"/>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CD4100" w:rsidRPr="00CD4100" w:rsidRDefault="00CD4100" w:rsidP="00CD4100">
      <w:pPr>
        <w:shd w:val="clear" w:color="auto" w:fill="FFFFFF"/>
        <w:ind w:firstLine="720"/>
        <w:jc w:val="both"/>
        <w:rPr>
          <w:sz w:val="24"/>
          <w:szCs w:val="24"/>
        </w:rPr>
      </w:pPr>
      <w:r w:rsidRPr="00CD4100">
        <w:rPr>
          <w:sz w:val="24"/>
          <w:szCs w:val="24"/>
        </w:rPr>
        <w:t>Следовательно, решение поставленных в настоящей программе задач входит в безусловную компетенцию МКУК "Городская библиотека" и может быть решено на ведомственном уровне.</w:t>
      </w:r>
    </w:p>
    <w:p w:rsidR="00CD4100" w:rsidRPr="00CD4100" w:rsidRDefault="00CD4100" w:rsidP="00CD4100">
      <w:pPr>
        <w:jc w:val="center"/>
        <w:rPr>
          <w:b/>
          <w:spacing w:val="-10"/>
          <w:sz w:val="24"/>
          <w:szCs w:val="24"/>
        </w:rPr>
      </w:pPr>
    </w:p>
    <w:p w:rsidR="00CD4100" w:rsidRPr="00CD4100" w:rsidRDefault="00CD4100" w:rsidP="00CD4100">
      <w:pPr>
        <w:jc w:val="center"/>
        <w:rPr>
          <w:b/>
          <w:spacing w:val="-10"/>
          <w:sz w:val="24"/>
          <w:szCs w:val="24"/>
        </w:rPr>
      </w:pPr>
      <w:r w:rsidRPr="00CD4100">
        <w:rPr>
          <w:b/>
          <w:spacing w:val="-10"/>
          <w:sz w:val="24"/>
          <w:szCs w:val="24"/>
        </w:rPr>
        <w:t>3. Целевые индикаторы (показатели) подпрограммы</w:t>
      </w:r>
      <w:bookmarkStart w:id="0" w:name="_Toc168147812"/>
      <w:bookmarkStart w:id="1" w:name="_Toc166083049"/>
    </w:p>
    <w:p w:rsidR="00CD4100" w:rsidRPr="00CD4100" w:rsidRDefault="00CD4100" w:rsidP="00CD4100">
      <w:pPr>
        <w:shd w:val="clear" w:color="auto" w:fill="FFFFFF"/>
        <w:jc w:val="both"/>
        <w:rPr>
          <w:color w:val="auto"/>
          <w:sz w:val="24"/>
          <w:szCs w:val="24"/>
        </w:rPr>
      </w:pPr>
      <w:r w:rsidRPr="00CD4100">
        <w:rPr>
          <w:sz w:val="24"/>
          <w:szCs w:val="24"/>
        </w:rPr>
        <w:t xml:space="preserve">         В течение 2019 – 2022г. приоритетным направлением предоставления библиотечных услуг пользователям в сельских филиалах МКУК "Городская библиотека" будут услуги библиотечных абонементов</w:t>
      </w:r>
      <w:r w:rsidRPr="00CD4100">
        <w:rPr>
          <w:color w:val="FF0000"/>
          <w:sz w:val="24"/>
          <w:szCs w:val="24"/>
        </w:rPr>
        <w:t>.</w:t>
      </w:r>
      <w:r w:rsidRPr="00CD4100">
        <w:rPr>
          <w:sz w:val="24"/>
          <w:szCs w:val="24"/>
        </w:rPr>
        <w:t xml:space="preserve">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культурно-информационного пространства, организуется проведение различных библиотечных мероприятий, связанных с историческими и памятными датами, событиями мировой и отечественной культуры. Предусмотренные настоящей Подпрограммой мероприятия направлены на повышение эффективности библиотечной деятельности в Комсомольском муниципальном районе и повышение ее качественного уровня. Одним из таких мероприятий будет ведение постоянного мониторинга деятельности сельских филиалов на основе системного, программно-целевого видов анализа. По результатам мониторинга будут определяться:</w:t>
      </w:r>
    </w:p>
    <w:p w:rsidR="00CD4100" w:rsidRPr="00CD4100" w:rsidRDefault="00CD4100" w:rsidP="00CD4100">
      <w:pPr>
        <w:shd w:val="clear" w:color="auto" w:fill="FFFFFF"/>
        <w:jc w:val="both"/>
        <w:rPr>
          <w:sz w:val="24"/>
          <w:szCs w:val="24"/>
        </w:rPr>
      </w:pPr>
      <w:r w:rsidRPr="00CD4100">
        <w:rPr>
          <w:sz w:val="24"/>
          <w:szCs w:val="24"/>
        </w:rPr>
        <w:t>- удовлетворенность пользователей комфортностью обслуживания, качеством и ассортиментом услуг;</w:t>
      </w:r>
    </w:p>
    <w:p w:rsidR="00CD4100" w:rsidRPr="00CD4100" w:rsidRDefault="00CD4100" w:rsidP="00CD4100">
      <w:pPr>
        <w:shd w:val="clear" w:color="auto" w:fill="FFFFFF"/>
        <w:jc w:val="both"/>
        <w:rPr>
          <w:sz w:val="24"/>
          <w:szCs w:val="24"/>
        </w:rPr>
      </w:pPr>
      <w:r w:rsidRPr="00CD4100">
        <w:rPr>
          <w:sz w:val="24"/>
          <w:szCs w:val="24"/>
        </w:rPr>
        <w:t>- уровень информационной культуры персонала и пользователей библиотеки;</w:t>
      </w:r>
    </w:p>
    <w:p w:rsidR="00CD4100" w:rsidRPr="00CD4100" w:rsidRDefault="00CD4100" w:rsidP="00CD4100">
      <w:pPr>
        <w:shd w:val="clear" w:color="auto" w:fill="FFFFFF"/>
        <w:jc w:val="both"/>
        <w:rPr>
          <w:sz w:val="24"/>
          <w:szCs w:val="24"/>
        </w:rPr>
      </w:pPr>
      <w:r w:rsidRPr="00CD4100">
        <w:rPr>
          <w:sz w:val="24"/>
          <w:szCs w:val="24"/>
        </w:rPr>
        <w:t>- охват населения библиотечным обслуживанием;</w:t>
      </w:r>
    </w:p>
    <w:p w:rsidR="00CD4100" w:rsidRPr="00CD4100" w:rsidRDefault="00CD4100" w:rsidP="00CD4100">
      <w:pPr>
        <w:shd w:val="clear" w:color="auto" w:fill="FFFFFF"/>
        <w:jc w:val="both"/>
        <w:rPr>
          <w:sz w:val="24"/>
          <w:szCs w:val="24"/>
        </w:rPr>
      </w:pPr>
      <w:r w:rsidRPr="00CD4100">
        <w:rPr>
          <w:sz w:val="24"/>
          <w:szCs w:val="24"/>
        </w:rPr>
        <w:t>- эффективность использования библиотечных ресурсов.</w:t>
      </w:r>
    </w:p>
    <w:p w:rsidR="00CD4100" w:rsidRPr="00CD4100" w:rsidRDefault="00CD4100" w:rsidP="00CD4100">
      <w:pPr>
        <w:widowControl w:val="0"/>
        <w:suppressAutoHyphens/>
        <w:spacing w:line="100" w:lineRule="atLeast"/>
        <w:ind w:left="-15"/>
        <w:jc w:val="both"/>
        <w:rPr>
          <w:b/>
          <w:bCs/>
          <w:color w:val="C41C16"/>
          <w:sz w:val="24"/>
          <w:szCs w:val="24"/>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3544"/>
        <w:gridCol w:w="850"/>
        <w:gridCol w:w="1383"/>
        <w:gridCol w:w="1182"/>
        <w:gridCol w:w="1260"/>
        <w:gridCol w:w="1528"/>
      </w:tblGrid>
      <w:tr w:rsidR="00CD4100" w:rsidRPr="00CD4100" w:rsidTr="00CD4100">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rPr>
                <w:b/>
                <w:sz w:val="24"/>
                <w:szCs w:val="24"/>
              </w:rPr>
            </w:pPr>
            <w:r w:rsidRPr="00CD4100">
              <w:rPr>
                <w:b/>
                <w:sz w:val="24"/>
                <w:szCs w:val="24"/>
              </w:rPr>
              <w:t>№ п/п</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rPr>
                <w:b/>
                <w:sz w:val="24"/>
                <w:szCs w:val="24"/>
              </w:rPr>
            </w:pPr>
            <w:r w:rsidRPr="00CD4100">
              <w:rPr>
                <w:b/>
                <w:sz w:val="24"/>
                <w:szCs w:val="24"/>
              </w:rPr>
              <w:t>Наименование целевого индикатора  (показателя)</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jc w:val="center"/>
              <w:rPr>
                <w:b/>
                <w:sz w:val="24"/>
                <w:szCs w:val="24"/>
              </w:rPr>
            </w:pPr>
            <w:r w:rsidRPr="00CD4100">
              <w:rPr>
                <w:b/>
                <w:sz w:val="24"/>
                <w:szCs w:val="24"/>
              </w:rPr>
              <w:t>Ед. изм.</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keepNext/>
              <w:snapToGrid w:val="0"/>
              <w:spacing w:line="100" w:lineRule="atLeast"/>
              <w:jc w:val="center"/>
              <w:rPr>
                <w:b/>
                <w:sz w:val="24"/>
                <w:szCs w:val="24"/>
              </w:rPr>
            </w:pPr>
            <w:r w:rsidRPr="00CD4100">
              <w:rPr>
                <w:b/>
                <w:sz w:val="24"/>
                <w:szCs w:val="24"/>
              </w:rPr>
              <w:t>2019</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keepNext/>
              <w:snapToGrid w:val="0"/>
              <w:spacing w:line="100" w:lineRule="atLeast"/>
              <w:jc w:val="center"/>
              <w:rPr>
                <w:b/>
                <w:sz w:val="24"/>
                <w:szCs w:val="24"/>
              </w:rPr>
            </w:pPr>
            <w:r w:rsidRPr="00CD4100">
              <w:rPr>
                <w:b/>
                <w:sz w:val="24"/>
                <w:szCs w:val="24"/>
              </w:rPr>
              <w:t>2020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keepNext/>
              <w:snapToGrid w:val="0"/>
              <w:spacing w:line="100" w:lineRule="atLeast"/>
              <w:ind w:left="-392" w:right="415" w:firstLine="392"/>
              <w:jc w:val="center"/>
              <w:rPr>
                <w:b/>
                <w:sz w:val="24"/>
                <w:szCs w:val="24"/>
              </w:rPr>
            </w:pPr>
            <w:r w:rsidRPr="00CD4100">
              <w:rPr>
                <w:b/>
                <w:sz w:val="24"/>
                <w:szCs w:val="24"/>
              </w:rPr>
              <w:t>2021</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keepNext/>
              <w:snapToGrid w:val="0"/>
              <w:spacing w:line="100" w:lineRule="atLeast"/>
              <w:ind w:left="-392" w:right="415" w:firstLine="392"/>
              <w:jc w:val="center"/>
              <w:rPr>
                <w:b/>
                <w:sz w:val="24"/>
                <w:szCs w:val="24"/>
              </w:rPr>
            </w:pPr>
            <w:r w:rsidRPr="00CD4100">
              <w:rPr>
                <w:b/>
                <w:sz w:val="24"/>
                <w:szCs w:val="24"/>
              </w:rPr>
              <w:t>2022</w:t>
            </w:r>
          </w:p>
        </w:tc>
      </w:tr>
      <w:tr w:rsidR="00CD4100" w:rsidRPr="00CD4100" w:rsidTr="00CD4100">
        <w:trPr>
          <w:trHeight w:val="53"/>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Число зарегистрированных пользователей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чел.</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4389</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4395</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4395</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4395</w:t>
            </w:r>
          </w:p>
        </w:tc>
      </w:tr>
      <w:tr w:rsidR="00CD4100" w:rsidRPr="00CD4100" w:rsidTr="00CD4100">
        <w:trPr>
          <w:trHeight w:val="229"/>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lastRenderedPageBreak/>
              <w:t>2</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посещений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раз</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50558</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51353</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52425</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53530</w:t>
            </w:r>
          </w:p>
        </w:tc>
      </w:tr>
      <w:tr w:rsidR="00CD4100" w:rsidRPr="00CD4100" w:rsidTr="00CD4100">
        <w:trPr>
          <w:trHeight w:val="177"/>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выданных читателям печатных, электронных и иных изданий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экз.</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99105</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99300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99400</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99450</w:t>
            </w:r>
          </w:p>
        </w:tc>
      </w:tr>
      <w:tr w:rsidR="00CD4100" w:rsidRPr="00CD4100" w:rsidTr="00CD4100">
        <w:trPr>
          <w:trHeight w:val="177"/>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4</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Увеличение доли поступления новой литературы по отношению к фонду библиотеки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0,2</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0,2</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0,2</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0,2</w:t>
            </w:r>
          </w:p>
        </w:tc>
      </w:tr>
      <w:tr w:rsidR="00CD4100" w:rsidRPr="00CD4100" w:rsidTr="00CD4100">
        <w:trPr>
          <w:trHeight w:val="505"/>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5</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Охват населения библиотечным обслуживанием</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37,4</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37,4</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37,4</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37,5</w:t>
            </w:r>
          </w:p>
        </w:tc>
      </w:tr>
      <w:tr w:rsidR="00CD4100" w:rsidRPr="00CD4100" w:rsidTr="00CD4100">
        <w:trPr>
          <w:trHeight w:val="661"/>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6</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 xml:space="preserve">Количество  основных массовых мероприятий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1080</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1115</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1130</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1130</w:t>
            </w:r>
          </w:p>
        </w:tc>
      </w:tr>
      <w:tr w:rsidR="00CD4100" w:rsidRPr="00CD4100" w:rsidTr="00CD4100">
        <w:trPr>
          <w:trHeight w:val="1754"/>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7</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CD4100" w:rsidRPr="00CD4100" w:rsidRDefault="00CD4100">
            <w:pPr>
              <w:snapToGrid w:val="0"/>
              <w:spacing w:line="100" w:lineRule="atLeast"/>
              <w:rPr>
                <w:sz w:val="24"/>
                <w:szCs w:val="24"/>
              </w:rPr>
            </w:pPr>
            <w:r w:rsidRPr="00CD4100">
              <w:rPr>
                <w:sz w:val="24"/>
                <w:szCs w:val="24"/>
              </w:rPr>
              <w:t xml:space="preserve">Работа по программам: </w:t>
            </w:r>
          </w:p>
          <w:p w:rsidR="00CD4100" w:rsidRPr="00CD4100" w:rsidRDefault="00CD4100">
            <w:pPr>
              <w:snapToGrid w:val="0"/>
              <w:spacing w:line="100" w:lineRule="atLeast"/>
              <w:rPr>
                <w:sz w:val="24"/>
                <w:szCs w:val="24"/>
              </w:rPr>
            </w:pPr>
            <w:r w:rsidRPr="00CD4100">
              <w:rPr>
                <w:sz w:val="24"/>
                <w:szCs w:val="24"/>
              </w:rPr>
              <w:t xml:space="preserve"> «Библиотека старшего поколения»</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«Библиотека семейного чтения»</w:t>
            </w:r>
          </w:p>
          <w:p w:rsidR="00CD4100" w:rsidRPr="00CD4100" w:rsidRDefault="00CD4100">
            <w:pPr>
              <w:snapToGrid w:val="0"/>
              <w:spacing w:line="100" w:lineRule="atLeast"/>
              <w:rPr>
                <w:sz w:val="24"/>
                <w:szCs w:val="24"/>
              </w:rPr>
            </w:pPr>
            <w:r w:rsidRPr="00CD4100">
              <w:rPr>
                <w:sz w:val="24"/>
                <w:szCs w:val="24"/>
              </w:rPr>
              <w:t xml:space="preserve"> «Летняя Библиополянка»</w:t>
            </w:r>
          </w:p>
          <w:p w:rsidR="00CD4100" w:rsidRPr="00CD4100" w:rsidRDefault="00CD4100">
            <w:pPr>
              <w:snapToGrid w:val="0"/>
              <w:spacing w:line="100" w:lineRule="atLeast"/>
              <w:rPr>
                <w:sz w:val="24"/>
                <w:szCs w:val="24"/>
              </w:rPr>
            </w:pPr>
            <w:r w:rsidRPr="00CD4100">
              <w:rPr>
                <w:sz w:val="24"/>
                <w:szCs w:val="24"/>
              </w:rPr>
              <w:t>«Страницы памяти листая»</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383"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tc>
        <w:tc>
          <w:tcPr>
            <w:tcW w:w="1182"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tc>
        <w:tc>
          <w:tcPr>
            <w:tcW w:w="1260"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tc>
        <w:tc>
          <w:tcPr>
            <w:tcW w:w="152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tc>
      </w:tr>
      <w:tr w:rsidR="00CD4100" w:rsidRPr="00CD4100" w:rsidTr="00CD4100">
        <w:trPr>
          <w:trHeight w:val="679"/>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8</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Модернизация рабочих мест</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0</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1</w:t>
            </w:r>
          </w:p>
        </w:tc>
      </w:tr>
      <w:tr w:rsidR="00CD4100" w:rsidRPr="00CD4100" w:rsidTr="00CD4100">
        <w:trPr>
          <w:trHeight w:val="679"/>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9</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Показатель средней заработной платы работников МКУК «Городская библиотека» в Комсомольском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руб.</w:t>
            </w:r>
          </w:p>
        </w:tc>
        <w:tc>
          <w:tcPr>
            <w:tcW w:w="1383"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22624</w:t>
            </w:r>
          </w:p>
        </w:tc>
        <w:tc>
          <w:tcPr>
            <w:tcW w:w="1182"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23755,20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23755,20</w:t>
            </w:r>
          </w:p>
        </w:tc>
        <w:tc>
          <w:tcPr>
            <w:tcW w:w="152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snapToGrid w:val="0"/>
              <w:spacing w:line="100" w:lineRule="atLeast"/>
              <w:jc w:val="center"/>
              <w:rPr>
                <w:sz w:val="24"/>
                <w:szCs w:val="24"/>
              </w:rPr>
            </w:pPr>
            <w:r w:rsidRPr="00CD4100">
              <w:rPr>
                <w:sz w:val="24"/>
                <w:szCs w:val="24"/>
              </w:rPr>
              <w:t>23755,20</w:t>
            </w:r>
          </w:p>
        </w:tc>
      </w:tr>
    </w:tbl>
    <w:p w:rsidR="00CD4100" w:rsidRPr="00CD4100" w:rsidRDefault="00CD4100" w:rsidP="00CD4100">
      <w:pPr>
        <w:widowControl w:val="0"/>
        <w:suppressAutoHyphens/>
        <w:spacing w:line="100" w:lineRule="atLeast"/>
        <w:ind w:left="-30"/>
        <w:jc w:val="both"/>
        <w:rPr>
          <w:color w:val="auto"/>
          <w:sz w:val="24"/>
          <w:szCs w:val="24"/>
        </w:rPr>
      </w:pPr>
      <w:r w:rsidRPr="00CD4100">
        <w:rPr>
          <w:sz w:val="24"/>
          <w:szCs w:val="24"/>
        </w:rPr>
        <w:t xml:space="preserve">                                                              </w:t>
      </w:r>
    </w:p>
    <w:bookmarkEnd w:id="0"/>
    <w:bookmarkEnd w:id="1"/>
    <w:p w:rsidR="00CD4100" w:rsidRPr="00CD4100" w:rsidRDefault="00CD4100" w:rsidP="00CD4100">
      <w:pPr>
        <w:widowControl w:val="0"/>
        <w:tabs>
          <w:tab w:val="left" w:pos="0"/>
        </w:tabs>
        <w:suppressAutoHyphens/>
        <w:spacing w:line="100" w:lineRule="atLeast"/>
        <w:jc w:val="both"/>
        <w:rPr>
          <w:spacing w:val="-2"/>
          <w:sz w:val="24"/>
          <w:szCs w:val="24"/>
        </w:rPr>
      </w:pPr>
      <w:r w:rsidRPr="00CD4100">
        <w:rPr>
          <w:spacing w:val="-2"/>
          <w:sz w:val="24"/>
          <w:szCs w:val="24"/>
        </w:rPr>
        <w:t>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филиалов. К 2022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Подпрограммы.</w:t>
      </w:r>
    </w:p>
    <w:p w:rsidR="00CD4100" w:rsidRPr="00CD4100" w:rsidRDefault="00CD4100" w:rsidP="00CD4100">
      <w:pPr>
        <w:widowControl w:val="0"/>
        <w:suppressAutoHyphens/>
        <w:spacing w:line="100" w:lineRule="atLeast"/>
        <w:ind w:left="-30"/>
        <w:jc w:val="both"/>
        <w:rPr>
          <w:spacing w:val="-2"/>
          <w:sz w:val="24"/>
          <w:szCs w:val="24"/>
        </w:rPr>
      </w:pPr>
      <w:r w:rsidRPr="00CD4100">
        <w:rPr>
          <w:spacing w:val="-2"/>
          <w:sz w:val="24"/>
          <w:szCs w:val="24"/>
        </w:rPr>
        <w:tab/>
      </w:r>
      <w:r w:rsidRPr="00CD4100">
        <w:rPr>
          <w:spacing w:val="-2"/>
          <w:sz w:val="24"/>
          <w:szCs w:val="24"/>
        </w:rPr>
        <w:tab/>
        <w:t>При увеличении финансирования Подпрограммы на 20% (за каждый год реализации подпрограммы) до конца 2022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Мероприятия реализации подпрограммы</w:t>
      </w:r>
    </w:p>
    <w:p w:rsidR="00CD4100" w:rsidRPr="00CD4100" w:rsidRDefault="00CD4100" w:rsidP="00CD4100">
      <w:pPr>
        <w:jc w:val="center"/>
        <w:rPr>
          <w:b/>
          <w:sz w:val="24"/>
          <w:szCs w:val="24"/>
        </w:rPr>
      </w:pPr>
      <w:r w:rsidRPr="00CD4100">
        <w:rPr>
          <w:b/>
          <w:sz w:val="24"/>
          <w:szCs w:val="24"/>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CD4100" w:rsidRPr="00CD4100" w:rsidRDefault="00CD4100" w:rsidP="00CD4100">
      <w:pPr>
        <w:jc w:val="both"/>
        <w:rPr>
          <w:sz w:val="24"/>
          <w:szCs w:val="24"/>
        </w:rPr>
      </w:pPr>
      <w:r w:rsidRPr="00CD4100">
        <w:rPr>
          <w:sz w:val="24"/>
          <w:szCs w:val="24"/>
        </w:rPr>
        <w:t xml:space="preserve">            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w:t>
      </w:r>
      <w:r w:rsidRPr="00CD4100">
        <w:rPr>
          <w:sz w:val="24"/>
          <w:szCs w:val="24"/>
        </w:rPr>
        <w:lastRenderedPageBreak/>
        <w:t>фондов библиотек в Комсомольском муниципальном районе». Объемы финансирования направлены на реализацию подпрограммы по следующим мероприятиям:</w:t>
      </w:r>
    </w:p>
    <w:p w:rsidR="00CD4100" w:rsidRPr="00CD4100" w:rsidRDefault="00CD4100" w:rsidP="00CD4100">
      <w:pPr>
        <w:jc w:val="both"/>
        <w:rPr>
          <w:sz w:val="24"/>
          <w:szCs w:val="24"/>
        </w:rPr>
      </w:pPr>
      <w:r w:rsidRPr="00CD4100">
        <w:rPr>
          <w:sz w:val="24"/>
          <w:szCs w:val="24"/>
        </w:rPr>
        <w:t>Основное мероприятие   "Организация библиотечного обслуживания населения, комплектование и обеспечение сохранности библиотечных фондов библиотек в Комсомольском муниципальном районе"</w:t>
      </w:r>
    </w:p>
    <w:p w:rsidR="00CD4100" w:rsidRPr="00CD4100" w:rsidRDefault="00CD4100" w:rsidP="00CD4100">
      <w:pPr>
        <w:jc w:val="both"/>
        <w:rPr>
          <w:sz w:val="24"/>
          <w:szCs w:val="24"/>
        </w:rPr>
      </w:pPr>
      <w:r w:rsidRPr="00CD4100">
        <w:rPr>
          <w:sz w:val="24"/>
          <w:szCs w:val="24"/>
        </w:rPr>
        <w:t>1. 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jc w:val="both"/>
        <w:rPr>
          <w:sz w:val="24"/>
          <w:szCs w:val="24"/>
        </w:rPr>
      </w:pPr>
      <w:r w:rsidRPr="00CD4100">
        <w:rPr>
          <w:sz w:val="24"/>
          <w:szCs w:val="24"/>
        </w:rPr>
        <w:t>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CD4100" w:rsidRPr="00CD4100" w:rsidRDefault="00CD4100" w:rsidP="00CD4100">
      <w:pPr>
        <w:jc w:val="both"/>
        <w:rPr>
          <w:sz w:val="24"/>
          <w:szCs w:val="24"/>
        </w:rPr>
      </w:pPr>
      <w:r w:rsidRPr="00CD4100">
        <w:rPr>
          <w:sz w:val="24"/>
          <w:szCs w:val="24"/>
        </w:rPr>
        <w:t>2.    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CD4100" w:rsidRPr="00CD4100" w:rsidRDefault="00CD4100" w:rsidP="00CD4100">
      <w:pPr>
        <w:jc w:val="both"/>
        <w:rPr>
          <w:sz w:val="24"/>
          <w:szCs w:val="24"/>
        </w:rPr>
      </w:pPr>
      <w:r w:rsidRPr="00CD4100">
        <w:rPr>
          <w:sz w:val="24"/>
          <w:szCs w:val="24"/>
        </w:rPr>
        <w:t>2.1 Обеспечение коммунальными услугами (заключение договоров на отопление, электроэнергию, газоснабжение, водоснабжение и водоотведение);</w:t>
      </w:r>
    </w:p>
    <w:p w:rsidR="00CD4100" w:rsidRPr="00CD4100" w:rsidRDefault="00CD4100" w:rsidP="00CD4100">
      <w:pPr>
        <w:jc w:val="both"/>
        <w:rPr>
          <w:sz w:val="24"/>
          <w:szCs w:val="24"/>
        </w:rPr>
      </w:pPr>
      <w:r w:rsidRPr="00CD4100">
        <w:rPr>
          <w:sz w:val="24"/>
          <w:szCs w:val="24"/>
        </w:rPr>
        <w:t>2.2 Обеспечение чистоты и порядка в учреждении (вывоз ТБО, хранение и перемещение люминесцентных ламп, оплата услуг АПС, обслуживание приборов учета, техническое обслуживание внутреннего противопожарного водопровода, договора ГПХ, устранение неисправностей водопровода и системы отопления;)</w:t>
      </w:r>
    </w:p>
    <w:p w:rsidR="00CD4100" w:rsidRPr="00CD4100" w:rsidRDefault="00CD4100" w:rsidP="00CD4100">
      <w:pPr>
        <w:jc w:val="both"/>
        <w:rPr>
          <w:sz w:val="24"/>
          <w:szCs w:val="24"/>
        </w:rPr>
      </w:pPr>
      <w:r w:rsidRPr="00CD4100">
        <w:rPr>
          <w:sz w:val="24"/>
          <w:szCs w:val="24"/>
        </w:rPr>
        <w:t>2.3 Обслуживание и совершенствование технической базы учреждения (приобретение периодической литературы (газеты, журналы), приобретение каталожных карточек, формуляров, дневников библиотек);</w:t>
      </w:r>
    </w:p>
    <w:p w:rsidR="00CD4100" w:rsidRPr="00CD4100" w:rsidRDefault="00CD4100" w:rsidP="00CD4100">
      <w:pPr>
        <w:jc w:val="both"/>
        <w:rPr>
          <w:sz w:val="24"/>
          <w:szCs w:val="24"/>
        </w:rPr>
      </w:pPr>
      <w:r w:rsidRPr="00CD4100">
        <w:rPr>
          <w:sz w:val="24"/>
          <w:szCs w:val="24"/>
        </w:rPr>
        <w:t>2.4 Пополнение материально-технической базы учреждения (приобретение картриджей. тонера, спец.одежды для персонала, приобретение канц.товаров и хоз.товаров, приобретение оргтехники, мебели, пополнение библиотечного фонда) );</w:t>
      </w:r>
    </w:p>
    <w:p w:rsidR="00CD4100" w:rsidRPr="00CD4100" w:rsidRDefault="00CD4100" w:rsidP="00CD4100">
      <w:pPr>
        <w:jc w:val="both"/>
        <w:rPr>
          <w:sz w:val="24"/>
          <w:szCs w:val="24"/>
        </w:rPr>
      </w:pPr>
      <w:r w:rsidRPr="00CD4100">
        <w:rPr>
          <w:sz w:val="24"/>
          <w:szCs w:val="24"/>
        </w:rPr>
        <w:t>2.5 Совершенствование материально-технической базы учреждения (приобретение  оргтехники, мебели, пополнение библиотечного фонда);</w:t>
      </w:r>
    </w:p>
    <w:p w:rsidR="00CD4100" w:rsidRPr="00CD4100" w:rsidRDefault="00CD4100" w:rsidP="00CD4100">
      <w:pPr>
        <w:jc w:val="both"/>
        <w:rPr>
          <w:sz w:val="24"/>
          <w:szCs w:val="24"/>
        </w:rPr>
      </w:pPr>
      <w:r w:rsidRPr="00CD4100">
        <w:rPr>
          <w:sz w:val="24"/>
          <w:szCs w:val="24"/>
        </w:rPr>
        <w:t>3.  Комплектование книжных фондов библиотек ( Закупка товаров, работ и услуг для государственных (муниципальных) нужд)</w:t>
      </w:r>
    </w:p>
    <w:p w:rsidR="00CD4100" w:rsidRPr="00CD4100" w:rsidRDefault="00CD4100" w:rsidP="00CD4100">
      <w:pPr>
        <w:jc w:val="both"/>
        <w:rPr>
          <w:sz w:val="24"/>
          <w:szCs w:val="24"/>
        </w:rPr>
      </w:pPr>
      <w:r w:rsidRPr="00CD4100">
        <w:rPr>
          <w:sz w:val="24"/>
          <w:szCs w:val="24"/>
        </w:rPr>
        <w:t>3.1 Совершенствование материально-технической базы учреждения за счёт средств федерального бюджета</w:t>
      </w:r>
    </w:p>
    <w:p w:rsidR="00CD4100" w:rsidRPr="00CD4100" w:rsidRDefault="00CD4100" w:rsidP="00CD4100">
      <w:pPr>
        <w:jc w:val="both"/>
        <w:rPr>
          <w:sz w:val="24"/>
          <w:szCs w:val="24"/>
        </w:rPr>
      </w:pPr>
      <w:r w:rsidRPr="00CD4100">
        <w:rPr>
          <w:sz w:val="24"/>
          <w:szCs w:val="24"/>
        </w:rPr>
        <w:t>4. 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CD4100" w:rsidRPr="00CD4100" w:rsidRDefault="00CD4100" w:rsidP="00CD4100">
      <w:pPr>
        <w:jc w:val="both"/>
        <w:rPr>
          <w:sz w:val="24"/>
          <w:szCs w:val="24"/>
        </w:rPr>
      </w:pPr>
      <w:r w:rsidRPr="00CD4100">
        <w:rPr>
          <w:sz w:val="24"/>
          <w:szCs w:val="24"/>
        </w:rPr>
        <w:t>4.1 Совершенствование материально-технической базы учреждения за счёт средств Комсомольского муниципального района</w:t>
      </w:r>
    </w:p>
    <w:p w:rsidR="00CD4100" w:rsidRPr="00CD4100" w:rsidRDefault="00CD4100" w:rsidP="00CD4100">
      <w:pPr>
        <w:jc w:val="both"/>
        <w:rPr>
          <w:sz w:val="24"/>
          <w:szCs w:val="24"/>
        </w:rPr>
      </w:pPr>
      <w:r w:rsidRPr="00CD4100">
        <w:rPr>
          <w:sz w:val="24"/>
          <w:szCs w:val="24"/>
        </w:rPr>
        <w:t>5. 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jc w:val="both"/>
        <w:rPr>
          <w:sz w:val="24"/>
          <w:szCs w:val="24"/>
        </w:rPr>
      </w:pPr>
      <w:r w:rsidRPr="00CD4100">
        <w:rPr>
          <w:sz w:val="24"/>
          <w:szCs w:val="24"/>
        </w:rPr>
        <w:t>5.1 Материальное обеспечение сотрудников (стимулирующие выплаты из средств областного бюджета,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p w:rsidR="00CD4100" w:rsidRPr="00CD4100" w:rsidRDefault="00CD4100" w:rsidP="00CD4100">
      <w:pPr>
        <w:jc w:val="both"/>
        <w:rPr>
          <w:sz w:val="24"/>
          <w:szCs w:val="24"/>
        </w:rPr>
      </w:pPr>
      <w:r w:rsidRPr="00CD4100">
        <w:rPr>
          <w:sz w:val="24"/>
          <w:szCs w:val="24"/>
        </w:rPr>
        <w:t>6.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jc w:val="both"/>
        <w:rPr>
          <w:sz w:val="24"/>
          <w:szCs w:val="24"/>
        </w:rPr>
      </w:pPr>
      <w:r w:rsidRPr="00CD4100">
        <w:rPr>
          <w:sz w:val="24"/>
          <w:szCs w:val="24"/>
        </w:rPr>
        <w:t>6.1 Материальное обеспечение сотрудников (стимулирующие выплаты из средств Комсомольского муниципального района, связанные с софинансированием поэтапного доведения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p w:rsidR="00CD4100" w:rsidRPr="00CD4100" w:rsidRDefault="00CD4100" w:rsidP="00CD4100">
      <w:pPr>
        <w:tabs>
          <w:tab w:val="left" w:pos="4217"/>
        </w:tabs>
        <w:rPr>
          <w:b/>
          <w:sz w:val="24"/>
          <w:szCs w:val="24"/>
        </w:rPr>
      </w:pPr>
      <w:r w:rsidRPr="00CD4100">
        <w:rPr>
          <w:b/>
          <w:sz w:val="24"/>
          <w:szCs w:val="24"/>
        </w:rPr>
        <w:lastRenderedPageBreak/>
        <w:tab/>
      </w:r>
    </w:p>
    <w:p w:rsidR="00CD4100" w:rsidRPr="00CD4100" w:rsidRDefault="00CD4100" w:rsidP="00CD4100">
      <w:pPr>
        <w:jc w:val="center"/>
        <w:rPr>
          <w:b/>
          <w:sz w:val="24"/>
          <w:szCs w:val="24"/>
        </w:rPr>
      </w:pPr>
      <w:r w:rsidRPr="00CD4100">
        <w:rPr>
          <w:b/>
          <w:sz w:val="24"/>
          <w:szCs w:val="24"/>
        </w:rPr>
        <w:t>4. Ресурсное обеспечение реализации мероприятий подпрограммы</w:t>
      </w:r>
    </w:p>
    <w:p w:rsidR="00CD4100" w:rsidRPr="00CD4100" w:rsidRDefault="00CD4100" w:rsidP="00CD4100">
      <w:pPr>
        <w:jc w:val="center"/>
        <w:rPr>
          <w:b/>
          <w:sz w:val="24"/>
          <w:szCs w:val="24"/>
        </w:rPr>
      </w:pPr>
    </w:p>
    <w:tbl>
      <w:tblPr>
        <w:tblW w:w="10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2147"/>
        <w:gridCol w:w="158"/>
        <w:gridCol w:w="180"/>
        <w:gridCol w:w="1801"/>
        <w:gridCol w:w="1378"/>
        <w:gridCol w:w="1276"/>
        <w:gridCol w:w="1419"/>
        <w:gridCol w:w="1446"/>
      </w:tblGrid>
      <w:tr w:rsidR="00CD4100" w:rsidRPr="00CD4100" w:rsidTr="00CD4100">
        <w:trPr>
          <w:trHeight w:val="1855"/>
        </w:trPr>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214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2138"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37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Основное мероприятие   "Организация бибилиотечного обслуживания населения, комплектование и обеспечение сохранности библиотечных фондов библиотек "</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4416765,00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5337200,00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5377500,00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5422300,00</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 руб.</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4416765,00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5337200,00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5377500,00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5422300,00</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4416765,00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5337200,00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5377500,00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5422300,00</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2758536,00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5337200,00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5377500,00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5422300,00</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1658229,00</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428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2310526,00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1.1</w:t>
            </w: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библиотек</w:t>
            </w:r>
          </w:p>
        </w:tc>
        <w:tc>
          <w:tcPr>
            <w:tcW w:w="198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2310526,00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2310526,00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2310526,00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4319300,00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w:t>
            </w:r>
          </w:p>
          <w:p w:rsidR="00CD4100" w:rsidRPr="00CD4100" w:rsidRDefault="00CD4100">
            <w:pPr>
              <w:jc w:val="both"/>
              <w:rPr>
                <w:sz w:val="24"/>
                <w:szCs w:val="24"/>
              </w:rPr>
            </w:pPr>
            <w:r w:rsidRPr="00CD4100">
              <w:rPr>
                <w:sz w:val="24"/>
                <w:szCs w:val="24"/>
              </w:rPr>
              <w:t xml:space="preserve">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w:t>
            </w:r>
          </w:p>
        </w:tc>
        <w:tc>
          <w:tcPr>
            <w:tcW w:w="428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Библиотечное обслуживание </w:t>
            </w:r>
            <w:r w:rsidRPr="00CD4100">
              <w:rPr>
                <w:sz w:val="24"/>
                <w:szCs w:val="24"/>
              </w:rPr>
              <w:lastRenderedPageBreak/>
              <w:t>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431259,00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1017900,0</w:t>
            </w:r>
            <w:r w:rsidRPr="00CD4100">
              <w:rPr>
                <w:sz w:val="24"/>
                <w:szCs w:val="24"/>
              </w:rPr>
              <w:lastRenderedPageBreak/>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1058200,00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1103000,00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lastRenderedPageBreak/>
              <w:t>2.1</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lang w:val="en-US"/>
              </w:rPr>
            </w:pPr>
            <w:r w:rsidRPr="00CD4100">
              <w:rPr>
                <w:sz w:val="24"/>
                <w:szCs w:val="24"/>
              </w:rPr>
              <w:t>Обеспечение коммунальными услугами</w:t>
            </w:r>
          </w:p>
        </w:tc>
        <w:tc>
          <w:tcPr>
            <w:tcW w:w="198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Учреждения, организация- поставщик услуг.</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346180,64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629200,00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653500,00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680400,00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346180,64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629200,00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653500,00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680400,00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346180,64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629200,00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653500,00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680400,00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2.2</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color w:val="FF0000"/>
                <w:sz w:val="24"/>
                <w:szCs w:val="24"/>
              </w:rPr>
            </w:pPr>
            <w:r w:rsidRPr="00CD4100">
              <w:rPr>
                <w:sz w:val="24"/>
                <w:szCs w:val="24"/>
              </w:rPr>
              <w:t>Обеспечение чистоты  и порядка в учреждениях</w:t>
            </w:r>
          </w:p>
        </w:tc>
        <w:tc>
          <w:tcPr>
            <w:tcW w:w="198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руководитель учреждения.</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56378,36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58800,00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61200,00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63900,00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56378,36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58800,00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61200,00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63900,00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56378,36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58800,00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61200,00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63900,00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2.3</w:t>
            </w:r>
          </w:p>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Обслуживание и совершенствование технической базы учреждения</w:t>
            </w:r>
          </w:p>
        </w:tc>
        <w:tc>
          <w:tcPr>
            <w:tcW w:w="1980"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80000,00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83300,00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87000,00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80000,00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83300,00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87000,00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80000,00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83300,00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87000,00</w:t>
            </w: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86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3780"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2.4</w:t>
            </w:r>
          </w:p>
        </w:tc>
        <w:tc>
          <w:tcPr>
            <w:tcW w:w="2304"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 xml:space="preserve">Пополнение </w:t>
            </w:r>
            <w:r w:rsidRPr="00CD4100">
              <w:rPr>
                <w:sz w:val="24"/>
                <w:szCs w:val="24"/>
              </w:rPr>
              <w:lastRenderedPageBreak/>
              <w:t>материально-технической базы учреждения (приобретение картриджей,  тонер, спец.одежда для персонала, приобретение канц.товара и хоз. товара);</w:t>
            </w:r>
          </w:p>
          <w:p w:rsidR="00CD4100" w:rsidRPr="00CD4100" w:rsidRDefault="00CD4100">
            <w:pPr>
              <w:rPr>
                <w:color w:val="FF0000"/>
                <w:sz w:val="24"/>
                <w:szCs w:val="24"/>
              </w:rPr>
            </w:pPr>
          </w:p>
        </w:tc>
        <w:tc>
          <w:tcPr>
            <w:tcW w:w="198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 xml:space="preserve">Отдел по делам </w:t>
            </w:r>
            <w:r w:rsidRPr="00CD4100">
              <w:rPr>
                <w:sz w:val="24"/>
                <w:szCs w:val="24"/>
              </w:rPr>
              <w:lastRenderedPageBreak/>
              <w:t>культуры, молодёжи и спорта, руководитель учреждения</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28700,00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149900,00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156100,00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163000,00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28700,00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149900,00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156100,00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163000,00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28700,00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149900,00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156100,00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163000,00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2.5</w:t>
            </w:r>
          </w:p>
        </w:tc>
        <w:tc>
          <w:tcPr>
            <w:tcW w:w="2304"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Совершенствование материально-технической базы учреждения (приобретение  оргтехники, мебели, пополнение библиотечного фонда);</w:t>
            </w:r>
          </w:p>
          <w:p w:rsidR="00CD4100" w:rsidRPr="00CD4100" w:rsidRDefault="00CD4100">
            <w:pPr>
              <w:jc w:val="both"/>
              <w:rPr>
                <w:sz w:val="24"/>
                <w:szCs w:val="24"/>
              </w:rPr>
            </w:pPr>
          </w:p>
        </w:tc>
        <w:tc>
          <w:tcPr>
            <w:tcW w:w="198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104100,00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108700,00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104100,00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108700,00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100000,00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104100,00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108700,00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w:t>
            </w:r>
          </w:p>
        </w:tc>
        <w:tc>
          <w:tcPr>
            <w:tcW w:w="428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Комплектование книжных фондов библиотек ( Закупка товаров, работ и услуг для государственных (муниципальных) нужд</w:t>
            </w: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6350,00</w:t>
            </w: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3.1</w:t>
            </w: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Совершенствование материально-технической базы учреждения за счёт средств </w:t>
            </w:r>
            <w:r w:rsidRPr="00CD4100">
              <w:rPr>
                <w:sz w:val="24"/>
                <w:szCs w:val="24"/>
              </w:rPr>
              <w:lastRenderedPageBreak/>
              <w:t>федерального бюджета</w:t>
            </w:r>
          </w:p>
          <w:p w:rsidR="00CD4100" w:rsidRPr="00CD4100" w:rsidRDefault="00CD4100">
            <w:pPr>
              <w:jc w:val="both"/>
              <w:rPr>
                <w:sz w:val="24"/>
                <w:szCs w:val="24"/>
              </w:rPr>
            </w:pPr>
            <w:r w:rsidRPr="00CD4100">
              <w:rPr>
                <w:sz w:val="24"/>
                <w:szCs w:val="24"/>
              </w:rPr>
              <w:t xml:space="preserve">   </w:t>
            </w:r>
          </w:p>
        </w:tc>
        <w:tc>
          <w:tcPr>
            <w:tcW w:w="198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 xml:space="preserve">Отдел по делам культуры, молодёжи и спорта, руководитель </w:t>
            </w:r>
            <w:r w:rsidRPr="00CD4100">
              <w:rPr>
                <w:sz w:val="24"/>
                <w:szCs w:val="24"/>
              </w:rPr>
              <w:lastRenderedPageBreak/>
              <w:t>учреждения</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6350,00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6350,00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6350,00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-федеральный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w:t>
            </w:r>
          </w:p>
        </w:tc>
        <w:tc>
          <w:tcPr>
            <w:tcW w:w="428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Cофинансирование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 xml:space="preserve">      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4.1</w:t>
            </w: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Совершенствование материально-технической базы учреждения за счёт средств Комсомольского муниципального района</w:t>
            </w:r>
          </w:p>
        </w:tc>
        <w:tc>
          <w:tcPr>
            <w:tcW w:w="1980"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 xml:space="preserve">      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 xml:space="preserve">      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 xml:space="preserve">      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304"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980"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w:t>
            </w:r>
          </w:p>
        </w:tc>
        <w:tc>
          <w:tcPr>
            <w:tcW w:w="428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CD4100">
              <w:rPr>
                <w:sz w:val="24"/>
                <w:szCs w:val="24"/>
              </w:rPr>
              <w:lastRenderedPageBreak/>
              <w:t>органами управления государственными внебюджетными фондами)</w:t>
            </w:r>
          </w:p>
        </w:tc>
        <w:tc>
          <w:tcPr>
            <w:tcW w:w="137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1651879,00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0,00</w:t>
            </w:r>
          </w:p>
          <w:p w:rsidR="00CD4100" w:rsidRPr="00CD4100" w:rsidRDefault="00CD4100">
            <w:pPr>
              <w:jc w:val="center"/>
              <w:rPr>
                <w:color w:val="00B050"/>
                <w:sz w:val="24"/>
                <w:szCs w:val="24"/>
              </w:rPr>
            </w:pPr>
          </w:p>
          <w:p w:rsidR="00CD4100" w:rsidRPr="00CD4100" w:rsidRDefault="00CD4100">
            <w:pPr>
              <w:jc w:val="center"/>
              <w:rPr>
                <w:color w:val="00B050"/>
                <w:sz w:val="24"/>
                <w:szCs w:val="24"/>
              </w:rPr>
            </w:pPr>
          </w:p>
          <w:p w:rsidR="00CD4100" w:rsidRPr="00CD4100" w:rsidRDefault="00CD4100">
            <w:pPr>
              <w:jc w:val="center"/>
              <w:rPr>
                <w:color w:val="00B050"/>
                <w:sz w:val="24"/>
                <w:szCs w:val="24"/>
              </w:rPr>
            </w:pPr>
          </w:p>
          <w:p w:rsidR="00CD4100" w:rsidRPr="00CD4100" w:rsidRDefault="00CD4100">
            <w:pPr>
              <w:jc w:val="center"/>
              <w:rPr>
                <w:color w:val="00B050"/>
                <w:sz w:val="24"/>
                <w:szCs w:val="24"/>
              </w:rPr>
            </w:pPr>
          </w:p>
          <w:p w:rsidR="00CD4100" w:rsidRPr="00CD4100" w:rsidRDefault="00CD4100">
            <w:pPr>
              <w:jc w:val="center"/>
              <w:rPr>
                <w:color w:val="00B050"/>
                <w:sz w:val="24"/>
                <w:szCs w:val="24"/>
              </w:rPr>
            </w:pPr>
          </w:p>
          <w:p w:rsidR="00CD4100" w:rsidRPr="00CD4100" w:rsidRDefault="00CD4100">
            <w:pPr>
              <w:jc w:val="center"/>
              <w:rPr>
                <w:color w:val="00B050"/>
                <w:sz w:val="24"/>
                <w:szCs w:val="24"/>
              </w:rPr>
            </w:pPr>
          </w:p>
          <w:p w:rsidR="00CD4100" w:rsidRPr="00CD4100" w:rsidRDefault="00CD4100">
            <w:pPr>
              <w:jc w:val="center"/>
              <w:rPr>
                <w:color w:val="00B050"/>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5.1</w:t>
            </w: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(стимулирующие выплаты из средств областного бюджета,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80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1651879,00</w:t>
            </w:r>
          </w:p>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1651879,00</w:t>
            </w:r>
          </w:p>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1651879,00</w:t>
            </w:r>
          </w:p>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w:t>
            </w:r>
          </w:p>
        </w:tc>
        <w:tc>
          <w:tcPr>
            <w:tcW w:w="4284"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16686,00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6.1</w:t>
            </w: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Материальное обеспечение сотрудников (стимулирующие выплаты из средств Комсомольского </w:t>
            </w:r>
            <w:r w:rsidRPr="00CD4100">
              <w:rPr>
                <w:sz w:val="24"/>
                <w:szCs w:val="24"/>
              </w:rPr>
              <w:lastRenderedPageBreak/>
              <w:t>муниципального района, связанные с софинансированием поэтапного доведения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80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 xml:space="preserve">Отдел по делам культуры, молодёжи и спорта, руководитель </w:t>
            </w:r>
            <w:r w:rsidRPr="00CD4100">
              <w:rPr>
                <w:sz w:val="24"/>
                <w:szCs w:val="24"/>
              </w:rPr>
              <w:lastRenderedPageBreak/>
              <w:t>учреждения</w:t>
            </w:r>
          </w:p>
        </w:tc>
        <w:tc>
          <w:tcPr>
            <w:tcW w:w="137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lastRenderedPageBreak/>
              <w:t>16688,00</w:t>
            </w: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16686,00</w:t>
            </w:r>
          </w:p>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r w:rsidRPr="00CD4100">
              <w:rPr>
                <w:sz w:val="24"/>
                <w:szCs w:val="24"/>
              </w:rPr>
              <w:t>16686,00</w:t>
            </w:r>
          </w:p>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84"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800"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37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445"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bl>
    <w:p w:rsidR="00CD4100" w:rsidRPr="00CD4100" w:rsidRDefault="00CD4100" w:rsidP="00CD4100">
      <w:pPr>
        <w:tabs>
          <w:tab w:val="left" w:pos="1125"/>
        </w:tabs>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ind w:left="3686"/>
        <w:jc w:val="right"/>
        <w:rPr>
          <w:i/>
          <w:sz w:val="24"/>
          <w:szCs w:val="24"/>
        </w:rPr>
      </w:pPr>
      <w:r w:rsidRPr="00CD4100">
        <w:rPr>
          <w:i/>
          <w:sz w:val="24"/>
          <w:szCs w:val="24"/>
        </w:rPr>
        <w:t>Приложение 8</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jc w:val="right"/>
        <w:rPr>
          <w:sz w:val="24"/>
          <w:szCs w:val="24"/>
        </w:rPr>
      </w:pPr>
    </w:p>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1.ПАСПОРТ ПОДПРОГРАММЫ</w:t>
      </w:r>
    </w:p>
    <w:p w:rsidR="00CD4100" w:rsidRPr="00CD4100" w:rsidRDefault="00CD4100" w:rsidP="00CD4100">
      <w:pPr>
        <w:jc w:val="center"/>
        <w:rPr>
          <w:b/>
          <w:sz w:val="24"/>
          <w:szCs w:val="24"/>
        </w:rPr>
      </w:pPr>
      <w:r w:rsidRPr="00CD4100">
        <w:rPr>
          <w:b/>
          <w:sz w:val="24"/>
          <w:szCs w:val="24"/>
        </w:rPr>
        <w:t>муниципальной программы Комсомольского муниципального района Ивановской области</w:t>
      </w:r>
    </w:p>
    <w:p w:rsidR="00CD4100" w:rsidRPr="00CD4100" w:rsidRDefault="00CD4100" w:rsidP="00CD4100">
      <w:pPr>
        <w:jc w:val="center"/>
        <w:rPr>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 xml:space="preserve">Наименование </w:t>
            </w:r>
            <w:r w:rsidRPr="00CD4100">
              <w:rPr>
                <w:b/>
                <w:sz w:val="24"/>
                <w:szCs w:val="24"/>
              </w:rPr>
              <w:lastRenderedPageBreak/>
              <w:t>подпрограммы</w:t>
            </w:r>
          </w:p>
        </w:tc>
        <w:tc>
          <w:tcPr>
            <w:tcW w:w="677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lastRenderedPageBreak/>
              <w:t>Развитие туризма в Комсомольском муниципальном районе</w:t>
            </w:r>
          </w:p>
        </w:tc>
      </w:tr>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lastRenderedPageBreak/>
              <w:t>Срок реализации подпрограммы</w:t>
            </w:r>
          </w:p>
        </w:tc>
        <w:tc>
          <w:tcPr>
            <w:tcW w:w="677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2019 - 2022 г.г.</w:t>
            </w:r>
          </w:p>
        </w:tc>
      </w:tr>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677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jc w:val="both"/>
              <w:rPr>
                <w:color w:val="000000"/>
              </w:rPr>
            </w:pPr>
            <w:r w:rsidRPr="00CD4100">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Исполнители основных мероприятий</w:t>
            </w:r>
          </w:p>
          <w:p w:rsidR="00CD4100" w:rsidRPr="00CD4100" w:rsidRDefault="00CD4100">
            <w:pPr>
              <w:jc w:val="center"/>
              <w:rPr>
                <w:b/>
                <w:sz w:val="24"/>
                <w:szCs w:val="24"/>
              </w:rPr>
            </w:pPr>
            <w:r w:rsidRPr="00CD4100">
              <w:rPr>
                <w:b/>
                <w:sz w:val="24"/>
                <w:szCs w:val="24"/>
              </w:rPr>
              <w:t>(мероприятий) подпрограммы</w:t>
            </w:r>
          </w:p>
        </w:tc>
        <w:tc>
          <w:tcPr>
            <w:tcW w:w="677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rPr>
                <w:sz w:val="24"/>
                <w:szCs w:val="24"/>
              </w:rPr>
            </w:pPr>
            <w:r w:rsidRPr="00CD4100">
              <w:rPr>
                <w:sz w:val="24"/>
                <w:szCs w:val="24"/>
              </w:rPr>
              <w:t xml:space="preserve">Отдел экономики и предпринимательства,  </w:t>
            </w:r>
          </w:p>
          <w:p w:rsidR="00CD4100" w:rsidRPr="00CD4100" w:rsidRDefault="00CD4100">
            <w:pPr>
              <w:pStyle w:val="af3"/>
              <w:jc w:val="both"/>
              <w:rPr>
                <w:color w:val="000000"/>
              </w:rPr>
            </w:pPr>
            <w:r w:rsidRPr="00CD4100">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Задачи 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CD4100" w:rsidRPr="00CD4100" w:rsidRDefault="00CD4100">
            <w:pPr>
              <w:pStyle w:val="af3"/>
              <w:jc w:val="both"/>
              <w:rPr>
                <w:color w:val="000000"/>
              </w:rPr>
            </w:pPr>
            <w:r w:rsidRPr="00CD4100">
              <w:rPr>
                <w:color w:val="000000"/>
              </w:rPr>
              <w:t xml:space="preserve"> - </w:t>
            </w:r>
            <w:r w:rsidRPr="00CD4100">
              <w:t>создание благоприятных условий для устойчивого развития туризма;</w:t>
            </w:r>
            <w:r w:rsidRPr="00CD4100">
              <w:br/>
              <w:t>- развитие инфраструктуры для отдыха и туризма;</w:t>
            </w:r>
            <w:r w:rsidRPr="00CD4100">
              <w:br/>
              <w:t>- обеспечение качества и доступности туристских услуг;</w:t>
            </w:r>
            <w:r w:rsidRPr="00CD4100">
              <w:br/>
              <w:t>- увеличение объемов въездного и внутреннего туризма;</w:t>
            </w:r>
          </w:p>
          <w:p w:rsidR="00CD4100" w:rsidRPr="00CD4100" w:rsidRDefault="00CD4100">
            <w:pPr>
              <w:pStyle w:val="af3"/>
              <w:jc w:val="both"/>
              <w:rPr>
                <w:color w:val="000000"/>
              </w:rPr>
            </w:pPr>
            <w:r w:rsidRPr="00CD4100">
              <w:rPr>
                <w:color w:val="000000"/>
              </w:rPr>
              <w:t>- организация и проведение фольклорных фестивалей, выставок, ярмарок и других мероприятий, способствующих привлечению туристских потоков;</w:t>
            </w:r>
          </w:p>
          <w:p w:rsidR="00CD4100" w:rsidRPr="00CD4100" w:rsidRDefault="00CD4100">
            <w:pPr>
              <w:pStyle w:val="af3"/>
              <w:jc w:val="both"/>
            </w:pPr>
            <w:r w:rsidRPr="00CD4100">
              <w:rPr>
                <w:color w:val="000000"/>
              </w:rPr>
              <w:t>-  рациональное использование природного, культурного и исторического наследия района;</w:t>
            </w:r>
          </w:p>
          <w:p w:rsidR="00CD4100" w:rsidRPr="00CD4100" w:rsidRDefault="00CD4100">
            <w:pPr>
              <w:pStyle w:val="af3"/>
              <w:jc w:val="both"/>
            </w:pPr>
            <w:r w:rsidRPr="00CD4100">
              <w:rPr>
                <w:color w:val="000000"/>
              </w:rPr>
              <w:t>- привлечение инвестиций в сферу туризма в целях совершенствования туристской инфраструктуры;</w:t>
            </w:r>
          </w:p>
          <w:p w:rsidR="00CD4100" w:rsidRPr="00CD4100" w:rsidRDefault="00CD4100">
            <w:pPr>
              <w:pStyle w:val="af3"/>
              <w:jc w:val="both"/>
              <w:rPr>
                <w:color w:val="000000"/>
              </w:rPr>
            </w:pPr>
            <w:r w:rsidRPr="00CD4100">
              <w:rPr>
                <w:color w:val="000000"/>
              </w:rPr>
              <w:t>- вовлечение местного населения в процесс формирования туристских услуг в районе, развитие народных промыслов и ремесел.</w:t>
            </w:r>
          </w:p>
          <w:p w:rsidR="00CD4100" w:rsidRPr="00CD4100" w:rsidRDefault="00CD4100">
            <w:pPr>
              <w:pStyle w:val="af3"/>
              <w:jc w:val="both"/>
            </w:pPr>
          </w:p>
        </w:tc>
      </w:tr>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b/>
                <w:sz w:val="24"/>
                <w:szCs w:val="24"/>
              </w:rPr>
            </w:pPr>
            <w:r w:rsidRPr="00CD4100">
              <w:rPr>
                <w:b/>
                <w:sz w:val="24"/>
                <w:szCs w:val="24"/>
              </w:rPr>
              <w:t xml:space="preserve">Объёмы  ресурсного обеспечения подпрограммы </w:t>
            </w:r>
          </w:p>
          <w:p w:rsidR="00CD4100" w:rsidRPr="00CD4100" w:rsidRDefault="00CD4100">
            <w:pPr>
              <w:jc w:val="center"/>
              <w:rPr>
                <w:sz w:val="24"/>
                <w:szCs w:val="24"/>
                <w:highlight w:val="yellow"/>
              </w:rPr>
            </w:pPr>
          </w:p>
        </w:tc>
        <w:tc>
          <w:tcPr>
            <w:tcW w:w="677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both"/>
              <w:rPr>
                <w:sz w:val="24"/>
                <w:szCs w:val="24"/>
              </w:rPr>
            </w:pPr>
            <w:r w:rsidRPr="00CD4100">
              <w:rPr>
                <w:sz w:val="24"/>
                <w:szCs w:val="24"/>
              </w:rPr>
              <w:t xml:space="preserve">Общий объем финансирования данных мероприятий </w:t>
            </w:r>
          </w:p>
          <w:p w:rsidR="00CD4100" w:rsidRPr="00CD4100" w:rsidRDefault="00CD4100">
            <w:pPr>
              <w:jc w:val="both"/>
              <w:rPr>
                <w:sz w:val="24"/>
                <w:szCs w:val="24"/>
              </w:rPr>
            </w:pPr>
            <w:r w:rsidRPr="00CD4100">
              <w:rPr>
                <w:sz w:val="24"/>
                <w:szCs w:val="24"/>
              </w:rPr>
              <w:t>2019 год:</w:t>
            </w:r>
          </w:p>
          <w:p w:rsidR="00CD4100" w:rsidRPr="00CD4100" w:rsidRDefault="00CD4100">
            <w:pPr>
              <w:jc w:val="both"/>
              <w:rPr>
                <w:sz w:val="24"/>
                <w:szCs w:val="24"/>
              </w:rPr>
            </w:pPr>
            <w:r w:rsidRPr="00CD4100">
              <w:rPr>
                <w:sz w:val="24"/>
                <w:szCs w:val="24"/>
              </w:rPr>
              <w:t xml:space="preserve">Бюджет Комсомольского муниципального района - 0,0 руб. </w:t>
            </w:r>
          </w:p>
          <w:p w:rsidR="00CD4100" w:rsidRPr="00CD4100" w:rsidRDefault="00CD4100">
            <w:pPr>
              <w:jc w:val="both"/>
              <w:rPr>
                <w:sz w:val="24"/>
                <w:szCs w:val="24"/>
              </w:rPr>
            </w:pPr>
            <w:r w:rsidRPr="00CD4100">
              <w:rPr>
                <w:sz w:val="24"/>
                <w:szCs w:val="24"/>
              </w:rPr>
              <w:t>Внебюджетные источники – 0,0 руб.</w:t>
            </w:r>
          </w:p>
          <w:p w:rsidR="00CD4100" w:rsidRPr="00CD4100" w:rsidRDefault="00CD4100">
            <w:pPr>
              <w:jc w:val="both"/>
              <w:rPr>
                <w:sz w:val="24"/>
                <w:szCs w:val="24"/>
              </w:rPr>
            </w:pPr>
            <w:r w:rsidRPr="00CD4100">
              <w:rPr>
                <w:sz w:val="24"/>
                <w:szCs w:val="24"/>
              </w:rPr>
              <w:t>2020 год:</w:t>
            </w:r>
          </w:p>
          <w:p w:rsidR="00CD4100" w:rsidRPr="00CD4100" w:rsidRDefault="00CD4100">
            <w:pPr>
              <w:jc w:val="both"/>
              <w:rPr>
                <w:sz w:val="24"/>
                <w:szCs w:val="24"/>
              </w:rPr>
            </w:pPr>
            <w:r w:rsidRPr="00CD4100">
              <w:rPr>
                <w:sz w:val="24"/>
                <w:szCs w:val="24"/>
              </w:rPr>
              <w:t>Бюджет Комсомольского муниципального района - 0,0 руб.</w:t>
            </w:r>
          </w:p>
          <w:p w:rsidR="00CD4100" w:rsidRPr="00CD4100" w:rsidRDefault="00CD4100">
            <w:pPr>
              <w:jc w:val="both"/>
              <w:rPr>
                <w:sz w:val="24"/>
                <w:szCs w:val="24"/>
              </w:rPr>
            </w:pPr>
            <w:r w:rsidRPr="00CD4100">
              <w:rPr>
                <w:sz w:val="24"/>
                <w:szCs w:val="24"/>
              </w:rPr>
              <w:t>Внебюджетные источники – 0,0 руб.</w:t>
            </w:r>
          </w:p>
          <w:p w:rsidR="00CD4100" w:rsidRPr="00CD4100" w:rsidRDefault="00CD4100">
            <w:pPr>
              <w:jc w:val="both"/>
              <w:rPr>
                <w:sz w:val="24"/>
                <w:szCs w:val="24"/>
              </w:rPr>
            </w:pPr>
            <w:r w:rsidRPr="00CD4100">
              <w:rPr>
                <w:sz w:val="24"/>
                <w:szCs w:val="24"/>
              </w:rPr>
              <w:t>2021 год:</w:t>
            </w:r>
          </w:p>
          <w:p w:rsidR="00CD4100" w:rsidRPr="00CD4100" w:rsidRDefault="00CD4100">
            <w:pPr>
              <w:jc w:val="both"/>
              <w:rPr>
                <w:sz w:val="24"/>
                <w:szCs w:val="24"/>
              </w:rPr>
            </w:pPr>
            <w:r w:rsidRPr="00CD4100">
              <w:rPr>
                <w:sz w:val="24"/>
                <w:szCs w:val="24"/>
              </w:rPr>
              <w:t>Бюджет Комсомольского муниципального района - 0,0 руб.</w:t>
            </w:r>
          </w:p>
          <w:p w:rsidR="00CD4100" w:rsidRPr="00CD4100" w:rsidRDefault="00CD4100">
            <w:pPr>
              <w:jc w:val="both"/>
              <w:rPr>
                <w:sz w:val="24"/>
                <w:szCs w:val="24"/>
              </w:rPr>
            </w:pPr>
            <w:r w:rsidRPr="00CD4100">
              <w:rPr>
                <w:sz w:val="24"/>
                <w:szCs w:val="24"/>
              </w:rPr>
              <w:t>Внебюджетные источники – 0,0 руб.</w:t>
            </w:r>
          </w:p>
          <w:p w:rsidR="00CD4100" w:rsidRPr="00CD4100" w:rsidRDefault="00CD4100">
            <w:pPr>
              <w:jc w:val="both"/>
              <w:rPr>
                <w:sz w:val="24"/>
                <w:szCs w:val="24"/>
              </w:rPr>
            </w:pPr>
            <w:r w:rsidRPr="00CD4100">
              <w:rPr>
                <w:sz w:val="24"/>
                <w:szCs w:val="24"/>
              </w:rPr>
              <w:t>2022 год:</w:t>
            </w:r>
          </w:p>
          <w:p w:rsidR="00CD4100" w:rsidRPr="00CD4100" w:rsidRDefault="00CD4100">
            <w:pPr>
              <w:jc w:val="both"/>
              <w:rPr>
                <w:sz w:val="24"/>
                <w:szCs w:val="24"/>
              </w:rPr>
            </w:pPr>
            <w:r w:rsidRPr="00CD4100">
              <w:rPr>
                <w:sz w:val="24"/>
                <w:szCs w:val="24"/>
              </w:rPr>
              <w:t>Бюджет Комсомольского муниципального района - 0,0 руб.</w:t>
            </w:r>
          </w:p>
          <w:p w:rsidR="00CD4100" w:rsidRPr="00CD4100" w:rsidRDefault="00CD4100">
            <w:pPr>
              <w:jc w:val="both"/>
              <w:rPr>
                <w:sz w:val="24"/>
                <w:szCs w:val="24"/>
              </w:rPr>
            </w:pPr>
            <w:r w:rsidRPr="00CD4100">
              <w:rPr>
                <w:sz w:val="24"/>
                <w:szCs w:val="24"/>
              </w:rPr>
              <w:t>Внебюджетные источники – 0,0 руб.</w:t>
            </w:r>
          </w:p>
        </w:tc>
      </w:tr>
      <w:tr w:rsidR="00CD4100" w:rsidRPr="00CD4100" w:rsidTr="00CD4100">
        <w:trPr>
          <w:jc w:val="center"/>
        </w:trPr>
        <w:tc>
          <w:tcPr>
            <w:tcW w:w="250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Ожидаемые  результаты реализации подпрограммы</w:t>
            </w:r>
          </w:p>
        </w:tc>
        <w:tc>
          <w:tcPr>
            <w:tcW w:w="6778"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both"/>
              <w:rPr>
                <w:sz w:val="24"/>
                <w:szCs w:val="24"/>
              </w:rPr>
            </w:pPr>
            <w:r w:rsidRPr="00CD4100">
              <w:rPr>
                <w:sz w:val="24"/>
                <w:szCs w:val="24"/>
              </w:rPr>
              <w:t xml:space="preserve">- увеличение туристского потока; </w:t>
            </w:r>
            <w:r w:rsidRPr="00CD4100">
              <w:rPr>
                <w:sz w:val="24"/>
                <w:szCs w:val="24"/>
              </w:rPr>
              <w:br/>
              <w:t xml:space="preserve">- увеличение количества занятых в туристско-рекреационной деятельности </w:t>
            </w:r>
          </w:p>
        </w:tc>
      </w:tr>
    </w:tbl>
    <w:p w:rsidR="00CD4100" w:rsidRPr="00CD4100" w:rsidRDefault="00CD4100" w:rsidP="00CD4100">
      <w:pPr>
        <w:jc w:val="center"/>
        <w:rPr>
          <w:sz w:val="24"/>
          <w:szCs w:val="24"/>
        </w:rPr>
      </w:pPr>
    </w:p>
    <w:p w:rsidR="00CD4100" w:rsidRPr="00CD4100" w:rsidRDefault="00CD4100" w:rsidP="00CD4100">
      <w:pPr>
        <w:jc w:val="right"/>
        <w:rPr>
          <w:b/>
          <w:sz w:val="24"/>
          <w:szCs w:val="24"/>
        </w:rPr>
      </w:pPr>
    </w:p>
    <w:p w:rsidR="00CD4100" w:rsidRPr="00CD4100" w:rsidRDefault="00CD4100" w:rsidP="00CD4100">
      <w:pPr>
        <w:numPr>
          <w:ilvl w:val="0"/>
          <w:numId w:val="16"/>
        </w:numPr>
        <w:jc w:val="center"/>
        <w:rPr>
          <w:b/>
          <w:sz w:val="24"/>
          <w:szCs w:val="24"/>
        </w:rPr>
      </w:pPr>
      <w:r w:rsidRPr="00CD4100">
        <w:rPr>
          <w:b/>
          <w:sz w:val="24"/>
          <w:szCs w:val="24"/>
        </w:rPr>
        <w:t xml:space="preserve">Характеристика основных мероприятий </w:t>
      </w:r>
    </w:p>
    <w:p w:rsidR="00CD4100" w:rsidRPr="00CD4100" w:rsidRDefault="00CD4100" w:rsidP="00CD4100">
      <w:pPr>
        <w:ind w:left="720"/>
        <w:jc w:val="center"/>
        <w:rPr>
          <w:b/>
          <w:sz w:val="24"/>
          <w:szCs w:val="24"/>
        </w:rPr>
      </w:pPr>
      <w:r w:rsidRPr="00CD4100">
        <w:rPr>
          <w:b/>
          <w:sz w:val="24"/>
          <w:szCs w:val="24"/>
        </w:rPr>
        <w:t>подпрограммы «Развитие туризма в Комсомольском муниципальном районе»</w:t>
      </w:r>
    </w:p>
    <w:p w:rsidR="00CD4100" w:rsidRPr="00CD4100" w:rsidRDefault="00CD4100" w:rsidP="00CD4100">
      <w:pPr>
        <w:pStyle w:val="af3"/>
        <w:jc w:val="both"/>
        <w:rPr>
          <w:b/>
        </w:rPr>
      </w:pPr>
      <w:r w:rsidRPr="00CD4100">
        <w:rPr>
          <w:b/>
        </w:rPr>
        <w:tab/>
      </w:r>
    </w:p>
    <w:p w:rsidR="00CD4100" w:rsidRPr="00CD4100" w:rsidRDefault="00CD4100" w:rsidP="00CD4100">
      <w:pPr>
        <w:pStyle w:val="af3"/>
        <w:ind w:firstLine="709"/>
        <w:jc w:val="both"/>
        <w:rPr>
          <w:color w:val="000000"/>
        </w:rPr>
      </w:pPr>
      <w:r w:rsidRPr="00CD4100">
        <w:t xml:space="preserve">Комсомольский муниципальный район </w:t>
      </w:r>
      <w:r w:rsidRPr="00CD4100">
        <w:rPr>
          <w:color w:val="000000"/>
        </w:rPr>
        <w:t>располагает значительным природным и культурно-историческим потенциалом для развития различных видов внутреннего туризма.</w:t>
      </w:r>
      <w:r w:rsidRPr="00CD4100">
        <w:t xml:space="preserve"> </w:t>
      </w:r>
      <w:r w:rsidRPr="00CD4100">
        <w:rPr>
          <w:color w:val="000000"/>
        </w:rPr>
        <w:t xml:space="preserve">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w:t>
      </w:r>
      <w:r w:rsidRPr="00CD4100">
        <w:rPr>
          <w:color w:val="000000"/>
        </w:rPr>
        <w:lastRenderedPageBreak/>
        <w:t>истории, религиозных объектов является хорошей предпосылкой для создания востребованных туристских программ.</w:t>
      </w:r>
    </w:p>
    <w:p w:rsidR="00CD4100" w:rsidRPr="00CD4100" w:rsidRDefault="00CD4100" w:rsidP="00CD4100">
      <w:pPr>
        <w:pStyle w:val="af3"/>
        <w:shd w:val="clear" w:color="auto" w:fill="FFFFFF"/>
        <w:ind w:firstLine="709"/>
        <w:jc w:val="both"/>
      </w:pPr>
      <w:r w:rsidRPr="00CD4100">
        <w:t>Комсомольский муниципальный  район граничит на севере с Ярославской и Костромской областями, на западе с</w:t>
      </w:r>
      <w:r w:rsidRPr="00CD4100">
        <w:rPr>
          <w:rStyle w:val="apple-converted-space"/>
        </w:rPr>
        <w:t> </w:t>
      </w:r>
      <w:hyperlink r:id="rId11" w:tooltip="Ильинский район (Ивановская область)" w:history="1">
        <w:r w:rsidRPr="00CD4100">
          <w:rPr>
            <w:rStyle w:val="a3"/>
          </w:rPr>
          <w:t>Ильинским</w:t>
        </w:r>
      </w:hyperlink>
      <w:r w:rsidRPr="00CD4100">
        <w:t xml:space="preserve"> районом, на юге с </w:t>
      </w:r>
      <w:hyperlink r:id="rId12" w:tooltip="Тейковский район" w:history="1">
        <w:r w:rsidRPr="00CD4100">
          <w:rPr>
            <w:rStyle w:val="a3"/>
          </w:rPr>
          <w:t>Тейковским</w:t>
        </w:r>
      </w:hyperlink>
      <w:r w:rsidRPr="00CD4100">
        <w:t xml:space="preserve">, на востоке с </w:t>
      </w:r>
      <w:hyperlink r:id="rId13" w:tooltip="Фурмановский район" w:history="1">
        <w:r w:rsidRPr="00CD4100">
          <w:rPr>
            <w:rStyle w:val="a3"/>
          </w:rPr>
          <w:t>Фурмановским</w:t>
        </w:r>
      </w:hyperlink>
      <w:r w:rsidRPr="00CD4100">
        <w:rPr>
          <w:rStyle w:val="apple-converted-space"/>
        </w:rPr>
        <w:t> </w:t>
      </w:r>
      <w:r w:rsidRPr="00CD4100">
        <w:t xml:space="preserve">и </w:t>
      </w:r>
      <w:hyperlink r:id="rId14" w:tooltip="Ивановский район (Ивановская область)" w:history="1">
        <w:r w:rsidRPr="00CD4100">
          <w:rPr>
            <w:rStyle w:val="a3"/>
          </w:rPr>
          <w:t>Ивановским</w:t>
        </w:r>
      </w:hyperlink>
      <w:r w:rsidRPr="00CD4100">
        <w:t xml:space="preserve"> районами. Здесь берут своё начало реки </w:t>
      </w:r>
      <w:hyperlink r:id="rId15" w:tooltip="Уводь" w:history="1">
        <w:r w:rsidRPr="00CD4100">
          <w:rPr>
            <w:rStyle w:val="a3"/>
          </w:rPr>
          <w:t>Уводь</w:t>
        </w:r>
      </w:hyperlink>
      <w:r w:rsidRPr="00CD4100">
        <w:rPr>
          <w:rStyle w:val="apple-converted-space"/>
        </w:rPr>
        <w:t> </w:t>
      </w:r>
      <w:r w:rsidRPr="00CD4100">
        <w:t>и</w:t>
      </w:r>
      <w:r w:rsidRPr="00CD4100">
        <w:rPr>
          <w:rStyle w:val="apple-converted-space"/>
        </w:rPr>
        <w:t> </w:t>
      </w:r>
      <w:hyperlink r:id="rId16" w:tooltip="Ухтохма" w:history="1">
        <w:r w:rsidRPr="00CD4100">
          <w:rPr>
            <w:rStyle w:val="a3"/>
          </w:rPr>
          <w:t>Ухтохма</w:t>
        </w:r>
      </w:hyperlink>
      <w:r w:rsidRPr="00CD4100">
        <w:t>. Комсомольский район богат лесами и озёрами и прекрасно подходит для любителей грибной, рыбной и ягодной охоты.</w:t>
      </w:r>
    </w:p>
    <w:p w:rsidR="00CD4100" w:rsidRPr="00CD4100" w:rsidRDefault="00CD4100" w:rsidP="00CD4100">
      <w:pPr>
        <w:ind w:firstLine="709"/>
        <w:jc w:val="both"/>
        <w:rPr>
          <w:sz w:val="24"/>
          <w:szCs w:val="24"/>
        </w:rPr>
      </w:pPr>
      <w:r w:rsidRPr="00CD4100">
        <w:rPr>
          <w:sz w:val="24"/>
          <w:szCs w:val="24"/>
        </w:rPr>
        <w:t>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CD4100" w:rsidRPr="00CD4100" w:rsidRDefault="00CD4100" w:rsidP="00CD4100">
      <w:pPr>
        <w:pStyle w:val="af3"/>
        <w:ind w:firstLine="709"/>
        <w:jc w:val="both"/>
        <w:rPr>
          <w:color w:val="000000"/>
        </w:rPr>
      </w:pPr>
      <w:r w:rsidRPr="00CD4100">
        <w:rPr>
          <w:color w:val="000000"/>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CD4100" w:rsidRPr="00CD4100" w:rsidRDefault="00CD4100" w:rsidP="00CD4100">
      <w:pPr>
        <w:pStyle w:val="aj"/>
        <w:jc w:val="both"/>
      </w:pPr>
      <w:r w:rsidRPr="00CD4100">
        <w:t xml:space="preserve">           В Комсомольском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CD4100" w:rsidRPr="00CD4100" w:rsidRDefault="00CD4100" w:rsidP="00CD4100">
      <w:pPr>
        <w:pStyle w:val="aj"/>
        <w:jc w:val="both"/>
      </w:pPr>
    </w:p>
    <w:p w:rsidR="00CD4100" w:rsidRPr="00CD4100" w:rsidRDefault="00CD4100" w:rsidP="00CD4100">
      <w:pPr>
        <w:pStyle w:val="aj"/>
        <w:jc w:val="both"/>
      </w:pPr>
      <w:r w:rsidRPr="00CD4100">
        <w:t>1. Развитие экологического туризма.</w:t>
      </w:r>
    </w:p>
    <w:p w:rsidR="00CD4100" w:rsidRPr="00CD4100" w:rsidRDefault="00CD4100" w:rsidP="00CD4100">
      <w:pPr>
        <w:pStyle w:val="aj"/>
        <w:jc w:val="both"/>
      </w:pPr>
      <w:r w:rsidRPr="00CD4100">
        <w:t xml:space="preserve">Направление предусматривает: создание и реконструкцию специализированных мест  размещения отдыха, рыболовно-охотничьих баз. </w:t>
      </w:r>
    </w:p>
    <w:p w:rsidR="00CD4100" w:rsidRPr="00CD4100" w:rsidRDefault="00CD4100" w:rsidP="00CD4100">
      <w:pPr>
        <w:pStyle w:val="aj"/>
        <w:jc w:val="both"/>
      </w:pPr>
      <w:r w:rsidRPr="00CD4100">
        <w:t>2. Развитие сельского туризма (агротуризма).</w:t>
      </w:r>
    </w:p>
    <w:p w:rsidR="00CD4100" w:rsidRPr="00CD4100" w:rsidRDefault="00CD4100" w:rsidP="00CD4100">
      <w:pPr>
        <w:pStyle w:val="aj"/>
        <w:jc w:val="both"/>
      </w:pPr>
      <w:r w:rsidRPr="00CD4100">
        <w:t>Направление требует адаптации деревенских подворий, гостевых домов 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CD4100" w:rsidRPr="00CD4100" w:rsidRDefault="00CD4100" w:rsidP="00CD4100">
      <w:pPr>
        <w:pStyle w:val="aj"/>
        <w:jc w:val="both"/>
      </w:pPr>
      <w:r w:rsidRPr="00CD4100">
        <w:t xml:space="preserve">3. Развитие развлекательного, спортивного туризма. </w:t>
      </w:r>
    </w:p>
    <w:p w:rsidR="00CD4100" w:rsidRPr="00CD4100" w:rsidRDefault="00CD4100" w:rsidP="00CD4100">
      <w:pPr>
        <w:pStyle w:val="aj"/>
        <w:jc w:val="both"/>
      </w:pPr>
      <w:r w:rsidRPr="00CD4100">
        <w:t>Направление предполагает модернизацию инфраструктуры отдыха проведение праздников на основе этнических и православных культур, организацию новых спортивно-развлекательных мероприятий.</w:t>
      </w:r>
    </w:p>
    <w:p w:rsidR="00CD4100" w:rsidRPr="00CD4100" w:rsidRDefault="00CD4100" w:rsidP="00CD4100">
      <w:pPr>
        <w:pStyle w:val="aj"/>
        <w:jc w:val="both"/>
      </w:pPr>
      <w:r w:rsidRPr="00CD4100">
        <w:t>4. Культурно-познавательный туризм. Направление основывается на использовании:</w:t>
      </w:r>
    </w:p>
    <w:p w:rsidR="00CD4100" w:rsidRPr="00CD4100" w:rsidRDefault="00CD4100" w:rsidP="00CD4100">
      <w:pPr>
        <w:pStyle w:val="aj"/>
        <w:jc w:val="both"/>
      </w:pPr>
      <w:r w:rsidRPr="00CD4100">
        <w:t>- объектов культурного наследия и туристического показа, музейных экспонатов;</w:t>
      </w:r>
    </w:p>
    <w:p w:rsidR="00CD4100" w:rsidRPr="00CD4100" w:rsidRDefault="00CD4100" w:rsidP="00CD4100">
      <w:pPr>
        <w:pStyle w:val="aj"/>
        <w:jc w:val="both"/>
      </w:pPr>
      <w:r w:rsidRPr="00CD4100">
        <w:t>- мероприятий событийного характера;</w:t>
      </w:r>
    </w:p>
    <w:p w:rsidR="00CD4100" w:rsidRPr="00CD4100" w:rsidRDefault="00CD4100" w:rsidP="00CD4100">
      <w:pPr>
        <w:pStyle w:val="aj"/>
        <w:jc w:val="both"/>
      </w:pPr>
      <w:r w:rsidRPr="00CD4100">
        <w:t>5. Развитие производства сувенирной продукции.</w:t>
      </w:r>
    </w:p>
    <w:p w:rsidR="00CD4100" w:rsidRPr="00CD4100" w:rsidRDefault="00CD4100" w:rsidP="00CD4100">
      <w:pPr>
        <w:pStyle w:val="aj"/>
        <w:jc w:val="both"/>
      </w:pPr>
      <w:r w:rsidRPr="00CD4100">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CD4100" w:rsidRPr="00CD4100" w:rsidRDefault="00CD4100" w:rsidP="00CD4100">
      <w:pPr>
        <w:pStyle w:val="aj"/>
        <w:jc w:val="both"/>
      </w:pPr>
      <w:r w:rsidRPr="00CD4100">
        <w:lastRenderedPageBreak/>
        <w:t xml:space="preserve">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 </w:t>
      </w:r>
    </w:p>
    <w:p w:rsidR="00CD4100" w:rsidRPr="00CD4100" w:rsidRDefault="00CD4100" w:rsidP="00CD4100">
      <w:pPr>
        <w:pStyle w:val="aj"/>
        <w:jc w:val="both"/>
      </w:pPr>
      <w:r w:rsidRPr="00CD4100">
        <w:t>Актуальность подпрограммы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CD4100" w:rsidRPr="00CD4100" w:rsidRDefault="00CD4100" w:rsidP="00CD4100">
      <w:pPr>
        <w:pStyle w:val="aj"/>
        <w:jc w:val="center"/>
      </w:pPr>
      <w:r w:rsidRPr="00CD4100">
        <w:rPr>
          <w:b/>
        </w:rPr>
        <w:t>Ожидаемые результаты реализации подпрограммы.</w:t>
      </w:r>
    </w:p>
    <w:p w:rsidR="00CD4100" w:rsidRPr="00CD4100" w:rsidRDefault="00CD4100" w:rsidP="00CD4100">
      <w:pPr>
        <w:ind w:firstLine="708"/>
        <w:jc w:val="both"/>
        <w:rPr>
          <w:sz w:val="24"/>
          <w:szCs w:val="24"/>
        </w:rPr>
      </w:pPr>
    </w:p>
    <w:p w:rsidR="00CD4100" w:rsidRPr="00CD4100" w:rsidRDefault="00CD4100" w:rsidP="00CD4100">
      <w:pPr>
        <w:ind w:firstLine="708"/>
        <w:jc w:val="both"/>
        <w:rPr>
          <w:sz w:val="24"/>
          <w:szCs w:val="24"/>
        </w:rPr>
      </w:pPr>
      <w:r w:rsidRPr="00CD4100">
        <w:rPr>
          <w:sz w:val="24"/>
          <w:szCs w:val="24"/>
        </w:rPr>
        <w:t xml:space="preserve">Эффективное развитие туризма позволит значительно увеличить поток туристов в Комсомольский муниципальный район. Реализация подпрограммы будет способствовать повышению занятости населения, развитие смежных отраслей, обеспечит рост налоговых отчислений в бюджет. Также ожидается рост следующих показателей: </w:t>
      </w:r>
    </w:p>
    <w:p w:rsidR="00CD4100" w:rsidRPr="00CD4100" w:rsidRDefault="00CD4100" w:rsidP="00CD4100">
      <w:pPr>
        <w:jc w:val="both"/>
        <w:rPr>
          <w:sz w:val="24"/>
          <w:szCs w:val="24"/>
        </w:rPr>
      </w:pPr>
      <w:r w:rsidRPr="00CD4100">
        <w:rPr>
          <w:sz w:val="24"/>
          <w:szCs w:val="24"/>
        </w:rPr>
        <w:t>-  туристский поток;</w:t>
      </w:r>
    </w:p>
    <w:p w:rsidR="00CD4100" w:rsidRPr="00CD4100" w:rsidRDefault="00CD4100" w:rsidP="00CD4100">
      <w:pPr>
        <w:jc w:val="both"/>
        <w:rPr>
          <w:sz w:val="24"/>
          <w:szCs w:val="24"/>
        </w:rPr>
      </w:pPr>
      <w:r w:rsidRPr="00CD4100">
        <w:rPr>
          <w:sz w:val="24"/>
          <w:szCs w:val="24"/>
        </w:rPr>
        <w:t xml:space="preserve">- платные туристские услуги, оказываемые населению муниципальными учреждениями и предприятиями; </w:t>
      </w:r>
    </w:p>
    <w:p w:rsidR="00CD4100" w:rsidRPr="00CD4100" w:rsidRDefault="00CD4100" w:rsidP="00CD4100">
      <w:pPr>
        <w:jc w:val="both"/>
        <w:rPr>
          <w:sz w:val="24"/>
          <w:szCs w:val="24"/>
        </w:rPr>
      </w:pPr>
      <w:r w:rsidRPr="00CD4100">
        <w:rPr>
          <w:sz w:val="24"/>
          <w:szCs w:val="24"/>
        </w:rPr>
        <w:t xml:space="preserve">- платные туристские услуги, оказываемые населению объектами гостиничной инфраструктуры; </w:t>
      </w:r>
    </w:p>
    <w:p w:rsidR="00CD4100" w:rsidRPr="00CD4100" w:rsidRDefault="00CD4100" w:rsidP="00CD4100">
      <w:pPr>
        <w:jc w:val="both"/>
        <w:rPr>
          <w:sz w:val="24"/>
          <w:szCs w:val="24"/>
        </w:rPr>
      </w:pPr>
      <w:r w:rsidRPr="00CD4100">
        <w:rPr>
          <w:sz w:val="24"/>
          <w:szCs w:val="24"/>
        </w:rPr>
        <w:t xml:space="preserve">- торговые точки, реализующие сувенирную продукцию и предметы народных промыслов и ремёсел; </w:t>
      </w:r>
    </w:p>
    <w:p w:rsidR="00CD4100" w:rsidRPr="00CD4100" w:rsidRDefault="00CD4100" w:rsidP="00CD4100">
      <w:pPr>
        <w:jc w:val="both"/>
        <w:rPr>
          <w:sz w:val="24"/>
          <w:szCs w:val="24"/>
        </w:rPr>
      </w:pPr>
      <w:r w:rsidRPr="00CD4100">
        <w:rPr>
          <w:sz w:val="24"/>
          <w:szCs w:val="24"/>
        </w:rPr>
        <w:t>-  количество досуговых учреждений и организованных мест отдыха;</w:t>
      </w:r>
    </w:p>
    <w:p w:rsidR="00CD4100" w:rsidRPr="00CD4100" w:rsidRDefault="00CD4100" w:rsidP="00CD4100">
      <w:pPr>
        <w:jc w:val="both"/>
        <w:rPr>
          <w:sz w:val="24"/>
          <w:szCs w:val="24"/>
        </w:rPr>
      </w:pPr>
      <w:r w:rsidRPr="00CD4100">
        <w:rPr>
          <w:sz w:val="24"/>
          <w:szCs w:val="24"/>
        </w:rPr>
        <w:t xml:space="preserve">-  доходы консолидированного бюджета района от туристской отрасли;  </w:t>
      </w:r>
    </w:p>
    <w:p w:rsidR="00CD4100" w:rsidRPr="00CD4100" w:rsidRDefault="00CD4100" w:rsidP="00CD4100">
      <w:pPr>
        <w:jc w:val="both"/>
        <w:rPr>
          <w:sz w:val="24"/>
          <w:szCs w:val="24"/>
        </w:rPr>
      </w:pPr>
      <w:r w:rsidRPr="00CD4100">
        <w:rPr>
          <w:sz w:val="24"/>
          <w:szCs w:val="24"/>
        </w:rPr>
        <w:t xml:space="preserve">- количество проводимых в районе спортивных и культурно-массовых мероприятий; </w:t>
      </w:r>
    </w:p>
    <w:p w:rsidR="00CD4100" w:rsidRPr="00CD4100" w:rsidRDefault="00CD4100" w:rsidP="00CD4100">
      <w:pPr>
        <w:jc w:val="both"/>
        <w:rPr>
          <w:sz w:val="24"/>
          <w:szCs w:val="24"/>
        </w:rPr>
      </w:pPr>
      <w:r w:rsidRPr="00CD4100">
        <w:rPr>
          <w:sz w:val="24"/>
          <w:szCs w:val="24"/>
        </w:rPr>
        <w:t>-  доходы населения, занятого в сфере туризма.</w:t>
      </w:r>
    </w:p>
    <w:p w:rsidR="00CD4100" w:rsidRPr="00CD4100" w:rsidRDefault="00CD4100" w:rsidP="00CD4100">
      <w:pPr>
        <w:rPr>
          <w:b/>
          <w:sz w:val="24"/>
          <w:szCs w:val="24"/>
        </w:rPr>
      </w:pPr>
    </w:p>
    <w:p w:rsidR="00CD4100" w:rsidRPr="00CD4100" w:rsidRDefault="00CD4100" w:rsidP="00CD4100">
      <w:pPr>
        <w:jc w:val="center"/>
        <w:rPr>
          <w:b/>
          <w:sz w:val="24"/>
          <w:szCs w:val="24"/>
        </w:rPr>
      </w:pPr>
      <w:r w:rsidRPr="00CD4100">
        <w:rPr>
          <w:b/>
          <w:sz w:val="24"/>
          <w:szCs w:val="24"/>
        </w:rPr>
        <w:t>3. Целевые индикаторы (показатели) реализации подпрограммы</w:t>
      </w:r>
    </w:p>
    <w:p w:rsidR="00CD4100" w:rsidRPr="00CD4100" w:rsidRDefault="00CD4100" w:rsidP="00CD4100">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3"/>
        <w:gridCol w:w="2347"/>
        <w:gridCol w:w="1175"/>
        <w:gridCol w:w="1717"/>
        <w:gridCol w:w="1557"/>
        <w:gridCol w:w="1740"/>
        <w:gridCol w:w="1592"/>
      </w:tblGrid>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 п/п</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Наименование целевого индикатора (показателя)</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Ед.изм</w:t>
            </w:r>
          </w:p>
        </w:tc>
        <w:tc>
          <w:tcPr>
            <w:tcW w:w="6606" w:type="dxa"/>
            <w:gridSpan w:val="4"/>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Значение целевых индикаторов (показателей)</w:t>
            </w:r>
          </w:p>
        </w:tc>
      </w:tr>
      <w:tr w:rsidR="00CD4100" w:rsidRPr="00CD4100" w:rsidTr="00CD4100">
        <w:tc>
          <w:tcPr>
            <w:tcW w:w="4155" w:type="dxa"/>
            <w:gridSpan w:val="3"/>
            <w:tcBorders>
              <w:top w:val="single" w:sz="4" w:space="0" w:color="000000"/>
              <w:left w:val="single" w:sz="4" w:space="0" w:color="000000"/>
              <w:bottom w:val="single" w:sz="4" w:space="0" w:color="000000"/>
              <w:right w:val="single" w:sz="4" w:space="0" w:color="000000"/>
            </w:tcBorders>
          </w:tcPr>
          <w:p w:rsidR="00CD4100" w:rsidRPr="00CD4100" w:rsidRDefault="00CD4100">
            <w:pPr>
              <w:jc w:val="center"/>
              <w:rPr>
                <w:b/>
                <w:sz w:val="24"/>
                <w:szCs w:val="24"/>
              </w:rPr>
            </w:pP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2019</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2020</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2021</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b/>
                <w:sz w:val="24"/>
                <w:szCs w:val="24"/>
              </w:rPr>
            </w:pPr>
            <w:r w:rsidRPr="00CD4100">
              <w:rPr>
                <w:b/>
                <w:sz w:val="24"/>
                <w:szCs w:val="24"/>
              </w:rPr>
              <w:t>2022</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 xml:space="preserve">Количество посещений района туристами </w:t>
            </w:r>
          </w:p>
          <w:p w:rsidR="00CD4100" w:rsidRPr="00CD4100" w:rsidRDefault="00CD4100">
            <w:pPr>
              <w:jc w:val="center"/>
              <w:rPr>
                <w:sz w:val="24"/>
                <w:szCs w:val="24"/>
              </w:rPr>
            </w:pPr>
            <w:r w:rsidRPr="00CD4100">
              <w:rPr>
                <w:sz w:val="24"/>
                <w:szCs w:val="24"/>
              </w:rPr>
              <w:t xml:space="preserve"> в год</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Тыс.чел</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4000</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4000</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4000</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4000</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Разработка законодательных и нормативных правовых актов, регулирующих сферу туризма на районном уровне</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 xml:space="preserve">Шт </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3</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 xml:space="preserve">Организация и участие в выставках, ярмарках, конференциях, круглых столах, форумах по </w:t>
            </w:r>
            <w:r w:rsidRPr="00CD4100">
              <w:rPr>
                <w:sz w:val="24"/>
                <w:szCs w:val="24"/>
              </w:rPr>
              <w:lastRenderedPageBreak/>
              <w:t>вопросам развития туризма с целью продвижения районного туристского продукта</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lastRenderedPageBreak/>
              <w:t xml:space="preserve">Раз </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lastRenderedPageBreak/>
              <w:t>4</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80</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100</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100</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100</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Разработка туристических паспортов поселений района с целью выявления имеющихся на территориях муниципальных образований туристических ресурсов</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 xml:space="preserve">Шт </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5</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6</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Формирование ежегодного единого событийного календаря мероприятий района</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spacing w:before="100" w:beforeAutospacing="1" w:after="100" w:afterAutospacing="1"/>
              <w:jc w:val="center"/>
            </w:pPr>
            <w:r w:rsidRPr="00CD4100">
              <w:t>Разработка туристских маршрутов</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7</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8</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интерактивной карты туристических объектов района</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2</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9</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spacing w:before="100" w:beforeAutospacing="1" w:after="100" w:afterAutospacing="1"/>
              <w:jc w:val="center"/>
              <w:rPr>
                <w:color w:val="000000"/>
              </w:rPr>
            </w:pPr>
            <w:r w:rsidRPr="00CD4100">
              <w:rPr>
                <w:color w:val="000000"/>
              </w:rPr>
              <w:t>Размещение информации о туристических ресурсах района в СМИ</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spacing w:before="100" w:beforeAutospacing="1" w:after="100" w:afterAutospacing="1"/>
              <w:jc w:val="center"/>
              <w:rPr>
                <w:color w:val="000000"/>
              </w:rPr>
            </w:pPr>
            <w:r w:rsidRPr="00CD4100">
              <w:rPr>
                <w:color w:val="000000"/>
              </w:rPr>
              <w:t xml:space="preserve">Разработка и изготовление рекламно-сувенирной </w:t>
            </w:r>
            <w:r w:rsidRPr="00CD4100">
              <w:rPr>
                <w:color w:val="000000"/>
              </w:rPr>
              <w:lastRenderedPageBreak/>
              <w:t>продукции с символикой района</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lastRenderedPageBreak/>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15</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15</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15</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15</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lastRenderedPageBreak/>
              <w:t>11</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spacing w:before="100" w:beforeAutospacing="1" w:after="100" w:afterAutospacing="1"/>
              <w:jc w:val="center"/>
              <w:rPr>
                <w:color w:val="000000"/>
              </w:rPr>
            </w:pPr>
            <w:r w:rsidRPr="00CD4100">
              <w:rPr>
                <w:color w:val="000000"/>
              </w:rPr>
              <w:t>Разработка и издание туристско-информационных буклетов</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10</w:t>
            </w:r>
          </w:p>
        </w:tc>
      </w:tr>
      <w:tr w:rsidR="00CD4100" w:rsidRPr="00CD4100" w:rsidTr="00CD4100">
        <w:tc>
          <w:tcPr>
            <w:tcW w:w="633"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12</w:t>
            </w:r>
          </w:p>
        </w:tc>
        <w:tc>
          <w:tcPr>
            <w:tcW w:w="234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pStyle w:val="af3"/>
              <w:spacing w:before="100" w:beforeAutospacing="1" w:after="100" w:afterAutospacing="1"/>
              <w:jc w:val="center"/>
              <w:rPr>
                <w:color w:val="000000"/>
              </w:rPr>
            </w:pPr>
            <w:r w:rsidRPr="00CD4100">
              <w:t>Организация обмена опытом и стажировок специалистов сферы туризма</w:t>
            </w:r>
          </w:p>
        </w:tc>
        <w:tc>
          <w:tcPr>
            <w:tcW w:w="1175"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Шт</w:t>
            </w:r>
          </w:p>
        </w:tc>
        <w:tc>
          <w:tcPr>
            <w:tcW w:w="171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3</w:t>
            </w:r>
          </w:p>
        </w:tc>
        <w:tc>
          <w:tcPr>
            <w:tcW w:w="1557"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3</w:t>
            </w:r>
          </w:p>
        </w:tc>
        <w:tc>
          <w:tcPr>
            <w:tcW w:w="1740"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3</w:t>
            </w:r>
          </w:p>
        </w:tc>
        <w:tc>
          <w:tcPr>
            <w:tcW w:w="1592" w:type="dxa"/>
            <w:tcBorders>
              <w:top w:val="single" w:sz="4" w:space="0" w:color="000000"/>
              <w:left w:val="single" w:sz="4" w:space="0" w:color="000000"/>
              <w:bottom w:val="single" w:sz="4" w:space="0" w:color="000000"/>
              <w:right w:val="single" w:sz="4" w:space="0" w:color="000000"/>
            </w:tcBorders>
            <w:hideMark/>
          </w:tcPr>
          <w:p w:rsidR="00CD4100" w:rsidRPr="00CD4100" w:rsidRDefault="00CD4100">
            <w:pPr>
              <w:jc w:val="center"/>
              <w:rPr>
                <w:sz w:val="24"/>
                <w:szCs w:val="24"/>
              </w:rPr>
            </w:pPr>
            <w:r w:rsidRPr="00CD4100">
              <w:rPr>
                <w:sz w:val="24"/>
                <w:szCs w:val="24"/>
              </w:rPr>
              <w:t>3</w:t>
            </w:r>
          </w:p>
        </w:tc>
      </w:tr>
    </w:tbl>
    <w:p w:rsidR="00CD4100" w:rsidRPr="00CD4100" w:rsidRDefault="00CD4100" w:rsidP="00CD4100">
      <w:pPr>
        <w:rPr>
          <w:b/>
          <w:sz w:val="24"/>
          <w:szCs w:val="24"/>
        </w:rPr>
      </w:pPr>
    </w:p>
    <w:p w:rsidR="00CD4100" w:rsidRPr="00CD4100" w:rsidRDefault="00CD4100" w:rsidP="00CD4100">
      <w:pPr>
        <w:ind w:firstLine="709"/>
        <w:jc w:val="center"/>
        <w:rPr>
          <w:b/>
          <w:sz w:val="24"/>
          <w:szCs w:val="24"/>
        </w:rPr>
      </w:pPr>
      <w:r w:rsidRPr="00CD4100">
        <w:rPr>
          <w:b/>
          <w:sz w:val="24"/>
          <w:szCs w:val="24"/>
        </w:rPr>
        <w:t>Мероприятия подпрограммы</w:t>
      </w:r>
    </w:p>
    <w:p w:rsidR="00CD4100" w:rsidRPr="00CD4100" w:rsidRDefault="00CD4100" w:rsidP="00CD4100">
      <w:pPr>
        <w:pStyle w:val="af3"/>
        <w:jc w:val="both"/>
        <w:rPr>
          <w:b/>
        </w:rPr>
      </w:pPr>
    </w:p>
    <w:p w:rsidR="00CD4100" w:rsidRPr="00CD4100" w:rsidRDefault="00CD4100" w:rsidP="00CD4100">
      <w:pPr>
        <w:pStyle w:val="af3"/>
        <w:jc w:val="both"/>
        <w:rPr>
          <w:color w:val="000000"/>
          <w:u w:val="single"/>
        </w:rPr>
      </w:pPr>
      <w:r w:rsidRPr="00CD4100">
        <w:rPr>
          <w:color w:val="000000"/>
          <w:u w:val="single"/>
        </w:rPr>
        <w:t xml:space="preserve">1.Обеспечение маркетинговой стратегии продвижения районного туристского продукта на региональном рынке. </w:t>
      </w:r>
    </w:p>
    <w:p w:rsidR="00CD4100" w:rsidRPr="00CD4100" w:rsidRDefault="00CD4100" w:rsidP="00CD4100">
      <w:pPr>
        <w:pStyle w:val="af3"/>
        <w:jc w:val="both"/>
      </w:pPr>
      <w:r w:rsidRPr="00CD4100">
        <w:rPr>
          <w:color w:val="000000"/>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CD4100" w:rsidRPr="00CD4100" w:rsidRDefault="00CD4100" w:rsidP="00CD4100">
      <w:pPr>
        <w:pStyle w:val="af3"/>
        <w:jc w:val="both"/>
      </w:pPr>
      <w:r w:rsidRPr="00CD4100">
        <w:rPr>
          <w:color w:val="000000"/>
        </w:rPr>
        <w:t>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CD4100" w:rsidRPr="00CD4100" w:rsidRDefault="00CD4100" w:rsidP="00CD4100">
      <w:pPr>
        <w:pStyle w:val="af3"/>
        <w:jc w:val="both"/>
        <w:rPr>
          <w:color w:val="000000"/>
        </w:rPr>
      </w:pPr>
      <w:r w:rsidRPr="00CD4100">
        <w:rPr>
          <w:color w:val="000000"/>
        </w:rPr>
        <w:t>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востребованность отрасли и ее эффективность. На повышение заинтересованности в изучении культуры, истории, рекреационных возможностей района, мотивации к созданию, реализации и потреблению районного туристского продукта  и направлена маркетинговая стратегия.</w:t>
      </w:r>
    </w:p>
    <w:p w:rsidR="00CD4100" w:rsidRPr="00CD4100" w:rsidRDefault="00CD4100" w:rsidP="00CD4100">
      <w:pPr>
        <w:pStyle w:val="af3"/>
        <w:jc w:val="both"/>
      </w:pPr>
    </w:p>
    <w:p w:rsidR="00CD4100" w:rsidRPr="00CD4100" w:rsidRDefault="00CD4100" w:rsidP="00CD4100">
      <w:pPr>
        <w:pStyle w:val="af3"/>
      </w:pPr>
      <w:r w:rsidRPr="00CD4100">
        <w:rPr>
          <w:color w:val="000000"/>
          <w:u w:val="single"/>
        </w:rPr>
        <w:t>2.Развитие материальной базы туристской отрасли.</w:t>
      </w:r>
    </w:p>
    <w:p w:rsidR="00CD4100" w:rsidRPr="00CD4100" w:rsidRDefault="00CD4100" w:rsidP="00CD4100">
      <w:pPr>
        <w:pStyle w:val="af3"/>
        <w:jc w:val="both"/>
      </w:pPr>
      <w:r w:rsidRPr="00CD4100">
        <w:rPr>
          <w:color w:val="000000"/>
        </w:rPr>
        <w:t>На территории Комсомольского  района расположено большое количество исторических и культурных объектов, являющихся привлекательными с точки 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CD4100" w:rsidRPr="00CD4100" w:rsidRDefault="00CD4100" w:rsidP="00CD4100">
      <w:pPr>
        <w:pStyle w:val="af3"/>
        <w:jc w:val="both"/>
        <w:rPr>
          <w:color w:val="000000"/>
        </w:rPr>
      </w:pPr>
      <w:r w:rsidRPr="00CD4100">
        <w:rPr>
          <w:color w:val="000000"/>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CD4100" w:rsidRPr="00CD4100" w:rsidRDefault="00CD4100" w:rsidP="00CD4100">
      <w:pPr>
        <w:pStyle w:val="aj"/>
        <w:jc w:val="both"/>
      </w:pPr>
      <w:r w:rsidRPr="00CD4100">
        <w:t xml:space="preserve">  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Комсомольского муниципального района – это экологический, событийный, спортивный туризм.</w:t>
      </w:r>
    </w:p>
    <w:p w:rsidR="00CD4100" w:rsidRPr="00CD4100" w:rsidRDefault="00CD4100" w:rsidP="00CD4100">
      <w:pPr>
        <w:pStyle w:val="aj"/>
        <w:jc w:val="both"/>
      </w:pPr>
      <w:r w:rsidRPr="00CD4100">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CD4100" w:rsidRPr="00CD4100" w:rsidRDefault="00CD4100" w:rsidP="00CD4100">
      <w:pPr>
        <w:pStyle w:val="aj"/>
        <w:jc w:val="both"/>
      </w:pPr>
      <w:r w:rsidRPr="00CD4100">
        <w:t xml:space="preserve">Событийный туризм – проведение различного рода межрегиональных, областных, районных праздников, торжеств, мероприятий, семейного отдыха или отдыха в компании друзей. Визитной карточкой являются – фестивали «Звездный хоровод», «Подозерская клубника», «Ситцевая ярмарка», </w:t>
      </w:r>
      <w:r w:rsidRPr="00CD4100">
        <w:lastRenderedPageBreak/>
        <w:t>«Струны души» и проч. На базе учреждений культуры ведется активная работа по подготовке и проведению праздников на основе этнических и православных культур, организовываются краеведческие и археологические конференции.</w:t>
      </w:r>
    </w:p>
    <w:p w:rsidR="00CD4100" w:rsidRPr="00CD4100" w:rsidRDefault="00CD4100" w:rsidP="00CD4100">
      <w:pPr>
        <w:pStyle w:val="aj"/>
        <w:jc w:val="both"/>
      </w:pPr>
      <w:r w:rsidRPr="00CD4100">
        <w:t xml:space="preserve">Спортивный туризм – развитие и расширение спектра услуг в данной сфере посредством проведения интерактивных мероприятий,  которые за последние годы пользуются привлекательностью. </w:t>
      </w:r>
    </w:p>
    <w:p w:rsidR="00CD4100" w:rsidRPr="00CD4100" w:rsidRDefault="00CD4100" w:rsidP="00CD4100">
      <w:pPr>
        <w:rPr>
          <w:sz w:val="24"/>
          <w:szCs w:val="24"/>
        </w:rPr>
      </w:pPr>
    </w:p>
    <w:p w:rsidR="00CD4100" w:rsidRPr="00CD4100" w:rsidRDefault="00CD4100" w:rsidP="00CD4100">
      <w:pPr>
        <w:pStyle w:val="1"/>
        <w:rPr>
          <w:color w:val="000000"/>
          <w:sz w:val="24"/>
          <w:szCs w:val="24"/>
        </w:rPr>
      </w:pPr>
      <w:r w:rsidRPr="00CD4100">
        <w:rPr>
          <w:color w:val="000000"/>
          <w:sz w:val="24"/>
          <w:szCs w:val="24"/>
        </w:rPr>
        <w:t>4. Ресурсное обеспечение Подрограммы</w:t>
      </w:r>
    </w:p>
    <w:p w:rsidR="00CD4100" w:rsidRPr="00CD4100" w:rsidRDefault="00CD4100" w:rsidP="00CD4100">
      <w:pPr>
        <w:pStyle w:val="1"/>
        <w:rPr>
          <w:sz w:val="24"/>
          <w:szCs w:val="24"/>
        </w:rPr>
      </w:pPr>
    </w:p>
    <w:p w:rsidR="00CD4100" w:rsidRPr="00CD4100" w:rsidRDefault="00CD4100" w:rsidP="00CD4100">
      <w:pPr>
        <w:pStyle w:val="af3"/>
        <w:jc w:val="both"/>
      </w:pPr>
      <w:r w:rsidRPr="00CD4100">
        <w:rPr>
          <w:color w:val="000000"/>
        </w:rPr>
        <w:t>Использование бюджетных средств является необходимым условием содействия развитию туристско-рекреационного кластера в Комсомольском муниципальном районе. Запланированные в Программе бюджетные средства направляются на решение первостепенных задач повышения инвестиционной привлекательности Комсомольского муниципального района и создания бренда территории как туристского направления.</w:t>
      </w:r>
    </w:p>
    <w:p w:rsidR="00CD4100" w:rsidRPr="00CD4100" w:rsidRDefault="00CD4100" w:rsidP="00CD4100">
      <w:pPr>
        <w:pStyle w:val="af3"/>
        <w:jc w:val="both"/>
      </w:pPr>
      <w:r w:rsidRPr="00CD4100">
        <w:rPr>
          <w:color w:val="000000"/>
        </w:rPr>
        <w:t>Источниками финансирования Подпрограммы являются внебюджетные источники.</w:t>
      </w:r>
    </w:p>
    <w:p w:rsidR="00CD4100" w:rsidRPr="00CD4100" w:rsidRDefault="00CD4100" w:rsidP="00CD4100">
      <w:pPr>
        <w:rPr>
          <w:sz w:val="24"/>
          <w:szCs w:val="24"/>
        </w:rPr>
      </w:pPr>
    </w:p>
    <w:p w:rsidR="00CD4100" w:rsidRPr="00CD4100" w:rsidRDefault="00CD4100" w:rsidP="00CD4100">
      <w:pPr>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CD4100" w:rsidRPr="00CD4100" w:rsidTr="00CD4100">
        <w:trPr>
          <w:trHeight w:val="1855"/>
        </w:trPr>
        <w:tc>
          <w:tcPr>
            <w:tcW w:w="692"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1620"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 руб.</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92"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маркетинговой стратегии продвижения районного туристского продукта на региональном рынке</w:t>
            </w:r>
          </w:p>
        </w:tc>
        <w:tc>
          <w:tcPr>
            <w:tcW w:w="162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Отдел экономики и предпринимательства,  </w:t>
            </w:r>
          </w:p>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w:t>
            </w:r>
          </w:p>
          <w:p w:rsidR="00CD4100" w:rsidRPr="00CD4100" w:rsidRDefault="00CD4100">
            <w:pPr>
              <w:jc w:val="both"/>
              <w:rPr>
                <w:sz w:val="24"/>
                <w:szCs w:val="24"/>
              </w:rPr>
            </w:pPr>
            <w:r w:rsidRPr="00CD4100">
              <w:rPr>
                <w:sz w:val="24"/>
                <w:szCs w:val="24"/>
              </w:rPr>
              <w:t xml:space="preserve"> бюджет</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692"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Развитие материальной базы туристской отрасли</w:t>
            </w:r>
          </w:p>
        </w:tc>
        <w:tc>
          <w:tcPr>
            <w:tcW w:w="1620"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xml:space="preserve">Отдел экономики и предпринимательства,  </w:t>
            </w:r>
          </w:p>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c>
          <w:tcPr>
            <w:tcW w:w="1260"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0,0</w:t>
            </w: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и физических лиц</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c>
          <w:tcPr>
            <w:tcW w:w="468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36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bl>
    <w:p w:rsidR="00CD4100" w:rsidRPr="00CD4100" w:rsidRDefault="00CD4100" w:rsidP="00CD4100">
      <w:pPr>
        <w:rPr>
          <w:sz w:val="24"/>
          <w:szCs w:val="24"/>
        </w:rPr>
      </w:pPr>
    </w:p>
    <w:p w:rsidR="00CD4100" w:rsidRPr="00CD4100" w:rsidRDefault="00CD4100" w:rsidP="00CD4100">
      <w:pPr>
        <w:spacing w:after="240"/>
        <w:rPr>
          <w:color w:val="auto"/>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tabs>
          <w:tab w:val="left" w:pos="1125"/>
        </w:tabs>
        <w:rPr>
          <w:b/>
          <w:sz w:val="24"/>
          <w:szCs w:val="24"/>
        </w:rPr>
      </w:pPr>
    </w:p>
    <w:p w:rsidR="00CD4100" w:rsidRPr="00CD4100" w:rsidRDefault="00CD4100" w:rsidP="00CD4100">
      <w:pPr>
        <w:tabs>
          <w:tab w:val="left" w:pos="1125"/>
        </w:tabs>
        <w:jc w:val="center"/>
        <w:rPr>
          <w:b/>
          <w:sz w:val="24"/>
          <w:szCs w:val="24"/>
        </w:rPr>
      </w:pPr>
    </w:p>
    <w:p w:rsidR="00CD4100" w:rsidRPr="00CD4100" w:rsidRDefault="00CD4100" w:rsidP="00CD4100">
      <w:pPr>
        <w:ind w:left="3686"/>
        <w:jc w:val="right"/>
        <w:rPr>
          <w:i/>
          <w:sz w:val="24"/>
          <w:szCs w:val="24"/>
        </w:rPr>
      </w:pPr>
      <w:r w:rsidRPr="00CD4100">
        <w:rPr>
          <w:i/>
          <w:sz w:val="24"/>
          <w:szCs w:val="24"/>
        </w:rPr>
        <w:t>Приложение 9</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jc w:val="right"/>
        <w:rPr>
          <w:i/>
          <w:iCs/>
        </w:rPr>
      </w:pPr>
      <w:r w:rsidRPr="00CD4100">
        <w:rPr>
          <w:i/>
          <w:iCs/>
        </w:rPr>
        <w:t xml:space="preserve">   Комсомольского  муниципального  района»</w:t>
      </w:r>
    </w:p>
    <w:p w:rsidR="00CD4100" w:rsidRPr="00CD4100" w:rsidRDefault="00CD4100" w:rsidP="00CD4100">
      <w:pPr>
        <w:pStyle w:val="af3"/>
        <w:jc w:val="right"/>
        <w:rPr>
          <w:i/>
          <w:iCs/>
        </w:rPr>
      </w:pPr>
    </w:p>
    <w:p w:rsidR="00CD4100" w:rsidRPr="00CD4100" w:rsidRDefault="00CD4100" w:rsidP="00CD4100">
      <w:pPr>
        <w:numPr>
          <w:ilvl w:val="0"/>
          <w:numId w:val="18"/>
        </w:numPr>
        <w:contextualSpacing/>
        <w:jc w:val="center"/>
        <w:rPr>
          <w:b/>
          <w:bCs/>
          <w:sz w:val="24"/>
          <w:szCs w:val="24"/>
        </w:rPr>
      </w:pPr>
      <w:r w:rsidRPr="00CD4100">
        <w:rPr>
          <w:b/>
          <w:bCs/>
          <w:sz w:val="24"/>
          <w:szCs w:val="24"/>
        </w:rPr>
        <w:t xml:space="preserve">ПАСПОРТ  ПОДПРОГРАММЫ </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w:t>
      </w:r>
    </w:p>
    <w:p w:rsidR="00CD4100" w:rsidRPr="00CD4100" w:rsidRDefault="00CD4100" w:rsidP="00CD4100">
      <w:pPr>
        <w:ind w:left="360"/>
        <w:contextualSpacing/>
        <w:jc w:val="center"/>
        <w:rPr>
          <w:b/>
          <w:bCs/>
          <w:sz w:val="24"/>
          <w:szCs w:val="24"/>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Наименование подпрограммы</w:t>
            </w: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pStyle w:val="af3"/>
              <w:spacing w:before="100" w:beforeAutospacing="1"/>
              <w:jc w:val="center"/>
            </w:pPr>
            <w:r w:rsidRPr="00CD4100">
              <w:t>Организация культурно-досугового обслуживания населения Комсомольского городского поселения</w:t>
            </w:r>
          </w:p>
        </w:tc>
      </w:tr>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 xml:space="preserve">Срок реализации подпрограммы </w:t>
            </w: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2019-2022 годы </w:t>
            </w:r>
          </w:p>
        </w:tc>
      </w:tr>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Ответственный исполнитель подпрограммы</w:t>
            </w: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Исполнители основных мероприятий</w:t>
            </w:r>
          </w:p>
          <w:p w:rsidR="00CD4100" w:rsidRPr="00CD4100" w:rsidRDefault="00CD4100">
            <w:pPr>
              <w:rPr>
                <w:b/>
                <w:sz w:val="24"/>
                <w:szCs w:val="24"/>
              </w:rPr>
            </w:pPr>
            <w:r w:rsidRPr="00CD4100">
              <w:rPr>
                <w:b/>
                <w:sz w:val="24"/>
                <w:szCs w:val="24"/>
              </w:rPr>
              <w:t>(мероприятий)</w:t>
            </w:r>
          </w:p>
          <w:p w:rsidR="00CD4100" w:rsidRPr="00CD4100" w:rsidRDefault="00CD4100">
            <w:pPr>
              <w:rPr>
                <w:b/>
                <w:sz w:val="24"/>
                <w:szCs w:val="24"/>
              </w:rPr>
            </w:pPr>
            <w:r w:rsidRPr="00CD4100">
              <w:rPr>
                <w:b/>
                <w:sz w:val="24"/>
                <w:szCs w:val="24"/>
              </w:rPr>
              <w:t xml:space="preserve"> подпрограммы</w:t>
            </w: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Муниципальное казённое учреждение «Городской Дом культуры»                                                              </w:t>
            </w:r>
          </w:p>
        </w:tc>
      </w:tr>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Задачи  подпрограммы</w:t>
            </w: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Комплексное решение проблем развития культурно-досуговой деятельности на территории Комсомольского муниципального района. Обеспечение модернизации в сфере культуры, сохранение культурного наследия , сохранение и развитие системы образования в сфере культуры и искусства, сохранение и развитие культурно-досуговой деятельности учреждения.</w:t>
            </w:r>
          </w:p>
          <w:p w:rsidR="00CD4100" w:rsidRPr="00CD4100" w:rsidRDefault="00CD4100">
            <w:pPr>
              <w:rPr>
                <w:sz w:val="24"/>
                <w:szCs w:val="24"/>
              </w:rPr>
            </w:pPr>
            <w:r w:rsidRPr="00CD4100">
              <w:rPr>
                <w:sz w:val="24"/>
                <w:szCs w:val="24"/>
              </w:rPr>
              <w:t>Задачи Подпрограммы:</w:t>
            </w:r>
          </w:p>
          <w:p w:rsidR="00CD4100" w:rsidRPr="00CD4100" w:rsidRDefault="00CD4100">
            <w:pPr>
              <w:rPr>
                <w:sz w:val="24"/>
                <w:szCs w:val="24"/>
              </w:rPr>
            </w:pPr>
            <w:r w:rsidRPr="00CD4100">
              <w:rPr>
                <w:sz w:val="24"/>
                <w:szCs w:val="24"/>
              </w:rPr>
              <w:t>1.Повышение доступности культурных услуг для всех категорий и групп населения;</w:t>
            </w:r>
          </w:p>
          <w:p w:rsidR="00CD4100" w:rsidRPr="00CD4100" w:rsidRDefault="00CD4100">
            <w:pPr>
              <w:rPr>
                <w:sz w:val="24"/>
                <w:szCs w:val="24"/>
              </w:rPr>
            </w:pPr>
            <w:r w:rsidRPr="00CD4100">
              <w:rPr>
                <w:sz w:val="24"/>
                <w:szCs w:val="24"/>
              </w:rPr>
              <w:t>2. Содействие росту многообразия и богатства творческих процессов;</w:t>
            </w:r>
          </w:p>
          <w:p w:rsidR="00CD4100" w:rsidRPr="00CD4100" w:rsidRDefault="00CD4100">
            <w:pPr>
              <w:rPr>
                <w:sz w:val="24"/>
                <w:szCs w:val="24"/>
              </w:rPr>
            </w:pPr>
            <w:r w:rsidRPr="00CD4100">
              <w:rPr>
                <w:sz w:val="24"/>
                <w:szCs w:val="24"/>
              </w:rPr>
              <w:t>3.Совершенствование информационного пространства культуры;</w:t>
            </w:r>
          </w:p>
          <w:p w:rsidR="00CD4100" w:rsidRPr="00CD4100" w:rsidRDefault="00CD4100">
            <w:pPr>
              <w:rPr>
                <w:sz w:val="24"/>
                <w:szCs w:val="24"/>
              </w:rPr>
            </w:pPr>
            <w:r w:rsidRPr="00CD4100">
              <w:rPr>
                <w:sz w:val="24"/>
                <w:szCs w:val="24"/>
              </w:rPr>
              <w:t>4.Повышение престижа культуры и культурной деятельности Муниципального  казённого учреждения «Городской Дом культуры» в Комсомольском муниципальном районе.</w:t>
            </w:r>
          </w:p>
        </w:tc>
      </w:tr>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tcPr>
          <w:p w:rsidR="00CD4100" w:rsidRPr="00CD4100" w:rsidRDefault="00CD4100">
            <w:pPr>
              <w:rPr>
                <w:b/>
                <w:sz w:val="24"/>
                <w:szCs w:val="24"/>
              </w:rPr>
            </w:pPr>
            <w:r w:rsidRPr="00CD4100">
              <w:rPr>
                <w:b/>
                <w:sz w:val="24"/>
                <w:szCs w:val="24"/>
              </w:rPr>
              <w:t xml:space="preserve">Объемы ресурсного обеспечения подпрограммы </w:t>
            </w:r>
          </w:p>
          <w:p w:rsidR="00CD4100" w:rsidRPr="00CD4100" w:rsidRDefault="00CD4100">
            <w:pPr>
              <w:rPr>
                <w:b/>
                <w:sz w:val="24"/>
                <w:szCs w:val="24"/>
              </w:rPr>
            </w:pP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Общий объем бюджетных ассигнований:</w:t>
            </w:r>
          </w:p>
          <w:p w:rsidR="00CD4100" w:rsidRPr="00CD4100" w:rsidRDefault="00CD4100">
            <w:pPr>
              <w:jc w:val="both"/>
              <w:rPr>
                <w:sz w:val="24"/>
                <w:szCs w:val="24"/>
              </w:rPr>
            </w:pPr>
            <w:r w:rsidRPr="00CD4100">
              <w:rPr>
                <w:sz w:val="24"/>
                <w:szCs w:val="24"/>
              </w:rPr>
              <w:t>в 2019 году –   16 986 521,85 руб.</w:t>
            </w:r>
          </w:p>
          <w:p w:rsidR="00CD4100" w:rsidRPr="00CD4100" w:rsidRDefault="00CD4100">
            <w:pPr>
              <w:jc w:val="both"/>
              <w:rPr>
                <w:sz w:val="24"/>
                <w:szCs w:val="24"/>
              </w:rPr>
            </w:pPr>
            <w:r w:rsidRPr="00CD4100">
              <w:rPr>
                <w:sz w:val="24"/>
                <w:szCs w:val="24"/>
              </w:rPr>
              <w:t>в 2020 году –   20 752 050,00 руб.</w:t>
            </w:r>
          </w:p>
          <w:p w:rsidR="00CD4100" w:rsidRPr="00CD4100" w:rsidRDefault="00CD4100">
            <w:pPr>
              <w:jc w:val="both"/>
              <w:rPr>
                <w:sz w:val="24"/>
                <w:szCs w:val="24"/>
              </w:rPr>
            </w:pPr>
            <w:r w:rsidRPr="00CD4100">
              <w:rPr>
                <w:sz w:val="24"/>
                <w:szCs w:val="24"/>
              </w:rPr>
              <w:t>в 2021 году -    18 986 810,00 руб.</w:t>
            </w:r>
          </w:p>
          <w:p w:rsidR="00CD4100" w:rsidRPr="00CD4100" w:rsidRDefault="00CD4100">
            <w:pPr>
              <w:jc w:val="both"/>
              <w:rPr>
                <w:sz w:val="24"/>
                <w:szCs w:val="24"/>
              </w:rPr>
            </w:pPr>
            <w:r w:rsidRPr="00CD4100">
              <w:rPr>
                <w:sz w:val="24"/>
                <w:szCs w:val="24"/>
              </w:rPr>
              <w:t>в 2022 году -    19 280 580,00 руб.</w:t>
            </w:r>
          </w:p>
        </w:tc>
      </w:tr>
      <w:tr w:rsidR="00CD4100" w:rsidRPr="00CD4100" w:rsidTr="00CD4100">
        <w:trPr>
          <w:jc w:val="right"/>
        </w:trPr>
        <w:tc>
          <w:tcPr>
            <w:tcW w:w="2272"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b/>
                <w:sz w:val="24"/>
                <w:szCs w:val="24"/>
              </w:rPr>
            </w:pPr>
            <w:r w:rsidRPr="00CD4100">
              <w:rPr>
                <w:b/>
                <w:sz w:val="24"/>
                <w:szCs w:val="24"/>
              </w:rPr>
              <w:t>Ожидаемые результаты реализации подпрограммы</w:t>
            </w:r>
          </w:p>
        </w:tc>
        <w:tc>
          <w:tcPr>
            <w:tcW w:w="8785"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CD4100" w:rsidRPr="00CD4100" w:rsidRDefault="00CD4100">
            <w:pPr>
              <w:jc w:val="both"/>
              <w:rPr>
                <w:sz w:val="24"/>
                <w:szCs w:val="24"/>
              </w:rPr>
            </w:pPr>
            <w:r w:rsidRPr="00CD4100">
              <w:rPr>
                <w:sz w:val="24"/>
                <w:szCs w:val="24"/>
              </w:rPr>
              <w:t>- улучшить материально-техническую базу;</w:t>
            </w:r>
          </w:p>
          <w:p w:rsidR="00CD4100" w:rsidRPr="00CD4100" w:rsidRDefault="00CD4100">
            <w:pPr>
              <w:jc w:val="both"/>
              <w:rPr>
                <w:sz w:val="24"/>
                <w:szCs w:val="24"/>
              </w:rPr>
            </w:pPr>
            <w:r w:rsidRPr="00CD4100">
              <w:rPr>
                <w:sz w:val="24"/>
                <w:szCs w:val="24"/>
              </w:rPr>
              <w:t>- повысить качество проводимых мероприятий и оказания услуг учреждениями культуры;</w:t>
            </w:r>
          </w:p>
          <w:p w:rsidR="00CD4100" w:rsidRPr="00CD4100" w:rsidRDefault="00CD4100">
            <w:pPr>
              <w:jc w:val="both"/>
              <w:rPr>
                <w:sz w:val="24"/>
                <w:szCs w:val="24"/>
              </w:rPr>
            </w:pPr>
            <w:r w:rsidRPr="00CD4100">
              <w:rPr>
                <w:sz w:val="24"/>
                <w:szCs w:val="24"/>
              </w:rPr>
              <w:t>- привлечь большее количество участников и зрителей культурно-досуговых мероприятий;</w:t>
            </w:r>
          </w:p>
          <w:p w:rsidR="00CD4100" w:rsidRPr="00CD4100" w:rsidRDefault="00CD4100">
            <w:pPr>
              <w:jc w:val="both"/>
              <w:rPr>
                <w:sz w:val="24"/>
                <w:szCs w:val="24"/>
              </w:rPr>
            </w:pPr>
            <w:r w:rsidRPr="00CD4100">
              <w:rPr>
                <w:sz w:val="24"/>
                <w:szCs w:val="24"/>
              </w:rPr>
              <w:t>- разнообразить формы работы с различными слоями населения.</w:t>
            </w:r>
          </w:p>
        </w:tc>
      </w:tr>
    </w:tbl>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2. Характеристика основных мероприятий подпрограммы</w:t>
      </w:r>
    </w:p>
    <w:p w:rsidR="00CD4100" w:rsidRPr="00CD4100" w:rsidRDefault="00CD4100" w:rsidP="00CD4100">
      <w:pPr>
        <w:jc w:val="center"/>
        <w:rPr>
          <w:b/>
          <w:sz w:val="24"/>
          <w:szCs w:val="24"/>
        </w:rPr>
      </w:pPr>
    </w:p>
    <w:p w:rsidR="00CD4100" w:rsidRPr="00CD4100" w:rsidRDefault="00CD4100" w:rsidP="00CD4100">
      <w:pPr>
        <w:jc w:val="both"/>
        <w:rPr>
          <w:sz w:val="24"/>
          <w:szCs w:val="24"/>
        </w:rPr>
      </w:pPr>
      <w:r w:rsidRPr="00CD4100">
        <w:rPr>
          <w:sz w:val="24"/>
          <w:szCs w:val="24"/>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CD4100" w:rsidRPr="00CD4100" w:rsidRDefault="00CD4100" w:rsidP="00CD4100">
      <w:pPr>
        <w:jc w:val="both"/>
        <w:rPr>
          <w:sz w:val="24"/>
          <w:szCs w:val="24"/>
        </w:rPr>
      </w:pPr>
      <w:r w:rsidRPr="00CD4100">
        <w:rPr>
          <w:sz w:val="24"/>
          <w:szCs w:val="24"/>
        </w:rPr>
        <w:lastRenderedPageBreak/>
        <w:t>В настоящее время одной из главных 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CD4100" w:rsidRPr="00CD4100" w:rsidRDefault="00CD4100" w:rsidP="00CD4100">
      <w:pPr>
        <w:jc w:val="both"/>
        <w:rPr>
          <w:sz w:val="24"/>
          <w:szCs w:val="24"/>
        </w:rPr>
      </w:pPr>
      <w:r w:rsidRPr="00CD4100">
        <w:rPr>
          <w:sz w:val="24"/>
          <w:szCs w:val="24"/>
        </w:rPr>
        <w:t>Несмотря на комплекс мероприятий, направленных на повышение материально-технической базы учреждений культуры, проведение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CD4100" w:rsidRPr="00CD4100" w:rsidRDefault="00CD4100" w:rsidP="00CD4100">
      <w:pPr>
        <w:jc w:val="both"/>
        <w:rPr>
          <w:sz w:val="24"/>
          <w:szCs w:val="24"/>
        </w:rPr>
      </w:pPr>
      <w:r w:rsidRPr="00CD4100">
        <w:rPr>
          <w:sz w:val="24"/>
          <w:szCs w:val="24"/>
        </w:rPr>
        <w:t>Другой проблемой, требующей повышенного внимания, является 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CD4100" w:rsidRPr="00CD4100" w:rsidRDefault="00CD4100" w:rsidP="00CD4100">
      <w:pPr>
        <w:jc w:val="both"/>
        <w:rPr>
          <w:sz w:val="24"/>
          <w:szCs w:val="24"/>
        </w:rPr>
      </w:pPr>
      <w:r w:rsidRPr="00CD4100">
        <w:rPr>
          <w:sz w:val="24"/>
          <w:szCs w:val="24"/>
        </w:rPr>
        <w:t>Реализация Подпрограммы способствует решению следующих вопросов:</w:t>
      </w:r>
    </w:p>
    <w:p w:rsidR="00CD4100" w:rsidRPr="00CD4100" w:rsidRDefault="00CD4100" w:rsidP="00CD4100">
      <w:pPr>
        <w:jc w:val="both"/>
        <w:rPr>
          <w:sz w:val="24"/>
          <w:szCs w:val="24"/>
        </w:rPr>
      </w:pPr>
      <w:r w:rsidRPr="00CD4100">
        <w:rPr>
          <w:sz w:val="24"/>
          <w:szCs w:val="24"/>
        </w:rPr>
        <w:t>- улучшение материально-технической базы;</w:t>
      </w:r>
    </w:p>
    <w:p w:rsidR="00CD4100" w:rsidRPr="00CD4100" w:rsidRDefault="00CD4100" w:rsidP="00CD4100">
      <w:pPr>
        <w:jc w:val="both"/>
        <w:rPr>
          <w:sz w:val="24"/>
          <w:szCs w:val="24"/>
        </w:rPr>
      </w:pPr>
      <w:r w:rsidRPr="00CD4100">
        <w:rPr>
          <w:sz w:val="24"/>
          <w:szCs w:val="24"/>
        </w:rPr>
        <w:t>- обеспечение равного доступа всех социальных слоев населения Комсомольского муниципального района к услугам муниципального казённого учреждения «Городской Дом культуры»;</w:t>
      </w:r>
    </w:p>
    <w:p w:rsidR="00CD4100" w:rsidRPr="00CD4100" w:rsidRDefault="00CD4100" w:rsidP="00CD4100">
      <w:pPr>
        <w:jc w:val="both"/>
        <w:rPr>
          <w:sz w:val="24"/>
          <w:szCs w:val="24"/>
        </w:rPr>
      </w:pPr>
      <w:r w:rsidRPr="00CD4100">
        <w:rPr>
          <w:sz w:val="24"/>
          <w:szCs w:val="24"/>
        </w:rPr>
        <w:t>- сохранение Муниципального казённого учреждения «Городской Дом культуры» как одного из центров культуры.</w:t>
      </w:r>
    </w:p>
    <w:p w:rsidR="00CD4100" w:rsidRPr="00CD4100" w:rsidRDefault="00CD4100" w:rsidP="00CD4100">
      <w:pPr>
        <w:jc w:val="both"/>
        <w:rPr>
          <w:sz w:val="24"/>
          <w:szCs w:val="24"/>
        </w:rPr>
      </w:pPr>
      <w:r w:rsidRPr="00CD4100">
        <w:rPr>
          <w:sz w:val="24"/>
          <w:szCs w:val="24"/>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комплекса конкретных мероприятий до 2022 года.</w:t>
      </w:r>
    </w:p>
    <w:p w:rsidR="00CD4100" w:rsidRPr="00CD4100" w:rsidRDefault="00CD4100" w:rsidP="00CD4100">
      <w:pPr>
        <w:jc w:val="both"/>
        <w:rPr>
          <w:sz w:val="24"/>
          <w:szCs w:val="24"/>
        </w:rPr>
      </w:pPr>
      <w:r w:rsidRPr="00CD4100">
        <w:rPr>
          <w:sz w:val="24"/>
          <w:szCs w:val="24"/>
        </w:rPr>
        <w:t xml:space="preserve">              Приоритетными направлениями являются:</w:t>
      </w:r>
    </w:p>
    <w:p w:rsidR="00CD4100" w:rsidRPr="00CD4100" w:rsidRDefault="00CD4100" w:rsidP="00CD4100">
      <w:pPr>
        <w:jc w:val="both"/>
        <w:rPr>
          <w:sz w:val="24"/>
          <w:szCs w:val="24"/>
        </w:rPr>
      </w:pPr>
      <w:r w:rsidRPr="00CD4100">
        <w:rPr>
          <w:sz w:val="24"/>
          <w:szCs w:val="24"/>
        </w:rPr>
        <w:t>- повышение качества проводимых мероприятий и оказания услуг в Муниципальном казённом учреждении «Городской Дом культуры»;</w:t>
      </w:r>
    </w:p>
    <w:p w:rsidR="00CD4100" w:rsidRPr="00CD4100" w:rsidRDefault="00CD4100" w:rsidP="00CD4100">
      <w:pPr>
        <w:jc w:val="both"/>
        <w:rPr>
          <w:sz w:val="24"/>
          <w:szCs w:val="24"/>
        </w:rPr>
      </w:pPr>
      <w:r w:rsidRPr="00CD4100">
        <w:rPr>
          <w:sz w:val="24"/>
          <w:szCs w:val="24"/>
        </w:rPr>
        <w:t>- привлечение большего количества участников и зрителей к культурно-досуговым мероприятиям;</w:t>
      </w:r>
    </w:p>
    <w:p w:rsidR="00CD4100" w:rsidRPr="00CD4100" w:rsidRDefault="00CD4100" w:rsidP="00CD4100">
      <w:pPr>
        <w:jc w:val="both"/>
        <w:rPr>
          <w:sz w:val="24"/>
          <w:szCs w:val="24"/>
        </w:rPr>
      </w:pPr>
      <w:r w:rsidRPr="00CD4100">
        <w:rPr>
          <w:sz w:val="24"/>
          <w:szCs w:val="24"/>
        </w:rPr>
        <w:t>- повышение качества методической работы;</w:t>
      </w:r>
    </w:p>
    <w:p w:rsidR="00CD4100" w:rsidRPr="00CD4100" w:rsidRDefault="00CD4100" w:rsidP="00CD4100">
      <w:pPr>
        <w:jc w:val="both"/>
        <w:rPr>
          <w:sz w:val="24"/>
          <w:szCs w:val="24"/>
        </w:rPr>
      </w:pPr>
      <w:r w:rsidRPr="00CD4100">
        <w:rPr>
          <w:sz w:val="24"/>
          <w:szCs w:val="24"/>
        </w:rPr>
        <w:t>- разнообразие форм работы с различными слоями населения;</w:t>
      </w:r>
    </w:p>
    <w:p w:rsidR="00CD4100" w:rsidRPr="00CD4100" w:rsidRDefault="00CD4100" w:rsidP="00CD4100">
      <w:pPr>
        <w:jc w:val="both"/>
        <w:rPr>
          <w:sz w:val="24"/>
          <w:szCs w:val="24"/>
        </w:rPr>
      </w:pPr>
      <w:r w:rsidRPr="00CD4100">
        <w:rPr>
          <w:sz w:val="24"/>
          <w:szCs w:val="24"/>
        </w:rPr>
        <w:t>- улучшению материально-технической базы.</w:t>
      </w:r>
    </w:p>
    <w:p w:rsidR="00CD4100" w:rsidRPr="00CD4100" w:rsidRDefault="00CD4100" w:rsidP="00CD4100">
      <w:pPr>
        <w:jc w:val="both"/>
        <w:rPr>
          <w:sz w:val="24"/>
          <w:szCs w:val="24"/>
        </w:rPr>
      </w:pPr>
      <w:r w:rsidRPr="00CD4100">
        <w:rPr>
          <w:sz w:val="24"/>
          <w:szCs w:val="24"/>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CD4100" w:rsidRPr="00CD4100" w:rsidRDefault="00CD4100" w:rsidP="00CD4100">
      <w:pPr>
        <w:jc w:val="both"/>
        <w:rPr>
          <w:sz w:val="24"/>
          <w:szCs w:val="24"/>
        </w:rPr>
      </w:pPr>
    </w:p>
    <w:p w:rsidR="00CD4100" w:rsidRPr="00CD4100" w:rsidRDefault="00CD4100" w:rsidP="00CD4100">
      <w:pPr>
        <w:jc w:val="both"/>
        <w:rPr>
          <w:sz w:val="24"/>
          <w:szCs w:val="24"/>
        </w:rPr>
      </w:pPr>
      <w:r w:rsidRPr="00CD4100">
        <w:rPr>
          <w:sz w:val="24"/>
          <w:szCs w:val="24"/>
        </w:rPr>
        <w:t>Таким образом, обеспечение качественных, разнообразных и доступных населению услуг, предоставляемых Муниципальным казённым учреждением «Городской Дом культуры», обуславливают  необходимость решения данных проблем программно-целевым методом.</w:t>
      </w:r>
    </w:p>
    <w:p w:rsidR="00CD4100" w:rsidRPr="00CD4100" w:rsidRDefault="00CD4100" w:rsidP="00CD4100">
      <w:pPr>
        <w:jc w:val="both"/>
        <w:rPr>
          <w:sz w:val="24"/>
          <w:szCs w:val="24"/>
        </w:rPr>
      </w:pPr>
    </w:p>
    <w:p w:rsidR="00CD4100" w:rsidRPr="00CD4100" w:rsidRDefault="00CD4100" w:rsidP="00CD4100">
      <w:pPr>
        <w:widowControl w:val="0"/>
        <w:overflowPunct w:val="0"/>
        <w:autoSpaceDE w:val="0"/>
        <w:autoSpaceDN w:val="0"/>
        <w:adjustRightInd w:val="0"/>
        <w:jc w:val="center"/>
        <w:rPr>
          <w:b/>
          <w:sz w:val="24"/>
          <w:szCs w:val="24"/>
        </w:rPr>
      </w:pPr>
      <w:r w:rsidRPr="00CD4100">
        <w:rPr>
          <w:b/>
          <w:sz w:val="24"/>
          <w:szCs w:val="24"/>
        </w:rPr>
        <w:t>3. Целевые индикаторы (показатели) подпрограммы.</w:t>
      </w:r>
    </w:p>
    <w:p w:rsidR="00CD4100" w:rsidRPr="00CD4100" w:rsidRDefault="00CD4100" w:rsidP="00CD4100">
      <w:pPr>
        <w:jc w:val="both"/>
        <w:rPr>
          <w:sz w:val="24"/>
          <w:szCs w:val="24"/>
        </w:rPr>
      </w:pPr>
      <w:r w:rsidRPr="00CD4100">
        <w:rPr>
          <w:sz w:val="24"/>
          <w:szCs w:val="24"/>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CD4100" w:rsidRPr="00CD4100" w:rsidRDefault="00CD4100" w:rsidP="00CD4100">
      <w:pPr>
        <w:jc w:val="both"/>
        <w:rPr>
          <w:sz w:val="24"/>
          <w:szCs w:val="24"/>
        </w:rPr>
      </w:pPr>
      <w:r w:rsidRPr="00CD4100">
        <w:rPr>
          <w:sz w:val="24"/>
          <w:szCs w:val="24"/>
        </w:rPr>
        <w:t>- улучшить материально-техническую базу;</w:t>
      </w:r>
    </w:p>
    <w:p w:rsidR="00CD4100" w:rsidRPr="00CD4100" w:rsidRDefault="00CD4100" w:rsidP="00CD4100">
      <w:pPr>
        <w:jc w:val="both"/>
        <w:rPr>
          <w:sz w:val="24"/>
          <w:szCs w:val="24"/>
        </w:rPr>
      </w:pPr>
      <w:r w:rsidRPr="00CD4100">
        <w:rPr>
          <w:sz w:val="24"/>
          <w:szCs w:val="24"/>
        </w:rPr>
        <w:t>- повысить качество проводимых мероприятий и оказания услуг учреждениями культуры;</w:t>
      </w:r>
    </w:p>
    <w:p w:rsidR="00CD4100" w:rsidRPr="00CD4100" w:rsidRDefault="00CD4100" w:rsidP="00CD4100">
      <w:pPr>
        <w:jc w:val="both"/>
        <w:rPr>
          <w:sz w:val="24"/>
          <w:szCs w:val="24"/>
        </w:rPr>
      </w:pPr>
      <w:r w:rsidRPr="00CD4100">
        <w:rPr>
          <w:sz w:val="24"/>
          <w:szCs w:val="24"/>
        </w:rPr>
        <w:t>- привлечь большее количество участников и зрителей культурно-досуговых мероприятий;</w:t>
      </w:r>
    </w:p>
    <w:p w:rsidR="00CD4100" w:rsidRPr="00CD4100" w:rsidRDefault="00CD4100" w:rsidP="00CD4100">
      <w:pPr>
        <w:autoSpaceDE w:val="0"/>
        <w:jc w:val="both"/>
        <w:rPr>
          <w:sz w:val="24"/>
          <w:szCs w:val="24"/>
        </w:rPr>
      </w:pPr>
      <w:r w:rsidRPr="00CD4100">
        <w:rPr>
          <w:sz w:val="24"/>
          <w:szCs w:val="24"/>
        </w:rPr>
        <w:t>- разнообразить формы работы с различными слоями населения.</w:t>
      </w:r>
    </w:p>
    <w:p w:rsidR="00CD4100" w:rsidRPr="00CD4100" w:rsidRDefault="00CD4100" w:rsidP="00CD4100">
      <w:pPr>
        <w:autoSpaceDE w:val="0"/>
        <w:jc w:val="both"/>
        <w:rPr>
          <w:sz w:val="24"/>
          <w:szCs w:val="24"/>
        </w:rPr>
      </w:pPr>
    </w:p>
    <w:tbl>
      <w:tblPr>
        <w:tblW w:w="9180"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915"/>
        <w:gridCol w:w="911"/>
        <w:gridCol w:w="911"/>
        <w:gridCol w:w="911"/>
        <w:gridCol w:w="911"/>
        <w:gridCol w:w="911"/>
      </w:tblGrid>
      <w:tr w:rsidR="00CD4100" w:rsidRPr="00CD4100" w:rsidTr="00CD4100">
        <w:trPr>
          <w:jc w:val="right"/>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rPr>
                <w:b/>
                <w:sz w:val="24"/>
                <w:szCs w:val="24"/>
              </w:rPr>
            </w:pPr>
            <w:r w:rsidRPr="00CD4100">
              <w:rPr>
                <w:b/>
                <w:sz w:val="24"/>
                <w:szCs w:val="24"/>
              </w:rPr>
              <w:t>№ п/п</w:t>
            </w:r>
          </w:p>
        </w:tc>
        <w:tc>
          <w:tcPr>
            <w:tcW w:w="3914"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rPr>
                <w:b/>
                <w:sz w:val="24"/>
                <w:szCs w:val="24"/>
              </w:rPr>
            </w:pPr>
            <w:r w:rsidRPr="00CD4100">
              <w:rPr>
                <w:b/>
                <w:sz w:val="24"/>
                <w:szCs w:val="24"/>
              </w:rPr>
              <w:t>Наименование целевого индикатора  (показателя)</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jc w:val="center"/>
              <w:rPr>
                <w:b/>
                <w:sz w:val="24"/>
                <w:szCs w:val="24"/>
              </w:rPr>
            </w:pPr>
            <w:r w:rsidRPr="00CD4100">
              <w:rPr>
                <w:b/>
                <w:sz w:val="24"/>
                <w:szCs w:val="24"/>
              </w:rPr>
              <w:t>Ед. изм.</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jc w:val="center"/>
              <w:rPr>
                <w:b/>
                <w:sz w:val="24"/>
                <w:szCs w:val="24"/>
              </w:rPr>
            </w:pPr>
            <w:r w:rsidRPr="00CD4100">
              <w:rPr>
                <w:b/>
                <w:sz w:val="24"/>
                <w:szCs w:val="24"/>
              </w:rPr>
              <w:t>2019</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jc w:val="center"/>
              <w:rPr>
                <w:b/>
                <w:sz w:val="24"/>
                <w:szCs w:val="24"/>
              </w:rPr>
            </w:pPr>
            <w:r w:rsidRPr="00CD4100">
              <w:rPr>
                <w:b/>
                <w:sz w:val="24"/>
                <w:szCs w:val="24"/>
              </w:rPr>
              <w:t>2020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jc w:val="center"/>
              <w:rPr>
                <w:b/>
                <w:sz w:val="24"/>
                <w:szCs w:val="24"/>
              </w:rPr>
            </w:pPr>
            <w:r w:rsidRPr="00CD4100">
              <w:rPr>
                <w:b/>
                <w:sz w:val="24"/>
                <w:szCs w:val="24"/>
              </w:rPr>
              <w:t>2021</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jc w:val="center"/>
              <w:rPr>
                <w:b/>
                <w:sz w:val="24"/>
                <w:szCs w:val="24"/>
              </w:rPr>
            </w:pPr>
            <w:r w:rsidRPr="00CD4100">
              <w:rPr>
                <w:b/>
                <w:sz w:val="24"/>
                <w:szCs w:val="24"/>
              </w:rPr>
              <w:t>2022</w:t>
            </w:r>
          </w:p>
        </w:tc>
      </w:tr>
      <w:tr w:rsidR="00CD4100" w:rsidRPr="00CD4100" w:rsidTr="00CD4100">
        <w:trPr>
          <w:trHeight w:val="53"/>
          <w:jc w:val="right"/>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1</w:t>
            </w:r>
          </w:p>
        </w:tc>
        <w:tc>
          <w:tcPr>
            <w:tcW w:w="391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Количество посещений театрально-концертных мероприятий (по сравнению с предыдущим годом) </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10,5</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11,0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12,0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12,0</w:t>
            </w:r>
          </w:p>
        </w:tc>
      </w:tr>
      <w:tr w:rsidR="00CD4100" w:rsidRPr="00CD4100" w:rsidTr="00CD4100">
        <w:trPr>
          <w:trHeight w:val="229"/>
          <w:jc w:val="right"/>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2</w:t>
            </w:r>
          </w:p>
        </w:tc>
        <w:tc>
          <w:tcPr>
            <w:tcW w:w="391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Численность участников платных и бесплатных культурно-досуговых мероприятий  (по сравнению с предыдущим годом)</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6,3</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6,8</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7,0</w:t>
            </w:r>
          </w:p>
        </w:tc>
      </w:tr>
      <w:tr w:rsidR="00CD4100" w:rsidRPr="00CD4100" w:rsidTr="00CD4100">
        <w:trPr>
          <w:trHeight w:val="177"/>
          <w:jc w:val="right"/>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3</w:t>
            </w:r>
          </w:p>
        </w:tc>
        <w:tc>
          <w:tcPr>
            <w:tcW w:w="391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Уровень удовлетворенности жителей Комсомольского </w:t>
            </w:r>
            <w:r w:rsidRPr="00CD4100">
              <w:rPr>
                <w:sz w:val="24"/>
                <w:szCs w:val="24"/>
              </w:rPr>
              <w:lastRenderedPageBreak/>
              <w:t>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lastRenderedPageBreak/>
              <w:t>процентов</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78,0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78,0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80,0</w:t>
            </w:r>
          </w:p>
        </w:tc>
      </w:tr>
      <w:tr w:rsidR="00CD4100" w:rsidRPr="00CD4100" w:rsidTr="00CD4100">
        <w:trPr>
          <w:trHeight w:val="177"/>
          <w:jc w:val="right"/>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lastRenderedPageBreak/>
              <w:t>4.</w:t>
            </w:r>
          </w:p>
        </w:tc>
        <w:tc>
          <w:tcPr>
            <w:tcW w:w="391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 xml:space="preserve">Число выставочных проектов в Муниципальном казённом учреждении «Городской Дом культуры» </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разы</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9</w:t>
            </w:r>
          </w:p>
        </w:tc>
      </w:tr>
      <w:tr w:rsidR="00CD4100" w:rsidRPr="00CD4100" w:rsidTr="00CD4100">
        <w:trPr>
          <w:trHeight w:val="177"/>
          <w:jc w:val="right"/>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5.</w:t>
            </w:r>
          </w:p>
        </w:tc>
        <w:tc>
          <w:tcPr>
            <w:tcW w:w="391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rPr>
                <w:sz w:val="24"/>
                <w:szCs w:val="24"/>
              </w:rPr>
            </w:pPr>
            <w:r w:rsidRPr="00CD4100">
              <w:rPr>
                <w:sz w:val="24"/>
                <w:szCs w:val="24"/>
              </w:rPr>
              <w:t>Показ театрально-концертных представлений</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43</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45</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45</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45</w:t>
            </w:r>
          </w:p>
        </w:tc>
      </w:tr>
      <w:tr w:rsidR="00CD4100" w:rsidRPr="00CD4100" w:rsidTr="00CD4100">
        <w:trPr>
          <w:trHeight w:val="997"/>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6.</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Доля детей, привлекаемых к участию в творческих мероприятиях, в общем числе детей</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64,0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65,0</w:t>
            </w:r>
          </w:p>
        </w:tc>
      </w:tr>
      <w:tr w:rsidR="00CD4100" w:rsidRPr="00CD4100" w:rsidTr="00CD4100">
        <w:trPr>
          <w:trHeight w:val="997"/>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7.</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процентов</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47</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48</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48</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48</w:t>
            </w:r>
          </w:p>
        </w:tc>
      </w:tr>
      <w:tr w:rsidR="00CD4100" w:rsidRPr="00CD4100" w:rsidTr="00CD4100">
        <w:trPr>
          <w:trHeight w:val="503"/>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8.</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Концертно-развлекательная программа «Мини-мисс»</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1</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 xml:space="preserve">1 </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w:t>
            </w:r>
          </w:p>
        </w:tc>
      </w:tr>
      <w:tr w:rsidR="00CD4100" w:rsidRPr="00CD4100" w:rsidTr="00CD4100">
        <w:trPr>
          <w:trHeight w:val="273"/>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9.</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 xml:space="preserve">Концерты </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12</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15</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18</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18</w:t>
            </w:r>
          </w:p>
        </w:tc>
      </w:tr>
      <w:tr w:rsidR="00CD4100" w:rsidRPr="00CD4100" w:rsidTr="00CD4100">
        <w:trPr>
          <w:trHeight w:val="208"/>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10.</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 xml:space="preserve">Кинофильмы для детей </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17</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17</w:t>
            </w:r>
          </w:p>
        </w:tc>
      </w:tr>
      <w:tr w:rsidR="00CD4100" w:rsidRPr="00CD4100" w:rsidTr="00CD4100">
        <w:trPr>
          <w:trHeight w:val="286"/>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11.</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Работа аниматоров</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24</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24</w:t>
            </w:r>
          </w:p>
        </w:tc>
      </w:tr>
      <w:tr w:rsidR="00CD4100" w:rsidRPr="00CD4100" w:rsidTr="00CD4100">
        <w:trPr>
          <w:trHeight w:val="321"/>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12.</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Выезд Деда Мороза на дом</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шт</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46</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50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50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50</w:t>
            </w:r>
          </w:p>
        </w:tc>
      </w:tr>
      <w:tr w:rsidR="00CD4100" w:rsidRPr="00CD4100" w:rsidTr="00CD4100">
        <w:trPr>
          <w:trHeight w:val="321"/>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13.</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Посещаемость кинозала</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чел</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7500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7500</w:t>
            </w:r>
          </w:p>
        </w:tc>
      </w:tr>
      <w:tr w:rsidR="00CD4100" w:rsidRPr="00CD4100" w:rsidTr="00CD4100">
        <w:trPr>
          <w:trHeight w:val="321"/>
          <w:jc w:val="right"/>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14.</w:t>
            </w:r>
          </w:p>
        </w:tc>
        <w:tc>
          <w:tcPr>
            <w:tcW w:w="391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rPr>
                <w:sz w:val="24"/>
                <w:szCs w:val="24"/>
              </w:rPr>
            </w:pPr>
            <w:r w:rsidRPr="00CD4100">
              <w:rPr>
                <w:sz w:val="24"/>
                <w:szCs w:val="24"/>
              </w:rPr>
              <w:t>Показатель средней заработной платы работников МКУ ГДК</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Руб</w:t>
            </w:r>
          </w:p>
        </w:tc>
        <w:tc>
          <w:tcPr>
            <w:tcW w:w="911"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jc w:val="center"/>
              <w:rPr>
                <w:sz w:val="24"/>
                <w:szCs w:val="24"/>
              </w:rPr>
            </w:pPr>
            <w:r w:rsidRPr="00CD4100">
              <w:rPr>
                <w:sz w:val="24"/>
                <w:szCs w:val="24"/>
              </w:rPr>
              <w:t>22624</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23755,20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23755,20</w:t>
            </w:r>
          </w:p>
        </w:tc>
        <w:tc>
          <w:tcPr>
            <w:tcW w:w="91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jc w:val="center"/>
              <w:rPr>
                <w:sz w:val="24"/>
                <w:szCs w:val="24"/>
              </w:rPr>
            </w:pPr>
            <w:r w:rsidRPr="00CD4100">
              <w:rPr>
                <w:sz w:val="24"/>
                <w:szCs w:val="24"/>
              </w:rPr>
              <w:t>23755,20</w:t>
            </w:r>
          </w:p>
        </w:tc>
      </w:tr>
    </w:tbl>
    <w:p w:rsidR="00CD4100" w:rsidRPr="00CD4100" w:rsidRDefault="00CD4100" w:rsidP="00CD4100">
      <w:pPr>
        <w:pStyle w:val="NoSpacing"/>
      </w:pPr>
    </w:p>
    <w:p w:rsidR="00CD4100" w:rsidRPr="00CD4100" w:rsidRDefault="00CD4100" w:rsidP="00CD4100">
      <w:pPr>
        <w:jc w:val="center"/>
        <w:rPr>
          <w:b/>
          <w:sz w:val="24"/>
          <w:szCs w:val="24"/>
        </w:rPr>
      </w:pPr>
      <w:r w:rsidRPr="00CD4100">
        <w:rPr>
          <w:b/>
          <w:sz w:val="24"/>
          <w:szCs w:val="24"/>
        </w:rPr>
        <w:t>Мероприятия  реализации Подпрограммы «Организация культурно-досугового обслуживания населения Комсомольского городского поселения».</w:t>
      </w:r>
    </w:p>
    <w:p w:rsidR="00CD4100" w:rsidRPr="00CD4100" w:rsidRDefault="00CD4100" w:rsidP="00CD4100">
      <w:pPr>
        <w:jc w:val="both"/>
        <w:rPr>
          <w:b/>
          <w:sz w:val="24"/>
          <w:szCs w:val="24"/>
        </w:rPr>
      </w:pPr>
    </w:p>
    <w:p w:rsidR="00CD4100" w:rsidRPr="00CD4100" w:rsidRDefault="00CD4100" w:rsidP="00CD4100">
      <w:pPr>
        <w:pStyle w:val="NoSpacing"/>
        <w:jc w:val="both"/>
      </w:pPr>
      <w:r w:rsidRPr="00CD4100">
        <w:t>Основным мероприятия, направленные на реализацию подпрограммы «Организация культурно-досугового обслуживания населения</w:t>
      </w:r>
      <w:r w:rsidRPr="00CD4100">
        <w:rPr>
          <w:b/>
        </w:rPr>
        <w:t xml:space="preserve"> </w:t>
      </w:r>
      <w:r w:rsidRPr="00CD4100">
        <w:t>Комсомольского городского поселения »:</w:t>
      </w:r>
    </w:p>
    <w:p w:rsidR="00CD4100" w:rsidRPr="00CD4100" w:rsidRDefault="00CD4100" w:rsidP="00CD4100">
      <w:pPr>
        <w:pStyle w:val="NoSpacing"/>
        <w:jc w:val="both"/>
        <w:rPr>
          <w:i/>
        </w:rPr>
      </w:pPr>
      <w:r w:rsidRPr="00CD4100">
        <w:rPr>
          <w:i/>
        </w:rPr>
        <w:t>Основное мероприятие "Организация культурно-досугового обслуживания населения Комсомольского городского поселения"</w:t>
      </w:r>
    </w:p>
    <w:p w:rsidR="00CD4100" w:rsidRPr="00CD4100" w:rsidRDefault="00CD4100" w:rsidP="00CD4100">
      <w:pPr>
        <w:pStyle w:val="NoSpacing"/>
        <w:jc w:val="both"/>
      </w:pPr>
      <w:r w:rsidRPr="00CD4100">
        <w:t xml:space="preserve">      1. 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pStyle w:val="NoSpacing"/>
        <w:jc w:val="both"/>
      </w:pPr>
      <w:r w:rsidRPr="00CD4100">
        <w:t xml:space="preserve">     1.1 Материальное обеспечение сотрудников (ежемесячная выплата заработной платы сотрудникам, согласно штатного расписания; оплата ежегодного оплачиваемого отпуска, согласно приказам руководителя);</w:t>
      </w:r>
    </w:p>
    <w:p w:rsidR="00CD4100" w:rsidRPr="00CD4100" w:rsidRDefault="00CD4100" w:rsidP="00CD4100">
      <w:pPr>
        <w:pStyle w:val="NoSpacing"/>
        <w:jc w:val="both"/>
      </w:pPr>
      <w:r w:rsidRPr="00CD4100">
        <w:t xml:space="preserve">     1.2 Иные выплаты работникам (Оплата проезда при служебных командировках)</w:t>
      </w:r>
    </w:p>
    <w:p w:rsidR="00CD4100" w:rsidRPr="00CD4100" w:rsidRDefault="00CD4100" w:rsidP="00CD4100">
      <w:pPr>
        <w:pStyle w:val="NoSpacing"/>
        <w:jc w:val="both"/>
      </w:pPr>
      <w:r w:rsidRPr="00CD4100">
        <w:lastRenderedPageBreak/>
        <w:t xml:space="preserve">     2.  Организация обеспечения деятельности учреждения культуры (Закупка товаров, работ и услуг для государственных (муниципальных) нужд)</w:t>
      </w:r>
    </w:p>
    <w:p w:rsidR="00CD4100" w:rsidRPr="00CD4100" w:rsidRDefault="00CD4100" w:rsidP="00CD4100">
      <w:pPr>
        <w:pStyle w:val="NoSpacing"/>
        <w:jc w:val="both"/>
      </w:pPr>
      <w:r w:rsidRPr="00CD4100">
        <w:t xml:space="preserve">    2.1    Обеспечение услугами связи (заключение договоров на предоставление услуг связи);</w:t>
      </w:r>
    </w:p>
    <w:p w:rsidR="00CD4100" w:rsidRPr="00CD4100" w:rsidRDefault="00CD4100" w:rsidP="00CD4100">
      <w:pPr>
        <w:pStyle w:val="NoSpacing"/>
        <w:jc w:val="both"/>
      </w:pPr>
      <w:r w:rsidRPr="00CD4100">
        <w:t xml:space="preserve">    2.2    Обеспечение чистоты и порядка при проведении мероприятий (аренда биотуалетов);</w:t>
      </w:r>
    </w:p>
    <w:p w:rsidR="00CD4100" w:rsidRPr="00CD4100" w:rsidRDefault="00CD4100" w:rsidP="00CD4100">
      <w:pPr>
        <w:pStyle w:val="NoSpacing"/>
        <w:jc w:val="both"/>
      </w:pPr>
      <w:r w:rsidRPr="00CD4100">
        <w:t xml:space="preserve">    2.3 Обеспечение транспортными услугами для проведения выездных мероприятий  (перевозка стульев к месту проведения мероприятия); </w:t>
      </w:r>
    </w:p>
    <w:p w:rsidR="00CD4100" w:rsidRPr="00CD4100" w:rsidRDefault="00CD4100" w:rsidP="00CD4100">
      <w:pPr>
        <w:pStyle w:val="NoSpacing"/>
        <w:jc w:val="both"/>
      </w:pPr>
      <w:r w:rsidRPr="00CD4100">
        <w:t xml:space="preserve">    2.4 Обеспечение коммунальными услугами (заключение договоров на отопление, электроэнергию, водоснабжение и водоотведение, обращение с ТКО);</w:t>
      </w:r>
    </w:p>
    <w:p w:rsidR="00CD4100" w:rsidRPr="00CD4100" w:rsidRDefault="00CD4100" w:rsidP="00CD4100">
      <w:pPr>
        <w:pStyle w:val="NoSpacing"/>
        <w:jc w:val="both"/>
      </w:pPr>
      <w:r w:rsidRPr="00CD4100">
        <w:t xml:space="preserve">    2.5 Обеспечение чистоты и порядка в учреждении (обслуживание системы дымоудаления,  дренчерной системы, системы АПС и оповещения людей, ремонт летней площадки здания МКУ ГДК, расчистка снега на территории МКУ ГДК, обустройство места сбора временного хранения и перемещения отработанных люминисцентных ламп);</w:t>
      </w:r>
    </w:p>
    <w:p w:rsidR="00CD4100" w:rsidRPr="00CD4100" w:rsidRDefault="00CD4100" w:rsidP="00CD4100">
      <w:pPr>
        <w:pStyle w:val="NoSpacing"/>
        <w:jc w:val="both"/>
      </w:pPr>
      <w:r w:rsidRPr="00CD4100">
        <w:t xml:space="preserve">   2.6  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 прав на программное обеспечение, обновление справочно-информационных баз, антивирусное программное обеспечение, приобретение периодической литературы, мед.осмотр);</w:t>
      </w:r>
    </w:p>
    <w:p w:rsidR="00CD4100" w:rsidRPr="00CD4100" w:rsidRDefault="00CD4100" w:rsidP="00CD4100">
      <w:pPr>
        <w:pStyle w:val="NoSpacing"/>
        <w:jc w:val="both"/>
      </w:pPr>
      <w:r w:rsidRPr="00CD4100">
        <w:t xml:space="preserve">   2.7 Организация культурно-досуговых мероприятий, проведение государственных праздников (оформление помещений, приобретение печатной продукции , проведение праздничных мероприятий);</w:t>
      </w:r>
    </w:p>
    <w:p w:rsidR="00CD4100" w:rsidRPr="00CD4100" w:rsidRDefault="00CD4100" w:rsidP="00CD4100">
      <w:pPr>
        <w:pStyle w:val="NoSpacing"/>
        <w:jc w:val="both"/>
      </w:pPr>
      <w:r w:rsidRPr="00CD4100">
        <w:t xml:space="preserve">   2.8 Совершенствование материально-технической базы ( мебели, звуковой аппаратуры,);</w:t>
      </w:r>
    </w:p>
    <w:p w:rsidR="00CD4100" w:rsidRPr="00CD4100" w:rsidRDefault="00CD4100" w:rsidP="00CD4100">
      <w:pPr>
        <w:pStyle w:val="NoSpacing"/>
        <w:jc w:val="both"/>
      </w:pPr>
      <w:r w:rsidRPr="00CD4100">
        <w:t xml:space="preserve">   2.9 Увеличение материально-технической базы (приобретение картриджей, тонера, хоз.расходов, спец.одежды, канц.товаров,ГСМ);</w:t>
      </w:r>
    </w:p>
    <w:p w:rsidR="00CD4100" w:rsidRPr="00CD4100" w:rsidRDefault="00CD4100" w:rsidP="00CD4100">
      <w:pPr>
        <w:pStyle w:val="NoSpacing"/>
        <w:jc w:val="both"/>
      </w:pPr>
      <w:r w:rsidRPr="00CD4100">
        <w:t xml:space="preserve">   3. Организация обеспечения деятельности учреждения культуры   (Иные бюджетные ассигнования)</w:t>
      </w:r>
    </w:p>
    <w:p w:rsidR="00CD4100" w:rsidRPr="00CD4100" w:rsidRDefault="00CD4100" w:rsidP="00CD4100">
      <w:pPr>
        <w:pStyle w:val="NoSpacing"/>
        <w:jc w:val="both"/>
      </w:pPr>
      <w:r w:rsidRPr="00CD4100">
        <w:t xml:space="preserve">   3.1 Содержание имущества (уплата налогов);</w:t>
      </w:r>
    </w:p>
    <w:p w:rsidR="00CD4100" w:rsidRPr="00CD4100" w:rsidRDefault="00CD4100" w:rsidP="00CD4100">
      <w:pPr>
        <w:pStyle w:val="NoSpacing"/>
        <w:jc w:val="both"/>
        <w:rPr>
          <w:i/>
        </w:rPr>
      </w:pPr>
      <w:r w:rsidRPr="00CD4100">
        <w:rPr>
          <w:i/>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CD4100" w:rsidRPr="00CD4100" w:rsidRDefault="00CD4100" w:rsidP="00CD4100">
      <w:pPr>
        <w:pStyle w:val="NoSpacing"/>
        <w:jc w:val="both"/>
      </w:pPr>
      <w:r w:rsidRPr="00CD4100">
        <w:t xml:space="preserve">   4.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pStyle w:val="NoSpacing"/>
        <w:jc w:val="both"/>
      </w:pPr>
      <w:r w:rsidRPr="00CD4100">
        <w:t xml:space="preserve">    4.1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поселения</w:t>
      </w:r>
    </w:p>
    <w:p w:rsidR="00CD4100" w:rsidRPr="00CD4100" w:rsidRDefault="00CD4100" w:rsidP="00CD4100">
      <w:pPr>
        <w:pStyle w:val="NoSpacing"/>
        <w:jc w:val="both"/>
      </w:pPr>
      <w:r w:rsidRPr="00CD4100">
        <w:t xml:space="preserve">    5.Поэтапное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pStyle w:val="NoSpacing"/>
        <w:jc w:val="both"/>
      </w:pPr>
      <w:r w:rsidRPr="00CD4100">
        <w:t xml:space="preserve">   5.1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CD4100" w:rsidRPr="00CD4100" w:rsidRDefault="00CD4100" w:rsidP="00CD4100">
      <w:pPr>
        <w:pStyle w:val="NoSpacing"/>
        <w:jc w:val="both"/>
        <w:rPr>
          <w:i/>
        </w:rPr>
      </w:pPr>
      <w:r w:rsidRPr="00CD4100">
        <w:rPr>
          <w:i/>
        </w:rPr>
        <w:t>Основное мероприятие «Организация показа кинофильмов»</w:t>
      </w:r>
    </w:p>
    <w:p w:rsidR="00CD4100" w:rsidRPr="00CD4100" w:rsidRDefault="00CD4100" w:rsidP="00CD4100">
      <w:pPr>
        <w:pStyle w:val="NoSpacing"/>
        <w:jc w:val="both"/>
      </w:pPr>
      <w:r w:rsidRPr="00CD4100">
        <w:t xml:space="preserve">  6. Расходы по организации показа кинофильмов (Закупка товаров, работ и услуг для обеспечения государственных (муниципальных) нужд)</w:t>
      </w:r>
    </w:p>
    <w:p w:rsidR="00CD4100" w:rsidRPr="00CD4100" w:rsidRDefault="00CD4100" w:rsidP="00CD4100">
      <w:pPr>
        <w:pStyle w:val="NoSpacing"/>
        <w:jc w:val="both"/>
      </w:pPr>
      <w:r w:rsidRPr="00CD4100">
        <w:t>7.Содержание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pStyle w:val="NoSpacing"/>
        <w:jc w:val="both"/>
      </w:pPr>
    </w:p>
    <w:p w:rsidR="00CD4100" w:rsidRPr="00CD4100" w:rsidRDefault="00CD4100" w:rsidP="00CD4100">
      <w:pPr>
        <w:pStyle w:val="NoSpacing"/>
        <w:jc w:val="both"/>
      </w:pPr>
    </w:p>
    <w:p w:rsidR="00CD4100" w:rsidRPr="00CD4100" w:rsidRDefault="00CD4100" w:rsidP="00CD4100">
      <w:pPr>
        <w:pStyle w:val="NoSpacing"/>
        <w:jc w:val="both"/>
      </w:pPr>
    </w:p>
    <w:p w:rsidR="00CD4100" w:rsidRPr="00CD4100" w:rsidRDefault="00CD4100" w:rsidP="00CD4100">
      <w:pPr>
        <w:pStyle w:val="NoSpacing"/>
        <w:jc w:val="both"/>
      </w:pPr>
    </w:p>
    <w:p w:rsidR="00CD4100" w:rsidRPr="00CD4100" w:rsidRDefault="00CD4100" w:rsidP="00CD4100">
      <w:pPr>
        <w:pStyle w:val="NoSpacing"/>
        <w:jc w:val="both"/>
      </w:pPr>
    </w:p>
    <w:p w:rsidR="00CD4100" w:rsidRPr="00CD4100" w:rsidRDefault="00CD4100" w:rsidP="00CD4100">
      <w:pPr>
        <w:pStyle w:val="NoSpacing"/>
        <w:jc w:val="both"/>
      </w:pPr>
      <w:r w:rsidRPr="00CD4100">
        <w:lastRenderedPageBreak/>
        <w:t xml:space="preserve"> </w:t>
      </w:r>
    </w:p>
    <w:p w:rsidR="00CD4100" w:rsidRPr="00CD4100" w:rsidRDefault="00CD4100" w:rsidP="00CD4100">
      <w:pPr>
        <w:jc w:val="center"/>
        <w:rPr>
          <w:b/>
          <w:sz w:val="24"/>
          <w:szCs w:val="24"/>
        </w:rPr>
      </w:pPr>
      <w:r w:rsidRPr="00CD4100">
        <w:rPr>
          <w:b/>
          <w:sz w:val="24"/>
          <w:szCs w:val="24"/>
        </w:rPr>
        <w:t>4. Ресурсное обеспечение реализации мероприятий подпрограммы</w:t>
      </w:r>
    </w:p>
    <w:p w:rsidR="00CD4100" w:rsidRPr="00CD4100" w:rsidRDefault="00CD4100" w:rsidP="00CD4100">
      <w:pPr>
        <w:jc w:val="both"/>
        <w:rPr>
          <w:b/>
          <w:sz w:val="24"/>
          <w:szCs w:val="24"/>
        </w:rPr>
      </w:pPr>
    </w:p>
    <w:tbl>
      <w:tblPr>
        <w:tblW w:w="1345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0"/>
        <w:gridCol w:w="284"/>
        <w:gridCol w:w="992"/>
        <w:gridCol w:w="1417"/>
        <w:gridCol w:w="1558"/>
        <w:gridCol w:w="1558"/>
        <w:gridCol w:w="1417"/>
        <w:gridCol w:w="1322"/>
        <w:gridCol w:w="236"/>
        <w:gridCol w:w="885"/>
        <w:gridCol w:w="674"/>
      </w:tblGrid>
      <w:tr w:rsidR="00CD4100" w:rsidRPr="00CD4100" w:rsidTr="00CD4100">
        <w:trPr>
          <w:gridAfter w:val="4"/>
          <w:wAfter w:w="3118" w:type="dxa"/>
        </w:trPr>
        <w:tc>
          <w:tcPr>
            <w:tcW w:w="1162"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2235"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992"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2019г.</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2020г.</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2021г.</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2022г.</w:t>
            </w: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 тыс. руб.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16986521,85</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20752050,00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18986810,00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19280580,00</w:t>
            </w:r>
          </w:p>
        </w:tc>
        <w:tc>
          <w:tcPr>
            <w:tcW w:w="1323" w:type="dxa"/>
            <w:vMerge w:val="restart"/>
            <w:tcBorders>
              <w:top w:val="nil"/>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16986521,85</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20752050,00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18986810,00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19280580,00</w:t>
            </w: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16986521,85</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20752050,00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18986810,00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19280580,00</w:t>
            </w: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бюджеты государственных внебюджетных фондов</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1"/>
          <w:wAfter w:w="674" w:type="dxa"/>
        </w:trPr>
        <w:tc>
          <w:tcPr>
            <w:tcW w:w="4389" w:type="dxa"/>
            <w:gridSpan w:val="5"/>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3120" w:type="dxa"/>
            <w:vMerge/>
            <w:tcBorders>
              <w:top w:val="nil"/>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121"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Основное мероприятие "Организация культурно-досугового обслуживания населения Комсомольского городского поселения"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14699562,85</w:t>
            </w:r>
          </w:p>
          <w:p w:rsidR="00CD4100" w:rsidRPr="00CD4100" w:rsidRDefault="00CD4100">
            <w:pPr>
              <w:jc w:val="center"/>
              <w:rPr>
                <w:sz w:val="24"/>
                <w:szCs w:val="24"/>
              </w:rPr>
            </w:pPr>
          </w:p>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rPr>
                <w:sz w:val="24"/>
                <w:szCs w:val="24"/>
              </w:rPr>
            </w:pPr>
            <w:r w:rsidRPr="00CD4100">
              <w:rPr>
                <w:sz w:val="24"/>
                <w:szCs w:val="24"/>
              </w:rPr>
              <w:t>17672650,00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rPr>
                <w:sz w:val="24"/>
                <w:szCs w:val="24"/>
              </w:rPr>
            </w:pPr>
            <w:r w:rsidRPr="00CD4100">
              <w:rPr>
                <w:sz w:val="24"/>
                <w:szCs w:val="24"/>
              </w:rPr>
              <w:t>15781810,00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rPr>
                <w:sz w:val="24"/>
                <w:szCs w:val="24"/>
              </w:rPr>
            </w:pPr>
            <w:r w:rsidRPr="00CD4100">
              <w:rPr>
                <w:sz w:val="24"/>
                <w:szCs w:val="24"/>
              </w:rPr>
              <w:t>16046980,00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6790730,54</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sz w:val="24"/>
                <w:szCs w:val="24"/>
              </w:rPr>
            </w:pPr>
          </w:p>
          <w:p w:rsidR="00CD4100" w:rsidRPr="00CD4100" w:rsidRDefault="00CD4100">
            <w:pPr>
              <w:jc w:val="center"/>
              <w:rPr>
                <w:color w:val="FF0000"/>
                <w:sz w:val="24"/>
                <w:szCs w:val="24"/>
              </w:rPr>
            </w:pPr>
            <w:r w:rsidRPr="00CD4100">
              <w:rPr>
                <w:sz w:val="24"/>
                <w:szCs w:val="24"/>
              </w:rPr>
              <w:t>8923100,00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p>
          <w:p w:rsidR="00CD4100" w:rsidRPr="00CD4100" w:rsidRDefault="00CD4100">
            <w:pPr>
              <w:jc w:val="center"/>
              <w:rPr>
                <w:sz w:val="24"/>
                <w:szCs w:val="24"/>
              </w:rPr>
            </w:pPr>
            <w:r w:rsidRPr="00CD4100">
              <w:rPr>
                <w:sz w:val="24"/>
                <w:szCs w:val="24"/>
              </w:rPr>
              <w:t>8923100,00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p>
          <w:p w:rsidR="00CD4100" w:rsidRPr="00CD4100" w:rsidRDefault="00CD4100">
            <w:pPr>
              <w:jc w:val="center"/>
              <w:rPr>
                <w:sz w:val="24"/>
                <w:szCs w:val="24"/>
              </w:rPr>
            </w:pPr>
            <w:r w:rsidRPr="00CD4100">
              <w:rPr>
                <w:sz w:val="24"/>
                <w:szCs w:val="24"/>
              </w:rPr>
              <w:t>8923100,00</w:t>
            </w: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1.1</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Материальное обеспечение сотрудников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6790080,54</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8921900,00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8921900,00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8921900,00</w:t>
            </w:r>
          </w:p>
        </w:tc>
      </w:tr>
      <w:tr w:rsidR="00CD4100" w:rsidRPr="00CD4100" w:rsidTr="00CD4100">
        <w:trPr>
          <w:gridAfter w:val="4"/>
          <w:wAfter w:w="3118" w:type="dxa"/>
          <w:trHeight w:val="293"/>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6790080,54</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8921900,00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8921900,00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8921900,00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Height w:val="711"/>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1.2</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Иные выплаты работникам (Оплата проезда при служебных командировках)</w:t>
            </w: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650,00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1200,00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 юридических  физических лиц внебюджетное финансирование</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w:t>
            </w: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7763144,00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p>
          <w:p w:rsidR="00CD4100" w:rsidRPr="00CD4100" w:rsidRDefault="00CD4100">
            <w:pPr>
              <w:jc w:val="center"/>
              <w:rPr>
                <w:sz w:val="24"/>
                <w:szCs w:val="24"/>
              </w:rPr>
            </w:pPr>
            <w:r w:rsidRPr="00CD4100">
              <w:rPr>
                <w:sz w:val="24"/>
                <w:szCs w:val="24"/>
              </w:rPr>
              <w:t>8664250,00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p>
          <w:p w:rsidR="00CD4100" w:rsidRPr="00CD4100" w:rsidRDefault="00CD4100">
            <w:pPr>
              <w:jc w:val="center"/>
              <w:rPr>
                <w:sz w:val="24"/>
                <w:szCs w:val="24"/>
              </w:rPr>
            </w:pPr>
            <w:r w:rsidRPr="00CD4100">
              <w:rPr>
                <w:sz w:val="24"/>
                <w:szCs w:val="24"/>
              </w:rPr>
              <w:t>6773410,00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p>
          <w:p w:rsidR="00CD4100" w:rsidRPr="00CD4100" w:rsidRDefault="00CD4100">
            <w:pPr>
              <w:jc w:val="center"/>
              <w:rPr>
                <w:sz w:val="24"/>
                <w:szCs w:val="24"/>
              </w:rPr>
            </w:pPr>
            <w:r w:rsidRPr="00CD4100">
              <w:rPr>
                <w:sz w:val="24"/>
                <w:szCs w:val="24"/>
              </w:rPr>
              <w:t>7038580,00</w:t>
            </w: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2.1</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lang w:val="en-US"/>
              </w:rPr>
            </w:pPr>
            <w:r w:rsidRPr="00CD4100">
              <w:rPr>
                <w:sz w:val="24"/>
                <w:szCs w:val="24"/>
              </w:rPr>
              <w:t>Обеспечение коммунальными услугами</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3032871,05</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3138850,00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3264410,00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3394980,00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3032871,05</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3138850,00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3264410,00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3394980,00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2.2</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услугами связи</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w:t>
            </w:r>
            <w:r w:rsidRPr="00CD4100">
              <w:rPr>
                <w:sz w:val="24"/>
                <w:szCs w:val="24"/>
              </w:rPr>
              <w:lastRenderedPageBreak/>
              <w:t>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56930,00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59300,00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61700,00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64400,00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56930,00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59300,00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61700,00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64400,00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-бюджеты </w:t>
            </w:r>
            <w:r w:rsidRPr="00CD4100">
              <w:rPr>
                <w:sz w:val="24"/>
                <w:szCs w:val="24"/>
              </w:rPr>
              <w:lastRenderedPageBreak/>
              <w:t>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Height w:val="1076"/>
        </w:trPr>
        <w:tc>
          <w:tcPr>
            <w:tcW w:w="704"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2.3</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чистоты  и порядка в учреждении</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2034913,95</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2175500,00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244000,00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254700,00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2034913,95</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2175500,00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244000,00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color w:val="FF0000"/>
                <w:sz w:val="24"/>
                <w:szCs w:val="24"/>
              </w:rPr>
            </w:pPr>
          </w:p>
          <w:p w:rsidR="00CD4100" w:rsidRPr="00CD4100" w:rsidRDefault="00CD4100">
            <w:pPr>
              <w:jc w:val="center"/>
              <w:rPr>
                <w:color w:val="FF0000"/>
                <w:sz w:val="24"/>
                <w:szCs w:val="24"/>
              </w:rPr>
            </w:pPr>
            <w:r w:rsidRPr="00CD4100">
              <w:rPr>
                <w:sz w:val="24"/>
                <w:szCs w:val="24"/>
              </w:rPr>
              <w:t>254700,00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2.4</w:t>
            </w:r>
          </w:p>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чистоты и порядка при проведении мероприятий</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24400,00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25400,00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26400,00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27600,00</w:t>
            </w:r>
          </w:p>
        </w:tc>
      </w:tr>
      <w:tr w:rsidR="00CD4100" w:rsidRPr="00CD4100" w:rsidTr="00CD4100">
        <w:trPr>
          <w:gridAfter w:val="4"/>
          <w:wAfter w:w="3118" w:type="dxa"/>
          <w:trHeight w:val="437"/>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24400,00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25400,00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26400,00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27600,00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2.5</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Обеспечение транспортными услугами для проведения </w:t>
            </w:r>
            <w:r w:rsidRPr="00CD4100">
              <w:rPr>
                <w:sz w:val="24"/>
                <w:szCs w:val="24"/>
              </w:rPr>
              <w:lastRenderedPageBreak/>
              <w:t>выездных мероприятий</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 xml:space="preserve">Отдел по делам культуры, молодёжи </w:t>
            </w:r>
            <w:r w:rsidRPr="00CD4100">
              <w:rPr>
                <w:sz w:val="24"/>
                <w:szCs w:val="24"/>
              </w:rPr>
              <w:lastRenderedPageBreak/>
              <w:t>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42270,00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44000,00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45800,00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47800,00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42270,00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44000,00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45800,00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47800,00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2.6</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Обслуживание и приобретение технической базы учреждения</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highlight w:val="yellow"/>
              </w:rPr>
            </w:pPr>
          </w:p>
          <w:p w:rsidR="00CD4100" w:rsidRPr="00CD4100" w:rsidRDefault="00CD4100">
            <w:pPr>
              <w:jc w:val="center"/>
              <w:rPr>
                <w:sz w:val="24"/>
                <w:szCs w:val="24"/>
                <w:highlight w:val="yellow"/>
              </w:rPr>
            </w:pPr>
          </w:p>
          <w:p w:rsidR="00CD4100" w:rsidRPr="00CD4100" w:rsidRDefault="00CD4100">
            <w:pPr>
              <w:jc w:val="center"/>
              <w:rPr>
                <w:sz w:val="24"/>
                <w:szCs w:val="24"/>
                <w:highlight w:val="yellow"/>
              </w:rPr>
            </w:pPr>
            <w:r w:rsidRPr="00CD4100">
              <w:rPr>
                <w:sz w:val="24"/>
                <w:szCs w:val="24"/>
              </w:rPr>
              <w:t>215591,00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365646,00</w:t>
            </w:r>
          </w:p>
        </w:tc>
        <w:tc>
          <w:tcPr>
            <w:tcW w:w="1559"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365646,00</w:t>
            </w:r>
          </w:p>
        </w:tc>
        <w:tc>
          <w:tcPr>
            <w:tcW w:w="1418"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p>
          <w:p w:rsidR="00CD4100" w:rsidRPr="00CD4100" w:rsidRDefault="00CD4100">
            <w:pPr>
              <w:rPr>
                <w:sz w:val="24"/>
                <w:szCs w:val="24"/>
              </w:rPr>
            </w:pPr>
            <w:r w:rsidRPr="00CD4100">
              <w:rPr>
                <w:sz w:val="24"/>
                <w:szCs w:val="24"/>
              </w:rPr>
              <w:t>365646,00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highlight w:val="yellow"/>
              </w:rPr>
            </w:pPr>
            <w:r w:rsidRPr="00CD4100">
              <w:rPr>
                <w:sz w:val="24"/>
                <w:szCs w:val="24"/>
              </w:rPr>
              <w:t>215591,00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365646,00</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365646,00</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365646,00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Height w:val="2124"/>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2.7</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культурно-досуговых мероприятий, проведение государственных праздников</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highlight w:val="yellow"/>
              </w:rPr>
            </w:pPr>
          </w:p>
          <w:p w:rsidR="00CD4100" w:rsidRPr="00CD4100" w:rsidRDefault="00CD4100">
            <w:pPr>
              <w:jc w:val="center"/>
              <w:rPr>
                <w:sz w:val="24"/>
                <w:szCs w:val="24"/>
                <w:highlight w:val="yellow"/>
              </w:rPr>
            </w:pPr>
            <w:r w:rsidRPr="00CD4100">
              <w:rPr>
                <w:sz w:val="24"/>
                <w:szCs w:val="24"/>
              </w:rPr>
              <w:t>1200539,00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1562154,00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1466354,00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1531654,00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highlight w:val="yellow"/>
              </w:rPr>
            </w:pPr>
            <w:r w:rsidRPr="00CD4100">
              <w:rPr>
                <w:sz w:val="24"/>
                <w:szCs w:val="24"/>
              </w:rPr>
              <w:t>1200539,00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1562154,00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1466354,00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1531654,00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2.8</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Страхование</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w:t>
            </w:r>
            <w:r w:rsidRPr="00CD4100">
              <w:rPr>
                <w:sz w:val="24"/>
                <w:szCs w:val="24"/>
              </w:rPr>
              <w:lastRenderedPageBreak/>
              <w:t>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4000,75</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4200,00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4000,75</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4200,00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-бюджеты государственных внебюджетных </w:t>
            </w:r>
            <w:r w:rsidRPr="00CD4100">
              <w:rPr>
                <w:sz w:val="24"/>
                <w:szCs w:val="24"/>
              </w:rPr>
              <w:lastRenderedPageBreak/>
              <w:t>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2.9</w:t>
            </w:r>
          </w:p>
        </w:tc>
        <w:tc>
          <w:tcPr>
            <w:tcW w:w="2409"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 xml:space="preserve">Совершенствование материально-технической базы учреждения </w:t>
            </w:r>
          </w:p>
          <w:p w:rsidR="00CD4100" w:rsidRPr="00CD4100" w:rsidRDefault="00CD4100">
            <w:pPr>
              <w:jc w:val="both"/>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135000,00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182100,00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146400,00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152800,00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135000,00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182100,00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146400,00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152800,00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2.10</w:t>
            </w:r>
          </w:p>
        </w:tc>
        <w:tc>
          <w:tcPr>
            <w:tcW w:w="2409"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Увеличение материально-технической базы</w:t>
            </w:r>
          </w:p>
          <w:p w:rsidR="00CD4100" w:rsidRPr="00CD4100" w:rsidRDefault="00CD4100">
            <w:pP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1016628,25</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1107100,00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1148300,00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1194400,00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1016628,25</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1107100,00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1148300,00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1194400,00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w:t>
            </w: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Организация обеспечения деятельности учреждения культуры   (Иные бюджетные ассигнования)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145688,31</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3.1</w:t>
            </w:r>
          </w:p>
        </w:tc>
        <w:tc>
          <w:tcPr>
            <w:tcW w:w="2409"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 xml:space="preserve">Содержание имущества (уплата </w:t>
            </w:r>
            <w:r w:rsidRPr="00CD4100">
              <w:rPr>
                <w:sz w:val="24"/>
                <w:szCs w:val="24"/>
              </w:rPr>
              <w:lastRenderedPageBreak/>
              <w:t>налогов)</w:t>
            </w:r>
          </w:p>
          <w:p w:rsidR="00CD4100" w:rsidRPr="00CD4100" w:rsidRDefault="00CD4100">
            <w:pP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145688,31</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145688,31</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85300,00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1686959,00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w:t>
            </w: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84349,00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4.1</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pStyle w:val="NoSpacing"/>
              <w:jc w:val="both"/>
            </w:pPr>
            <w:r w:rsidRPr="00CD4100">
              <w:t xml:space="preserve">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w:t>
            </w:r>
            <w:r w:rsidRPr="00CD4100">
              <w:lastRenderedPageBreak/>
              <w:t>поселения</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84349,00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84349,00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-от юридических и физических лиц</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493"/>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p w:rsidR="00CD4100" w:rsidRPr="00CD4100" w:rsidRDefault="00CD4100">
            <w:pPr>
              <w:jc w:val="both"/>
              <w:rPr>
                <w:sz w:val="24"/>
                <w:szCs w:val="24"/>
              </w:rPr>
            </w:pPr>
            <w:r w:rsidRPr="00CD4100">
              <w:rPr>
                <w:sz w:val="24"/>
                <w:szCs w:val="24"/>
              </w:rPr>
              <w:t>5</w:t>
            </w:r>
          </w:p>
        </w:tc>
        <w:tc>
          <w:tcPr>
            <w:tcW w:w="3685" w:type="dxa"/>
            <w:gridSpan w:val="4"/>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1602610,00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559"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5.1</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pStyle w:val="NoSpacing"/>
              <w:jc w:val="both"/>
            </w:pPr>
            <w:r w:rsidRPr="00CD4100">
              <w:t xml:space="preserve">Расходы, связанные </w:t>
            </w:r>
          </w:p>
          <w:p w:rsidR="00CD4100" w:rsidRPr="00CD4100" w:rsidRDefault="00CD4100">
            <w:pPr>
              <w:pStyle w:val="NoSpacing"/>
              <w:jc w:val="both"/>
            </w:pPr>
            <w:r w:rsidRPr="00CD4100">
              <w:t>с 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1602610,00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1602610,00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Height w:val="841"/>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внебюджетное финансирование</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3685" w:type="dxa"/>
            <w:gridSpan w:val="4"/>
            <w:tcBorders>
              <w:top w:val="single" w:sz="4" w:space="0" w:color="auto"/>
              <w:left w:val="single" w:sz="4" w:space="0" w:color="auto"/>
              <w:bottom w:val="single" w:sz="4" w:space="0" w:color="auto"/>
              <w:right w:val="single" w:sz="4" w:space="0" w:color="auto"/>
            </w:tcBorders>
            <w:hideMark/>
          </w:tcPr>
          <w:p w:rsidR="00CD4100" w:rsidRPr="00CD4100" w:rsidRDefault="00CD4100">
            <w:pPr>
              <w:pStyle w:val="NoSpacing"/>
              <w:jc w:val="both"/>
            </w:pPr>
            <w:r w:rsidRPr="00CD4100">
              <w:t>Основное мероприятие «Организация показа кинофильмов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600000,00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925200,00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1050800,00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1079400,00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Расходы по организации показа </w:t>
            </w:r>
            <w:r w:rsidRPr="00CD4100">
              <w:rPr>
                <w:sz w:val="24"/>
                <w:szCs w:val="24"/>
              </w:rPr>
              <w:lastRenderedPageBreak/>
              <w:t>кинофильмов (Закупка товаров, работ и услуг для обеспечения государственных (муниципальных) нужд)</w:t>
            </w: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 xml:space="preserve">Отдел по делам </w:t>
            </w:r>
            <w:r w:rsidRPr="00CD4100">
              <w:rPr>
                <w:sz w:val="24"/>
                <w:szCs w:val="24"/>
              </w:rPr>
              <w:lastRenderedPageBreak/>
              <w:t>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600000,00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925200,00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1050800,00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1079400,00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600000,00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925200,00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1050800,00</w:t>
            </w:r>
          </w:p>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1079400,00</w:t>
            </w: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704"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7.</w:t>
            </w: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Содержание работников младшего обслуживающего персонала МКУ "Центр обслуживания учреждений культуры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2154200,00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2154200,00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2154200,00</w:t>
            </w: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gridAfter w:val="4"/>
          <w:wAfter w:w="3118" w:type="dxa"/>
        </w:trPr>
        <w:tc>
          <w:tcPr>
            <w:tcW w:w="438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276" w:type="dxa"/>
            <w:gridSpan w:val="2"/>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bl>
    <w:p w:rsidR="00CD4100" w:rsidRPr="00CD4100" w:rsidRDefault="00CD4100" w:rsidP="00CD4100">
      <w:pPr>
        <w:pStyle w:val="af3"/>
        <w:jc w:val="right"/>
        <w:rPr>
          <w:i/>
          <w:iCs/>
        </w:rPr>
      </w:pPr>
    </w:p>
    <w:p w:rsidR="00CD4100" w:rsidRPr="00CD4100" w:rsidRDefault="00CD4100" w:rsidP="00CD4100">
      <w:pPr>
        <w:spacing w:line="360" w:lineRule="auto"/>
        <w:rPr>
          <w:b/>
          <w:sz w:val="24"/>
          <w:szCs w:val="24"/>
        </w:rPr>
        <w:sectPr w:rsidR="00CD4100" w:rsidRPr="00CD4100">
          <w:pgSz w:w="11906" w:h="16838"/>
          <w:pgMar w:top="567" w:right="284" w:bottom="567" w:left="1077" w:header="709" w:footer="709" w:gutter="0"/>
          <w:pgNumType w:start="0"/>
          <w:cols w:space="720"/>
        </w:sectPr>
      </w:pPr>
    </w:p>
    <w:p w:rsidR="00CD4100" w:rsidRPr="00CD4100" w:rsidRDefault="00CD4100" w:rsidP="00CD4100">
      <w:pPr>
        <w:ind w:left="3686"/>
        <w:jc w:val="right"/>
        <w:rPr>
          <w:i/>
          <w:sz w:val="24"/>
          <w:szCs w:val="24"/>
        </w:rPr>
      </w:pPr>
      <w:r w:rsidRPr="00CD4100">
        <w:rPr>
          <w:i/>
          <w:sz w:val="24"/>
          <w:szCs w:val="24"/>
        </w:rPr>
        <w:lastRenderedPageBreak/>
        <w:t>Приложение 10</w:t>
      </w:r>
    </w:p>
    <w:p w:rsidR="00CD4100" w:rsidRPr="00CD4100" w:rsidRDefault="00CD4100" w:rsidP="00CD4100">
      <w:pPr>
        <w:pStyle w:val="af3"/>
        <w:jc w:val="right"/>
        <w:rPr>
          <w:i/>
          <w:iCs/>
        </w:rPr>
      </w:pPr>
      <w:r w:rsidRPr="00CD4100">
        <w:rPr>
          <w:i/>
          <w:iCs/>
        </w:rPr>
        <w:t>Муниципальной программы</w:t>
      </w:r>
    </w:p>
    <w:p w:rsidR="00CD4100" w:rsidRPr="00CD4100" w:rsidRDefault="00CD4100" w:rsidP="00CD4100">
      <w:pPr>
        <w:pStyle w:val="af3"/>
        <w:jc w:val="right"/>
        <w:rPr>
          <w:i/>
          <w:iCs/>
        </w:rPr>
      </w:pPr>
      <w:r w:rsidRPr="00CD4100">
        <w:rPr>
          <w:i/>
          <w:iCs/>
        </w:rPr>
        <w:t xml:space="preserve"> «Развитие культуры, спорта и молодежной политики</w:t>
      </w:r>
    </w:p>
    <w:p w:rsidR="00CD4100" w:rsidRPr="00CD4100" w:rsidRDefault="00CD4100" w:rsidP="00CD4100">
      <w:pPr>
        <w:pStyle w:val="af3"/>
        <w:rPr>
          <w:i/>
          <w:iCs/>
        </w:rPr>
      </w:pPr>
      <w:r w:rsidRPr="00CD4100">
        <w:rPr>
          <w:i/>
          <w:iCs/>
        </w:rPr>
        <w:t xml:space="preserve">                                                         Комсомольского  муниципального  района»</w:t>
      </w:r>
    </w:p>
    <w:p w:rsidR="00CD4100" w:rsidRPr="00CD4100" w:rsidRDefault="00CD4100" w:rsidP="00CD4100">
      <w:pPr>
        <w:ind w:left="360"/>
        <w:contextualSpacing/>
        <w:jc w:val="center"/>
        <w:rPr>
          <w:b/>
          <w:bCs/>
          <w:sz w:val="24"/>
          <w:szCs w:val="24"/>
        </w:rPr>
      </w:pPr>
    </w:p>
    <w:p w:rsidR="00CD4100" w:rsidRPr="00CD4100" w:rsidRDefault="00CD4100" w:rsidP="00CD4100">
      <w:pPr>
        <w:ind w:left="360"/>
        <w:contextualSpacing/>
        <w:jc w:val="center"/>
        <w:rPr>
          <w:b/>
          <w:bCs/>
          <w:sz w:val="24"/>
          <w:szCs w:val="24"/>
        </w:rPr>
      </w:pPr>
      <w:r w:rsidRPr="00CD4100">
        <w:rPr>
          <w:b/>
          <w:bCs/>
          <w:sz w:val="24"/>
          <w:szCs w:val="24"/>
        </w:rPr>
        <w:t>1. ПАСПОРТ  ПОДПРОГРАММЫ</w:t>
      </w:r>
    </w:p>
    <w:p w:rsidR="00CD4100" w:rsidRPr="00CD4100" w:rsidRDefault="00CD4100" w:rsidP="00CD4100">
      <w:pPr>
        <w:ind w:left="360"/>
        <w:contextualSpacing/>
        <w:jc w:val="center"/>
        <w:rPr>
          <w:b/>
          <w:bCs/>
          <w:sz w:val="24"/>
          <w:szCs w:val="24"/>
        </w:rPr>
      </w:pPr>
      <w:r w:rsidRPr="00CD4100">
        <w:rPr>
          <w:b/>
          <w:bCs/>
          <w:sz w:val="24"/>
          <w:szCs w:val="24"/>
        </w:rPr>
        <w:t>муниципальной программы Комсомольского муниципального района</w:t>
      </w:r>
    </w:p>
    <w:p w:rsidR="00CD4100" w:rsidRPr="00CD4100" w:rsidRDefault="00CD4100" w:rsidP="00CD4100">
      <w:pPr>
        <w:tabs>
          <w:tab w:val="left" w:pos="1125"/>
        </w:tabs>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3"/>
        <w:gridCol w:w="7187"/>
      </w:tblGrid>
      <w:tr w:rsidR="00CD4100" w:rsidRPr="00CD4100" w:rsidTr="00CD4100">
        <w:trPr>
          <w:trHeight w:val="1269"/>
          <w:jc w:val="right"/>
        </w:trPr>
        <w:tc>
          <w:tcPr>
            <w:tcW w:w="0" w:type="auto"/>
            <w:tcBorders>
              <w:top w:val="single" w:sz="4" w:space="0" w:color="auto"/>
              <w:left w:val="single" w:sz="4" w:space="0" w:color="auto"/>
              <w:bottom w:val="single" w:sz="4" w:space="0" w:color="auto"/>
              <w:right w:val="single" w:sz="4" w:space="0" w:color="auto"/>
            </w:tcBorders>
          </w:tcPr>
          <w:p w:rsidR="00CD4100" w:rsidRPr="00CD4100" w:rsidRDefault="00CD4100">
            <w:pPr>
              <w:jc w:val="center"/>
              <w:rPr>
                <w:b/>
                <w:sz w:val="24"/>
                <w:szCs w:val="24"/>
              </w:rPr>
            </w:pPr>
          </w:p>
          <w:p w:rsidR="00CD4100" w:rsidRPr="00CD4100" w:rsidRDefault="00CD4100">
            <w:pPr>
              <w:jc w:val="center"/>
              <w:rPr>
                <w:b/>
                <w:sz w:val="24"/>
                <w:szCs w:val="24"/>
              </w:rPr>
            </w:pPr>
            <w:r w:rsidRPr="00CD4100">
              <w:rPr>
                <w:b/>
                <w:sz w:val="24"/>
                <w:szCs w:val="24"/>
              </w:rPr>
              <w:t>Наименование подпрограммы</w:t>
            </w:r>
          </w:p>
        </w:tc>
        <w:tc>
          <w:tcPr>
            <w:tcW w:w="7187" w:type="dxa"/>
            <w:tcBorders>
              <w:top w:val="single" w:sz="4" w:space="0" w:color="auto"/>
              <w:left w:val="single" w:sz="4" w:space="0" w:color="auto"/>
              <w:bottom w:val="single" w:sz="4" w:space="0" w:color="auto"/>
              <w:right w:val="single" w:sz="4" w:space="0" w:color="auto"/>
            </w:tcBorders>
          </w:tcPr>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Библиотечное обслуживание населения, комплектование и обеспечение сохранности библиотечных фондов библиотек поселения</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Срок реализации подпрограммы</w:t>
            </w:r>
          </w:p>
        </w:tc>
        <w:tc>
          <w:tcPr>
            <w:tcW w:w="718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sz w:val="24"/>
                <w:szCs w:val="24"/>
              </w:rPr>
            </w:pPr>
            <w:r w:rsidRPr="00CD4100">
              <w:rPr>
                <w:sz w:val="24"/>
                <w:szCs w:val="24"/>
              </w:rPr>
              <w:t>2019 -2022 года</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Ответственный исполнитель подпрограммы</w:t>
            </w:r>
          </w:p>
        </w:tc>
        <w:tc>
          <w:tcPr>
            <w:tcW w:w="718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молодежи и спорта Администрации Комсомольского муниципального района Ивановской области</w:t>
            </w:r>
          </w:p>
        </w:tc>
      </w:tr>
      <w:tr w:rsidR="00CD4100" w:rsidRPr="00CD4100" w:rsidTr="00CD4100">
        <w:trPr>
          <w:trHeight w:val="1042"/>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Исполнители основных мероприятий</w:t>
            </w:r>
          </w:p>
          <w:p w:rsidR="00CD4100" w:rsidRPr="00CD4100" w:rsidRDefault="00CD4100">
            <w:pPr>
              <w:jc w:val="center"/>
              <w:rPr>
                <w:b/>
                <w:sz w:val="24"/>
                <w:szCs w:val="24"/>
              </w:rPr>
            </w:pPr>
            <w:r w:rsidRPr="00CD4100">
              <w:rPr>
                <w:b/>
                <w:sz w:val="24"/>
                <w:szCs w:val="24"/>
              </w:rPr>
              <w:t>(мероприятий) подпрограммы</w:t>
            </w:r>
          </w:p>
        </w:tc>
        <w:tc>
          <w:tcPr>
            <w:tcW w:w="718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CD4100" w:rsidRPr="00CD4100" w:rsidTr="00CD4100">
        <w:trPr>
          <w:trHeight w:val="4388"/>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Задачи подпрограммы</w:t>
            </w:r>
          </w:p>
        </w:tc>
        <w:tc>
          <w:tcPr>
            <w:tcW w:w="7187" w:type="dxa"/>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совершенствование деятельности муниципальной библиотеки города Комсомольска  как  информационного,  культурного и просветительского центра для различных категорий населения;</w:t>
            </w:r>
          </w:p>
          <w:p w:rsidR="00CD4100" w:rsidRPr="00CD4100" w:rsidRDefault="00CD4100">
            <w:pPr>
              <w:shd w:val="clear" w:color="auto" w:fill="FFFFFF"/>
              <w:tabs>
                <w:tab w:val="left" w:pos="221"/>
              </w:tabs>
              <w:rPr>
                <w:color w:val="auto"/>
                <w:sz w:val="24"/>
                <w:szCs w:val="24"/>
              </w:rPr>
            </w:pPr>
            <w:r w:rsidRPr="00CD4100">
              <w:rPr>
                <w:sz w:val="24"/>
                <w:szCs w:val="24"/>
              </w:rPr>
              <w:t xml:space="preserve"> - формирование и обеспечение сохранности библиотечных фондов,  в том числе и особо ценных документов;</w:t>
            </w:r>
          </w:p>
          <w:p w:rsidR="00CD4100" w:rsidRPr="00CD4100" w:rsidRDefault="00CD4100">
            <w:pPr>
              <w:shd w:val="clear" w:color="auto" w:fill="FFFFFF"/>
              <w:tabs>
                <w:tab w:val="left" w:pos="341"/>
              </w:tabs>
              <w:rPr>
                <w:sz w:val="24"/>
                <w:szCs w:val="24"/>
              </w:rPr>
            </w:pPr>
            <w:r w:rsidRPr="00CD4100">
              <w:rPr>
                <w:sz w:val="24"/>
                <w:szCs w:val="24"/>
              </w:rPr>
              <w:t>- внедрение   новых   информационных   технологий  библиотечного обслуживания населения;</w:t>
            </w:r>
            <w:r w:rsidRPr="00CD4100">
              <w:rPr>
                <w:sz w:val="24"/>
                <w:szCs w:val="24"/>
              </w:rPr>
              <w:br/>
              <w:t xml:space="preserve"> - развитие городского культурно-информационного пространства: </w:t>
            </w:r>
            <w:r w:rsidRPr="00CD4100">
              <w:rPr>
                <w:spacing w:val="-1"/>
                <w:sz w:val="24"/>
                <w:szCs w:val="24"/>
              </w:rPr>
              <w:t>библиотечное, библиографическое, информационное обслуживание</w:t>
            </w:r>
            <w:r w:rsidRPr="00CD4100">
              <w:rPr>
                <w:sz w:val="24"/>
                <w:szCs w:val="24"/>
              </w:rPr>
              <w:t xml:space="preserve"> пользователей.</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Объемы ресурсного обеспечения подпрограммы</w:t>
            </w:r>
          </w:p>
        </w:tc>
        <w:tc>
          <w:tcPr>
            <w:tcW w:w="718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 Общий объем бюджетных ассигнований:</w:t>
            </w:r>
          </w:p>
          <w:p w:rsidR="00CD4100" w:rsidRPr="00CD4100" w:rsidRDefault="00CD4100">
            <w:pPr>
              <w:jc w:val="both"/>
              <w:rPr>
                <w:sz w:val="24"/>
                <w:szCs w:val="24"/>
              </w:rPr>
            </w:pPr>
            <w:r w:rsidRPr="00CD4100">
              <w:rPr>
                <w:sz w:val="24"/>
                <w:szCs w:val="24"/>
              </w:rPr>
              <w:t>2019 г. – 6 404 951,00 руб.</w:t>
            </w:r>
          </w:p>
          <w:p w:rsidR="00CD4100" w:rsidRPr="00CD4100" w:rsidRDefault="00CD4100">
            <w:pPr>
              <w:jc w:val="both"/>
              <w:rPr>
                <w:sz w:val="24"/>
                <w:szCs w:val="24"/>
              </w:rPr>
            </w:pPr>
            <w:r w:rsidRPr="00CD4100">
              <w:rPr>
                <w:sz w:val="24"/>
                <w:szCs w:val="24"/>
              </w:rPr>
              <w:t>2020 г. – 8 929 300,00 руб.</w:t>
            </w:r>
          </w:p>
          <w:p w:rsidR="00CD4100" w:rsidRPr="00CD4100" w:rsidRDefault="00CD4100">
            <w:pPr>
              <w:jc w:val="both"/>
              <w:rPr>
                <w:sz w:val="24"/>
                <w:szCs w:val="24"/>
              </w:rPr>
            </w:pPr>
            <w:r w:rsidRPr="00CD4100">
              <w:rPr>
                <w:sz w:val="24"/>
                <w:szCs w:val="24"/>
              </w:rPr>
              <w:t>2021 г. – 6 800 300,00 руб.</w:t>
            </w:r>
          </w:p>
          <w:p w:rsidR="00CD4100" w:rsidRPr="00CD4100" w:rsidRDefault="00CD4100">
            <w:pPr>
              <w:jc w:val="both"/>
              <w:rPr>
                <w:sz w:val="24"/>
                <w:szCs w:val="24"/>
              </w:rPr>
            </w:pPr>
            <w:r w:rsidRPr="00CD4100">
              <w:rPr>
                <w:sz w:val="24"/>
                <w:szCs w:val="24"/>
              </w:rPr>
              <w:t xml:space="preserve">2022 г. – 6 878 900,00 руб.   </w:t>
            </w:r>
          </w:p>
        </w:tc>
      </w:tr>
      <w:tr w:rsidR="00CD4100" w:rsidRPr="00CD4100" w:rsidTr="00CD4100">
        <w:trPr>
          <w:jc w:val="right"/>
        </w:trPr>
        <w:tc>
          <w:tcPr>
            <w:tcW w:w="0" w:type="auto"/>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Ожидаемые результаты реализации подпрограммы</w:t>
            </w:r>
          </w:p>
        </w:tc>
        <w:tc>
          <w:tcPr>
            <w:tcW w:w="7187" w:type="dxa"/>
            <w:tcBorders>
              <w:top w:val="single" w:sz="4" w:space="0" w:color="auto"/>
              <w:left w:val="single" w:sz="4" w:space="0" w:color="auto"/>
              <w:bottom w:val="single" w:sz="4" w:space="0" w:color="auto"/>
              <w:right w:val="single" w:sz="4" w:space="0" w:color="auto"/>
            </w:tcBorders>
            <w:hideMark/>
          </w:tcPr>
          <w:p w:rsidR="00CD4100" w:rsidRPr="00CD4100" w:rsidRDefault="00CD4100">
            <w:pPr>
              <w:shd w:val="clear" w:color="auto" w:fill="FFFFFF"/>
              <w:ind w:left="38" w:right="5"/>
              <w:jc w:val="both"/>
              <w:rPr>
                <w:sz w:val="24"/>
                <w:szCs w:val="24"/>
              </w:rPr>
            </w:pPr>
            <w:r w:rsidRPr="00CD4100">
              <w:rPr>
                <w:sz w:val="24"/>
                <w:szCs w:val="24"/>
              </w:rPr>
              <w:t>- обеспечение доступности услуг МКУК "Городская библиотека" для всех социальных групп населения;</w:t>
            </w:r>
          </w:p>
          <w:p w:rsidR="00CD4100" w:rsidRPr="00CD4100" w:rsidRDefault="00CD4100">
            <w:pPr>
              <w:shd w:val="clear" w:color="auto" w:fill="FFFFFF"/>
              <w:ind w:left="38" w:right="5"/>
              <w:jc w:val="both"/>
              <w:rPr>
                <w:sz w:val="24"/>
                <w:szCs w:val="24"/>
              </w:rPr>
            </w:pPr>
            <w:r w:rsidRPr="00CD4100">
              <w:rPr>
                <w:sz w:val="24"/>
                <w:szCs w:val="24"/>
              </w:rPr>
              <w:t xml:space="preserve"> - повышение уровня образования и информационной культуры подрастающего поколения; </w:t>
            </w:r>
          </w:p>
          <w:p w:rsidR="00CD4100" w:rsidRPr="00CD4100" w:rsidRDefault="00CD4100">
            <w:pPr>
              <w:shd w:val="clear" w:color="auto" w:fill="FFFFFF"/>
              <w:ind w:left="38" w:right="5"/>
              <w:jc w:val="both"/>
              <w:rPr>
                <w:sz w:val="24"/>
                <w:szCs w:val="24"/>
              </w:rPr>
            </w:pPr>
            <w:r w:rsidRPr="00CD4100">
              <w:rPr>
                <w:sz w:val="24"/>
                <w:szCs w:val="24"/>
              </w:rPr>
              <w:t>- создание комфортных условий для работы библиотечных работников и повышение качества обслуживания пользователей библиотеки,  создание условий для функционирования и развития библиотечного обслуживания на основе применения современных информационных технологий;</w:t>
            </w:r>
          </w:p>
          <w:p w:rsidR="00CD4100" w:rsidRPr="00CD4100" w:rsidRDefault="00CD4100">
            <w:pPr>
              <w:shd w:val="clear" w:color="auto" w:fill="FFFFFF"/>
              <w:ind w:left="38" w:right="5"/>
              <w:jc w:val="both"/>
              <w:rPr>
                <w:sz w:val="24"/>
                <w:szCs w:val="24"/>
              </w:rPr>
            </w:pPr>
            <w:r w:rsidRPr="00CD4100">
              <w:rPr>
                <w:sz w:val="24"/>
                <w:szCs w:val="24"/>
              </w:rPr>
              <w:t>- обеспечение сохранности библиотечных фондов, в том числе редких и особо ценных документов.</w:t>
            </w:r>
          </w:p>
          <w:p w:rsidR="00CD4100" w:rsidRPr="00CD4100" w:rsidRDefault="00CD4100">
            <w:pPr>
              <w:shd w:val="clear" w:color="auto" w:fill="FFFFFF"/>
              <w:ind w:left="48" w:firstLine="528"/>
              <w:jc w:val="both"/>
              <w:rPr>
                <w:sz w:val="24"/>
                <w:szCs w:val="24"/>
              </w:rPr>
            </w:pPr>
            <w:r w:rsidRPr="00CD4100">
              <w:rPr>
                <w:sz w:val="24"/>
                <w:szCs w:val="24"/>
              </w:rPr>
              <w:lastRenderedPageBreak/>
              <w:t>Реализация Подпрограммы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CD4100" w:rsidRPr="00CD4100" w:rsidRDefault="00CD4100" w:rsidP="00CD4100">
      <w:pPr>
        <w:jc w:val="center"/>
        <w:rPr>
          <w:b/>
          <w:sz w:val="24"/>
          <w:szCs w:val="24"/>
        </w:rPr>
      </w:pPr>
    </w:p>
    <w:p w:rsidR="00CD4100" w:rsidRPr="00CD4100" w:rsidRDefault="00CD4100" w:rsidP="00CD4100">
      <w:pPr>
        <w:jc w:val="center"/>
        <w:rPr>
          <w:b/>
          <w:sz w:val="24"/>
          <w:szCs w:val="24"/>
        </w:rPr>
      </w:pPr>
      <w:r w:rsidRPr="00CD4100">
        <w:rPr>
          <w:b/>
          <w:sz w:val="24"/>
          <w:szCs w:val="24"/>
        </w:rPr>
        <w:t>2. Характеристика основных мероприятий подпрограммы</w:t>
      </w:r>
    </w:p>
    <w:p w:rsidR="00CD4100" w:rsidRPr="00CD4100" w:rsidRDefault="00CD4100" w:rsidP="00CD4100">
      <w:pPr>
        <w:jc w:val="both"/>
        <w:rPr>
          <w:sz w:val="24"/>
          <w:szCs w:val="24"/>
        </w:rPr>
      </w:pPr>
      <w:r w:rsidRPr="00CD4100">
        <w:rPr>
          <w:sz w:val="24"/>
          <w:szCs w:val="24"/>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досуговую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CD4100" w:rsidRPr="00CD4100" w:rsidRDefault="00CD4100" w:rsidP="00CD4100">
      <w:pPr>
        <w:shd w:val="clear" w:color="auto" w:fill="FFFFFF"/>
        <w:ind w:left="24" w:right="10" w:firstLine="701"/>
        <w:jc w:val="both"/>
        <w:rPr>
          <w:color w:val="auto"/>
          <w:sz w:val="24"/>
          <w:szCs w:val="24"/>
        </w:rPr>
      </w:pPr>
      <w:r w:rsidRPr="00CD4100">
        <w:rPr>
          <w:sz w:val="24"/>
          <w:szCs w:val="24"/>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CD4100" w:rsidRPr="00CD4100" w:rsidRDefault="00CD4100" w:rsidP="00CD4100">
      <w:pPr>
        <w:shd w:val="clear" w:color="auto" w:fill="FFFFFF"/>
        <w:jc w:val="both"/>
        <w:rPr>
          <w:sz w:val="24"/>
          <w:szCs w:val="24"/>
        </w:rPr>
      </w:pPr>
      <w:r w:rsidRPr="00CD4100">
        <w:rPr>
          <w:sz w:val="24"/>
          <w:szCs w:val="24"/>
        </w:rPr>
        <w:t xml:space="preserve">            Право граждан на получение качественных информационных потребностей должно подкрепляться соответствующим финансированием.</w:t>
      </w:r>
    </w:p>
    <w:p w:rsidR="00CD4100" w:rsidRPr="00CD4100" w:rsidRDefault="00CD4100" w:rsidP="00CD4100">
      <w:pPr>
        <w:shd w:val="clear" w:color="auto" w:fill="FFFFFF"/>
        <w:ind w:firstLine="720"/>
        <w:jc w:val="both"/>
        <w:rPr>
          <w:sz w:val="24"/>
          <w:szCs w:val="24"/>
        </w:rPr>
      </w:pPr>
      <w:r w:rsidRPr="00CD4100">
        <w:rPr>
          <w:sz w:val="24"/>
          <w:szCs w:val="24"/>
        </w:rPr>
        <w:t xml:space="preserve">Необходимость решения, указанных в настоящей Подпрограмме, задач вытекает из закрепленной в Конституции и действующем законодательстве обязательности предоставления за счет городского </w:t>
      </w:r>
      <w:r w:rsidRPr="00CD4100">
        <w:rPr>
          <w:color w:val="00FFFF"/>
          <w:sz w:val="24"/>
          <w:szCs w:val="24"/>
        </w:rPr>
        <w:t xml:space="preserve"> </w:t>
      </w:r>
      <w:r w:rsidRPr="00CD4100">
        <w:rPr>
          <w:sz w:val="24"/>
          <w:szCs w:val="24"/>
        </w:rPr>
        <w:t>бюджета услуг по организации библиотечного, информационного и справочно-библиографического обслуживания населения г. Комсомольска. При этом, решение этих задач с использованием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CD4100" w:rsidRPr="00CD4100" w:rsidRDefault="00CD4100" w:rsidP="00CD4100">
      <w:pPr>
        <w:shd w:val="clear" w:color="auto" w:fill="FFFFFF"/>
        <w:ind w:left="6" w:firstLine="720"/>
        <w:jc w:val="both"/>
        <w:rPr>
          <w:sz w:val="24"/>
          <w:szCs w:val="24"/>
        </w:rPr>
      </w:pPr>
      <w:r w:rsidRPr="00CD4100">
        <w:rPr>
          <w:sz w:val="24"/>
          <w:szCs w:val="24"/>
        </w:rPr>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CD4100" w:rsidRPr="00CD4100" w:rsidRDefault="00CD4100" w:rsidP="00CD4100">
      <w:pPr>
        <w:shd w:val="clear" w:color="auto" w:fill="FFFFFF"/>
        <w:ind w:firstLine="720"/>
        <w:jc w:val="both"/>
        <w:rPr>
          <w:sz w:val="24"/>
          <w:szCs w:val="24"/>
        </w:rPr>
      </w:pPr>
      <w:r w:rsidRPr="00CD4100">
        <w:rPr>
          <w:sz w:val="24"/>
          <w:szCs w:val="24"/>
        </w:rPr>
        <w:t>Следовательно, решение поставленных в настоящей подпрограмме задач входит в безусловную компетенцию МКУК "Городская библиотека"и может быть решено на ведомственном уровне.</w:t>
      </w:r>
    </w:p>
    <w:p w:rsidR="00CD4100" w:rsidRPr="00CD4100" w:rsidRDefault="00CD4100" w:rsidP="00CD4100">
      <w:pPr>
        <w:jc w:val="center"/>
        <w:rPr>
          <w:b/>
          <w:spacing w:val="-10"/>
          <w:sz w:val="24"/>
          <w:szCs w:val="24"/>
        </w:rPr>
      </w:pPr>
    </w:p>
    <w:p w:rsidR="00CD4100" w:rsidRPr="00CD4100" w:rsidRDefault="00CD4100" w:rsidP="00CD4100">
      <w:pPr>
        <w:jc w:val="center"/>
        <w:rPr>
          <w:b/>
          <w:spacing w:val="-10"/>
          <w:sz w:val="24"/>
          <w:szCs w:val="24"/>
        </w:rPr>
      </w:pPr>
      <w:r w:rsidRPr="00CD4100">
        <w:rPr>
          <w:b/>
          <w:spacing w:val="-10"/>
          <w:sz w:val="24"/>
          <w:szCs w:val="24"/>
        </w:rPr>
        <w:t>3. Целевые индикаторы (показатели) подпрограммы</w:t>
      </w:r>
    </w:p>
    <w:p w:rsidR="00CD4100" w:rsidRPr="00CD4100" w:rsidRDefault="00CD4100" w:rsidP="00CD4100">
      <w:pPr>
        <w:shd w:val="clear" w:color="auto" w:fill="FFFFFF"/>
        <w:jc w:val="both"/>
        <w:rPr>
          <w:color w:val="auto"/>
          <w:sz w:val="24"/>
          <w:szCs w:val="24"/>
        </w:rPr>
      </w:pPr>
      <w:r w:rsidRPr="00CD4100">
        <w:rPr>
          <w:sz w:val="24"/>
          <w:szCs w:val="24"/>
        </w:rPr>
        <w:t xml:space="preserve">         В течение 2019 – 2022г.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/медиацентр/, отдела «Забота», детского отдела.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Также в  2019 - 2022 гг. приоритетным направлением предоставления платных библиотечных услуг пользователям в учреждении МКУК "Городская библиотека" будут библиотечно-информационные услуги, сервисные услуги, досуговые формы. Библиотечно-информационные услуги включают в себя: платные абонементы, формы внестационарного обслуживания, подготовка информационных и библиографических материалов, выполнение сложных тематических запросов.  Сервисные услуги – услуги </w:t>
      </w:r>
      <w:r w:rsidRPr="00CD4100">
        <w:rPr>
          <w:sz w:val="24"/>
          <w:szCs w:val="24"/>
        </w:rPr>
        <w:lastRenderedPageBreak/>
        <w:t>компьютера, работа с программой «Консультант плюс» (при наличии), поиск информации в Интернете.  Досуговые услуги – организация массовых мероприятий по заявкам пользователей. В ходе реализации настоящей Подпрограммы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 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различных библиотечных мероприятий, связанных с историческими и памятными датами, событиями мировой и отечественной культуры. Предусмотренные настоящей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качественного уровня. 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CD4100" w:rsidRPr="00CD4100" w:rsidRDefault="00CD4100" w:rsidP="00CD4100">
      <w:pPr>
        <w:shd w:val="clear" w:color="auto" w:fill="FFFFFF"/>
        <w:jc w:val="both"/>
        <w:rPr>
          <w:sz w:val="24"/>
          <w:szCs w:val="24"/>
        </w:rPr>
      </w:pPr>
      <w:r w:rsidRPr="00CD4100">
        <w:rPr>
          <w:sz w:val="24"/>
          <w:szCs w:val="24"/>
        </w:rPr>
        <w:t>- удовлетворенность пользователей комфортностью обслуживания, качеством и ассортиментом услуг;</w:t>
      </w:r>
    </w:p>
    <w:p w:rsidR="00CD4100" w:rsidRPr="00CD4100" w:rsidRDefault="00CD4100" w:rsidP="00CD4100">
      <w:pPr>
        <w:shd w:val="clear" w:color="auto" w:fill="FFFFFF"/>
        <w:jc w:val="both"/>
        <w:rPr>
          <w:sz w:val="24"/>
          <w:szCs w:val="24"/>
        </w:rPr>
      </w:pPr>
      <w:r w:rsidRPr="00CD4100">
        <w:rPr>
          <w:sz w:val="24"/>
          <w:szCs w:val="24"/>
        </w:rPr>
        <w:t>- уровень информационной культуры персонала и пользователей библиотеки;</w:t>
      </w:r>
    </w:p>
    <w:p w:rsidR="00CD4100" w:rsidRPr="00CD4100" w:rsidRDefault="00CD4100" w:rsidP="00CD4100">
      <w:pPr>
        <w:shd w:val="clear" w:color="auto" w:fill="FFFFFF"/>
        <w:jc w:val="both"/>
        <w:rPr>
          <w:sz w:val="24"/>
          <w:szCs w:val="24"/>
        </w:rPr>
      </w:pPr>
      <w:r w:rsidRPr="00CD4100">
        <w:rPr>
          <w:sz w:val="24"/>
          <w:szCs w:val="24"/>
        </w:rPr>
        <w:t>- охват населения библиотечным обслуживанием;</w:t>
      </w:r>
    </w:p>
    <w:p w:rsidR="00CD4100" w:rsidRPr="00CD4100" w:rsidRDefault="00CD4100" w:rsidP="00CD4100">
      <w:pPr>
        <w:shd w:val="clear" w:color="auto" w:fill="FFFFFF"/>
        <w:jc w:val="both"/>
        <w:rPr>
          <w:sz w:val="24"/>
          <w:szCs w:val="24"/>
        </w:rPr>
      </w:pPr>
      <w:r w:rsidRPr="00CD4100">
        <w:rPr>
          <w:sz w:val="24"/>
          <w:szCs w:val="24"/>
        </w:rPr>
        <w:t>- эффективность использования библиотечных ресурсов.</w:t>
      </w:r>
    </w:p>
    <w:p w:rsidR="00CD4100" w:rsidRPr="00CD4100" w:rsidRDefault="00CD4100" w:rsidP="00CD4100">
      <w:pPr>
        <w:pStyle w:val="Pro-Gramma"/>
        <w:spacing w:before="0" w:line="100" w:lineRule="atLeast"/>
        <w:ind w:left="-15"/>
        <w:rPr>
          <w:rFonts w:ascii="Times New Roman" w:hAnsi="Times New Roman"/>
          <w:b/>
          <w:bCs/>
          <w:color w:val="C41C16"/>
          <w:sz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542"/>
        <w:gridCol w:w="850"/>
        <w:gridCol w:w="1383"/>
        <w:gridCol w:w="1382"/>
        <w:gridCol w:w="1168"/>
        <w:gridCol w:w="1450"/>
      </w:tblGrid>
      <w:tr w:rsidR="00CD4100" w:rsidRPr="00CD4100" w:rsidTr="00CD4100">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rPr>
                <w:b/>
                <w:sz w:val="24"/>
                <w:szCs w:val="24"/>
              </w:rPr>
            </w:pPr>
            <w:r w:rsidRPr="00CD4100">
              <w:rPr>
                <w:b/>
                <w:sz w:val="24"/>
                <w:szCs w:val="24"/>
              </w:rPr>
              <w:t>№ п/п</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rPr>
                <w:b/>
                <w:sz w:val="24"/>
                <w:szCs w:val="24"/>
              </w:rPr>
            </w:pPr>
            <w:r w:rsidRPr="00CD4100">
              <w:rPr>
                <w:b/>
                <w:sz w:val="24"/>
                <w:szCs w:val="24"/>
              </w:rPr>
              <w:t>Наименование целевого индикатора  (показателя)</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jc w:val="center"/>
              <w:rPr>
                <w:b/>
                <w:sz w:val="24"/>
                <w:szCs w:val="24"/>
              </w:rPr>
            </w:pPr>
            <w:r w:rsidRPr="00CD4100">
              <w:rPr>
                <w:b/>
                <w:sz w:val="24"/>
                <w:szCs w:val="24"/>
              </w:rPr>
              <w:t>Ед. изм.</w:t>
            </w:r>
          </w:p>
        </w:tc>
        <w:tc>
          <w:tcPr>
            <w:tcW w:w="1384"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jc w:val="center"/>
              <w:rPr>
                <w:b/>
                <w:sz w:val="24"/>
                <w:szCs w:val="24"/>
              </w:rPr>
            </w:pPr>
            <w:r w:rsidRPr="00CD4100">
              <w:rPr>
                <w:b/>
                <w:sz w:val="24"/>
                <w:szCs w:val="24"/>
              </w:rPr>
              <w:t>2019</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jc w:val="center"/>
              <w:rPr>
                <w:b/>
                <w:sz w:val="24"/>
                <w:szCs w:val="24"/>
              </w:rPr>
            </w:pPr>
            <w:r w:rsidRPr="00CD4100">
              <w:rPr>
                <w:b/>
                <w:sz w:val="24"/>
                <w:szCs w:val="24"/>
              </w:rPr>
              <w:t>2020</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jc w:val="center"/>
              <w:rPr>
                <w:b/>
                <w:sz w:val="24"/>
                <w:szCs w:val="24"/>
              </w:rPr>
            </w:pPr>
            <w:r w:rsidRPr="00CD4100">
              <w:rPr>
                <w:b/>
                <w:sz w:val="24"/>
                <w:szCs w:val="24"/>
              </w:rPr>
              <w:t>2021</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snapToGrid w:val="0"/>
              <w:spacing w:line="100" w:lineRule="atLeast"/>
              <w:ind w:left="-392" w:right="415" w:firstLine="392"/>
              <w:jc w:val="center"/>
              <w:rPr>
                <w:b/>
                <w:sz w:val="24"/>
                <w:szCs w:val="24"/>
              </w:rPr>
            </w:pPr>
            <w:r w:rsidRPr="00CD4100">
              <w:rPr>
                <w:b/>
                <w:sz w:val="24"/>
                <w:szCs w:val="24"/>
              </w:rPr>
              <w:t>2022</w:t>
            </w:r>
          </w:p>
        </w:tc>
      </w:tr>
      <w:tr w:rsidR="00CD4100" w:rsidRPr="00CD4100" w:rsidTr="00CD4100">
        <w:trPr>
          <w:trHeight w:val="53"/>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Число зарегистрированных пользователей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чел.</w:t>
            </w:r>
          </w:p>
        </w:tc>
        <w:tc>
          <w:tcPr>
            <w:tcW w:w="13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5701</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5720</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5750</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5750</w:t>
            </w:r>
          </w:p>
        </w:tc>
      </w:tr>
      <w:tr w:rsidR="00CD4100" w:rsidRPr="00CD4100" w:rsidTr="00CD4100">
        <w:trPr>
          <w:trHeight w:val="229"/>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посещений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раз</w:t>
            </w:r>
          </w:p>
        </w:tc>
        <w:tc>
          <w:tcPr>
            <w:tcW w:w="13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34230</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35300</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36130</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36889</w:t>
            </w:r>
          </w:p>
        </w:tc>
      </w:tr>
      <w:tr w:rsidR="00CD4100" w:rsidRPr="00CD4100" w:rsidTr="00CD4100">
        <w:trPr>
          <w:trHeight w:val="177"/>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3</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Количество выданных читателям печатных, электронных и иных изданий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экз.</w:t>
            </w:r>
          </w:p>
        </w:tc>
        <w:tc>
          <w:tcPr>
            <w:tcW w:w="13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99495</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99780</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99800</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100000</w:t>
            </w:r>
          </w:p>
        </w:tc>
      </w:tr>
      <w:tr w:rsidR="00CD4100" w:rsidRPr="00CD4100" w:rsidTr="00CD4100">
        <w:trPr>
          <w:trHeight w:val="177"/>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4.</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 xml:space="preserve">Увеличение доли поступления новой литературы по отношению к фонду библиотеки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3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1,2</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1,2</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1,2</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1,2</w:t>
            </w:r>
          </w:p>
        </w:tc>
      </w:tr>
      <w:tr w:rsidR="00CD4100" w:rsidRPr="00CD4100" w:rsidTr="00CD4100">
        <w:trPr>
          <w:trHeight w:val="1076"/>
        </w:trPr>
        <w:tc>
          <w:tcPr>
            <w:tcW w:w="70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w:t>
            </w:r>
          </w:p>
        </w:tc>
        <w:tc>
          <w:tcPr>
            <w:tcW w:w="354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Доля электронных изданий и аудиовизуальных документов в общем объеме библиотечного фонда</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384"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1,9</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1,9</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1,9</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1,9</w:t>
            </w:r>
          </w:p>
        </w:tc>
      </w:tr>
      <w:tr w:rsidR="00CD4100" w:rsidRPr="00CD4100" w:rsidTr="00CD4100">
        <w:trPr>
          <w:trHeight w:val="505"/>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6</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Охват населения библиотечным обслуживанием</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69</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69</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70</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70</w:t>
            </w:r>
          </w:p>
        </w:tc>
      </w:tr>
      <w:tr w:rsidR="00CD4100" w:rsidRPr="00CD4100" w:rsidTr="00CD4100">
        <w:trPr>
          <w:trHeight w:val="661"/>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7</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 xml:space="preserve">Количество  основных массовых мероприятий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450</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480</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500</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800</w:t>
            </w:r>
          </w:p>
        </w:tc>
      </w:tr>
      <w:tr w:rsidR="00CD4100" w:rsidRPr="00CD4100" w:rsidTr="00CD4100">
        <w:trPr>
          <w:trHeight w:val="1096"/>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8</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 xml:space="preserve">Участие в областных совещаниях, семинарах,  курсах повышения квалификации </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раз</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3</w:t>
            </w:r>
          </w:p>
        </w:tc>
        <w:tc>
          <w:tcPr>
            <w:tcW w:w="1383"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3</w:t>
            </w:r>
          </w:p>
        </w:tc>
        <w:tc>
          <w:tcPr>
            <w:tcW w:w="1169"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3</w:t>
            </w:r>
          </w:p>
        </w:tc>
        <w:tc>
          <w:tcPr>
            <w:tcW w:w="1451"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5</w:t>
            </w:r>
          </w:p>
        </w:tc>
      </w:tr>
      <w:tr w:rsidR="00CD4100" w:rsidRPr="00CD4100" w:rsidTr="00CD4100">
        <w:trPr>
          <w:trHeight w:val="1260"/>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9</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 xml:space="preserve">Работа по программам: </w:t>
            </w:r>
          </w:p>
          <w:p w:rsidR="00CD4100" w:rsidRPr="00CD4100" w:rsidRDefault="00CD4100">
            <w:pPr>
              <w:snapToGrid w:val="0"/>
              <w:spacing w:line="100" w:lineRule="atLeast"/>
              <w:rPr>
                <w:sz w:val="24"/>
                <w:szCs w:val="24"/>
              </w:rPr>
            </w:pPr>
            <w:r w:rsidRPr="00CD4100">
              <w:rPr>
                <w:sz w:val="24"/>
                <w:szCs w:val="24"/>
              </w:rPr>
              <w:t>«Литература и искусство. Наука. Музыка. Любовь.»</w:t>
            </w:r>
          </w:p>
          <w:p w:rsidR="00CD4100" w:rsidRPr="00CD4100" w:rsidRDefault="00CD4100">
            <w:pPr>
              <w:snapToGrid w:val="0"/>
              <w:spacing w:line="100" w:lineRule="atLeast"/>
              <w:rPr>
                <w:sz w:val="24"/>
                <w:szCs w:val="24"/>
              </w:rPr>
            </w:pPr>
            <w:r w:rsidRPr="00CD4100">
              <w:rPr>
                <w:sz w:val="24"/>
                <w:szCs w:val="24"/>
              </w:rPr>
              <w:t>«Библиотека старшему поколению»</w:t>
            </w:r>
          </w:p>
          <w:p w:rsidR="00CD4100" w:rsidRPr="00CD4100" w:rsidRDefault="00CD4100">
            <w:pPr>
              <w:snapToGrid w:val="0"/>
              <w:spacing w:line="100" w:lineRule="atLeast"/>
              <w:rPr>
                <w:sz w:val="24"/>
                <w:szCs w:val="24"/>
              </w:rPr>
            </w:pPr>
            <w:r w:rsidRPr="00CD4100">
              <w:rPr>
                <w:sz w:val="24"/>
                <w:szCs w:val="24"/>
              </w:rPr>
              <w:t>«Библиотека семейного чтения»</w:t>
            </w:r>
          </w:p>
          <w:p w:rsidR="00CD4100" w:rsidRPr="00CD4100" w:rsidRDefault="00CD4100">
            <w:pPr>
              <w:snapToGrid w:val="0"/>
              <w:spacing w:line="100" w:lineRule="atLeast"/>
              <w:rPr>
                <w:sz w:val="24"/>
                <w:szCs w:val="24"/>
              </w:rPr>
            </w:pPr>
            <w:r w:rsidRPr="00CD4100">
              <w:rPr>
                <w:sz w:val="24"/>
                <w:szCs w:val="24"/>
              </w:rPr>
              <w:t>«Социальная адаптация молодежи»</w:t>
            </w:r>
          </w:p>
          <w:p w:rsidR="00CD4100" w:rsidRPr="00CD4100" w:rsidRDefault="00CD4100">
            <w:pPr>
              <w:snapToGrid w:val="0"/>
              <w:spacing w:line="100" w:lineRule="atLeast"/>
              <w:rPr>
                <w:sz w:val="24"/>
                <w:szCs w:val="24"/>
              </w:rPr>
            </w:pPr>
            <w:r w:rsidRPr="00CD4100">
              <w:rPr>
                <w:sz w:val="24"/>
                <w:szCs w:val="24"/>
              </w:rPr>
              <w:t>«Летняя Библиополянка»</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p>
        </w:tc>
        <w:tc>
          <w:tcPr>
            <w:tcW w:w="1383"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r w:rsidRPr="00CD4100">
              <w:rPr>
                <w:sz w:val="24"/>
                <w:szCs w:val="24"/>
              </w:rPr>
              <w:t>1</w:t>
            </w:r>
          </w:p>
          <w:p w:rsidR="00CD4100" w:rsidRPr="00CD4100" w:rsidRDefault="00CD4100">
            <w:pPr>
              <w:snapToGrid w:val="0"/>
              <w:spacing w:line="100" w:lineRule="atLeast"/>
              <w:jc w:val="center"/>
              <w:rPr>
                <w:sz w:val="24"/>
                <w:szCs w:val="24"/>
              </w:rPr>
            </w:pPr>
          </w:p>
          <w:p w:rsidR="00CD4100" w:rsidRPr="00CD4100" w:rsidRDefault="00CD4100">
            <w:pPr>
              <w:snapToGrid w:val="0"/>
              <w:spacing w:line="100" w:lineRule="atLeast"/>
              <w:jc w:val="center"/>
              <w:rPr>
                <w:sz w:val="24"/>
                <w:szCs w:val="24"/>
              </w:rPr>
            </w:pPr>
            <w:r w:rsidRPr="00CD4100">
              <w:rPr>
                <w:sz w:val="24"/>
                <w:szCs w:val="24"/>
              </w:rPr>
              <w:t>1</w:t>
            </w:r>
          </w:p>
        </w:tc>
        <w:tc>
          <w:tcPr>
            <w:tcW w:w="1169"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r w:rsidRPr="00CD4100">
              <w:rPr>
                <w:sz w:val="24"/>
                <w:szCs w:val="24"/>
              </w:rPr>
              <w:t>1</w:t>
            </w:r>
          </w:p>
          <w:p w:rsidR="00CD4100" w:rsidRPr="00CD4100" w:rsidRDefault="00CD4100">
            <w:pPr>
              <w:snapToGrid w:val="0"/>
              <w:spacing w:line="100" w:lineRule="atLeast"/>
              <w:rPr>
                <w:sz w:val="24"/>
                <w:szCs w:val="24"/>
              </w:rPr>
            </w:pPr>
          </w:p>
          <w:p w:rsidR="00CD4100" w:rsidRPr="00CD4100" w:rsidRDefault="00CD4100">
            <w:pPr>
              <w:snapToGrid w:val="0"/>
              <w:spacing w:line="100" w:lineRule="atLeast"/>
              <w:rPr>
                <w:sz w:val="24"/>
                <w:szCs w:val="24"/>
              </w:rPr>
            </w:pPr>
            <w:r w:rsidRPr="00CD4100">
              <w:rPr>
                <w:sz w:val="24"/>
                <w:szCs w:val="24"/>
              </w:rPr>
              <w:t>1</w:t>
            </w:r>
          </w:p>
        </w:tc>
      </w:tr>
      <w:tr w:rsidR="00CD4100" w:rsidRPr="00CD4100" w:rsidTr="00CD4100">
        <w:trPr>
          <w:trHeight w:val="519"/>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10</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Модернизация рабочих мест</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шт.</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2</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2</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w:t>
            </w:r>
          </w:p>
        </w:tc>
      </w:tr>
      <w:tr w:rsidR="00CD4100" w:rsidRPr="00CD4100" w:rsidTr="00CD4100">
        <w:trPr>
          <w:trHeight w:val="1260"/>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11</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Количество ксерокопий</w:t>
            </w:r>
          </w:p>
        </w:tc>
        <w:tc>
          <w:tcPr>
            <w:tcW w:w="850" w:type="dxa"/>
            <w:tcBorders>
              <w:top w:val="single" w:sz="4" w:space="0" w:color="auto"/>
              <w:left w:val="single" w:sz="4" w:space="0" w:color="auto"/>
              <w:bottom w:val="single" w:sz="4" w:space="0" w:color="auto"/>
              <w:right w:val="single" w:sz="4" w:space="0" w:color="auto"/>
            </w:tcBorders>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шт.</w:t>
            </w:r>
          </w:p>
          <w:p w:rsidR="00CD4100" w:rsidRPr="00CD4100" w:rsidRDefault="00CD4100">
            <w:pPr>
              <w:snapToGrid w:val="0"/>
              <w:spacing w:line="100" w:lineRule="atLeast"/>
              <w:jc w:val="center"/>
              <w:rPr>
                <w:sz w:val="24"/>
                <w:szCs w:val="24"/>
              </w:rPr>
            </w:pP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0,25</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0,25</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0,25</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0,25</w:t>
            </w:r>
          </w:p>
        </w:tc>
      </w:tr>
      <w:tr w:rsidR="00CD4100" w:rsidRPr="00CD4100" w:rsidTr="00CD4100">
        <w:trPr>
          <w:trHeight w:val="1260"/>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12</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Количество обращений  к системе Интернет, программе «Консультант+» при наличии</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раз</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0,15</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0,15</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0,15</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0,2</w:t>
            </w:r>
          </w:p>
        </w:tc>
      </w:tr>
      <w:tr w:rsidR="00CD4100" w:rsidRPr="00CD4100" w:rsidTr="00CD4100">
        <w:trPr>
          <w:trHeight w:val="1260"/>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13</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Кол-во выданных библиографических справок</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тыс</w:t>
            </w:r>
          </w:p>
          <w:p w:rsidR="00CD4100" w:rsidRPr="00CD4100" w:rsidRDefault="00CD4100">
            <w:pPr>
              <w:snapToGrid w:val="0"/>
              <w:spacing w:line="100" w:lineRule="atLeast"/>
              <w:jc w:val="center"/>
              <w:rPr>
                <w:sz w:val="24"/>
                <w:szCs w:val="24"/>
              </w:rPr>
            </w:pPr>
            <w:r w:rsidRPr="00CD4100">
              <w:rPr>
                <w:sz w:val="24"/>
                <w:szCs w:val="24"/>
              </w:rPr>
              <w:t>.шт.</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1,5</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1,5</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1,5</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1,5</w:t>
            </w:r>
          </w:p>
        </w:tc>
      </w:tr>
      <w:tr w:rsidR="00CD4100" w:rsidRPr="00CD4100" w:rsidTr="00CD4100">
        <w:trPr>
          <w:trHeight w:val="1260"/>
        </w:trPr>
        <w:tc>
          <w:tcPr>
            <w:tcW w:w="709"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14</w:t>
            </w:r>
          </w:p>
        </w:tc>
        <w:tc>
          <w:tcPr>
            <w:tcW w:w="354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rPr>
                <w:sz w:val="24"/>
                <w:szCs w:val="24"/>
              </w:rPr>
            </w:pPr>
            <w:r w:rsidRPr="00CD4100">
              <w:rPr>
                <w:sz w:val="24"/>
                <w:szCs w:val="24"/>
              </w:rPr>
              <w:t>Показатель средней заработной платы работников МКУК «Городская библиотека» в Комсомольском  городском поселении</w:t>
            </w:r>
          </w:p>
        </w:tc>
        <w:tc>
          <w:tcPr>
            <w:tcW w:w="850"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руб.</w:t>
            </w:r>
          </w:p>
        </w:tc>
        <w:tc>
          <w:tcPr>
            <w:tcW w:w="138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CD4100" w:rsidRPr="00CD4100" w:rsidRDefault="00CD4100">
            <w:pPr>
              <w:snapToGrid w:val="0"/>
              <w:spacing w:line="100" w:lineRule="atLeast"/>
              <w:jc w:val="center"/>
              <w:rPr>
                <w:sz w:val="24"/>
                <w:szCs w:val="24"/>
              </w:rPr>
            </w:pPr>
            <w:r w:rsidRPr="00CD4100">
              <w:rPr>
                <w:sz w:val="24"/>
                <w:szCs w:val="24"/>
              </w:rPr>
              <w:t>22624</w:t>
            </w:r>
          </w:p>
        </w:tc>
        <w:tc>
          <w:tcPr>
            <w:tcW w:w="1383"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23755,20</w:t>
            </w:r>
          </w:p>
        </w:tc>
        <w:tc>
          <w:tcPr>
            <w:tcW w:w="1169"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jc w:val="center"/>
              <w:rPr>
                <w:sz w:val="24"/>
                <w:szCs w:val="24"/>
              </w:rPr>
            </w:pPr>
            <w:r w:rsidRPr="00CD4100">
              <w:rPr>
                <w:sz w:val="24"/>
                <w:szCs w:val="24"/>
              </w:rPr>
              <w:t>23755,20</w:t>
            </w:r>
          </w:p>
        </w:tc>
        <w:tc>
          <w:tcPr>
            <w:tcW w:w="1451" w:type="dxa"/>
            <w:tcBorders>
              <w:top w:val="single" w:sz="4" w:space="0" w:color="auto"/>
              <w:left w:val="single" w:sz="4" w:space="0" w:color="auto"/>
              <w:bottom w:val="single" w:sz="4" w:space="0" w:color="auto"/>
              <w:right w:val="single" w:sz="4" w:space="0" w:color="auto"/>
            </w:tcBorders>
            <w:hideMark/>
          </w:tcPr>
          <w:p w:rsidR="00CD4100" w:rsidRPr="00CD4100" w:rsidRDefault="00CD4100">
            <w:pPr>
              <w:snapToGrid w:val="0"/>
              <w:spacing w:line="100" w:lineRule="atLeast"/>
              <w:rPr>
                <w:sz w:val="24"/>
                <w:szCs w:val="24"/>
              </w:rPr>
            </w:pPr>
            <w:r w:rsidRPr="00CD4100">
              <w:rPr>
                <w:sz w:val="24"/>
                <w:szCs w:val="24"/>
              </w:rPr>
              <w:t>23755,20</w:t>
            </w:r>
          </w:p>
        </w:tc>
      </w:tr>
    </w:tbl>
    <w:p w:rsidR="00CD4100" w:rsidRPr="00CD4100" w:rsidRDefault="00CD4100" w:rsidP="00CD4100">
      <w:pPr>
        <w:pStyle w:val="Pro-Gramma"/>
        <w:spacing w:before="0" w:line="100" w:lineRule="atLeast"/>
        <w:ind w:left="-30"/>
        <w:rPr>
          <w:rFonts w:ascii="Times New Roman" w:hAnsi="Times New Roman"/>
          <w:sz w:val="24"/>
        </w:rPr>
      </w:pPr>
    </w:p>
    <w:p w:rsidR="00CD4100" w:rsidRPr="00CD4100" w:rsidRDefault="00CD4100" w:rsidP="00CD4100">
      <w:pPr>
        <w:pStyle w:val="Pro-Gramma"/>
        <w:spacing w:before="0" w:line="100" w:lineRule="atLeast"/>
        <w:ind w:left="-30"/>
        <w:rPr>
          <w:rFonts w:ascii="Times New Roman" w:hAnsi="Times New Roman"/>
          <w:sz w:val="24"/>
        </w:rPr>
      </w:pPr>
      <w:r w:rsidRPr="00CD4100">
        <w:rPr>
          <w:rFonts w:ascii="Times New Roman" w:hAnsi="Times New Roman"/>
          <w:sz w:val="24"/>
        </w:rPr>
        <w:t xml:space="preserve">                                                              </w:t>
      </w:r>
    </w:p>
    <w:p w:rsidR="00CD4100" w:rsidRPr="00CD4100" w:rsidRDefault="00CD4100" w:rsidP="00CD4100">
      <w:pPr>
        <w:pStyle w:val="Pro-Gramma"/>
        <w:tabs>
          <w:tab w:val="left" w:pos="0"/>
        </w:tabs>
        <w:spacing w:before="0" w:line="100" w:lineRule="atLeast"/>
        <w:ind w:left="0"/>
        <w:rPr>
          <w:rFonts w:ascii="Times New Roman" w:hAnsi="Times New Roman"/>
          <w:spacing w:val="-2"/>
          <w:sz w:val="24"/>
        </w:rPr>
      </w:pPr>
    </w:p>
    <w:p w:rsidR="00CD4100" w:rsidRPr="00CD4100" w:rsidRDefault="00CD4100" w:rsidP="00CD4100">
      <w:pPr>
        <w:pStyle w:val="Pro-Gramma"/>
        <w:tabs>
          <w:tab w:val="left" w:pos="0"/>
        </w:tabs>
        <w:spacing w:before="0" w:line="100" w:lineRule="atLeast"/>
        <w:ind w:left="0"/>
        <w:rPr>
          <w:rFonts w:ascii="Times New Roman" w:hAnsi="Times New Roman"/>
          <w:spacing w:val="-2"/>
          <w:sz w:val="24"/>
        </w:rPr>
      </w:pPr>
      <w:r w:rsidRPr="00CD4100">
        <w:rPr>
          <w:rFonts w:ascii="Times New Roman" w:hAnsi="Times New Roman"/>
          <w:spacing w:val="-2"/>
          <w:sz w:val="24"/>
        </w:rPr>
        <w:t xml:space="preserve">Целевые показатели ведомственной целевой Подпрограммы в очень сильной степени зависят от выделяемых объемов бюджетных ассигнований. При сокращении бюджетных ассигнований на реализацию Подпрограммы </w:t>
      </w:r>
      <w:r w:rsidRPr="00CD4100">
        <w:rPr>
          <w:rFonts w:ascii="Times New Roman" w:hAnsi="Times New Roman"/>
          <w:color w:val="000000"/>
          <w:spacing w:val="-2"/>
          <w:sz w:val="24"/>
        </w:rPr>
        <w:t>на 10% в первую очередь пострадает качество услуги, поскольку станет необходимым сокращение</w:t>
      </w:r>
      <w:r w:rsidRPr="00CD4100">
        <w:rPr>
          <w:rFonts w:ascii="Times New Roman" w:hAnsi="Times New Roman"/>
          <w:spacing w:val="-2"/>
          <w:sz w:val="24"/>
        </w:rPr>
        <w:t xml:space="preserve"> почти до нулевого уровня расходов на текущий ремонт и плановое обновление оборудования библиотеки. К 2021 году при таком развитии событий можно прогнозировать и снижение востребованности (объемов оказания) библиотечной услуги, как неизбежного следствия ухудшения качества. Очевидно, что при снижении </w:t>
      </w:r>
      <w:r w:rsidRPr="00CD4100">
        <w:rPr>
          <w:rFonts w:ascii="Times New Roman" w:hAnsi="Times New Roman"/>
          <w:color w:val="000000"/>
          <w:spacing w:val="-2"/>
          <w:sz w:val="24"/>
        </w:rPr>
        <w:t>объема ассигнований на 10% станет</w:t>
      </w:r>
      <w:r w:rsidRPr="00CD4100">
        <w:rPr>
          <w:rFonts w:ascii="Times New Roman" w:hAnsi="Times New Roman"/>
          <w:spacing w:val="-2"/>
          <w:sz w:val="24"/>
        </w:rPr>
        <w:t xml:space="preserve"> невозможной реализации всех задач и осуществление всех мероприятий Подпрограммы.</w:t>
      </w:r>
    </w:p>
    <w:p w:rsidR="00CD4100" w:rsidRPr="00CD4100" w:rsidRDefault="00CD4100" w:rsidP="00CD4100">
      <w:pPr>
        <w:pStyle w:val="Pro-Gramma"/>
        <w:spacing w:before="0" w:line="100" w:lineRule="atLeast"/>
        <w:ind w:left="-30"/>
        <w:rPr>
          <w:rFonts w:ascii="Times New Roman" w:hAnsi="Times New Roman"/>
          <w:spacing w:val="-2"/>
          <w:sz w:val="24"/>
        </w:rPr>
      </w:pPr>
      <w:r w:rsidRPr="00CD4100">
        <w:rPr>
          <w:rFonts w:ascii="Times New Roman" w:hAnsi="Times New Roman"/>
          <w:spacing w:val="-2"/>
          <w:sz w:val="24"/>
        </w:rPr>
        <w:tab/>
      </w:r>
      <w:r w:rsidRPr="00CD4100">
        <w:rPr>
          <w:rFonts w:ascii="Times New Roman" w:hAnsi="Times New Roman"/>
          <w:spacing w:val="-2"/>
          <w:sz w:val="24"/>
        </w:rPr>
        <w:tab/>
        <w:t xml:space="preserve">При увеличении финансирования </w:t>
      </w:r>
      <w:r w:rsidRPr="00CD4100">
        <w:rPr>
          <w:rFonts w:ascii="Times New Roman" w:hAnsi="Times New Roman"/>
          <w:color w:val="000000"/>
          <w:spacing w:val="-2"/>
          <w:sz w:val="24"/>
        </w:rPr>
        <w:t>Подпрограммы на 10% (</w:t>
      </w:r>
      <w:r w:rsidRPr="00CD4100">
        <w:rPr>
          <w:rFonts w:ascii="Times New Roman" w:hAnsi="Times New Roman"/>
          <w:spacing w:val="-2"/>
          <w:sz w:val="24"/>
        </w:rPr>
        <w:t>за каждый год реализации Подпрограммы) до конца 2022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востребованность библиотеки на высоком уровне.</w:t>
      </w:r>
    </w:p>
    <w:p w:rsidR="00CD4100" w:rsidRPr="00CD4100" w:rsidRDefault="00CD4100" w:rsidP="00CD4100">
      <w:pPr>
        <w:jc w:val="center"/>
        <w:rPr>
          <w:sz w:val="24"/>
          <w:szCs w:val="24"/>
        </w:rPr>
      </w:pPr>
    </w:p>
    <w:p w:rsidR="00CD4100" w:rsidRPr="00CD4100" w:rsidRDefault="00CD4100" w:rsidP="00CD4100">
      <w:pPr>
        <w:pStyle w:val="af3"/>
        <w:jc w:val="center"/>
        <w:rPr>
          <w:b/>
        </w:rPr>
      </w:pPr>
      <w:r w:rsidRPr="00CD4100">
        <w:rPr>
          <w:b/>
        </w:rPr>
        <w:lastRenderedPageBreak/>
        <w:t>Мероприятия реализации Подпрограммы</w:t>
      </w:r>
    </w:p>
    <w:p w:rsidR="00CD4100" w:rsidRPr="00CD4100" w:rsidRDefault="00CD4100" w:rsidP="00CD4100">
      <w:pPr>
        <w:pStyle w:val="af3"/>
        <w:jc w:val="center"/>
        <w:rPr>
          <w:b/>
          <w:color w:val="000000"/>
        </w:rPr>
      </w:pPr>
      <w:r w:rsidRPr="00CD4100">
        <w:rPr>
          <w:b/>
          <w:color w:val="000000"/>
        </w:rPr>
        <w:t>«Библиотечное обслуживание населения, комплектование и обеспечение сохранности библиотечных фондов библиотек  поселения»</w:t>
      </w:r>
    </w:p>
    <w:p w:rsidR="00CD4100" w:rsidRPr="00CD4100" w:rsidRDefault="00CD4100" w:rsidP="00CD4100">
      <w:pPr>
        <w:pStyle w:val="af3"/>
        <w:jc w:val="both"/>
      </w:pPr>
      <w:r w:rsidRPr="00CD4100">
        <w:rPr>
          <w:color w:val="000000"/>
        </w:rPr>
        <w:t xml:space="preserve">            Достижение цели и решение задач Подпрограммы</w:t>
      </w:r>
      <w:r w:rsidRPr="00CD4100">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sidRPr="00CD4100">
        <w:rPr>
          <w:color w:val="000000"/>
        </w:rPr>
        <w:t>Подпрограммы «Библиотечное обслуживание населения, комплектование и обеспечение сохранности библиотечных фондов библиотек поселения». Объемы финансирования направлены на реализацию Подпрограммы по</w:t>
      </w:r>
      <w:r w:rsidRPr="00CD4100">
        <w:t xml:space="preserve"> следующим мероприятиям:</w:t>
      </w:r>
    </w:p>
    <w:p w:rsidR="00CD4100" w:rsidRPr="00CD4100" w:rsidRDefault="00CD4100" w:rsidP="00CD4100">
      <w:pPr>
        <w:pStyle w:val="af3"/>
        <w:jc w:val="both"/>
        <w:rPr>
          <w:i/>
        </w:rPr>
      </w:pPr>
      <w:r w:rsidRPr="00CD4100">
        <w:rPr>
          <w:i/>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CD4100" w:rsidRPr="00CD4100" w:rsidRDefault="00CD4100" w:rsidP="00CD4100">
      <w:pPr>
        <w:pStyle w:val="af3"/>
        <w:jc w:val="both"/>
      </w:pPr>
      <w:r w:rsidRPr="00CD4100">
        <w:t>1. 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jc w:val="both"/>
        <w:rPr>
          <w:sz w:val="24"/>
          <w:szCs w:val="24"/>
        </w:rPr>
      </w:pPr>
      <w:r w:rsidRPr="00CD4100">
        <w:rPr>
          <w:sz w:val="24"/>
          <w:szCs w:val="24"/>
        </w:rPr>
        <w:t xml:space="preserve">1.1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w:t>
      </w:r>
    </w:p>
    <w:p w:rsidR="00CD4100" w:rsidRPr="00CD4100" w:rsidRDefault="00CD4100" w:rsidP="00CD4100">
      <w:pPr>
        <w:jc w:val="both"/>
        <w:rPr>
          <w:sz w:val="24"/>
          <w:szCs w:val="24"/>
        </w:rPr>
      </w:pPr>
      <w:r w:rsidRPr="00CD4100">
        <w:rPr>
          <w:sz w:val="24"/>
          <w:szCs w:val="24"/>
        </w:rPr>
        <w:t>1.2 Возмещение сотрудникам расходов, связанных со служебными командировками (выплата суточных при служебных командировках)</w:t>
      </w:r>
    </w:p>
    <w:p w:rsidR="00CD4100" w:rsidRPr="00CD4100" w:rsidRDefault="00CD4100" w:rsidP="00CD4100">
      <w:pPr>
        <w:jc w:val="both"/>
        <w:rPr>
          <w:sz w:val="24"/>
          <w:szCs w:val="24"/>
        </w:rPr>
      </w:pPr>
      <w:r w:rsidRPr="00CD4100">
        <w:rPr>
          <w:sz w:val="24"/>
          <w:szCs w:val="24"/>
        </w:rPr>
        <w:t>1.3 Расходы на выплату уволенным (сокращенным) работникам среднего месячного заработка на период трудоустройства</w:t>
      </w:r>
    </w:p>
    <w:p w:rsidR="00CD4100" w:rsidRPr="00CD4100" w:rsidRDefault="00CD4100" w:rsidP="00CD4100">
      <w:pPr>
        <w:jc w:val="both"/>
        <w:rPr>
          <w:sz w:val="24"/>
          <w:szCs w:val="24"/>
        </w:rPr>
      </w:pPr>
      <w:r w:rsidRPr="00CD4100">
        <w:rPr>
          <w:sz w:val="24"/>
          <w:szCs w:val="24"/>
        </w:rPr>
        <w:t>2. 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p w:rsidR="00CD4100" w:rsidRPr="00CD4100" w:rsidRDefault="00CD4100" w:rsidP="00CD4100">
      <w:pPr>
        <w:jc w:val="both"/>
        <w:rPr>
          <w:sz w:val="24"/>
          <w:szCs w:val="24"/>
        </w:rPr>
      </w:pPr>
      <w:r w:rsidRPr="00CD4100">
        <w:rPr>
          <w:sz w:val="24"/>
          <w:szCs w:val="24"/>
        </w:rPr>
        <w:t>2.1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CD4100" w:rsidRPr="00CD4100" w:rsidRDefault="00CD4100" w:rsidP="00CD4100">
      <w:pPr>
        <w:jc w:val="both"/>
        <w:rPr>
          <w:sz w:val="24"/>
          <w:szCs w:val="24"/>
        </w:rPr>
      </w:pPr>
      <w:r w:rsidRPr="00CD4100">
        <w:rPr>
          <w:sz w:val="24"/>
          <w:szCs w:val="24"/>
        </w:rPr>
        <w:t>2.2 Обеспечение коммунальными услугами (заключение договоров на отопление, электроэнергию, водоснабжение и водоотведение);</w:t>
      </w:r>
    </w:p>
    <w:p w:rsidR="00CD4100" w:rsidRPr="00CD4100" w:rsidRDefault="00CD4100" w:rsidP="00CD4100">
      <w:pPr>
        <w:jc w:val="both"/>
        <w:rPr>
          <w:sz w:val="24"/>
          <w:szCs w:val="24"/>
        </w:rPr>
      </w:pPr>
      <w:r w:rsidRPr="00CD4100">
        <w:rPr>
          <w:sz w:val="24"/>
          <w:szCs w:val="24"/>
        </w:rPr>
        <w:t>2.3 Обеспечение чистоты и порядка в учреждении (вывоз ТБО, хранение и перемещение люминесцентных ламп, оплата услуг АПС, обслуживание счетчиков по тепловодоснабжению, техническое обслуживание внутреннего противопожарного водопровода. договора ГПХ, устранение прорыва холодной воды у здания библиотеки;)</w:t>
      </w:r>
    </w:p>
    <w:p w:rsidR="00CD4100" w:rsidRPr="00CD4100" w:rsidRDefault="00CD4100" w:rsidP="00CD4100">
      <w:pPr>
        <w:jc w:val="both"/>
        <w:rPr>
          <w:sz w:val="24"/>
          <w:szCs w:val="24"/>
        </w:rPr>
      </w:pPr>
      <w:r w:rsidRPr="00CD4100">
        <w:rPr>
          <w:sz w:val="24"/>
          <w:szCs w:val="24"/>
        </w:rPr>
        <w:t>2.4  Обслуживание и совершенствование технической базы учреждения (оплата услуг по обслуживанию программы «Консультант Плюс»,</w:t>
      </w:r>
      <w:r w:rsidRPr="00CD4100">
        <w:rPr>
          <w:color w:val="FF0000"/>
          <w:sz w:val="24"/>
          <w:szCs w:val="24"/>
        </w:rPr>
        <w:t xml:space="preserve"> </w:t>
      </w:r>
      <w:r w:rsidRPr="00CD4100">
        <w:rPr>
          <w:sz w:val="24"/>
          <w:szCs w:val="24"/>
        </w:rPr>
        <w:t>«1С:Бухгалтерия»,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CD4100" w:rsidRPr="00CD4100" w:rsidRDefault="00CD4100" w:rsidP="00CD4100">
      <w:pPr>
        <w:jc w:val="both"/>
        <w:rPr>
          <w:sz w:val="24"/>
          <w:szCs w:val="24"/>
        </w:rPr>
      </w:pPr>
      <w:r w:rsidRPr="00CD4100">
        <w:rPr>
          <w:sz w:val="24"/>
          <w:szCs w:val="24"/>
        </w:rPr>
        <w:t>2.5 Совершенствование материально-технической базы (приобретение  оргтехники, мебели, пополнение библиотечного фонда);</w:t>
      </w:r>
    </w:p>
    <w:p w:rsidR="00CD4100" w:rsidRPr="00CD4100" w:rsidRDefault="00CD4100" w:rsidP="00CD4100">
      <w:pPr>
        <w:jc w:val="both"/>
        <w:rPr>
          <w:sz w:val="24"/>
          <w:szCs w:val="24"/>
        </w:rPr>
      </w:pPr>
      <w:r w:rsidRPr="00CD4100">
        <w:rPr>
          <w:sz w:val="24"/>
          <w:szCs w:val="24"/>
        </w:rPr>
        <w:t>2.6 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CD4100" w:rsidRPr="00CD4100" w:rsidRDefault="00CD4100" w:rsidP="00CD4100">
      <w:pPr>
        <w:jc w:val="both"/>
        <w:rPr>
          <w:sz w:val="24"/>
          <w:szCs w:val="24"/>
        </w:rPr>
      </w:pPr>
      <w:r w:rsidRPr="00CD4100">
        <w:rPr>
          <w:sz w:val="24"/>
          <w:szCs w:val="24"/>
        </w:rPr>
        <w:t>3. 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CD4100" w:rsidRPr="00CD4100" w:rsidRDefault="00CD4100" w:rsidP="00CD4100">
      <w:pPr>
        <w:jc w:val="both"/>
        <w:rPr>
          <w:sz w:val="24"/>
          <w:szCs w:val="24"/>
        </w:rPr>
      </w:pPr>
      <w:r w:rsidRPr="00CD4100">
        <w:rPr>
          <w:sz w:val="24"/>
          <w:szCs w:val="24"/>
        </w:rPr>
        <w:t>3.1   Содержание имущества (уплата налогов)</w:t>
      </w:r>
    </w:p>
    <w:p w:rsidR="00CD4100" w:rsidRPr="00CD4100" w:rsidRDefault="00CD4100" w:rsidP="00CD4100">
      <w:pPr>
        <w:jc w:val="both"/>
        <w:rPr>
          <w:i/>
          <w:sz w:val="24"/>
          <w:szCs w:val="24"/>
        </w:rPr>
      </w:pPr>
      <w:r w:rsidRPr="00CD4100">
        <w:rPr>
          <w:i/>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CD4100" w:rsidRPr="00CD4100" w:rsidRDefault="00CD4100" w:rsidP="00CD4100">
      <w:pPr>
        <w:jc w:val="both"/>
        <w:rPr>
          <w:sz w:val="24"/>
          <w:szCs w:val="24"/>
        </w:rPr>
      </w:pPr>
      <w:r w:rsidRPr="00CD4100">
        <w:rPr>
          <w:sz w:val="24"/>
          <w:szCs w:val="24"/>
        </w:rPr>
        <w:t xml:space="preserve">4.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w:t>
      </w:r>
      <w:r w:rsidRPr="00CD4100">
        <w:rPr>
          <w:sz w:val="24"/>
          <w:szCs w:val="24"/>
        </w:rPr>
        <w:lastRenderedPageBreak/>
        <w:t>казенными учреждениями, органами управления государственными внебюджетными фондами)</w:t>
      </w:r>
    </w:p>
    <w:p w:rsidR="00CD4100" w:rsidRPr="00CD4100" w:rsidRDefault="00CD4100" w:rsidP="00CD4100">
      <w:pPr>
        <w:jc w:val="both"/>
        <w:rPr>
          <w:sz w:val="24"/>
          <w:szCs w:val="24"/>
        </w:rPr>
      </w:pPr>
      <w:r w:rsidRPr="00CD4100">
        <w:rPr>
          <w:sz w:val="24"/>
          <w:szCs w:val="24"/>
        </w:rPr>
        <w:t>4.1 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бюджета</w:t>
      </w:r>
    </w:p>
    <w:p w:rsidR="00CD4100" w:rsidRPr="00CD4100" w:rsidRDefault="00CD4100" w:rsidP="00CD4100">
      <w:pPr>
        <w:jc w:val="both"/>
        <w:rPr>
          <w:sz w:val="24"/>
          <w:szCs w:val="24"/>
        </w:rPr>
      </w:pPr>
      <w:r w:rsidRPr="00CD4100">
        <w:rPr>
          <w:sz w:val="24"/>
          <w:szCs w:val="24"/>
        </w:rPr>
        <w:t>5. 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CD4100" w:rsidRPr="00CD4100" w:rsidRDefault="00CD4100" w:rsidP="00CD4100">
      <w:pPr>
        <w:pStyle w:val="NoSpacing"/>
        <w:jc w:val="both"/>
      </w:pPr>
      <w:r w:rsidRPr="00CD4100">
        <w:t>5.1 Софинансирование расходов, связанных с поэтапным доведением средней заработной платы работникам культуры до средней з/платы в Ивановской области (стимулирующие выплаты специалистам) за счёт средств Комсомольского городского поселения</w:t>
      </w:r>
    </w:p>
    <w:p w:rsidR="00CD4100" w:rsidRPr="00CD4100" w:rsidRDefault="00CD4100" w:rsidP="00CD4100">
      <w:pPr>
        <w:pStyle w:val="NoSpacing"/>
        <w:jc w:val="both"/>
      </w:pPr>
      <w:r w:rsidRPr="00CD4100">
        <w:t>6. Комплектование книжных фондов библиотек (Закупка товаров, работ и услуг для государственных (муниципальных) нужд)</w:t>
      </w:r>
    </w:p>
    <w:p w:rsidR="00CD4100" w:rsidRPr="00CD4100" w:rsidRDefault="00CD4100" w:rsidP="00CD4100">
      <w:pPr>
        <w:jc w:val="both"/>
        <w:rPr>
          <w:sz w:val="24"/>
          <w:szCs w:val="24"/>
        </w:rPr>
      </w:pPr>
      <w:r w:rsidRPr="00CD4100">
        <w:rPr>
          <w:sz w:val="24"/>
          <w:szCs w:val="24"/>
        </w:rPr>
        <w:t>6.1 Совершенствование материально-технической базы учреждения за счёт средств федерального бюджета</w:t>
      </w:r>
    </w:p>
    <w:p w:rsidR="00CD4100" w:rsidRPr="00CD4100" w:rsidRDefault="00CD4100" w:rsidP="00CD4100">
      <w:pPr>
        <w:pStyle w:val="NoSpacing"/>
        <w:jc w:val="both"/>
      </w:pPr>
      <w:r w:rsidRPr="00CD4100">
        <w:t>7. 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CD4100" w:rsidRPr="00CD4100" w:rsidRDefault="00CD4100" w:rsidP="00CD4100">
      <w:pPr>
        <w:pStyle w:val="NoSpacing"/>
        <w:jc w:val="both"/>
      </w:pPr>
      <w:r w:rsidRPr="00CD4100">
        <w:t>7.1 Совершенствование материально-технической базы учреждения за счёт средств Комсомольского городского поселения</w:t>
      </w:r>
    </w:p>
    <w:p w:rsidR="00CD4100" w:rsidRPr="00CD4100" w:rsidRDefault="00CD4100" w:rsidP="00CD4100">
      <w:pPr>
        <w:jc w:val="both"/>
        <w:rPr>
          <w:b/>
          <w:sz w:val="24"/>
          <w:szCs w:val="24"/>
        </w:rPr>
      </w:pPr>
    </w:p>
    <w:p w:rsidR="00CD4100" w:rsidRPr="00CD4100" w:rsidRDefault="00CD4100" w:rsidP="00CD4100">
      <w:pPr>
        <w:jc w:val="center"/>
        <w:rPr>
          <w:b/>
          <w:sz w:val="24"/>
          <w:szCs w:val="24"/>
        </w:rPr>
      </w:pPr>
      <w:r w:rsidRPr="00CD4100">
        <w:rPr>
          <w:b/>
          <w:sz w:val="24"/>
          <w:szCs w:val="24"/>
        </w:rPr>
        <w:t>4. Ресурсное обеспечение реализации мероприятий Подпрограммы</w:t>
      </w:r>
    </w:p>
    <w:p w:rsidR="00CD4100" w:rsidRPr="00CD4100" w:rsidRDefault="00CD4100" w:rsidP="00CD4100">
      <w:pPr>
        <w:jc w:val="center"/>
        <w:rPr>
          <w:b/>
          <w:sz w:val="24"/>
          <w:szCs w:val="24"/>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1976"/>
        <w:gridCol w:w="1417"/>
        <w:gridCol w:w="1418"/>
        <w:gridCol w:w="1559"/>
        <w:gridCol w:w="1418"/>
        <w:gridCol w:w="1417"/>
      </w:tblGrid>
      <w:tr w:rsidR="00CD4100" w:rsidRPr="00CD4100" w:rsidTr="00CD4100">
        <w:trPr>
          <w:trHeight w:val="1855"/>
        </w:trPr>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 п/п</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b/>
                <w:sz w:val="24"/>
                <w:szCs w:val="24"/>
              </w:rPr>
            </w:pPr>
            <w:r w:rsidRPr="00CD4100">
              <w:rPr>
                <w:b/>
                <w:sz w:val="24"/>
                <w:szCs w:val="24"/>
              </w:rPr>
              <w:t>Наименование мероприятия/ Источник ресурсного обеспечения</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keepNext/>
              <w:jc w:val="both"/>
              <w:rPr>
                <w:b/>
                <w:sz w:val="24"/>
                <w:szCs w:val="24"/>
              </w:rPr>
            </w:pPr>
            <w:r w:rsidRPr="00CD4100">
              <w:rPr>
                <w:b/>
                <w:sz w:val="24"/>
                <w:szCs w:val="24"/>
              </w:rPr>
              <w:t>Исполнитель</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2019г</w:t>
            </w:r>
          </w:p>
        </w:tc>
        <w:tc>
          <w:tcPr>
            <w:tcW w:w="1559"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2020г.</w:t>
            </w:r>
          </w:p>
        </w:tc>
        <w:tc>
          <w:tcPr>
            <w:tcW w:w="1418"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2021г</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center"/>
              <w:rPr>
                <w:b/>
                <w:sz w:val="24"/>
                <w:szCs w:val="24"/>
              </w:rPr>
            </w:pPr>
            <w:r w:rsidRPr="00CD4100">
              <w:rPr>
                <w:b/>
                <w:sz w:val="24"/>
                <w:szCs w:val="24"/>
              </w:rPr>
              <w:t>2022г</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Подпрограмма, всего, руб.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6404951,00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8929300,00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6800300,00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бюджетные ассигнования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6404951,00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8929300,00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6800300,00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местный бюджет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6404951,00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8929300,00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6800300,00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от юридических и физических лиц</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внебюджетное финансирование</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rPr>
          <w:trHeight w:val="391"/>
        </w:trPr>
        <w:tc>
          <w:tcPr>
            <w:tcW w:w="3969" w:type="dxa"/>
            <w:gridSpan w:val="3"/>
            <w:tcBorders>
              <w:top w:val="single" w:sz="4" w:space="0" w:color="auto"/>
              <w:left w:val="single" w:sz="4" w:space="0" w:color="auto"/>
              <w:bottom w:val="single" w:sz="4" w:space="0" w:color="auto"/>
              <w:right w:val="single" w:sz="4" w:space="0" w:color="auto"/>
            </w:tcBorders>
            <w:hideMark/>
          </w:tcPr>
          <w:p w:rsidR="00CD4100" w:rsidRPr="00CD4100" w:rsidRDefault="00CD4100">
            <w:pPr>
              <w:rPr>
                <w:sz w:val="24"/>
                <w:szCs w:val="24"/>
              </w:rPr>
            </w:pPr>
            <w:r w:rsidRPr="00CD4100">
              <w:rPr>
                <w:sz w:val="24"/>
                <w:szCs w:val="24"/>
              </w:rPr>
              <w:t>- «источник финансирования»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r w:rsidRPr="00CD4100">
              <w:rPr>
                <w:sz w:val="24"/>
                <w:szCs w:val="24"/>
              </w:rPr>
              <w:t>5561471,00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8929300,00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6800300,00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6878900,00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w:t>
            </w:r>
            <w:r w:rsidRPr="00CD4100">
              <w:rPr>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lastRenderedPageBreak/>
              <w:t>3826587,60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1.1</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Материальное обеспечение сотрудников библиотеки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3815234,00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3815234,00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3815234,00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4929700,00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1.2</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Возмещение сотрудникам расходов, связанных со служебными командировками</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11353,60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11353,60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11353,60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1.3</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Расходы на выплату уволенным (сокращенным) работникам среднего месячного заработка на период трудоустройства </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государственных (муниципальных) нужд)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1732492,39</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3997300,00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1868500,00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1947200,00</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2.1</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lang w:val="en-US"/>
              </w:rPr>
            </w:pPr>
            <w:r w:rsidRPr="00CD4100">
              <w:rPr>
                <w:sz w:val="24"/>
                <w:szCs w:val="24"/>
              </w:rPr>
              <w:lastRenderedPageBreak/>
              <w:t>Обеспечение коммунальными услугами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Учреждения, организация- поставщик услуг.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702997,84</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723800,00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752800,00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782900,00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702997,84</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723800,00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752800,00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782900,00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702997,84</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723800,00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752800,00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782900,00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2.2</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услугами связи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46977,00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51000,00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53200,00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46977,00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51000,00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53200,00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46977,00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49000,00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51000,00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53200,00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2.3</w:t>
            </w: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Обеспечение чистоты  и порядка в учреждении</w:t>
            </w:r>
          </w:p>
        </w:tc>
        <w:tc>
          <w:tcPr>
            <w:tcW w:w="1417"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414002,16</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2632700,00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449100,00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468900,00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414002,16</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2632700,00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449100,00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468900,00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414002,16</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2632700,00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449100,00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468900,00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-«источник </w:t>
            </w:r>
            <w:r w:rsidRPr="00CD4100">
              <w:rPr>
                <w:sz w:val="24"/>
                <w:szCs w:val="24"/>
              </w:rPr>
              <w:lastRenderedPageBreak/>
              <w:t>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vMerge w:val="restart"/>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2.4</w:t>
            </w:r>
          </w:p>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Обслуживание и совершенствование технической базы учреждения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277800,00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289500,00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301400,00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314700,00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277800,00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289500,00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301400,00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314700,00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277800,00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289500,00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301400,00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314700,00</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3969"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rPr>
          <w:trHeight w:val="70"/>
        </w:trPr>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2.5</w:t>
            </w:r>
          </w:p>
        </w:tc>
        <w:tc>
          <w:tcPr>
            <w:tcW w:w="19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Совершенствование материально-технической базы учреждения (приобретение  оргтехники, мебели, пополнение библиотечного фонда);</w:t>
            </w:r>
          </w:p>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155900,00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162100,00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175400,00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155900,00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162100,00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175400,00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155900,00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162100,00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168400,00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175400,00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 от юридических и </w:t>
            </w:r>
            <w:r w:rsidRPr="00CD4100">
              <w:rPr>
                <w:sz w:val="24"/>
                <w:szCs w:val="24"/>
              </w:rPr>
              <w:lastRenderedPageBreak/>
              <w:t>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2.6</w:t>
            </w:r>
          </w:p>
        </w:tc>
        <w:tc>
          <w:tcPr>
            <w:tcW w:w="19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Пополнение материально-технической базы учреждения (приобретение картриджей,  тонер, спец.одежда для персонала, приобретение канц.товара и хоз. товара);</w:t>
            </w:r>
          </w:p>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134815,39</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140200,00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145800,00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152100,00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134815,39</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140200,00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145800,00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152100,00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134815,39</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140200,00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145800,00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152100,00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2391,01</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3.1</w:t>
            </w:r>
          </w:p>
        </w:tc>
        <w:tc>
          <w:tcPr>
            <w:tcW w:w="19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Содержание имущества (уплата налогов)</w:t>
            </w:r>
          </w:p>
          <w:p w:rsidR="00CD4100" w:rsidRPr="00CD4100" w:rsidRDefault="00CD4100">
            <w:pPr>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2391,01</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xml:space="preserve">бюджетные </w:t>
            </w:r>
            <w:r w:rsidRPr="00CD4100">
              <w:rPr>
                <w:sz w:val="24"/>
                <w:szCs w:val="24"/>
              </w:rPr>
              <w:lastRenderedPageBreak/>
              <w:t>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2391,01</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2391,01</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2300,00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2100,00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2000,00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843480,00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801305,00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4.1</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Расходы, связанные с поэтапным доведением средней заработной платы работникам (выплаты стимулирующег</w:t>
            </w:r>
            <w:r w:rsidRPr="00CD4100">
              <w:rPr>
                <w:sz w:val="24"/>
                <w:szCs w:val="24"/>
              </w:rPr>
              <w:lastRenderedPageBreak/>
              <w:t>о характера специалистам) за счёт средств областного бюджета</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801305,00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801305,00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801305,00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42175,00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5.1</w:t>
            </w:r>
          </w:p>
        </w:tc>
        <w:tc>
          <w:tcPr>
            <w:tcW w:w="1976" w:type="dxa"/>
            <w:tcBorders>
              <w:top w:val="single" w:sz="4" w:space="0" w:color="auto"/>
              <w:left w:val="single" w:sz="4" w:space="0" w:color="auto"/>
              <w:bottom w:val="single" w:sz="4" w:space="0" w:color="auto"/>
              <w:right w:val="single" w:sz="4" w:space="0" w:color="auto"/>
            </w:tcBorders>
          </w:tcPr>
          <w:p w:rsidR="00CD4100" w:rsidRPr="00CD4100" w:rsidRDefault="00CD4100">
            <w:pPr>
              <w:pStyle w:val="NoSpacing"/>
              <w:jc w:val="both"/>
            </w:pPr>
            <w:r w:rsidRPr="00CD4100">
              <w:t xml:space="preserve">Софинансирование расходов, связанных с поэтапным доведением средней заработной платы работникам культуры до средней з/платы в Ивановской области </w:t>
            </w:r>
            <w:r w:rsidRPr="00CD4100">
              <w:lastRenderedPageBreak/>
              <w:t>(стимулирующие выплаты специалистам) за счёт средств Комсомольского городского поселения</w:t>
            </w:r>
          </w:p>
          <w:p w:rsidR="00CD4100" w:rsidRPr="00CD4100" w:rsidRDefault="00CD4100">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lastRenderedPageBreak/>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42175,00</w:t>
            </w: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p>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42175,00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42175,00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4100" w:rsidRPr="00CD4100" w:rsidRDefault="00CD4100">
            <w:pPr>
              <w:jc w:val="center"/>
              <w:rPr>
                <w:sz w:val="24"/>
                <w:szCs w:val="24"/>
              </w:rPr>
            </w:pPr>
            <w:r w:rsidRPr="00CD4100">
              <w:rPr>
                <w:sz w:val="24"/>
                <w:szCs w:val="24"/>
              </w:rPr>
              <w:t>0,00</w:t>
            </w: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-бюджеты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1559"/>
        </w:trPr>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Комплектование книжных фондов библиотек (Закупка товаров, работ и услуг для государственных (муниципальных) нужд)</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6.1</w:t>
            </w:r>
          </w:p>
        </w:tc>
        <w:tc>
          <w:tcPr>
            <w:tcW w:w="19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r w:rsidRPr="00CD4100">
              <w:rPr>
                <w:sz w:val="24"/>
                <w:szCs w:val="24"/>
              </w:rPr>
              <w:t>Совершенствование материально-технической базы учреждения за счёт средств федерального бюджета</w:t>
            </w:r>
          </w:p>
          <w:p w:rsidR="00CD4100" w:rsidRPr="00CD4100" w:rsidRDefault="00CD4100">
            <w:pPr>
              <w:pStyle w:val="NoSpacing"/>
              <w:jc w:val="both"/>
            </w:pP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rPr>
          <w:trHeight w:val="1559"/>
        </w:trPr>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7.</w:t>
            </w:r>
          </w:p>
        </w:tc>
        <w:tc>
          <w:tcPr>
            <w:tcW w:w="3393" w:type="dxa"/>
            <w:gridSpan w:val="2"/>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Софинансирование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7.1</w:t>
            </w: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Совершенствование материально-технической базы учреждения за счёт средств Комсомольского городского поселения</w:t>
            </w:r>
          </w:p>
        </w:tc>
        <w:tc>
          <w:tcPr>
            <w:tcW w:w="1417"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Отдел по делам культуры, молодёжи и спорта, руководитель учреждения</w:t>
            </w: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бюджетные ассигнования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местный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областной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 от юридических и физических лиц</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внебюджетное финансирование</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r w:rsidR="00CD4100" w:rsidRPr="00CD4100" w:rsidTr="00CD4100">
        <w:tc>
          <w:tcPr>
            <w:tcW w:w="576"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CD4100" w:rsidRPr="00CD4100" w:rsidRDefault="00CD4100">
            <w:pPr>
              <w:jc w:val="both"/>
              <w:rPr>
                <w:sz w:val="24"/>
                <w:szCs w:val="24"/>
              </w:rPr>
            </w:pPr>
            <w:r w:rsidRPr="00CD4100">
              <w:rPr>
                <w:sz w:val="24"/>
                <w:szCs w:val="24"/>
              </w:rPr>
              <w:t>-«источник финансирования</w:t>
            </w:r>
          </w:p>
        </w:tc>
        <w:tc>
          <w:tcPr>
            <w:tcW w:w="1417" w:type="dxa"/>
            <w:tcBorders>
              <w:top w:val="single" w:sz="4" w:space="0" w:color="auto"/>
              <w:left w:val="single" w:sz="4" w:space="0" w:color="auto"/>
              <w:bottom w:val="single" w:sz="4" w:space="0" w:color="auto"/>
              <w:right w:val="single" w:sz="4" w:space="0" w:color="auto"/>
            </w:tcBorders>
          </w:tcPr>
          <w:p w:rsidR="00CD4100" w:rsidRPr="00CD4100" w:rsidRDefault="00CD4100">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D4100" w:rsidRPr="00CD4100" w:rsidRDefault="00CD4100">
            <w:pPr>
              <w:jc w:val="center"/>
              <w:rPr>
                <w:sz w:val="24"/>
                <w:szCs w:val="24"/>
              </w:rPr>
            </w:pPr>
          </w:p>
        </w:tc>
      </w:tr>
    </w:tbl>
    <w:p w:rsidR="00CD4100" w:rsidRPr="00CD4100" w:rsidRDefault="00CD4100" w:rsidP="00CD4100">
      <w:pPr>
        <w:tabs>
          <w:tab w:val="left" w:pos="1125"/>
        </w:tabs>
        <w:jc w:val="center"/>
        <w:rPr>
          <w:b/>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B286F" w:rsidRPr="00CD4100" w:rsidRDefault="001B286F" w:rsidP="001D1DE9">
      <w:pPr>
        <w:rPr>
          <w:sz w:val="24"/>
          <w:szCs w:val="24"/>
        </w:rPr>
      </w:pPr>
    </w:p>
    <w:p w:rsidR="001D1DE9" w:rsidRDefault="001D1DE9"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Default="00CD4100" w:rsidP="001D1DE9">
      <w:pPr>
        <w:rPr>
          <w:sz w:val="24"/>
          <w:szCs w:val="24"/>
        </w:rPr>
      </w:pPr>
    </w:p>
    <w:p w:rsidR="00CD4100" w:rsidRPr="00CD4100" w:rsidRDefault="00CD4100" w:rsidP="001D1DE9">
      <w:pPr>
        <w:rPr>
          <w:sz w:val="24"/>
          <w:szCs w:val="24"/>
        </w:rPr>
      </w:pPr>
    </w:p>
    <w:p w:rsidR="001D1DE9" w:rsidRPr="00CD4100" w:rsidRDefault="001D1DE9" w:rsidP="001D1DE9">
      <w:pPr>
        <w:rPr>
          <w:sz w:val="24"/>
          <w:szCs w:val="24"/>
        </w:rPr>
      </w:pPr>
    </w:p>
    <w:p w:rsidR="001D1DE9" w:rsidRPr="00CD4100" w:rsidRDefault="001D1DE9" w:rsidP="001D1DE9">
      <w:pPr>
        <w:rPr>
          <w:sz w:val="24"/>
          <w:szCs w:val="24"/>
        </w:rPr>
      </w:pPr>
    </w:p>
    <w:p w:rsidR="00D966DB" w:rsidRPr="00CD4100" w:rsidRDefault="00D966DB" w:rsidP="00D966DB">
      <w:pPr>
        <w:jc w:val="center"/>
        <w:rPr>
          <w:sz w:val="24"/>
          <w:szCs w:val="24"/>
        </w:rPr>
      </w:pPr>
      <w:r w:rsidRPr="00CD4100">
        <w:rPr>
          <w:noProof/>
          <w:color w:val="000080"/>
          <w:sz w:val="24"/>
          <w:szCs w:val="24"/>
        </w:rPr>
        <w:lastRenderedPageBreak/>
        <w:drawing>
          <wp:inline distT="0" distB="0" distL="0" distR="0">
            <wp:extent cx="543560" cy="681355"/>
            <wp:effectExtent l="19050" t="0" r="8890" b="0"/>
            <wp:docPr id="1"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Untitled-1"/>
                    <pic:cNvPicPr>
                      <a:picLocks noChangeAspect="1" noChangeArrowheads="1"/>
                    </pic:cNvPicPr>
                  </pic:nvPicPr>
                  <pic:blipFill>
                    <a:blip r:embed="rId17"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D966DB" w:rsidRPr="00CD4100" w:rsidRDefault="00D966DB" w:rsidP="00D966DB">
      <w:pPr>
        <w:jc w:val="center"/>
        <w:rPr>
          <w:sz w:val="24"/>
          <w:szCs w:val="24"/>
        </w:rPr>
      </w:pPr>
    </w:p>
    <w:p w:rsidR="00D966DB" w:rsidRPr="00CD4100" w:rsidRDefault="00D966DB" w:rsidP="00D966DB">
      <w:pPr>
        <w:pStyle w:val="1"/>
        <w:jc w:val="center"/>
        <w:rPr>
          <w:color w:val="003366"/>
          <w:sz w:val="24"/>
          <w:szCs w:val="24"/>
        </w:rPr>
      </w:pPr>
      <w:r w:rsidRPr="00CD4100">
        <w:rPr>
          <w:color w:val="003366"/>
          <w:sz w:val="24"/>
          <w:szCs w:val="24"/>
        </w:rPr>
        <w:t>ПОСТАНОВЛЕНИЕ</w:t>
      </w:r>
    </w:p>
    <w:p w:rsidR="00D966DB" w:rsidRPr="00CD4100" w:rsidRDefault="00D966DB" w:rsidP="00D966DB">
      <w:pPr>
        <w:jc w:val="center"/>
        <w:rPr>
          <w:b/>
          <w:color w:val="003366"/>
          <w:sz w:val="24"/>
          <w:szCs w:val="24"/>
        </w:rPr>
      </w:pPr>
      <w:r w:rsidRPr="00CD4100">
        <w:rPr>
          <w:b/>
          <w:color w:val="003366"/>
          <w:sz w:val="24"/>
          <w:szCs w:val="24"/>
        </w:rPr>
        <w:t>АДМИНИСТРАЦИИ</w:t>
      </w:r>
    </w:p>
    <w:p w:rsidR="00D966DB" w:rsidRPr="00CD4100" w:rsidRDefault="00D966DB" w:rsidP="00D966DB">
      <w:pPr>
        <w:jc w:val="center"/>
        <w:rPr>
          <w:b/>
          <w:color w:val="003366"/>
          <w:sz w:val="24"/>
          <w:szCs w:val="24"/>
        </w:rPr>
      </w:pPr>
      <w:r w:rsidRPr="00CD4100">
        <w:rPr>
          <w:b/>
          <w:color w:val="003366"/>
          <w:sz w:val="24"/>
          <w:szCs w:val="24"/>
        </w:rPr>
        <w:t>КОМСОМОЛЬСКОГО МУНИЦИПАЛЬНОГО РАЙОНА</w:t>
      </w:r>
    </w:p>
    <w:p w:rsidR="00D966DB" w:rsidRPr="00CD4100" w:rsidRDefault="00D966DB" w:rsidP="00D966DB">
      <w:pPr>
        <w:jc w:val="center"/>
        <w:rPr>
          <w:b/>
          <w:color w:val="003366"/>
          <w:sz w:val="24"/>
          <w:szCs w:val="24"/>
        </w:rPr>
      </w:pPr>
      <w:r w:rsidRPr="00CD4100">
        <w:rPr>
          <w:b/>
          <w:color w:val="003366"/>
          <w:sz w:val="24"/>
          <w:szCs w:val="24"/>
        </w:rPr>
        <w:t>ИВАНОВСКОЙ ОБЛАСТИ</w:t>
      </w:r>
    </w:p>
    <w:p w:rsidR="00D966DB" w:rsidRPr="00CD4100" w:rsidRDefault="00D966DB" w:rsidP="00D966DB">
      <w:pPr>
        <w:jc w:val="center"/>
        <w:rPr>
          <w:sz w:val="24"/>
          <w:szCs w:val="24"/>
        </w:rPr>
      </w:pPr>
    </w:p>
    <w:tbl>
      <w:tblPr>
        <w:tblW w:w="9669" w:type="dxa"/>
        <w:tblInd w:w="108" w:type="dxa"/>
        <w:tblBorders>
          <w:top w:val="single" w:sz="4" w:space="0" w:color="auto"/>
        </w:tblBorders>
        <w:tblLayout w:type="fixed"/>
        <w:tblLook w:val="0000"/>
      </w:tblPr>
      <w:tblGrid>
        <w:gridCol w:w="851"/>
        <w:gridCol w:w="709"/>
        <w:gridCol w:w="610"/>
        <w:gridCol w:w="540"/>
        <w:gridCol w:w="1728"/>
        <w:gridCol w:w="1417"/>
        <w:gridCol w:w="1038"/>
        <w:gridCol w:w="1187"/>
        <w:gridCol w:w="1092"/>
        <w:gridCol w:w="497"/>
      </w:tblGrid>
      <w:tr w:rsidR="00D966DB" w:rsidRPr="00CD4100" w:rsidTr="00CD4100">
        <w:trPr>
          <w:trHeight w:val="100"/>
        </w:trPr>
        <w:tc>
          <w:tcPr>
            <w:tcW w:w="9669" w:type="dxa"/>
            <w:gridSpan w:val="10"/>
            <w:tcBorders>
              <w:top w:val="thinThickThinSmallGap" w:sz="24" w:space="0" w:color="auto"/>
              <w:left w:val="nil"/>
              <w:bottom w:val="nil"/>
              <w:right w:val="nil"/>
            </w:tcBorders>
          </w:tcPr>
          <w:p w:rsidR="00D966DB" w:rsidRPr="00CD4100" w:rsidRDefault="00D966DB" w:rsidP="00CD4100">
            <w:pPr>
              <w:jc w:val="center"/>
              <w:rPr>
                <w:color w:val="003366"/>
                <w:sz w:val="24"/>
                <w:szCs w:val="24"/>
              </w:rPr>
            </w:pPr>
            <w:r w:rsidRPr="00CD4100">
              <w:rPr>
                <w:color w:val="003366"/>
                <w:sz w:val="24"/>
                <w:szCs w:val="24"/>
              </w:rPr>
              <w:t>155150, Ивановская область, г.Комсомольск, ул.50 лет ВЛКСМ, д.2, ИНН 3714002224,</w:t>
            </w:r>
          </w:p>
          <w:p w:rsidR="00D966DB" w:rsidRPr="00CD4100" w:rsidRDefault="00D966DB" w:rsidP="00CD4100">
            <w:pPr>
              <w:jc w:val="center"/>
              <w:rPr>
                <w:color w:val="003366"/>
                <w:sz w:val="24"/>
                <w:szCs w:val="24"/>
              </w:rPr>
            </w:pPr>
            <w:r w:rsidRPr="00CD4100">
              <w:rPr>
                <w:color w:val="003366"/>
                <w:sz w:val="24"/>
                <w:szCs w:val="24"/>
              </w:rPr>
              <w:t xml:space="preserve">КПП 371401001, ОГРН 1023701625595, Тел./Факс (49352) 4-11-78, e-mail: </w:t>
            </w:r>
            <w:hyperlink r:id="rId18" w:history="1">
              <w:r w:rsidRPr="00CD4100">
                <w:rPr>
                  <w:rStyle w:val="a3"/>
                  <w:sz w:val="24"/>
                  <w:szCs w:val="24"/>
                </w:rPr>
                <w:t>admin.komsomolsk@mail.ru</w:t>
              </w:r>
            </w:hyperlink>
          </w:p>
        </w:tc>
      </w:tr>
      <w:tr w:rsidR="00D966DB" w:rsidRPr="00CD4100" w:rsidTr="00CD4100">
        <w:tblPrEx>
          <w:tblBorders>
            <w:top w:val="none" w:sz="0" w:space="0" w:color="auto"/>
          </w:tblBorders>
        </w:tblPrEx>
        <w:trPr>
          <w:gridAfter w:val="1"/>
          <w:wAfter w:w="497" w:type="dxa"/>
          <w:trHeight w:val="415"/>
        </w:trPr>
        <w:tc>
          <w:tcPr>
            <w:tcW w:w="851" w:type="dxa"/>
          </w:tcPr>
          <w:p w:rsidR="00D966DB" w:rsidRPr="00CD4100" w:rsidRDefault="00D966DB" w:rsidP="00CD4100">
            <w:pPr>
              <w:ind w:right="-108"/>
              <w:jc w:val="center"/>
              <w:rPr>
                <w:sz w:val="24"/>
                <w:szCs w:val="24"/>
              </w:rPr>
            </w:pPr>
          </w:p>
        </w:tc>
        <w:tc>
          <w:tcPr>
            <w:tcW w:w="709" w:type="dxa"/>
          </w:tcPr>
          <w:p w:rsidR="00D966DB" w:rsidRPr="00CD4100" w:rsidRDefault="00D966DB" w:rsidP="00CD4100">
            <w:pPr>
              <w:ind w:right="-108"/>
              <w:jc w:val="center"/>
              <w:rPr>
                <w:sz w:val="24"/>
                <w:szCs w:val="24"/>
              </w:rPr>
            </w:pPr>
          </w:p>
          <w:p w:rsidR="00D966DB" w:rsidRPr="00CD4100" w:rsidRDefault="00D966DB" w:rsidP="00CD4100">
            <w:pPr>
              <w:ind w:right="-108"/>
              <w:rPr>
                <w:sz w:val="24"/>
                <w:szCs w:val="24"/>
              </w:rPr>
            </w:pPr>
            <w:r w:rsidRPr="00CD4100">
              <w:rPr>
                <w:sz w:val="24"/>
                <w:szCs w:val="24"/>
              </w:rPr>
              <w:t>«</w:t>
            </w:r>
          </w:p>
        </w:tc>
        <w:tc>
          <w:tcPr>
            <w:tcW w:w="610" w:type="dxa"/>
            <w:tcBorders>
              <w:bottom w:val="single" w:sz="4" w:space="0" w:color="auto"/>
            </w:tcBorders>
            <w:vAlign w:val="bottom"/>
          </w:tcPr>
          <w:p w:rsidR="00D966DB" w:rsidRPr="00CD4100" w:rsidRDefault="00D966DB" w:rsidP="00CD4100">
            <w:pPr>
              <w:ind w:right="-108"/>
              <w:rPr>
                <w:sz w:val="24"/>
                <w:szCs w:val="24"/>
              </w:rPr>
            </w:pPr>
            <w:r w:rsidRPr="00CD4100">
              <w:rPr>
                <w:sz w:val="24"/>
                <w:szCs w:val="24"/>
              </w:rPr>
              <w:t>25</w:t>
            </w:r>
          </w:p>
        </w:tc>
        <w:tc>
          <w:tcPr>
            <w:tcW w:w="540" w:type="dxa"/>
            <w:vAlign w:val="bottom"/>
          </w:tcPr>
          <w:p w:rsidR="00D966DB" w:rsidRPr="00CD4100" w:rsidRDefault="00D966DB" w:rsidP="00CD4100">
            <w:pPr>
              <w:jc w:val="center"/>
              <w:rPr>
                <w:sz w:val="24"/>
                <w:szCs w:val="24"/>
              </w:rPr>
            </w:pPr>
          </w:p>
        </w:tc>
        <w:tc>
          <w:tcPr>
            <w:tcW w:w="1728" w:type="dxa"/>
            <w:tcBorders>
              <w:bottom w:val="single" w:sz="4" w:space="0" w:color="auto"/>
            </w:tcBorders>
            <w:vAlign w:val="bottom"/>
          </w:tcPr>
          <w:p w:rsidR="00D966DB" w:rsidRPr="00CD4100" w:rsidRDefault="00D966DB" w:rsidP="00CD4100">
            <w:pPr>
              <w:jc w:val="center"/>
              <w:rPr>
                <w:sz w:val="24"/>
                <w:szCs w:val="24"/>
              </w:rPr>
            </w:pPr>
            <w:r w:rsidRPr="00CD4100">
              <w:rPr>
                <w:sz w:val="24"/>
                <w:szCs w:val="24"/>
              </w:rPr>
              <w:t>11</w:t>
            </w:r>
          </w:p>
        </w:tc>
        <w:tc>
          <w:tcPr>
            <w:tcW w:w="1417" w:type="dxa"/>
            <w:vAlign w:val="bottom"/>
          </w:tcPr>
          <w:p w:rsidR="00D966DB" w:rsidRPr="00CD4100" w:rsidRDefault="00D966DB" w:rsidP="00CD4100">
            <w:pPr>
              <w:jc w:val="center"/>
              <w:rPr>
                <w:sz w:val="24"/>
                <w:szCs w:val="24"/>
              </w:rPr>
            </w:pPr>
            <w:r w:rsidRPr="00CD4100">
              <w:rPr>
                <w:sz w:val="24"/>
                <w:szCs w:val="24"/>
              </w:rPr>
              <w:t>2019г.   №</w:t>
            </w:r>
          </w:p>
        </w:tc>
        <w:tc>
          <w:tcPr>
            <w:tcW w:w="1038" w:type="dxa"/>
            <w:tcBorders>
              <w:left w:val="nil"/>
              <w:bottom w:val="single" w:sz="4" w:space="0" w:color="auto"/>
            </w:tcBorders>
            <w:vAlign w:val="bottom"/>
          </w:tcPr>
          <w:p w:rsidR="00D966DB" w:rsidRPr="00CD4100" w:rsidRDefault="00D966DB" w:rsidP="00CD4100">
            <w:pPr>
              <w:ind w:firstLine="34"/>
              <w:jc w:val="center"/>
              <w:rPr>
                <w:sz w:val="24"/>
                <w:szCs w:val="24"/>
              </w:rPr>
            </w:pPr>
            <w:r w:rsidRPr="00CD4100">
              <w:rPr>
                <w:sz w:val="24"/>
                <w:szCs w:val="24"/>
              </w:rPr>
              <w:t>340</w:t>
            </w:r>
          </w:p>
        </w:tc>
        <w:tc>
          <w:tcPr>
            <w:tcW w:w="1187" w:type="dxa"/>
            <w:tcBorders>
              <w:left w:val="nil"/>
            </w:tcBorders>
            <w:vAlign w:val="bottom"/>
          </w:tcPr>
          <w:p w:rsidR="00D966DB" w:rsidRPr="00CD4100" w:rsidRDefault="00D966DB" w:rsidP="00CD4100">
            <w:pPr>
              <w:rPr>
                <w:sz w:val="24"/>
                <w:szCs w:val="24"/>
              </w:rPr>
            </w:pPr>
            <w:r w:rsidRPr="00CD4100">
              <w:rPr>
                <w:sz w:val="24"/>
                <w:szCs w:val="24"/>
              </w:rPr>
              <w:t xml:space="preserve"> </w:t>
            </w:r>
          </w:p>
        </w:tc>
        <w:tc>
          <w:tcPr>
            <w:tcW w:w="1092" w:type="dxa"/>
            <w:tcBorders>
              <w:left w:val="nil"/>
            </w:tcBorders>
            <w:vAlign w:val="bottom"/>
          </w:tcPr>
          <w:p w:rsidR="00D966DB" w:rsidRPr="00CD4100" w:rsidRDefault="00D966DB" w:rsidP="00CD4100">
            <w:pPr>
              <w:jc w:val="center"/>
              <w:rPr>
                <w:sz w:val="24"/>
                <w:szCs w:val="24"/>
              </w:rPr>
            </w:pPr>
          </w:p>
        </w:tc>
      </w:tr>
    </w:tbl>
    <w:p w:rsidR="00D966DB" w:rsidRPr="00CD4100" w:rsidRDefault="00D966DB" w:rsidP="00D966DB">
      <w:pPr>
        <w:jc w:val="center"/>
        <w:rPr>
          <w:b/>
          <w:sz w:val="24"/>
          <w:szCs w:val="24"/>
        </w:rPr>
      </w:pPr>
    </w:p>
    <w:p w:rsidR="00D966DB" w:rsidRPr="00CD4100" w:rsidRDefault="00D966DB" w:rsidP="00D966DB">
      <w:pPr>
        <w:jc w:val="center"/>
        <w:rPr>
          <w:b/>
          <w:sz w:val="24"/>
          <w:szCs w:val="24"/>
        </w:rPr>
      </w:pPr>
      <w:r w:rsidRPr="00CD4100">
        <w:rPr>
          <w:b/>
          <w:sz w:val="24"/>
          <w:szCs w:val="24"/>
        </w:rPr>
        <w:t>О внесении изменений в Постановление Администрации Комсомольского муниципального района от 13 июня 2018г. №152 «Об утверждении  Порядка  осуществления  органами внутреннего    муниципального  финансового контроля   полномочий</w:t>
      </w:r>
    </w:p>
    <w:p w:rsidR="00D966DB" w:rsidRPr="00CD4100" w:rsidRDefault="00D966DB" w:rsidP="00D966DB">
      <w:pPr>
        <w:jc w:val="center"/>
        <w:rPr>
          <w:b/>
          <w:sz w:val="24"/>
          <w:szCs w:val="24"/>
        </w:rPr>
      </w:pPr>
      <w:r w:rsidRPr="00CD4100">
        <w:rPr>
          <w:b/>
          <w:sz w:val="24"/>
          <w:szCs w:val="24"/>
        </w:rPr>
        <w:t>по внутреннему     муниципальному    финансовому   контролю</w:t>
      </w:r>
    </w:p>
    <w:p w:rsidR="00D966DB" w:rsidRPr="00CD4100" w:rsidRDefault="00D966DB" w:rsidP="00D966DB">
      <w:pPr>
        <w:jc w:val="center"/>
        <w:rPr>
          <w:b/>
          <w:sz w:val="24"/>
          <w:szCs w:val="24"/>
        </w:rPr>
      </w:pPr>
      <w:r w:rsidRPr="00CD4100">
        <w:rPr>
          <w:b/>
          <w:sz w:val="24"/>
          <w:szCs w:val="24"/>
        </w:rPr>
        <w:t>в Комсомольском муниципальном районе и Порядка  осуществления органами внутреннего муниципального финансового контроля полномочий  по контролю за соблюдением Федерального закона «О контрактной системе в сфере закупок товаров, работ</w:t>
      </w:r>
    </w:p>
    <w:p w:rsidR="00D966DB" w:rsidRPr="00CD4100" w:rsidRDefault="00D966DB" w:rsidP="00D966DB">
      <w:pPr>
        <w:jc w:val="center"/>
        <w:rPr>
          <w:b/>
          <w:sz w:val="24"/>
          <w:szCs w:val="24"/>
        </w:rPr>
      </w:pPr>
      <w:r w:rsidRPr="00CD4100">
        <w:rPr>
          <w:b/>
          <w:sz w:val="24"/>
          <w:szCs w:val="24"/>
        </w:rPr>
        <w:t xml:space="preserve"> услуг для обеспечения государственных и муниципальных нужд» в Комсомольском муниципальном районе»</w:t>
      </w:r>
    </w:p>
    <w:p w:rsidR="00D966DB" w:rsidRPr="00CD4100" w:rsidRDefault="00D966DB" w:rsidP="00D966DB">
      <w:pPr>
        <w:ind w:left="540"/>
        <w:rPr>
          <w:b/>
          <w:sz w:val="24"/>
          <w:szCs w:val="24"/>
        </w:rPr>
      </w:pPr>
    </w:p>
    <w:p w:rsidR="00D966DB" w:rsidRPr="00CD4100" w:rsidRDefault="00D966DB" w:rsidP="00D966DB">
      <w:pPr>
        <w:ind w:left="540"/>
        <w:rPr>
          <w:b/>
          <w:sz w:val="24"/>
          <w:szCs w:val="24"/>
        </w:rPr>
      </w:pPr>
    </w:p>
    <w:p w:rsidR="00D966DB" w:rsidRPr="00CD4100" w:rsidRDefault="00D966DB" w:rsidP="00D966DB">
      <w:pPr>
        <w:ind w:right="-144" w:firstLine="540"/>
        <w:rPr>
          <w:sz w:val="24"/>
          <w:szCs w:val="24"/>
        </w:rPr>
      </w:pPr>
      <w:r w:rsidRPr="00CD4100">
        <w:rPr>
          <w:sz w:val="24"/>
          <w:szCs w:val="24"/>
        </w:rPr>
        <w:t xml:space="preserve">В соответствии со статьей 269.2. Бюджетного кодекса Российской Федерации, Федеральным законом от 26.07.2019г.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Администрация Комсомольского  муниципального района </w:t>
      </w:r>
    </w:p>
    <w:p w:rsidR="00D966DB" w:rsidRPr="00CD4100" w:rsidRDefault="00D966DB" w:rsidP="00D966DB">
      <w:pPr>
        <w:ind w:right="-144" w:firstLine="540"/>
        <w:rPr>
          <w:b/>
          <w:sz w:val="24"/>
          <w:szCs w:val="24"/>
        </w:rPr>
      </w:pPr>
      <w:r w:rsidRPr="00CD4100">
        <w:rPr>
          <w:b/>
          <w:sz w:val="24"/>
          <w:szCs w:val="24"/>
        </w:rPr>
        <w:t>постановляет:</w:t>
      </w:r>
    </w:p>
    <w:p w:rsidR="00D966DB" w:rsidRPr="00CD4100" w:rsidRDefault="00D966DB" w:rsidP="00D966DB">
      <w:pPr>
        <w:rPr>
          <w:sz w:val="24"/>
          <w:szCs w:val="24"/>
        </w:rPr>
      </w:pPr>
      <w:r w:rsidRPr="00CD4100">
        <w:rPr>
          <w:sz w:val="24"/>
          <w:szCs w:val="24"/>
        </w:rPr>
        <w:t>Внести в постановление Администрации Комсомольского муниципального района от 13.06.2018г. №152 «Об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 и Порядка  осуществления органами внутреннего муниципального финансового контроля полномочий  по контролю за соблюдением Федерального закона «О контрактной системе в сфере закупок товаров, работ  услуг для обеспечения государственных и муниципальных нужд» в Комсомольском муниципальном районе» следующие изменения:</w:t>
      </w:r>
    </w:p>
    <w:p w:rsidR="00D966DB" w:rsidRPr="00CD4100" w:rsidRDefault="00D966DB" w:rsidP="00D966DB">
      <w:pPr>
        <w:rPr>
          <w:sz w:val="24"/>
          <w:szCs w:val="24"/>
        </w:rPr>
      </w:pPr>
    </w:p>
    <w:p w:rsidR="00D966DB" w:rsidRPr="00CD4100" w:rsidRDefault="00D966DB" w:rsidP="00D966DB">
      <w:pPr>
        <w:rPr>
          <w:sz w:val="24"/>
          <w:szCs w:val="24"/>
        </w:rPr>
      </w:pPr>
      <w:r w:rsidRPr="00CD4100">
        <w:rPr>
          <w:sz w:val="24"/>
          <w:szCs w:val="24"/>
        </w:rPr>
        <w:t>1. Изложить Приложение №1 к постановлению Администрации Комсомольского муниципального района от 13.06.2018г. №152 «Порядок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 в новой редакции (прилагается).</w:t>
      </w:r>
    </w:p>
    <w:p w:rsidR="00D966DB" w:rsidRPr="00CD4100" w:rsidRDefault="00D966DB" w:rsidP="00D966DB">
      <w:pPr>
        <w:rPr>
          <w:sz w:val="24"/>
          <w:szCs w:val="24"/>
        </w:rPr>
      </w:pPr>
      <w:r w:rsidRPr="00CD4100">
        <w:rPr>
          <w:sz w:val="24"/>
          <w:szCs w:val="24"/>
        </w:rPr>
        <w:t xml:space="preserve">2. В Приложении №2 к постановлению Администрации Комсомольского муниципального района от 13.06.2018г. №152 «Порядок осуществления органами внутреннего </w:t>
      </w:r>
      <w:r w:rsidRPr="00CD4100">
        <w:rPr>
          <w:sz w:val="24"/>
          <w:szCs w:val="24"/>
        </w:rPr>
        <w:lastRenderedPageBreak/>
        <w:t>муниципального финансового контроля по контролю за соблюдением Федерального закона «О контрактной системе в сфере закупок товаров, работ, услуг для обеспечения государственных и муниципальных нужд» в Комсомольском муниципальном районе»:</w:t>
      </w:r>
    </w:p>
    <w:p w:rsidR="00D966DB" w:rsidRPr="00CD4100" w:rsidRDefault="00D966DB" w:rsidP="00D966DB">
      <w:pPr>
        <w:rPr>
          <w:sz w:val="24"/>
          <w:szCs w:val="24"/>
        </w:rPr>
      </w:pPr>
      <w:r w:rsidRPr="00CD4100">
        <w:rPr>
          <w:sz w:val="24"/>
          <w:szCs w:val="24"/>
        </w:rPr>
        <w:t>-  подпункт 1) пункта 1 утратил силу;</w:t>
      </w:r>
    </w:p>
    <w:p w:rsidR="00D966DB" w:rsidRPr="00CD4100" w:rsidRDefault="00D966DB" w:rsidP="00D966DB">
      <w:pPr>
        <w:rPr>
          <w:sz w:val="24"/>
          <w:szCs w:val="24"/>
        </w:rPr>
      </w:pPr>
      <w:r w:rsidRPr="00CD4100">
        <w:rPr>
          <w:sz w:val="24"/>
          <w:szCs w:val="24"/>
        </w:rPr>
        <w:t>-  подпункт 3) пункта 1 изложить в следующей редакции:</w:t>
      </w:r>
    </w:p>
    <w:p w:rsidR="00D966DB" w:rsidRPr="00CD4100" w:rsidRDefault="00D966DB" w:rsidP="00D966DB">
      <w:pPr>
        <w:rPr>
          <w:sz w:val="24"/>
          <w:szCs w:val="24"/>
        </w:rPr>
      </w:pPr>
      <w:r w:rsidRPr="00CD4100">
        <w:rPr>
          <w:sz w:val="24"/>
          <w:szCs w:val="24"/>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D966DB" w:rsidRPr="00CD4100" w:rsidRDefault="00D966DB" w:rsidP="00D966DB">
      <w:pPr>
        <w:ind w:firstLine="708"/>
        <w:rPr>
          <w:sz w:val="24"/>
          <w:szCs w:val="24"/>
        </w:rPr>
      </w:pPr>
      <w:r w:rsidRPr="00CD4100">
        <w:rPr>
          <w:sz w:val="24"/>
          <w:szCs w:val="24"/>
        </w:rPr>
        <w:t xml:space="preserve">3.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w:t>
      </w:r>
      <w:hyperlink r:id="rId19" w:history="1">
        <w:r w:rsidRPr="00CD4100">
          <w:rPr>
            <w:rStyle w:val="ad"/>
            <w:b w:val="0"/>
            <w:color w:val="auto"/>
            <w:sz w:val="24"/>
            <w:szCs w:val="24"/>
          </w:rPr>
          <w:t>сайте</w:t>
        </w:r>
      </w:hyperlink>
      <w:r w:rsidRPr="00CD4100">
        <w:rPr>
          <w:sz w:val="24"/>
          <w:szCs w:val="24"/>
        </w:rPr>
        <w:t xml:space="preserve"> органов местного самоуправления Комсомольского  муниципального района в сети Интернет.</w:t>
      </w:r>
    </w:p>
    <w:p w:rsidR="00D966DB" w:rsidRPr="00CD4100" w:rsidRDefault="00D966DB" w:rsidP="00D966DB">
      <w:pPr>
        <w:rPr>
          <w:sz w:val="24"/>
          <w:szCs w:val="24"/>
        </w:rPr>
      </w:pPr>
      <w:r w:rsidRPr="00CD4100">
        <w:rPr>
          <w:sz w:val="24"/>
          <w:szCs w:val="24"/>
        </w:rPr>
        <w:t>4. Контроль за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Е.С.</w:t>
      </w:r>
    </w:p>
    <w:p w:rsidR="00D966DB" w:rsidRPr="00CD4100" w:rsidRDefault="00D966DB" w:rsidP="00D966DB">
      <w:pPr>
        <w:rPr>
          <w:sz w:val="24"/>
          <w:szCs w:val="24"/>
        </w:rPr>
      </w:pPr>
      <w:r w:rsidRPr="00CD4100">
        <w:rPr>
          <w:sz w:val="24"/>
          <w:szCs w:val="24"/>
        </w:rPr>
        <w:t xml:space="preserve"> </w:t>
      </w:r>
    </w:p>
    <w:p w:rsidR="00D966DB" w:rsidRPr="00CD4100" w:rsidRDefault="00D966DB" w:rsidP="00D966DB">
      <w:pPr>
        <w:rPr>
          <w:sz w:val="24"/>
          <w:szCs w:val="24"/>
        </w:rPr>
      </w:pPr>
    </w:p>
    <w:tbl>
      <w:tblPr>
        <w:tblW w:w="0" w:type="auto"/>
        <w:tblInd w:w="108" w:type="dxa"/>
        <w:tblLook w:val="0000"/>
      </w:tblPr>
      <w:tblGrid>
        <w:gridCol w:w="6248"/>
        <w:gridCol w:w="3214"/>
      </w:tblGrid>
      <w:tr w:rsidR="00D966DB" w:rsidRPr="00CD4100" w:rsidTr="00CD4100">
        <w:tc>
          <w:tcPr>
            <w:tcW w:w="6666" w:type="dxa"/>
            <w:tcBorders>
              <w:top w:val="nil"/>
              <w:left w:val="nil"/>
              <w:bottom w:val="nil"/>
              <w:right w:val="nil"/>
            </w:tcBorders>
          </w:tcPr>
          <w:p w:rsidR="00D966DB" w:rsidRPr="00CD4100" w:rsidRDefault="00D966DB" w:rsidP="00CD4100">
            <w:pPr>
              <w:pStyle w:val="af0"/>
              <w:rPr>
                <w:rFonts w:ascii="Times New Roman" w:hAnsi="Times New Roman" w:cs="Times New Roman"/>
                <w:b/>
              </w:rPr>
            </w:pPr>
          </w:p>
          <w:p w:rsidR="00D966DB" w:rsidRPr="00CD4100" w:rsidRDefault="00D966DB" w:rsidP="00CD4100">
            <w:pPr>
              <w:pStyle w:val="af0"/>
              <w:rPr>
                <w:rFonts w:ascii="Times New Roman" w:hAnsi="Times New Roman" w:cs="Times New Roman"/>
                <w:b/>
              </w:rPr>
            </w:pPr>
            <w:r w:rsidRPr="00CD4100">
              <w:rPr>
                <w:rFonts w:ascii="Times New Roman" w:hAnsi="Times New Roman" w:cs="Times New Roman"/>
                <w:b/>
              </w:rPr>
              <w:t xml:space="preserve">Глава Комсомольского </w:t>
            </w:r>
          </w:p>
          <w:p w:rsidR="00D966DB" w:rsidRPr="00CD4100" w:rsidRDefault="00D966DB" w:rsidP="00CD4100">
            <w:pPr>
              <w:pStyle w:val="af0"/>
              <w:rPr>
                <w:rFonts w:ascii="Times New Roman" w:hAnsi="Times New Roman" w:cs="Times New Roman"/>
                <w:b/>
              </w:rPr>
            </w:pPr>
            <w:r w:rsidRPr="00CD4100">
              <w:rPr>
                <w:rFonts w:ascii="Times New Roman" w:hAnsi="Times New Roman" w:cs="Times New Roman"/>
                <w:b/>
              </w:rPr>
              <w:t>муниципального района</w:t>
            </w:r>
          </w:p>
        </w:tc>
        <w:tc>
          <w:tcPr>
            <w:tcW w:w="3333" w:type="dxa"/>
            <w:tcBorders>
              <w:top w:val="nil"/>
              <w:left w:val="nil"/>
              <w:bottom w:val="nil"/>
              <w:right w:val="nil"/>
            </w:tcBorders>
          </w:tcPr>
          <w:p w:rsidR="00D966DB" w:rsidRPr="00CD4100" w:rsidRDefault="00D966DB" w:rsidP="00CD4100">
            <w:pPr>
              <w:pStyle w:val="af"/>
              <w:jc w:val="right"/>
              <w:rPr>
                <w:rFonts w:ascii="Times New Roman" w:hAnsi="Times New Roman" w:cs="Times New Roman"/>
                <w:b/>
              </w:rPr>
            </w:pPr>
          </w:p>
          <w:p w:rsidR="00D966DB" w:rsidRPr="00CD4100" w:rsidRDefault="00D966DB" w:rsidP="00CD4100">
            <w:pPr>
              <w:pStyle w:val="af"/>
              <w:jc w:val="center"/>
              <w:rPr>
                <w:rFonts w:ascii="Times New Roman" w:hAnsi="Times New Roman" w:cs="Times New Roman"/>
                <w:b/>
              </w:rPr>
            </w:pPr>
            <w:r w:rsidRPr="00CD4100">
              <w:rPr>
                <w:rFonts w:ascii="Times New Roman" w:hAnsi="Times New Roman" w:cs="Times New Roman"/>
                <w:b/>
              </w:rPr>
              <w:t xml:space="preserve">             </w:t>
            </w:r>
          </w:p>
          <w:p w:rsidR="00D966DB" w:rsidRPr="00CD4100" w:rsidRDefault="00D966DB" w:rsidP="00CD4100">
            <w:pPr>
              <w:pStyle w:val="af"/>
              <w:jc w:val="center"/>
              <w:rPr>
                <w:rFonts w:ascii="Times New Roman" w:hAnsi="Times New Roman" w:cs="Times New Roman"/>
                <w:b/>
              </w:rPr>
            </w:pPr>
            <w:r w:rsidRPr="00CD4100">
              <w:rPr>
                <w:rFonts w:ascii="Times New Roman" w:hAnsi="Times New Roman" w:cs="Times New Roman"/>
                <w:b/>
              </w:rPr>
              <w:t xml:space="preserve">            О.В. Бузулуцкая  </w:t>
            </w:r>
          </w:p>
        </w:tc>
      </w:tr>
    </w:tbl>
    <w:p w:rsidR="00D966DB" w:rsidRPr="00CD4100" w:rsidRDefault="00D966DB" w:rsidP="00D966DB">
      <w:pPr>
        <w:rPr>
          <w:sz w:val="24"/>
          <w:szCs w:val="24"/>
        </w:rPr>
      </w:pPr>
    </w:p>
    <w:p w:rsidR="00D966DB" w:rsidRPr="00CD4100" w:rsidRDefault="00D966DB" w:rsidP="00D966DB">
      <w:pPr>
        <w:rPr>
          <w:sz w:val="24"/>
          <w:szCs w:val="24"/>
        </w:rPr>
      </w:pPr>
    </w:p>
    <w:p w:rsidR="00D966DB" w:rsidRPr="00CD4100" w:rsidRDefault="00D966DB" w:rsidP="00D966DB">
      <w:pPr>
        <w:rPr>
          <w:sz w:val="24"/>
          <w:szCs w:val="24"/>
        </w:rPr>
      </w:pPr>
    </w:p>
    <w:p w:rsidR="00D966DB" w:rsidRPr="00CD4100" w:rsidRDefault="00D966DB" w:rsidP="00D966DB">
      <w:pPr>
        <w:pStyle w:val="1"/>
        <w:rPr>
          <w:b w:val="0"/>
          <w:sz w:val="24"/>
          <w:szCs w:val="24"/>
        </w:rPr>
      </w:pPr>
    </w:p>
    <w:p w:rsidR="00D966DB" w:rsidRPr="00CD4100" w:rsidRDefault="00D966DB" w:rsidP="00D966DB">
      <w:pPr>
        <w:pStyle w:val="ae"/>
        <w:rPr>
          <w:rFonts w:ascii="Times New Roman" w:hAnsi="Times New Roman" w:cs="Times New Roman"/>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r w:rsidRPr="00CD4100">
        <w:rPr>
          <w:rStyle w:val="ac"/>
          <w:b w:val="0"/>
          <w:sz w:val="24"/>
          <w:szCs w:val="24"/>
        </w:rPr>
        <w:t>Приложение №1</w:t>
      </w:r>
    </w:p>
    <w:p w:rsidR="00D966DB" w:rsidRPr="00CD4100" w:rsidRDefault="00D966DB" w:rsidP="00D966DB">
      <w:pPr>
        <w:ind w:firstLine="698"/>
        <w:jc w:val="right"/>
        <w:rPr>
          <w:rStyle w:val="ac"/>
          <w:b w:val="0"/>
          <w:sz w:val="24"/>
          <w:szCs w:val="24"/>
        </w:rPr>
      </w:pPr>
      <w:r w:rsidRPr="00CD4100">
        <w:rPr>
          <w:rStyle w:val="ac"/>
          <w:b w:val="0"/>
          <w:sz w:val="24"/>
          <w:szCs w:val="24"/>
        </w:rPr>
        <w:t xml:space="preserve">к </w:t>
      </w:r>
      <w:hyperlink w:anchor="sub_0" w:history="1">
        <w:r w:rsidRPr="00CD4100">
          <w:rPr>
            <w:rStyle w:val="ad"/>
            <w:b w:val="0"/>
            <w:color w:val="auto"/>
            <w:sz w:val="24"/>
            <w:szCs w:val="24"/>
          </w:rPr>
          <w:t>постановлению</w:t>
        </w:r>
      </w:hyperlink>
      <w:r w:rsidRPr="00CD4100">
        <w:rPr>
          <w:rStyle w:val="ac"/>
          <w:b w:val="0"/>
          <w:color w:val="auto"/>
          <w:sz w:val="24"/>
          <w:szCs w:val="24"/>
        </w:rPr>
        <w:t xml:space="preserve"> </w:t>
      </w:r>
      <w:r w:rsidRPr="00CD4100">
        <w:rPr>
          <w:rStyle w:val="ac"/>
          <w:b w:val="0"/>
          <w:sz w:val="24"/>
          <w:szCs w:val="24"/>
        </w:rPr>
        <w:t xml:space="preserve">Администрации </w:t>
      </w:r>
    </w:p>
    <w:p w:rsidR="00D966DB" w:rsidRPr="00CD4100" w:rsidRDefault="00D966DB" w:rsidP="00D966DB">
      <w:pPr>
        <w:ind w:firstLine="698"/>
        <w:jc w:val="right"/>
        <w:rPr>
          <w:rStyle w:val="ac"/>
          <w:b w:val="0"/>
          <w:sz w:val="24"/>
          <w:szCs w:val="24"/>
        </w:rPr>
      </w:pPr>
      <w:r w:rsidRPr="00CD4100">
        <w:rPr>
          <w:rStyle w:val="ac"/>
          <w:b w:val="0"/>
          <w:sz w:val="24"/>
          <w:szCs w:val="24"/>
        </w:rPr>
        <w:t xml:space="preserve">Комсомольского </w:t>
      </w:r>
    </w:p>
    <w:p w:rsidR="00D966DB" w:rsidRPr="00CD4100" w:rsidRDefault="00D966DB" w:rsidP="00D966DB">
      <w:pPr>
        <w:ind w:firstLine="698"/>
        <w:jc w:val="right"/>
        <w:rPr>
          <w:rStyle w:val="ac"/>
          <w:b w:val="0"/>
          <w:sz w:val="24"/>
          <w:szCs w:val="24"/>
          <w:u w:val="single"/>
        </w:rPr>
      </w:pPr>
      <w:r w:rsidRPr="00CD4100">
        <w:rPr>
          <w:rStyle w:val="ac"/>
          <w:b w:val="0"/>
          <w:sz w:val="24"/>
          <w:szCs w:val="24"/>
        </w:rPr>
        <w:t>муниципального района</w:t>
      </w:r>
      <w:r w:rsidRPr="00CD4100">
        <w:rPr>
          <w:rStyle w:val="ac"/>
          <w:b w:val="0"/>
          <w:sz w:val="24"/>
          <w:szCs w:val="24"/>
        </w:rPr>
        <w:br/>
        <w:t xml:space="preserve">   от  </w:t>
      </w:r>
      <w:r w:rsidRPr="00CD4100">
        <w:rPr>
          <w:rStyle w:val="ac"/>
          <w:b w:val="0"/>
          <w:sz w:val="24"/>
          <w:szCs w:val="24"/>
          <w:u w:val="single"/>
        </w:rPr>
        <w:t>13.06.2018</w:t>
      </w:r>
      <w:r w:rsidRPr="00CD4100">
        <w:rPr>
          <w:rStyle w:val="ac"/>
          <w:b w:val="0"/>
          <w:sz w:val="24"/>
          <w:szCs w:val="24"/>
        </w:rPr>
        <w:t xml:space="preserve"> г.  N </w:t>
      </w:r>
      <w:r w:rsidRPr="00CD4100">
        <w:rPr>
          <w:rStyle w:val="ac"/>
          <w:b w:val="0"/>
          <w:sz w:val="24"/>
          <w:szCs w:val="24"/>
          <w:u w:val="single"/>
        </w:rPr>
        <w:t>152</w:t>
      </w:r>
    </w:p>
    <w:p w:rsidR="00D966DB" w:rsidRPr="00CD4100" w:rsidRDefault="00D966DB" w:rsidP="00D966DB">
      <w:pPr>
        <w:ind w:firstLine="698"/>
        <w:jc w:val="right"/>
        <w:rPr>
          <w:sz w:val="24"/>
          <w:szCs w:val="24"/>
        </w:rPr>
      </w:pPr>
      <w:r w:rsidRPr="00CD4100">
        <w:rPr>
          <w:rStyle w:val="ac"/>
          <w:b w:val="0"/>
          <w:sz w:val="24"/>
          <w:szCs w:val="24"/>
        </w:rPr>
        <w:t>(в редакции Постановления от 25.11.2019г.  №340)</w:t>
      </w:r>
    </w:p>
    <w:p w:rsidR="00D966DB" w:rsidRPr="00CD4100" w:rsidRDefault="00D966DB" w:rsidP="00D966DB">
      <w:pPr>
        <w:pStyle w:val="1"/>
        <w:rPr>
          <w:sz w:val="24"/>
          <w:szCs w:val="24"/>
        </w:rPr>
      </w:pPr>
    </w:p>
    <w:p w:rsidR="00D966DB" w:rsidRPr="00CD4100" w:rsidRDefault="00D966DB" w:rsidP="00D966DB">
      <w:pPr>
        <w:pStyle w:val="1"/>
        <w:rPr>
          <w:sz w:val="24"/>
          <w:szCs w:val="24"/>
        </w:rPr>
      </w:pPr>
      <w:r w:rsidRPr="00CD4100">
        <w:rPr>
          <w:sz w:val="24"/>
          <w:szCs w:val="24"/>
        </w:rPr>
        <w:t>Порядок</w:t>
      </w:r>
      <w:r w:rsidRPr="00CD4100">
        <w:rPr>
          <w:sz w:val="24"/>
          <w:szCs w:val="24"/>
        </w:rPr>
        <w:br/>
        <w:t xml:space="preserve">осуществления органами внутреннего муниципального финансового контроля </w:t>
      </w:r>
      <w:r w:rsidRPr="00CD4100">
        <w:rPr>
          <w:sz w:val="24"/>
          <w:szCs w:val="24"/>
        </w:rPr>
        <w:lastRenderedPageBreak/>
        <w:t>полномочий по внутреннему муниципальному финансовому контролю в Комсомольском муниципальном районе</w:t>
      </w:r>
    </w:p>
    <w:p w:rsidR="00D966DB" w:rsidRPr="00CD4100" w:rsidRDefault="00D966DB" w:rsidP="00D966DB">
      <w:pPr>
        <w:rPr>
          <w:sz w:val="24"/>
          <w:szCs w:val="24"/>
        </w:rPr>
      </w:pPr>
    </w:p>
    <w:p w:rsidR="00D966DB" w:rsidRPr="00CD4100" w:rsidRDefault="00D966DB" w:rsidP="00D966DB">
      <w:pPr>
        <w:pStyle w:val="1"/>
        <w:rPr>
          <w:sz w:val="24"/>
          <w:szCs w:val="24"/>
        </w:rPr>
      </w:pPr>
      <w:bookmarkStart w:id="2" w:name="sub_100"/>
      <w:r w:rsidRPr="00CD4100">
        <w:rPr>
          <w:sz w:val="24"/>
          <w:szCs w:val="24"/>
        </w:rPr>
        <w:t>1. Общие положения</w:t>
      </w:r>
    </w:p>
    <w:bookmarkEnd w:id="2"/>
    <w:p w:rsidR="00D966DB" w:rsidRPr="00CD4100" w:rsidRDefault="00D966DB" w:rsidP="00D966DB">
      <w:pPr>
        <w:rPr>
          <w:sz w:val="24"/>
          <w:szCs w:val="24"/>
        </w:rPr>
      </w:pPr>
    </w:p>
    <w:p w:rsidR="00D966DB" w:rsidRPr="00CD4100" w:rsidRDefault="00D966DB" w:rsidP="00D966DB">
      <w:pPr>
        <w:ind w:right="-142" w:firstLine="851"/>
        <w:rPr>
          <w:sz w:val="24"/>
          <w:szCs w:val="24"/>
        </w:rPr>
      </w:pPr>
      <w:bookmarkStart w:id="3" w:name="sub_1001"/>
      <w:r w:rsidRPr="00CD4100">
        <w:rPr>
          <w:sz w:val="24"/>
          <w:szCs w:val="24"/>
        </w:rPr>
        <w:t>1.1. Настоящий Порядок распространяется на деятельность исполнительного органа местного самоуправления Комсомольского муниципального района, уполномоченного на осуществление внутреннего муниципального финансового контроля (далее - субъект финансового контроля) во исполнение статьи 269.2 Бюджетного кодекса Российской Федерации.</w:t>
      </w:r>
    </w:p>
    <w:p w:rsidR="00D966DB" w:rsidRPr="00CD4100" w:rsidRDefault="00D966DB" w:rsidP="00D966DB">
      <w:pPr>
        <w:ind w:right="-142" w:firstLine="851"/>
        <w:rPr>
          <w:sz w:val="24"/>
          <w:szCs w:val="24"/>
        </w:rPr>
      </w:pPr>
      <w:bookmarkStart w:id="4" w:name="sub_1002"/>
      <w:bookmarkEnd w:id="3"/>
      <w:r w:rsidRPr="00CD4100">
        <w:rPr>
          <w:sz w:val="24"/>
          <w:szCs w:val="24"/>
        </w:rPr>
        <w:t>1.2. Деятельность субъекта финансового контроля по осуществлению внутреннего муниципального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и гласности.</w:t>
      </w:r>
    </w:p>
    <w:bookmarkEnd w:id="4"/>
    <w:p w:rsidR="00D966DB" w:rsidRPr="00CD4100" w:rsidRDefault="00D966DB" w:rsidP="00D966DB">
      <w:pPr>
        <w:ind w:right="-142" w:firstLine="851"/>
        <w:rPr>
          <w:sz w:val="24"/>
          <w:szCs w:val="24"/>
        </w:rPr>
      </w:pPr>
      <w:r w:rsidRPr="00CD4100">
        <w:rPr>
          <w:sz w:val="24"/>
          <w:szCs w:val="24"/>
        </w:rPr>
        <w:t xml:space="preserve">Полномочиями субъекта финансового контроля </w:t>
      </w:r>
      <w:bookmarkStart w:id="5" w:name="sub_121"/>
      <w:r w:rsidRPr="00CD4100">
        <w:rPr>
          <w:sz w:val="24"/>
          <w:szCs w:val="24"/>
        </w:rPr>
        <w:t>являются:</w:t>
      </w:r>
    </w:p>
    <w:bookmarkEnd w:id="5"/>
    <w:p w:rsidR="00D966DB" w:rsidRPr="00CD4100" w:rsidRDefault="00D966DB" w:rsidP="00D966DB">
      <w:pPr>
        <w:ind w:right="-142" w:firstLine="851"/>
        <w:rPr>
          <w:bCs/>
          <w:sz w:val="24"/>
          <w:szCs w:val="24"/>
        </w:rPr>
      </w:pPr>
      <w:r w:rsidRPr="00CD4100">
        <w:rPr>
          <w:bCs/>
          <w:sz w:val="24"/>
          <w:szCs w:val="24"/>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D966DB" w:rsidRPr="00CD4100" w:rsidRDefault="00D966DB" w:rsidP="00D966DB">
      <w:pPr>
        <w:ind w:right="-142" w:firstLine="851"/>
        <w:rPr>
          <w:sz w:val="24"/>
          <w:szCs w:val="24"/>
        </w:rPr>
      </w:pPr>
      <w:bookmarkStart w:id="6" w:name="sub_1003"/>
      <w:r w:rsidRPr="00CD4100">
        <w:rPr>
          <w:sz w:val="24"/>
          <w:szCs w:val="24"/>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Комсомольского муниципального района и Комсомольского городского поселения (далее – местные бюджеты), а также за соблюдением условий договоров (соглашений) о предоставлении средств из соответствующих бюджетов, муниципальных контрактов;</w:t>
      </w:r>
    </w:p>
    <w:p w:rsidR="00D966DB" w:rsidRPr="00CD4100" w:rsidRDefault="00D966DB" w:rsidP="00D966DB">
      <w:pPr>
        <w:ind w:right="-142" w:firstLine="851"/>
        <w:rPr>
          <w:sz w:val="24"/>
          <w:szCs w:val="24"/>
        </w:rPr>
      </w:pPr>
      <w:r w:rsidRPr="00CD4100">
        <w:rPr>
          <w:sz w:val="24"/>
          <w:szCs w:val="24"/>
        </w:rPr>
        <w:t>контроль за соблюдением условий договоров (соглашений), заключенных в целях исполнения договоров (соглашений) о предоставлении средств из местных бюджетов,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D966DB" w:rsidRPr="00CD4100" w:rsidRDefault="00D966DB" w:rsidP="00D966DB">
      <w:pPr>
        <w:ind w:right="-142" w:firstLine="851"/>
        <w:rPr>
          <w:sz w:val="24"/>
          <w:szCs w:val="24"/>
        </w:rPr>
      </w:pPr>
      <w:r w:rsidRPr="00CD4100">
        <w:rPr>
          <w:sz w:val="24"/>
          <w:szCs w:val="24"/>
        </w:rPr>
        <w:t>контроль за достоверностью отчетов о результатах предоставления и (или) использования бюджетных средств (средств, предоставленных из бюджета Комсомольского муниципального района),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D966DB" w:rsidRPr="00CD4100" w:rsidRDefault="00D966DB" w:rsidP="00D966DB">
      <w:pPr>
        <w:ind w:right="-142" w:firstLine="851"/>
        <w:rPr>
          <w:sz w:val="24"/>
          <w:szCs w:val="24"/>
        </w:rPr>
      </w:pPr>
      <w:r w:rsidRPr="00CD4100">
        <w:rPr>
          <w:sz w:val="24"/>
          <w:szCs w:val="24"/>
        </w:rPr>
        <w:t>1.3. Контрольная деятельность подразделяется на плановую и внеплановую. Плановая контрольная деятельность осуществляется в соответствии с планом контрольной деятельности. Внеплановая контрольная деятельность осуществляется на основании поручений главы Комсомольского муниципального района, решений руководителя субъекта финансового контроля.</w:t>
      </w:r>
    </w:p>
    <w:p w:rsidR="00D966DB" w:rsidRPr="00CD4100" w:rsidRDefault="00D966DB" w:rsidP="00D966DB">
      <w:pPr>
        <w:ind w:right="-142" w:firstLine="851"/>
        <w:rPr>
          <w:sz w:val="24"/>
          <w:szCs w:val="24"/>
        </w:rPr>
      </w:pPr>
      <w:bookmarkStart w:id="7" w:name="sub_1004"/>
      <w:bookmarkEnd w:id="6"/>
      <w:r w:rsidRPr="00CD4100">
        <w:rPr>
          <w:sz w:val="24"/>
          <w:szCs w:val="24"/>
        </w:rPr>
        <w:t xml:space="preserve">1.4. </w:t>
      </w:r>
      <w:bookmarkStart w:id="8" w:name="sub_1005"/>
      <w:bookmarkEnd w:id="7"/>
      <w:r w:rsidRPr="00CD4100">
        <w:rPr>
          <w:sz w:val="24"/>
          <w:szCs w:val="24"/>
        </w:rPr>
        <w:t>При осуществлении полномочий по внутреннему муниципальному финансовому контролю субъект  финансового контроля:</w:t>
      </w:r>
    </w:p>
    <w:p w:rsidR="00D966DB" w:rsidRPr="00CD4100" w:rsidRDefault="00D966DB" w:rsidP="00D966DB">
      <w:pPr>
        <w:ind w:right="-142" w:firstLine="851"/>
        <w:rPr>
          <w:sz w:val="24"/>
          <w:szCs w:val="24"/>
        </w:rPr>
      </w:pPr>
      <w:r w:rsidRPr="00CD4100">
        <w:rPr>
          <w:sz w:val="24"/>
          <w:szCs w:val="24"/>
        </w:rPr>
        <w:t>проводит проверки, ревизии и обследования;</w:t>
      </w:r>
    </w:p>
    <w:p w:rsidR="00D966DB" w:rsidRPr="00CD4100" w:rsidRDefault="00D966DB" w:rsidP="00D966DB">
      <w:pPr>
        <w:ind w:right="-142" w:firstLine="851"/>
        <w:rPr>
          <w:sz w:val="24"/>
          <w:szCs w:val="24"/>
        </w:rPr>
      </w:pPr>
      <w:r w:rsidRPr="00CD4100">
        <w:rPr>
          <w:sz w:val="24"/>
          <w:szCs w:val="24"/>
        </w:rPr>
        <w:t>направляет объектам контроля акты, заключения, представления и (или) предписания;</w:t>
      </w:r>
    </w:p>
    <w:p w:rsidR="00D966DB" w:rsidRPr="00CD4100" w:rsidRDefault="00D966DB" w:rsidP="00D966DB">
      <w:pPr>
        <w:ind w:right="-142" w:firstLine="851"/>
        <w:rPr>
          <w:sz w:val="24"/>
          <w:szCs w:val="24"/>
        </w:rPr>
      </w:pPr>
      <w:r w:rsidRPr="00CD4100">
        <w:rPr>
          <w:sz w:val="24"/>
          <w:szCs w:val="24"/>
        </w:rPr>
        <w:t>направляет финансовому управлению Комсомольского муниципального района уведомления о применении бюджетных мер принуждения;</w:t>
      </w:r>
    </w:p>
    <w:p w:rsidR="00D966DB" w:rsidRPr="00CD4100" w:rsidRDefault="00D966DB" w:rsidP="00D966DB">
      <w:pPr>
        <w:ind w:right="-142" w:firstLine="851"/>
        <w:rPr>
          <w:sz w:val="24"/>
          <w:szCs w:val="24"/>
        </w:rPr>
      </w:pPr>
      <w:r w:rsidRPr="00CD4100">
        <w:rPr>
          <w:sz w:val="24"/>
          <w:szCs w:val="24"/>
        </w:rPr>
        <w:t>осуществляет производство по делам об административных правонарушениях в порядке, установленном законодательством об административных правонарушениях;</w:t>
      </w:r>
    </w:p>
    <w:p w:rsidR="00D966DB" w:rsidRPr="00CD4100" w:rsidRDefault="00D966DB" w:rsidP="00D966DB">
      <w:pPr>
        <w:ind w:right="-142" w:firstLine="851"/>
        <w:rPr>
          <w:sz w:val="24"/>
          <w:szCs w:val="24"/>
        </w:rPr>
      </w:pPr>
      <w:r w:rsidRPr="00CD4100">
        <w:rPr>
          <w:sz w:val="24"/>
          <w:szCs w:val="24"/>
        </w:rPr>
        <w:t>назначает (организует) проведение экспертиз, необходимых для проведения проверок, ревизий и обследований;</w:t>
      </w:r>
    </w:p>
    <w:p w:rsidR="00D966DB" w:rsidRPr="00CD4100" w:rsidRDefault="00D966DB" w:rsidP="00D966DB">
      <w:pPr>
        <w:ind w:right="-142" w:firstLine="851"/>
        <w:rPr>
          <w:sz w:val="24"/>
          <w:szCs w:val="24"/>
        </w:rPr>
      </w:pPr>
      <w:r w:rsidRPr="00CD4100">
        <w:rPr>
          <w:sz w:val="24"/>
          <w:szCs w:val="24"/>
        </w:rPr>
        <w:lastRenderedPageBreak/>
        <w:t>получает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D966DB" w:rsidRPr="00CD4100" w:rsidRDefault="00D966DB" w:rsidP="00D966DB">
      <w:pPr>
        <w:ind w:right="-142" w:firstLine="851"/>
        <w:rPr>
          <w:sz w:val="24"/>
          <w:szCs w:val="24"/>
        </w:rPr>
      </w:pPr>
      <w:r w:rsidRPr="00CD4100">
        <w:rPr>
          <w:sz w:val="24"/>
          <w:szCs w:val="24"/>
        </w:rPr>
        <w:t>1.5.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D966DB" w:rsidRPr="00CD4100" w:rsidRDefault="00D966DB" w:rsidP="00D966DB">
      <w:pPr>
        <w:ind w:right="-142" w:firstLine="851"/>
        <w:rPr>
          <w:sz w:val="24"/>
          <w:szCs w:val="24"/>
        </w:rPr>
      </w:pPr>
      <w:bookmarkStart w:id="9" w:name="sub_1006"/>
      <w:bookmarkEnd w:id="8"/>
      <w:r w:rsidRPr="00CD4100">
        <w:rPr>
          <w:sz w:val="24"/>
          <w:szCs w:val="24"/>
        </w:rPr>
        <w:t>1.6. 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D966DB" w:rsidRPr="00CD4100" w:rsidRDefault="00D966DB" w:rsidP="00D966DB">
      <w:pPr>
        <w:ind w:right="-142" w:firstLine="851"/>
        <w:rPr>
          <w:sz w:val="24"/>
          <w:szCs w:val="24"/>
        </w:rPr>
      </w:pPr>
      <w:bookmarkStart w:id="10" w:name="sub_1007"/>
      <w:bookmarkEnd w:id="9"/>
      <w:r w:rsidRPr="00CD4100">
        <w:rPr>
          <w:sz w:val="24"/>
          <w:szCs w:val="24"/>
        </w:rPr>
        <w:t>1.7. Проверки подразделяются на камеральные и выездные, в том числе встречные проверки.</w:t>
      </w:r>
    </w:p>
    <w:bookmarkEnd w:id="10"/>
    <w:p w:rsidR="00D966DB" w:rsidRPr="00CD4100" w:rsidRDefault="00D966DB" w:rsidP="00D966DB">
      <w:pPr>
        <w:ind w:right="-142" w:firstLine="851"/>
        <w:rPr>
          <w:sz w:val="24"/>
          <w:szCs w:val="24"/>
        </w:rPr>
      </w:pPr>
      <w:r w:rsidRPr="00CD4100">
        <w:rPr>
          <w:sz w:val="24"/>
          <w:szCs w:val="24"/>
        </w:rPr>
        <w:t>Под камеральными проверками понимаются проверки, проводимые по месту нахождения субъекта финансового контроля на основании бюджетной (бухгалтерской) отчетности и иных документов, представленных по его запросу.</w:t>
      </w:r>
    </w:p>
    <w:p w:rsidR="00D966DB" w:rsidRPr="00CD4100" w:rsidRDefault="00D966DB" w:rsidP="00D966DB">
      <w:pPr>
        <w:ind w:right="-142" w:firstLine="851"/>
        <w:rPr>
          <w:sz w:val="24"/>
          <w:szCs w:val="24"/>
        </w:rPr>
      </w:pPr>
      <w:r w:rsidRPr="00CD4100">
        <w:rPr>
          <w:sz w:val="24"/>
          <w:szCs w:val="24"/>
        </w:rPr>
        <w:t>Под выездными проверками понимаются проверки, проводимые по месту нахождения объекта внутреннего государственного финансового контроля (далее - объект финансового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D966DB" w:rsidRPr="00CD4100" w:rsidRDefault="00D966DB" w:rsidP="00D966DB">
      <w:pPr>
        <w:ind w:right="-142" w:firstLine="851"/>
        <w:rPr>
          <w:sz w:val="24"/>
          <w:szCs w:val="24"/>
        </w:rPr>
      </w:pPr>
      <w:r w:rsidRPr="00CD4100">
        <w:rPr>
          <w:sz w:val="24"/>
          <w:szCs w:val="24"/>
        </w:rPr>
        <w:t>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финансового контроля.</w:t>
      </w:r>
    </w:p>
    <w:p w:rsidR="00D966DB" w:rsidRPr="00CD4100" w:rsidRDefault="00D966DB" w:rsidP="00D966DB">
      <w:pPr>
        <w:ind w:right="-142" w:firstLine="851"/>
        <w:rPr>
          <w:sz w:val="24"/>
          <w:szCs w:val="24"/>
        </w:rPr>
      </w:pPr>
      <w:r w:rsidRPr="00CD4100">
        <w:rPr>
          <w:sz w:val="24"/>
          <w:szCs w:val="24"/>
        </w:rPr>
        <w:t>1.8. Под обследованием понимается анализ и оценка состояния определенной сферы деятельности объекта финансового контроля.</w:t>
      </w:r>
    </w:p>
    <w:p w:rsidR="00D966DB" w:rsidRPr="00CD4100" w:rsidRDefault="00D966DB" w:rsidP="00D966DB">
      <w:pPr>
        <w:ind w:right="-142" w:firstLine="851"/>
        <w:rPr>
          <w:sz w:val="24"/>
          <w:szCs w:val="24"/>
        </w:rPr>
      </w:pPr>
      <w:bookmarkStart w:id="11" w:name="sub_181"/>
      <w:r w:rsidRPr="00CD4100">
        <w:rPr>
          <w:sz w:val="24"/>
          <w:szCs w:val="24"/>
        </w:rPr>
        <w:t xml:space="preserve">1.8.1. При осуществлении контрольной деятельности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в рамках одного контрольного мероприятия могут быть реализованы полномочия субъекта финансового контроля, предусмотренные </w:t>
      </w:r>
      <w:hyperlink r:id="rId20" w:history="1">
        <w:r w:rsidRPr="00CD4100">
          <w:rPr>
            <w:rStyle w:val="ad"/>
            <w:b w:val="0"/>
            <w:color w:val="auto"/>
            <w:sz w:val="24"/>
            <w:szCs w:val="24"/>
          </w:rPr>
          <w:t>частью 8 статьи 99</w:t>
        </w:r>
      </w:hyperlink>
      <w:r w:rsidRPr="00CD4100">
        <w:rPr>
          <w:sz w:val="24"/>
          <w:szCs w:val="24"/>
        </w:rPr>
        <w:t xml:space="preserve"> Федерального закона о контрактной системе, включающие в том числе право субъекта финансового контроля на выдачу предписания об устранении нарушений законодательства Российской Федерации и иных нормативных правовых актов Российской Федерации о контрактной системе в сфере закупок.</w:t>
      </w:r>
    </w:p>
    <w:p w:rsidR="00D966DB" w:rsidRPr="00CD4100" w:rsidRDefault="00D966DB" w:rsidP="00D966DB">
      <w:pPr>
        <w:ind w:right="-142" w:firstLine="851"/>
        <w:rPr>
          <w:sz w:val="24"/>
          <w:szCs w:val="24"/>
        </w:rPr>
      </w:pPr>
      <w:bookmarkStart w:id="12" w:name="sub_1009"/>
      <w:bookmarkEnd w:id="11"/>
      <w:r w:rsidRPr="00CD4100">
        <w:rPr>
          <w:sz w:val="24"/>
          <w:szCs w:val="24"/>
        </w:rPr>
        <w:t>1.9. Объектами муниципального финансового контроля являются:</w:t>
      </w:r>
    </w:p>
    <w:bookmarkEnd w:id="12"/>
    <w:p w:rsidR="00D966DB" w:rsidRPr="00CD4100" w:rsidRDefault="00D966DB" w:rsidP="00D966DB">
      <w:pPr>
        <w:ind w:right="-142" w:firstLine="851"/>
        <w:rPr>
          <w:sz w:val="24"/>
          <w:szCs w:val="24"/>
        </w:rPr>
      </w:pPr>
      <w:r w:rsidRPr="00CD4100">
        <w:rPr>
          <w:sz w:val="24"/>
          <w:szCs w:val="24"/>
        </w:rPr>
        <w:t>- главные распорядители (распорядители, получатели) средств местных бюджетов, главные администраторы (администраторы) доходов  местных бюджетов, главные администраторы (администраторы) источников финансирования дефицита местных бюджетов;</w:t>
      </w:r>
    </w:p>
    <w:p w:rsidR="00D966DB" w:rsidRPr="00CD4100" w:rsidRDefault="00D966DB" w:rsidP="00D966DB">
      <w:pPr>
        <w:ind w:right="-142" w:firstLine="851"/>
        <w:rPr>
          <w:b/>
          <w:sz w:val="24"/>
          <w:szCs w:val="24"/>
        </w:rPr>
      </w:pPr>
      <w:r w:rsidRPr="00CD4100">
        <w:rPr>
          <w:sz w:val="24"/>
          <w:szCs w:val="24"/>
        </w:rPr>
        <w:t>- финансовый орган Комсомольского муниципального района и Комсомольского городского поселения, бюджету которого предоставлены межбюджетные субсидии, субвенции, иные межбюджетные трансферты, имеющие целевое назначение, бюджетные кредиты, администрация Комсомольского муниципального района</w:t>
      </w:r>
      <w:r w:rsidRPr="00CD4100">
        <w:rPr>
          <w:b/>
          <w:sz w:val="24"/>
          <w:szCs w:val="24"/>
        </w:rPr>
        <w:t>;</w:t>
      </w:r>
    </w:p>
    <w:p w:rsidR="00D966DB" w:rsidRPr="00CD4100" w:rsidRDefault="00D966DB" w:rsidP="00D966DB">
      <w:pPr>
        <w:ind w:right="-142" w:firstLine="851"/>
        <w:rPr>
          <w:sz w:val="24"/>
          <w:szCs w:val="24"/>
        </w:rPr>
      </w:pPr>
      <w:r w:rsidRPr="00CD4100">
        <w:rPr>
          <w:sz w:val="24"/>
          <w:szCs w:val="24"/>
        </w:rPr>
        <w:t xml:space="preserve"> - муниципальные учреждения Комсомольского муниципального района и Комсомольского городского поселения;</w:t>
      </w:r>
    </w:p>
    <w:p w:rsidR="00D966DB" w:rsidRPr="00CD4100" w:rsidRDefault="00D966DB" w:rsidP="00D966DB">
      <w:pPr>
        <w:ind w:right="-142" w:firstLine="851"/>
        <w:rPr>
          <w:sz w:val="24"/>
          <w:szCs w:val="24"/>
        </w:rPr>
      </w:pPr>
      <w:r w:rsidRPr="00CD4100">
        <w:rPr>
          <w:sz w:val="24"/>
          <w:szCs w:val="24"/>
        </w:rPr>
        <w:t>- муниципальные унитарные предприятия;</w:t>
      </w:r>
    </w:p>
    <w:p w:rsidR="00D966DB" w:rsidRPr="00CD4100" w:rsidRDefault="00D966DB" w:rsidP="00D966DB">
      <w:pPr>
        <w:ind w:right="-142" w:firstLine="851"/>
        <w:rPr>
          <w:sz w:val="24"/>
          <w:szCs w:val="24"/>
        </w:rPr>
      </w:pPr>
      <w:r w:rsidRPr="00CD4100">
        <w:rPr>
          <w:sz w:val="24"/>
          <w:szCs w:val="24"/>
        </w:rPr>
        <w:t>-</w:t>
      </w:r>
      <w:r w:rsidRPr="00CD4100">
        <w:rPr>
          <w:color w:val="FF0000"/>
          <w:sz w:val="24"/>
          <w:szCs w:val="24"/>
        </w:rPr>
        <w:t xml:space="preserve"> </w:t>
      </w:r>
      <w:r w:rsidRPr="00CD4100">
        <w:rPr>
          <w:sz w:val="24"/>
          <w:szCs w:val="24"/>
        </w:rPr>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D966DB" w:rsidRPr="00CD4100" w:rsidRDefault="00D966DB" w:rsidP="00D966DB">
      <w:pPr>
        <w:ind w:right="-142" w:firstLine="851"/>
        <w:rPr>
          <w:sz w:val="24"/>
          <w:szCs w:val="24"/>
        </w:rPr>
      </w:pPr>
      <w:r w:rsidRPr="00CD4100">
        <w:rPr>
          <w:color w:val="FF0000"/>
          <w:sz w:val="24"/>
          <w:szCs w:val="24"/>
        </w:rPr>
        <w:lastRenderedPageBreak/>
        <w:t xml:space="preserve">- </w:t>
      </w:r>
      <w:r w:rsidRPr="00CD4100">
        <w:rPr>
          <w:sz w:val="24"/>
          <w:szCs w:val="24"/>
        </w:rPr>
        <w:t>юридические лица (за исключением муниципальных учреждений, муниципальных унитарных предприятий, государственных корпораций (компаний), публично-правовых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являющиеся:</w:t>
      </w:r>
    </w:p>
    <w:p w:rsidR="00D966DB" w:rsidRPr="00CD4100" w:rsidRDefault="00D966DB" w:rsidP="00D966DB">
      <w:pPr>
        <w:ind w:right="-142" w:firstLine="851"/>
        <w:rPr>
          <w:sz w:val="24"/>
          <w:szCs w:val="24"/>
        </w:rPr>
      </w:pPr>
      <w:r w:rsidRPr="00CD4100">
        <w:rPr>
          <w:sz w:val="24"/>
          <w:szCs w:val="24"/>
        </w:rPr>
        <w:t>юридическими и физическими лицами, индивидуальными предпринимателями, получающими средства из местных бюджетов на основании договоров (соглашений) о предоставлении средств из местных</w:t>
      </w:r>
      <w:r w:rsidRPr="00CD4100">
        <w:rPr>
          <w:b/>
          <w:sz w:val="24"/>
          <w:szCs w:val="24"/>
        </w:rPr>
        <w:t xml:space="preserve"> </w:t>
      </w:r>
      <w:r w:rsidRPr="00CD4100">
        <w:rPr>
          <w:sz w:val="24"/>
          <w:szCs w:val="24"/>
        </w:rPr>
        <w:t>бюджетов и (или) муниципальных контрактов, кредиты, обеспеченные государственными и муниципальными гарантиями;</w:t>
      </w:r>
    </w:p>
    <w:p w:rsidR="00D966DB" w:rsidRPr="00CD4100" w:rsidRDefault="00D966DB" w:rsidP="00D966DB">
      <w:pPr>
        <w:ind w:right="-142" w:firstLine="851"/>
        <w:rPr>
          <w:sz w:val="24"/>
          <w:szCs w:val="24"/>
        </w:rPr>
      </w:pPr>
      <w:r w:rsidRPr="00CD4100">
        <w:rPr>
          <w:sz w:val="24"/>
          <w:szCs w:val="24"/>
        </w:rPr>
        <w:t>исполнителями (поставщиками, подрядчиками) по договорам (соглашениям), заключенным в целях исполнения договоров (соглашений) о предоставлении средств из местных бюджетов и (или) муниципальных контрактов, которым в соответствии с федеральными законами открыты лицевые счета в Федеральном казначействе, финансовом органе Комсомольского муниципального района и Комсомольского городского поселения.</w:t>
      </w:r>
    </w:p>
    <w:p w:rsidR="00D966DB" w:rsidRPr="00CD4100" w:rsidRDefault="00D966DB" w:rsidP="00D966DB">
      <w:pPr>
        <w:ind w:right="-142" w:firstLine="851"/>
        <w:rPr>
          <w:sz w:val="24"/>
          <w:szCs w:val="24"/>
        </w:rPr>
      </w:pPr>
      <w:r w:rsidRPr="00CD4100">
        <w:rPr>
          <w:sz w:val="24"/>
          <w:szCs w:val="24"/>
        </w:rPr>
        <w:t>Муниципальный финансовый контроль за соблюдением целей, порядка и условий предоставления из местных бюджетов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 осуществляется органом муниципального финансового контроля Комсомольского муниципального района, из бюджета которого предоставлены указанные межбюджетные трансферты, в отношении:</w:t>
      </w:r>
    </w:p>
    <w:p w:rsidR="00D966DB" w:rsidRPr="00CD4100" w:rsidRDefault="00D966DB" w:rsidP="00D966DB">
      <w:pPr>
        <w:ind w:right="-142" w:firstLine="851"/>
        <w:rPr>
          <w:sz w:val="24"/>
          <w:szCs w:val="24"/>
        </w:rPr>
      </w:pPr>
      <w:r w:rsidRPr="00CD4100">
        <w:rPr>
          <w:sz w:val="24"/>
          <w:szCs w:val="24"/>
        </w:rPr>
        <w:t>- главных администраторов (администраторов) средств местных бюджетов, предоставивших межбюджетные субсидии, субвенции, иные межбюджетные трансферты, имеющие целевое назначение, бюджетные кредиты;</w:t>
      </w:r>
    </w:p>
    <w:p w:rsidR="00D966DB" w:rsidRPr="00CD4100" w:rsidRDefault="00D966DB" w:rsidP="00D966DB">
      <w:pPr>
        <w:ind w:right="-142" w:firstLine="851"/>
        <w:rPr>
          <w:sz w:val="24"/>
          <w:szCs w:val="24"/>
        </w:rPr>
      </w:pPr>
      <w:r w:rsidRPr="00CD4100">
        <w:rPr>
          <w:sz w:val="24"/>
          <w:szCs w:val="24"/>
        </w:rPr>
        <w:t>- финансовых органов и главных администраторов (администраторов) средств местных бюджетов, которым предоставлены межбюджетные субсидии, субвенции, иные межбюджетные трансферты, имеющие целевое назначение, бюджетные кредиты, а также юридических и физических лиц, индивидуальных предпринимателей, которым предоставлены средства из этого бюджета.</w:t>
      </w:r>
    </w:p>
    <w:p w:rsidR="00D966DB" w:rsidRPr="00CD4100" w:rsidRDefault="00D966DB" w:rsidP="00D966DB">
      <w:pPr>
        <w:ind w:right="-142" w:firstLine="851"/>
        <w:rPr>
          <w:sz w:val="24"/>
          <w:szCs w:val="24"/>
        </w:rPr>
      </w:pPr>
      <w:bookmarkStart w:id="13" w:name="sub_1010"/>
      <w:r w:rsidRPr="00CD4100">
        <w:rPr>
          <w:sz w:val="24"/>
          <w:szCs w:val="24"/>
        </w:rPr>
        <w:t>1.10. Должностные лица субъекта финансового контроля, участвующие в контрольных мероприятиях при осуществлении муниципального финансового контроля, имеют право:</w:t>
      </w:r>
    </w:p>
    <w:p w:rsidR="00D966DB" w:rsidRPr="00CD4100" w:rsidRDefault="00D966DB" w:rsidP="00D966DB">
      <w:pPr>
        <w:ind w:right="-142" w:firstLine="851"/>
        <w:rPr>
          <w:sz w:val="24"/>
          <w:szCs w:val="24"/>
        </w:rPr>
      </w:pPr>
      <w:bookmarkStart w:id="14" w:name="sub_1101"/>
      <w:bookmarkEnd w:id="13"/>
      <w:r w:rsidRPr="00CD4100">
        <w:rPr>
          <w:sz w:val="24"/>
          <w:szCs w:val="24"/>
        </w:rPr>
        <w:t>1.10.1. На беспрепятственный доступ в помещения и (или) на территорию объекта финансового контроля при предъявлении копии приказа руководителя субъекта финансового контроля о проведении контрольного мероприятия, выданного субъектом финансового контроля, служебных удостоверений: требовать предъявления поставленных товаров, результатов выполненных работ, оказанных услуг, проводить осмотр помещений, сооружений, пересчет, контрольные обмеры, требовать инвентаризации активов и обязательств, проводить необходимые экспертизы.</w:t>
      </w:r>
    </w:p>
    <w:bookmarkEnd w:id="14"/>
    <w:p w:rsidR="00D966DB" w:rsidRPr="00CD4100" w:rsidRDefault="00D966DB" w:rsidP="00D966DB">
      <w:pPr>
        <w:ind w:right="-142" w:firstLine="851"/>
        <w:rPr>
          <w:sz w:val="24"/>
          <w:szCs w:val="24"/>
        </w:rPr>
      </w:pPr>
      <w:r w:rsidRPr="00CD4100">
        <w:rPr>
          <w:sz w:val="24"/>
          <w:szCs w:val="24"/>
        </w:rPr>
        <w:t>1.10.2. Проводить контрольные действия по изучению обеспечения сохранности материальных ценностей, находящихся в собственности Комсомольского муниципального района;</w:t>
      </w:r>
    </w:p>
    <w:p w:rsidR="00D966DB" w:rsidRPr="00CD4100" w:rsidRDefault="00D966DB" w:rsidP="00D966DB">
      <w:pPr>
        <w:ind w:right="-142" w:firstLine="851"/>
        <w:rPr>
          <w:sz w:val="24"/>
          <w:szCs w:val="24"/>
        </w:rPr>
      </w:pPr>
      <w:r w:rsidRPr="00CD4100">
        <w:rPr>
          <w:sz w:val="24"/>
          <w:szCs w:val="24"/>
        </w:rPr>
        <w:t>использования муниципального имущества, находящегося в оперативном управлении или хозяйственном ведении, поступления в районный бюджет доходов от использования материальных ценностей, находящихся в собственности Комсомольского муниципального района.</w:t>
      </w:r>
    </w:p>
    <w:p w:rsidR="00D966DB" w:rsidRPr="00CD4100" w:rsidRDefault="00D966DB" w:rsidP="00D966DB">
      <w:pPr>
        <w:ind w:right="-142" w:firstLine="851"/>
        <w:rPr>
          <w:sz w:val="24"/>
          <w:szCs w:val="24"/>
        </w:rPr>
      </w:pPr>
      <w:r w:rsidRPr="00CD4100">
        <w:rPr>
          <w:sz w:val="24"/>
          <w:szCs w:val="24"/>
        </w:rPr>
        <w:t xml:space="preserve">1.10.3. В установленном субъектом финансового контроля порядке запрашивать и получать в полном объеме достоверную информацию, документы и материалы, необходимые для осуществления своих полномочий, в том числе информацию о состоянии </w:t>
      </w:r>
      <w:r w:rsidRPr="00CD4100">
        <w:rPr>
          <w:sz w:val="24"/>
          <w:szCs w:val="24"/>
        </w:rPr>
        <w:lastRenderedPageBreak/>
        <w:t>внутреннего финансового контроля и внутреннего финансового аудита главного администратора средств районного бюджета.</w:t>
      </w:r>
    </w:p>
    <w:p w:rsidR="00D966DB" w:rsidRPr="00CD4100" w:rsidRDefault="00D966DB" w:rsidP="00D966DB">
      <w:pPr>
        <w:ind w:right="-142" w:firstLine="851"/>
        <w:rPr>
          <w:sz w:val="24"/>
          <w:szCs w:val="24"/>
        </w:rPr>
      </w:pPr>
      <w:r w:rsidRPr="00CD4100">
        <w:rPr>
          <w:sz w:val="24"/>
          <w:szCs w:val="24"/>
        </w:rPr>
        <w:t>Документы, материалы и информация, необходимые для проведения контрольных мероприятий, представляются в подлиннике и копиях, заверенных объектами финансового контроля в установленном порядке.</w:t>
      </w:r>
    </w:p>
    <w:p w:rsidR="00D966DB" w:rsidRPr="00CD4100" w:rsidRDefault="00D966DB" w:rsidP="00D966DB">
      <w:pPr>
        <w:ind w:right="-142" w:firstLine="851"/>
        <w:rPr>
          <w:sz w:val="24"/>
          <w:szCs w:val="24"/>
        </w:rPr>
      </w:pPr>
      <w:r w:rsidRPr="00CD4100">
        <w:rPr>
          <w:sz w:val="24"/>
          <w:szCs w:val="24"/>
        </w:rPr>
        <w:t>1.10.4. Получать от должностных, материально ответственных и других лиц объектов финансового контроля объяснения, в том числе письменные, по вопросам, возникающим в ходе контрольных мероприятий.</w:t>
      </w:r>
    </w:p>
    <w:p w:rsidR="00D966DB" w:rsidRPr="00CD4100" w:rsidRDefault="00D966DB" w:rsidP="00D966DB">
      <w:pPr>
        <w:ind w:right="-142" w:firstLine="851"/>
        <w:rPr>
          <w:sz w:val="24"/>
          <w:szCs w:val="24"/>
        </w:rPr>
      </w:pPr>
      <w:r w:rsidRPr="00CD4100">
        <w:rPr>
          <w:sz w:val="24"/>
          <w:szCs w:val="24"/>
        </w:rPr>
        <w:t>1.10.5. Проводить встречные проверки в организациях любых форм собственности, получивших от объектов финансового контроля денежные средства, материальные ценности и документы, в форме сравнения записей, документов и данных организаций с соответствующими записями, документами и данными объектов финансового контроля.</w:t>
      </w:r>
    </w:p>
    <w:p w:rsidR="00D966DB" w:rsidRPr="00CD4100" w:rsidRDefault="00D966DB" w:rsidP="00D966DB">
      <w:pPr>
        <w:ind w:right="-142" w:firstLine="851"/>
        <w:rPr>
          <w:sz w:val="24"/>
          <w:szCs w:val="24"/>
        </w:rPr>
      </w:pPr>
      <w:r w:rsidRPr="00CD4100">
        <w:rPr>
          <w:sz w:val="24"/>
          <w:szCs w:val="24"/>
        </w:rPr>
        <w:t>1.10.6. Проводить контрольные действия с использованием фото-, видео- и аудио-, а также иных видов техники и приборов, в том числе измерительных приборов.</w:t>
      </w:r>
    </w:p>
    <w:p w:rsidR="00D966DB" w:rsidRPr="00CD4100" w:rsidRDefault="00D966DB" w:rsidP="00D966DB">
      <w:pPr>
        <w:ind w:right="-142" w:firstLine="851"/>
        <w:rPr>
          <w:sz w:val="24"/>
          <w:szCs w:val="24"/>
        </w:rPr>
      </w:pPr>
      <w:bookmarkStart w:id="15" w:name="sub_1011"/>
      <w:r w:rsidRPr="00CD4100">
        <w:rPr>
          <w:sz w:val="24"/>
          <w:szCs w:val="24"/>
        </w:rPr>
        <w:t>1.11. Должностные лица субъекта финансового контроля при осуществлении муниципального финансового контроля обязаны:</w:t>
      </w:r>
    </w:p>
    <w:bookmarkEnd w:id="15"/>
    <w:p w:rsidR="00D966DB" w:rsidRPr="00CD4100" w:rsidRDefault="00D966DB" w:rsidP="00D966DB">
      <w:pPr>
        <w:ind w:right="-142" w:firstLine="851"/>
        <w:rPr>
          <w:sz w:val="24"/>
          <w:szCs w:val="24"/>
        </w:rPr>
      </w:pPr>
      <w:r w:rsidRPr="00CD4100">
        <w:rPr>
          <w:sz w:val="24"/>
          <w:szCs w:val="24"/>
        </w:rPr>
        <w:t>1.11.1. Своевременно и в полной мере исполнять возложенные на них обязанности.</w:t>
      </w:r>
    </w:p>
    <w:p w:rsidR="00D966DB" w:rsidRPr="00CD4100" w:rsidRDefault="00D966DB" w:rsidP="00D966DB">
      <w:pPr>
        <w:ind w:right="-142" w:firstLine="851"/>
        <w:rPr>
          <w:sz w:val="24"/>
          <w:szCs w:val="24"/>
        </w:rPr>
      </w:pPr>
      <w:r w:rsidRPr="00CD4100">
        <w:rPr>
          <w:sz w:val="24"/>
          <w:szCs w:val="24"/>
        </w:rPr>
        <w:t>1.11.2. Соблюдать законодательство Российской Федерации и Ивановской области, не нарушать права и законные интересы объектов финансового контроля.</w:t>
      </w:r>
    </w:p>
    <w:p w:rsidR="00D966DB" w:rsidRPr="00CD4100" w:rsidRDefault="00D966DB" w:rsidP="00D966DB">
      <w:pPr>
        <w:ind w:right="-142" w:firstLine="851"/>
        <w:rPr>
          <w:sz w:val="24"/>
          <w:szCs w:val="24"/>
        </w:rPr>
      </w:pPr>
      <w:r w:rsidRPr="00CD4100">
        <w:rPr>
          <w:sz w:val="24"/>
          <w:szCs w:val="24"/>
        </w:rPr>
        <w:t>1.11.3. Не препятствовать руководителю, иному должностному лицу или уполномоченному представителю объекта финансового контроля присутствовать при проведении контрольных мероприятий, давать разъяснения по вопросам, относящимся к предмету контрольного мероприятия.</w:t>
      </w:r>
    </w:p>
    <w:p w:rsidR="00D966DB" w:rsidRPr="00CD4100" w:rsidRDefault="00D966DB" w:rsidP="00D966DB">
      <w:pPr>
        <w:ind w:right="-142" w:firstLine="851"/>
        <w:rPr>
          <w:sz w:val="24"/>
          <w:szCs w:val="24"/>
        </w:rPr>
      </w:pPr>
      <w:r w:rsidRPr="00CD4100">
        <w:rPr>
          <w:sz w:val="24"/>
          <w:szCs w:val="24"/>
        </w:rPr>
        <w:t>1.11.4. Предоставлять руководителю, иному должностному лицу или уполномоченному представителю объекта финансового контроля, присутствующим при проведении контрольных мероприятий, информацию и документы, относящиеся к предмету контрольного мероприятия.</w:t>
      </w:r>
    </w:p>
    <w:p w:rsidR="00D966DB" w:rsidRPr="00CD4100" w:rsidRDefault="00D966DB" w:rsidP="00D966DB">
      <w:pPr>
        <w:ind w:right="-142" w:firstLine="851"/>
        <w:rPr>
          <w:sz w:val="24"/>
          <w:szCs w:val="24"/>
        </w:rPr>
      </w:pPr>
      <w:r w:rsidRPr="00CD4100">
        <w:rPr>
          <w:sz w:val="24"/>
          <w:szCs w:val="24"/>
        </w:rPr>
        <w:t>1.11.5. Соблюдать установленные сроки проведения контрольного мероприятия.</w:t>
      </w:r>
    </w:p>
    <w:p w:rsidR="00D966DB" w:rsidRPr="00CD4100" w:rsidRDefault="00D966DB" w:rsidP="00D966DB">
      <w:pPr>
        <w:ind w:right="-142" w:firstLine="851"/>
        <w:rPr>
          <w:sz w:val="24"/>
          <w:szCs w:val="24"/>
        </w:rPr>
      </w:pPr>
      <w:bookmarkStart w:id="16" w:name="sub_1012"/>
      <w:r w:rsidRPr="00CD4100">
        <w:rPr>
          <w:sz w:val="24"/>
          <w:szCs w:val="24"/>
        </w:rPr>
        <w:t>1.12. Должностные лица объектов финансового контроля вправе:</w:t>
      </w:r>
    </w:p>
    <w:bookmarkEnd w:id="16"/>
    <w:p w:rsidR="00D966DB" w:rsidRPr="00CD4100" w:rsidRDefault="00D966DB" w:rsidP="00D966DB">
      <w:pPr>
        <w:ind w:right="-142" w:firstLine="851"/>
        <w:rPr>
          <w:sz w:val="24"/>
          <w:szCs w:val="24"/>
        </w:rPr>
      </w:pPr>
      <w:r w:rsidRPr="00CD4100">
        <w:rPr>
          <w:sz w:val="24"/>
          <w:szCs w:val="24"/>
        </w:rPr>
        <w:t>1.12.1. Непосредственно присутствовать при проведении контрольных мероприятий, давать объяснения, в том числе письменные, по вопросам, относящимся к предмету контрольного мероприятия.</w:t>
      </w:r>
    </w:p>
    <w:p w:rsidR="00D966DB" w:rsidRPr="00CD4100" w:rsidRDefault="00D966DB" w:rsidP="00D966DB">
      <w:pPr>
        <w:ind w:right="-142" w:firstLine="851"/>
        <w:rPr>
          <w:sz w:val="24"/>
          <w:szCs w:val="24"/>
        </w:rPr>
      </w:pPr>
      <w:r w:rsidRPr="00CD4100">
        <w:rPr>
          <w:sz w:val="24"/>
          <w:szCs w:val="24"/>
        </w:rPr>
        <w:t>1.12.2. Получать от субъекта финансового контроля, должностных лиц субъекта финансового контроля, проводящих контрольное мероприятие, информацию, которая относится к предмету контрольного мероприятия.</w:t>
      </w:r>
    </w:p>
    <w:p w:rsidR="00D966DB" w:rsidRPr="00CD4100" w:rsidRDefault="00D966DB" w:rsidP="00D966DB">
      <w:pPr>
        <w:ind w:right="-142" w:firstLine="851"/>
        <w:rPr>
          <w:sz w:val="24"/>
          <w:szCs w:val="24"/>
        </w:rPr>
      </w:pPr>
      <w:r w:rsidRPr="00CD4100">
        <w:rPr>
          <w:sz w:val="24"/>
          <w:szCs w:val="24"/>
        </w:rPr>
        <w:t>1.12.3. Обжаловать действия (бездействие) должностных лиц субъекта финансового контроля при проведении контрольного мероприятия в соответствии с законодательством Российской Федерации.</w:t>
      </w:r>
    </w:p>
    <w:p w:rsidR="00D966DB" w:rsidRPr="00CD4100" w:rsidRDefault="00D966DB" w:rsidP="00D966DB">
      <w:pPr>
        <w:ind w:right="-142" w:firstLine="851"/>
        <w:rPr>
          <w:sz w:val="24"/>
          <w:szCs w:val="24"/>
        </w:rPr>
      </w:pPr>
      <w:bookmarkStart w:id="17" w:name="sub_1013"/>
      <w:r w:rsidRPr="00CD4100">
        <w:rPr>
          <w:sz w:val="24"/>
          <w:szCs w:val="24"/>
        </w:rPr>
        <w:t>1.13. Должностные лица объектов финансового контроля обязаны:</w:t>
      </w:r>
    </w:p>
    <w:p w:rsidR="00D966DB" w:rsidRPr="00CD4100" w:rsidRDefault="00D966DB" w:rsidP="00D966DB">
      <w:pPr>
        <w:ind w:right="-142" w:firstLine="851"/>
        <w:rPr>
          <w:sz w:val="24"/>
          <w:szCs w:val="24"/>
        </w:rPr>
      </w:pPr>
      <w:bookmarkStart w:id="18" w:name="sub_1131"/>
      <w:bookmarkEnd w:id="17"/>
      <w:r w:rsidRPr="00CD4100">
        <w:rPr>
          <w:sz w:val="24"/>
          <w:szCs w:val="24"/>
        </w:rPr>
        <w:t>1.13.1. Своевременно и в полном объеме представлять в орган внутреннего муниципального финансового контроля по его запросу достоверные информацию, документы и материалы, необходимые для осуществления муниципального финансового контроля, предоставлять должностным лицам органа внутреннего муниципального финансового контроля допуск указанных лиц в помещения на территории объектов контроля.</w:t>
      </w:r>
    </w:p>
    <w:bookmarkEnd w:id="18"/>
    <w:p w:rsidR="00D966DB" w:rsidRPr="00CD4100" w:rsidRDefault="00D966DB" w:rsidP="00D966DB">
      <w:pPr>
        <w:ind w:right="-142" w:firstLine="851"/>
        <w:rPr>
          <w:sz w:val="24"/>
          <w:szCs w:val="24"/>
        </w:rPr>
      </w:pPr>
      <w:r w:rsidRPr="00CD4100">
        <w:rPr>
          <w:sz w:val="24"/>
          <w:szCs w:val="24"/>
        </w:rPr>
        <w:t>1.13.2. Выполнять законные требования должностных лиц субъекта финансового контроля, проводящих контрольное мероприятие.</w:t>
      </w:r>
    </w:p>
    <w:p w:rsidR="00D966DB" w:rsidRPr="00CD4100" w:rsidRDefault="00D966DB" w:rsidP="00D966DB">
      <w:pPr>
        <w:ind w:right="-142" w:firstLine="851"/>
        <w:rPr>
          <w:sz w:val="24"/>
          <w:szCs w:val="24"/>
        </w:rPr>
      </w:pPr>
      <w:r w:rsidRPr="00CD4100">
        <w:rPr>
          <w:sz w:val="24"/>
          <w:szCs w:val="24"/>
        </w:rPr>
        <w:t>1.13.3. Не препятствовать должностным лицам субъекта финансового контроля, проводящим контрольное мероприятие, в реализации их прав и исполнении обязанностей.</w:t>
      </w:r>
    </w:p>
    <w:p w:rsidR="00D966DB" w:rsidRPr="00CD4100" w:rsidRDefault="00D966DB" w:rsidP="00D966DB">
      <w:pPr>
        <w:ind w:right="-142" w:firstLine="851"/>
        <w:rPr>
          <w:sz w:val="24"/>
          <w:szCs w:val="24"/>
        </w:rPr>
      </w:pPr>
      <w:r w:rsidRPr="00CD4100">
        <w:rPr>
          <w:sz w:val="24"/>
          <w:szCs w:val="24"/>
        </w:rPr>
        <w:t>1.13.4. Обеспечивать присутствие руководителей, иных должностных лиц или уполномоченных представителей объекта финансового контроля при проведении контрольного мероприятия.</w:t>
      </w:r>
    </w:p>
    <w:p w:rsidR="00D966DB" w:rsidRPr="00CD4100" w:rsidRDefault="00D966DB" w:rsidP="00D966DB">
      <w:pPr>
        <w:ind w:right="-142" w:firstLine="851"/>
        <w:rPr>
          <w:sz w:val="24"/>
          <w:szCs w:val="24"/>
        </w:rPr>
      </w:pPr>
      <w:bookmarkStart w:id="19" w:name="sub_1135"/>
      <w:r w:rsidRPr="00CD4100">
        <w:rPr>
          <w:sz w:val="24"/>
          <w:szCs w:val="24"/>
        </w:rPr>
        <w:lastRenderedPageBreak/>
        <w:t>1.13.5. При проведении выездной проверки предоставить служебное помещение, оборудованное организационно-техническими, средствами, средствами связи и гарантирующее сохранность документов.</w:t>
      </w:r>
    </w:p>
    <w:p w:rsidR="00D966DB" w:rsidRPr="00CD4100" w:rsidRDefault="00D966DB" w:rsidP="00D966DB">
      <w:pPr>
        <w:ind w:right="-142" w:firstLine="851"/>
        <w:rPr>
          <w:sz w:val="24"/>
          <w:szCs w:val="24"/>
        </w:rPr>
      </w:pPr>
      <w:bookmarkStart w:id="20" w:name="sub_11352"/>
      <w:bookmarkEnd w:id="19"/>
      <w:r w:rsidRPr="00CD4100">
        <w:rPr>
          <w:sz w:val="24"/>
          <w:szCs w:val="24"/>
        </w:rPr>
        <w:t>Субъект финансового контроля имеет право запрашивать и получать на основании запроса в письменной форме документы и информацию, необходимые для осуществления внутреннего муниципального финансового контроля.</w:t>
      </w:r>
    </w:p>
    <w:p w:rsidR="00D966DB" w:rsidRPr="00CD4100" w:rsidRDefault="00D966DB" w:rsidP="00D966DB">
      <w:pPr>
        <w:ind w:right="-142" w:firstLine="851"/>
        <w:rPr>
          <w:sz w:val="24"/>
          <w:szCs w:val="24"/>
        </w:rPr>
      </w:pPr>
      <w:bookmarkStart w:id="21" w:name="sub_1014"/>
      <w:bookmarkEnd w:id="20"/>
      <w:r w:rsidRPr="00CD4100">
        <w:rPr>
          <w:sz w:val="24"/>
          <w:szCs w:val="24"/>
        </w:rPr>
        <w:t>1.14. Запросы о представлении документов и информации,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объекту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D966DB" w:rsidRPr="00CD4100" w:rsidRDefault="00D966DB" w:rsidP="00D966DB">
      <w:pPr>
        <w:ind w:right="-142" w:firstLine="851"/>
        <w:rPr>
          <w:sz w:val="24"/>
          <w:szCs w:val="24"/>
        </w:rPr>
      </w:pPr>
      <w:bookmarkStart w:id="22" w:name="sub_1015"/>
      <w:bookmarkEnd w:id="21"/>
      <w:r w:rsidRPr="00CD4100">
        <w:rPr>
          <w:sz w:val="24"/>
          <w:szCs w:val="24"/>
        </w:rPr>
        <w:t>1.15. Срок представления документов и информации устанавливается в запросе и исчисляется с даты получения такого запроса. При этом устанавливаемый срок не может составлять менее 3 рабочих дней.</w:t>
      </w:r>
    </w:p>
    <w:p w:rsidR="00D966DB" w:rsidRPr="00CD4100" w:rsidRDefault="00D966DB" w:rsidP="00D966DB">
      <w:pPr>
        <w:ind w:right="-142" w:firstLine="851"/>
        <w:rPr>
          <w:sz w:val="24"/>
          <w:szCs w:val="24"/>
        </w:rPr>
      </w:pPr>
      <w:bookmarkStart w:id="23" w:name="sub_1016"/>
      <w:bookmarkEnd w:id="22"/>
      <w:r w:rsidRPr="00CD4100">
        <w:rPr>
          <w:sz w:val="24"/>
          <w:szCs w:val="24"/>
        </w:rPr>
        <w:t>1.16. Документы и информация, необходимые для проведения контрольных мероприятий, представляются в подлиннике, или представляются их копии, заверенные объектами контроля в установленном порядке.</w:t>
      </w:r>
    </w:p>
    <w:p w:rsidR="00D966DB" w:rsidRPr="00CD4100" w:rsidRDefault="00D966DB" w:rsidP="00D966DB">
      <w:pPr>
        <w:ind w:right="-142" w:firstLine="851"/>
        <w:rPr>
          <w:sz w:val="24"/>
          <w:szCs w:val="24"/>
        </w:rPr>
      </w:pPr>
      <w:bookmarkStart w:id="24" w:name="sub_1017"/>
      <w:bookmarkEnd w:id="23"/>
      <w:r w:rsidRPr="00CD4100">
        <w:rPr>
          <w:sz w:val="24"/>
          <w:szCs w:val="24"/>
        </w:rPr>
        <w:t>1.17. Все документы, составляемые должностными лицами субъекта финансового контроля в рамках контрольного мероприятия, приобщаются к материалам контрольного мероприятия, учитываются и хранятся в установленном порядке, в том числе с использованием автоматизированной информационной системы.</w:t>
      </w:r>
    </w:p>
    <w:p w:rsidR="00D966DB" w:rsidRPr="00CD4100" w:rsidRDefault="00D966DB" w:rsidP="00D966DB">
      <w:pPr>
        <w:ind w:right="-142" w:firstLine="851"/>
        <w:rPr>
          <w:sz w:val="24"/>
          <w:szCs w:val="24"/>
        </w:rPr>
      </w:pPr>
      <w:bookmarkStart w:id="25" w:name="sub_118"/>
      <w:bookmarkEnd w:id="24"/>
      <w:r w:rsidRPr="00CD4100">
        <w:rPr>
          <w:sz w:val="24"/>
          <w:szCs w:val="24"/>
        </w:rPr>
        <w:t xml:space="preserve">1.18. Непредставление или несвоевременное представление объектами контроля в органы внутреннего муниципального финансового контроля информации, документов и материалов, указанных в </w:t>
      </w:r>
      <w:hyperlink w:anchor="sub_1131" w:history="1">
        <w:r w:rsidRPr="00CD4100">
          <w:rPr>
            <w:rStyle w:val="ad"/>
            <w:b w:val="0"/>
            <w:color w:val="auto"/>
            <w:sz w:val="24"/>
            <w:szCs w:val="24"/>
          </w:rPr>
          <w:t>пункте 1.13.1.</w:t>
        </w:r>
      </w:hyperlink>
      <w:r w:rsidRPr="00CD4100">
        <w:rPr>
          <w:sz w:val="24"/>
          <w:szCs w:val="24"/>
        </w:rPr>
        <w:t>, а равно их представление не в полном объеме или представление недостоверной информации, документов и материалов, воспрепятствование законной деятельности должностных лиц органов внутреннего муниципального финансового контроля влечет за собой ответственность, установленную законодательством Российской. Федерации.</w:t>
      </w:r>
    </w:p>
    <w:p w:rsidR="00D966DB" w:rsidRPr="00CD4100" w:rsidRDefault="00D966DB" w:rsidP="00D966DB">
      <w:pPr>
        <w:pStyle w:val="1"/>
        <w:spacing w:before="0" w:after="0"/>
        <w:ind w:right="-57" w:firstLine="851"/>
        <w:rPr>
          <w:sz w:val="24"/>
          <w:szCs w:val="24"/>
        </w:rPr>
      </w:pPr>
      <w:bookmarkStart w:id="26" w:name="sub_200"/>
      <w:bookmarkEnd w:id="25"/>
    </w:p>
    <w:p w:rsidR="00D966DB" w:rsidRPr="00CD4100" w:rsidRDefault="00D966DB" w:rsidP="00D966DB">
      <w:pPr>
        <w:pStyle w:val="1"/>
        <w:spacing w:before="0" w:after="0"/>
        <w:ind w:right="-57" w:firstLine="851"/>
        <w:rPr>
          <w:sz w:val="24"/>
          <w:szCs w:val="24"/>
        </w:rPr>
      </w:pPr>
      <w:r w:rsidRPr="00CD4100">
        <w:rPr>
          <w:sz w:val="24"/>
          <w:szCs w:val="24"/>
        </w:rPr>
        <w:t>2. Планирование контрольных мероприятий</w:t>
      </w:r>
    </w:p>
    <w:bookmarkEnd w:id="26"/>
    <w:p w:rsidR="00D966DB" w:rsidRPr="00CD4100" w:rsidRDefault="00D966DB" w:rsidP="00D966DB">
      <w:pPr>
        <w:ind w:right="-57" w:firstLine="851"/>
        <w:rPr>
          <w:sz w:val="24"/>
          <w:szCs w:val="24"/>
        </w:rPr>
      </w:pPr>
    </w:p>
    <w:p w:rsidR="00D966DB" w:rsidRPr="00CD4100" w:rsidRDefault="00D966DB" w:rsidP="00D966DB">
      <w:pPr>
        <w:ind w:right="-142" w:firstLine="851"/>
        <w:rPr>
          <w:sz w:val="24"/>
          <w:szCs w:val="24"/>
        </w:rPr>
      </w:pPr>
      <w:bookmarkStart w:id="27" w:name="sub_1018"/>
      <w:r w:rsidRPr="00CD4100">
        <w:rPr>
          <w:sz w:val="24"/>
          <w:szCs w:val="24"/>
        </w:rPr>
        <w:t>2.1. Основанием проведения контрольных мероприятий является наличие контрольного мероприятия в плане контрольной деятельности на соответствующий календарный год, утвержденном приказом субъекта финансового контроля (далее - План).</w:t>
      </w:r>
    </w:p>
    <w:p w:rsidR="00D966DB" w:rsidRPr="00CD4100" w:rsidRDefault="00D966DB" w:rsidP="00D966DB">
      <w:pPr>
        <w:ind w:right="-142" w:firstLine="851"/>
        <w:rPr>
          <w:sz w:val="24"/>
          <w:szCs w:val="24"/>
        </w:rPr>
      </w:pPr>
      <w:bookmarkStart w:id="28" w:name="sub_1019"/>
      <w:bookmarkEnd w:id="27"/>
      <w:r w:rsidRPr="00CD4100">
        <w:rPr>
          <w:sz w:val="24"/>
          <w:szCs w:val="24"/>
        </w:rPr>
        <w:t>2.2. План представляет собой перечень контрольных мероприятий, которые планируется осуществить субъектом финансового контроля в следующем календарном году.</w:t>
      </w:r>
    </w:p>
    <w:bookmarkEnd w:id="28"/>
    <w:p w:rsidR="00D966DB" w:rsidRPr="00CD4100" w:rsidRDefault="00D966DB" w:rsidP="00D966DB">
      <w:pPr>
        <w:ind w:right="-142" w:firstLine="851"/>
        <w:rPr>
          <w:sz w:val="24"/>
          <w:szCs w:val="24"/>
        </w:rPr>
      </w:pPr>
      <w:r w:rsidRPr="00CD4100">
        <w:rPr>
          <w:sz w:val="24"/>
          <w:szCs w:val="24"/>
        </w:rPr>
        <w:t>2.3. В Плане по каждому контрольному мероприятию устанавливаются:</w:t>
      </w:r>
    </w:p>
    <w:p w:rsidR="00D966DB" w:rsidRPr="00CD4100" w:rsidRDefault="00D966DB" w:rsidP="00D966DB">
      <w:pPr>
        <w:ind w:right="-142" w:firstLine="851"/>
        <w:rPr>
          <w:sz w:val="24"/>
          <w:szCs w:val="24"/>
        </w:rPr>
      </w:pPr>
      <w:r w:rsidRPr="00CD4100">
        <w:rPr>
          <w:sz w:val="24"/>
          <w:szCs w:val="24"/>
        </w:rPr>
        <w:t>наименование объекта финансового контроля;</w:t>
      </w:r>
    </w:p>
    <w:p w:rsidR="00D966DB" w:rsidRPr="00CD4100" w:rsidRDefault="00D966DB" w:rsidP="00D966DB">
      <w:pPr>
        <w:ind w:right="-142" w:firstLine="851"/>
        <w:rPr>
          <w:sz w:val="24"/>
          <w:szCs w:val="24"/>
        </w:rPr>
      </w:pPr>
      <w:r w:rsidRPr="00CD4100">
        <w:rPr>
          <w:sz w:val="24"/>
          <w:szCs w:val="24"/>
        </w:rPr>
        <w:t>проверяемый период;</w:t>
      </w:r>
    </w:p>
    <w:p w:rsidR="00D966DB" w:rsidRPr="00CD4100" w:rsidRDefault="00D966DB" w:rsidP="00D966DB">
      <w:pPr>
        <w:ind w:right="-142" w:firstLine="851"/>
        <w:rPr>
          <w:sz w:val="24"/>
          <w:szCs w:val="24"/>
        </w:rPr>
      </w:pPr>
      <w:r w:rsidRPr="00CD4100">
        <w:rPr>
          <w:sz w:val="24"/>
          <w:szCs w:val="24"/>
        </w:rPr>
        <w:t>контрольное мероприятие (проверка, ревизия, обследование);</w:t>
      </w:r>
    </w:p>
    <w:p w:rsidR="00D966DB" w:rsidRPr="00CD4100" w:rsidRDefault="00D966DB" w:rsidP="00D966DB">
      <w:pPr>
        <w:ind w:right="-142" w:firstLine="851"/>
        <w:rPr>
          <w:sz w:val="24"/>
          <w:szCs w:val="24"/>
        </w:rPr>
      </w:pPr>
      <w:r w:rsidRPr="00CD4100">
        <w:rPr>
          <w:sz w:val="24"/>
          <w:szCs w:val="24"/>
        </w:rPr>
        <w:t>срок проведения контрольного мероприятия;</w:t>
      </w:r>
    </w:p>
    <w:p w:rsidR="00D966DB" w:rsidRPr="00CD4100" w:rsidRDefault="00D966DB" w:rsidP="00D966DB">
      <w:pPr>
        <w:ind w:right="-142" w:firstLine="851"/>
        <w:rPr>
          <w:sz w:val="24"/>
          <w:szCs w:val="24"/>
        </w:rPr>
      </w:pPr>
      <w:r w:rsidRPr="00CD4100">
        <w:rPr>
          <w:sz w:val="24"/>
          <w:szCs w:val="24"/>
        </w:rPr>
        <w:t>структурное подразделение субъекта финансового контроля, ответственное за проведение контрольного мероприятия;</w:t>
      </w:r>
    </w:p>
    <w:p w:rsidR="00D966DB" w:rsidRPr="00CD4100" w:rsidRDefault="00D966DB" w:rsidP="00D966DB">
      <w:pPr>
        <w:ind w:right="-142" w:firstLine="851"/>
        <w:rPr>
          <w:sz w:val="24"/>
          <w:szCs w:val="24"/>
        </w:rPr>
      </w:pPr>
      <w:bookmarkStart w:id="29" w:name="sub_237"/>
      <w:r w:rsidRPr="00CD4100">
        <w:rPr>
          <w:sz w:val="24"/>
          <w:szCs w:val="24"/>
        </w:rPr>
        <w:t>тема контрольного мероприятия</w:t>
      </w:r>
    </w:p>
    <w:p w:rsidR="00D966DB" w:rsidRPr="00CD4100" w:rsidRDefault="00D966DB" w:rsidP="00D966DB">
      <w:pPr>
        <w:ind w:right="-142" w:firstLine="851"/>
        <w:rPr>
          <w:sz w:val="24"/>
          <w:szCs w:val="24"/>
        </w:rPr>
      </w:pPr>
      <w:bookmarkStart w:id="30" w:name="sub_1021"/>
      <w:bookmarkEnd w:id="29"/>
      <w:r w:rsidRPr="00CD4100">
        <w:rPr>
          <w:sz w:val="24"/>
          <w:szCs w:val="24"/>
        </w:rPr>
        <w:t>2.4. В План включаются контрольные мероприятия в соответствии с:</w:t>
      </w:r>
    </w:p>
    <w:bookmarkEnd w:id="30"/>
    <w:p w:rsidR="00D966DB" w:rsidRPr="00CD4100" w:rsidRDefault="00D966DB" w:rsidP="00D966DB">
      <w:pPr>
        <w:ind w:right="-142" w:firstLine="851"/>
        <w:rPr>
          <w:sz w:val="24"/>
          <w:szCs w:val="24"/>
        </w:rPr>
      </w:pPr>
      <w:r w:rsidRPr="00CD4100">
        <w:rPr>
          <w:sz w:val="24"/>
          <w:szCs w:val="24"/>
        </w:rPr>
        <w:t>письменными поручениями главы Комсомольского муниципального района;</w:t>
      </w:r>
    </w:p>
    <w:p w:rsidR="00D966DB" w:rsidRPr="00CD4100" w:rsidRDefault="00D966DB" w:rsidP="00D966DB">
      <w:pPr>
        <w:ind w:right="-142" w:firstLine="851"/>
        <w:rPr>
          <w:sz w:val="24"/>
          <w:szCs w:val="24"/>
        </w:rPr>
      </w:pPr>
      <w:r w:rsidRPr="00CD4100">
        <w:rPr>
          <w:sz w:val="24"/>
          <w:szCs w:val="24"/>
        </w:rPr>
        <w:t>письменными решениями руководителя субъекта финансового контроля;</w:t>
      </w:r>
    </w:p>
    <w:p w:rsidR="00D966DB" w:rsidRPr="00CD4100" w:rsidRDefault="00D966DB" w:rsidP="00D966DB">
      <w:pPr>
        <w:ind w:right="-142" w:firstLine="851"/>
        <w:rPr>
          <w:sz w:val="24"/>
          <w:szCs w:val="24"/>
        </w:rPr>
      </w:pPr>
      <w:r w:rsidRPr="00CD4100">
        <w:rPr>
          <w:sz w:val="24"/>
          <w:szCs w:val="24"/>
        </w:rPr>
        <w:lastRenderedPageBreak/>
        <w:t>письменными предложениями заместителей главы Комсомольского муниципального района, руководителей структурных подразделений Администрации Комсомольского муниципального района.</w:t>
      </w:r>
    </w:p>
    <w:p w:rsidR="00D966DB" w:rsidRPr="00CD4100" w:rsidRDefault="00D966DB" w:rsidP="00D966DB">
      <w:pPr>
        <w:ind w:right="-142" w:firstLine="851"/>
        <w:rPr>
          <w:sz w:val="24"/>
          <w:szCs w:val="24"/>
        </w:rPr>
      </w:pPr>
      <w:bookmarkStart w:id="31" w:name="sub_1022"/>
      <w:r w:rsidRPr="00CD4100">
        <w:rPr>
          <w:sz w:val="24"/>
          <w:szCs w:val="24"/>
        </w:rPr>
        <w:t>2.5. Предложения по формированию плана вносятся в срок не позднее 1 декабря года, предшествующего планируемому периоду, которые должны содержать:</w:t>
      </w:r>
    </w:p>
    <w:bookmarkEnd w:id="31"/>
    <w:p w:rsidR="00D966DB" w:rsidRPr="00CD4100" w:rsidRDefault="00D966DB" w:rsidP="00D966DB">
      <w:pPr>
        <w:ind w:right="-142" w:firstLine="851"/>
        <w:rPr>
          <w:sz w:val="24"/>
          <w:szCs w:val="24"/>
        </w:rPr>
      </w:pPr>
      <w:r w:rsidRPr="00CD4100">
        <w:rPr>
          <w:sz w:val="24"/>
          <w:szCs w:val="24"/>
        </w:rPr>
        <w:t>наименование объектов финансового контроля;</w:t>
      </w:r>
    </w:p>
    <w:p w:rsidR="00D966DB" w:rsidRPr="00CD4100" w:rsidRDefault="00D966DB" w:rsidP="00D966DB">
      <w:pPr>
        <w:ind w:right="-142" w:firstLine="851"/>
        <w:rPr>
          <w:sz w:val="24"/>
          <w:szCs w:val="24"/>
        </w:rPr>
      </w:pPr>
      <w:r w:rsidRPr="00CD4100">
        <w:rPr>
          <w:sz w:val="24"/>
          <w:szCs w:val="24"/>
        </w:rPr>
        <w:t>проверяемые периоды;</w:t>
      </w:r>
    </w:p>
    <w:p w:rsidR="00D966DB" w:rsidRPr="00CD4100" w:rsidRDefault="00D966DB" w:rsidP="00D966DB">
      <w:pPr>
        <w:ind w:right="-142" w:firstLine="851"/>
        <w:rPr>
          <w:sz w:val="24"/>
          <w:szCs w:val="24"/>
        </w:rPr>
      </w:pPr>
      <w:r w:rsidRPr="00CD4100">
        <w:rPr>
          <w:sz w:val="24"/>
          <w:szCs w:val="24"/>
        </w:rPr>
        <w:t>объем средств районного бюджета, использованных объектом финансового контроля в проверяемых периодах, предлагаемых для включения в План.</w:t>
      </w:r>
    </w:p>
    <w:p w:rsidR="00D966DB" w:rsidRPr="00CD4100" w:rsidRDefault="00D966DB" w:rsidP="00D966DB">
      <w:pPr>
        <w:ind w:right="-142" w:firstLine="851"/>
        <w:rPr>
          <w:sz w:val="24"/>
          <w:szCs w:val="24"/>
        </w:rPr>
      </w:pPr>
      <w:bookmarkStart w:id="32" w:name="sub_1023"/>
      <w:r w:rsidRPr="00CD4100">
        <w:rPr>
          <w:sz w:val="24"/>
          <w:szCs w:val="24"/>
        </w:rPr>
        <w:t>2.6. Составление Плана осуществляется с соблюдением следующих условий:</w:t>
      </w:r>
    </w:p>
    <w:bookmarkEnd w:id="32"/>
    <w:p w:rsidR="00D966DB" w:rsidRPr="00CD4100" w:rsidRDefault="00D966DB" w:rsidP="00D966DB">
      <w:pPr>
        <w:ind w:right="-142" w:firstLine="851"/>
        <w:rPr>
          <w:sz w:val="24"/>
          <w:szCs w:val="24"/>
        </w:rPr>
      </w:pPr>
      <w:r w:rsidRPr="00CD4100">
        <w:rPr>
          <w:sz w:val="24"/>
          <w:szCs w:val="24"/>
        </w:rPr>
        <w:t>обеспечение равномерности нагрузки на должностных лиц субъекта финансового контроля;</w:t>
      </w:r>
    </w:p>
    <w:p w:rsidR="00D966DB" w:rsidRPr="00CD4100" w:rsidRDefault="00D966DB" w:rsidP="00D966DB">
      <w:pPr>
        <w:ind w:right="-142" w:firstLine="851"/>
        <w:rPr>
          <w:sz w:val="24"/>
          <w:szCs w:val="24"/>
        </w:rPr>
      </w:pPr>
      <w:r w:rsidRPr="00CD4100">
        <w:rPr>
          <w:sz w:val="24"/>
          <w:szCs w:val="24"/>
        </w:rPr>
        <w:t>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D966DB" w:rsidRPr="00CD4100" w:rsidRDefault="00D966DB" w:rsidP="00D966DB">
      <w:pPr>
        <w:ind w:right="-142" w:firstLine="851"/>
        <w:rPr>
          <w:sz w:val="24"/>
          <w:szCs w:val="24"/>
        </w:rPr>
      </w:pPr>
      <w:bookmarkStart w:id="33" w:name="sub_1024"/>
      <w:r w:rsidRPr="00CD4100">
        <w:rPr>
          <w:sz w:val="24"/>
          <w:szCs w:val="24"/>
        </w:rPr>
        <w:t>2.7. К критериям отбора контрольных мероприятий относятся:</w:t>
      </w:r>
    </w:p>
    <w:bookmarkEnd w:id="33"/>
    <w:p w:rsidR="00D966DB" w:rsidRPr="00CD4100" w:rsidRDefault="00D966DB" w:rsidP="00D966DB">
      <w:pPr>
        <w:ind w:right="-142" w:firstLine="851"/>
        <w:rPr>
          <w:sz w:val="24"/>
          <w:szCs w:val="24"/>
        </w:rPr>
      </w:pPr>
      <w:r w:rsidRPr="00CD4100">
        <w:rPr>
          <w:sz w:val="24"/>
          <w:szCs w:val="24"/>
        </w:rPr>
        <w:t>существенность и значимость мероприятий, осуществляемых объектами контроля, в отношении которых предполагается проведение контрольного мероприятия, и/или объемов бюджетного финансирования, включая мероприятия, осуществляемые в рамках реализации государственных программ Российской Федерации, муниципальных программ, капитальных вложений в объекты муниципальной собственности;</w:t>
      </w:r>
    </w:p>
    <w:p w:rsidR="00D966DB" w:rsidRPr="00CD4100" w:rsidRDefault="00D966DB" w:rsidP="00D966DB">
      <w:pPr>
        <w:ind w:right="-142" w:firstLine="851"/>
        <w:rPr>
          <w:sz w:val="24"/>
          <w:szCs w:val="24"/>
        </w:rPr>
      </w:pPr>
      <w:r w:rsidRPr="00CD4100">
        <w:rPr>
          <w:sz w:val="24"/>
          <w:szCs w:val="24"/>
        </w:rPr>
        <w:t xml:space="preserve"> длительность периода, прошедшего с момента проведения идентичного контрольного мероприятия субъектом финансового контроля;</w:t>
      </w:r>
    </w:p>
    <w:p w:rsidR="00D966DB" w:rsidRPr="00CD4100" w:rsidRDefault="00D966DB" w:rsidP="00D966DB">
      <w:pPr>
        <w:ind w:right="-142" w:firstLine="851"/>
        <w:rPr>
          <w:sz w:val="24"/>
          <w:szCs w:val="24"/>
        </w:rPr>
      </w:pPr>
      <w:bookmarkStart w:id="34" w:name="sub_10274"/>
      <w:r w:rsidRPr="00CD4100">
        <w:rPr>
          <w:sz w:val="24"/>
          <w:szCs w:val="24"/>
        </w:rPr>
        <w:t xml:space="preserve">наличие информации в письменной форме, полученной от органов государственной власти, органов местного самоуправления, а также информации, содержащейся в обращениях граждан, юридических лиц, о признаках нарушений </w:t>
      </w:r>
      <w:hyperlink r:id="rId21" w:history="1">
        <w:r w:rsidRPr="00CD4100">
          <w:rPr>
            <w:rStyle w:val="ad"/>
            <w:b w:val="0"/>
            <w:color w:val="auto"/>
            <w:sz w:val="24"/>
            <w:szCs w:val="24"/>
          </w:rPr>
          <w:t>бюджетного законодательства</w:t>
        </w:r>
      </w:hyperlink>
      <w:r w:rsidRPr="00CD4100">
        <w:rPr>
          <w:sz w:val="24"/>
          <w:szCs w:val="24"/>
        </w:rPr>
        <w:t xml:space="preserve"> Российской Федерации и иных нормативных правовых актов, регулирующих бюджетные правоотношения; </w:t>
      </w:r>
      <w:bookmarkStart w:id="35" w:name="sub_10275"/>
      <w:bookmarkEnd w:id="34"/>
    </w:p>
    <w:bookmarkEnd w:id="35"/>
    <w:p w:rsidR="00D966DB" w:rsidRPr="00CD4100" w:rsidRDefault="00D966DB" w:rsidP="00D966DB">
      <w:pPr>
        <w:ind w:right="-142" w:firstLine="851"/>
        <w:rPr>
          <w:sz w:val="24"/>
          <w:szCs w:val="24"/>
        </w:rPr>
      </w:pPr>
      <w:r w:rsidRPr="00CD4100">
        <w:rPr>
          <w:sz w:val="24"/>
          <w:szCs w:val="24"/>
        </w:rPr>
        <w:t>наличия информации о планируемых (проводимых) иными государственными органами идентичных контрольных мероприятиях в целях исключения дублирования деятельности по контролю.</w:t>
      </w:r>
    </w:p>
    <w:p w:rsidR="00D966DB" w:rsidRPr="00CD4100" w:rsidRDefault="00D966DB" w:rsidP="00D966DB">
      <w:pPr>
        <w:ind w:right="-142" w:firstLine="851"/>
        <w:rPr>
          <w:sz w:val="24"/>
          <w:szCs w:val="24"/>
        </w:rPr>
      </w:pPr>
      <w:r w:rsidRPr="00CD4100">
        <w:rPr>
          <w:sz w:val="24"/>
          <w:szCs w:val="24"/>
        </w:rPr>
        <w:t>В настоящем Порядке под идентичным контрольным мероприятием понимается контрольное мероприятие, в рамках которого иными государственными органами проводятся (планируются к проведению) контрольные действия в отношении деятельности объекта финансового контроля, которые могут быть проведены субъектом финансового контроля.</w:t>
      </w:r>
    </w:p>
    <w:p w:rsidR="00D966DB" w:rsidRPr="00CD4100" w:rsidRDefault="00D966DB" w:rsidP="00D966DB">
      <w:pPr>
        <w:ind w:right="-142" w:firstLine="851"/>
        <w:rPr>
          <w:sz w:val="24"/>
          <w:szCs w:val="24"/>
        </w:rPr>
      </w:pPr>
      <w:bookmarkStart w:id="36" w:name="sub_1025"/>
      <w:r w:rsidRPr="00CD4100">
        <w:rPr>
          <w:sz w:val="24"/>
          <w:szCs w:val="24"/>
        </w:rPr>
        <w:t>2.8. Периодичность проведения плановых контрольных мероприятий в отношении одного объекта финансового контроля и одной темы контрольного мероприятия составляет не более 1 раза в год.</w:t>
      </w:r>
    </w:p>
    <w:p w:rsidR="00D966DB" w:rsidRPr="00CD4100" w:rsidRDefault="00D966DB" w:rsidP="00D966DB">
      <w:pPr>
        <w:ind w:right="-142" w:firstLine="851"/>
        <w:rPr>
          <w:sz w:val="24"/>
          <w:szCs w:val="24"/>
        </w:rPr>
      </w:pPr>
      <w:bookmarkStart w:id="37" w:name="sub_1026"/>
      <w:bookmarkEnd w:id="36"/>
      <w:r w:rsidRPr="00CD4100">
        <w:rPr>
          <w:sz w:val="24"/>
          <w:szCs w:val="24"/>
        </w:rPr>
        <w:t>2.9. План утверждается субъектом финансового контроля по согласованию с главой Комсомольского муниципального района до начала следующего календарного года.</w:t>
      </w:r>
    </w:p>
    <w:bookmarkEnd w:id="37"/>
    <w:p w:rsidR="00D966DB" w:rsidRPr="00CD4100" w:rsidRDefault="00D966DB" w:rsidP="00D966DB">
      <w:pPr>
        <w:ind w:right="-142" w:firstLine="851"/>
        <w:rPr>
          <w:sz w:val="24"/>
          <w:szCs w:val="24"/>
        </w:rPr>
      </w:pPr>
      <w:r w:rsidRPr="00CD4100">
        <w:rPr>
          <w:sz w:val="24"/>
          <w:szCs w:val="24"/>
        </w:rPr>
        <w:t>Внесение изменений в План субъектом финансового контроля осуществляется на основании письменных поручений главы Комсомольского муниципального района, письменных решений руководителя субъекта финансового контроля.</w:t>
      </w:r>
    </w:p>
    <w:p w:rsidR="00D966DB" w:rsidRPr="00CD4100" w:rsidRDefault="00D966DB" w:rsidP="00D966DB">
      <w:pPr>
        <w:ind w:right="-142" w:firstLine="851"/>
        <w:rPr>
          <w:sz w:val="24"/>
          <w:szCs w:val="24"/>
        </w:rPr>
      </w:pPr>
      <w:bookmarkStart w:id="38" w:name="sub_1027"/>
      <w:r w:rsidRPr="00CD4100">
        <w:rPr>
          <w:sz w:val="24"/>
          <w:szCs w:val="24"/>
        </w:rPr>
        <w:t>2.10. Основаниями для проведения контрольных мероприятий, не включенных в План (далее - внеплановые контрольные мероприятия), являются:</w:t>
      </w:r>
    </w:p>
    <w:bookmarkEnd w:id="38"/>
    <w:p w:rsidR="00D966DB" w:rsidRPr="00CD4100" w:rsidRDefault="00D966DB" w:rsidP="00D966DB">
      <w:pPr>
        <w:ind w:right="-142" w:firstLine="851"/>
        <w:rPr>
          <w:sz w:val="24"/>
          <w:szCs w:val="24"/>
        </w:rPr>
      </w:pPr>
      <w:r w:rsidRPr="00CD4100">
        <w:rPr>
          <w:sz w:val="24"/>
          <w:szCs w:val="24"/>
        </w:rPr>
        <w:t>письменные поручения главы Комсомольского муниципального района;</w:t>
      </w:r>
    </w:p>
    <w:p w:rsidR="00D966DB" w:rsidRPr="00CD4100" w:rsidRDefault="00D966DB" w:rsidP="00D966DB">
      <w:pPr>
        <w:ind w:right="-142" w:firstLine="851"/>
        <w:rPr>
          <w:sz w:val="24"/>
          <w:szCs w:val="24"/>
        </w:rPr>
      </w:pPr>
      <w:r w:rsidRPr="00CD4100">
        <w:rPr>
          <w:sz w:val="24"/>
          <w:szCs w:val="24"/>
        </w:rPr>
        <w:t>письменные решения руководителя субъекта финансового контроля.</w:t>
      </w:r>
    </w:p>
    <w:p w:rsidR="00D966DB" w:rsidRPr="00CD4100" w:rsidRDefault="00D966DB" w:rsidP="00D966DB">
      <w:pPr>
        <w:ind w:right="-142" w:firstLine="851"/>
        <w:rPr>
          <w:sz w:val="24"/>
          <w:szCs w:val="24"/>
        </w:rPr>
      </w:pPr>
      <w:bookmarkStart w:id="39" w:name="sub_102104"/>
      <w:r w:rsidRPr="00CD4100">
        <w:rPr>
          <w:sz w:val="24"/>
          <w:szCs w:val="24"/>
        </w:rPr>
        <w:t>Внеплановые контрольные мероприятия по приказу руководителя субъекта финансового контроля проводятся в случае:</w:t>
      </w:r>
    </w:p>
    <w:p w:rsidR="00D966DB" w:rsidRPr="00CD4100" w:rsidRDefault="00D966DB" w:rsidP="00D966DB">
      <w:pPr>
        <w:ind w:right="-142" w:firstLine="851"/>
        <w:rPr>
          <w:sz w:val="24"/>
          <w:szCs w:val="24"/>
        </w:rPr>
      </w:pPr>
      <w:bookmarkStart w:id="40" w:name="sub_102105"/>
      <w:bookmarkEnd w:id="39"/>
      <w:r w:rsidRPr="00CD4100">
        <w:rPr>
          <w:sz w:val="24"/>
          <w:szCs w:val="24"/>
        </w:rPr>
        <w:t>проверки устранения объектом финансового контроля нарушений, выявленных в результате проведенного контрольного мероприятия;</w:t>
      </w:r>
    </w:p>
    <w:bookmarkEnd w:id="40"/>
    <w:p w:rsidR="00D966DB" w:rsidRPr="00CD4100" w:rsidRDefault="00D966DB" w:rsidP="00D966DB">
      <w:pPr>
        <w:ind w:right="-142" w:firstLine="851"/>
        <w:rPr>
          <w:sz w:val="24"/>
          <w:szCs w:val="24"/>
        </w:rPr>
      </w:pPr>
      <w:r w:rsidRPr="00CD4100">
        <w:rPr>
          <w:sz w:val="24"/>
          <w:szCs w:val="24"/>
        </w:rPr>
        <w:t xml:space="preserve">необходимости проведения встречной проверки в рамках проводимой выездной и (или) камеральной проверок в организации, проверка которой необходима в целях </w:t>
      </w:r>
      <w:r w:rsidRPr="00CD4100">
        <w:rPr>
          <w:sz w:val="24"/>
          <w:szCs w:val="24"/>
        </w:rPr>
        <w:lastRenderedPageBreak/>
        <w:t>установления и (или) подтверждения фактов, связанных с деятельностью объекта финансового контроля;</w:t>
      </w:r>
    </w:p>
    <w:p w:rsidR="00D966DB" w:rsidRPr="00CD4100" w:rsidRDefault="00D966DB" w:rsidP="00D966DB">
      <w:pPr>
        <w:ind w:right="-142" w:firstLine="851"/>
        <w:rPr>
          <w:sz w:val="24"/>
          <w:szCs w:val="24"/>
        </w:rPr>
      </w:pPr>
      <w:bookmarkStart w:id="41" w:name="sub_102107"/>
      <w:r w:rsidRPr="00CD4100">
        <w:rPr>
          <w:sz w:val="24"/>
          <w:szCs w:val="24"/>
        </w:rPr>
        <w:t xml:space="preserve">истечения срока исполнения объектом финансового контроля ранее выданных представления о принятии мер по устранению причин и условий выявленных нарушений или о возврате предоставленных средств бюджета; предписания об устранении выявленных нарушений и (или) о возмещении причиненного ущерба Комсомольскому муниципальному району. </w:t>
      </w:r>
      <w:bookmarkEnd w:id="41"/>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pStyle w:val="1"/>
        <w:spacing w:before="0" w:after="0"/>
        <w:ind w:right="-57" w:firstLine="851"/>
        <w:rPr>
          <w:sz w:val="24"/>
          <w:szCs w:val="24"/>
        </w:rPr>
      </w:pPr>
      <w:bookmarkStart w:id="42" w:name="sub_300"/>
      <w:r w:rsidRPr="00CD4100">
        <w:rPr>
          <w:sz w:val="24"/>
          <w:szCs w:val="24"/>
        </w:rPr>
        <w:t>3. Порядок проведения контрольных мероприятий</w:t>
      </w:r>
    </w:p>
    <w:bookmarkEnd w:id="42"/>
    <w:p w:rsidR="00D966DB" w:rsidRPr="00CD4100" w:rsidRDefault="00D966DB" w:rsidP="00D966DB">
      <w:pPr>
        <w:ind w:right="-57" w:firstLine="851"/>
        <w:rPr>
          <w:sz w:val="24"/>
          <w:szCs w:val="24"/>
        </w:rPr>
      </w:pPr>
    </w:p>
    <w:p w:rsidR="00D966DB" w:rsidRPr="00CD4100" w:rsidRDefault="00D966DB" w:rsidP="00D966DB">
      <w:pPr>
        <w:ind w:right="-142" w:firstLine="851"/>
        <w:rPr>
          <w:sz w:val="24"/>
          <w:szCs w:val="24"/>
        </w:rPr>
      </w:pPr>
      <w:r w:rsidRPr="00CD4100">
        <w:rPr>
          <w:sz w:val="24"/>
          <w:szCs w:val="24"/>
        </w:rPr>
        <w:t>3.1. Контрольные мероприятия проводятся должностными лицами субъекта финансового контроля - муниципальными служащими Комсомольского муниципального района, замещающими должности муниципальной службы Комсомольского муниципального района в субъекте финансового контроля.</w:t>
      </w:r>
    </w:p>
    <w:p w:rsidR="00D966DB" w:rsidRPr="00CD4100" w:rsidRDefault="00D966DB" w:rsidP="00D966DB">
      <w:pPr>
        <w:ind w:right="-142" w:firstLine="851"/>
        <w:rPr>
          <w:sz w:val="24"/>
          <w:szCs w:val="24"/>
        </w:rPr>
      </w:pPr>
      <w:bookmarkStart w:id="43" w:name="sub_10312"/>
      <w:r w:rsidRPr="00CD4100">
        <w:rPr>
          <w:sz w:val="24"/>
          <w:szCs w:val="24"/>
        </w:rPr>
        <w:t>Должностными лицами субъекта финансового контроля, осуществляющими внутренний муниципальный финансовый контроль, являются муниципальные служащие Комсомольского муниципального района ведущей и старшей групп должностей субъекта финансового контроля, уполномоченные на участие в проведении контрольных мероприятий в соответствии с приказом руководителя субъекта финансового контроля.</w:t>
      </w:r>
    </w:p>
    <w:p w:rsidR="00D966DB" w:rsidRPr="00CD4100" w:rsidRDefault="00D966DB" w:rsidP="00D966DB">
      <w:pPr>
        <w:ind w:right="-142" w:firstLine="851"/>
        <w:rPr>
          <w:sz w:val="24"/>
          <w:szCs w:val="24"/>
        </w:rPr>
      </w:pPr>
      <w:bookmarkStart w:id="44" w:name="sub_1029"/>
      <w:bookmarkEnd w:id="43"/>
      <w:r w:rsidRPr="00CD4100">
        <w:rPr>
          <w:sz w:val="24"/>
          <w:szCs w:val="24"/>
        </w:rPr>
        <w:t xml:space="preserve">3.2. Контрольное мероприятие проводится в соответствии с приказом руководителя субъекта финансового контроля о проведении контрольного мероприятия, изданного в соответствии с Планом, либо по основаниям, определенным </w:t>
      </w:r>
      <w:hyperlink w:anchor="sub_1027" w:history="1">
        <w:r w:rsidRPr="00CD4100">
          <w:rPr>
            <w:rStyle w:val="ad"/>
            <w:b w:val="0"/>
            <w:color w:val="auto"/>
            <w:sz w:val="24"/>
            <w:szCs w:val="24"/>
          </w:rPr>
          <w:t>п. 2.10</w:t>
        </w:r>
      </w:hyperlink>
      <w:r w:rsidRPr="00CD4100">
        <w:rPr>
          <w:sz w:val="24"/>
          <w:szCs w:val="24"/>
        </w:rPr>
        <w:t xml:space="preserve"> настоящего Порядка.</w:t>
      </w:r>
    </w:p>
    <w:bookmarkEnd w:id="44"/>
    <w:p w:rsidR="00D966DB" w:rsidRPr="00CD4100" w:rsidRDefault="00D966DB" w:rsidP="00D966DB">
      <w:pPr>
        <w:ind w:right="-142" w:firstLine="851"/>
        <w:rPr>
          <w:sz w:val="24"/>
          <w:szCs w:val="24"/>
        </w:rPr>
      </w:pPr>
      <w:r w:rsidRPr="00CD4100">
        <w:rPr>
          <w:sz w:val="24"/>
          <w:szCs w:val="24"/>
        </w:rPr>
        <w:t>В приказе руководителя субъекта финансового контроля указываются:</w:t>
      </w:r>
    </w:p>
    <w:p w:rsidR="00D966DB" w:rsidRPr="00CD4100" w:rsidRDefault="00D966DB" w:rsidP="00D966DB">
      <w:pPr>
        <w:ind w:right="-142" w:firstLine="851"/>
        <w:rPr>
          <w:sz w:val="24"/>
          <w:szCs w:val="24"/>
        </w:rPr>
      </w:pPr>
      <w:r w:rsidRPr="00CD4100">
        <w:rPr>
          <w:sz w:val="24"/>
          <w:szCs w:val="24"/>
        </w:rPr>
        <w:t>основание проведения контрольного мероприятия;</w:t>
      </w:r>
    </w:p>
    <w:p w:rsidR="00D966DB" w:rsidRPr="00CD4100" w:rsidRDefault="00D966DB" w:rsidP="00D966DB">
      <w:pPr>
        <w:ind w:right="-142" w:firstLine="851"/>
        <w:rPr>
          <w:sz w:val="24"/>
          <w:szCs w:val="24"/>
        </w:rPr>
      </w:pPr>
      <w:r w:rsidRPr="00CD4100">
        <w:rPr>
          <w:sz w:val="24"/>
          <w:szCs w:val="24"/>
        </w:rPr>
        <w:t>содержание конкретного контрольного мероприятия (далее - тема контрольного мероприятия);</w:t>
      </w:r>
    </w:p>
    <w:p w:rsidR="00D966DB" w:rsidRPr="00CD4100" w:rsidRDefault="00D966DB" w:rsidP="00D966DB">
      <w:pPr>
        <w:ind w:right="-142" w:firstLine="851"/>
        <w:rPr>
          <w:sz w:val="24"/>
          <w:szCs w:val="24"/>
        </w:rPr>
      </w:pPr>
      <w:r w:rsidRPr="00CD4100">
        <w:rPr>
          <w:sz w:val="24"/>
          <w:szCs w:val="24"/>
        </w:rPr>
        <w:t>наименование объекта финансового контроля;</w:t>
      </w:r>
    </w:p>
    <w:p w:rsidR="00D966DB" w:rsidRPr="00CD4100" w:rsidRDefault="00D966DB" w:rsidP="00D966DB">
      <w:pPr>
        <w:ind w:right="-142" w:firstLine="851"/>
        <w:rPr>
          <w:sz w:val="24"/>
          <w:szCs w:val="24"/>
        </w:rPr>
      </w:pPr>
      <w:r w:rsidRPr="00CD4100">
        <w:rPr>
          <w:sz w:val="24"/>
          <w:szCs w:val="24"/>
        </w:rPr>
        <w:t>проверяемый период;</w:t>
      </w:r>
    </w:p>
    <w:p w:rsidR="00D966DB" w:rsidRPr="00CD4100" w:rsidRDefault="00D966DB" w:rsidP="00D966DB">
      <w:pPr>
        <w:ind w:right="-142" w:firstLine="851"/>
        <w:rPr>
          <w:sz w:val="24"/>
          <w:szCs w:val="24"/>
        </w:rPr>
      </w:pPr>
      <w:r w:rsidRPr="00CD4100">
        <w:rPr>
          <w:sz w:val="24"/>
          <w:szCs w:val="24"/>
        </w:rPr>
        <w:t>должностные лица субъекта финансового контроля, уполномоченные на проведение контрольного мероприятия (далее - участники проверяющей группы), в том числе должностное лицо субъекта финансового контроля, ответственное за проведение контрольного мероприятия (далее - руководитель проверяющей группы);</w:t>
      </w:r>
    </w:p>
    <w:p w:rsidR="00D966DB" w:rsidRPr="00CD4100" w:rsidRDefault="00D966DB" w:rsidP="00D966DB">
      <w:pPr>
        <w:ind w:right="-142" w:firstLine="851"/>
        <w:rPr>
          <w:sz w:val="24"/>
          <w:szCs w:val="24"/>
        </w:rPr>
      </w:pPr>
      <w:r w:rsidRPr="00CD4100">
        <w:rPr>
          <w:sz w:val="24"/>
          <w:szCs w:val="24"/>
        </w:rPr>
        <w:t>срок проведения контрольного мероприятия.</w:t>
      </w:r>
    </w:p>
    <w:p w:rsidR="00D966DB" w:rsidRPr="00CD4100" w:rsidRDefault="00D966DB" w:rsidP="00D966DB">
      <w:pPr>
        <w:ind w:right="-142" w:firstLine="851"/>
        <w:rPr>
          <w:sz w:val="24"/>
          <w:szCs w:val="24"/>
        </w:rPr>
      </w:pPr>
      <w:r w:rsidRPr="00CD4100">
        <w:rPr>
          <w:sz w:val="24"/>
          <w:szCs w:val="24"/>
        </w:rPr>
        <w:t>Для проведения каждого контрольного мероприятия, за исключением встречной проверки, разрабатывается Программа контрольного мероприятия.</w:t>
      </w:r>
    </w:p>
    <w:p w:rsidR="00D966DB" w:rsidRPr="00CD4100" w:rsidRDefault="00D966DB" w:rsidP="00D966DB">
      <w:pPr>
        <w:ind w:right="-142" w:firstLine="851"/>
        <w:rPr>
          <w:sz w:val="24"/>
          <w:szCs w:val="24"/>
        </w:rPr>
      </w:pPr>
      <w:r w:rsidRPr="00CD4100">
        <w:rPr>
          <w:sz w:val="24"/>
          <w:szCs w:val="24"/>
        </w:rPr>
        <w:t>Программа включает:</w:t>
      </w:r>
    </w:p>
    <w:p w:rsidR="00D966DB" w:rsidRPr="00CD4100" w:rsidRDefault="00D966DB" w:rsidP="00D966DB">
      <w:pPr>
        <w:ind w:right="-142" w:firstLine="851"/>
        <w:rPr>
          <w:sz w:val="24"/>
          <w:szCs w:val="24"/>
        </w:rPr>
      </w:pPr>
      <w:r w:rsidRPr="00CD4100">
        <w:rPr>
          <w:sz w:val="24"/>
          <w:szCs w:val="24"/>
        </w:rPr>
        <w:t>форму контрольного мероприятия;</w:t>
      </w:r>
    </w:p>
    <w:p w:rsidR="00D966DB" w:rsidRPr="00CD4100" w:rsidRDefault="00D966DB" w:rsidP="00D966DB">
      <w:pPr>
        <w:ind w:right="-142" w:firstLine="851"/>
        <w:rPr>
          <w:sz w:val="24"/>
          <w:szCs w:val="24"/>
        </w:rPr>
      </w:pPr>
      <w:r w:rsidRPr="00CD4100">
        <w:rPr>
          <w:sz w:val="24"/>
          <w:szCs w:val="24"/>
        </w:rPr>
        <w:t>тему контрольного мероприятия;</w:t>
      </w:r>
    </w:p>
    <w:p w:rsidR="00D966DB" w:rsidRPr="00CD4100" w:rsidRDefault="00D966DB" w:rsidP="00D966DB">
      <w:pPr>
        <w:ind w:right="-142" w:firstLine="851"/>
        <w:rPr>
          <w:sz w:val="24"/>
          <w:szCs w:val="24"/>
        </w:rPr>
      </w:pPr>
      <w:r w:rsidRPr="00CD4100">
        <w:rPr>
          <w:sz w:val="24"/>
          <w:szCs w:val="24"/>
        </w:rPr>
        <w:t>наименование объекта финансового контроля;</w:t>
      </w:r>
    </w:p>
    <w:p w:rsidR="00D966DB" w:rsidRPr="00CD4100" w:rsidRDefault="00D966DB" w:rsidP="00D966DB">
      <w:pPr>
        <w:ind w:right="-142" w:firstLine="851"/>
        <w:rPr>
          <w:sz w:val="24"/>
          <w:szCs w:val="24"/>
        </w:rPr>
      </w:pPr>
      <w:r w:rsidRPr="00CD4100">
        <w:rPr>
          <w:sz w:val="24"/>
          <w:szCs w:val="24"/>
        </w:rPr>
        <w:t>проверяемый период;</w:t>
      </w:r>
    </w:p>
    <w:p w:rsidR="00D966DB" w:rsidRPr="00CD4100" w:rsidRDefault="00D966DB" w:rsidP="00D966DB">
      <w:pPr>
        <w:ind w:right="-142" w:firstLine="851"/>
        <w:rPr>
          <w:sz w:val="24"/>
          <w:szCs w:val="24"/>
        </w:rPr>
      </w:pPr>
      <w:r w:rsidRPr="00CD4100">
        <w:rPr>
          <w:sz w:val="24"/>
          <w:szCs w:val="24"/>
        </w:rPr>
        <w:t>перечень основных вопросов, подлежащих изучению в ходе контрольного мероприятия.</w:t>
      </w:r>
    </w:p>
    <w:p w:rsidR="00D966DB" w:rsidRPr="00CD4100" w:rsidRDefault="00D966DB" w:rsidP="00D966DB">
      <w:pPr>
        <w:ind w:right="-142" w:firstLine="851"/>
        <w:rPr>
          <w:sz w:val="24"/>
          <w:szCs w:val="24"/>
        </w:rPr>
      </w:pPr>
      <w:r w:rsidRPr="00CD4100">
        <w:rPr>
          <w:sz w:val="24"/>
          <w:szCs w:val="24"/>
        </w:rPr>
        <w:t>Программа контрольного мероприятия утверждается руководителем субъекта финансового контроля.</w:t>
      </w:r>
    </w:p>
    <w:p w:rsidR="00D966DB" w:rsidRPr="00CD4100" w:rsidRDefault="00D966DB" w:rsidP="00D966DB">
      <w:pPr>
        <w:ind w:right="-142" w:firstLine="851"/>
        <w:rPr>
          <w:sz w:val="24"/>
          <w:szCs w:val="24"/>
        </w:rPr>
      </w:pPr>
      <w:bookmarkStart w:id="45" w:name="sub_1030"/>
      <w:r w:rsidRPr="00CD4100">
        <w:rPr>
          <w:sz w:val="24"/>
          <w:szCs w:val="24"/>
        </w:rPr>
        <w:t>3.3. Перед началом проведения контрольного мероприятия руководитель проверяющей группы должен:</w:t>
      </w:r>
    </w:p>
    <w:p w:rsidR="00D966DB" w:rsidRPr="00CD4100" w:rsidRDefault="00D966DB" w:rsidP="00D966DB">
      <w:pPr>
        <w:ind w:right="-142" w:firstLine="851"/>
        <w:rPr>
          <w:sz w:val="24"/>
          <w:szCs w:val="24"/>
        </w:rPr>
      </w:pPr>
      <w:bookmarkStart w:id="46" w:name="sub_10332"/>
      <w:bookmarkEnd w:id="45"/>
      <w:r w:rsidRPr="00CD4100">
        <w:rPr>
          <w:sz w:val="24"/>
          <w:szCs w:val="24"/>
        </w:rPr>
        <w:t>предъявить руководителю объекта финансового контроля копию приказа руководителя субъекта финансового контроля о проведении контрольного мероприятия, выданного субъектом финансового контроля;</w:t>
      </w:r>
    </w:p>
    <w:bookmarkEnd w:id="46"/>
    <w:p w:rsidR="00D966DB" w:rsidRPr="00CD4100" w:rsidRDefault="00D966DB" w:rsidP="00D966DB">
      <w:pPr>
        <w:ind w:right="-142" w:firstLine="851"/>
        <w:rPr>
          <w:sz w:val="24"/>
          <w:szCs w:val="24"/>
        </w:rPr>
      </w:pPr>
      <w:r w:rsidRPr="00CD4100">
        <w:rPr>
          <w:sz w:val="24"/>
          <w:szCs w:val="24"/>
        </w:rPr>
        <w:t>ознакомить его с программой контрольного мероприятия;</w:t>
      </w:r>
    </w:p>
    <w:p w:rsidR="00D966DB" w:rsidRPr="00CD4100" w:rsidRDefault="00D966DB" w:rsidP="00D966DB">
      <w:pPr>
        <w:ind w:right="-142" w:firstLine="851"/>
        <w:rPr>
          <w:sz w:val="24"/>
          <w:szCs w:val="24"/>
        </w:rPr>
      </w:pPr>
      <w:r w:rsidRPr="00CD4100">
        <w:rPr>
          <w:sz w:val="24"/>
          <w:szCs w:val="24"/>
        </w:rPr>
        <w:t>представить участников проверяющей группы;</w:t>
      </w:r>
    </w:p>
    <w:p w:rsidR="00D966DB" w:rsidRPr="00CD4100" w:rsidRDefault="00D966DB" w:rsidP="00D966DB">
      <w:pPr>
        <w:ind w:right="-142" w:firstLine="851"/>
        <w:rPr>
          <w:sz w:val="24"/>
          <w:szCs w:val="24"/>
        </w:rPr>
      </w:pPr>
      <w:r w:rsidRPr="00CD4100">
        <w:rPr>
          <w:sz w:val="24"/>
          <w:szCs w:val="24"/>
        </w:rPr>
        <w:lastRenderedPageBreak/>
        <w:t>решить организационно-технические вопросы проведения контрольного мероприятия.</w:t>
      </w:r>
    </w:p>
    <w:p w:rsidR="00D966DB" w:rsidRPr="00CD4100" w:rsidRDefault="00D966DB" w:rsidP="00D966DB">
      <w:pPr>
        <w:ind w:right="-142" w:firstLine="851"/>
        <w:rPr>
          <w:sz w:val="24"/>
          <w:szCs w:val="24"/>
        </w:rPr>
      </w:pPr>
      <w:bookmarkStart w:id="47" w:name="sub_1031"/>
      <w:r w:rsidRPr="00CD4100">
        <w:rPr>
          <w:sz w:val="24"/>
          <w:szCs w:val="24"/>
        </w:rPr>
        <w:t>3.4. Предельный срок проведения камеральной проверки и обследования составляет 30 календарных дней. Предельный срок проведения выездной проверки и ревизии составляет 45 календарных дней.</w:t>
      </w:r>
    </w:p>
    <w:p w:rsidR="00D966DB" w:rsidRPr="00CD4100" w:rsidRDefault="00D966DB" w:rsidP="00D966DB">
      <w:pPr>
        <w:ind w:right="-142" w:firstLine="851"/>
        <w:rPr>
          <w:sz w:val="24"/>
          <w:szCs w:val="24"/>
        </w:rPr>
      </w:pPr>
      <w:bookmarkStart w:id="48" w:name="sub_1032"/>
      <w:bookmarkEnd w:id="47"/>
      <w:r w:rsidRPr="00CD4100">
        <w:rPr>
          <w:sz w:val="24"/>
          <w:szCs w:val="24"/>
        </w:rPr>
        <w:t>3.5. Установленный в приказе о проведении контрольного мероприятия срок проведения контрольного мероприятия продлевается руководителем субъекта финансового контроля при наличии мотивированного представления руководителя проверяющей группы, но не более чем на 30 рабочих дней. Решение о продлении срока контрольного мероприятия оформляется приказом руководителя субъекта финансового контроля. Копия приказа вручается объекту финансового контроля либо направляется заказным почтовым отправлением с уведомлением о вручении или иным способом, свидетельствующим о дате ее получения адресатом, в том числе с применением автоматизированных информационных систем, не позднее дня окончания контрольного мероприятия.</w:t>
      </w:r>
    </w:p>
    <w:p w:rsidR="00D966DB" w:rsidRPr="00CD4100" w:rsidRDefault="00D966DB" w:rsidP="00D966DB">
      <w:pPr>
        <w:ind w:right="-142" w:firstLine="851"/>
        <w:rPr>
          <w:sz w:val="24"/>
          <w:szCs w:val="24"/>
        </w:rPr>
      </w:pPr>
      <w:bookmarkStart w:id="49" w:name="sub_1033"/>
      <w:bookmarkEnd w:id="48"/>
      <w:r w:rsidRPr="00CD4100">
        <w:rPr>
          <w:sz w:val="24"/>
          <w:szCs w:val="24"/>
        </w:rPr>
        <w:t>3.6. Контрольное мероприятие может быть завершено раньше срока, установленного в приказе о проведении контрольного мероприятия.</w:t>
      </w:r>
    </w:p>
    <w:p w:rsidR="00D966DB" w:rsidRPr="00CD4100" w:rsidRDefault="00D966DB" w:rsidP="00D966DB">
      <w:pPr>
        <w:ind w:right="-142" w:firstLine="851"/>
        <w:rPr>
          <w:sz w:val="24"/>
          <w:szCs w:val="24"/>
        </w:rPr>
      </w:pPr>
      <w:bookmarkStart w:id="50" w:name="sub_1034"/>
      <w:bookmarkEnd w:id="49"/>
      <w:r w:rsidRPr="00CD4100">
        <w:rPr>
          <w:sz w:val="24"/>
          <w:szCs w:val="24"/>
        </w:rPr>
        <w:t>3.7. В ходе контрольного мероприятия проводятся контрольные действия по документальному и фактическому изучению деятельности объекта контроля. Контрольные действия по документальному изучению проводятся в отношении финансовых, бухгалтерских, отчетных документов,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финансового контроля и осуществления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w:t>
      </w:r>
    </w:p>
    <w:p w:rsidR="00D966DB" w:rsidRPr="00CD4100" w:rsidRDefault="00D966DB" w:rsidP="00D966DB">
      <w:pPr>
        <w:ind w:right="-142" w:firstLine="851"/>
        <w:rPr>
          <w:sz w:val="24"/>
          <w:szCs w:val="24"/>
        </w:rPr>
      </w:pPr>
      <w:bookmarkStart w:id="51" w:name="sub_1035"/>
      <w:bookmarkEnd w:id="50"/>
      <w:r w:rsidRPr="00CD4100">
        <w:rPr>
          <w:sz w:val="24"/>
          <w:szCs w:val="24"/>
        </w:rPr>
        <w:t>3.8. В ходе проведения проверки (ревизии) по решению руководителя проверяющей группы могут составляться справки по результатам проведения контрольных действий по отдельным вопросам программы контрольного мероприятия.</w:t>
      </w:r>
    </w:p>
    <w:bookmarkEnd w:id="51"/>
    <w:p w:rsidR="00D966DB" w:rsidRPr="00CD4100" w:rsidRDefault="00D966DB" w:rsidP="00D966DB">
      <w:pPr>
        <w:ind w:right="-142" w:firstLine="851"/>
        <w:rPr>
          <w:sz w:val="24"/>
          <w:szCs w:val="24"/>
        </w:rPr>
      </w:pPr>
      <w:r w:rsidRPr="00CD4100">
        <w:rPr>
          <w:sz w:val="24"/>
          <w:szCs w:val="24"/>
        </w:rPr>
        <w:t>Указанная справка составляется участником проверяющей группы, проводившим контрольное действие, подписывается им, согласовывается с руководителем проверяющей группы, подписывается уполномоченным должностным лицом объекта финансового контроля.</w:t>
      </w:r>
    </w:p>
    <w:p w:rsidR="00D966DB" w:rsidRPr="00CD4100" w:rsidRDefault="00D966DB" w:rsidP="00D966DB">
      <w:pPr>
        <w:ind w:right="-142" w:firstLine="851"/>
        <w:rPr>
          <w:sz w:val="24"/>
          <w:szCs w:val="24"/>
        </w:rPr>
      </w:pPr>
      <w:r w:rsidRPr="00CD4100">
        <w:rPr>
          <w:sz w:val="24"/>
          <w:szCs w:val="24"/>
        </w:rPr>
        <w:t>В случае отказа уполномоченного должностного лица объекта финансового контроля подписать справку в конце справки делается соответствующая запись. При наличии возражений указанного должностного лица они прилагаются к справке.</w:t>
      </w:r>
    </w:p>
    <w:p w:rsidR="00D966DB" w:rsidRPr="00CD4100" w:rsidRDefault="00D966DB" w:rsidP="00D966DB">
      <w:pPr>
        <w:ind w:right="-142" w:firstLine="851"/>
        <w:rPr>
          <w:sz w:val="24"/>
          <w:szCs w:val="24"/>
        </w:rPr>
      </w:pPr>
      <w:r w:rsidRPr="00CD4100">
        <w:rPr>
          <w:sz w:val="24"/>
          <w:szCs w:val="24"/>
        </w:rPr>
        <w:t>Справки прилагаются к акту проверки (ревизии) а информация, изложенная в них, учитывается при составлении акта проверки (ревизии).</w:t>
      </w:r>
    </w:p>
    <w:p w:rsidR="00D966DB" w:rsidRPr="00CD4100" w:rsidRDefault="00D966DB" w:rsidP="00D966DB">
      <w:pPr>
        <w:ind w:right="-142" w:firstLine="851"/>
        <w:rPr>
          <w:sz w:val="24"/>
          <w:szCs w:val="24"/>
        </w:rPr>
      </w:pPr>
      <w:r w:rsidRPr="00CD4100">
        <w:rPr>
          <w:sz w:val="24"/>
          <w:szCs w:val="24"/>
        </w:rPr>
        <w:t>3.9. Проведение контрольного мероприятия может быть приостановлено руководителем субъекта финансового контроля на основании мотивированного представления руководителя проверяющей группы:</w:t>
      </w:r>
    </w:p>
    <w:p w:rsidR="00D966DB" w:rsidRPr="00CD4100" w:rsidRDefault="00D966DB" w:rsidP="00D966DB">
      <w:pPr>
        <w:ind w:right="-142" w:firstLine="851"/>
        <w:rPr>
          <w:sz w:val="24"/>
          <w:szCs w:val="24"/>
        </w:rPr>
      </w:pPr>
      <w:bookmarkStart w:id="52" w:name="sub_3902"/>
      <w:r w:rsidRPr="00CD4100">
        <w:rPr>
          <w:sz w:val="24"/>
          <w:szCs w:val="24"/>
        </w:rPr>
        <w:t>при отсутствии бухгалтерского (бюджетного) учета у объекта финансового контроля или нарушении объектом финансового контроля правил ведения бухгалтерского (бюджетного) учета, которое делает невозможным дальнейшее проведение контрольного мероприятия, - на период восстановления объектом финансового контроля документов, необходимых для проведения контрольного мероприятия, а также приведения объектом финансового контроля в надлежащее состояние документов учета и отчетности;</w:t>
      </w:r>
    </w:p>
    <w:bookmarkEnd w:id="52"/>
    <w:p w:rsidR="00D966DB" w:rsidRPr="00CD4100" w:rsidRDefault="00D966DB" w:rsidP="00D966DB">
      <w:pPr>
        <w:ind w:right="-142" w:firstLine="851"/>
        <w:rPr>
          <w:sz w:val="24"/>
          <w:szCs w:val="24"/>
        </w:rPr>
      </w:pPr>
      <w:r w:rsidRPr="00CD4100">
        <w:rPr>
          <w:sz w:val="24"/>
          <w:szCs w:val="24"/>
        </w:rPr>
        <w:t>в случае непредставления объектом финансового контроля информации, документов и материалов, и (или) представления неполного комплекта запрашиваемых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D966DB" w:rsidRPr="00CD4100" w:rsidRDefault="00D966DB" w:rsidP="00D966DB">
      <w:pPr>
        <w:ind w:right="-142" w:firstLine="851"/>
        <w:rPr>
          <w:sz w:val="24"/>
          <w:szCs w:val="24"/>
        </w:rPr>
      </w:pPr>
      <w:bookmarkStart w:id="53" w:name="sub_3904"/>
      <w:r w:rsidRPr="00CD4100">
        <w:rPr>
          <w:sz w:val="24"/>
          <w:szCs w:val="24"/>
        </w:rPr>
        <w:t>при наличии обстоятельств, не зависящих от проверяющей группы и делающих невозможным дальнейшее проведение контрольного мероприятия, включая наступление обстоятельств непреодолимой силы.</w:t>
      </w:r>
    </w:p>
    <w:p w:rsidR="00D966DB" w:rsidRPr="00CD4100" w:rsidRDefault="00D966DB" w:rsidP="00D966DB">
      <w:pPr>
        <w:ind w:right="-142" w:firstLine="851"/>
        <w:rPr>
          <w:sz w:val="24"/>
          <w:szCs w:val="24"/>
        </w:rPr>
      </w:pPr>
      <w:bookmarkStart w:id="54" w:name="sub_3905"/>
      <w:bookmarkEnd w:id="53"/>
      <w:r w:rsidRPr="00CD4100">
        <w:rPr>
          <w:sz w:val="24"/>
          <w:szCs w:val="24"/>
        </w:rPr>
        <w:lastRenderedPageBreak/>
        <w:t>На время приостановления проведения контрольного мероприятия течение его срока прерывается, но не более чем на 6 месяцев.</w:t>
      </w:r>
    </w:p>
    <w:p w:rsidR="00D966DB" w:rsidRPr="00CD4100" w:rsidRDefault="00D966DB" w:rsidP="00D966DB">
      <w:pPr>
        <w:ind w:right="-142" w:firstLine="851"/>
        <w:rPr>
          <w:sz w:val="24"/>
          <w:szCs w:val="24"/>
        </w:rPr>
      </w:pPr>
      <w:bookmarkStart w:id="55" w:name="sub_391"/>
      <w:bookmarkEnd w:id="54"/>
      <w:r w:rsidRPr="00CD4100">
        <w:rPr>
          <w:sz w:val="24"/>
          <w:szCs w:val="24"/>
        </w:rPr>
        <w:t>3.9.1. При воспрепятствовании доступу проверяющей группы в помещения и (или) на территорию объекта финансового контроля, а также по фактам непредставления объектом финансового контроля информации, документов и материалов и (или) представления неполного комплекта запрашиваемой информации, документов и материалов руководитель проверяющей группы составляет акт. Форма акта утверждается субъектом финансового контроля.</w:t>
      </w:r>
    </w:p>
    <w:p w:rsidR="00D966DB" w:rsidRPr="00CD4100" w:rsidRDefault="00D966DB" w:rsidP="00D966DB">
      <w:pPr>
        <w:ind w:right="-142" w:firstLine="851"/>
        <w:rPr>
          <w:sz w:val="24"/>
          <w:szCs w:val="24"/>
        </w:rPr>
      </w:pPr>
      <w:bookmarkStart w:id="56" w:name="sub_392"/>
      <w:bookmarkEnd w:id="55"/>
      <w:r w:rsidRPr="00CD4100">
        <w:rPr>
          <w:sz w:val="24"/>
          <w:szCs w:val="24"/>
        </w:rPr>
        <w:t>3.9.2. В случае обнаружения подделок, подлогов, хищений, злоупотреблений и при необходимости пресечения данных противоправных действий руководитель проверяющей группы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 склады и архивы. Форма акта изъятия утверждается субъектом финансового контроля.</w:t>
      </w:r>
    </w:p>
    <w:p w:rsidR="00D966DB" w:rsidRPr="00CD4100" w:rsidRDefault="00D966DB" w:rsidP="00D966DB">
      <w:pPr>
        <w:ind w:right="-142" w:firstLine="851"/>
        <w:rPr>
          <w:sz w:val="24"/>
          <w:szCs w:val="24"/>
        </w:rPr>
      </w:pPr>
      <w:bookmarkStart w:id="57" w:name="sub_1037"/>
      <w:bookmarkEnd w:id="56"/>
      <w:r w:rsidRPr="00CD4100">
        <w:rPr>
          <w:sz w:val="24"/>
          <w:szCs w:val="24"/>
        </w:rPr>
        <w:t>3.10. Приостановление контрольного мероприятия оформляется приказом руководителя субъекта финансового контроля.</w:t>
      </w:r>
    </w:p>
    <w:bookmarkEnd w:id="57"/>
    <w:p w:rsidR="00D966DB" w:rsidRPr="00CD4100" w:rsidRDefault="00D966DB" w:rsidP="00D966DB">
      <w:pPr>
        <w:ind w:right="-142" w:firstLine="851"/>
        <w:rPr>
          <w:sz w:val="24"/>
          <w:szCs w:val="24"/>
        </w:rPr>
      </w:pPr>
      <w:r w:rsidRPr="00CD4100">
        <w:rPr>
          <w:sz w:val="24"/>
          <w:szCs w:val="24"/>
        </w:rPr>
        <w:t>В срок не позднее 5 рабочих дней со дня подписания приказа о приостановлении контрольного мероприятия субъект финансового контроля:</w:t>
      </w:r>
    </w:p>
    <w:p w:rsidR="00D966DB" w:rsidRPr="00CD4100" w:rsidRDefault="00D966DB" w:rsidP="00D966DB">
      <w:pPr>
        <w:ind w:right="-142" w:firstLine="851"/>
        <w:rPr>
          <w:sz w:val="24"/>
          <w:szCs w:val="24"/>
        </w:rPr>
      </w:pPr>
      <w:bookmarkStart w:id="58" w:name="sub_103103"/>
      <w:r w:rsidRPr="00CD4100">
        <w:rPr>
          <w:sz w:val="24"/>
          <w:szCs w:val="24"/>
        </w:rPr>
        <w:t>письменно извещает объект финансового контроля о приостановлении контрольного мероприятия;</w:t>
      </w:r>
    </w:p>
    <w:bookmarkEnd w:id="58"/>
    <w:p w:rsidR="00D966DB" w:rsidRPr="00CD4100" w:rsidRDefault="00D966DB" w:rsidP="00D966DB">
      <w:pPr>
        <w:ind w:right="-142" w:firstLine="851"/>
        <w:rPr>
          <w:sz w:val="24"/>
          <w:szCs w:val="24"/>
        </w:rPr>
      </w:pPr>
      <w:r w:rsidRPr="00CD4100">
        <w:rPr>
          <w:sz w:val="24"/>
          <w:szCs w:val="24"/>
        </w:rPr>
        <w:t>направляет объекту финансового контроля и (или) его вышестоящему органу письменное представление о восстановлении бухгалтерского (бюджетного) учета и (или) устранении выявленных нарушений в бухгалтерском (бюджетном) учете, и (или) устранении обстоятельств, не зависящих от проверяющей группы и делающих невозможным дальнейшее проведение контрольного мероприятия.</w:t>
      </w:r>
    </w:p>
    <w:p w:rsidR="00D966DB" w:rsidRPr="00CD4100" w:rsidRDefault="00D966DB" w:rsidP="00D966DB">
      <w:pPr>
        <w:ind w:right="-142" w:firstLine="851"/>
        <w:rPr>
          <w:sz w:val="24"/>
          <w:szCs w:val="24"/>
        </w:rPr>
      </w:pPr>
      <w:bookmarkStart w:id="59" w:name="sub_1038"/>
      <w:r w:rsidRPr="00CD4100">
        <w:rPr>
          <w:sz w:val="24"/>
          <w:szCs w:val="24"/>
        </w:rPr>
        <w:t>3.11. После устранения причин приостановления контрольного мероприятия, его проведение возобновляется в сроки, устанавливаемые соответствующим приказом руководителя субъекта финансового контроля.</w:t>
      </w:r>
    </w:p>
    <w:p w:rsidR="00D966DB" w:rsidRPr="00CD4100" w:rsidRDefault="00D966DB" w:rsidP="00D966DB">
      <w:pPr>
        <w:ind w:right="-142" w:firstLine="851"/>
        <w:rPr>
          <w:sz w:val="24"/>
          <w:szCs w:val="24"/>
        </w:rPr>
      </w:pPr>
      <w:bookmarkStart w:id="60" w:name="sub_103112"/>
      <w:bookmarkEnd w:id="59"/>
      <w:r w:rsidRPr="00CD4100">
        <w:rPr>
          <w:sz w:val="24"/>
          <w:szCs w:val="24"/>
        </w:rPr>
        <w:t>Субъект финансового контроля письменно извещает объект финансового контроля о возобновлении контрольного мероприятия.</w:t>
      </w:r>
    </w:p>
    <w:bookmarkEnd w:id="60"/>
    <w:p w:rsidR="00D966DB" w:rsidRPr="00CD4100" w:rsidRDefault="00D966DB" w:rsidP="00D966DB">
      <w:pPr>
        <w:ind w:right="-57" w:firstLine="851"/>
        <w:rPr>
          <w:sz w:val="24"/>
          <w:szCs w:val="24"/>
        </w:rPr>
      </w:pPr>
    </w:p>
    <w:p w:rsidR="00D966DB" w:rsidRPr="00CD4100" w:rsidRDefault="00D966DB" w:rsidP="00D966DB">
      <w:pPr>
        <w:pStyle w:val="1"/>
        <w:spacing w:before="0" w:after="0"/>
        <w:ind w:right="-57" w:firstLine="851"/>
        <w:rPr>
          <w:sz w:val="24"/>
          <w:szCs w:val="24"/>
        </w:rPr>
      </w:pPr>
      <w:bookmarkStart w:id="61" w:name="sub_400"/>
      <w:r w:rsidRPr="00CD4100">
        <w:rPr>
          <w:sz w:val="24"/>
          <w:szCs w:val="24"/>
        </w:rPr>
        <w:t>4. Оформление результатов контрольных мероприятий</w:t>
      </w:r>
    </w:p>
    <w:bookmarkEnd w:id="61"/>
    <w:p w:rsidR="00D966DB" w:rsidRPr="00CD4100" w:rsidRDefault="00D966DB" w:rsidP="00D966DB">
      <w:pPr>
        <w:ind w:right="-57" w:firstLine="851"/>
        <w:rPr>
          <w:sz w:val="24"/>
          <w:szCs w:val="24"/>
        </w:rPr>
      </w:pPr>
    </w:p>
    <w:p w:rsidR="00D966DB" w:rsidRPr="00CD4100" w:rsidRDefault="00D966DB" w:rsidP="00D966DB">
      <w:pPr>
        <w:ind w:right="-142" w:firstLine="851"/>
        <w:rPr>
          <w:sz w:val="24"/>
          <w:szCs w:val="24"/>
        </w:rPr>
      </w:pPr>
      <w:bookmarkStart w:id="62" w:name="sub_1039"/>
      <w:r w:rsidRPr="00CD4100">
        <w:rPr>
          <w:sz w:val="24"/>
          <w:szCs w:val="24"/>
        </w:rPr>
        <w:t>4.1. Результаты каждой проведенной проверки, ревизии оформляются актом проверки (ревизии) в письменном виде.</w:t>
      </w:r>
    </w:p>
    <w:p w:rsidR="00D966DB" w:rsidRPr="00CD4100" w:rsidRDefault="00D966DB" w:rsidP="00D966DB">
      <w:pPr>
        <w:ind w:right="-142" w:firstLine="851"/>
        <w:rPr>
          <w:sz w:val="24"/>
          <w:szCs w:val="24"/>
        </w:rPr>
      </w:pPr>
      <w:bookmarkStart w:id="63" w:name="sub_1040"/>
      <w:bookmarkEnd w:id="62"/>
      <w:r w:rsidRPr="00CD4100">
        <w:rPr>
          <w:sz w:val="24"/>
          <w:szCs w:val="24"/>
        </w:rPr>
        <w:t>4.2. Результаты встречной проверки оформляются актом встречной проверки в письменном виде.</w:t>
      </w:r>
    </w:p>
    <w:p w:rsidR="00D966DB" w:rsidRPr="00CD4100" w:rsidRDefault="00D966DB" w:rsidP="00D966DB">
      <w:pPr>
        <w:ind w:right="-142" w:firstLine="851"/>
        <w:rPr>
          <w:sz w:val="24"/>
          <w:szCs w:val="24"/>
        </w:rPr>
      </w:pPr>
      <w:bookmarkStart w:id="64" w:name="sub_1041"/>
      <w:bookmarkEnd w:id="63"/>
      <w:r w:rsidRPr="00CD4100">
        <w:rPr>
          <w:sz w:val="24"/>
          <w:szCs w:val="24"/>
        </w:rPr>
        <w:t>4.3. Акт проверки (ревизии, встречной проверки) составляется на русском языке, имеет сквозную нумерацию страниц. В акте проверки (ревизии, встречной проверки) не допускаются помарки, подчистки и иные неоговоренные исправления.</w:t>
      </w:r>
    </w:p>
    <w:p w:rsidR="00D966DB" w:rsidRPr="00CD4100" w:rsidRDefault="00D966DB" w:rsidP="00D966DB">
      <w:pPr>
        <w:ind w:right="-142" w:firstLine="851"/>
        <w:rPr>
          <w:sz w:val="24"/>
          <w:szCs w:val="24"/>
        </w:rPr>
      </w:pPr>
      <w:bookmarkStart w:id="65" w:name="sub_1042"/>
      <w:bookmarkEnd w:id="64"/>
      <w:r w:rsidRPr="00CD4100">
        <w:rPr>
          <w:sz w:val="24"/>
          <w:szCs w:val="24"/>
        </w:rPr>
        <w:t>4.4. Акт проверки (ревизии) состоит из вводной, описательной и заключительной частей.</w:t>
      </w:r>
    </w:p>
    <w:bookmarkEnd w:id="65"/>
    <w:p w:rsidR="00D966DB" w:rsidRPr="00CD4100" w:rsidRDefault="00D966DB" w:rsidP="00D966DB">
      <w:pPr>
        <w:ind w:right="-142" w:firstLine="851"/>
        <w:rPr>
          <w:sz w:val="24"/>
          <w:szCs w:val="24"/>
        </w:rPr>
      </w:pPr>
      <w:r w:rsidRPr="00CD4100">
        <w:rPr>
          <w:sz w:val="24"/>
          <w:szCs w:val="24"/>
        </w:rPr>
        <w:t>Вводная часть акта проверки (ревизии) должна содержать следующие сведения:</w:t>
      </w:r>
    </w:p>
    <w:p w:rsidR="00D966DB" w:rsidRPr="00CD4100" w:rsidRDefault="00D966DB" w:rsidP="00D966DB">
      <w:pPr>
        <w:ind w:right="-142" w:firstLine="851"/>
        <w:rPr>
          <w:sz w:val="24"/>
          <w:szCs w:val="24"/>
        </w:rPr>
      </w:pPr>
      <w:r w:rsidRPr="00CD4100">
        <w:rPr>
          <w:sz w:val="24"/>
          <w:szCs w:val="24"/>
        </w:rPr>
        <w:t>тема проверки (ревизии);</w:t>
      </w:r>
    </w:p>
    <w:p w:rsidR="00D966DB" w:rsidRPr="00CD4100" w:rsidRDefault="00D966DB" w:rsidP="00D966DB">
      <w:pPr>
        <w:ind w:right="-142" w:firstLine="851"/>
        <w:rPr>
          <w:sz w:val="24"/>
          <w:szCs w:val="24"/>
        </w:rPr>
      </w:pPr>
      <w:r w:rsidRPr="00CD4100">
        <w:rPr>
          <w:sz w:val="24"/>
          <w:szCs w:val="24"/>
        </w:rPr>
        <w:t>дата и место составления акта проверки (ревизии);</w:t>
      </w:r>
    </w:p>
    <w:p w:rsidR="00D966DB" w:rsidRPr="00CD4100" w:rsidRDefault="00D966DB" w:rsidP="00D966DB">
      <w:pPr>
        <w:ind w:right="-142" w:firstLine="851"/>
        <w:rPr>
          <w:sz w:val="24"/>
          <w:szCs w:val="24"/>
        </w:rPr>
      </w:pPr>
      <w:r w:rsidRPr="00CD4100">
        <w:rPr>
          <w:sz w:val="24"/>
          <w:szCs w:val="24"/>
        </w:rPr>
        <w:t>номер и дата удостоверения на проведение проверки (ревизии);</w:t>
      </w:r>
    </w:p>
    <w:p w:rsidR="00D966DB" w:rsidRPr="00CD4100" w:rsidRDefault="00D966DB" w:rsidP="00D966DB">
      <w:pPr>
        <w:ind w:right="-142" w:firstLine="851"/>
        <w:rPr>
          <w:sz w:val="24"/>
          <w:szCs w:val="24"/>
        </w:rPr>
      </w:pPr>
      <w:r w:rsidRPr="00CD4100">
        <w:rPr>
          <w:sz w:val="24"/>
          <w:szCs w:val="24"/>
        </w:rPr>
        <w:t>основание проведения проверки (ревизии) с указанием на плановый (внеплановый) характер и реквизитов приказа о проведении проверки (ревизии);</w:t>
      </w:r>
    </w:p>
    <w:p w:rsidR="00D966DB" w:rsidRPr="00CD4100" w:rsidRDefault="00D966DB" w:rsidP="00D966DB">
      <w:pPr>
        <w:ind w:right="-142" w:firstLine="851"/>
        <w:rPr>
          <w:sz w:val="24"/>
          <w:szCs w:val="24"/>
        </w:rPr>
      </w:pPr>
      <w:r w:rsidRPr="00CD4100">
        <w:rPr>
          <w:sz w:val="24"/>
          <w:szCs w:val="24"/>
        </w:rPr>
        <w:t>фамилии, инициалы и должности руководителя и участников проверяющей группы;</w:t>
      </w:r>
    </w:p>
    <w:p w:rsidR="00D966DB" w:rsidRPr="00CD4100" w:rsidRDefault="00D966DB" w:rsidP="00D966DB">
      <w:pPr>
        <w:ind w:right="-142" w:firstLine="851"/>
        <w:rPr>
          <w:sz w:val="24"/>
          <w:szCs w:val="24"/>
        </w:rPr>
      </w:pPr>
      <w:r w:rsidRPr="00CD4100">
        <w:rPr>
          <w:sz w:val="24"/>
          <w:szCs w:val="24"/>
        </w:rPr>
        <w:lastRenderedPageBreak/>
        <w:t>проверяемый период;</w:t>
      </w:r>
    </w:p>
    <w:p w:rsidR="00D966DB" w:rsidRPr="00CD4100" w:rsidRDefault="00D966DB" w:rsidP="00D966DB">
      <w:pPr>
        <w:ind w:right="-142" w:firstLine="851"/>
        <w:rPr>
          <w:sz w:val="24"/>
          <w:szCs w:val="24"/>
        </w:rPr>
      </w:pPr>
      <w:r w:rsidRPr="00CD4100">
        <w:rPr>
          <w:sz w:val="24"/>
          <w:szCs w:val="24"/>
        </w:rPr>
        <w:t>срок проведения проверки (ревизии);</w:t>
      </w:r>
    </w:p>
    <w:p w:rsidR="00D966DB" w:rsidRPr="00CD4100" w:rsidRDefault="00D966DB" w:rsidP="00D966DB">
      <w:pPr>
        <w:ind w:right="-142" w:firstLine="851"/>
        <w:rPr>
          <w:sz w:val="24"/>
          <w:szCs w:val="24"/>
        </w:rPr>
      </w:pPr>
      <w:r w:rsidRPr="00CD4100">
        <w:rPr>
          <w:sz w:val="24"/>
          <w:szCs w:val="24"/>
        </w:rPr>
        <w:t>сведения об объекте финансового контроля:</w:t>
      </w:r>
    </w:p>
    <w:p w:rsidR="00D966DB" w:rsidRPr="00CD4100" w:rsidRDefault="00D966DB" w:rsidP="00D966DB">
      <w:pPr>
        <w:ind w:right="-142" w:firstLine="851"/>
        <w:rPr>
          <w:sz w:val="24"/>
          <w:szCs w:val="24"/>
        </w:rPr>
      </w:pPr>
      <w:r w:rsidRPr="00CD4100">
        <w:rPr>
          <w:sz w:val="24"/>
          <w:szCs w:val="24"/>
        </w:rPr>
        <w:t>полное и краткое наименование объекта финансового контроля, его идентификационный номер налогоплательщика (ИНН), ОГРН;</w:t>
      </w:r>
    </w:p>
    <w:p w:rsidR="00D966DB" w:rsidRPr="00CD4100" w:rsidRDefault="00D966DB" w:rsidP="00D966DB">
      <w:pPr>
        <w:ind w:right="-142" w:firstLine="851"/>
        <w:rPr>
          <w:sz w:val="24"/>
          <w:szCs w:val="24"/>
        </w:rPr>
      </w:pPr>
      <w:r w:rsidRPr="00CD4100">
        <w:rPr>
          <w:sz w:val="24"/>
          <w:szCs w:val="24"/>
        </w:rPr>
        <w:t>подведомственность объекта финансового контроля (при наличии);</w:t>
      </w:r>
    </w:p>
    <w:p w:rsidR="00D966DB" w:rsidRPr="00CD4100" w:rsidRDefault="00D966DB" w:rsidP="00D966DB">
      <w:pPr>
        <w:ind w:right="-142" w:firstLine="851"/>
        <w:rPr>
          <w:sz w:val="24"/>
          <w:szCs w:val="24"/>
        </w:rPr>
      </w:pPr>
      <w:r w:rsidRPr="00CD4100">
        <w:rPr>
          <w:sz w:val="24"/>
          <w:szCs w:val="24"/>
        </w:rPr>
        <w:t>сведения об учредителях (участниках), органах власти, осуществляющих функции и полномочия учредителя с указанием адреса и телефона такого органа (при наличии);</w:t>
      </w:r>
    </w:p>
    <w:p w:rsidR="00D966DB" w:rsidRPr="00CD4100" w:rsidRDefault="00D966DB" w:rsidP="00D966DB">
      <w:pPr>
        <w:ind w:right="-142" w:firstLine="851"/>
        <w:rPr>
          <w:sz w:val="24"/>
          <w:szCs w:val="24"/>
        </w:rPr>
      </w:pPr>
      <w:r w:rsidRPr="00CD4100">
        <w:rPr>
          <w:sz w:val="24"/>
          <w:szCs w:val="24"/>
        </w:rPr>
        <w:t>имеющиеся лицензии на осуществление соответствующих видов деятельности;</w:t>
      </w:r>
    </w:p>
    <w:p w:rsidR="00D966DB" w:rsidRPr="00CD4100" w:rsidRDefault="00D966DB" w:rsidP="00D966DB">
      <w:pPr>
        <w:ind w:right="-142" w:firstLine="851"/>
        <w:rPr>
          <w:sz w:val="24"/>
          <w:szCs w:val="24"/>
        </w:rPr>
      </w:pPr>
      <w:r w:rsidRPr="00CD4100">
        <w:rPr>
          <w:sz w:val="24"/>
          <w:szCs w:val="24"/>
        </w:rPr>
        <w:t>перечень и реквизиты всех счетов в кредитных организациях, включая депозитные, а также лицевых счетов (включая счета, закрытые на момент проверки (ревизии), но действовавшие в проверяемом периоде) в органах федерального казначейства;</w:t>
      </w:r>
    </w:p>
    <w:p w:rsidR="00D966DB" w:rsidRPr="00CD4100" w:rsidRDefault="00D966DB" w:rsidP="00D966DB">
      <w:pPr>
        <w:ind w:right="-142" w:firstLine="851"/>
        <w:rPr>
          <w:sz w:val="24"/>
          <w:szCs w:val="24"/>
        </w:rPr>
      </w:pPr>
      <w:r w:rsidRPr="00CD4100">
        <w:rPr>
          <w:sz w:val="24"/>
          <w:szCs w:val="24"/>
        </w:rPr>
        <w:t>фамилии, инициалы и должности лиц объекта финансового контроля, имевших право подписи денежных и расчетных документов в проверяемый период;</w:t>
      </w:r>
    </w:p>
    <w:p w:rsidR="00D966DB" w:rsidRPr="00CD4100" w:rsidRDefault="00D966DB" w:rsidP="00D966DB">
      <w:pPr>
        <w:ind w:right="-142" w:firstLine="851"/>
        <w:rPr>
          <w:sz w:val="24"/>
          <w:szCs w:val="24"/>
        </w:rPr>
      </w:pPr>
      <w:r w:rsidRPr="00CD4100">
        <w:rPr>
          <w:sz w:val="24"/>
          <w:szCs w:val="24"/>
        </w:rPr>
        <w:t>информация о том, кем и когда проводилась предыдущая проверка (ревизия) в отношении данного объекта финансового контроля, а также сведения об устранении нарушений, выявленных в ходе данной проверки (ревизии);</w:t>
      </w:r>
    </w:p>
    <w:p w:rsidR="00D966DB" w:rsidRPr="00CD4100" w:rsidRDefault="00D966DB" w:rsidP="00D966DB">
      <w:pPr>
        <w:ind w:right="-142" w:firstLine="851"/>
        <w:rPr>
          <w:sz w:val="24"/>
          <w:szCs w:val="24"/>
        </w:rPr>
      </w:pPr>
      <w:r w:rsidRPr="00CD4100">
        <w:rPr>
          <w:sz w:val="24"/>
          <w:szCs w:val="24"/>
        </w:rPr>
        <w:t>данные учредительных документов.</w:t>
      </w:r>
    </w:p>
    <w:p w:rsidR="00D966DB" w:rsidRPr="00CD4100" w:rsidRDefault="00D966DB" w:rsidP="00D966DB">
      <w:pPr>
        <w:ind w:right="-142" w:firstLine="851"/>
        <w:rPr>
          <w:sz w:val="24"/>
          <w:szCs w:val="24"/>
        </w:rPr>
      </w:pPr>
      <w:bookmarkStart w:id="66" w:name="sub_1043"/>
      <w:r w:rsidRPr="00CD4100">
        <w:rPr>
          <w:sz w:val="24"/>
          <w:szCs w:val="24"/>
        </w:rPr>
        <w:t>4.5. Описательная часть акта проверки (ревизии) должна содержать описание проведенной проверки (ревизии) и выявленных нарушений по каждому вопросу программы проверки (ревизии).</w:t>
      </w:r>
    </w:p>
    <w:p w:rsidR="00D966DB" w:rsidRPr="00CD4100" w:rsidRDefault="00D966DB" w:rsidP="00D966DB">
      <w:pPr>
        <w:ind w:right="-142" w:firstLine="851"/>
        <w:rPr>
          <w:sz w:val="24"/>
          <w:szCs w:val="24"/>
        </w:rPr>
      </w:pPr>
      <w:bookmarkStart w:id="67" w:name="sub_1044"/>
      <w:bookmarkEnd w:id="66"/>
      <w:r w:rsidRPr="00CD4100">
        <w:rPr>
          <w:sz w:val="24"/>
          <w:szCs w:val="24"/>
        </w:rPr>
        <w:t>4.6. Заключительная часть акта проверки (ревизии) должна содержать обобщенную информацию о результатах проверки (ревизии), в том числе выявленных нарушениях, сгруппированных по видам, с указанием по каждому виду нарушений общей суммы, на которую они выявлены.</w:t>
      </w:r>
    </w:p>
    <w:p w:rsidR="00D966DB" w:rsidRPr="00CD4100" w:rsidRDefault="00D966DB" w:rsidP="00D966DB">
      <w:pPr>
        <w:ind w:right="-142" w:firstLine="851"/>
        <w:rPr>
          <w:sz w:val="24"/>
          <w:szCs w:val="24"/>
        </w:rPr>
      </w:pPr>
      <w:bookmarkStart w:id="68" w:name="sub_1045"/>
      <w:bookmarkEnd w:id="67"/>
      <w:r w:rsidRPr="00CD4100">
        <w:rPr>
          <w:sz w:val="24"/>
          <w:szCs w:val="24"/>
        </w:rPr>
        <w:t>4.7. Акт встречной проверки состоит из вводной и описательной частей.</w:t>
      </w:r>
    </w:p>
    <w:bookmarkEnd w:id="68"/>
    <w:p w:rsidR="00D966DB" w:rsidRPr="00CD4100" w:rsidRDefault="00D966DB" w:rsidP="00D966DB">
      <w:pPr>
        <w:ind w:right="-142" w:firstLine="851"/>
        <w:rPr>
          <w:sz w:val="24"/>
          <w:szCs w:val="24"/>
        </w:rPr>
      </w:pPr>
      <w:r w:rsidRPr="00CD4100">
        <w:rPr>
          <w:sz w:val="24"/>
          <w:szCs w:val="24"/>
        </w:rPr>
        <w:t>Вводная часть акта встречной проверки должна содержать следующие сведения:</w:t>
      </w:r>
    </w:p>
    <w:p w:rsidR="00D966DB" w:rsidRPr="00CD4100" w:rsidRDefault="00D966DB" w:rsidP="00D966DB">
      <w:pPr>
        <w:ind w:right="-142" w:firstLine="851"/>
        <w:rPr>
          <w:sz w:val="24"/>
          <w:szCs w:val="24"/>
        </w:rPr>
      </w:pPr>
      <w:r w:rsidRPr="00CD4100">
        <w:rPr>
          <w:sz w:val="24"/>
          <w:szCs w:val="24"/>
        </w:rPr>
        <w:t>тема проверки, в ходе которой проводится встречная проверка;</w:t>
      </w:r>
    </w:p>
    <w:p w:rsidR="00D966DB" w:rsidRPr="00CD4100" w:rsidRDefault="00D966DB" w:rsidP="00D966DB">
      <w:pPr>
        <w:ind w:right="-142" w:firstLine="851"/>
        <w:rPr>
          <w:sz w:val="24"/>
          <w:szCs w:val="24"/>
        </w:rPr>
      </w:pPr>
      <w:r w:rsidRPr="00CD4100">
        <w:rPr>
          <w:sz w:val="24"/>
          <w:szCs w:val="24"/>
        </w:rPr>
        <w:t>вопросы, необходимые для установления и (или) подтверждения фактов, связанных с деятельностью объекта финансового контроля;</w:t>
      </w:r>
    </w:p>
    <w:p w:rsidR="00D966DB" w:rsidRPr="00CD4100" w:rsidRDefault="00D966DB" w:rsidP="00D966DB">
      <w:pPr>
        <w:ind w:right="-142" w:firstLine="851"/>
        <w:rPr>
          <w:sz w:val="24"/>
          <w:szCs w:val="24"/>
        </w:rPr>
      </w:pPr>
      <w:r w:rsidRPr="00CD4100">
        <w:rPr>
          <w:sz w:val="24"/>
          <w:szCs w:val="24"/>
        </w:rPr>
        <w:t>дата и место составления акта встречной проверки;</w:t>
      </w:r>
    </w:p>
    <w:p w:rsidR="00D966DB" w:rsidRPr="00CD4100" w:rsidRDefault="00D966DB" w:rsidP="00D966DB">
      <w:pPr>
        <w:ind w:right="-142" w:firstLine="851"/>
        <w:rPr>
          <w:sz w:val="24"/>
          <w:szCs w:val="24"/>
        </w:rPr>
      </w:pPr>
      <w:r w:rsidRPr="00CD4100">
        <w:rPr>
          <w:sz w:val="24"/>
          <w:szCs w:val="24"/>
        </w:rPr>
        <w:t>фамилии, инициалы и должности участника (участников) проверяющей группы;</w:t>
      </w:r>
    </w:p>
    <w:p w:rsidR="00D966DB" w:rsidRPr="00CD4100" w:rsidRDefault="00D966DB" w:rsidP="00D966DB">
      <w:pPr>
        <w:ind w:right="-142" w:firstLine="851"/>
        <w:rPr>
          <w:sz w:val="24"/>
          <w:szCs w:val="24"/>
        </w:rPr>
      </w:pPr>
      <w:r w:rsidRPr="00CD4100">
        <w:rPr>
          <w:sz w:val="24"/>
          <w:szCs w:val="24"/>
        </w:rPr>
        <w:t>проверяемый период;</w:t>
      </w:r>
    </w:p>
    <w:p w:rsidR="00D966DB" w:rsidRPr="00CD4100" w:rsidRDefault="00D966DB" w:rsidP="00D966DB">
      <w:pPr>
        <w:ind w:right="-142" w:firstLine="851"/>
        <w:rPr>
          <w:sz w:val="24"/>
          <w:szCs w:val="24"/>
        </w:rPr>
      </w:pPr>
      <w:r w:rsidRPr="00CD4100">
        <w:rPr>
          <w:sz w:val="24"/>
          <w:szCs w:val="24"/>
        </w:rPr>
        <w:t>срок проведения встречной проверки;</w:t>
      </w:r>
    </w:p>
    <w:p w:rsidR="00D966DB" w:rsidRPr="00CD4100" w:rsidRDefault="00D966DB" w:rsidP="00D966DB">
      <w:pPr>
        <w:ind w:right="-142" w:firstLine="851"/>
        <w:rPr>
          <w:sz w:val="24"/>
          <w:szCs w:val="24"/>
        </w:rPr>
      </w:pPr>
      <w:r w:rsidRPr="00CD4100">
        <w:rPr>
          <w:sz w:val="24"/>
          <w:szCs w:val="24"/>
        </w:rPr>
        <w:t>сведения о проверенной организации:</w:t>
      </w:r>
    </w:p>
    <w:p w:rsidR="00D966DB" w:rsidRPr="00CD4100" w:rsidRDefault="00D966DB" w:rsidP="00D966DB">
      <w:pPr>
        <w:ind w:right="-142" w:firstLine="851"/>
        <w:rPr>
          <w:sz w:val="24"/>
          <w:szCs w:val="24"/>
        </w:rPr>
      </w:pPr>
      <w:r w:rsidRPr="00CD4100">
        <w:rPr>
          <w:sz w:val="24"/>
          <w:szCs w:val="24"/>
        </w:rPr>
        <w:t>полное и краткое наименование организации, проверка которой необходима для установления и (или) подтверждения фактов, связанных с деятельностью объекта финансового контроля (далее - организация), ее идентификационный номер налогоплательщика (ИНН);</w:t>
      </w:r>
    </w:p>
    <w:p w:rsidR="00D966DB" w:rsidRPr="00CD4100" w:rsidRDefault="00D966DB" w:rsidP="00D966DB">
      <w:pPr>
        <w:ind w:right="-142" w:firstLine="851"/>
        <w:rPr>
          <w:sz w:val="24"/>
          <w:szCs w:val="24"/>
        </w:rPr>
      </w:pPr>
      <w:r w:rsidRPr="00CD4100">
        <w:rPr>
          <w:sz w:val="24"/>
          <w:szCs w:val="24"/>
        </w:rPr>
        <w:t>имеющиеся лицензии на осуществление соответствующих видов деятельности;</w:t>
      </w:r>
    </w:p>
    <w:p w:rsidR="00D966DB" w:rsidRPr="00CD4100" w:rsidRDefault="00D966DB" w:rsidP="00D966DB">
      <w:pPr>
        <w:ind w:right="-142" w:firstLine="851"/>
        <w:rPr>
          <w:sz w:val="24"/>
          <w:szCs w:val="24"/>
        </w:rPr>
      </w:pPr>
      <w:r w:rsidRPr="00CD4100">
        <w:rPr>
          <w:sz w:val="24"/>
          <w:szCs w:val="24"/>
        </w:rPr>
        <w:t>фамилии, инициалы и должности лиц организации, имевших право подписи денежных и расчетных документов в проверяемый период;</w:t>
      </w:r>
    </w:p>
    <w:p w:rsidR="00D966DB" w:rsidRPr="00CD4100" w:rsidRDefault="00D966DB" w:rsidP="00D966DB">
      <w:pPr>
        <w:ind w:right="-142" w:firstLine="851"/>
        <w:rPr>
          <w:sz w:val="24"/>
          <w:szCs w:val="24"/>
        </w:rPr>
      </w:pPr>
      <w:r w:rsidRPr="00CD4100">
        <w:rPr>
          <w:sz w:val="24"/>
          <w:szCs w:val="24"/>
        </w:rPr>
        <w:t>сведения об учредительных документах.</w:t>
      </w:r>
    </w:p>
    <w:p w:rsidR="00D966DB" w:rsidRPr="00CD4100" w:rsidRDefault="00D966DB" w:rsidP="00D966DB">
      <w:pPr>
        <w:ind w:right="-142" w:firstLine="851"/>
        <w:rPr>
          <w:sz w:val="24"/>
          <w:szCs w:val="24"/>
        </w:rPr>
      </w:pPr>
      <w:r w:rsidRPr="00CD4100">
        <w:rPr>
          <w:sz w:val="24"/>
          <w:szCs w:val="24"/>
        </w:rPr>
        <w:t>Описательная часть акта встречной проверки должна содержать описание проведенной участником (участниками) проверяющей группы проверки и выявленных нарушений по вопросам, необходимым для установления и (или) подтверждения фактов, связанных с деятельностью объекта финансового контроля.</w:t>
      </w:r>
    </w:p>
    <w:p w:rsidR="00D966DB" w:rsidRPr="00CD4100" w:rsidRDefault="00D966DB" w:rsidP="00D966DB">
      <w:pPr>
        <w:ind w:right="-142" w:firstLine="851"/>
        <w:rPr>
          <w:sz w:val="24"/>
          <w:szCs w:val="24"/>
        </w:rPr>
      </w:pPr>
      <w:bookmarkStart w:id="69" w:name="sub_1046"/>
      <w:r w:rsidRPr="00CD4100">
        <w:rPr>
          <w:sz w:val="24"/>
          <w:szCs w:val="24"/>
        </w:rPr>
        <w:t>4.8. При составлении акта проверки (ревизии, встречной проверки) должна быть обеспечена объективность, обоснованность, системность, четкость, доступность и лаконичность (без ущерба для содержания) изложения.</w:t>
      </w:r>
    </w:p>
    <w:p w:rsidR="00D966DB" w:rsidRPr="00CD4100" w:rsidRDefault="00D966DB" w:rsidP="00D966DB">
      <w:pPr>
        <w:ind w:right="-142" w:firstLine="851"/>
        <w:rPr>
          <w:sz w:val="24"/>
          <w:szCs w:val="24"/>
        </w:rPr>
      </w:pPr>
      <w:bookmarkStart w:id="70" w:name="sub_1047"/>
      <w:bookmarkEnd w:id="69"/>
      <w:r w:rsidRPr="00CD4100">
        <w:rPr>
          <w:sz w:val="24"/>
          <w:szCs w:val="24"/>
        </w:rPr>
        <w:t xml:space="preserve">4.9. Результаты проверки (ревизии, встречной проверки), излагаемые в акте проверки (ревизии, встречной проверки), должны подтверждаться документами (копиями документов), результатами контрольных действий и встречных проверок, объяснениями </w:t>
      </w:r>
      <w:r w:rsidRPr="00CD4100">
        <w:rPr>
          <w:sz w:val="24"/>
          <w:szCs w:val="24"/>
        </w:rPr>
        <w:lastRenderedPageBreak/>
        <w:t>должностных, материально ответственных и иных лиц объекта финансового контроля (организации, в которой проведена встречная проверка).</w:t>
      </w:r>
    </w:p>
    <w:bookmarkEnd w:id="70"/>
    <w:p w:rsidR="00D966DB" w:rsidRPr="00CD4100" w:rsidRDefault="00D966DB" w:rsidP="00D966DB">
      <w:pPr>
        <w:ind w:right="-142" w:firstLine="851"/>
        <w:rPr>
          <w:sz w:val="24"/>
          <w:szCs w:val="24"/>
        </w:rPr>
      </w:pPr>
      <w:r w:rsidRPr="00CD4100">
        <w:rPr>
          <w:sz w:val="24"/>
          <w:szCs w:val="24"/>
        </w:rPr>
        <w:t>Документы должны содержать сведения, зафиксированные в письменной форме. Указанные документы (копии) и материалы прилагаются к акту проверки (ревизии, встречной проверки).</w:t>
      </w:r>
    </w:p>
    <w:p w:rsidR="00D966DB" w:rsidRPr="00CD4100" w:rsidRDefault="00D966DB" w:rsidP="00D966DB">
      <w:pPr>
        <w:ind w:right="-142" w:firstLine="851"/>
        <w:rPr>
          <w:sz w:val="24"/>
          <w:szCs w:val="24"/>
        </w:rPr>
      </w:pPr>
      <w:r w:rsidRPr="00CD4100">
        <w:rPr>
          <w:sz w:val="24"/>
          <w:szCs w:val="24"/>
        </w:rPr>
        <w:t>Копии документов, подтверждающие выявленные в ходе проверки (ревизии, встречной проверки) нарушения, заверяются подписью руководителя объекта финансового контроля или должностного лица, уполномоченного руководителем объекта финансового контроля, и печатью объекта финансового контроля.</w:t>
      </w:r>
    </w:p>
    <w:p w:rsidR="00D966DB" w:rsidRPr="00CD4100" w:rsidRDefault="00D966DB" w:rsidP="00D966DB">
      <w:pPr>
        <w:ind w:right="-142" w:firstLine="851"/>
        <w:rPr>
          <w:sz w:val="24"/>
          <w:szCs w:val="24"/>
        </w:rPr>
      </w:pPr>
      <w:bookmarkStart w:id="71" w:name="sub_1048"/>
      <w:r w:rsidRPr="00CD4100">
        <w:rPr>
          <w:sz w:val="24"/>
          <w:szCs w:val="24"/>
        </w:rPr>
        <w:t>4.10. В описании каждого нарушения, выявленного в ходе проверки (ревизии, встречной проверки), должны быть указаны:</w:t>
      </w:r>
    </w:p>
    <w:bookmarkEnd w:id="71"/>
    <w:p w:rsidR="00D966DB" w:rsidRPr="00CD4100" w:rsidRDefault="00D966DB" w:rsidP="00D966DB">
      <w:pPr>
        <w:ind w:right="-142" w:firstLine="851"/>
        <w:rPr>
          <w:sz w:val="24"/>
          <w:szCs w:val="24"/>
        </w:rPr>
      </w:pPr>
      <w:r w:rsidRPr="00CD4100">
        <w:rPr>
          <w:sz w:val="24"/>
          <w:szCs w:val="24"/>
        </w:rPr>
        <w:t>положения нормативных правовых актов, которые были нарушены;</w:t>
      </w:r>
    </w:p>
    <w:p w:rsidR="00D966DB" w:rsidRPr="00CD4100" w:rsidRDefault="00D966DB" w:rsidP="00D966DB">
      <w:pPr>
        <w:ind w:right="-142" w:firstLine="851"/>
        <w:rPr>
          <w:sz w:val="24"/>
          <w:szCs w:val="24"/>
        </w:rPr>
      </w:pPr>
      <w:r w:rsidRPr="00CD4100">
        <w:rPr>
          <w:sz w:val="24"/>
          <w:szCs w:val="24"/>
        </w:rPr>
        <w:t>сведения о периоде, к которому относится выявленное нарушение, в чем выразилось нарушение;</w:t>
      </w:r>
    </w:p>
    <w:p w:rsidR="00D966DB" w:rsidRPr="00CD4100" w:rsidRDefault="00D966DB" w:rsidP="00D966DB">
      <w:pPr>
        <w:ind w:right="-142" w:firstLine="851"/>
        <w:rPr>
          <w:sz w:val="24"/>
          <w:szCs w:val="24"/>
        </w:rPr>
      </w:pPr>
      <w:r w:rsidRPr="00CD4100">
        <w:rPr>
          <w:sz w:val="24"/>
          <w:szCs w:val="24"/>
        </w:rPr>
        <w:t>документально подтвержденная сумма нарушения;</w:t>
      </w:r>
    </w:p>
    <w:p w:rsidR="00D966DB" w:rsidRPr="00CD4100" w:rsidRDefault="00D966DB" w:rsidP="00D966DB">
      <w:pPr>
        <w:ind w:right="-142" w:firstLine="851"/>
        <w:rPr>
          <w:sz w:val="24"/>
          <w:szCs w:val="24"/>
        </w:rPr>
      </w:pPr>
      <w:bookmarkStart w:id="72" w:name="sub_1049"/>
      <w:r w:rsidRPr="00CD4100">
        <w:rPr>
          <w:sz w:val="24"/>
          <w:szCs w:val="24"/>
        </w:rPr>
        <w:t>4.11. В акте проверки (ревизии, встречной проверки) не допускаются:</w:t>
      </w:r>
    </w:p>
    <w:bookmarkEnd w:id="72"/>
    <w:p w:rsidR="00D966DB" w:rsidRPr="00CD4100" w:rsidRDefault="00D966DB" w:rsidP="00D966DB">
      <w:pPr>
        <w:ind w:right="-142" w:firstLine="851"/>
        <w:rPr>
          <w:sz w:val="24"/>
          <w:szCs w:val="24"/>
        </w:rPr>
      </w:pPr>
      <w:r w:rsidRPr="00CD4100">
        <w:rPr>
          <w:sz w:val="24"/>
          <w:szCs w:val="24"/>
        </w:rPr>
        <w:t>выводы, предположения, не подтвержденные соответствующими документами;</w:t>
      </w:r>
    </w:p>
    <w:p w:rsidR="00D966DB" w:rsidRPr="00CD4100" w:rsidRDefault="00D966DB" w:rsidP="00D966DB">
      <w:pPr>
        <w:ind w:right="-142" w:firstLine="851"/>
        <w:rPr>
          <w:sz w:val="24"/>
          <w:szCs w:val="24"/>
        </w:rPr>
      </w:pPr>
      <w:r w:rsidRPr="00CD4100">
        <w:rPr>
          <w:sz w:val="24"/>
          <w:szCs w:val="24"/>
        </w:rPr>
        <w:t>морально-этическая оценка действий должностных лиц объекта финансового контроля, материально ответственных и иных лиц объекта финансового контроля.</w:t>
      </w:r>
    </w:p>
    <w:p w:rsidR="00D966DB" w:rsidRPr="00CD4100" w:rsidRDefault="00D966DB" w:rsidP="00D966DB">
      <w:pPr>
        <w:ind w:right="-142" w:firstLine="851"/>
        <w:rPr>
          <w:sz w:val="24"/>
          <w:szCs w:val="24"/>
        </w:rPr>
      </w:pPr>
      <w:bookmarkStart w:id="73" w:name="sub_1050"/>
      <w:r w:rsidRPr="00CD4100">
        <w:rPr>
          <w:sz w:val="24"/>
          <w:szCs w:val="24"/>
        </w:rPr>
        <w:t>4.12. Акт проверки (ревизии) составляется в двух экземплярах: один экземпляр для субъекта финансового контроля, второй экземпляр для объекта финансового контроля.</w:t>
      </w:r>
    </w:p>
    <w:p w:rsidR="00D966DB" w:rsidRPr="00CD4100" w:rsidRDefault="00D966DB" w:rsidP="00D966DB">
      <w:pPr>
        <w:ind w:right="-142" w:firstLine="851"/>
        <w:rPr>
          <w:sz w:val="24"/>
          <w:szCs w:val="24"/>
        </w:rPr>
      </w:pPr>
      <w:bookmarkStart w:id="74" w:name="sub_104122"/>
      <w:bookmarkEnd w:id="73"/>
      <w:r w:rsidRPr="00CD4100">
        <w:rPr>
          <w:sz w:val="24"/>
          <w:szCs w:val="24"/>
        </w:rPr>
        <w:t>Каждый экземпляр акта проверки (ревизии) подписывается должностными лицами субъекта финансового контроля, участвующими в контрольном мероприятии, руководителем и главным бухгалтером объекта финансового контроля.</w:t>
      </w:r>
    </w:p>
    <w:p w:rsidR="00D966DB" w:rsidRPr="00CD4100" w:rsidRDefault="00D966DB" w:rsidP="00D966DB">
      <w:pPr>
        <w:ind w:right="-142" w:firstLine="851"/>
        <w:rPr>
          <w:sz w:val="24"/>
          <w:szCs w:val="24"/>
        </w:rPr>
      </w:pPr>
      <w:bookmarkStart w:id="75" w:name="sub_1051"/>
      <w:bookmarkEnd w:id="74"/>
      <w:r w:rsidRPr="00CD4100">
        <w:rPr>
          <w:sz w:val="24"/>
          <w:szCs w:val="24"/>
        </w:rPr>
        <w:t>4.13. Акт встречной проверки составляется в 2 экземплярах: один экземпляр - для субъекта финансового контроля, второй экземпляр - для организации, в которой проведена встречная проверка.</w:t>
      </w:r>
    </w:p>
    <w:bookmarkEnd w:id="75"/>
    <w:p w:rsidR="00D966DB" w:rsidRPr="00CD4100" w:rsidRDefault="00D966DB" w:rsidP="00D966DB">
      <w:pPr>
        <w:ind w:right="-142" w:firstLine="851"/>
        <w:rPr>
          <w:sz w:val="24"/>
          <w:szCs w:val="24"/>
        </w:rPr>
      </w:pPr>
      <w:r w:rsidRPr="00CD4100">
        <w:rPr>
          <w:sz w:val="24"/>
          <w:szCs w:val="24"/>
        </w:rPr>
        <w:t>Каждый экземпляр акта встречной проверки согласовывается с руководителем проверяющей группы и подписывается участником (участниками) проверяющей группы, проводившим встречную проверку, руководителем и главным бухгалтером организации, в которой проведена встречная проверка.</w:t>
      </w:r>
    </w:p>
    <w:p w:rsidR="00D966DB" w:rsidRPr="00CD4100" w:rsidRDefault="00D966DB" w:rsidP="00D966DB">
      <w:pPr>
        <w:ind w:right="-142" w:firstLine="851"/>
        <w:rPr>
          <w:sz w:val="24"/>
          <w:szCs w:val="24"/>
        </w:rPr>
      </w:pPr>
      <w:bookmarkStart w:id="76" w:name="sub_1052"/>
      <w:r w:rsidRPr="00CD4100">
        <w:rPr>
          <w:sz w:val="24"/>
          <w:szCs w:val="24"/>
        </w:rPr>
        <w:t>4.14. Руководитель проверяющей группы устанавливает по согласованию с руководителем объекта финансового контроля (организации, в которой проведена встречная проверка) срок для ознакомления руководителя объекта финансового контроля (организации, в которой проведена встречная проверка) с актом проверки (ревизии, встречной проверки) и его подписания, но не более 5 рабочих дней со дня вручения ему экземпляра акта.</w:t>
      </w:r>
    </w:p>
    <w:p w:rsidR="00D966DB" w:rsidRPr="00CD4100" w:rsidRDefault="00D966DB" w:rsidP="00D966DB">
      <w:pPr>
        <w:ind w:right="-142" w:firstLine="851"/>
        <w:rPr>
          <w:sz w:val="24"/>
          <w:szCs w:val="24"/>
        </w:rPr>
      </w:pPr>
      <w:bookmarkStart w:id="77" w:name="sub_1053"/>
      <w:bookmarkEnd w:id="76"/>
      <w:r w:rsidRPr="00CD4100">
        <w:rPr>
          <w:sz w:val="24"/>
          <w:szCs w:val="24"/>
        </w:rPr>
        <w:t>4.15. О получении одного экземпляра акта проверки (ревизии, встречной проверки) руководитель объекта финансового контроля (организации, в которой проведена встречная проверка) или лицо, им уполномоченное, делает запись в экземпляре акта проверки (ревизии, встречной проверки), который остается у субъекта финансового контроля. Такая запись должна содержать дату получения акта проверки (ревизии, акта встречной проверки), подпись лица, получившего акт, его статус и расшифровку этой подписи.</w:t>
      </w:r>
    </w:p>
    <w:p w:rsidR="00D966DB" w:rsidRPr="00CD4100" w:rsidRDefault="00D966DB" w:rsidP="00D966DB">
      <w:pPr>
        <w:ind w:right="-142" w:firstLine="851"/>
        <w:rPr>
          <w:sz w:val="24"/>
          <w:szCs w:val="24"/>
        </w:rPr>
      </w:pPr>
      <w:bookmarkStart w:id="78" w:name="sub_1054"/>
      <w:bookmarkEnd w:id="77"/>
      <w:r w:rsidRPr="00CD4100">
        <w:rPr>
          <w:sz w:val="24"/>
          <w:szCs w:val="24"/>
        </w:rPr>
        <w:t>4.16. В случае отказа руководителя объекта финансового контроля (организации, в которой проведена встречная проверка) подписать или получить акт проверки (ревизии, встречной проверки) руководителем проверяющей группы в конце данного акта делается запись об отказе указанного лица от подписания или от получения акта проверки (ревизии, акта встречной проверки). При этом акт проверки (ревизии, встречной проверки) направляется проверенному объекту финансового контроля (организации, в которой проведена встречная проверка) заказным почтовым отправлением с уведомлением в течение 3 рабочих дней со дня его составления.</w:t>
      </w:r>
    </w:p>
    <w:bookmarkEnd w:id="78"/>
    <w:p w:rsidR="00D966DB" w:rsidRPr="00CD4100" w:rsidRDefault="00D966DB" w:rsidP="00D966DB">
      <w:pPr>
        <w:ind w:right="-142" w:firstLine="851"/>
        <w:rPr>
          <w:sz w:val="24"/>
          <w:szCs w:val="24"/>
        </w:rPr>
      </w:pPr>
      <w:r w:rsidRPr="00CD4100">
        <w:rPr>
          <w:sz w:val="24"/>
          <w:szCs w:val="24"/>
        </w:rPr>
        <w:t>Документ, подтверждающий факт направления акта проверки (ревизии, акта встречной проверки), приобщается к материалам проверки (ревизии, встречной проверки).</w:t>
      </w:r>
    </w:p>
    <w:p w:rsidR="00D966DB" w:rsidRPr="00CD4100" w:rsidRDefault="00D966DB" w:rsidP="00D966DB">
      <w:pPr>
        <w:ind w:right="-142" w:firstLine="851"/>
        <w:rPr>
          <w:sz w:val="24"/>
          <w:szCs w:val="24"/>
        </w:rPr>
      </w:pPr>
      <w:bookmarkStart w:id="79" w:name="sub_1055"/>
      <w:r w:rsidRPr="00CD4100">
        <w:rPr>
          <w:sz w:val="24"/>
          <w:szCs w:val="24"/>
        </w:rPr>
        <w:lastRenderedPageBreak/>
        <w:t>4.17. При наличии у руководителя объекта финансового контроля (организации, в которой проведена встречная проверка) возражений по акту проверки (ревизии, встречной проверки), он делает об этом отметку перед своей подписью и одновременно с подписанным актом представляет руководителю проверяющей группы письменные возражения. Письменные возражения по акту проверки (ревизии, встречной проверки) приобщаются к материалам проверки (ревизии, встречной проверки).</w:t>
      </w:r>
    </w:p>
    <w:p w:rsidR="00D966DB" w:rsidRPr="00CD4100" w:rsidRDefault="00D966DB" w:rsidP="00D966DB">
      <w:pPr>
        <w:ind w:right="-142" w:firstLine="851"/>
        <w:rPr>
          <w:sz w:val="24"/>
          <w:szCs w:val="24"/>
        </w:rPr>
      </w:pPr>
      <w:bookmarkStart w:id="80" w:name="sub_1056"/>
      <w:bookmarkEnd w:id="79"/>
      <w:r w:rsidRPr="00CD4100">
        <w:rPr>
          <w:sz w:val="24"/>
          <w:szCs w:val="24"/>
        </w:rPr>
        <w:t>4.18. Руководитель проверяющей группы в срок до 10 рабочих дней со дня получения письменных возражений по акту проверки (ревизии, встречной проверки) рассматривает обоснованность этих возражений и дает по ним заключение на возражения в письменной форме. Заключение на возражение утверждается руководителем субъекта финансового контроля. Один экземпляр заключения на письменные возражения в течение 1 рабочего дня после его утверждения направляется объекту финансового контроля (организации, в которой проведена встречная проверка), второй экземпляр заключения на возражения приобщается к материалам проверки (ревизии, встречной проверки).</w:t>
      </w:r>
    </w:p>
    <w:bookmarkEnd w:id="80"/>
    <w:p w:rsidR="00D966DB" w:rsidRPr="00CD4100" w:rsidRDefault="00D966DB" w:rsidP="00D966DB">
      <w:pPr>
        <w:ind w:right="-142" w:firstLine="851"/>
        <w:rPr>
          <w:sz w:val="24"/>
          <w:szCs w:val="24"/>
        </w:rPr>
      </w:pPr>
      <w:r w:rsidRPr="00CD4100">
        <w:rPr>
          <w:sz w:val="24"/>
          <w:szCs w:val="24"/>
        </w:rPr>
        <w:t>Заключение на возражения направляется проверенному объекту финансового контроля (организации, в которой проведена встречная проверка) заказным почтовым отправлением с уведомлением о вручении либо вручается руководителю объекта финансового контроля (организации, в которой проведена встречная проверка) или лицу, им уполномоченному, под подпись.</w:t>
      </w:r>
    </w:p>
    <w:p w:rsidR="00D966DB" w:rsidRPr="00CD4100" w:rsidRDefault="00D966DB" w:rsidP="00D966DB">
      <w:pPr>
        <w:ind w:right="-142" w:firstLine="851"/>
        <w:rPr>
          <w:sz w:val="24"/>
          <w:szCs w:val="24"/>
        </w:rPr>
      </w:pPr>
      <w:bookmarkStart w:id="81" w:name="sub_1057"/>
      <w:r w:rsidRPr="00CD4100">
        <w:rPr>
          <w:sz w:val="24"/>
          <w:szCs w:val="24"/>
        </w:rPr>
        <w:t>4.19. Порядок комплектования, передачи, учета и хранения материалов проверок (ревизий) устанавливается субъектом финансового контроля.</w:t>
      </w:r>
    </w:p>
    <w:p w:rsidR="00D966DB" w:rsidRPr="00CD4100" w:rsidRDefault="00D966DB" w:rsidP="00D966DB">
      <w:pPr>
        <w:ind w:right="-142" w:firstLine="851"/>
        <w:rPr>
          <w:sz w:val="24"/>
          <w:szCs w:val="24"/>
        </w:rPr>
      </w:pPr>
      <w:bookmarkStart w:id="82" w:name="sub_1058"/>
      <w:bookmarkEnd w:id="81"/>
      <w:r w:rsidRPr="00CD4100">
        <w:rPr>
          <w:sz w:val="24"/>
          <w:szCs w:val="24"/>
        </w:rPr>
        <w:t>4.20. Результаты каждого проведенного обследования оформляются заключением.</w:t>
      </w:r>
    </w:p>
    <w:bookmarkEnd w:id="82"/>
    <w:p w:rsidR="00D966DB" w:rsidRPr="00CD4100" w:rsidRDefault="00D966DB" w:rsidP="00D966DB">
      <w:pPr>
        <w:ind w:right="-142" w:firstLine="851"/>
        <w:rPr>
          <w:sz w:val="24"/>
          <w:szCs w:val="24"/>
        </w:rPr>
      </w:pPr>
      <w:r w:rsidRPr="00CD4100">
        <w:rPr>
          <w:sz w:val="24"/>
          <w:szCs w:val="24"/>
        </w:rPr>
        <w:t>Заключение должно содержать:</w:t>
      </w:r>
    </w:p>
    <w:p w:rsidR="00D966DB" w:rsidRPr="00CD4100" w:rsidRDefault="00D966DB" w:rsidP="00D966DB">
      <w:pPr>
        <w:ind w:right="-142" w:firstLine="851"/>
        <w:rPr>
          <w:sz w:val="24"/>
          <w:szCs w:val="24"/>
        </w:rPr>
      </w:pPr>
      <w:r w:rsidRPr="00CD4100">
        <w:rPr>
          <w:sz w:val="24"/>
          <w:szCs w:val="24"/>
        </w:rPr>
        <w:t>исходные данные об обследовании с указанием оснований для проведения обследования, цели (целей) и предмета обследования, объекта финансового контроля, исследуемого периода деятельности, срока проведения обследования;</w:t>
      </w:r>
    </w:p>
    <w:p w:rsidR="00D966DB" w:rsidRPr="00CD4100" w:rsidRDefault="00D966DB" w:rsidP="00D966DB">
      <w:pPr>
        <w:ind w:right="-142" w:firstLine="851"/>
        <w:rPr>
          <w:sz w:val="24"/>
          <w:szCs w:val="24"/>
        </w:rPr>
      </w:pPr>
      <w:r w:rsidRPr="00CD4100">
        <w:rPr>
          <w:sz w:val="24"/>
          <w:szCs w:val="24"/>
        </w:rPr>
        <w:t>результаты обследования, в которых отражается содержание проведенных анализа, оценки, мониторинга в соответствии с поставленными целями и предметом обследования, даются ответы на вопросы его программы проведения, указываются выявленные нарушения, причины их возникновения и последствия;</w:t>
      </w:r>
    </w:p>
    <w:p w:rsidR="00D966DB" w:rsidRPr="00CD4100" w:rsidRDefault="00D966DB" w:rsidP="00D966DB">
      <w:pPr>
        <w:ind w:right="-142" w:firstLine="851"/>
        <w:rPr>
          <w:sz w:val="24"/>
          <w:szCs w:val="24"/>
        </w:rPr>
      </w:pPr>
      <w:r w:rsidRPr="00CD4100">
        <w:rPr>
          <w:sz w:val="24"/>
          <w:szCs w:val="24"/>
        </w:rPr>
        <w:t>выводы по результатам проведенного обследования со ссылкой на нормативные правовые акты, положения которых были нарушены;</w:t>
      </w:r>
    </w:p>
    <w:p w:rsidR="00D966DB" w:rsidRPr="00CD4100" w:rsidRDefault="00D966DB" w:rsidP="00D966DB">
      <w:pPr>
        <w:ind w:right="-142" w:firstLine="851"/>
        <w:rPr>
          <w:sz w:val="24"/>
          <w:szCs w:val="24"/>
        </w:rPr>
      </w:pPr>
      <w:r w:rsidRPr="00CD4100">
        <w:rPr>
          <w:sz w:val="24"/>
          <w:szCs w:val="24"/>
        </w:rPr>
        <w:t>предложения, которые должны основываться на выводах и предусматривать меры, направленные на устранение нарушений, выявленных по результатам обследования.</w:t>
      </w:r>
    </w:p>
    <w:p w:rsidR="00D966DB" w:rsidRPr="00CD4100" w:rsidRDefault="00D966DB" w:rsidP="00D966DB">
      <w:pPr>
        <w:ind w:right="-142" w:firstLine="851"/>
        <w:rPr>
          <w:sz w:val="24"/>
          <w:szCs w:val="24"/>
        </w:rPr>
      </w:pPr>
      <w:bookmarkStart w:id="83" w:name="sub_1059"/>
      <w:r w:rsidRPr="00CD4100">
        <w:rPr>
          <w:sz w:val="24"/>
          <w:szCs w:val="24"/>
        </w:rPr>
        <w:t>4.21. Выводы, отраженные в заключении по результатам проведенного обследования, служат основанием для определения субъектом финансового контроля целесообразности проведения проверки, (ревизии).</w:t>
      </w:r>
    </w:p>
    <w:p w:rsidR="00D966DB" w:rsidRPr="00CD4100" w:rsidRDefault="00D966DB" w:rsidP="00D966DB">
      <w:pPr>
        <w:ind w:right="-142" w:firstLine="851"/>
        <w:rPr>
          <w:sz w:val="24"/>
          <w:szCs w:val="24"/>
        </w:rPr>
      </w:pPr>
      <w:bookmarkStart w:id="84" w:name="sub_1060"/>
      <w:bookmarkEnd w:id="83"/>
      <w:r w:rsidRPr="00CD4100">
        <w:rPr>
          <w:sz w:val="24"/>
          <w:szCs w:val="24"/>
        </w:rPr>
        <w:t>4.22. Заключение составляется в 2 экземплярах: один экземпляр - для субъекта финансового контроля, второй экземпляр - для объекта финансового контроля.</w:t>
      </w:r>
    </w:p>
    <w:bookmarkEnd w:id="84"/>
    <w:p w:rsidR="00D966DB" w:rsidRPr="00CD4100" w:rsidRDefault="00D966DB" w:rsidP="00D966DB">
      <w:pPr>
        <w:ind w:right="-142" w:firstLine="851"/>
        <w:rPr>
          <w:sz w:val="24"/>
          <w:szCs w:val="24"/>
        </w:rPr>
      </w:pPr>
      <w:r w:rsidRPr="00CD4100">
        <w:rPr>
          <w:sz w:val="24"/>
          <w:szCs w:val="24"/>
        </w:rPr>
        <w:t>Каждый экземпляр заключения подписывается руководителем проверяющей группы, руководителем и главным бухгалтером объекта финансового контроля.</w:t>
      </w:r>
    </w:p>
    <w:p w:rsidR="00D966DB" w:rsidRPr="00CD4100" w:rsidRDefault="00D966DB" w:rsidP="00D966DB">
      <w:pPr>
        <w:ind w:right="-142" w:firstLine="851"/>
        <w:rPr>
          <w:sz w:val="24"/>
          <w:szCs w:val="24"/>
        </w:rPr>
      </w:pPr>
      <w:bookmarkStart w:id="85" w:name="sub_1061"/>
      <w:r w:rsidRPr="00CD4100">
        <w:rPr>
          <w:sz w:val="24"/>
          <w:szCs w:val="24"/>
        </w:rPr>
        <w:t>4.23. Руководитель проверяющей группы устанавливает по согласованию с руководителем объекта финансового контроля срок для ознакомления руководителя объекта финансового контроля с заключением и срок для его подписания, но не более 5 рабочих дней со дня вручения ему заключения.</w:t>
      </w:r>
    </w:p>
    <w:p w:rsidR="00D966DB" w:rsidRPr="00CD4100" w:rsidRDefault="00D966DB" w:rsidP="00D966DB">
      <w:pPr>
        <w:ind w:right="-142" w:firstLine="851"/>
        <w:rPr>
          <w:sz w:val="24"/>
          <w:szCs w:val="24"/>
        </w:rPr>
      </w:pPr>
      <w:bookmarkStart w:id="86" w:name="sub_1062"/>
      <w:bookmarkEnd w:id="85"/>
      <w:r w:rsidRPr="00CD4100">
        <w:rPr>
          <w:sz w:val="24"/>
          <w:szCs w:val="24"/>
        </w:rPr>
        <w:t>4.24. О получении одного экземпляра заключения руководитель объекта финансового контроля делает запись в экземпляре заключения, который остается у субъекта финансового контроля. Такая запись должна содержать дату получения заключения, подпись лица, получившего заключение, его статус и расшифровку этой подписи.</w:t>
      </w:r>
    </w:p>
    <w:p w:rsidR="00D966DB" w:rsidRPr="00CD4100" w:rsidRDefault="00D966DB" w:rsidP="00D966DB">
      <w:pPr>
        <w:ind w:right="-142" w:firstLine="851"/>
        <w:rPr>
          <w:sz w:val="24"/>
          <w:szCs w:val="24"/>
        </w:rPr>
      </w:pPr>
      <w:bookmarkStart w:id="87" w:name="sub_1063"/>
      <w:bookmarkEnd w:id="86"/>
      <w:r w:rsidRPr="00CD4100">
        <w:rPr>
          <w:sz w:val="24"/>
          <w:szCs w:val="24"/>
        </w:rPr>
        <w:t xml:space="preserve">4.25. В случае отказа руководителя объекта финансового контроля подписать или получить заключение, руководителем проверяющей группы в конце данного заключения делается запись об отказе указанного лица от подписания или от получения заключения. </w:t>
      </w:r>
      <w:r w:rsidRPr="00CD4100">
        <w:rPr>
          <w:sz w:val="24"/>
          <w:szCs w:val="24"/>
        </w:rPr>
        <w:lastRenderedPageBreak/>
        <w:t>При этом заключение направляется объекту финансового контроля заказным почтовым отправлением с уведомлением о вручении в течение 2 рабочих дней со дня его составления.</w:t>
      </w:r>
    </w:p>
    <w:bookmarkEnd w:id="87"/>
    <w:p w:rsidR="00D966DB" w:rsidRPr="00CD4100" w:rsidRDefault="00D966DB" w:rsidP="00D966DB">
      <w:pPr>
        <w:ind w:right="-142" w:firstLine="851"/>
        <w:rPr>
          <w:sz w:val="24"/>
          <w:szCs w:val="24"/>
        </w:rPr>
      </w:pPr>
      <w:r w:rsidRPr="00CD4100">
        <w:rPr>
          <w:sz w:val="24"/>
          <w:szCs w:val="24"/>
        </w:rPr>
        <w:t>Документ, подтверждающий факт направления заключения, приобщается к материалам обследования.</w:t>
      </w:r>
    </w:p>
    <w:p w:rsidR="00D966DB" w:rsidRPr="00CD4100" w:rsidRDefault="00D966DB" w:rsidP="00D966DB">
      <w:pPr>
        <w:ind w:right="-142" w:firstLine="851"/>
        <w:rPr>
          <w:sz w:val="24"/>
          <w:szCs w:val="24"/>
        </w:rPr>
      </w:pPr>
      <w:bookmarkStart w:id="88" w:name="sub_1064"/>
      <w:r w:rsidRPr="00CD4100">
        <w:rPr>
          <w:sz w:val="24"/>
          <w:szCs w:val="24"/>
        </w:rPr>
        <w:t>4.26. При наличии у руководителя объекта финансового контроля возражений по заключению он делает об этом отметку перед своей подписью и одновременно с подписанным заключением представляет руководителю проверяющей группы письменные возражения. Письменные возражения по заключению приобщаются к материалам обследования.</w:t>
      </w:r>
    </w:p>
    <w:p w:rsidR="00D966DB" w:rsidRPr="00CD4100" w:rsidRDefault="00D966DB" w:rsidP="00D966DB">
      <w:pPr>
        <w:ind w:right="-142" w:firstLine="851"/>
        <w:rPr>
          <w:sz w:val="24"/>
          <w:szCs w:val="24"/>
        </w:rPr>
      </w:pPr>
      <w:bookmarkStart w:id="89" w:name="sub_1065"/>
      <w:bookmarkEnd w:id="88"/>
      <w:r w:rsidRPr="00CD4100">
        <w:rPr>
          <w:sz w:val="24"/>
          <w:szCs w:val="24"/>
        </w:rPr>
        <w:t>4.27. Руководитель проверяющей группы в срок до 10 рабочих дней со дня получения письменных возражений объекта финансового контроля по заключению рассматривает обоснованность этих возражений и дает по ним заключение на возражения в письменной форме. Заключение на возражения утверждается руководителем субъекта финансового контроля. Один экземпляр заключения на возражения в течение 1 рабочего дня после дня его утверждения направляется объекту финансового контроля, второй экземпляр заключения на возражения приобщается к материалам обследования.</w:t>
      </w:r>
    </w:p>
    <w:bookmarkEnd w:id="89"/>
    <w:p w:rsidR="00D966DB" w:rsidRPr="00CD4100" w:rsidRDefault="00D966DB" w:rsidP="00D966DB">
      <w:pPr>
        <w:ind w:right="-57" w:firstLine="851"/>
        <w:rPr>
          <w:sz w:val="24"/>
          <w:szCs w:val="24"/>
        </w:rPr>
      </w:pPr>
    </w:p>
    <w:p w:rsidR="00D966DB" w:rsidRPr="00CD4100" w:rsidRDefault="00D966DB" w:rsidP="00D966DB">
      <w:pPr>
        <w:pStyle w:val="1"/>
        <w:spacing w:before="0" w:after="0"/>
        <w:ind w:right="-57" w:firstLine="851"/>
        <w:rPr>
          <w:sz w:val="24"/>
          <w:szCs w:val="24"/>
        </w:rPr>
      </w:pPr>
      <w:bookmarkStart w:id="90" w:name="sub_500"/>
      <w:r w:rsidRPr="00CD4100">
        <w:rPr>
          <w:sz w:val="24"/>
          <w:szCs w:val="24"/>
        </w:rPr>
        <w:t>5. Порядок реализации материалов контрольных мероприятий</w:t>
      </w:r>
    </w:p>
    <w:bookmarkEnd w:id="90"/>
    <w:p w:rsidR="00D966DB" w:rsidRPr="00CD4100" w:rsidRDefault="00D966DB" w:rsidP="00D966DB">
      <w:pPr>
        <w:ind w:right="-57" w:firstLine="851"/>
        <w:rPr>
          <w:sz w:val="24"/>
          <w:szCs w:val="24"/>
        </w:rPr>
      </w:pPr>
    </w:p>
    <w:p w:rsidR="00D966DB" w:rsidRPr="00CD4100" w:rsidRDefault="00D966DB" w:rsidP="00D966DB">
      <w:pPr>
        <w:ind w:right="-142" w:firstLine="851"/>
        <w:rPr>
          <w:sz w:val="24"/>
          <w:szCs w:val="24"/>
        </w:rPr>
      </w:pPr>
      <w:bookmarkStart w:id="91" w:name="sub_1066"/>
      <w:r w:rsidRPr="00CD4100">
        <w:rPr>
          <w:sz w:val="24"/>
          <w:szCs w:val="24"/>
        </w:rPr>
        <w:t>5.1. По результатам проведенных контрольных мероприятий, субъектом финансового контроля составляются представления и предписания.</w:t>
      </w:r>
    </w:p>
    <w:p w:rsidR="00D966DB" w:rsidRPr="00CD4100" w:rsidRDefault="00D966DB" w:rsidP="00D966DB">
      <w:pPr>
        <w:ind w:right="-142" w:firstLine="851"/>
        <w:rPr>
          <w:sz w:val="24"/>
          <w:szCs w:val="24"/>
        </w:rPr>
      </w:pPr>
      <w:bookmarkStart w:id="92" w:name="sub_5102"/>
      <w:bookmarkEnd w:id="91"/>
      <w:r w:rsidRPr="00CD4100">
        <w:rPr>
          <w:sz w:val="24"/>
          <w:szCs w:val="24"/>
        </w:rPr>
        <w:t>Представления и предписания в течение 30 рабочих дней со дня принятия решения об их направлении направляются (вручаются) должностному лицу объекта финансового контроля.</w:t>
      </w:r>
    </w:p>
    <w:p w:rsidR="00D966DB" w:rsidRPr="00CD4100" w:rsidRDefault="00D966DB" w:rsidP="00D966DB">
      <w:pPr>
        <w:ind w:right="-142" w:firstLine="851"/>
        <w:rPr>
          <w:sz w:val="24"/>
          <w:szCs w:val="24"/>
        </w:rPr>
      </w:pPr>
      <w:bookmarkStart w:id="93" w:name="sub_1067"/>
      <w:bookmarkEnd w:id="92"/>
      <w:r w:rsidRPr="00CD4100">
        <w:rPr>
          <w:sz w:val="24"/>
          <w:szCs w:val="24"/>
        </w:rPr>
        <w:t>5.2. В представлении указывается:</w:t>
      </w:r>
    </w:p>
    <w:bookmarkEnd w:id="93"/>
    <w:p w:rsidR="00D966DB" w:rsidRPr="00CD4100" w:rsidRDefault="00D966DB" w:rsidP="00D966DB">
      <w:pPr>
        <w:ind w:right="-142" w:firstLine="851"/>
        <w:rPr>
          <w:sz w:val="24"/>
          <w:szCs w:val="24"/>
        </w:rPr>
      </w:pPr>
      <w:r w:rsidRPr="00CD4100">
        <w:rPr>
          <w:sz w:val="24"/>
          <w:szCs w:val="24"/>
        </w:rPr>
        <w:t>наименование объекта финансового контроля, в отношении которого составляется представление;</w:t>
      </w:r>
    </w:p>
    <w:p w:rsidR="00D966DB" w:rsidRPr="00CD4100" w:rsidRDefault="00D966DB" w:rsidP="00D966DB">
      <w:pPr>
        <w:ind w:right="-142" w:firstLine="851"/>
        <w:rPr>
          <w:sz w:val="24"/>
          <w:szCs w:val="24"/>
        </w:rPr>
      </w:pPr>
      <w:r w:rsidRPr="00CD4100">
        <w:rPr>
          <w:sz w:val="24"/>
          <w:szCs w:val="24"/>
        </w:rPr>
        <w:t>фамилия, имя, отчество руководителя объекта финансового контроля;</w:t>
      </w:r>
    </w:p>
    <w:p w:rsidR="00D966DB" w:rsidRPr="00CD4100" w:rsidRDefault="00D966DB" w:rsidP="00D966DB">
      <w:pPr>
        <w:ind w:right="-142" w:firstLine="851"/>
        <w:rPr>
          <w:sz w:val="24"/>
          <w:szCs w:val="24"/>
        </w:rPr>
      </w:pPr>
      <w:bookmarkStart w:id="94" w:name="sub_5204"/>
      <w:r w:rsidRPr="00CD4100">
        <w:rPr>
          <w:sz w:val="24"/>
          <w:szCs w:val="24"/>
        </w:rPr>
        <w:t xml:space="preserve">информация о  выявленных в ходе проведения контрольного мероприятия </w:t>
      </w:r>
      <w:bookmarkStart w:id="95" w:name="sub_5205"/>
      <w:bookmarkEnd w:id="94"/>
      <w:r w:rsidRPr="00CD4100">
        <w:rPr>
          <w:sz w:val="24"/>
          <w:szCs w:val="24"/>
        </w:rPr>
        <w:t xml:space="preserve"> бюджетных нарушениях и одно из следующих обязательных для исполнения в установленные в представлении сроки требований по каждому бюджетному нарушению:</w:t>
      </w:r>
    </w:p>
    <w:bookmarkEnd w:id="95"/>
    <w:p w:rsidR="00D966DB" w:rsidRPr="00CD4100" w:rsidRDefault="00D966DB" w:rsidP="00D966DB">
      <w:pPr>
        <w:ind w:right="-142" w:firstLine="851"/>
        <w:rPr>
          <w:sz w:val="24"/>
          <w:szCs w:val="24"/>
        </w:rPr>
      </w:pPr>
      <w:r w:rsidRPr="00CD4100">
        <w:rPr>
          <w:sz w:val="24"/>
          <w:szCs w:val="24"/>
        </w:rPr>
        <w:t>1) требование об устранении бюджетного нарушения и о принятии мер по устранению его причин и условий,</w:t>
      </w:r>
    </w:p>
    <w:p w:rsidR="00D966DB" w:rsidRPr="00CD4100" w:rsidRDefault="00D966DB" w:rsidP="00D966DB">
      <w:pPr>
        <w:ind w:right="-142" w:firstLine="851"/>
        <w:rPr>
          <w:color w:val="FF0000"/>
          <w:sz w:val="24"/>
          <w:szCs w:val="24"/>
        </w:rPr>
      </w:pPr>
      <w:r w:rsidRPr="00CD4100">
        <w:rPr>
          <w:sz w:val="24"/>
          <w:szCs w:val="24"/>
        </w:rPr>
        <w:t>2) требование о принятии мер по устранению причин и условий бюджетного нарушения в случае невозможности его устранения;</w:t>
      </w:r>
    </w:p>
    <w:p w:rsidR="00D966DB" w:rsidRPr="00CD4100" w:rsidRDefault="00D966DB" w:rsidP="00D966DB">
      <w:pPr>
        <w:ind w:right="-142" w:firstLine="851"/>
        <w:rPr>
          <w:sz w:val="24"/>
          <w:szCs w:val="24"/>
        </w:rPr>
      </w:pPr>
      <w:r w:rsidRPr="00CD4100">
        <w:rPr>
          <w:sz w:val="24"/>
          <w:szCs w:val="24"/>
        </w:rPr>
        <w:t>срок для рассмотрения требования, указанного в представлении;</w:t>
      </w:r>
    </w:p>
    <w:p w:rsidR="00D966DB" w:rsidRPr="00CD4100" w:rsidRDefault="00D966DB" w:rsidP="00D966DB">
      <w:pPr>
        <w:ind w:right="-142" w:firstLine="851"/>
        <w:rPr>
          <w:sz w:val="24"/>
          <w:szCs w:val="24"/>
        </w:rPr>
      </w:pPr>
      <w:r w:rsidRPr="00CD4100">
        <w:rPr>
          <w:sz w:val="24"/>
          <w:szCs w:val="24"/>
        </w:rPr>
        <w:t>срок извещения субъекта финансового контроля, составившего представление, о принятии мер по устранению причин и условий выявленных нарушений, указанных в представлении, или о возврате предоставленных средств бюджета.</w:t>
      </w:r>
    </w:p>
    <w:p w:rsidR="00D966DB" w:rsidRPr="00CD4100" w:rsidRDefault="00D966DB" w:rsidP="00D966DB">
      <w:pPr>
        <w:ind w:right="-142" w:firstLine="851"/>
        <w:rPr>
          <w:sz w:val="24"/>
          <w:szCs w:val="24"/>
        </w:rPr>
      </w:pPr>
      <w:r w:rsidRPr="00CD4100">
        <w:rPr>
          <w:sz w:val="24"/>
          <w:szCs w:val="24"/>
        </w:rPr>
        <w:t>Информация о рассмотрении объектом финансового контроля представления направляется субъекту финансового контроля в установленный в представлении срок с приложением документов (копий документов), подтверждающих принятие мер, направленных на устранение причин и условий выявленных нарушений. Документы (копии документов) заверяются подписью руководителя объекта финансового контроля и печатью объекта финансового контроля.</w:t>
      </w:r>
    </w:p>
    <w:p w:rsidR="00D966DB" w:rsidRPr="00CD4100" w:rsidRDefault="00D966DB" w:rsidP="00D966DB">
      <w:pPr>
        <w:ind w:right="-142" w:firstLine="851"/>
        <w:rPr>
          <w:sz w:val="24"/>
          <w:szCs w:val="24"/>
        </w:rPr>
      </w:pPr>
      <w:bookmarkStart w:id="96" w:name="sub_1068"/>
      <w:r w:rsidRPr="00CD4100">
        <w:rPr>
          <w:sz w:val="24"/>
          <w:szCs w:val="24"/>
        </w:rPr>
        <w:t>5</w:t>
      </w:r>
      <w:r w:rsidRPr="00CD4100">
        <w:rPr>
          <w:b/>
          <w:sz w:val="24"/>
          <w:szCs w:val="24"/>
        </w:rPr>
        <w:t>.</w:t>
      </w:r>
      <w:r w:rsidRPr="00CD4100">
        <w:rPr>
          <w:sz w:val="24"/>
          <w:szCs w:val="24"/>
        </w:rPr>
        <w:t>3. Предписание направляется объекту финансового контроля в случае невозможности устранения либо неустранения в установленный в представлении срок бюджетного нарушения при наличии возможности определения суммы причиненного ущерба публично-правовому образованию в результате этого нарушения. Предписание содержит обязательные для исполнения в установленный в предписании срок требования о принятии мер по возмещению причиненного ущерба Комсомольскому муниципальному району и Комсомольскому городскому поселению.</w:t>
      </w:r>
    </w:p>
    <w:p w:rsidR="00D966DB" w:rsidRPr="00CD4100" w:rsidRDefault="00D966DB" w:rsidP="00D966DB">
      <w:pPr>
        <w:ind w:right="-142" w:firstLine="851"/>
        <w:rPr>
          <w:sz w:val="24"/>
          <w:szCs w:val="24"/>
        </w:rPr>
      </w:pPr>
      <w:r w:rsidRPr="00CD4100">
        <w:rPr>
          <w:sz w:val="24"/>
          <w:szCs w:val="24"/>
        </w:rPr>
        <w:lastRenderedPageBreak/>
        <w:t xml:space="preserve"> В предписании указывается:</w:t>
      </w:r>
    </w:p>
    <w:bookmarkEnd w:id="96"/>
    <w:p w:rsidR="00D966DB" w:rsidRPr="00CD4100" w:rsidRDefault="00D966DB" w:rsidP="00D966DB">
      <w:pPr>
        <w:ind w:right="-142" w:firstLine="851"/>
        <w:rPr>
          <w:sz w:val="24"/>
          <w:szCs w:val="24"/>
        </w:rPr>
      </w:pPr>
      <w:r w:rsidRPr="00CD4100">
        <w:rPr>
          <w:sz w:val="24"/>
          <w:szCs w:val="24"/>
        </w:rPr>
        <w:t>наименование объекта финансового контроля, которому выносится предписание;</w:t>
      </w:r>
    </w:p>
    <w:p w:rsidR="00D966DB" w:rsidRPr="00CD4100" w:rsidRDefault="00D966DB" w:rsidP="00D966DB">
      <w:pPr>
        <w:ind w:right="-142" w:firstLine="851"/>
        <w:rPr>
          <w:sz w:val="24"/>
          <w:szCs w:val="24"/>
        </w:rPr>
      </w:pPr>
      <w:r w:rsidRPr="00CD4100">
        <w:rPr>
          <w:sz w:val="24"/>
          <w:szCs w:val="24"/>
        </w:rPr>
        <w:t>фамилия, имя, отчество руководителя объекта финансового контроля;</w:t>
      </w:r>
    </w:p>
    <w:p w:rsidR="00D966DB" w:rsidRPr="00CD4100" w:rsidRDefault="00D966DB" w:rsidP="00D966DB">
      <w:pPr>
        <w:ind w:right="-142" w:firstLine="851"/>
        <w:rPr>
          <w:sz w:val="24"/>
          <w:szCs w:val="24"/>
        </w:rPr>
      </w:pPr>
      <w:bookmarkStart w:id="97" w:name="sub_5304"/>
      <w:r w:rsidRPr="00CD4100">
        <w:rPr>
          <w:sz w:val="24"/>
          <w:szCs w:val="24"/>
        </w:rPr>
        <w:t>факты, выявленные в ходе проведения контрольного мероприятия;</w:t>
      </w:r>
    </w:p>
    <w:p w:rsidR="00D966DB" w:rsidRPr="00CD4100" w:rsidRDefault="00D966DB" w:rsidP="00D966DB">
      <w:pPr>
        <w:ind w:right="-142" w:firstLine="851"/>
        <w:rPr>
          <w:sz w:val="24"/>
          <w:szCs w:val="24"/>
        </w:rPr>
      </w:pPr>
      <w:bookmarkStart w:id="98" w:name="sub_5305"/>
      <w:bookmarkEnd w:id="97"/>
      <w:r w:rsidRPr="00CD4100">
        <w:rPr>
          <w:sz w:val="24"/>
          <w:szCs w:val="24"/>
        </w:rPr>
        <w:t>обязательное для исполнения в указанный срок требование к объекту финансового контроля в установленный в предписании срок требования о принятии мер по возмещению причиненного ущерба Комсомольскому муниципальному району и Комсомольскому городскому поселению;</w:t>
      </w:r>
    </w:p>
    <w:bookmarkEnd w:id="98"/>
    <w:p w:rsidR="00D966DB" w:rsidRPr="00CD4100" w:rsidRDefault="00D966DB" w:rsidP="00D966DB">
      <w:pPr>
        <w:ind w:right="-142" w:firstLine="851"/>
        <w:rPr>
          <w:sz w:val="24"/>
          <w:szCs w:val="24"/>
        </w:rPr>
      </w:pPr>
      <w:r w:rsidRPr="00CD4100">
        <w:rPr>
          <w:sz w:val="24"/>
          <w:szCs w:val="24"/>
        </w:rPr>
        <w:t>срок извещения субъекта финансового контроля, составившего предписание, об устранении выявленных нарушений, указанных в предписании, и (или) о возмещении причиненного ущерба Комсомольскому муниципальному району.</w:t>
      </w:r>
    </w:p>
    <w:p w:rsidR="00D966DB" w:rsidRPr="00CD4100" w:rsidRDefault="00D966DB" w:rsidP="00D966DB">
      <w:pPr>
        <w:ind w:right="-142" w:firstLine="851"/>
        <w:rPr>
          <w:sz w:val="24"/>
          <w:szCs w:val="24"/>
        </w:rPr>
      </w:pPr>
      <w:r w:rsidRPr="00CD4100">
        <w:rPr>
          <w:sz w:val="24"/>
          <w:szCs w:val="24"/>
        </w:rPr>
        <w:t>Информация об устранении объектом финансового контроля выявленных нарушений и (или) о возмещении причиненного ущерба Комсомольскому муниципальному району направляется субъекту финансового контроля в установленный в предписании срок с приложением документов (копий документов), подтверждающих устранение объектом финансового контроля выявленных нарушений и (или) возмещение причиненного ущерба Комсомольскому муниципальному району. Документы (копии документов) заверяются подписью руководителя объекта финансового контроля и печатью объекта финансового контроля.</w:t>
      </w:r>
    </w:p>
    <w:p w:rsidR="00D966DB" w:rsidRPr="00CD4100" w:rsidRDefault="00D966DB" w:rsidP="00D966DB">
      <w:pPr>
        <w:ind w:right="-142" w:firstLine="851"/>
        <w:rPr>
          <w:sz w:val="24"/>
          <w:szCs w:val="24"/>
        </w:rPr>
      </w:pPr>
      <w:r w:rsidRPr="00CD4100">
        <w:rPr>
          <w:sz w:val="24"/>
          <w:szCs w:val="24"/>
        </w:rPr>
        <w:t>Должностные лица субъекта финансового контроля, принимающие участие в контрольных мероприятиях, осуществляют контроль за исполнением объектами финансового контроля представлений и предписаний. В случае неисполнения представления и (или) предписания субъект финансового контроля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D966DB" w:rsidRPr="00CD4100" w:rsidRDefault="00D966DB" w:rsidP="00D966DB">
      <w:pPr>
        <w:ind w:right="-142" w:firstLine="851"/>
        <w:rPr>
          <w:sz w:val="24"/>
          <w:szCs w:val="24"/>
        </w:rPr>
      </w:pPr>
      <w:r w:rsidRPr="00CD4100">
        <w:rPr>
          <w:sz w:val="24"/>
          <w:szCs w:val="24"/>
        </w:rPr>
        <w:t>5.4.</w:t>
      </w:r>
      <w:r w:rsidRPr="00CD4100">
        <w:rPr>
          <w:bCs/>
          <w:sz w:val="24"/>
          <w:szCs w:val="24"/>
        </w:rPr>
        <w:t xml:space="preserve"> </w:t>
      </w:r>
      <w:r w:rsidRPr="00CD4100">
        <w:rPr>
          <w:sz w:val="24"/>
          <w:szCs w:val="24"/>
        </w:rPr>
        <w:t>В представлениях и предписаниях субъекта финансового контроля не указывается информация о бюджетных нарушениях, выявленных по результатам внутреннего финансового контроля и внутреннего финансового аудита, при условии их устранения.</w:t>
      </w:r>
    </w:p>
    <w:p w:rsidR="00D966DB" w:rsidRPr="00CD4100" w:rsidRDefault="00D966DB" w:rsidP="00D966DB">
      <w:pPr>
        <w:ind w:right="-142" w:firstLine="851"/>
        <w:rPr>
          <w:sz w:val="24"/>
          <w:szCs w:val="24"/>
        </w:rPr>
      </w:pPr>
      <w:r w:rsidRPr="00CD4100">
        <w:rPr>
          <w:sz w:val="24"/>
          <w:szCs w:val="24"/>
        </w:rPr>
        <w:t>5.5. Неисполнение предписания органа внутреннего муниципального финансового контроля о возмещении причиненного ущерба муниципальному образованию Комсомольского муниципального района Ивановской области в установленный в предписании срок является основанием для обращения уполномоченного правовым актом Администрации Комсомольского муниципального района органа в суд с исковым заявлением о возмещении причиненного ущерба муниципальному образованию Комсомольского муниципального района Ивановской области.</w:t>
      </w:r>
    </w:p>
    <w:p w:rsidR="00D966DB" w:rsidRPr="00CD4100" w:rsidRDefault="00D966DB" w:rsidP="00D966DB">
      <w:pPr>
        <w:ind w:right="-142" w:firstLine="851"/>
        <w:rPr>
          <w:sz w:val="24"/>
          <w:szCs w:val="24"/>
        </w:rPr>
      </w:pPr>
      <w:r w:rsidRPr="00CD4100">
        <w:rPr>
          <w:sz w:val="24"/>
          <w:szCs w:val="24"/>
        </w:rPr>
        <w:t>5.6. В случае, когда меры по устранению указанных в акте, заключении бюджетных нарушений могут быть приняты вышестоящим по отношению к объекту финансового контроля уполномоченным органом и (или) главным распорядителем бюджетных средств, субъект финансового контроля направляет представление о принятии мер по устранению причин и условий выявленных нарушений и (или) о восстановлении средств соответствующего бюджета бюджетной системы Российской Федерации и (или) предписание об устранении выявленных нарушений и (или) о возмещении причиненного ущерба муниципальному образованию Комсомольского муниципального района Ивановской области в соответствующий орган в течение 30 рабочих дней после даты определения руководителем субъекта финансового контроля порядка реализации материалов контрольного мероприятия.</w:t>
      </w:r>
    </w:p>
    <w:p w:rsidR="00D966DB" w:rsidRPr="00CD4100" w:rsidRDefault="00D966DB" w:rsidP="00D966DB">
      <w:pPr>
        <w:ind w:right="-142" w:firstLine="851"/>
        <w:rPr>
          <w:sz w:val="24"/>
          <w:szCs w:val="24"/>
        </w:rPr>
      </w:pPr>
      <w:bookmarkStart w:id="99" w:name="sub_1071"/>
      <w:r w:rsidRPr="00CD4100">
        <w:rPr>
          <w:sz w:val="24"/>
          <w:szCs w:val="24"/>
        </w:rPr>
        <w:t>5.7.</w:t>
      </w:r>
      <w:bookmarkStart w:id="100" w:name="sub_1072"/>
      <w:bookmarkEnd w:id="99"/>
      <w:r w:rsidRPr="00CD4100">
        <w:rPr>
          <w:b/>
          <w:sz w:val="24"/>
          <w:szCs w:val="24"/>
        </w:rPr>
        <w:t xml:space="preserve"> </w:t>
      </w:r>
      <w:r w:rsidRPr="00CD4100">
        <w:rPr>
          <w:sz w:val="24"/>
          <w:szCs w:val="24"/>
        </w:rPr>
        <w:t>В случае неустранения бюджетного нарушения, предусмотренного главой 30 Бюджетного кодекса РФ и указанного в представлении, субъект финансового контроля направляет в срок, не превышающий 30 календарных дней со дня окончания срока исполнения представления, уведомление о применении бюджетных мер принуждения финансовому управлению Администрации Комсомольского муниципального района, а копию такого уведомления - участнику бюджетного процесса, в отношении которого проводилась проверка (ревизия).</w:t>
      </w:r>
    </w:p>
    <w:p w:rsidR="00D966DB" w:rsidRPr="00CD4100" w:rsidRDefault="00D966DB" w:rsidP="00D966DB">
      <w:pPr>
        <w:ind w:right="-142" w:firstLine="851"/>
        <w:rPr>
          <w:sz w:val="24"/>
          <w:szCs w:val="24"/>
        </w:rPr>
      </w:pPr>
      <w:r w:rsidRPr="00CD4100">
        <w:rPr>
          <w:sz w:val="24"/>
          <w:szCs w:val="24"/>
        </w:rPr>
        <w:lastRenderedPageBreak/>
        <w:t>По запросу финансового управления Администрации Комсомольского муниципального района об уточнении сведений, содержащихся в уведомлении о применении бюджетных мер принуждения, субъект финансового контроля вправе направить в финансовый орган  уведомление о применении бюджетных мер принуждения, содержащее уточненные сведения, в срок, не превышающий 30 календарных дней со дня получения запроса.</w:t>
      </w:r>
    </w:p>
    <w:p w:rsidR="00D966DB" w:rsidRPr="00CD4100" w:rsidRDefault="00D966DB" w:rsidP="00D966DB">
      <w:pPr>
        <w:ind w:right="-142" w:firstLine="851"/>
        <w:rPr>
          <w:sz w:val="24"/>
          <w:szCs w:val="24"/>
        </w:rPr>
      </w:pPr>
      <w:r w:rsidRPr="00CD4100">
        <w:rPr>
          <w:sz w:val="24"/>
          <w:szCs w:val="24"/>
        </w:rPr>
        <w:t xml:space="preserve">5.8. </w:t>
      </w:r>
      <w:bookmarkStart w:id="101" w:name="sub_1073"/>
      <w:bookmarkEnd w:id="100"/>
      <w:r w:rsidRPr="00CD4100">
        <w:rPr>
          <w:sz w:val="24"/>
          <w:szCs w:val="24"/>
        </w:rPr>
        <w:t xml:space="preserve">Решение о применении бюджетных мер принуждения, предусмотренных </w:t>
      </w:r>
      <w:hyperlink r:id="rId22" w:history="1">
        <w:r w:rsidRPr="00CD4100">
          <w:rPr>
            <w:sz w:val="24"/>
            <w:szCs w:val="24"/>
          </w:rPr>
          <w:t>главой 30</w:t>
        </w:r>
      </w:hyperlink>
      <w:r w:rsidRPr="00CD4100">
        <w:rPr>
          <w:sz w:val="24"/>
          <w:szCs w:val="24"/>
        </w:rPr>
        <w:t xml:space="preserve"> Бюджетного кодекса РФ, подлежит принятию в течение 30 календарных дней после получения финансовым управлением  Администрации Комсомольского муниципального района уведомления о применении бюджетных мер принуждения или уведомления о применении бюджетных мер принуждения, содержащего уточненные сведения, и исполнению в срок до одного года со дня принятия указанного решения.</w:t>
      </w:r>
    </w:p>
    <w:p w:rsidR="00D966DB" w:rsidRPr="00CD4100" w:rsidRDefault="00D966DB" w:rsidP="00D966DB">
      <w:pPr>
        <w:ind w:right="-142" w:firstLine="851"/>
        <w:rPr>
          <w:sz w:val="24"/>
          <w:szCs w:val="24"/>
        </w:rPr>
      </w:pPr>
      <w:r w:rsidRPr="00CD4100">
        <w:rPr>
          <w:sz w:val="24"/>
          <w:szCs w:val="24"/>
        </w:rPr>
        <w:t>5.9. 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p>
    <w:p w:rsidR="00D966DB" w:rsidRPr="00CD4100" w:rsidRDefault="00D966DB" w:rsidP="00D966DB">
      <w:pPr>
        <w:ind w:right="-142" w:firstLine="851"/>
        <w:rPr>
          <w:sz w:val="24"/>
          <w:szCs w:val="24"/>
        </w:rPr>
      </w:pPr>
      <w:r w:rsidRPr="00CD4100">
        <w:rPr>
          <w:sz w:val="24"/>
          <w:szCs w:val="24"/>
        </w:rPr>
        <w:t>5.10. В случаях выявления обстоятельств и фактов, свидетельствующих о признаках нарушений, относящихся к компетенции государственного органа (должностного лица), материалы контрольного мероприятия направляются для рассмотрения соответствующему государственному органу (должностному лицу).</w:t>
      </w:r>
    </w:p>
    <w:bookmarkEnd w:id="101"/>
    <w:p w:rsidR="00D966DB" w:rsidRPr="00CD4100" w:rsidRDefault="00D966DB" w:rsidP="00D966DB">
      <w:pPr>
        <w:ind w:right="-142" w:firstLine="851"/>
        <w:rPr>
          <w:sz w:val="24"/>
          <w:szCs w:val="24"/>
        </w:rPr>
      </w:pPr>
      <w:r w:rsidRPr="00CD4100">
        <w:rPr>
          <w:sz w:val="24"/>
          <w:szCs w:val="24"/>
        </w:rPr>
        <w:t xml:space="preserve">5.11. При выявлении фактов совершения административных правонарушений, ответственность за которые предусмотрена </w:t>
      </w:r>
      <w:hyperlink r:id="rId23" w:history="1">
        <w:r w:rsidRPr="00CD4100">
          <w:rPr>
            <w:rStyle w:val="ad"/>
            <w:b w:val="0"/>
            <w:color w:val="auto"/>
            <w:sz w:val="24"/>
            <w:szCs w:val="24"/>
          </w:rPr>
          <w:t xml:space="preserve">статьями </w:t>
        </w:r>
      </w:hyperlink>
      <w:r w:rsidRPr="00CD4100">
        <w:rPr>
          <w:b/>
          <w:sz w:val="24"/>
          <w:szCs w:val="24"/>
        </w:rPr>
        <w:t xml:space="preserve"> </w:t>
      </w:r>
      <w:hyperlink r:id="rId24" w:history="1">
        <w:r w:rsidRPr="00CD4100">
          <w:rPr>
            <w:rStyle w:val="ad"/>
            <w:b w:val="0"/>
            <w:color w:val="auto"/>
            <w:sz w:val="24"/>
            <w:szCs w:val="24"/>
          </w:rPr>
          <w:t>15.1</w:t>
        </w:r>
      </w:hyperlink>
      <w:r w:rsidRPr="00CD4100">
        <w:rPr>
          <w:b/>
          <w:sz w:val="24"/>
          <w:szCs w:val="24"/>
        </w:rPr>
        <w:t xml:space="preserve">, </w:t>
      </w:r>
      <w:hyperlink r:id="rId25" w:history="1">
        <w:r w:rsidRPr="00CD4100">
          <w:rPr>
            <w:rStyle w:val="ad"/>
            <w:b w:val="0"/>
            <w:color w:val="auto"/>
            <w:sz w:val="24"/>
            <w:szCs w:val="24"/>
          </w:rPr>
          <w:t>15.11</w:t>
        </w:r>
      </w:hyperlink>
      <w:r w:rsidRPr="00CD4100">
        <w:rPr>
          <w:b/>
          <w:sz w:val="24"/>
          <w:szCs w:val="24"/>
        </w:rPr>
        <w:t xml:space="preserve">, </w:t>
      </w:r>
      <w:hyperlink r:id="rId26" w:history="1">
        <w:r w:rsidRPr="00CD4100">
          <w:rPr>
            <w:rStyle w:val="ad"/>
            <w:b w:val="0"/>
            <w:color w:val="auto"/>
            <w:sz w:val="24"/>
            <w:szCs w:val="24"/>
          </w:rPr>
          <w:t>15.14 - 15.15.16</w:t>
        </w:r>
      </w:hyperlink>
      <w:r w:rsidRPr="00CD4100">
        <w:rPr>
          <w:b/>
          <w:sz w:val="24"/>
          <w:szCs w:val="24"/>
        </w:rPr>
        <w:t xml:space="preserve">, </w:t>
      </w:r>
      <w:hyperlink r:id="rId27" w:history="1">
        <w:r w:rsidRPr="00CD4100">
          <w:rPr>
            <w:rStyle w:val="ad"/>
            <w:b w:val="0"/>
            <w:color w:val="auto"/>
            <w:sz w:val="24"/>
            <w:szCs w:val="24"/>
          </w:rPr>
          <w:t>частью 1 статьи 19.4</w:t>
        </w:r>
      </w:hyperlink>
      <w:r w:rsidRPr="00CD4100">
        <w:rPr>
          <w:b/>
          <w:sz w:val="24"/>
          <w:szCs w:val="24"/>
        </w:rPr>
        <w:t xml:space="preserve">, </w:t>
      </w:r>
      <w:hyperlink r:id="rId28" w:history="1">
        <w:r w:rsidRPr="00CD4100">
          <w:rPr>
            <w:rStyle w:val="ad"/>
            <w:b w:val="0"/>
            <w:color w:val="auto"/>
            <w:sz w:val="24"/>
            <w:szCs w:val="24"/>
          </w:rPr>
          <w:t>статьей 19.4.1</w:t>
        </w:r>
      </w:hyperlink>
      <w:r w:rsidRPr="00CD4100">
        <w:rPr>
          <w:b/>
          <w:sz w:val="24"/>
          <w:szCs w:val="24"/>
        </w:rPr>
        <w:t xml:space="preserve">, </w:t>
      </w:r>
      <w:hyperlink r:id="rId29" w:history="1">
        <w:r w:rsidRPr="00CD4100">
          <w:rPr>
            <w:rStyle w:val="ad"/>
            <w:b w:val="0"/>
            <w:color w:val="auto"/>
            <w:sz w:val="24"/>
            <w:szCs w:val="24"/>
          </w:rPr>
          <w:t>частью 20 и 20.1 статьи 19.5</w:t>
        </w:r>
      </w:hyperlink>
      <w:r w:rsidRPr="00CD4100">
        <w:rPr>
          <w:b/>
          <w:sz w:val="24"/>
          <w:szCs w:val="24"/>
        </w:rPr>
        <w:t xml:space="preserve">, </w:t>
      </w:r>
      <w:hyperlink r:id="rId30" w:history="1">
        <w:r w:rsidRPr="00CD4100">
          <w:rPr>
            <w:rStyle w:val="ad"/>
            <w:b w:val="0"/>
            <w:color w:val="auto"/>
            <w:sz w:val="24"/>
            <w:szCs w:val="24"/>
          </w:rPr>
          <w:t>статьями 19.6</w:t>
        </w:r>
      </w:hyperlink>
      <w:r w:rsidRPr="00CD4100">
        <w:rPr>
          <w:sz w:val="24"/>
          <w:szCs w:val="24"/>
        </w:rPr>
        <w:t xml:space="preserve"> и </w:t>
      </w:r>
      <w:hyperlink r:id="rId31" w:history="1">
        <w:r w:rsidRPr="00CD4100">
          <w:rPr>
            <w:rStyle w:val="ad"/>
            <w:b w:val="0"/>
            <w:color w:val="auto"/>
            <w:sz w:val="24"/>
            <w:szCs w:val="24"/>
          </w:rPr>
          <w:t>19.7</w:t>
        </w:r>
      </w:hyperlink>
      <w:r w:rsidRPr="00CD4100">
        <w:rPr>
          <w:sz w:val="24"/>
          <w:szCs w:val="24"/>
        </w:rPr>
        <w:t xml:space="preserve"> Кодекса Российской Федерации об административных правонарушениях, уполномоченные должностные лица субъекта финансового контроля вправе составлять протоколы об административных правонарушениях и осуществлять производство по делам об административных правонарушениях в порядке, установленном </w:t>
      </w:r>
      <w:hyperlink r:id="rId32" w:history="1">
        <w:r w:rsidRPr="00CD4100">
          <w:rPr>
            <w:rStyle w:val="ad"/>
            <w:b w:val="0"/>
            <w:color w:val="auto"/>
            <w:sz w:val="24"/>
            <w:szCs w:val="24"/>
          </w:rPr>
          <w:t>Кодексом</w:t>
        </w:r>
      </w:hyperlink>
      <w:r w:rsidRPr="00CD4100">
        <w:rPr>
          <w:sz w:val="24"/>
          <w:szCs w:val="24"/>
        </w:rPr>
        <w:t xml:space="preserve"> Российской Федерации об административных правонарушениях и законодательством Ивановской области.</w:t>
      </w:r>
    </w:p>
    <w:p w:rsidR="00D966DB" w:rsidRPr="00CD4100" w:rsidRDefault="00D966DB" w:rsidP="00D966DB">
      <w:pPr>
        <w:ind w:right="-142" w:firstLine="851"/>
        <w:rPr>
          <w:sz w:val="24"/>
          <w:szCs w:val="24"/>
        </w:rPr>
      </w:pPr>
      <w:bookmarkStart w:id="102" w:name="sub_1075"/>
      <w:r w:rsidRPr="00CD4100">
        <w:rPr>
          <w:sz w:val="24"/>
          <w:szCs w:val="24"/>
        </w:rPr>
        <w:t>5.12. Отмена ненормативных правовых актов субъекта финансового контроля осуществляется в порядке и сроки, установленные действующим законодательством Российской Федерации.</w:t>
      </w:r>
    </w:p>
    <w:bookmarkEnd w:id="102"/>
    <w:p w:rsidR="00D966DB" w:rsidRPr="00CD4100" w:rsidRDefault="00D966DB" w:rsidP="00D966DB">
      <w:pPr>
        <w:ind w:right="-57"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right="-142" w:firstLine="851"/>
        <w:rPr>
          <w:sz w:val="24"/>
          <w:szCs w:val="24"/>
        </w:rPr>
      </w:pPr>
    </w:p>
    <w:p w:rsidR="00D966DB" w:rsidRPr="00CD4100" w:rsidRDefault="00D966DB" w:rsidP="00D966DB">
      <w:pPr>
        <w:ind w:firstLine="698"/>
        <w:jc w:val="right"/>
        <w:rPr>
          <w:rStyle w:val="ac"/>
          <w:b w:val="0"/>
          <w:sz w:val="24"/>
          <w:szCs w:val="24"/>
        </w:rPr>
      </w:pPr>
    </w:p>
    <w:p w:rsidR="00D966DB" w:rsidRPr="00CD4100" w:rsidRDefault="00D966DB" w:rsidP="00D966DB">
      <w:pPr>
        <w:ind w:firstLine="698"/>
        <w:jc w:val="right"/>
        <w:rPr>
          <w:rStyle w:val="ac"/>
          <w:b w:val="0"/>
          <w:sz w:val="24"/>
          <w:szCs w:val="24"/>
        </w:rPr>
      </w:pPr>
      <w:r w:rsidRPr="00CD4100">
        <w:rPr>
          <w:rStyle w:val="ac"/>
          <w:b w:val="0"/>
          <w:sz w:val="24"/>
          <w:szCs w:val="24"/>
        </w:rPr>
        <w:t>Приложение №2</w:t>
      </w:r>
    </w:p>
    <w:p w:rsidR="00D966DB" w:rsidRPr="00CD4100" w:rsidRDefault="00D966DB" w:rsidP="00D966DB">
      <w:pPr>
        <w:ind w:firstLine="698"/>
        <w:jc w:val="right"/>
        <w:rPr>
          <w:rStyle w:val="ac"/>
          <w:b w:val="0"/>
          <w:sz w:val="24"/>
          <w:szCs w:val="24"/>
        </w:rPr>
      </w:pPr>
      <w:r w:rsidRPr="00CD4100">
        <w:rPr>
          <w:rStyle w:val="ac"/>
          <w:b w:val="0"/>
          <w:sz w:val="24"/>
          <w:szCs w:val="24"/>
        </w:rPr>
        <w:t xml:space="preserve">к </w:t>
      </w:r>
      <w:hyperlink w:anchor="sub_0" w:history="1">
        <w:r w:rsidRPr="00CD4100">
          <w:rPr>
            <w:rStyle w:val="ad"/>
            <w:b w:val="0"/>
            <w:color w:val="auto"/>
            <w:sz w:val="24"/>
            <w:szCs w:val="24"/>
          </w:rPr>
          <w:t>постановлению</w:t>
        </w:r>
      </w:hyperlink>
      <w:r w:rsidRPr="00CD4100">
        <w:rPr>
          <w:rStyle w:val="ac"/>
          <w:b w:val="0"/>
          <w:color w:val="auto"/>
          <w:sz w:val="24"/>
          <w:szCs w:val="24"/>
        </w:rPr>
        <w:t xml:space="preserve"> </w:t>
      </w:r>
      <w:r w:rsidRPr="00CD4100">
        <w:rPr>
          <w:rStyle w:val="ac"/>
          <w:b w:val="0"/>
          <w:sz w:val="24"/>
          <w:szCs w:val="24"/>
        </w:rPr>
        <w:t xml:space="preserve">Администрации </w:t>
      </w:r>
    </w:p>
    <w:p w:rsidR="00D966DB" w:rsidRPr="00CD4100" w:rsidRDefault="00D966DB" w:rsidP="00D966DB">
      <w:pPr>
        <w:ind w:firstLine="698"/>
        <w:jc w:val="right"/>
        <w:rPr>
          <w:rStyle w:val="ac"/>
          <w:b w:val="0"/>
          <w:sz w:val="24"/>
          <w:szCs w:val="24"/>
        </w:rPr>
      </w:pPr>
      <w:r w:rsidRPr="00CD4100">
        <w:rPr>
          <w:rStyle w:val="ac"/>
          <w:b w:val="0"/>
          <w:sz w:val="24"/>
          <w:szCs w:val="24"/>
        </w:rPr>
        <w:t xml:space="preserve">Комсомольского </w:t>
      </w:r>
    </w:p>
    <w:p w:rsidR="00D966DB" w:rsidRPr="00CD4100" w:rsidRDefault="00D966DB" w:rsidP="00D966DB">
      <w:pPr>
        <w:ind w:firstLine="698"/>
        <w:jc w:val="right"/>
        <w:rPr>
          <w:rStyle w:val="ac"/>
          <w:b w:val="0"/>
          <w:sz w:val="24"/>
          <w:szCs w:val="24"/>
          <w:u w:val="single"/>
        </w:rPr>
      </w:pPr>
      <w:r w:rsidRPr="00CD4100">
        <w:rPr>
          <w:rStyle w:val="ac"/>
          <w:b w:val="0"/>
          <w:sz w:val="24"/>
          <w:szCs w:val="24"/>
        </w:rPr>
        <w:t>муниципального района</w:t>
      </w:r>
      <w:r w:rsidRPr="00CD4100">
        <w:rPr>
          <w:rStyle w:val="ac"/>
          <w:b w:val="0"/>
          <w:sz w:val="24"/>
          <w:szCs w:val="24"/>
        </w:rPr>
        <w:br/>
        <w:t xml:space="preserve">от   </w:t>
      </w:r>
      <w:r w:rsidRPr="00CD4100">
        <w:rPr>
          <w:rStyle w:val="ac"/>
          <w:b w:val="0"/>
          <w:sz w:val="24"/>
          <w:szCs w:val="24"/>
          <w:u w:val="single"/>
        </w:rPr>
        <w:t>13.06. 2018</w:t>
      </w:r>
      <w:r w:rsidRPr="00CD4100">
        <w:rPr>
          <w:rStyle w:val="ac"/>
          <w:b w:val="0"/>
          <w:sz w:val="24"/>
          <w:szCs w:val="24"/>
        </w:rPr>
        <w:t xml:space="preserve"> г.  N </w:t>
      </w:r>
      <w:r w:rsidRPr="00CD4100">
        <w:rPr>
          <w:rStyle w:val="ac"/>
          <w:b w:val="0"/>
          <w:sz w:val="24"/>
          <w:szCs w:val="24"/>
          <w:u w:val="single"/>
        </w:rPr>
        <w:t>152</w:t>
      </w:r>
    </w:p>
    <w:p w:rsidR="00D966DB" w:rsidRPr="00CD4100" w:rsidRDefault="00D966DB" w:rsidP="00D966DB">
      <w:pPr>
        <w:ind w:firstLine="698"/>
        <w:jc w:val="right"/>
        <w:rPr>
          <w:sz w:val="24"/>
          <w:szCs w:val="24"/>
        </w:rPr>
      </w:pPr>
      <w:r w:rsidRPr="00CD4100">
        <w:rPr>
          <w:rStyle w:val="ac"/>
          <w:b w:val="0"/>
          <w:sz w:val="24"/>
          <w:szCs w:val="24"/>
        </w:rPr>
        <w:t xml:space="preserve">       (в редакции Постановления от 25.11.2019г.  №340)</w:t>
      </w:r>
    </w:p>
    <w:p w:rsidR="00D966DB" w:rsidRPr="00CD4100" w:rsidRDefault="00D966DB" w:rsidP="00D966DB">
      <w:pPr>
        <w:pStyle w:val="1"/>
        <w:rPr>
          <w:sz w:val="24"/>
          <w:szCs w:val="24"/>
        </w:rPr>
      </w:pPr>
      <w:r w:rsidRPr="00CD4100">
        <w:rPr>
          <w:sz w:val="24"/>
          <w:szCs w:val="24"/>
        </w:rPr>
        <w:t>Порядок</w:t>
      </w:r>
      <w:r w:rsidRPr="00CD4100">
        <w:rPr>
          <w:sz w:val="24"/>
          <w:szCs w:val="24"/>
        </w:rPr>
        <w:br/>
        <w:t>осуществления органами внутреннего муниципального финансового контроля полномочий по контролю  за соблюдением Федерального закона  «О контрактной системе в сфере закупок товаров, работ, услуг для обеспечения государственных и муниципальных нужд» в Комсомольском муниципальном районе</w:t>
      </w:r>
    </w:p>
    <w:p w:rsidR="00D966DB" w:rsidRPr="00CD4100" w:rsidRDefault="00D966DB" w:rsidP="00D966DB">
      <w:pPr>
        <w:rPr>
          <w:sz w:val="24"/>
          <w:szCs w:val="24"/>
        </w:rPr>
      </w:pPr>
    </w:p>
    <w:p w:rsidR="00D966DB" w:rsidRPr="00CD4100" w:rsidRDefault="00D966DB" w:rsidP="00D966DB">
      <w:pPr>
        <w:pStyle w:val="1"/>
        <w:rPr>
          <w:sz w:val="24"/>
          <w:szCs w:val="24"/>
        </w:rPr>
      </w:pPr>
      <w:r w:rsidRPr="00CD4100">
        <w:rPr>
          <w:sz w:val="24"/>
          <w:szCs w:val="24"/>
        </w:rPr>
        <w:t>1. Общие положения</w:t>
      </w:r>
    </w:p>
    <w:p w:rsidR="00D966DB" w:rsidRPr="00CD4100" w:rsidRDefault="00D966DB" w:rsidP="00D966DB">
      <w:pPr>
        <w:rPr>
          <w:sz w:val="24"/>
          <w:szCs w:val="24"/>
        </w:rPr>
      </w:pPr>
    </w:p>
    <w:p w:rsidR="00D966DB" w:rsidRPr="00CD4100" w:rsidRDefault="00D966DB" w:rsidP="00D966DB">
      <w:pPr>
        <w:ind w:right="-142" w:firstLine="851"/>
        <w:rPr>
          <w:sz w:val="24"/>
          <w:szCs w:val="24"/>
        </w:rPr>
      </w:pPr>
      <w:r w:rsidRPr="00CD4100">
        <w:rPr>
          <w:sz w:val="24"/>
          <w:szCs w:val="24"/>
        </w:rPr>
        <w:t>1.Настоящий Порядок распространяется на деятельность исполнительного органа местного самоуправления Комсомольского муниципального района, уполномоченного на осуществление контроля за соблюдением Федерального закона от 5 апреля 2013г. №44-ФЗ «О контрактной системе в сфере закупок товаров, работ, услуг для обеспечения государственных и муниципальных нужд» (далее – Порядок, Орган контроля, Федеральный закон).</w:t>
      </w:r>
    </w:p>
    <w:p w:rsidR="00D966DB" w:rsidRPr="00CD4100" w:rsidRDefault="00D966DB" w:rsidP="00D966DB">
      <w:pPr>
        <w:ind w:right="-142" w:firstLine="851"/>
        <w:rPr>
          <w:sz w:val="24"/>
          <w:szCs w:val="24"/>
        </w:rPr>
      </w:pPr>
      <w:r w:rsidRPr="00CD4100">
        <w:rPr>
          <w:sz w:val="24"/>
          <w:szCs w:val="24"/>
        </w:rPr>
        <w:t xml:space="preserve">Контроль в сфере закупок в соответствии с </w:t>
      </w:r>
      <w:hyperlink w:anchor="sub_998" w:history="1">
        <w:r w:rsidRPr="00CD4100">
          <w:rPr>
            <w:sz w:val="24"/>
            <w:szCs w:val="24"/>
          </w:rPr>
          <w:t>частью 8</w:t>
        </w:r>
      </w:hyperlink>
      <w:r w:rsidRPr="00CD4100">
        <w:rPr>
          <w:sz w:val="24"/>
          <w:szCs w:val="24"/>
        </w:rPr>
        <w:t xml:space="preserve"> статьи 99 Федерального закона осуществляется в целях установления законности составления и исполнения бюджета Комсомольского муниципального района, связанных с осуществлением закупок, достоверности учета таких расходов и отчетности в соответствии с Федеральным законом, </w:t>
      </w:r>
      <w:hyperlink r:id="rId33" w:history="1">
        <w:r w:rsidRPr="00CD4100">
          <w:rPr>
            <w:sz w:val="24"/>
            <w:szCs w:val="24"/>
          </w:rPr>
          <w:t>Бюджетным кодексом</w:t>
        </w:r>
      </w:hyperlink>
      <w:r w:rsidRPr="00CD4100">
        <w:rPr>
          <w:sz w:val="24"/>
          <w:szCs w:val="24"/>
        </w:rPr>
        <w:t xml:space="preserve"> Российской Федерации и принимаемыми в соответствии с ними нормативными правовыми актами органом муниципального финансового контроля, в отношении закупок для обеспечения муниципальных нужд.</w:t>
      </w:r>
    </w:p>
    <w:p w:rsidR="00D966DB" w:rsidRPr="00CD4100" w:rsidRDefault="00D966DB" w:rsidP="00D966DB">
      <w:pPr>
        <w:ind w:right="-142" w:firstLine="851"/>
        <w:rPr>
          <w:sz w:val="24"/>
          <w:szCs w:val="24"/>
        </w:rPr>
      </w:pPr>
      <w:r w:rsidRPr="00CD4100">
        <w:rPr>
          <w:sz w:val="24"/>
          <w:szCs w:val="24"/>
        </w:rPr>
        <w:t>В соответствии с частью 8 статьи 99 Федерального закона контроль осуществляется в отношении:</w:t>
      </w:r>
    </w:p>
    <w:p w:rsidR="00D966DB" w:rsidRPr="00CD4100" w:rsidRDefault="00D966DB" w:rsidP="00D966DB">
      <w:pPr>
        <w:ind w:right="-142" w:firstLine="851"/>
        <w:rPr>
          <w:sz w:val="24"/>
          <w:szCs w:val="24"/>
        </w:rPr>
      </w:pPr>
      <w:r w:rsidRPr="00CD4100">
        <w:rPr>
          <w:sz w:val="24"/>
          <w:szCs w:val="24"/>
        </w:rPr>
        <w:t>1) утратил силу;</w:t>
      </w:r>
    </w:p>
    <w:p w:rsidR="00D966DB" w:rsidRPr="00CD4100" w:rsidRDefault="00D966DB" w:rsidP="00D966DB">
      <w:pPr>
        <w:ind w:right="-142" w:firstLine="851"/>
        <w:rPr>
          <w:sz w:val="24"/>
          <w:szCs w:val="24"/>
        </w:rPr>
      </w:pPr>
      <w:r w:rsidRPr="00CD4100">
        <w:rPr>
          <w:sz w:val="24"/>
          <w:szCs w:val="24"/>
        </w:rPr>
        <w:t xml:space="preserve">2)соблюдения правил нормирования в сфере закупок, предусмотренного </w:t>
      </w:r>
      <w:hyperlink r:id="rId34" w:history="1">
        <w:r w:rsidRPr="00CD4100">
          <w:rPr>
            <w:sz w:val="24"/>
            <w:szCs w:val="24"/>
          </w:rPr>
          <w:t>статьей 19</w:t>
        </w:r>
      </w:hyperlink>
      <w:r w:rsidRPr="00CD4100">
        <w:rPr>
          <w:sz w:val="24"/>
          <w:szCs w:val="24"/>
        </w:rPr>
        <w:t xml:space="preserve"> Федерального закона;</w:t>
      </w:r>
    </w:p>
    <w:p w:rsidR="00D966DB" w:rsidRPr="00CD4100" w:rsidRDefault="00D966DB" w:rsidP="00D966DB">
      <w:pPr>
        <w:ind w:right="-142" w:firstLine="851"/>
        <w:rPr>
          <w:sz w:val="24"/>
          <w:szCs w:val="24"/>
        </w:rPr>
      </w:pPr>
      <w:r w:rsidRPr="00CD4100">
        <w:rPr>
          <w:sz w:val="24"/>
          <w:szCs w:val="24"/>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D966DB" w:rsidRPr="00CD4100" w:rsidRDefault="00D966DB" w:rsidP="00D966DB">
      <w:pPr>
        <w:ind w:right="-142" w:firstLine="851"/>
        <w:rPr>
          <w:sz w:val="24"/>
          <w:szCs w:val="24"/>
        </w:rPr>
      </w:pPr>
      <w:r w:rsidRPr="00CD4100">
        <w:rPr>
          <w:sz w:val="24"/>
          <w:szCs w:val="24"/>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D966DB" w:rsidRPr="00CD4100" w:rsidRDefault="00D966DB" w:rsidP="00D966DB">
      <w:pPr>
        <w:ind w:right="-142" w:firstLine="851"/>
        <w:rPr>
          <w:sz w:val="24"/>
          <w:szCs w:val="24"/>
        </w:rPr>
      </w:pPr>
      <w:r w:rsidRPr="00CD4100">
        <w:rPr>
          <w:sz w:val="24"/>
          <w:szCs w:val="24"/>
        </w:rPr>
        <w:lastRenderedPageBreak/>
        <w:t>5) соответствия поставленного товара, выполненной работы (ее результата) или оказанной услуги условиям контракта;</w:t>
      </w:r>
    </w:p>
    <w:p w:rsidR="00D966DB" w:rsidRPr="00CD4100" w:rsidRDefault="00D966DB" w:rsidP="00D966DB">
      <w:pPr>
        <w:ind w:right="-142" w:firstLine="851"/>
        <w:rPr>
          <w:sz w:val="24"/>
          <w:szCs w:val="24"/>
        </w:rPr>
      </w:pPr>
      <w:r w:rsidRPr="00CD4100">
        <w:rPr>
          <w:sz w:val="24"/>
          <w:szCs w:val="24"/>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D966DB" w:rsidRPr="00CD4100" w:rsidRDefault="00D966DB" w:rsidP="00D966DB">
      <w:pPr>
        <w:ind w:right="-142" w:firstLine="851"/>
        <w:rPr>
          <w:sz w:val="24"/>
          <w:szCs w:val="24"/>
        </w:rPr>
      </w:pPr>
      <w:r w:rsidRPr="00CD4100">
        <w:rPr>
          <w:sz w:val="24"/>
          <w:szCs w:val="24"/>
        </w:rPr>
        <w:t>7) соответствия использования поставленного товара, выполненной работы (ее результата) или оказанной услуги целям осуществления закупки.</w:t>
      </w:r>
    </w:p>
    <w:p w:rsidR="00D966DB" w:rsidRPr="00CD4100" w:rsidRDefault="00D966DB" w:rsidP="00D966DB">
      <w:pPr>
        <w:ind w:right="-142" w:firstLine="851"/>
        <w:rPr>
          <w:sz w:val="24"/>
          <w:szCs w:val="24"/>
        </w:rPr>
      </w:pPr>
      <w:r w:rsidRPr="00CD4100">
        <w:rPr>
          <w:sz w:val="24"/>
          <w:szCs w:val="24"/>
        </w:rPr>
        <w:t>2.Деятельность Органа контроля по контролю за соблюдением Федерального закона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D966DB" w:rsidRPr="00CD4100" w:rsidRDefault="00D966DB" w:rsidP="00D966DB">
      <w:pPr>
        <w:ind w:right="-142" w:firstLine="851"/>
        <w:rPr>
          <w:sz w:val="24"/>
          <w:szCs w:val="24"/>
        </w:rPr>
      </w:pPr>
      <w:r w:rsidRPr="00CD4100">
        <w:rPr>
          <w:sz w:val="24"/>
          <w:szCs w:val="24"/>
        </w:rPr>
        <w:t>3.Деятельность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D966DB" w:rsidRPr="00CD4100" w:rsidRDefault="00D966DB" w:rsidP="00D966DB">
      <w:pPr>
        <w:ind w:right="-142" w:firstLine="851"/>
        <w:rPr>
          <w:sz w:val="24"/>
          <w:szCs w:val="24"/>
        </w:rPr>
      </w:pPr>
      <w:r w:rsidRPr="00CD4100">
        <w:rPr>
          <w:sz w:val="24"/>
          <w:szCs w:val="24"/>
        </w:rPr>
        <w:t>4.Должностными лицами Органа контроля, осуществляющими деятельность  по контролю, являются:</w:t>
      </w:r>
    </w:p>
    <w:p w:rsidR="00D966DB" w:rsidRPr="00CD4100" w:rsidRDefault="00D966DB" w:rsidP="00D966DB">
      <w:pPr>
        <w:ind w:right="-142" w:firstLine="851"/>
        <w:rPr>
          <w:sz w:val="24"/>
          <w:szCs w:val="24"/>
        </w:rPr>
      </w:pPr>
      <w:r w:rsidRPr="00CD4100">
        <w:rPr>
          <w:sz w:val="24"/>
          <w:szCs w:val="24"/>
        </w:rPr>
        <w:t>а) руководитель Органа контроля;</w:t>
      </w:r>
    </w:p>
    <w:p w:rsidR="00D966DB" w:rsidRPr="00CD4100" w:rsidRDefault="00D966DB" w:rsidP="00D966DB">
      <w:pPr>
        <w:ind w:right="-142" w:firstLine="851"/>
        <w:rPr>
          <w:sz w:val="24"/>
          <w:szCs w:val="24"/>
        </w:rPr>
      </w:pPr>
      <w:r w:rsidRPr="00CD4100">
        <w:rPr>
          <w:sz w:val="24"/>
          <w:szCs w:val="24"/>
        </w:rPr>
        <w:t>б) муниципальные служащие Комсомольского муниципального района в Органе контроля, уполномоченные на участие в проведении контрольных мероприятий в соответствии с приказом руководителя Органа контроля о назначении контрольного мероприятия.</w:t>
      </w:r>
    </w:p>
    <w:p w:rsidR="00D966DB" w:rsidRPr="00CD4100" w:rsidRDefault="00D966DB" w:rsidP="00D966DB">
      <w:pPr>
        <w:ind w:right="-142" w:firstLine="851"/>
        <w:rPr>
          <w:sz w:val="24"/>
          <w:szCs w:val="24"/>
        </w:rPr>
      </w:pPr>
      <w:r w:rsidRPr="00CD4100">
        <w:rPr>
          <w:sz w:val="24"/>
          <w:szCs w:val="24"/>
        </w:rPr>
        <w:t>5.Должностные лица, указанные в пункте 4 настоящего Порядка, обязаны:</w:t>
      </w:r>
    </w:p>
    <w:p w:rsidR="00D966DB" w:rsidRPr="00CD4100" w:rsidRDefault="00D966DB" w:rsidP="00D966DB">
      <w:pPr>
        <w:ind w:right="-142" w:firstLine="851"/>
        <w:rPr>
          <w:sz w:val="24"/>
          <w:szCs w:val="24"/>
        </w:rPr>
      </w:pPr>
      <w:r w:rsidRPr="00CD4100">
        <w:rPr>
          <w:sz w:val="24"/>
          <w:szCs w:val="24"/>
        </w:rPr>
        <w:t>а) соблюдать требования нормативных правовых актов в установленной сфере деятельности Органа контроля;</w:t>
      </w:r>
    </w:p>
    <w:p w:rsidR="00D966DB" w:rsidRPr="00CD4100" w:rsidRDefault="00D966DB" w:rsidP="00D966DB">
      <w:pPr>
        <w:ind w:right="-142" w:firstLine="851"/>
        <w:rPr>
          <w:sz w:val="24"/>
          <w:szCs w:val="24"/>
        </w:rPr>
      </w:pPr>
      <w:r w:rsidRPr="00CD4100">
        <w:rPr>
          <w:sz w:val="24"/>
          <w:szCs w:val="24"/>
        </w:rPr>
        <w:t>б) проводить контрольные мероприятия в соответствии с приказом руководителя Органа контроля;</w:t>
      </w:r>
    </w:p>
    <w:p w:rsidR="00D966DB" w:rsidRPr="00CD4100" w:rsidRDefault="00D966DB" w:rsidP="00D966DB">
      <w:pPr>
        <w:ind w:right="-142" w:firstLine="851"/>
        <w:rPr>
          <w:sz w:val="24"/>
          <w:szCs w:val="24"/>
        </w:rPr>
      </w:pPr>
      <w:r w:rsidRPr="00CD4100">
        <w:rPr>
          <w:sz w:val="24"/>
          <w:szCs w:val="24"/>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муниципальных нужд, - с копией приказа руководителя Органа контроля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 результатами выездной и камеральной проверки;</w:t>
      </w:r>
    </w:p>
    <w:p w:rsidR="00D966DB" w:rsidRPr="00CD4100" w:rsidRDefault="00D966DB" w:rsidP="00D966DB">
      <w:pPr>
        <w:ind w:right="-142" w:firstLine="851"/>
        <w:rPr>
          <w:sz w:val="24"/>
          <w:szCs w:val="24"/>
        </w:rPr>
      </w:pPr>
      <w:r w:rsidRPr="00CD4100">
        <w:rPr>
          <w:sz w:val="24"/>
          <w:szCs w:val="24"/>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Органа контроля;</w:t>
      </w:r>
    </w:p>
    <w:p w:rsidR="00D966DB" w:rsidRPr="00CD4100" w:rsidRDefault="00D966DB" w:rsidP="00D966DB">
      <w:pPr>
        <w:ind w:right="-142" w:firstLine="851"/>
        <w:rPr>
          <w:sz w:val="24"/>
          <w:szCs w:val="24"/>
        </w:rPr>
      </w:pPr>
      <w:r w:rsidRPr="00CD4100">
        <w:rPr>
          <w:sz w:val="24"/>
          <w:szCs w:val="24"/>
        </w:rPr>
        <w:t xml:space="preserve">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соответствующих орган (должностному лицу) в течение 10 рабочих дней с даты выявления таких обстоятельствах и фактов по решению руководителя Органа контроля. </w:t>
      </w:r>
    </w:p>
    <w:p w:rsidR="00D966DB" w:rsidRPr="00CD4100" w:rsidRDefault="00D966DB" w:rsidP="00D966DB">
      <w:pPr>
        <w:ind w:right="-142" w:firstLine="851"/>
        <w:rPr>
          <w:sz w:val="24"/>
          <w:szCs w:val="24"/>
        </w:rPr>
      </w:pPr>
      <w:r w:rsidRPr="00CD4100">
        <w:rPr>
          <w:sz w:val="24"/>
          <w:szCs w:val="24"/>
        </w:rPr>
        <w:t>6.Должностные лица, указанные в пункте 4 настоящего Порядка, в соответствии с частью 27 статьи 99 Федерального закона имеют право:</w:t>
      </w:r>
    </w:p>
    <w:p w:rsidR="00D966DB" w:rsidRPr="00CD4100" w:rsidRDefault="00D966DB" w:rsidP="00D966DB">
      <w:pPr>
        <w:ind w:right="-142" w:firstLine="851"/>
        <w:rPr>
          <w:sz w:val="24"/>
          <w:szCs w:val="24"/>
        </w:rPr>
      </w:pPr>
      <w:r w:rsidRPr="00CD4100">
        <w:rPr>
          <w:sz w:val="24"/>
          <w:szCs w:val="24"/>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D966DB" w:rsidRPr="00CD4100" w:rsidRDefault="00D966DB" w:rsidP="00D966DB">
      <w:pPr>
        <w:ind w:right="-142" w:firstLine="851"/>
        <w:rPr>
          <w:sz w:val="24"/>
          <w:szCs w:val="24"/>
        </w:rPr>
      </w:pPr>
      <w:r w:rsidRPr="00CD4100">
        <w:rPr>
          <w:sz w:val="24"/>
          <w:szCs w:val="24"/>
        </w:rPr>
        <w:t>б) при осуществлении контрольных мероприятий беспрепятственно по предъявлении служебных удостоверений и копии приказа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работ, услуг, а также проводить необходимые экспертизы и другие мероприятия по контролю;</w:t>
      </w:r>
    </w:p>
    <w:p w:rsidR="00D966DB" w:rsidRPr="00CD4100" w:rsidRDefault="00D966DB" w:rsidP="00D966DB">
      <w:pPr>
        <w:ind w:right="-142" w:firstLine="851"/>
        <w:rPr>
          <w:sz w:val="24"/>
          <w:szCs w:val="24"/>
        </w:rPr>
      </w:pPr>
      <w:r w:rsidRPr="00CD4100">
        <w:rPr>
          <w:sz w:val="24"/>
          <w:szCs w:val="24"/>
        </w:rPr>
        <w:t xml:space="preserve">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w:t>
      </w:r>
      <w:r w:rsidRPr="00CD4100">
        <w:rPr>
          <w:sz w:val="24"/>
          <w:szCs w:val="24"/>
        </w:rPr>
        <w:lastRenderedPageBreak/>
        <w:t>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D966DB" w:rsidRPr="00CD4100" w:rsidRDefault="00D966DB" w:rsidP="00D966DB">
      <w:pPr>
        <w:ind w:right="-142" w:firstLine="851"/>
        <w:rPr>
          <w:sz w:val="24"/>
          <w:szCs w:val="24"/>
        </w:rPr>
      </w:pPr>
      <w:r w:rsidRPr="00CD4100">
        <w:rPr>
          <w:sz w:val="24"/>
          <w:szCs w:val="24"/>
        </w:rPr>
        <w:t>г)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D966DB" w:rsidRPr="00CD4100" w:rsidRDefault="00D966DB" w:rsidP="00D966DB">
      <w:pPr>
        <w:ind w:right="-142" w:firstLine="851"/>
        <w:rPr>
          <w:sz w:val="24"/>
          <w:szCs w:val="24"/>
        </w:rPr>
      </w:pPr>
      <w:r w:rsidRPr="00CD4100">
        <w:rPr>
          <w:sz w:val="24"/>
          <w:szCs w:val="24"/>
        </w:rPr>
        <w:t xml:space="preserve">д) обращаться в суд, арбитражный суд с исками о признании осуществленных закупок недействительными в соответствии с </w:t>
      </w:r>
      <w:hyperlink r:id="rId35" w:history="1">
        <w:r w:rsidRPr="00CD4100">
          <w:rPr>
            <w:rStyle w:val="ad"/>
            <w:b w:val="0"/>
            <w:color w:val="auto"/>
            <w:sz w:val="24"/>
            <w:szCs w:val="24"/>
          </w:rPr>
          <w:t>Гражданским кодексом</w:t>
        </w:r>
      </w:hyperlink>
      <w:r w:rsidRPr="00CD4100">
        <w:rPr>
          <w:sz w:val="24"/>
          <w:szCs w:val="24"/>
        </w:rPr>
        <w:t xml:space="preserve"> Российской Федерации.</w:t>
      </w:r>
    </w:p>
    <w:p w:rsidR="00D966DB" w:rsidRPr="00CD4100" w:rsidRDefault="00D966DB" w:rsidP="00D966DB">
      <w:pPr>
        <w:ind w:right="-142" w:firstLine="851"/>
        <w:rPr>
          <w:sz w:val="24"/>
          <w:szCs w:val="24"/>
        </w:rPr>
      </w:pPr>
      <w:r w:rsidRPr="00CD4100">
        <w:rPr>
          <w:sz w:val="24"/>
          <w:szCs w:val="24"/>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D966DB" w:rsidRPr="00CD4100" w:rsidRDefault="00D966DB" w:rsidP="00D966DB">
      <w:pPr>
        <w:ind w:right="-142" w:firstLine="851"/>
        <w:rPr>
          <w:sz w:val="24"/>
          <w:szCs w:val="24"/>
        </w:rPr>
      </w:pPr>
      <w:bookmarkStart w:id="103" w:name="sub_1008"/>
      <w:r w:rsidRPr="00CD4100">
        <w:rPr>
          <w:sz w:val="24"/>
          <w:szCs w:val="24"/>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bookmarkEnd w:id="103"/>
    <w:p w:rsidR="00D966DB" w:rsidRPr="00CD4100" w:rsidRDefault="00D966DB" w:rsidP="00D966DB">
      <w:pPr>
        <w:ind w:right="-142" w:firstLine="851"/>
        <w:rPr>
          <w:sz w:val="24"/>
          <w:szCs w:val="24"/>
        </w:rPr>
      </w:pPr>
      <w:r w:rsidRPr="00CD4100">
        <w:rPr>
          <w:sz w:val="24"/>
          <w:szCs w:val="24"/>
        </w:rPr>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D966DB" w:rsidRPr="00CD4100" w:rsidRDefault="00D966DB" w:rsidP="00D966DB">
      <w:pPr>
        <w:ind w:right="-142" w:firstLine="851"/>
        <w:rPr>
          <w:sz w:val="24"/>
          <w:szCs w:val="24"/>
        </w:rPr>
      </w:pPr>
      <w:r w:rsidRPr="00CD4100">
        <w:rPr>
          <w:sz w:val="24"/>
          <w:szCs w:val="24"/>
        </w:rPr>
        <w:t xml:space="preserve">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36" w:history="1">
        <w:r w:rsidRPr="00CD4100">
          <w:rPr>
            <w:rStyle w:val="ad"/>
            <w:b w:val="0"/>
            <w:color w:val="auto"/>
            <w:sz w:val="24"/>
            <w:szCs w:val="24"/>
          </w:rPr>
          <w:t>пунктом 5 части 11 статьи 99</w:t>
        </w:r>
      </w:hyperlink>
      <w:r w:rsidRPr="00CD4100">
        <w:rPr>
          <w:sz w:val="24"/>
          <w:szCs w:val="24"/>
        </w:rPr>
        <w:t xml:space="preserve"> Федерального закона, должен соответствовать требованиям </w:t>
      </w:r>
      <w:hyperlink r:id="rId37" w:history="1">
        <w:r w:rsidRPr="00CD4100">
          <w:rPr>
            <w:rStyle w:val="ad"/>
            <w:b w:val="0"/>
            <w:color w:val="auto"/>
            <w:sz w:val="24"/>
            <w:szCs w:val="24"/>
          </w:rPr>
          <w:t>Правил</w:t>
        </w:r>
      </w:hyperlink>
      <w:r w:rsidRPr="00CD4100">
        <w:rPr>
          <w:sz w:val="24"/>
          <w:szCs w:val="24"/>
        </w:rPr>
        <w:t xml:space="preserve"> ведения реестра жалоб, плановых и внеплановых проверок, принятых по ним решений и выданных предписаний, утвержденных </w:t>
      </w:r>
      <w:hyperlink r:id="rId38" w:history="1">
        <w:r w:rsidRPr="00CD4100">
          <w:rPr>
            <w:rStyle w:val="ad"/>
            <w:b w:val="0"/>
            <w:color w:val="auto"/>
            <w:sz w:val="24"/>
            <w:szCs w:val="24"/>
          </w:rPr>
          <w:t>постановлением</w:t>
        </w:r>
      </w:hyperlink>
      <w:r w:rsidRPr="00CD4100">
        <w:rPr>
          <w:sz w:val="24"/>
          <w:szCs w:val="24"/>
        </w:rPr>
        <w:t xml:space="preserve"> Правительства Российской Федерации от 27 октября 2015 года N 1148.</w:t>
      </w:r>
    </w:p>
    <w:p w:rsidR="00D966DB" w:rsidRPr="00CD4100" w:rsidRDefault="00D966DB" w:rsidP="00D966DB">
      <w:pPr>
        <w:ind w:right="-142" w:firstLine="851"/>
        <w:rPr>
          <w:sz w:val="24"/>
          <w:szCs w:val="24"/>
        </w:rPr>
      </w:pPr>
      <w:r w:rsidRPr="00CD4100">
        <w:rPr>
          <w:sz w:val="24"/>
          <w:szCs w:val="24"/>
        </w:rPr>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w:t>
      </w:r>
      <w:hyperlink w:anchor="sub_1042" w:history="1">
        <w:r w:rsidRPr="00CD4100">
          <w:rPr>
            <w:rStyle w:val="ad"/>
            <w:b w:val="0"/>
            <w:color w:val="auto"/>
            <w:sz w:val="24"/>
            <w:szCs w:val="24"/>
          </w:rPr>
          <w:t>пунктом 42</w:t>
        </w:r>
      </w:hyperlink>
      <w:r w:rsidRPr="00CD4100">
        <w:rPr>
          <w:sz w:val="24"/>
          <w:szCs w:val="24"/>
        </w:rPr>
        <w:t xml:space="preserve"> настоящего Порядка, предписание, выданное субъекту контроля в соответствии с </w:t>
      </w:r>
      <w:hyperlink w:anchor="sub_1421" w:history="1">
        <w:r w:rsidRPr="00CD4100">
          <w:rPr>
            <w:rStyle w:val="ad"/>
            <w:b w:val="0"/>
            <w:color w:val="auto"/>
            <w:sz w:val="24"/>
            <w:szCs w:val="24"/>
          </w:rPr>
          <w:t>подпунктом "а" пункта 42</w:t>
        </w:r>
      </w:hyperlink>
      <w:r w:rsidRPr="00CD4100">
        <w:rPr>
          <w:sz w:val="24"/>
          <w:szCs w:val="24"/>
        </w:rPr>
        <w:t xml:space="preserve"> настоящего Порядка.</w:t>
      </w:r>
    </w:p>
    <w:p w:rsidR="00D966DB" w:rsidRPr="00CD4100" w:rsidRDefault="00D966DB" w:rsidP="00D966DB">
      <w:pPr>
        <w:ind w:right="-142" w:firstLine="851"/>
        <w:rPr>
          <w:sz w:val="24"/>
          <w:szCs w:val="24"/>
        </w:rPr>
      </w:pPr>
      <w:r w:rsidRPr="00CD4100">
        <w:rPr>
          <w:sz w:val="24"/>
          <w:szCs w:val="24"/>
        </w:rPr>
        <w:t xml:space="preserve">11. Должностные лица, указанные в </w:t>
      </w:r>
      <w:hyperlink w:anchor="sub_1004" w:history="1">
        <w:r w:rsidRPr="00CD4100">
          <w:rPr>
            <w:rStyle w:val="ad"/>
            <w:b w:val="0"/>
            <w:color w:val="auto"/>
            <w:sz w:val="24"/>
            <w:szCs w:val="24"/>
          </w:rPr>
          <w:t>пункте 4</w:t>
        </w:r>
      </w:hyperlink>
      <w:r w:rsidRPr="00CD4100">
        <w:rPr>
          <w:sz w:val="24"/>
          <w:szCs w:val="24"/>
        </w:rPr>
        <w:t xml:space="preserve"> настоящего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D966DB" w:rsidRPr="00CD4100" w:rsidRDefault="00D966DB" w:rsidP="00D966DB">
      <w:pPr>
        <w:ind w:right="-142" w:firstLine="851"/>
        <w:rPr>
          <w:sz w:val="24"/>
          <w:szCs w:val="24"/>
        </w:rPr>
      </w:pPr>
      <w:r w:rsidRPr="00CD4100">
        <w:rPr>
          <w:sz w:val="24"/>
          <w:szCs w:val="24"/>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D966DB" w:rsidRPr="00CD4100" w:rsidRDefault="00D966DB" w:rsidP="00D966DB">
      <w:pPr>
        <w:rPr>
          <w:sz w:val="24"/>
          <w:szCs w:val="24"/>
        </w:rPr>
      </w:pPr>
    </w:p>
    <w:p w:rsidR="00D966DB" w:rsidRPr="00CD4100" w:rsidRDefault="00D966DB" w:rsidP="00D966DB">
      <w:pPr>
        <w:pStyle w:val="1"/>
        <w:rPr>
          <w:sz w:val="24"/>
          <w:szCs w:val="24"/>
        </w:rPr>
      </w:pPr>
      <w:bookmarkStart w:id="104" w:name="sub_1200"/>
      <w:r w:rsidRPr="00CD4100">
        <w:rPr>
          <w:sz w:val="24"/>
          <w:szCs w:val="24"/>
        </w:rPr>
        <w:t>II. Назначение контрольных мероприятий</w:t>
      </w:r>
    </w:p>
    <w:bookmarkEnd w:id="104"/>
    <w:p w:rsidR="00D966DB" w:rsidRPr="00CD4100" w:rsidRDefault="00D966DB" w:rsidP="00D966DB">
      <w:pPr>
        <w:rPr>
          <w:sz w:val="24"/>
          <w:szCs w:val="24"/>
        </w:rPr>
      </w:pPr>
    </w:p>
    <w:p w:rsidR="00D966DB" w:rsidRPr="00CD4100" w:rsidRDefault="00D966DB" w:rsidP="00D966DB">
      <w:pPr>
        <w:ind w:right="-142" w:firstLine="851"/>
        <w:rPr>
          <w:sz w:val="24"/>
          <w:szCs w:val="24"/>
        </w:rPr>
      </w:pPr>
      <w:r w:rsidRPr="00CD4100">
        <w:rPr>
          <w:sz w:val="24"/>
          <w:szCs w:val="24"/>
        </w:rPr>
        <w:t>13. Контрольное мероприятие проводится должностным лицом (должностными лицами) Органа контроля на основании приказа руководителя Органа контроля о назначении контрольного мероприятия.</w:t>
      </w:r>
    </w:p>
    <w:p w:rsidR="00D966DB" w:rsidRPr="00CD4100" w:rsidRDefault="00D966DB" w:rsidP="00D966DB">
      <w:pPr>
        <w:ind w:right="-142" w:firstLine="851"/>
        <w:rPr>
          <w:sz w:val="24"/>
          <w:szCs w:val="24"/>
        </w:rPr>
      </w:pPr>
      <w:r w:rsidRPr="00CD4100">
        <w:rPr>
          <w:sz w:val="24"/>
          <w:szCs w:val="24"/>
        </w:rPr>
        <w:t>14. Приказ руководителя Органа контроля о назначении контрольного мероприятия должен содержать следующие сведения:</w:t>
      </w:r>
    </w:p>
    <w:p w:rsidR="00D966DB" w:rsidRPr="00CD4100" w:rsidRDefault="00D966DB" w:rsidP="00D966DB">
      <w:pPr>
        <w:ind w:right="-142" w:firstLine="851"/>
        <w:rPr>
          <w:sz w:val="24"/>
          <w:szCs w:val="24"/>
        </w:rPr>
      </w:pPr>
      <w:bookmarkStart w:id="105" w:name="sub_1141"/>
      <w:r w:rsidRPr="00CD4100">
        <w:rPr>
          <w:sz w:val="24"/>
          <w:szCs w:val="24"/>
        </w:rPr>
        <w:t>а) наименование субъекта контроля;</w:t>
      </w:r>
    </w:p>
    <w:p w:rsidR="00D966DB" w:rsidRPr="00CD4100" w:rsidRDefault="00D966DB" w:rsidP="00D966DB">
      <w:pPr>
        <w:ind w:right="-142" w:firstLine="851"/>
        <w:rPr>
          <w:sz w:val="24"/>
          <w:szCs w:val="24"/>
        </w:rPr>
      </w:pPr>
      <w:bookmarkStart w:id="106" w:name="sub_1142"/>
      <w:bookmarkEnd w:id="105"/>
      <w:r w:rsidRPr="00CD4100">
        <w:rPr>
          <w:sz w:val="24"/>
          <w:szCs w:val="24"/>
        </w:rPr>
        <w:t>б) место нахождения субъекта контроля;</w:t>
      </w:r>
    </w:p>
    <w:p w:rsidR="00D966DB" w:rsidRPr="00CD4100" w:rsidRDefault="00D966DB" w:rsidP="00D966DB">
      <w:pPr>
        <w:ind w:right="-142" w:firstLine="851"/>
        <w:rPr>
          <w:sz w:val="24"/>
          <w:szCs w:val="24"/>
        </w:rPr>
      </w:pPr>
      <w:bookmarkStart w:id="107" w:name="sub_1143"/>
      <w:bookmarkEnd w:id="106"/>
      <w:r w:rsidRPr="00CD4100">
        <w:rPr>
          <w:sz w:val="24"/>
          <w:szCs w:val="24"/>
        </w:rPr>
        <w:t>в) место фактического осуществления деятельности субъекта контроля;</w:t>
      </w:r>
    </w:p>
    <w:p w:rsidR="00D966DB" w:rsidRPr="00CD4100" w:rsidRDefault="00D966DB" w:rsidP="00D966DB">
      <w:pPr>
        <w:ind w:right="-142" w:firstLine="851"/>
        <w:rPr>
          <w:sz w:val="24"/>
          <w:szCs w:val="24"/>
        </w:rPr>
      </w:pPr>
      <w:bookmarkStart w:id="108" w:name="sub_1144"/>
      <w:bookmarkEnd w:id="107"/>
      <w:r w:rsidRPr="00CD4100">
        <w:rPr>
          <w:sz w:val="24"/>
          <w:szCs w:val="24"/>
        </w:rPr>
        <w:lastRenderedPageBreak/>
        <w:t>г) проверяемый период;</w:t>
      </w:r>
    </w:p>
    <w:p w:rsidR="00D966DB" w:rsidRPr="00CD4100" w:rsidRDefault="00D966DB" w:rsidP="00D966DB">
      <w:pPr>
        <w:ind w:right="-142" w:firstLine="851"/>
        <w:rPr>
          <w:sz w:val="24"/>
          <w:szCs w:val="24"/>
        </w:rPr>
      </w:pPr>
      <w:bookmarkStart w:id="109" w:name="sub_1145"/>
      <w:bookmarkEnd w:id="108"/>
      <w:r w:rsidRPr="00CD4100">
        <w:rPr>
          <w:sz w:val="24"/>
          <w:szCs w:val="24"/>
        </w:rPr>
        <w:t>д) основание проведения контрольного мероприятия;</w:t>
      </w:r>
    </w:p>
    <w:p w:rsidR="00D966DB" w:rsidRPr="00CD4100" w:rsidRDefault="00D966DB" w:rsidP="00D966DB">
      <w:pPr>
        <w:ind w:right="-142" w:firstLine="851"/>
        <w:rPr>
          <w:sz w:val="24"/>
          <w:szCs w:val="24"/>
        </w:rPr>
      </w:pPr>
      <w:bookmarkStart w:id="110" w:name="sub_1146"/>
      <w:bookmarkEnd w:id="109"/>
      <w:r w:rsidRPr="00CD4100">
        <w:rPr>
          <w:sz w:val="24"/>
          <w:szCs w:val="24"/>
        </w:rPr>
        <w:t>е) тему контрольного мероприятия;</w:t>
      </w:r>
    </w:p>
    <w:p w:rsidR="00D966DB" w:rsidRPr="00CD4100" w:rsidRDefault="00D966DB" w:rsidP="00D966DB">
      <w:pPr>
        <w:ind w:right="-142" w:firstLine="851"/>
        <w:rPr>
          <w:sz w:val="24"/>
          <w:szCs w:val="24"/>
        </w:rPr>
      </w:pPr>
      <w:bookmarkStart w:id="111" w:name="sub_1147"/>
      <w:bookmarkEnd w:id="110"/>
      <w:r w:rsidRPr="00CD4100">
        <w:rPr>
          <w:sz w:val="24"/>
          <w:szCs w:val="24"/>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D966DB" w:rsidRPr="00CD4100" w:rsidRDefault="00D966DB" w:rsidP="00D966DB">
      <w:pPr>
        <w:ind w:right="-142" w:firstLine="851"/>
        <w:rPr>
          <w:sz w:val="24"/>
          <w:szCs w:val="24"/>
        </w:rPr>
      </w:pPr>
      <w:bookmarkStart w:id="112" w:name="sub_1148"/>
      <w:bookmarkEnd w:id="111"/>
      <w:r w:rsidRPr="00CD4100">
        <w:rPr>
          <w:sz w:val="24"/>
          <w:szCs w:val="24"/>
        </w:rPr>
        <w:t>з) срок проведения контрольного мероприятия;</w:t>
      </w:r>
    </w:p>
    <w:p w:rsidR="00D966DB" w:rsidRPr="00CD4100" w:rsidRDefault="00D966DB" w:rsidP="00D966DB">
      <w:pPr>
        <w:ind w:right="-142" w:firstLine="851"/>
        <w:rPr>
          <w:sz w:val="24"/>
          <w:szCs w:val="24"/>
        </w:rPr>
      </w:pPr>
      <w:bookmarkStart w:id="113" w:name="sub_1149"/>
      <w:bookmarkEnd w:id="112"/>
      <w:r w:rsidRPr="00CD4100">
        <w:rPr>
          <w:sz w:val="24"/>
          <w:szCs w:val="24"/>
        </w:rPr>
        <w:t>и) перечень основных вопросов, подлежащих изучению в ходе проведения контрольного мероприятия.</w:t>
      </w:r>
    </w:p>
    <w:bookmarkEnd w:id="113"/>
    <w:p w:rsidR="00D966DB" w:rsidRPr="00CD4100" w:rsidRDefault="00D966DB" w:rsidP="00D966DB">
      <w:pPr>
        <w:ind w:right="-142"/>
        <w:rPr>
          <w:sz w:val="24"/>
          <w:szCs w:val="24"/>
        </w:rPr>
      </w:pPr>
      <w:r w:rsidRPr="00CD4100">
        <w:rPr>
          <w:sz w:val="24"/>
          <w:szCs w:val="24"/>
        </w:rPr>
        <w:t>15.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приказом руководителя  Органа контроля.</w:t>
      </w:r>
    </w:p>
    <w:p w:rsidR="00D966DB" w:rsidRPr="00CD4100" w:rsidRDefault="00D966DB" w:rsidP="00D966DB">
      <w:pPr>
        <w:ind w:right="-142"/>
        <w:rPr>
          <w:sz w:val="24"/>
          <w:szCs w:val="24"/>
        </w:rPr>
      </w:pPr>
      <w:r w:rsidRPr="00CD4100">
        <w:rPr>
          <w:sz w:val="24"/>
          <w:szCs w:val="24"/>
        </w:rPr>
        <w:t>16. Плановые проверки осуществляются в соответствии с утвержденным планом контрольных мероприятий Органа контроля, согласованным с главой Комсомольского муниципального района.</w:t>
      </w:r>
    </w:p>
    <w:p w:rsidR="00D966DB" w:rsidRPr="00CD4100" w:rsidRDefault="00D966DB" w:rsidP="00D966DB">
      <w:pPr>
        <w:ind w:right="-142"/>
        <w:rPr>
          <w:sz w:val="24"/>
          <w:szCs w:val="24"/>
        </w:rPr>
      </w:pPr>
      <w:r w:rsidRPr="00CD4100">
        <w:rPr>
          <w:sz w:val="24"/>
          <w:szCs w:val="24"/>
        </w:rPr>
        <w:t>17. Периодичность проведения плановых проверок в отношении одного субъекта контроля должна составлять не более 1 раза в год.</w:t>
      </w:r>
    </w:p>
    <w:p w:rsidR="00D966DB" w:rsidRPr="00CD4100" w:rsidRDefault="00D966DB" w:rsidP="00D966DB">
      <w:pPr>
        <w:ind w:right="-142"/>
        <w:rPr>
          <w:sz w:val="24"/>
          <w:szCs w:val="24"/>
        </w:rPr>
      </w:pPr>
      <w:r w:rsidRPr="00CD4100">
        <w:rPr>
          <w:sz w:val="24"/>
          <w:szCs w:val="24"/>
        </w:rPr>
        <w:t>18. Внеплановые проверки проводятся в соответствии с решением руководителя  Органа контроля, принятого:</w:t>
      </w:r>
    </w:p>
    <w:p w:rsidR="00D966DB" w:rsidRPr="00CD4100" w:rsidRDefault="00D966DB" w:rsidP="00D966DB">
      <w:pPr>
        <w:ind w:right="-142"/>
        <w:rPr>
          <w:sz w:val="24"/>
          <w:szCs w:val="24"/>
        </w:rPr>
      </w:pPr>
      <w:bookmarkStart w:id="114" w:name="sub_1181"/>
      <w:r w:rsidRPr="00CD4100">
        <w:rPr>
          <w:sz w:val="24"/>
          <w:szCs w:val="24"/>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D966DB" w:rsidRPr="00CD4100" w:rsidRDefault="00D966DB" w:rsidP="00D966DB">
      <w:pPr>
        <w:ind w:right="-142"/>
        <w:rPr>
          <w:sz w:val="24"/>
          <w:szCs w:val="24"/>
        </w:rPr>
      </w:pPr>
      <w:bookmarkStart w:id="115" w:name="sub_1182"/>
      <w:bookmarkEnd w:id="114"/>
      <w:r w:rsidRPr="00CD4100">
        <w:rPr>
          <w:sz w:val="24"/>
          <w:szCs w:val="24"/>
        </w:rPr>
        <w:t>б) в случае истечения срока исполнения ранее выданного предписания;</w:t>
      </w:r>
    </w:p>
    <w:p w:rsidR="00D966DB" w:rsidRPr="00CD4100" w:rsidRDefault="00D966DB" w:rsidP="00D966DB">
      <w:pPr>
        <w:ind w:right="-142"/>
        <w:rPr>
          <w:sz w:val="24"/>
          <w:szCs w:val="24"/>
        </w:rPr>
      </w:pPr>
      <w:bookmarkStart w:id="116" w:name="sub_1183"/>
      <w:bookmarkEnd w:id="115"/>
      <w:r w:rsidRPr="00CD4100">
        <w:rPr>
          <w:sz w:val="24"/>
          <w:szCs w:val="24"/>
        </w:rPr>
        <w:t xml:space="preserve">в) в случае, предусмотренном </w:t>
      </w:r>
      <w:hyperlink w:anchor="sub_1423" w:history="1">
        <w:r w:rsidRPr="00CD4100">
          <w:rPr>
            <w:rStyle w:val="ad"/>
            <w:b w:val="0"/>
            <w:color w:val="auto"/>
            <w:sz w:val="24"/>
            <w:szCs w:val="24"/>
          </w:rPr>
          <w:t>подпунктом "в" пункта 42</w:t>
        </w:r>
      </w:hyperlink>
      <w:r w:rsidRPr="00CD4100">
        <w:rPr>
          <w:sz w:val="24"/>
          <w:szCs w:val="24"/>
        </w:rPr>
        <w:t xml:space="preserve"> настоящего Порядка.</w:t>
      </w:r>
    </w:p>
    <w:bookmarkEnd w:id="116"/>
    <w:p w:rsidR="00D966DB" w:rsidRPr="00CD4100" w:rsidRDefault="00D966DB" w:rsidP="00D966DB">
      <w:pPr>
        <w:rPr>
          <w:sz w:val="24"/>
          <w:szCs w:val="24"/>
        </w:rPr>
      </w:pPr>
    </w:p>
    <w:p w:rsidR="00D966DB" w:rsidRPr="00CD4100" w:rsidRDefault="00D966DB" w:rsidP="00D966DB">
      <w:pPr>
        <w:pStyle w:val="1"/>
        <w:rPr>
          <w:sz w:val="24"/>
          <w:szCs w:val="24"/>
        </w:rPr>
      </w:pPr>
      <w:bookmarkStart w:id="117" w:name="sub_1300"/>
      <w:r w:rsidRPr="00CD4100">
        <w:rPr>
          <w:sz w:val="24"/>
          <w:szCs w:val="24"/>
        </w:rPr>
        <w:t>III. Проведение контрольных мероприятий</w:t>
      </w:r>
    </w:p>
    <w:bookmarkEnd w:id="117"/>
    <w:p w:rsidR="00D966DB" w:rsidRPr="00CD4100" w:rsidRDefault="00D966DB" w:rsidP="00D966DB">
      <w:pPr>
        <w:rPr>
          <w:sz w:val="24"/>
          <w:szCs w:val="24"/>
        </w:rPr>
      </w:pPr>
    </w:p>
    <w:p w:rsidR="00D966DB" w:rsidRPr="00CD4100" w:rsidRDefault="00D966DB" w:rsidP="00D966DB">
      <w:pPr>
        <w:ind w:right="-142" w:firstLine="851"/>
        <w:rPr>
          <w:sz w:val="24"/>
          <w:szCs w:val="24"/>
        </w:rPr>
      </w:pPr>
      <w:r w:rsidRPr="00CD4100">
        <w:rPr>
          <w:sz w:val="24"/>
          <w:szCs w:val="24"/>
        </w:rPr>
        <w:t>19. Камеральная проверка может проводиться одним должностным лицом или проверочной группой Органа контроля.</w:t>
      </w:r>
    </w:p>
    <w:p w:rsidR="00D966DB" w:rsidRPr="00CD4100" w:rsidRDefault="00D966DB" w:rsidP="00D966DB">
      <w:pPr>
        <w:ind w:right="-142" w:firstLine="851"/>
        <w:rPr>
          <w:sz w:val="24"/>
          <w:szCs w:val="24"/>
        </w:rPr>
      </w:pPr>
      <w:bookmarkStart w:id="118" w:name="sub_1020"/>
      <w:r w:rsidRPr="00CD4100">
        <w:rPr>
          <w:sz w:val="24"/>
          <w:szCs w:val="24"/>
        </w:rPr>
        <w:t>20. Выездная проверка проводится проверочной группой Органа контроля в составе не менее двух должностных лиц Органа контроля.</w:t>
      </w:r>
    </w:p>
    <w:bookmarkEnd w:id="118"/>
    <w:p w:rsidR="00D966DB" w:rsidRPr="00CD4100" w:rsidRDefault="00D966DB" w:rsidP="00D966DB">
      <w:pPr>
        <w:ind w:right="-142" w:firstLine="851"/>
        <w:rPr>
          <w:sz w:val="24"/>
          <w:szCs w:val="24"/>
        </w:rPr>
      </w:pPr>
      <w:r w:rsidRPr="00CD4100">
        <w:rPr>
          <w:sz w:val="24"/>
          <w:szCs w:val="24"/>
        </w:rPr>
        <w:t>21. 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D966DB" w:rsidRPr="00CD4100" w:rsidRDefault="00D966DB" w:rsidP="00D966DB">
      <w:pPr>
        <w:ind w:right="-142" w:firstLine="851"/>
        <w:rPr>
          <w:sz w:val="24"/>
          <w:szCs w:val="24"/>
        </w:rPr>
      </w:pPr>
      <w:r w:rsidRPr="00CD4100">
        <w:rPr>
          <w:sz w:val="24"/>
          <w:szCs w:val="24"/>
        </w:rPr>
        <w:t>В случае если камеральная проверка проводится одним должностным лицом Органа контроля, данное должностное лицо должно быть уполномочено составлять протоколы об административных правонарушениях.</w:t>
      </w:r>
    </w:p>
    <w:p w:rsidR="00D966DB" w:rsidRPr="00CD4100" w:rsidRDefault="00D966DB" w:rsidP="00D966DB">
      <w:pPr>
        <w:ind w:right="-142" w:firstLine="851"/>
        <w:rPr>
          <w:sz w:val="24"/>
          <w:szCs w:val="24"/>
        </w:rPr>
      </w:pPr>
      <w:r w:rsidRPr="00CD4100">
        <w:rPr>
          <w:sz w:val="24"/>
          <w:szCs w:val="24"/>
        </w:rPr>
        <w:t>22.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D966DB" w:rsidRPr="00CD4100" w:rsidRDefault="00D966DB" w:rsidP="00D966DB">
      <w:pPr>
        <w:ind w:right="-142" w:firstLine="851"/>
        <w:rPr>
          <w:sz w:val="24"/>
          <w:szCs w:val="24"/>
        </w:rPr>
      </w:pPr>
      <w:r w:rsidRPr="00CD4100">
        <w:rPr>
          <w:sz w:val="24"/>
          <w:szCs w:val="24"/>
        </w:rPr>
        <w:t>23.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D966DB" w:rsidRPr="00CD4100" w:rsidRDefault="00D966DB" w:rsidP="00D966DB">
      <w:pPr>
        <w:ind w:right="-142" w:firstLine="851"/>
        <w:rPr>
          <w:sz w:val="24"/>
          <w:szCs w:val="24"/>
        </w:rPr>
      </w:pPr>
      <w:r w:rsidRPr="00CD4100">
        <w:rPr>
          <w:sz w:val="24"/>
          <w:szCs w:val="24"/>
        </w:rPr>
        <w:t xml:space="preserve">24.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w:t>
      </w:r>
      <w:r w:rsidRPr="00CD4100">
        <w:rPr>
          <w:sz w:val="24"/>
          <w:szCs w:val="24"/>
        </w:rPr>
        <w:lastRenderedPageBreak/>
        <w:t>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D966DB" w:rsidRPr="00CD4100" w:rsidRDefault="00D966DB" w:rsidP="00D966DB">
      <w:pPr>
        <w:ind w:right="-142" w:firstLine="851"/>
        <w:rPr>
          <w:sz w:val="24"/>
          <w:szCs w:val="24"/>
        </w:rPr>
      </w:pPr>
      <w:r w:rsidRPr="00CD4100">
        <w:rPr>
          <w:sz w:val="24"/>
          <w:szCs w:val="24"/>
        </w:rPr>
        <w:t xml:space="preserve">25. В случае если по результатам проверки полноты представленных субъектом контроля документов и информации в соответствии с </w:t>
      </w:r>
      <w:hyperlink w:anchor="sub_1024" w:history="1">
        <w:r w:rsidRPr="00CD4100">
          <w:rPr>
            <w:rStyle w:val="ad"/>
            <w:b w:val="0"/>
            <w:color w:val="auto"/>
            <w:sz w:val="24"/>
            <w:szCs w:val="24"/>
          </w:rPr>
          <w:t>пунктом 24</w:t>
        </w:r>
      </w:hyperlink>
      <w:r w:rsidRPr="00CD4100">
        <w:rPr>
          <w:sz w:val="24"/>
          <w:szCs w:val="24"/>
        </w:rPr>
        <w:t xml:space="preserve"> настоящего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w:t>
      </w:r>
      <w:hyperlink w:anchor="sub_1324" w:history="1">
        <w:r w:rsidRPr="00CD4100">
          <w:rPr>
            <w:rStyle w:val="ad"/>
            <w:b w:val="0"/>
            <w:color w:val="auto"/>
            <w:sz w:val="24"/>
            <w:szCs w:val="24"/>
          </w:rPr>
          <w:t>подпунктом "г" пункта 32</w:t>
        </w:r>
      </w:hyperlink>
      <w:r w:rsidRPr="00CD4100">
        <w:rPr>
          <w:sz w:val="24"/>
          <w:szCs w:val="24"/>
        </w:rPr>
        <w:t xml:space="preserve"> настоящего Порядка со дня окончания проверки полноты представленных субъектом контроля документов и информации.</w:t>
      </w:r>
    </w:p>
    <w:p w:rsidR="00D966DB" w:rsidRPr="00CD4100" w:rsidRDefault="00D966DB" w:rsidP="00D966DB">
      <w:pPr>
        <w:ind w:right="-142" w:firstLine="851"/>
        <w:rPr>
          <w:sz w:val="24"/>
          <w:szCs w:val="24"/>
        </w:rPr>
      </w:pPr>
      <w:r w:rsidRPr="00CD4100">
        <w:rPr>
          <w:sz w:val="24"/>
          <w:szCs w:val="24"/>
        </w:rPr>
        <w:t xml:space="preserve">Одновременно с направлением копии решения о приостановлении камеральной проверки в соответствии с </w:t>
      </w:r>
      <w:hyperlink w:anchor="sub_1034" w:history="1">
        <w:r w:rsidRPr="00CD4100">
          <w:rPr>
            <w:rStyle w:val="ad"/>
            <w:b w:val="0"/>
            <w:color w:val="auto"/>
            <w:sz w:val="24"/>
            <w:szCs w:val="24"/>
          </w:rPr>
          <w:t>пунктом 34</w:t>
        </w:r>
      </w:hyperlink>
      <w:r w:rsidRPr="00CD4100">
        <w:rPr>
          <w:sz w:val="24"/>
          <w:szCs w:val="24"/>
        </w:rPr>
        <w:t xml:space="preserve"> настоящего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D966DB" w:rsidRPr="00CD4100" w:rsidRDefault="00D966DB" w:rsidP="00D966DB">
      <w:pPr>
        <w:ind w:right="-142" w:firstLine="851"/>
        <w:rPr>
          <w:sz w:val="24"/>
          <w:szCs w:val="24"/>
        </w:rPr>
      </w:pPr>
      <w:r w:rsidRPr="00CD4100">
        <w:rPr>
          <w:sz w:val="24"/>
          <w:szCs w:val="24"/>
        </w:rPr>
        <w:t xml:space="preserve">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w:t>
      </w:r>
      <w:hyperlink w:anchor="sub_1324" w:history="1">
        <w:r w:rsidRPr="00CD4100">
          <w:rPr>
            <w:rStyle w:val="ad"/>
            <w:b w:val="0"/>
            <w:color w:val="auto"/>
            <w:sz w:val="24"/>
            <w:szCs w:val="24"/>
          </w:rPr>
          <w:t>пунктом "г" пункта 32</w:t>
        </w:r>
      </w:hyperlink>
      <w:r w:rsidRPr="00CD4100">
        <w:rPr>
          <w:sz w:val="24"/>
          <w:szCs w:val="24"/>
        </w:rPr>
        <w:t xml:space="preserve"> настоящего Порядка проверка возобновляется.</w:t>
      </w:r>
    </w:p>
    <w:p w:rsidR="00D966DB" w:rsidRPr="00CD4100" w:rsidRDefault="00D966DB" w:rsidP="00D966DB">
      <w:pPr>
        <w:ind w:right="-142" w:firstLine="851"/>
        <w:rPr>
          <w:sz w:val="24"/>
          <w:szCs w:val="24"/>
        </w:rPr>
      </w:pPr>
      <w:r w:rsidRPr="00CD4100">
        <w:rPr>
          <w:sz w:val="24"/>
          <w:szCs w:val="24"/>
        </w:rPr>
        <w:t>Факт непредставления субъектом контроля документов и информации фиксируется в акте, который оформляется по результатам проверки.</w:t>
      </w:r>
    </w:p>
    <w:p w:rsidR="00D966DB" w:rsidRPr="00CD4100" w:rsidRDefault="00D966DB" w:rsidP="00D966DB">
      <w:pPr>
        <w:ind w:right="-142" w:firstLine="851"/>
        <w:rPr>
          <w:sz w:val="24"/>
          <w:szCs w:val="24"/>
        </w:rPr>
      </w:pPr>
      <w:r w:rsidRPr="00CD4100">
        <w:rPr>
          <w:sz w:val="24"/>
          <w:szCs w:val="24"/>
        </w:rPr>
        <w:t>26. Выездная проверка проводится по месту нахождения и месту фактического осуществления деятельности субъекта контроля.</w:t>
      </w:r>
    </w:p>
    <w:p w:rsidR="00D966DB" w:rsidRPr="00CD4100" w:rsidRDefault="00D966DB" w:rsidP="00D966DB">
      <w:pPr>
        <w:ind w:right="-142" w:firstLine="851"/>
        <w:rPr>
          <w:sz w:val="24"/>
          <w:szCs w:val="24"/>
        </w:rPr>
      </w:pPr>
      <w:r w:rsidRPr="00CD4100">
        <w:rPr>
          <w:sz w:val="24"/>
          <w:szCs w:val="24"/>
        </w:rPr>
        <w:t>27. Срок проведения выездной проверки не может превышать 30 рабочих дней.</w:t>
      </w:r>
    </w:p>
    <w:p w:rsidR="00D966DB" w:rsidRPr="00CD4100" w:rsidRDefault="00D966DB" w:rsidP="00D966DB">
      <w:pPr>
        <w:ind w:right="-142" w:firstLine="851"/>
        <w:rPr>
          <w:sz w:val="24"/>
          <w:szCs w:val="24"/>
        </w:rPr>
      </w:pPr>
      <w:bookmarkStart w:id="119" w:name="sub_1028"/>
      <w:r w:rsidRPr="00CD4100">
        <w:rPr>
          <w:sz w:val="24"/>
          <w:szCs w:val="24"/>
        </w:rPr>
        <w:t>28. В ходе выездной проверки проводятся контрольные действия по документальному и фактическому изучению деятельности субъекта контроля.</w:t>
      </w:r>
    </w:p>
    <w:bookmarkEnd w:id="119"/>
    <w:p w:rsidR="00D966DB" w:rsidRPr="00CD4100" w:rsidRDefault="00D966DB" w:rsidP="00D966DB">
      <w:pPr>
        <w:ind w:right="-142" w:firstLine="851"/>
        <w:rPr>
          <w:sz w:val="24"/>
          <w:szCs w:val="24"/>
        </w:rPr>
      </w:pPr>
      <w:r w:rsidRPr="00CD4100">
        <w:rPr>
          <w:sz w:val="24"/>
          <w:szCs w:val="24"/>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D966DB" w:rsidRPr="00CD4100" w:rsidRDefault="00D966DB" w:rsidP="00D966DB">
      <w:pPr>
        <w:ind w:right="-142" w:firstLine="851"/>
        <w:rPr>
          <w:sz w:val="24"/>
          <w:szCs w:val="24"/>
        </w:rPr>
      </w:pPr>
      <w:r w:rsidRPr="00CD4100">
        <w:rPr>
          <w:sz w:val="24"/>
          <w:szCs w:val="24"/>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D966DB" w:rsidRPr="00CD4100" w:rsidRDefault="00D966DB" w:rsidP="00D966DB">
      <w:pPr>
        <w:ind w:right="-142" w:firstLine="851"/>
        <w:rPr>
          <w:sz w:val="24"/>
          <w:szCs w:val="24"/>
        </w:rPr>
      </w:pPr>
      <w:r w:rsidRPr="00CD4100">
        <w:rPr>
          <w:sz w:val="24"/>
          <w:szCs w:val="24"/>
        </w:rPr>
        <w:t>29.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D966DB" w:rsidRPr="00CD4100" w:rsidRDefault="00D966DB" w:rsidP="00D966DB">
      <w:pPr>
        <w:ind w:right="-142" w:firstLine="851"/>
        <w:rPr>
          <w:sz w:val="24"/>
          <w:szCs w:val="24"/>
        </w:rPr>
      </w:pPr>
      <w:r w:rsidRPr="00CD4100">
        <w:rPr>
          <w:sz w:val="24"/>
          <w:szCs w:val="24"/>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D966DB" w:rsidRPr="00CD4100" w:rsidRDefault="00D966DB" w:rsidP="00D966DB">
      <w:pPr>
        <w:ind w:right="-142" w:firstLine="851"/>
        <w:rPr>
          <w:sz w:val="24"/>
          <w:szCs w:val="24"/>
        </w:rPr>
      </w:pPr>
      <w:r w:rsidRPr="00CD4100">
        <w:rPr>
          <w:sz w:val="24"/>
          <w:szCs w:val="24"/>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D966DB" w:rsidRPr="00CD4100" w:rsidRDefault="00D966DB" w:rsidP="00D966DB">
      <w:pPr>
        <w:ind w:right="142" w:firstLine="851"/>
        <w:rPr>
          <w:sz w:val="24"/>
          <w:szCs w:val="24"/>
        </w:rPr>
      </w:pPr>
      <w:r w:rsidRPr="00CD4100">
        <w:rPr>
          <w:sz w:val="24"/>
          <w:szCs w:val="24"/>
        </w:rPr>
        <w:t>30. В рамках выездной или камеральной проверки проводится встречная проверка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D966DB" w:rsidRPr="00CD4100" w:rsidRDefault="00D966DB" w:rsidP="00D966DB">
      <w:pPr>
        <w:ind w:right="142" w:firstLine="851"/>
        <w:rPr>
          <w:sz w:val="24"/>
          <w:szCs w:val="24"/>
        </w:rPr>
      </w:pPr>
      <w:r w:rsidRPr="00CD4100">
        <w:rPr>
          <w:sz w:val="24"/>
          <w:szCs w:val="24"/>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D966DB" w:rsidRPr="00CD4100" w:rsidRDefault="00D966DB" w:rsidP="00D966DB">
      <w:pPr>
        <w:ind w:right="-142" w:firstLine="851"/>
        <w:rPr>
          <w:sz w:val="24"/>
          <w:szCs w:val="24"/>
        </w:rPr>
      </w:pPr>
      <w:r w:rsidRPr="00CD4100">
        <w:rPr>
          <w:sz w:val="24"/>
          <w:szCs w:val="24"/>
        </w:rPr>
        <w:lastRenderedPageBreak/>
        <w:t xml:space="preserve">31. Встречная проверка проводится в порядке, установленном для выездных и камеральных проверок в соответствии с </w:t>
      </w:r>
      <w:hyperlink w:anchor="sub_1019" w:history="1">
        <w:r w:rsidRPr="00CD4100">
          <w:rPr>
            <w:rStyle w:val="ad"/>
            <w:b w:val="0"/>
            <w:color w:val="auto"/>
            <w:sz w:val="24"/>
            <w:szCs w:val="24"/>
          </w:rPr>
          <w:t>пунктами 19-22</w:t>
        </w:r>
      </w:hyperlink>
      <w:r w:rsidRPr="00CD4100">
        <w:rPr>
          <w:b/>
          <w:sz w:val="24"/>
          <w:szCs w:val="24"/>
        </w:rPr>
        <w:t xml:space="preserve">, </w:t>
      </w:r>
      <w:hyperlink w:anchor="sub_1026" w:history="1">
        <w:r w:rsidRPr="00CD4100">
          <w:rPr>
            <w:rStyle w:val="ad"/>
            <w:b w:val="0"/>
            <w:color w:val="auto"/>
            <w:sz w:val="24"/>
            <w:szCs w:val="24"/>
          </w:rPr>
          <w:t>26</w:t>
        </w:r>
      </w:hyperlink>
      <w:r w:rsidRPr="00CD4100">
        <w:rPr>
          <w:b/>
          <w:sz w:val="24"/>
          <w:szCs w:val="24"/>
        </w:rPr>
        <w:t xml:space="preserve">, </w:t>
      </w:r>
      <w:hyperlink w:anchor="sub_1028" w:history="1">
        <w:r w:rsidRPr="00CD4100">
          <w:rPr>
            <w:rStyle w:val="ad"/>
            <w:b w:val="0"/>
            <w:color w:val="auto"/>
            <w:sz w:val="24"/>
            <w:szCs w:val="24"/>
          </w:rPr>
          <w:t>28</w:t>
        </w:r>
      </w:hyperlink>
      <w:r w:rsidRPr="00CD4100">
        <w:rPr>
          <w:sz w:val="24"/>
          <w:szCs w:val="24"/>
        </w:rPr>
        <w:t xml:space="preserve"> настоящего Порядка.</w:t>
      </w:r>
    </w:p>
    <w:p w:rsidR="00D966DB" w:rsidRPr="00CD4100" w:rsidRDefault="00D966DB" w:rsidP="00D966DB">
      <w:pPr>
        <w:ind w:right="-142" w:firstLine="851"/>
        <w:rPr>
          <w:sz w:val="24"/>
          <w:szCs w:val="24"/>
        </w:rPr>
      </w:pPr>
      <w:r w:rsidRPr="00CD4100">
        <w:rPr>
          <w:sz w:val="24"/>
          <w:szCs w:val="24"/>
        </w:rPr>
        <w:t>Срок проведения встречной проверки не может превышать 20 рабочих дней.</w:t>
      </w:r>
    </w:p>
    <w:p w:rsidR="00D966DB" w:rsidRPr="00CD4100" w:rsidRDefault="00D966DB" w:rsidP="00D966DB">
      <w:pPr>
        <w:ind w:right="-142" w:firstLine="851"/>
        <w:rPr>
          <w:sz w:val="24"/>
          <w:szCs w:val="24"/>
        </w:rPr>
      </w:pPr>
      <w:r w:rsidRPr="00CD4100">
        <w:rPr>
          <w:sz w:val="24"/>
          <w:szCs w:val="24"/>
        </w:rPr>
        <w:t>32. Проведение выездной или камеральной проверки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D966DB" w:rsidRPr="00CD4100" w:rsidRDefault="00D966DB" w:rsidP="00D966DB">
      <w:pPr>
        <w:ind w:right="-142" w:firstLine="851"/>
        <w:rPr>
          <w:sz w:val="24"/>
          <w:szCs w:val="24"/>
        </w:rPr>
      </w:pPr>
      <w:bookmarkStart w:id="120" w:name="sub_1321"/>
      <w:r w:rsidRPr="00CD4100">
        <w:rPr>
          <w:sz w:val="24"/>
          <w:szCs w:val="24"/>
        </w:rPr>
        <w:t>а) на период проведения встречной проверки, но не более чем на 20 рабочих дней;</w:t>
      </w:r>
    </w:p>
    <w:p w:rsidR="00D966DB" w:rsidRPr="00CD4100" w:rsidRDefault="00D966DB" w:rsidP="00D966DB">
      <w:pPr>
        <w:ind w:right="-142" w:firstLine="851"/>
        <w:rPr>
          <w:sz w:val="24"/>
          <w:szCs w:val="24"/>
        </w:rPr>
      </w:pPr>
      <w:bookmarkStart w:id="121" w:name="sub_1322"/>
      <w:bookmarkEnd w:id="120"/>
      <w:r w:rsidRPr="00CD4100">
        <w:rPr>
          <w:sz w:val="24"/>
          <w:szCs w:val="24"/>
        </w:rPr>
        <w:t>б) на период организации и проведения экспертиз, но не более чем на 20 рабочих дней;</w:t>
      </w:r>
    </w:p>
    <w:p w:rsidR="00D966DB" w:rsidRPr="00CD4100" w:rsidRDefault="00D966DB" w:rsidP="00D966DB">
      <w:pPr>
        <w:ind w:right="-142" w:firstLine="851"/>
        <w:rPr>
          <w:sz w:val="24"/>
          <w:szCs w:val="24"/>
        </w:rPr>
      </w:pPr>
      <w:bookmarkStart w:id="122" w:name="sub_1323"/>
      <w:bookmarkEnd w:id="121"/>
      <w:r w:rsidRPr="00CD4100">
        <w:rPr>
          <w:sz w:val="24"/>
          <w:szCs w:val="24"/>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D966DB" w:rsidRPr="00CD4100" w:rsidRDefault="00D966DB" w:rsidP="00D966DB">
      <w:pPr>
        <w:ind w:right="-142" w:firstLine="851"/>
        <w:rPr>
          <w:sz w:val="24"/>
          <w:szCs w:val="24"/>
        </w:rPr>
      </w:pPr>
      <w:bookmarkStart w:id="123" w:name="sub_1324"/>
      <w:bookmarkEnd w:id="122"/>
      <w:r w:rsidRPr="00CD4100">
        <w:rPr>
          <w:sz w:val="24"/>
          <w:szCs w:val="24"/>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с </w:t>
      </w:r>
      <w:hyperlink w:anchor="sub_1025" w:history="1">
        <w:r w:rsidRPr="00CD4100">
          <w:rPr>
            <w:rStyle w:val="ad"/>
            <w:b w:val="0"/>
            <w:color w:val="auto"/>
            <w:sz w:val="24"/>
            <w:szCs w:val="24"/>
          </w:rPr>
          <w:t>пунктом 25</w:t>
        </w:r>
      </w:hyperlink>
      <w:r w:rsidRPr="00CD4100">
        <w:rPr>
          <w:sz w:val="24"/>
          <w:szCs w:val="24"/>
        </w:rPr>
        <w:t xml:space="preserve"> Общих требований, но не более чем на 10 рабочих дней;</w:t>
      </w:r>
    </w:p>
    <w:p w:rsidR="00D966DB" w:rsidRPr="00CD4100" w:rsidRDefault="00D966DB" w:rsidP="00D966DB">
      <w:pPr>
        <w:ind w:right="-142" w:firstLine="851"/>
        <w:rPr>
          <w:sz w:val="24"/>
          <w:szCs w:val="24"/>
        </w:rPr>
      </w:pPr>
      <w:bookmarkStart w:id="124" w:name="sub_1325"/>
      <w:bookmarkEnd w:id="123"/>
      <w:r w:rsidRPr="00CD4100">
        <w:rPr>
          <w:sz w:val="24"/>
          <w:szCs w:val="24"/>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bookmarkEnd w:id="124"/>
    <w:p w:rsidR="00D966DB" w:rsidRPr="00CD4100" w:rsidRDefault="00D966DB" w:rsidP="00D966DB">
      <w:pPr>
        <w:ind w:right="-142" w:firstLine="851"/>
        <w:rPr>
          <w:sz w:val="24"/>
          <w:szCs w:val="24"/>
        </w:rPr>
      </w:pPr>
      <w:r w:rsidRPr="00CD4100">
        <w:rPr>
          <w:sz w:val="24"/>
          <w:szCs w:val="24"/>
        </w:rPr>
        <w:t>33. Решение о возобновлении проведения выездной или камеральной проверки принимается в срок не более 2 рабочих дней:</w:t>
      </w:r>
    </w:p>
    <w:p w:rsidR="00D966DB" w:rsidRPr="00CD4100" w:rsidRDefault="00D966DB" w:rsidP="00D966DB">
      <w:pPr>
        <w:ind w:right="-142" w:firstLine="851"/>
        <w:rPr>
          <w:sz w:val="24"/>
          <w:szCs w:val="24"/>
        </w:rPr>
      </w:pPr>
      <w:bookmarkStart w:id="125" w:name="sub_1331"/>
      <w:r w:rsidRPr="00CD4100">
        <w:rPr>
          <w:sz w:val="24"/>
          <w:szCs w:val="24"/>
        </w:rPr>
        <w:t xml:space="preserve">а) после завершения проведения встречной проверки и (или) экспертизы согласно </w:t>
      </w:r>
      <w:hyperlink w:anchor="sub_1321" w:history="1">
        <w:r w:rsidRPr="00CD4100">
          <w:rPr>
            <w:rStyle w:val="ad"/>
            <w:b w:val="0"/>
            <w:color w:val="auto"/>
            <w:sz w:val="24"/>
            <w:szCs w:val="24"/>
          </w:rPr>
          <w:t>подпунктам "а"</w:t>
        </w:r>
      </w:hyperlink>
      <w:r w:rsidRPr="00CD4100">
        <w:rPr>
          <w:b/>
          <w:sz w:val="24"/>
          <w:szCs w:val="24"/>
        </w:rPr>
        <w:t xml:space="preserve">, </w:t>
      </w:r>
      <w:hyperlink w:anchor="sub_1322" w:history="1">
        <w:r w:rsidRPr="00CD4100">
          <w:rPr>
            <w:rStyle w:val="ad"/>
            <w:b w:val="0"/>
            <w:color w:val="auto"/>
            <w:sz w:val="24"/>
            <w:szCs w:val="24"/>
          </w:rPr>
          <w:t>"б" пункта 32</w:t>
        </w:r>
      </w:hyperlink>
      <w:r w:rsidRPr="00CD4100">
        <w:rPr>
          <w:sz w:val="24"/>
          <w:szCs w:val="24"/>
        </w:rPr>
        <w:t xml:space="preserve"> настоящего Порядка;</w:t>
      </w:r>
    </w:p>
    <w:p w:rsidR="00D966DB" w:rsidRPr="00CD4100" w:rsidRDefault="00D966DB" w:rsidP="00D966DB">
      <w:pPr>
        <w:ind w:right="-142" w:firstLine="851"/>
        <w:rPr>
          <w:sz w:val="24"/>
          <w:szCs w:val="24"/>
        </w:rPr>
      </w:pPr>
      <w:bookmarkStart w:id="126" w:name="sub_1332"/>
      <w:bookmarkEnd w:id="125"/>
      <w:r w:rsidRPr="00CD4100">
        <w:rPr>
          <w:sz w:val="24"/>
          <w:szCs w:val="24"/>
        </w:rPr>
        <w:t xml:space="preserve">б) после устранения причин приостановления проведения проверки, указанных в </w:t>
      </w:r>
      <w:hyperlink w:anchor="sub_1323" w:history="1">
        <w:r w:rsidRPr="00CD4100">
          <w:rPr>
            <w:rStyle w:val="ad"/>
            <w:b w:val="0"/>
            <w:color w:val="auto"/>
            <w:sz w:val="24"/>
            <w:szCs w:val="24"/>
          </w:rPr>
          <w:t>подпунктах "в" - "д" пункта 32</w:t>
        </w:r>
      </w:hyperlink>
      <w:r w:rsidRPr="00CD4100">
        <w:rPr>
          <w:sz w:val="24"/>
          <w:szCs w:val="24"/>
        </w:rPr>
        <w:t xml:space="preserve"> настоящего Порядка;</w:t>
      </w:r>
    </w:p>
    <w:p w:rsidR="00D966DB" w:rsidRPr="00CD4100" w:rsidRDefault="00D966DB" w:rsidP="00D966DB">
      <w:pPr>
        <w:ind w:right="-142" w:firstLine="851"/>
        <w:rPr>
          <w:sz w:val="24"/>
          <w:szCs w:val="24"/>
        </w:rPr>
      </w:pPr>
      <w:bookmarkStart w:id="127" w:name="sub_1333"/>
      <w:bookmarkEnd w:id="126"/>
      <w:r w:rsidRPr="00CD4100">
        <w:rPr>
          <w:sz w:val="24"/>
          <w:szCs w:val="24"/>
        </w:rPr>
        <w:t xml:space="preserve">в) после истечения срока приостановления проверки в соответствии с </w:t>
      </w:r>
      <w:hyperlink w:anchor="sub_1323" w:history="1">
        <w:r w:rsidRPr="00CD4100">
          <w:rPr>
            <w:rStyle w:val="ad"/>
            <w:b w:val="0"/>
            <w:color w:val="auto"/>
            <w:sz w:val="24"/>
            <w:szCs w:val="24"/>
          </w:rPr>
          <w:t>подпунктами "в" - "д" пункта 32</w:t>
        </w:r>
      </w:hyperlink>
      <w:r w:rsidRPr="00CD4100">
        <w:rPr>
          <w:sz w:val="24"/>
          <w:szCs w:val="24"/>
        </w:rPr>
        <w:t xml:space="preserve"> настоящего Порядка.</w:t>
      </w:r>
    </w:p>
    <w:bookmarkEnd w:id="127"/>
    <w:p w:rsidR="00D966DB" w:rsidRPr="00CD4100" w:rsidRDefault="00D966DB" w:rsidP="00D966DB">
      <w:pPr>
        <w:ind w:right="-142" w:firstLine="851"/>
        <w:rPr>
          <w:sz w:val="24"/>
          <w:szCs w:val="24"/>
        </w:rPr>
      </w:pPr>
      <w:r w:rsidRPr="00CD4100">
        <w:rPr>
          <w:sz w:val="24"/>
          <w:szCs w:val="24"/>
        </w:rPr>
        <w:t>34.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приказом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D966DB" w:rsidRPr="00CD4100" w:rsidRDefault="00D966DB" w:rsidP="00D966DB">
      <w:pPr>
        <w:ind w:right="-142" w:firstLine="851"/>
        <w:rPr>
          <w:sz w:val="24"/>
          <w:szCs w:val="24"/>
        </w:rPr>
      </w:pPr>
      <w:r w:rsidRPr="00CD4100">
        <w:rPr>
          <w:sz w:val="24"/>
          <w:szCs w:val="24"/>
        </w:rPr>
        <w:t>Копия приказа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D966DB" w:rsidRPr="00CD4100" w:rsidRDefault="00D966DB" w:rsidP="00D966DB">
      <w:pPr>
        <w:ind w:right="-142" w:firstLine="851"/>
        <w:rPr>
          <w:sz w:val="24"/>
          <w:szCs w:val="24"/>
        </w:rPr>
      </w:pPr>
      <w:r w:rsidRPr="00CD4100">
        <w:rPr>
          <w:sz w:val="24"/>
          <w:szCs w:val="24"/>
        </w:rPr>
        <w:t xml:space="preserve">35. В случае непредставления или несвоевременного представления документов и информации по запросу Органа контроля в соответствии с </w:t>
      </w:r>
      <w:hyperlink w:anchor="sub_1061" w:history="1">
        <w:r w:rsidRPr="00CD4100">
          <w:rPr>
            <w:rStyle w:val="ad"/>
            <w:b w:val="0"/>
            <w:color w:val="auto"/>
            <w:sz w:val="24"/>
            <w:szCs w:val="24"/>
          </w:rPr>
          <w:t>подпунктом "а" пункта 6</w:t>
        </w:r>
      </w:hyperlink>
      <w:r w:rsidRPr="00CD4100">
        <w:rPr>
          <w:sz w:val="24"/>
          <w:szCs w:val="24"/>
        </w:rPr>
        <w:t xml:space="preserve"> настоящего Порядка либо представления заведомо недостоверных документов и информации Органом контроля применяются меры ответственности в соответствии с </w:t>
      </w:r>
      <w:hyperlink r:id="rId39" w:history="1">
        <w:r w:rsidRPr="00CD4100">
          <w:rPr>
            <w:rStyle w:val="ad"/>
            <w:b w:val="0"/>
            <w:color w:val="auto"/>
            <w:sz w:val="24"/>
            <w:szCs w:val="24"/>
          </w:rPr>
          <w:t>законодательством</w:t>
        </w:r>
      </w:hyperlink>
      <w:r w:rsidRPr="00CD4100">
        <w:rPr>
          <w:sz w:val="24"/>
          <w:szCs w:val="24"/>
        </w:rPr>
        <w:t xml:space="preserve"> Российской Федерации об административных правонарушениях.</w:t>
      </w:r>
    </w:p>
    <w:p w:rsidR="00D966DB" w:rsidRPr="00CD4100" w:rsidRDefault="00D966DB" w:rsidP="00D966DB">
      <w:pPr>
        <w:rPr>
          <w:sz w:val="24"/>
          <w:szCs w:val="24"/>
        </w:rPr>
      </w:pPr>
    </w:p>
    <w:p w:rsidR="00D966DB" w:rsidRPr="00CD4100" w:rsidRDefault="00D966DB" w:rsidP="00D966DB">
      <w:pPr>
        <w:pStyle w:val="1"/>
        <w:rPr>
          <w:sz w:val="24"/>
          <w:szCs w:val="24"/>
        </w:rPr>
      </w:pPr>
      <w:bookmarkStart w:id="128" w:name="sub_1400"/>
      <w:r w:rsidRPr="00CD4100">
        <w:rPr>
          <w:sz w:val="24"/>
          <w:szCs w:val="24"/>
        </w:rPr>
        <w:t>IV. Оформление результатов контрольных мероприятий</w:t>
      </w:r>
    </w:p>
    <w:bookmarkEnd w:id="128"/>
    <w:p w:rsidR="00D966DB" w:rsidRPr="00CD4100" w:rsidRDefault="00D966DB" w:rsidP="00D966DB">
      <w:pPr>
        <w:rPr>
          <w:sz w:val="24"/>
          <w:szCs w:val="24"/>
        </w:rPr>
      </w:pPr>
    </w:p>
    <w:p w:rsidR="00D966DB" w:rsidRPr="00CD4100" w:rsidRDefault="00D966DB" w:rsidP="00D966DB">
      <w:pPr>
        <w:ind w:right="-142" w:firstLine="851"/>
        <w:rPr>
          <w:sz w:val="24"/>
          <w:szCs w:val="24"/>
        </w:rPr>
      </w:pPr>
      <w:bookmarkStart w:id="129" w:name="sub_1036"/>
      <w:r w:rsidRPr="00CD4100">
        <w:rPr>
          <w:sz w:val="24"/>
          <w:szCs w:val="24"/>
        </w:rPr>
        <w:t>36.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bookmarkEnd w:id="129"/>
    <w:p w:rsidR="00D966DB" w:rsidRPr="00CD4100" w:rsidRDefault="00D966DB" w:rsidP="00D966DB">
      <w:pPr>
        <w:ind w:right="-142" w:firstLine="851"/>
        <w:rPr>
          <w:sz w:val="24"/>
          <w:szCs w:val="24"/>
        </w:rPr>
      </w:pPr>
      <w:r w:rsidRPr="00CD4100">
        <w:rPr>
          <w:sz w:val="24"/>
          <w:szCs w:val="24"/>
        </w:rPr>
        <w:t>По результатам встречной проверки предписания субъекту контроля не выдаются.</w:t>
      </w:r>
    </w:p>
    <w:p w:rsidR="00D966DB" w:rsidRPr="00CD4100" w:rsidRDefault="00D966DB" w:rsidP="00D966DB">
      <w:pPr>
        <w:ind w:right="-142" w:firstLine="851"/>
        <w:rPr>
          <w:sz w:val="24"/>
          <w:szCs w:val="24"/>
        </w:rPr>
      </w:pPr>
      <w:r w:rsidRPr="00CD4100">
        <w:rPr>
          <w:sz w:val="24"/>
          <w:szCs w:val="24"/>
        </w:rPr>
        <w:lastRenderedPageBreak/>
        <w:t>37.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D966DB" w:rsidRPr="00CD4100" w:rsidRDefault="00D966DB" w:rsidP="00D966DB">
      <w:pPr>
        <w:ind w:right="-142" w:firstLine="851"/>
        <w:rPr>
          <w:sz w:val="24"/>
          <w:szCs w:val="24"/>
        </w:rPr>
      </w:pPr>
      <w:r w:rsidRPr="00CD4100">
        <w:rPr>
          <w:sz w:val="24"/>
          <w:szCs w:val="24"/>
        </w:rPr>
        <w:t>38.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D966DB" w:rsidRPr="00CD4100" w:rsidRDefault="00D966DB" w:rsidP="00D966DB">
      <w:pPr>
        <w:ind w:right="-142" w:firstLine="851"/>
        <w:rPr>
          <w:sz w:val="24"/>
          <w:szCs w:val="24"/>
        </w:rPr>
      </w:pPr>
      <w:r w:rsidRPr="00CD4100">
        <w:rPr>
          <w:sz w:val="24"/>
          <w:szCs w:val="24"/>
        </w:rPr>
        <w:t>39.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D966DB" w:rsidRPr="00CD4100" w:rsidRDefault="00D966DB" w:rsidP="00D966DB">
      <w:pPr>
        <w:ind w:right="-142" w:firstLine="851"/>
        <w:rPr>
          <w:sz w:val="24"/>
          <w:szCs w:val="24"/>
        </w:rPr>
      </w:pPr>
      <w:r w:rsidRPr="00CD4100">
        <w:rPr>
          <w:sz w:val="24"/>
          <w:szCs w:val="24"/>
        </w:rPr>
        <w:t>40.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D966DB" w:rsidRPr="00CD4100" w:rsidRDefault="00D966DB" w:rsidP="00D966DB">
      <w:pPr>
        <w:ind w:right="-142" w:firstLine="851"/>
        <w:rPr>
          <w:sz w:val="24"/>
          <w:szCs w:val="24"/>
        </w:rPr>
      </w:pPr>
      <w:r w:rsidRPr="00CD4100">
        <w:rPr>
          <w:sz w:val="24"/>
          <w:szCs w:val="24"/>
        </w:rPr>
        <w:t>Письменные возражения субъекта контроля приобщаются к материалам проверки.</w:t>
      </w:r>
    </w:p>
    <w:p w:rsidR="00D966DB" w:rsidRPr="00CD4100" w:rsidRDefault="00D966DB" w:rsidP="00D966DB">
      <w:pPr>
        <w:ind w:right="-142" w:firstLine="851"/>
        <w:rPr>
          <w:sz w:val="24"/>
          <w:szCs w:val="24"/>
        </w:rPr>
      </w:pPr>
      <w:r w:rsidRPr="00CD4100">
        <w:rPr>
          <w:sz w:val="24"/>
          <w:szCs w:val="24"/>
        </w:rPr>
        <w:t>41.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Органа контроля.</w:t>
      </w:r>
    </w:p>
    <w:p w:rsidR="00D966DB" w:rsidRPr="00CD4100" w:rsidRDefault="00D966DB" w:rsidP="00D966DB">
      <w:pPr>
        <w:ind w:right="-142" w:firstLine="851"/>
        <w:rPr>
          <w:sz w:val="24"/>
          <w:szCs w:val="24"/>
        </w:rPr>
      </w:pPr>
      <w:r w:rsidRPr="00CD4100">
        <w:rPr>
          <w:sz w:val="24"/>
          <w:szCs w:val="24"/>
        </w:rPr>
        <w:t>42.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Органа контроля принимает решение, которое оформляется распорядительным документом руководителя  Органа контроля в срок не более 30 рабочих дней со дня подписания акта:</w:t>
      </w:r>
    </w:p>
    <w:p w:rsidR="00D966DB" w:rsidRPr="00CD4100" w:rsidRDefault="00D966DB" w:rsidP="00D966DB">
      <w:pPr>
        <w:ind w:right="-142" w:firstLine="851"/>
        <w:rPr>
          <w:sz w:val="24"/>
          <w:szCs w:val="24"/>
        </w:rPr>
      </w:pPr>
      <w:bookmarkStart w:id="130" w:name="sub_1421"/>
      <w:r w:rsidRPr="00CD4100">
        <w:rPr>
          <w:sz w:val="24"/>
          <w:szCs w:val="24"/>
        </w:rPr>
        <w:t xml:space="preserve">а) о выдаче обязательного для исполнения предписания в случаях, установленных </w:t>
      </w:r>
      <w:hyperlink r:id="rId40" w:history="1">
        <w:r w:rsidRPr="00CD4100">
          <w:rPr>
            <w:rStyle w:val="ad"/>
            <w:b w:val="0"/>
            <w:color w:val="auto"/>
            <w:sz w:val="24"/>
            <w:szCs w:val="24"/>
          </w:rPr>
          <w:t>Федеральным законом</w:t>
        </w:r>
      </w:hyperlink>
      <w:r w:rsidRPr="00CD4100">
        <w:rPr>
          <w:sz w:val="24"/>
          <w:szCs w:val="24"/>
        </w:rPr>
        <w:t>;</w:t>
      </w:r>
    </w:p>
    <w:p w:rsidR="00D966DB" w:rsidRPr="00CD4100" w:rsidRDefault="00D966DB" w:rsidP="00D966DB">
      <w:pPr>
        <w:ind w:right="-142" w:firstLine="851"/>
        <w:rPr>
          <w:sz w:val="24"/>
          <w:szCs w:val="24"/>
        </w:rPr>
      </w:pPr>
      <w:bookmarkStart w:id="131" w:name="sub_1422"/>
      <w:bookmarkEnd w:id="130"/>
      <w:r w:rsidRPr="00CD4100">
        <w:rPr>
          <w:sz w:val="24"/>
          <w:szCs w:val="24"/>
        </w:rPr>
        <w:t>б) об отсутствии оснований для выдачи предписания;</w:t>
      </w:r>
    </w:p>
    <w:p w:rsidR="00D966DB" w:rsidRPr="00CD4100" w:rsidRDefault="00D966DB" w:rsidP="00D966DB">
      <w:pPr>
        <w:ind w:right="-142" w:firstLine="851"/>
        <w:rPr>
          <w:sz w:val="24"/>
          <w:szCs w:val="24"/>
        </w:rPr>
      </w:pPr>
      <w:bookmarkStart w:id="132" w:name="sub_1423"/>
      <w:bookmarkEnd w:id="131"/>
      <w:r w:rsidRPr="00CD4100">
        <w:rPr>
          <w:sz w:val="24"/>
          <w:szCs w:val="24"/>
        </w:rPr>
        <w:t>в) о проведении внеплановой выездной проверки.</w:t>
      </w:r>
    </w:p>
    <w:bookmarkEnd w:id="132"/>
    <w:p w:rsidR="00D966DB" w:rsidRPr="00CD4100" w:rsidRDefault="00D966DB" w:rsidP="00D966DB">
      <w:pPr>
        <w:ind w:right="-142" w:firstLine="851"/>
        <w:rPr>
          <w:sz w:val="24"/>
          <w:szCs w:val="24"/>
        </w:rPr>
      </w:pPr>
      <w:r w:rsidRPr="00CD4100">
        <w:rPr>
          <w:sz w:val="24"/>
          <w:szCs w:val="24"/>
        </w:rPr>
        <w:t>Одновременно с подписанием вышеуказанного распорядительного документа руководителя Органа контроля руководителем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D966DB" w:rsidRPr="00CD4100" w:rsidRDefault="00D966DB" w:rsidP="00D966DB">
      <w:pPr>
        <w:ind w:right="-142" w:firstLine="851"/>
        <w:rPr>
          <w:sz w:val="24"/>
          <w:szCs w:val="24"/>
        </w:rPr>
      </w:pPr>
      <w:r w:rsidRPr="00CD4100">
        <w:rPr>
          <w:sz w:val="24"/>
          <w:szCs w:val="24"/>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 проверку.</w:t>
      </w:r>
    </w:p>
    <w:p w:rsidR="00D966DB" w:rsidRPr="00CD4100" w:rsidRDefault="00D966DB" w:rsidP="00D966DB">
      <w:pPr>
        <w:ind w:right="-142" w:firstLine="851"/>
        <w:rPr>
          <w:sz w:val="24"/>
          <w:szCs w:val="24"/>
        </w:rPr>
      </w:pPr>
      <w:r w:rsidRPr="00CD4100">
        <w:rPr>
          <w:sz w:val="24"/>
          <w:szCs w:val="24"/>
        </w:rPr>
        <w:t>Отчет о результатах выездной или камеральной проверки приобщается к материалам проверки.</w:t>
      </w:r>
    </w:p>
    <w:p w:rsidR="00D966DB" w:rsidRPr="00CD4100" w:rsidRDefault="00D966DB" w:rsidP="00D966DB">
      <w:pPr>
        <w:rPr>
          <w:sz w:val="24"/>
          <w:szCs w:val="24"/>
        </w:rPr>
      </w:pPr>
    </w:p>
    <w:p w:rsidR="00D966DB" w:rsidRPr="00CD4100" w:rsidRDefault="00D966DB" w:rsidP="00D966DB">
      <w:pPr>
        <w:pStyle w:val="1"/>
        <w:rPr>
          <w:sz w:val="24"/>
          <w:szCs w:val="24"/>
        </w:rPr>
      </w:pPr>
      <w:bookmarkStart w:id="133" w:name="sub_1500"/>
      <w:r w:rsidRPr="00CD4100">
        <w:rPr>
          <w:sz w:val="24"/>
          <w:szCs w:val="24"/>
        </w:rPr>
        <w:t>V. Реализация результатов контрольных мероприятий</w:t>
      </w:r>
    </w:p>
    <w:bookmarkEnd w:id="133"/>
    <w:p w:rsidR="00D966DB" w:rsidRPr="00CD4100" w:rsidRDefault="00D966DB" w:rsidP="00D966DB">
      <w:pPr>
        <w:rPr>
          <w:sz w:val="24"/>
          <w:szCs w:val="24"/>
        </w:rPr>
      </w:pPr>
    </w:p>
    <w:p w:rsidR="00D966DB" w:rsidRPr="00CD4100" w:rsidRDefault="00D966DB" w:rsidP="00D966DB">
      <w:pPr>
        <w:ind w:right="-142" w:firstLine="851"/>
        <w:rPr>
          <w:sz w:val="24"/>
          <w:szCs w:val="24"/>
        </w:rPr>
      </w:pPr>
      <w:r w:rsidRPr="00CD4100">
        <w:rPr>
          <w:sz w:val="24"/>
          <w:szCs w:val="24"/>
        </w:rPr>
        <w:t xml:space="preserve">43.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w:anchor="sub_1421" w:history="1">
        <w:r w:rsidRPr="00CD4100">
          <w:rPr>
            <w:rStyle w:val="ad"/>
            <w:b w:val="0"/>
            <w:color w:val="auto"/>
            <w:sz w:val="24"/>
            <w:szCs w:val="24"/>
          </w:rPr>
          <w:t>подпунктом "а" пункта 42</w:t>
        </w:r>
      </w:hyperlink>
      <w:r w:rsidRPr="00CD4100">
        <w:rPr>
          <w:b/>
          <w:sz w:val="24"/>
          <w:szCs w:val="24"/>
        </w:rPr>
        <w:t xml:space="preserve"> </w:t>
      </w:r>
      <w:r w:rsidRPr="00CD4100">
        <w:rPr>
          <w:sz w:val="24"/>
          <w:szCs w:val="24"/>
        </w:rPr>
        <w:t>настоящего Порядка.</w:t>
      </w:r>
    </w:p>
    <w:p w:rsidR="00D966DB" w:rsidRPr="00CD4100" w:rsidRDefault="00D966DB" w:rsidP="00D966DB">
      <w:pPr>
        <w:ind w:right="-142" w:firstLine="851"/>
        <w:rPr>
          <w:sz w:val="24"/>
          <w:szCs w:val="24"/>
        </w:rPr>
      </w:pPr>
      <w:r w:rsidRPr="00CD4100">
        <w:rPr>
          <w:sz w:val="24"/>
          <w:szCs w:val="24"/>
        </w:rPr>
        <w:t>44. Предписание должно содержать сроки его исполнения.</w:t>
      </w:r>
    </w:p>
    <w:p w:rsidR="00D966DB" w:rsidRPr="00CD4100" w:rsidRDefault="00D966DB" w:rsidP="00D966DB">
      <w:pPr>
        <w:ind w:right="-142" w:firstLine="851"/>
        <w:rPr>
          <w:sz w:val="24"/>
          <w:szCs w:val="24"/>
        </w:rPr>
      </w:pPr>
      <w:r w:rsidRPr="00CD4100">
        <w:rPr>
          <w:sz w:val="24"/>
          <w:szCs w:val="24"/>
        </w:rPr>
        <w:t>45.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D966DB" w:rsidRPr="00CD4100" w:rsidRDefault="00D966DB" w:rsidP="00D966DB">
      <w:pPr>
        <w:ind w:right="-142" w:firstLine="851"/>
        <w:rPr>
          <w:sz w:val="24"/>
          <w:szCs w:val="24"/>
        </w:rPr>
      </w:pPr>
      <w:r w:rsidRPr="00CD4100">
        <w:rPr>
          <w:sz w:val="24"/>
          <w:szCs w:val="24"/>
        </w:rPr>
        <w:lastRenderedPageBreak/>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D966DB" w:rsidRPr="00CD4100" w:rsidRDefault="00D966DB" w:rsidP="00D966DB">
      <w:pPr>
        <w:rPr>
          <w:sz w:val="24"/>
          <w:szCs w:val="24"/>
        </w:rPr>
      </w:pPr>
    </w:p>
    <w:p w:rsidR="00D966DB" w:rsidRDefault="00D966DB" w:rsidP="00D966DB">
      <w:pPr>
        <w:ind w:right="-142" w:firstLine="851"/>
        <w:rPr>
          <w:sz w:val="24"/>
          <w:szCs w:val="24"/>
        </w:rPr>
      </w:pPr>
    </w:p>
    <w:p w:rsidR="00CD4100" w:rsidRDefault="00CD4100" w:rsidP="00D966DB">
      <w:pPr>
        <w:ind w:right="-142" w:firstLine="851"/>
        <w:rPr>
          <w:sz w:val="24"/>
          <w:szCs w:val="24"/>
        </w:rPr>
      </w:pPr>
    </w:p>
    <w:p w:rsidR="00CD4100" w:rsidRDefault="00CD4100" w:rsidP="00D966DB">
      <w:pPr>
        <w:ind w:right="-142" w:firstLine="851"/>
        <w:rPr>
          <w:sz w:val="24"/>
          <w:szCs w:val="24"/>
        </w:rPr>
      </w:pPr>
    </w:p>
    <w:p w:rsidR="00CD4100" w:rsidRDefault="00CD4100" w:rsidP="00D966DB">
      <w:pPr>
        <w:ind w:right="-142" w:firstLine="851"/>
        <w:rPr>
          <w:sz w:val="24"/>
          <w:szCs w:val="24"/>
        </w:rPr>
      </w:pPr>
    </w:p>
    <w:p w:rsidR="00CD4100" w:rsidRDefault="00CD4100" w:rsidP="00D966DB">
      <w:pPr>
        <w:ind w:right="-142" w:firstLine="851"/>
        <w:rPr>
          <w:sz w:val="24"/>
          <w:szCs w:val="24"/>
        </w:rPr>
      </w:pPr>
    </w:p>
    <w:p w:rsidR="00CD4100" w:rsidRDefault="00CD4100" w:rsidP="00D966DB">
      <w:pPr>
        <w:ind w:right="-142" w:firstLine="851"/>
        <w:rPr>
          <w:sz w:val="24"/>
          <w:szCs w:val="24"/>
        </w:rPr>
      </w:pPr>
    </w:p>
    <w:p w:rsidR="00CD4100" w:rsidRDefault="00CD4100" w:rsidP="00D966DB">
      <w:pPr>
        <w:ind w:right="-142" w:firstLine="851"/>
        <w:rPr>
          <w:sz w:val="24"/>
          <w:szCs w:val="24"/>
        </w:rPr>
      </w:pPr>
    </w:p>
    <w:p w:rsidR="00CD4100" w:rsidRDefault="00CD4100" w:rsidP="00D966DB">
      <w:pPr>
        <w:ind w:right="-142" w:firstLine="851"/>
        <w:rPr>
          <w:sz w:val="24"/>
          <w:szCs w:val="24"/>
        </w:rPr>
      </w:pPr>
    </w:p>
    <w:p w:rsidR="00CD4100" w:rsidRPr="00CD4100" w:rsidRDefault="00CD4100" w:rsidP="00D966DB">
      <w:pPr>
        <w:ind w:right="-142" w:firstLine="851"/>
        <w:rPr>
          <w:sz w:val="24"/>
          <w:szCs w:val="24"/>
        </w:rPr>
      </w:pPr>
    </w:p>
    <w:p w:rsidR="00CD4100" w:rsidRPr="00CD4100" w:rsidRDefault="00CD4100" w:rsidP="00CD4100">
      <w:pPr>
        <w:jc w:val="center"/>
        <w:rPr>
          <w:b/>
          <w:sz w:val="24"/>
          <w:szCs w:val="24"/>
        </w:rPr>
      </w:pPr>
      <w:r w:rsidRPr="00CD4100">
        <w:rPr>
          <w:b/>
          <w:noProof/>
          <w:sz w:val="24"/>
          <w:szCs w:val="24"/>
        </w:rPr>
        <w:drawing>
          <wp:inline distT="0" distB="0" distL="0" distR="0">
            <wp:extent cx="541020" cy="6781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cstate="print">
                      <a:lum bright="6000" contrast="42000"/>
                    </a:blip>
                    <a:srcRect/>
                    <a:stretch>
                      <a:fillRect/>
                    </a:stretch>
                  </pic:blipFill>
                  <pic:spPr bwMode="auto">
                    <a:xfrm>
                      <a:off x="0" y="0"/>
                      <a:ext cx="541020" cy="678180"/>
                    </a:xfrm>
                    <a:prstGeom prst="rect">
                      <a:avLst/>
                    </a:prstGeom>
                    <a:solidFill>
                      <a:srgbClr val="FFFFFF"/>
                    </a:solidFill>
                    <a:ln w="9525">
                      <a:noFill/>
                      <a:miter lim="800000"/>
                      <a:headEnd/>
                      <a:tailEnd/>
                    </a:ln>
                  </pic:spPr>
                </pic:pic>
              </a:graphicData>
            </a:graphic>
          </wp:inline>
        </w:drawing>
      </w:r>
    </w:p>
    <w:p w:rsidR="00CD4100" w:rsidRPr="00CD4100" w:rsidRDefault="00CD4100" w:rsidP="00CD4100">
      <w:pPr>
        <w:pStyle w:val="a4"/>
        <w:jc w:val="center"/>
        <w:rPr>
          <w:rFonts w:ascii="Times New Roman" w:hAnsi="Times New Roman"/>
          <w:b/>
          <w:bCs/>
          <w:sz w:val="24"/>
          <w:szCs w:val="24"/>
        </w:rPr>
      </w:pPr>
      <w:r w:rsidRPr="00CD4100">
        <w:rPr>
          <w:rFonts w:ascii="Times New Roman" w:hAnsi="Times New Roman"/>
          <w:b/>
          <w:bCs/>
          <w:sz w:val="24"/>
          <w:szCs w:val="24"/>
        </w:rPr>
        <w:t>ПОСТАНОВЛЕНИЕ</w:t>
      </w:r>
    </w:p>
    <w:p w:rsidR="00CD4100" w:rsidRPr="00CD4100" w:rsidRDefault="00CD4100" w:rsidP="00CD4100">
      <w:pPr>
        <w:pStyle w:val="a4"/>
        <w:jc w:val="center"/>
        <w:rPr>
          <w:rFonts w:ascii="Times New Roman" w:hAnsi="Times New Roman"/>
          <w:b/>
          <w:bCs/>
          <w:sz w:val="24"/>
          <w:szCs w:val="24"/>
        </w:rPr>
      </w:pPr>
      <w:r w:rsidRPr="00CD4100">
        <w:rPr>
          <w:rFonts w:ascii="Times New Roman" w:hAnsi="Times New Roman"/>
          <w:b/>
          <w:bCs/>
          <w:sz w:val="24"/>
          <w:szCs w:val="24"/>
        </w:rPr>
        <w:t>АДМИНИСТРАЦИИ  КОМСОМОЛЬСКОГО МУНИЦИПАЛЬНОГО  РАЙОНА</w:t>
      </w:r>
    </w:p>
    <w:p w:rsidR="00CD4100" w:rsidRPr="00CD4100" w:rsidRDefault="00CD4100" w:rsidP="00CD4100">
      <w:pPr>
        <w:pStyle w:val="a4"/>
        <w:jc w:val="center"/>
        <w:rPr>
          <w:rFonts w:ascii="Times New Roman" w:hAnsi="Times New Roman"/>
          <w:b/>
          <w:bCs/>
          <w:sz w:val="24"/>
          <w:szCs w:val="24"/>
        </w:rPr>
      </w:pPr>
      <w:r w:rsidRPr="00CD4100">
        <w:rPr>
          <w:rFonts w:ascii="Times New Roman" w:hAnsi="Times New Roman"/>
          <w:b/>
          <w:bCs/>
          <w:sz w:val="24"/>
          <w:szCs w:val="24"/>
        </w:rPr>
        <w:t>ИВАНОВСКОЙ ОБЛАСТИ</w:t>
      </w:r>
    </w:p>
    <w:p w:rsidR="00CD4100" w:rsidRPr="00CD4100" w:rsidRDefault="00CD4100" w:rsidP="00CD4100">
      <w:pPr>
        <w:pStyle w:val="a4"/>
        <w:jc w:val="center"/>
        <w:rPr>
          <w:rFonts w:ascii="Times New Roman" w:hAnsi="Times New Roman"/>
          <w:b/>
          <w:bCs/>
          <w:sz w:val="24"/>
          <w:szCs w:val="24"/>
        </w:rPr>
      </w:pPr>
    </w:p>
    <w:tbl>
      <w:tblPr>
        <w:tblW w:w="9756" w:type="dxa"/>
        <w:tblInd w:w="108" w:type="dxa"/>
        <w:tblLayout w:type="fixed"/>
        <w:tblLook w:val="04A0"/>
      </w:tblPr>
      <w:tblGrid>
        <w:gridCol w:w="9756"/>
      </w:tblGrid>
      <w:tr w:rsidR="00CD4100" w:rsidRPr="00CD4100" w:rsidTr="00CD4100">
        <w:trPr>
          <w:trHeight w:val="100"/>
        </w:trPr>
        <w:tc>
          <w:tcPr>
            <w:tcW w:w="9746" w:type="dxa"/>
            <w:tcBorders>
              <w:top w:val="double" w:sz="24" w:space="0" w:color="000000"/>
              <w:left w:val="nil"/>
              <w:bottom w:val="nil"/>
              <w:right w:val="nil"/>
            </w:tcBorders>
            <w:hideMark/>
          </w:tcPr>
          <w:p w:rsidR="00CD4100" w:rsidRPr="00CD4100" w:rsidRDefault="00CD4100" w:rsidP="00CD4100">
            <w:pPr>
              <w:spacing w:line="0" w:lineRule="atLeast"/>
              <w:jc w:val="center"/>
              <w:rPr>
                <w:color w:val="003366"/>
                <w:sz w:val="24"/>
                <w:szCs w:val="24"/>
              </w:rPr>
            </w:pPr>
            <w:r w:rsidRPr="00CD4100">
              <w:rPr>
                <w:color w:val="003366"/>
                <w:sz w:val="24"/>
                <w:szCs w:val="24"/>
              </w:rPr>
              <w:t>155150, Ивановская область, г.Комсомольск, ул.50 лет ВЛКСМ, д.2, ИНН 3714002224,КПП 371401001,</w:t>
            </w:r>
          </w:p>
          <w:p w:rsidR="00CD4100" w:rsidRPr="00CD4100" w:rsidRDefault="00CD4100" w:rsidP="00CD4100">
            <w:pPr>
              <w:pStyle w:val="a4"/>
              <w:snapToGrid w:val="0"/>
              <w:spacing w:line="0" w:lineRule="atLeast"/>
              <w:jc w:val="center"/>
              <w:rPr>
                <w:rFonts w:ascii="Times New Roman" w:hAnsi="Times New Roman"/>
                <w:color w:val="003366"/>
                <w:sz w:val="24"/>
                <w:szCs w:val="24"/>
              </w:rPr>
            </w:pPr>
            <w:r w:rsidRPr="00CD4100">
              <w:rPr>
                <w:rFonts w:ascii="Times New Roman" w:hAnsi="Times New Roman"/>
                <w:color w:val="003366"/>
                <w:sz w:val="24"/>
                <w:szCs w:val="24"/>
              </w:rPr>
              <w:t xml:space="preserve">ОГРН 1023701625595, Тел./Факс (49352) 4-11-78, e-mail: </w:t>
            </w:r>
          </w:p>
          <w:p w:rsidR="00CD4100" w:rsidRPr="00CD4100" w:rsidRDefault="00CD4100" w:rsidP="00CD4100">
            <w:pPr>
              <w:pStyle w:val="a4"/>
              <w:snapToGrid w:val="0"/>
              <w:spacing w:line="0" w:lineRule="atLeast"/>
              <w:jc w:val="center"/>
              <w:rPr>
                <w:rFonts w:ascii="Times New Roman" w:hAnsi="Times New Roman"/>
                <w:sz w:val="24"/>
                <w:szCs w:val="24"/>
              </w:rPr>
            </w:pPr>
            <w:hyperlink r:id="rId42" w:history="1">
              <w:r w:rsidRPr="00CD4100">
                <w:rPr>
                  <w:rStyle w:val="a3"/>
                  <w:rFonts w:ascii="Times New Roman" w:hAnsi="Times New Roman"/>
                  <w:sz w:val="24"/>
                  <w:szCs w:val="24"/>
                </w:rPr>
                <w:t>admin.komsomolsk@mail.ru</w:t>
              </w:r>
            </w:hyperlink>
          </w:p>
        </w:tc>
      </w:tr>
    </w:tbl>
    <w:p w:rsidR="00CD4100" w:rsidRPr="00CD4100" w:rsidRDefault="00CD4100" w:rsidP="00CD4100">
      <w:pPr>
        <w:rPr>
          <w:sz w:val="24"/>
          <w:szCs w:val="24"/>
        </w:rPr>
      </w:pPr>
      <w:r w:rsidRPr="00CD4100">
        <w:rPr>
          <w:sz w:val="24"/>
          <w:szCs w:val="24"/>
        </w:rPr>
        <w:t xml:space="preserve">                  </w:t>
      </w:r>
    </w:p>
    <w:p w:rsidR="00CD4100" w:rsidRPr="00CD4100" w:rsidRDefault="00CD4100" w:rsidP="00CD4100">
      <w:pPr>
        <w:jc w:val="center"/>
        <w:rPr>
          <w:bCs/>
          <w:sz w:val="24"/>
          <w:szCs w:val="24"/>
        </w:rPr>
      </w:pPr>
      <w:r w:rsidRPr="00CD4100">
        <w:rPr>
          <w:sz w:val="24"/>
          <w:szCs w:val="24"/>
        </w:rPr>
        <w:t>от 26.11.2019 г.                                                                                 №</w:t>
      </w:r>
      <w:r w:rsidRPr="00CD4100">
        <w:rPr>
          <w:bCs/>
          <w:sz w:val="24"/>
          <w:szCs w:val="24"/>
        </w:rPr>
        <w:t xml:space="preserve"> 342 </w:t>
      </w:r>
      <w:r w:rsidRPr="00CD4100">
        <w:rPr>
          <w:bCs/>
          <w:color w:val="FF0000"/>
          <w:sz w:val="24"/>
          <w:szCs w:val="24"/>
        </w:rPr>
        <w:t xml:space="preserve"> </w:t>
      </w:r>
    </w:p>
    <w:p w:rsidR="00CD4100" w:rsidRPr="00CD4100" w:rsidRDefault="00CD4100" w:rsidP="00CD4100">
      <w:pPr>
        <w:rPr>
          <w:bCs/>
          <w:sz w:val="24"/>
          <w:szCs w:val="24"/>
          <w:lang w:eastAsia="ar-SA"/>
        </w:rPr>
      </w:pPr>
    </w:p>
    <w:p w:rsidR="00CD4100" w:rsidRPr="00CD4100" w:rsidRDefault="00CD4100" w:rsidP="00CD4100">
      <w:pPr>
        <w:jc w:val="center"/>
        <w:rPr>
          <w:sz w:val="24"/>
          <w:szCs w:val="24"/>
        </w:rPr>
      </w:pPr>
      <w:r w:rsidRPr="00CD4100">
        <w:rPr>
          <w:b/>
          <w:sz w:val="24"/>
          <w:szCs w:val="24"/>
        </w:rPr>
        <w:t>О присвоении статуса единой теплоснабжающей организации</w:t>
      </w:r>
    </w:p>
    <w:p w:rsidR="00CD4100" w:rsidRPr="00CD4100" w:rsidRDefault="00CD4100" w:rsidP="00CD4100">
      <w:pPr>
        <w:pStyle w:val="FORMATTEXT"/>
        <w:ind w:firstLine="568"/>
        <w:jc w:val="both"/>
        <w:rPr>
          <w:rFonts w:ascii="Times New Roman" w:hAnsi="Times New Roman" w:cs="Times New Roman"/>
          <w:sz w:val="24"/>
          <w:szCs w:val="24"/>
        </w:rPr>
      </w:pPr>
    </w:p>
    <w:p w:rsidR="00CD4100" w:rsidRPr="00CD4100" w:rsidRDefault="00CD4100" w:rsidP="00CD4100">
      <w:pPr>
        <w:jc w:val="both"/>
        <w:rPr>
          <w:sz w:val="24"/>
          <w:szCs w:val="24"/>
        </w:rPr>
      </w:pPr>
      <w:r w:rsidRPr="00CD4100">
        <w:rPr>
          <w:sz w:val="24"/>
          <w:szCs w:val="24"/>
        </w:rPr>
        <w:t>В соответствии с Федеральным законом от 27.07.2010г. №190-ФЗ « О теплоснабжении», Постановлением Правительства Российской Федерации от 22.02.2012г. №154 « О требованиях к схемам теплоснабжения, порядку их разработки и утверждения», Постановлением Правительства Российской Федерации от 08.08.2012г. №808 «Об организации теплоснабжения в Российской Федерации и внесении изменений в некоторые акты Правительства Российской Федерации», Решением Совета Комсомольского муниципального района от 28.08.2019г. №443 «О создании муниципального предприятия «ЖКХ» Администрация Комсомольского муниципального района</w:t>
      </w:r>
    </w:p>
    <w:p w:rsidR="00CD4100" w:rsidRPr="00CD4100" w:rsidRDefault="00CD4100" w:rsidP="00CD4100">
      <w:pPr>
        <w:ind w:left="-284"/>
        <w:jc w:val="both"/>
        <w:rPr>
          <w:sz w:val="24"/>
          <w:szCs w:val="24"/>
        </w:rPr>
      </w:pPr>
      <w:r w:rsidRPr="00CD4100">
        <w:rPr>
          <w:sz w:val="24"/>
          <w:szCs w:val="24"/>
        </w:rPr>
        <w:t xml:space="preserve"> </w:t>
      </w:r>
    </w:p>
    <w:p w:rsidR="00CD4100" w:rsidRPr="00CD4100" w:rsidRDefault="00CD4100" w:rsidP="00CD4100">
      <w:pPr>
        <w:jc w:val="center"/>
        <w:rPr>
          <w:b/>
          <w:sz w:val="24"/>
          <w:szCs w:val="24"/>
        </w:rPr>
      </w:pPr>
      <w:r w:rsidRPr="00CD4100">
        <w:rPr>
          <w:b/>
          <w:sz w:val="24"/>
          <w:szCs w:val="24"/>
        </w:rPr>
        <w:t>ПОСТАНОВЛЯЕТ:</w:t>
      </w:r>
    </w:p>
    <w:p w:rsidR="00CD4100" w:rsidRPr="00CD4100" w:rsidRDefault="00CD4100" w:rsidP="00CD4100">
      <w:pPr>
        <w:jc w:val="both"/>
        <w:rPr>
          <w:b/>
          <w:sz w:val="24"/>
          <w:szCs w:val="24"/>
        </w:rPr>
      </w:pPr>
    </w:p>
    <w:p w:rsidR="00CD4100" w:rsidRPr="00CD4100" w:rsidRDefault="00CD4100" w:rsidP="00CD4100">
      <w:pPr>
        <w:ind w:firstLine="708"/>
        <w:jc w:val="both"/>
        <w:rPr>
          <w:sz w:val="24"/>
          <w:szCs w:val="24"/>
        </w:rPr>
      </w:pPr>
      <w:r w:rsidRPr="00CD4100">
        <w:rPr>
          <w:sz w:val="24"/>
          <w:szCs w:val="24"/>
        </w:rPr>
        <w:t>1. Присвоить с 1 января 2020 года статус единой теплоснабжающей организации Комсомольского муниципального района муниципальному предприятию Комсомольского муниципального района Ивановской области «ЖКХ»:</w:t>
      </w:r>
    </w:p>
    <w:p w:rsidR="00CD4100" w:rsidRPr="00CD4100" w:rsidRDefault="00CD4100" w:rsidP="00CD4100">
      <w:pPr>
        <w:ind w:firstLine="708"/>
        <w:jc w:val="both"/>
        <w:rPr>
          <w:sz w:val="24"/>
          <w:szCs w:val="24"/>
        </w:rPr>
      </w:pPr>
      <w:r w:rsidRPr="00CD4100">
        <w:rPr>
          <w:sz w:val="24"/>
          <w:szCs w:val="24"/>
        </w:rPr>
        <w:t>- в системе теплоснабжения  Подозерского сельского поселения;</w:t>
      </w:r>
    </w:p>
    <w:p w:rsidR="00CD4100" w:rsidRPr="00CD4100" w:rsidRDefault="00CD4100" w:rsidP="00CD4100">
      <w:pPr>
        <w:ind w:firstLine="708"/>
        <w:jc w:val="both"/>
        <w:rPr>
          <w:sz w:val="24"/>
          <w:szCs w:val="24"/>
        </w:rPr>
      </w:pPr>
      <w:r w:rsidRPr="00CD4100">
        <w:rPr>
          <w:sz w:val="24"/>
          <w:szCs w:val="24"/>
        </w:rPr>
        <w:t>- в системе теплоснабжения Писцовского сельского поселения, в границах микрорайона «Фабрика» от котельной ГУП Ивановской области «Центр-профи»;</w:t>
      </w:r>
    </w:p>
    <w:p w:rsidR="00CD4100" w:rsidRPr="00CD4100" w:rsidRDefault="00CD4100" w:rsidP="00CD4100">
      <w:pPr>
        <w:ind w:firstLine="708"/>
        <w:jc w:val="both"/>
        <w:rPr>
          <w:sz w:val="24"/>
          <w:szCs w:val="24"/>
        </w:rPr>
      </w:pPr>
      <w:r w:rsidRPr="00CD4100">
        <w:rPr>
          <w:sz w:val="24"/>
          <w:szCs w:val="24"/>
        </w:rPr>
        <w:t>- в системе теплоснабжения Писцовского сельского поселения в границах микрорайона «Сельхозтехника»  от котельной АО «ТГК-7».</w:t>
      </w:r>
    </w:p>
    <w:p w:rsidR="00CD4100" w:rsidRPr="00CD4100" w:rsidRDefault="00CD4100" w:rsidP="00CD4100">
      <w:pPr>
        <w:ind w:firstLine="708"/>
        <w:jc w:val="both"/>
        <w:rPr>
          <w:sz w:val="24"/>
          <w:szCs w:val="24"/>
        </w:rPr>
      </w:pPr>
      <w:r w:rsidRPr="00CD4100">
        <w:rPr>
          <w:sz w:val="24"/>
          <w:szCs w:val="24"/>
        </w:rPr>
        <w:t>2. Настоящее постановление вступает в силу со дня опубликования.</w:t>
      </w:r>
    </w:p>
    <w:p w:rsidR="00CD4100" w:rsidRPr="00CD4100" w:rsidRDefault="00CD4100" w:rsidP="00CD4100">
      <w:pPr>
        <w:pStyle w:val="juscontext"/>
        <w:tabs>
          <w:tab w:val="left" w:pos="851"/>
        </w:tabs>
        <w:spacing w:after="0"/>
        <w:contextualSpacing/>
      </w:pPr>
      <w:r w:rsidRPr="00CD4100">
        <w:t xml:space="preserve">            3. Настоящее постановление опубликовать </w:t>
      </w:r>
      <w:r w:rsidRPr="00CD4100">
        <w:rPr>
          <w:kern w:val="28"/>
          <w:shd w:val="clear" w:color="auto" w:fill="FFFFFF"/>
        </w:rPr>
        <w:t xml:space="preserve">в Вестнике нормативно-правовых актов органов местного самоуправления Комсомольского муниципального района, а также разместить на официальном сайте Администрации Комсомольского муниципального района в сети Интернет. </w:t>
      </w:r>
    </w:p>
    <w:p w:rsidR="00CD4100" w:rsidRPr="00CD4100" w:rsidRDefault="00CD4100" w:rsidP="00CD4100">
      <w:pPr>
        <w:widowControl w:val="0"/>
        <w:tabs>
          <w:tab w:val="left" w:pos="709"/>
        </w:tabs>
        <w:autoSpaceDE w:val="0"/>
        <w:autoSpaceDN w:val="0"/>
        <w:adjustRightInd w:val="0"/>
        <w:spacing w:line="240" w:lineRule="atLeast"/>
        <w:ind w:right="-2"/>
        <w:jc w:val="both"/>
        <w:rPr>
          <w:sz w:val="24"/>
          <w:szCs w:val="24"/>
          <w:shd w:val="clear" w:color="auto" w:fill="FFFFFF"/>
        </w:rPr>
      </w:pPr>
      <w:r w:rsidRPr="00CD4100">
        <w:rPr>
          <w:sz w:val="24"/>
          <w:szCs w:val="24"/>
          <w:shd w:val="clear" w:color="auto" w:fill="FFFFFF"/>
        </w:rPr>
        <w:lastRenderedPageBreak/>
        <w:t xml:space="preserve">            4. Контроль за исполнением данного постановления возложить на и.о. заместителя Главы Администрации Комсомольского муниципального района, и.о. начальника управления по вопросу развития инфраструктуры, начальника отдела ЖКХ и транспорта Гусеву В.Г.</w:t>
      </w:r>
    </w:p>
    <w:p w:rsidR="00CD4100" w:rsidRPr="00CD4100" w:rsidRDefault="00CD4100" w:rsidP="00CD4100">
      <w:pPr>
        <w:pStyle w:val="a4"/>
        <w:rPr>
          <w:rFonts w:ascii="Times New Roman" w:hAnsi="Times New Roman"/>
          <w:kern w:val="28"/>
          <w:sz w:val="24"/>
          <w:szCs w:val="24"/>
          <w:shd w:val="clear" w:color="auto" w:fill="FFFFFF"/>
        </w:rPr>
      </w:pPr>
    </w:p>
    <w:p w:rsidR="00CD4100" w:rsidRPr="00CD4100" w:rsidRDefault="00CD4100" w:rsidP="00CD4100">
      <w:pPr>
        <w:pStyle w:val="a4"/>
        <w:rPr>
          <w:rFonts w:ascii="Times New Roman" w:hAnsi="Times New Roman"/>
          <w:kern w:val="28"/>
          <w:sz w:val="24"/>
          <w:szCs w:val="24"/>
          <w:shd w:val="clear" w:color="auto" w:fill="FFFFFF"/>
        </w:rPr>
      </w:pPr>
    </w:p>
    <w:p w:rsidR="00CD4100" w:rsidRPr="00CD4100" w:rsidRDefault="00CD4100" w:rsidP="00CD4100">
      <w:pPr>
        <w:pStyle w:val="a4"/>
        <w:rPr>
          <w:rFonts w:ascii="Times New Roman" w:hAnsi="Times New Roman"/>
          <w:kern w:val="28"/>
          <w:sz w:val="24"/>
          <w:szCs w:val="24"/>
          <w:shd w:val="clear" w:color="auto" w:fill="FFFFFF"/>
        </w:rPr>
      </w:pPr>
    </w:p>
    <w:p w:rsidR="00CD4100" w:rsidRPr="00CD4100" w:rsidRDefault="00CD4100" w:rsidP="00CD4100">
      <w:pPr>
        <w:pStyle w:val="a4"/>
        <w:rPr>
          <w:rFonts w:ascii="Times New Roman" w:hAnsi="Times New Roman"/>
          <w:b/>
          <w:sz w:val="24"/>
          <w:szCs w:val="24"/>
        </w:rPr>
      </w:pPr>
      <w:r w:rsidRPr="00CD4100">
        <w:rPr>
          <w:rFonts w:ascii="Times New Roman" w:hAnsi="Times New Roman"/>
          <w:b/>
          <w:sz w:val="24"/>
          <w:szCs w:val="24"/>
        </w:rPr>
        <w:t xml:space="preserve">      Глава Комсомольского </w:t>
      </w:r>
    </w:p>
    <w:p w:rsidR="00CD4100" w:rsidRPr="00CD4100" w:rsidRDefault="00CD4100" w:rsidP="00CD4100">
      <w:pPr>
        <w:pStyle w:val="a4"/>
        <w:rPr>
          <w:rFonts w:ascii="Times New Roman" w:hAnsi="Times New Roman"/>
          <w:b/>
          <w:sz w:val="24"/>
          <w:szCs w:val="24"/>
        </w:rPr>
      </w:pPr>
      <w:r w:rsidRPr="00CD4100">
        <w:rPr>
          <w:rFonts w:ascii="Times New Roman" w:hAnsi="Times New Roman"/>
          <w:b/>
          <w:sz w:val="24"/>
          <w:szCs w:val="24"/>
        </w:rPr>
        <w:t xml:space="preserve">      муниципального района:                                                   О.В. Бузулуцкая</w:t>
      </w:r>
    </w:p>
    <w:p w:rsidR="00CD4100" w:rsidRPr="00CD4100" w:rsidRDefault="00CD4100" w:rsidP="00CD4100">
      <w:pPr>
        <w:rPr>
          <w:sz w:val="24"/>
          <w:szCs w:val="24"/>
        </w:rPr>
      </w:pPr>
    </w:p>
    <w:p w:rsidR="00170890" w:rsidRPr="00CD4100" w:rsidRDefault="00170890">
      <w:pPr>
        <w:rPr>
          <w:sz w:val="24"/>
          <w:szCs w:val="24"/>
        </w:rPr>
      </w:pPr>
    </w:p>
    <w:p w:rsidR="00170890" w:rsidRDefault="00170890">
      <w:pPr>
        <w:rPr>
          <w:sz w:val="24"/>
          <w:szCs w:val="24"/>
        </w:rPr>
      </w:pPr>
    </w:p>
    <w:p w:rsidR="00CD4100" w:rsidRDefault="00CD4100">
      <w:pPr>
        <w:rPr>
          <w:sz w:val="24"/>
          <w:szCs w:val="24"/>
        </w:rPr>
      </w:pPr>
    </w:p>
    <w:p w:rsidR="00CD4100" w:rsidRDefault="00CD4100">
      <w:pPr>
        <w:rPr>
          <w:sz w:val="24"/>
          <w:szCs w:val="24"/>
        </w:rPr>
      </w:pPr>
    </w:p>
    <w:p w:rsidR="00CD4100" w:rsidRDefault="00CD4100">
      <w:pPr>
        <w:rPr>
          <w:sz w:val="24"/>
          <w:szCs w:val="24"/>
        </w:rPr>
      </w:pPr>
    </w:p>
    <w:p w:rsidR="00CD4100" w:rsidRDefault="00CD4100">
      <w:pPr>
        <w:rPr>
          <w:sz w:val="24"/>
          <w:szCs w:val="24"/>
        </w:rPr>
      </w:pPr>
    </w:p>
    <w:p w:rsidR="00CD4100" w:rsidRDefault="00CD4100">
      <w:pPr>
        <w:rPr>
          <w:sz w:val="24"/>
          <w:szCs w:val="24"/>
        </w:rPr>
      </w:pPr>
    </w:p>
    <w:p w:rsidR="00CD4100" w:rsidRDefault="00CD4100">
      <w:pPr>
        <w:rPr>
          <w:sz w:val="24"/>
          <w:szCs w:val="24"/>
        </w:rPr>
      </w:pPr>
    </w:p>
    <w:p w:rsidR="00CD4100" w:rsidRDefault="00CD4100">
      <w:pPr>
        <w:rPr>
          <w:sz w:val="24"/>
          <w:szCs w:val="24"/>
        </w:rPr>
      </w:pPr>
    </w:p>
    <w:p w:rsidR="00CD4100" w:rsidRDefault="00CD4100">
      <w:pPr>
        <w:rPr>
          <w:sz w:val="24"/>
          <w:szCs w:val="24"/>
        </w:rPr>
      </w:pPr>
    </w:p>
    <w:p w:rsidR="00CD4100" w:rsidRPr="00CD4100" w:rsidRDefault="00CD4100">
      <w:pPr>
        <w:rPr>
          <w:sz w:val="24"/>
          <w:szCs w:val="24"/>
        </w:rPr>
      </w:pPr>
    </w:p>
    <w:p w:rsidR="001B286F" w:rsidRPr="00CD4100" w:rsidRDefault="001B286F" w:rsidP="001B286F">
      <w:pPr>
        <w:jc w:val="center"/>
        <w:rPr>
          <w:sz w:val="24"/>
          <w:szCs w:val="24"/>
        </w:rPr>
      </w:pPr>
      <w:r w:rsidRPr="00CD4100">
        <w:rPr>
          <w:noProof/>
          <w:color w:val="000080"/>
          <w:sz w:val="24"/>
          <w:szCs w:val="24"/>
        </w:rPr>
        <w:drawing>
          <wp:inline distT="0" distB="0" distL="0" distR="0">
            <wp:extent cx="541020" cy="678180"/>
            <wp:effectExtent l="19050" t="0" r="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10" cstate="print">
                      <a:lum bright="6000" contrast="42000"/>
                    </a:blip>
                    <a:srcRect/>
                    <a:stretch>
                      <a:fillRect/>
                    </a:stretch>
                  </pic:blipFill>
                  <pic:spPr bwMode="auto">
                    <a:xfrm>
                      <a:off x="0" y="0"/>
                      <a:ext cx="541020" cy="678180"/>
                    </a:xfrm>
                    <a:prstGeom prst="rect">
                      <a:avLst/>
                    </a:prstGeom>
                    <a:noFill/>
                    <a:ln w="9525">
                      <a:noFill/>
                      <a:miter lim="800000"/>
                      <a:headEnd/>
                      <a:tailEnd/>
                    </a:ln>
                  </pic:spPr>
                </pic:pic>
              </a:graphicData>
            </a:graphic>
          </wp:inline>
        </w:drawing>
      </w:r>
    </w:p>
    <w:p w:rsidR="001B286F" w:rsidRPr="00CD4100" w:rsidRDefault="001B286F" w:rsidP="001B286F">
      <w:pPr>
        <w:jc w:val="center"/>
        <w:rPr>
          <w:sz w:val="24"/>
          <w:szCs w:val="24"/>
        </w:rPr>
      </w:pPr>
    </w:p>
    <w:p w:rsidR="001B286F" w:rsidRPr="00CD4100" w:rsidRDefault="001B286F" w:rsidP="001B286F">
      <w:pPr>
        <w:keepNext/>
        <w:jc w:val="center"/>
        <w:outlineLvl w:val="0"/>
        <w:rPr>
          <w:b/>
          <w:bCs/>
          <w:color w:val="003366"/>
          <w:sz w:val="24"/>
          <w:szCs w:val="24"/>
        </w:rPr>
      </w:pPr>
      <w:r w:rsidRPr="00CD4100">
        <w:rPr>
          <w:b/>
          <w:bCs/>
          <w:color w:val="003366"/>
          <w:sz w:val="24"/>
          <w:szCs w:val="24"/>
        </w:rPr>
        <w:t>ПОСТАНОВЛЕНИЕ</w:t>
      </w:r>
    </w:p>
    <w:p w:rsidR="001B286F" w:rsidRPr="00CD4100" w:rsidRDefault="001B286F" w:rsidP="001B286F">
      <w:pPr>
        <w:jc w:val="center"/>
        <w:rPr>
          <w:b/>
          <w:color w:val="003366"/>
          <w:sz w:val="24"/>
          <w:szCs w:val="24"/>
        </w:rPr>
      </w:pPr>
      <w:r w:rsidRPr="00CD4100">
        <w:rPr>
          <w:b/>
          <w:color w:val="003366"/>
          <w:sz w:val="24"/>
          <w:szCs w:val="24"/>
        </w:rPr>
        <w:t>АДМИНИСТРАЦИИ</w:t>
      </w:r>
    </w:p>
    <w:p w:rsidR="001B286F" w:rsidRPr="00CD4100" w:rsidRDefault="001B286F" w:rsidP="001B286F">
      <w:pPr>
        <w:jc w:val="center"/>
        <w:rPr>
          <w:b/>
          <w:color w:val="003366"/>
          <w:sz w:val="24"/>
          <w:szCs w:val="24"/>
        </w:rPr>
      </w:pPr>
      <w:r w:rsidRPr="00CD4100">
        <w:rPr>
          <w:b/>
          <w:color w:val="003366"/>
          <w:sz w:val="24"/>
          <w:szCs w:val="24"/>
        </w:rPr>
        <w:t>КОМСОМОЛЬСКОГО МУНИЦИПАЛЬНОГО  РАЙОНА</w:t>
      </w:r>
    </w:p>
    <w:p w:rsidR="001B286F" w:rsidRPr="00CD4100" w:rsidRDefault="001B286F" w:rsidP="001B286F">
      <w:pPr>
        <w:jc w:val="center"/>
        <w:rPr>
          <w:b/>
          <w:color w:val="003366"/>
          <w:sz w:val="24"/>
          <w:szCs w:val="24"/>
        </w:rPr>
      </w:pPr>
      <w:r w:rsidRPr="00CD4100">
        <w:rPr>
          <w:b/>
          <w:color w:val="003366"/>
          <w:sz w:val="24"/>
          <w:szCs w:val="24"/>
        </w:rPr>
        <w:t>ИВАНОВСКОЙ ОБЛАСТИ</w:t>
      </w:r>
    </w:p>
    <w:p w:rsidR="001B286F" w:rsidRPr="00CD4100" w:rsidRDefault="001B286F" w:rsidP="001B286F">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752"/>
        <w:gridCol w:w="398"/>
        <w:gridCol w:w="1586"/>
        <w:gridCol w:w="1559"/>
        <w:gridCol w:w="1038"/>
        <w:gridCol w:w="520"/>
        <w:gridCol w:w="780"/>
        <w:gridCol w:w="497"/>
      </w:tblGrid>
      <w:tr w:rsidR="001B286F" w:rsidRPr="00CD4100" w:rsidTr="00CD4100">
        <w:trPr>
          <w:trHeight w:val="100"/>
        </w:trPr>
        <w:tc>
          <w:tcPr>
            <w:tcW w:w="9072" w:type="dxa"/>
            <w:gridSpan w:val="10"/>
            <w:tcBorders>
              <w:top w:val="thinThickThinSmallGap" w:sz="24" w:space="0" w:color="auto"/>
              <w:left w:val="nil"/>
              <w:bottom w:val="nil"/>
              <w:right w:val="nil"/>
            </w:tcBorders>
          </w:tcPr>
          <w:p w:rsidR="001B286F" w:rsidRPr="00CD4100" w:rsidRDefault="001B286F" w:rsidP="00CD4100">
            <w:pPr>
              <w:jc w:val="center"/>
              <w:rPr>
                <w:color w:val="003366"/>
                <w:sz w:val="24"/>
                <w:szCs w:val="24"/>
              </w:rPr>
            </w:pPr>
            <w:r w:rsidRPr="00CD4100">
              <w:rPr>
                <w:color w:val="003366"/>
                <w:sz w:val="24"/>
                <w:szCs w:val="24"/>
              </w:rPr>
              <w:t>155150, Ивановская область, г.Комсомольск, ул.50 лет ВЛКСМ, д.2, ИНН 3714002224,КПП 371401001,</w:t>
            </w:r>
          </w:p>
          <w:p w:rsidR="001B286F" w:rsidRPr="00CD4100" w:rsidRDefault="001B286F" w:rsidP="00CD4100">
            <w:pPr>
              <w:jc w:val="center"/>
              <w:rPr>
                <w:color w:val="003366"/>
                <w:sz w:val="24"/>
                <w:szCs w:val="24"/>
              </w:rPr>
            </w:pPr>
            <w:r w:rsidRPr="00CD4100">
              <w:rPr>
                <w:color w:val="003366"/>
                <w:sz w:val="24"/>
                <w:szCs w:val="24"/>
              </w:rPr>
              <w:t xml:space="preserve">ОГРН 1023701625595, Тел./Факс (49352) 4-11-78, e-mail: </w:t>
            </w:r>
            <w:hyperlink r:id="rId43" w:history="1">
              <w:r w:rsidRPr="00CD4100">
                <w:rPr>
                  <w:color w:val="0000FF"/>
                  <w:sz w:val="24"/>
                  <w:szCs w:val="24"/>
                  <w:u w:val="single"/>
                </w:rPr>
                <w:t>admin.komsomolsk@mail.ru</w:t>
              </w:r>
            </w:hyperlink>
          </w:p>
          <w:p w:rsidR="001B286F" w:rsidRPr="00CD4100" w:rsidRDefault="001B286F" w:rsidP="00CD4100">
            <w:pPr>
              <w:rPr>
                <w:color w:val="003366"/>
                <w:sz w:val="24"/>
                <w:szCs w:val="24"/>
              </w:rPr>
            </w:pPr>
          </w:p>
        </w:tc>
      </w:tr>
      <w:tr w:rsidR="001B286F" w:rsidRPr="00CD4100" w:rsidTr="00CD4100">
        <w:tblPrEx>
          <w:tblBorders>
            <w:top w:val="none" w:sz="0" w:space="0" w:color="auto"/>
          </w:tblBorders>
        </w:tblPrEx>
        <w:trPr>
          <w:gridAfter w:val="1"/>
          <w:wAfter w:w="497" w:type="dxa"/>
          <w:trHeight w:val="415"/>
        </w:trPr>
        <w:tc>
          <w:tcPr>
            <w:tcW w:w="1582" w:type="dxa"/>
          </w:tcPr>
          <w:p w:rsidR="001B286F" w:rsidRPr="00CD4100" w:rsidRDefault="001B286F" w:rsidP="00CD4100">
            <w:pPr>
              <w:jc w:val="center"/>
              <w:rPr>
                <w:sz w:val="24"/>
                <w:szCs w:val="24"/>
              </w:rPr>
            </w:pPr>
          </w:p>
        </w:tc>
        <w:tc>
          <w:tcPr>
            <w:tcW w:w="360" w:type="dxa"/>
          </w:tcPr>
          <w:p w:rsidR="001B286F" w:rsidRPr="00CD4100" w:rsidRDefault="001B286F" w:rsidP="00CD4100">
            <w:pPr>
              <w:jc w:val="center"/>
              <w:rPr>
                <w:sz w:val="24"/>
                <w:szCs w:val="24"/>
              </w:rPr>
            </w:pPr>
          </w:p>
          <w:p w:rsidR="001B286F" w:rsidRPr="00CD4100" w:rsidRDefault="001B286F" w:rsidP="00CD4100">
            <w:pPr>
              <w:jc w:val="center"/>
              <w:rPr>
                <w:sz w:val="24"/>
                <w:szCs w:val="24"/>
              </w:rPr>
            </w:pPr>
            <w:r w:rsidRPr="00CD4100">
              <w:rPr>
                <w:sz w:val="24"/>
                <w:szCs w:val="24"/>
              </w:rPr>
              <w:t>«</w:t>
            </w:r>
          </w:p>
        </w:tc>
        <w:tc>
          <w:tcPr>
            <w:tcW w:w="752" w:type="dxa"/>
            <w:tcBorders>
              <w:bottom w:val="single" w:sz="4" w:space="0" w:color="auto"/>
            </w:tcBorders>
            <w:vAlign w:val="bottom"/>
          </w:tcPr>
          <w:p w:rsidR="001B286F" w:rsidRPr="00CD4100" w:rsidRDefault="001B286F" w:rsidP="00CD4100">
            <w:pPr>
              <w:jc w:val="center"/>
              <w:rPr>
                <w:sz w:val="24"/>
                <w:szCs w:val="24"/>
              </w:rPr>
            </w:pPr>
            <w:r w:rsidRPr="00CD4100">
              <w:rPr>
                <w:sz w:val="24"/>
                <w:szCs w:val="24"/>
              </w:rPr>
              <w:t>27</w:t>
            </w:r>
          </w:p>
        </w:tc>
        <w:tc>
          <w:tcPr>
            <w:tcW w:w="398" w:type="dxa"/>
          </w:tcPr>
          <w:p w:rsidR="001B286F" w:rsidRPr="00CD4100" w:rsidRDefault="001B286F" w:rsidP="00CD4100">
            <w:pPr>
              <w:ind w:firstLine="720"/>
              <w:rPr>
                <w:sz w:val="24"/>
                <w:szCs w:val="24"/>
              </w:rPr>
            </w:pPr>
            <w:r w:rsidRPr="00CD4100">
              <w:rPr>
                <w:sz w:val="24"/>
                <w:szCs w:val="24"/>
              </w:rPr>
              <w:t>«»</w:t>
            </w:r>
          </w:p>
        </w:tc>
        <w:tc>
          <w:tcPr>
            <w:tcW w:w="1586" w:type="dxa"/>
            <w:tcBorders>
              <w:bottom w:val="single" w:sz="4" w:space="0" w:color="auto"/>
            </w:tcBorders>
            <w:vAlign w:val="bottom"/>
          </w:tcPr>
          <w:p w:rsidR="001B286F" w:rsidRPr="00CD4100" w:rsidRDefault="001B286F" w:rsidP="00CD4100">
            <w:pPr>
              <w:jc w:val="center"/>
              <w:rPr>
                <w:sz w:val="24"/>
                <w:szCs w:val="24"/>
              </w:rPr>
            </w:pPr>
            <w:r w:rsidRPr="00CD4100">
              <w:rPr>
                <w:sz w:val="24"/>
                <w:szCs w:val="24"/>
              </w:rPr>
              <w:t>11</w:t>
            </w:r>
          </w:p>
        </w:tc>
        <w:tc>
          <w:tcPr>
            <w:tcW w:w="1559" w:type="dxa"/>
            <w:vAlign w:val="bottom"/>
          </w:tcPr>
          <w:p w:rsidR="001B286F" w:rsidRPr="00CD4100" w:rsidRDefault="001B286F" w:rsidP="00CD4100">
            <w:pPr>
              <w:rPr>
                <w:sz w:val="24"/>
                <w:szCs w:val="24"/>
              </w:rPr>
            </w:pPr>
            <w:r w:rsidRPr="00CD4100">
              <w:rPr>
                <w:sz w:val="24"/>
                <w:szCs w:val="24"/>
              </w:rPr>
              <w:t>2019г.  №</w:t>
            </w:r>
          </w:p>
        </w:tc>
        <w:tc>
          <w:tcPr>
            <w:tcW w:w="1038" w:type="dxa"/>
            <w:tcBorders>
              <w:left w:val="nil"/>
              <w:bottom w:val="single" w:sz="4" w:space="0" w:color="auto"/>
            </w:tcBorders>
            <w:vAlign w:val="bottom"/>
          </w:tcPr>
          <w:p w:rsidR="001B286F" w:rsidRPr="00CD4100" w:rsidRDefault="001B286F" w:rsidP="00CD4100">
            <w:pPr>
              <w:jc w:val="center"/>
              <w:rPr>
                <w:sz w:val="24"/>
                <w:szCs w:val="24"/>
              </w:rPr>
            </w:pPr>
            <w:r w:rsidRPr="00CD4100">
              <w:rPr>
                <w:sz w:val="24"/>
                <w:szCs w:val="24"/>
              </w:rPr>
              <w:t>343-1</w:t>
            </w:r>
          </w:p>
        </w:tc>
        <w:tc>
          <w:tcPr>
            <w:tcW w:w="520" w:type="dxa"/>
            <w:tcBorders>
              <w:left w:val="nil"/>
            </w:tcBorders>
            <w:vAlign w:val="bottom"/>
          </w:tcPr>
          <w:p w:rsidR="001B286F" w:rsidRPr="00CD4100" w:rsidRDefault="001B286F" w:rsidP="00CD4100">
            <w:pPr>
              <w:jc w:val="center"/>
              <w:rPr>
                <w:sz w:val="24"/>
                <w:szCs w:val="24"/>
              </w:rPr>
            </w:pPr>
          </w:p>
        </w:tc>
        <w:tc>
          <w:tcPr>
            <w:tcW w:w="780" w:type="dxa"/>
            <w:tcBorders>
              <w:left w:val="nil"/>
            </w:tcBorders>
            <w:vAlign w:val="bottom"/>
          </w:tcPr>
          <w:p w:rsidR="001B286F" w:rsidRPr="00CD4100" w:rsidRDefault="001B286F" w:rsidP="00CD4100">
            <w:pPr>
              <w:jc w:val="center"/>
              <w:rPr>
                <w:sz w:val="24"/>
                <w:szCs w:val="24"/>
              </w:rPr>
            </w:pPr>
          </w:p>
        </w:tc>
      </w:tr>
    </w:tbl>
    <w:p w:rsidR="001B286F" w:rsidRPr="00CD4100" w:rsidRDefault="001B286F" w:rsidP="001B286F">
      <w:pPr>
        <w:ind w:firstLine="720"/>
        <w:rPr>
          <w:sz w:val="24"/>
          <w:szCs w:val="24"/>
        </w:rPr>
      </w:pPr>
    </w:p>
    <w:p w:rsidR="001B286F" w:rsidRPr="00CD4100" w:rsidRDefault="001B286F" w:rsidP="001B286F">
      <w:pPr>
        <w:ind w:firstLine="720"/>
        <w:rPr>
          <w:sz w:val="24"/>
          <w:szCs w:val="24"/>
        </w:rPr>
      </w:pPr>
    </w:p>
    <w:p w:rsidR="001B286F" w:rsidRPr="00CD4100" w:rsidRDefault="001B286F" w:rsidP="001B286F">
      <w:pPr>
        <w:jc w:val="center"/>
        <w:rPr>
          <w:b/>
          <w:bCs/>
          <w:sz w:val="24"/>
          <w:szCs w:val="24"/>
        </w:rPr>
      </w:pPr>
      <w:r w:rsidRPr="00CD4100">
        <w:rPr>
          <w:b/>
          <w:bCs/>
          <w:sz w:val="24"/>
          <w:szCs w:val="24"/>
        </w:rPr>
        <w:t>Об утверждении муниципальной программы</w:t>
      </w:r>
    </w:p>
    <w:p w:rsidR="001B286F" w:rsidRPr="00CD4100" w:rsidRDefault="001B286F" w:rsidP="001B286F">
      <w:pPr>
        <w:jc w:val="center"/>
        <w:rPr>
          <w:b/>
          <w:bCs/>
          <w:sz w:val="24"/>
          <w:szCs w:val="24"/>
        </w:rPr>
      </w:pPr>
      <w:r w:rsidRPr="00CD4100">
        <w:rPr>
          <w:b/>
          <w:bCs/>
          <w:sz w:val="24"/>
          <w:szCs w:val="24"/>
        </w:rPr>
        <w:t>«Градостроительная деятельность на территории Комсомольского городского поселения Комсомольского муниципального района»</w:t>
      </w:r>
    </w:p>
    <w:p w:rsidR="001B286F" w:rsidRPr="00CD4100" w:rsidRDefault="001B286F" w:rsidP="001B286F">
      <w:pPr>
        <w:widowControl w:val="0"/>
        <w:autoSpaceDE w:val="0"/>
        <w:spacing w:line="255" w:lineRule="atLeast"/>
        <w:jc w:val="center"/>
        <w:rPr>
          <w:b/>
          <w:bCs/>
          <w:color w:val="0070C0"/>
          <w:sz w:val="24"/>
          <w:szCs w:val="24"/>
        </w:rPr>
      </w:pPr>
    </w:p>
    <w:p w:rsidR="001B286F" w:rsidRPr="00CD4100" w:rsidRDefault="001B286F" w:rsidP="001B286F">
      <w:pPr>
        <w:widowControl w:val="0"/>
        <w:autoSpaceDE w:val="0"/>
        <w:spacing w:line="255" w:lineRule="atLeast"/>
        <w:ind w:firstLine="709"/>
        <w:jc w:val="both"/>
        <w:rPr>
          <w:bCs/>
          <w:sz w:val="24"/>
          <w:szCs w:val="24"/>
        </w:rPr>
      </w:pPr>
      <w:r w:rsidRPr="00CD4100">
        <w:rPr>
          <w:color w:val="2C2C2C"/>
          <w:sz w:val="24"/>
          <w:szCs w:val="24"/>
        </w:rPr>
        <w:t xml:space="preserve"> В целях обеспечения эффективности и результативности расходования бюджетных средств, в соответствии с Федеральным законом от 06.10.2003 № 131-ФЗ «Об общих принципах организации местного самоуправления в Российской Федерации», статьей 179 Бюджетного кодекса Российской Федерации, руководствуясь Уставом Комсомольского муниципального района</w:t>
      </w:r>
      <w:r w:rsidRPr="00CD4100">
        <w:rPr>
          <w:bCs/>
          <w:color w:val="2C2C2C"/>
          <w:sz w:val="24"/>
          <w:szCs w:val="24"/>
        </w:rPr>
        <w:t>, А</w:t>
      </w:r>
      <w:r w:rsidRPr="00CD4100">
        <w:rPr>
          <w:sz w:val="24"/>
          <w:szCs w:val="24"/>
        </w:rPr>
        <w:t>дминистрация Комсомольского муниципального района</w:t>
      </w:r>
      <w:r w:rsidRPr="00CD4100">
        <w:rPr>
          <w:b/>
          <w:bCs/>
          <w:spacing w:val="20"/>
          <w:sz w:val="24"/>
          <w:szCs w:val="24"/>
        </w:rPr>
        <w:t>постановляет</w:t>
      </w:r>
      <w:r w:rsidRPr="00CD4100">
        <w:rPr>
          <w:bCs/>
          <w:spacing w:val="20"/>
          <w:sz w:val="24"/>
          <w:szCs w:val="24"/>
        </w:rPr>
        <w:t>:</w:t>
      </w:r>
    </w:p>
    <w:p w:rsidR="001B286F" w:rsidRPr="00CD4100" w:rsidRDefault="001B286F" w:rsidP="001B286F">
      <w:pPr>
        <w:jc w:val="both"/>
        <w:rPr>
          <w:bCs/>
          <w:sz w:val="24"/>
          <w:szCs w:val="24"/>
        </w:rPr>
      </w:pPr>
      <w:r w:rsidRPr="00CD4100">
        <w:rPr>
          <w:sz w:val="24"/>
          <w:szCs w:val="24"/>
        </w:rPr>
        <w:t>1.Утвердить муниципальную программу «Градостроительная деятельность на территорииКомсомольского городского поселения Комсомольского муниципального района» (прилагается).</w:t>
      </w:r>
    </w:p>
    <w:p w:rsidR="001B286F" w:rsidRPr="00CD4100" w:rsidRDefault="001B286F" w:rsidP="001B286F">
      <w:pPr>
        <w:tabs>
          <w:tab w:val="left" w:pos="387"/>
        </w:tabs>
        <w:ind w:left="57"/>
        <w:jc w:val="both"/>
        <w:rPr>
          <w:sz w:val="24"/>
          <w:szCs w:val="24"/>
        </w:rPr>
      </w:pPr>
      <w:r w:rsidRPr="00CD4100">
        <w:rPr>
          <w:sz w:val="24"/>
          <w:szCs w:val="24"/>
        </w:rPr>
        <w:lastRenderedPageBreak/>
        <w:t>2.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 В.</w:t>
      </w:r>
    </w:p>
    <w:p w:rsidR="001B286F" w:rsidRPr="00CD4100" w:rsidRDefault="001B286F" w:rsidP="001B286F">
      <w:pPr>
        <w:jc w:val="both"/>
        <w:rPr>
          <w:sz w:val="24"/>
          <w:szCs w:val="24"/>
        </w:rPr>
      </w:pPr>
      <w:r w:rsidRPr="00CD4100">
        <w:rPr>
          <w:sz w:val="24"/>
          <w:szCs w:val="24"/>
        </w:rPr>
        <w:t xml:space="preserve"> 3. Постановление вступает в силу со дня официального опубликования.</w:t>
      </w:r>
    </w:p>
    <w:p w:rsidR="001B286F" w:rsidRPr="00CD4100" w:rsidRDefault="001B286F" w:rsidP="001B286F">
      <w:pPr>
        <w:pStyle w:val="af1"/>
        <w:tabs>
          <w:tab w:val="left" w:pos="225"/>
        </w:tabs>
        <w:ind w:left="0"/>
        <w:rPr>
          <w:sz w:val="24"/>
          <w:szCs w:val="24"/>
        </w:rPr>
      </w:pPr>
    </w:p>
    <w:p w:rsidR="001B286F" w:rsidRPr="00CD4100" w:rsidRDefault="001B286F" w:rsidP="001B286F">
      <w:pPr>
        <w:rPr>
          <w:sz w:val="24"/>
          <w:szCs w:val="24"/>
        </w:rPr>
      </w:pPr>
    </w:p>
    <w:p w:rsidR="001B286F" w:rsidRPr="00CD4100" w:rsidRDefault="001B286F" w:rsidP="001B286F">
      <w:pPr>
        <w:jc w:val="both"/>
        <w:rPr>
          <w:sz w:val="24"/>
          <w:szCs w:val="24"/>
        </w:rPr>
      </w:pPr>
    </w:p>
    <w:p w:rsidR="001B286F" w:rsidRPr="00CD4100" w:rsidRDefault="001B286F" w:rsidP="001B286F">
      <w:pPr>
        <w:ind w:left="142"/>
        <w:rPr>
          <w:b/>
          <w:sz w:val="24"/>
          <w:szCs w:val="24"/>
        </w:rPr>
      </w:pPr>
      <w:r w:rsidRPr="00CD4100">
        <w:rPr>
          <w:b/>
          <w:sz w:val="24"/>
          <w:szCs w:val="24"/>
        </w:rPr>
        <w:t>Глава Комсомольского</w:t>
      </w:r>
    </w:p>
    <w:p w:rsidR="001B286F" w:rsidRPr="00CD4100" w:rsidRDefault="001B286F" w:rsidP="001B286F">
      <w:pPr>
        <w:ind w:left="142"/>
        <w:rPr>
          <w:b/>
          <w:sz w:val="24"/>
          <w:szCs w:val="24"/>
        </w:rPr>
      </w:pPr>
      <w:r w:rsidRPr="00CD4100">
        <w:rPr>
          <w:b/>
          <w:sz w:val="24"/>
          <w:szCs w:val="24"/>
        </w:rPr>
        <w:t>муниципального района:                                              О. В. Бузулуцкая</w:t>
      </w:r>
    </w:p>
    <w:p w:rsidR="001B286F" w:rsidRPr="00CD4100" w:rsidRDefault="001B286F" w:rsidP="001B286F">
      <w:pPr>
        <w:rPr>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jc w:val="right"/>
        <w:rPr>
          <w:rFonts w:ascii="Times New Roman" w:hAnsi="Times New Roman" w:cs="Times New Roman"/>
          <w:sz w:val="24"/>
          <w:szCs w:val="24"/>
        </w:rPr>
      </w:pPr>
      <w:r w:rsidRPr="00CD4100">
        <w:rPr>
          <w:rFonts w:ascii="Times New Roman" w:hAnsi="Times New Roman" w:cs="Times New Roman"/>
          <w:sz w:val="24"/>
          <w:szCs w:val="24"/>
        </w:rPr>
        <w:t>Приложениек постановлению</w:t>
      </w:r>
    </w:p>
    <w:p w:rsidR="001B286F" w:rsidRPr="00CD4100" w:rsidRDefault="001B286F" w:rsidP="001B286F">
      <w:pPr>
        <w:pStyle w:val="ConsPlusNormal"/>
        <w:jc w:val="right"/>
        <w:rPr>
          <w:rFonts w:ascii="Times New Roman" w:hAnsi="Times New Roman" w:cs="Times New Roman"/>
          <w:sz w:val="24"/>
          <w:szCs w:val="24"/>
        </w:rPr>
      </w:pPr>
      <w:r w:rsidRPr="00CD4100">
        <w:rPr>
          <w:rFonts w:ascii="Times New Roman" w:hAnsi="Times New Roman" w:cs="Times New Roman"/>
          <w:sz w:val="24"/>
          <w:szCs w:val="24"/>
        </w:rPr>
        <w:t>администрации Комсомольского</w:t>
      </w:r>
    </w:p>
    <w:p w:rsidR="001B286F" w:rsidRPr="00CD4100" w:rsidRDefault="001B286F" w:rsidP="001B286F">
      <w:pPr>
        <w:pStyle w:val="ConsPlusNormal"/>
        <w:jc w:val="right"/>
        <w:rPr>
          <w:rFonts w:ascii="Times New Roman" w:hAnsi="Times New Roman" w:cs="Times New Roman"/>
          <w:sz w:val="24"/>
          <w:szCs w:val="24"/>
        </w:rPr>
      </w:pPr>
      <w:r w:rsidRPr="00CD4100">
        <w:rPr>
          <w:rFonts w:ascii="Times New Roman" w:hAnsi="Times New Roman" w:cs="Times New Roman"/>
          <w:sz w:val="24"/>
          <w:szCs w:val="24"/>
        </w:rPr>
        <w:t>муниципального района</w:t>
      </w:r>
      <w:r w:rsidR="005C41CB">
        <w:rPr>
          <w:rFonts w:ascii="Times New Roman" w:hAnsi="Times New Roman" w:cs="Times New Roman"/>
          <w:sz w:val="24"/>
          <w:szCs w:val="24"/>
        </w:rPr>
        <w:t xml:space="preserve"> от 27.11.</w:t>
      </w:r>
      <w:r w:rsidRPr="00CD4100">
        <w:rPr>
          <w:rFonts w:ascii="Times New Roman" w:hAnsi="Times New Roman" w:cs="Times New Roman"/>
          <w:sz w:val="24"/>
          <w:szCs w:val="24"/>
        </w:rPr>
        <w:t>2</w:t>
      </w:r>
      <w:r w:rsidR="005C41CB">
        <w:rPr>
          <w:rFonts w:ascii="Times New Roman" w:hAnsi="Times New Roman" w:cs="Times New Roman"/>
          <w:sz w:val="24"/>
          <w:szCs w:val="24"/>
        </w:rPr>
        <w:t>019 г. №343-1</w:t>
      </w: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Title"/>
        <w:jc w:val="center"/>
        <w:rPr>
          <w:sz w:val="24"/>
          <w:szCs w:val="24"/>
        </w:rPr>
      </w:pPr>
      <w:bookmarkStart w:id="134" w:name="P43"/>
      <w:bookmarkEnd w:id="134"/>
    </w:p>
    <w:p w:rsidR="001B286F" w:rsidRPr="00CD4100" w:rsidRDefault="001B286F" w:rsidP="001B286F">
      <w:pPr>
        <w:pStyle w:val="ConsPlusTitle"/>
        <w:jc w:val="center"/>
        <w:rPr>
          <w:sz w:val="24"/>
          <w:szCs w:val="24"/>
        </w:rPr>
      </w:pPr>
      <w:r w:rsidRPr="00CD4100">
        <w:rPr>
          <w:sz w:val="24"/>
          <w:szCs w:val="24"/>
        </w:rPr>
        <w:t>МУНИЦИПАЛЬНАЯ ПРОГРАММА</w:t>
      </w:r>
    </w:p>
    <w:p w:rsidR="001B286F" w:rsidRPr="00CD4100" w:rsidRDefault="001B286F" w:rsidP="001B286F">
      <w:pPr>
        <w:jc w:val="center"/>
        <w:rPr>
          <w:b/>
          <w:bCs/>
          <w:sz w:val="24"/>
          <w:szCs w:val="24"/>
        </w:rPr>
      </w:pPr>
      <w:r w:rsidRPr="00CD4100">
        <w:rPr>
          <w:b/>
          <w:bCs/>
          <w:sz w:val="24"/>
          <w:szCs w:val="24"/>
        </w:rPr>
        <w:t>«ГРАДОСТРОИТЕЛЬНАЯ ДЕЯТЕЛЬНОСТЬ НА ТЕРРИТОРИИКОМСОМОЛЬСКОГО ГОРОДСКОГО ПОСЕЛЕНИЯ КОМСОМОЛЬСКОГО МУНИЦИПАЛЬНОГО РАЙОНА»</w:t>
      </w:r>
    </w:p>
    <w:p w:rsidR="001B286F" w:rsidRPr="00CD4100" w:rsidRDefault="001B286F" w:rsidP="001B286F">
      <w:pPr>
        <w:pStyle w:val="ConsPlusNormal"/>
        <w:jc w:val="center"/>
        <w:rPr>
          <w:rFonts w:ascii="Times New Roman" w:hAnsi="Times New Roman" w:cs="Times New Roman"/>
          <w:sz w:val="24"/>
          <w:szCs w:val="24"/>
        </w:rPr>
      </w:pPr>
    </w:p>
    <w:p w:rsidR="001B286F" w:rsidRPr="00CD4100" w:rsidRDefault="001B286F" w:rsidP="001B286F">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 Паспорт</w:t>
      </w:r>
    </w:p>
    <w:p w:rsidR="001B286F" w:rsidRPr="00CD4100" w:rsidRDefault="001B286F" w:rsidP="001B286F">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муниципальной программы «Градостроительная деятельность на территории Комсомольского городского поселения Комсомольского муниципального района»</w:t>
      </w:r>
    </w:p>
    <w:p w:rsidR="001B286F" w:rsidRPr="00CD4100" w:rsidRDefault="001B286F" w:rsidP="001B286F">
      <w:pPr>
        <w:pStyle w:val="ConsPlusNormal"/>
        <w:ind w:firstLine="426"/>
        <w:jc w:val="center"/>
        <w:rPr>
          <w:rFonts w:ascii="Times New Roman" w:hAnsi="Times New Roman" w:cs="Times New Roman"/>
          <w:sz w:val="24"/>
          <w:szCs w:val="2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02"/>
        <w:gridCol w:w="6236"/>
      </w:tblGrid>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 xml:space="preserve">Наименование         </w:t>
            </w:r>
          </w:p>
          <w:p w:rsidR="001B286F" w:rsidRPr="00CD4100" w:rsidRDefault="001B286F" w:rsidP="00CD4100">
            <w:pPr>
              <w:widowControl w:val="0"/>
              <w:autoSpaceDE w:val="0"/>
              <w:autoSpaceDN w:val="0"/>
              <w:jc w:val="both"/>
              <w:rPr>
                <w:sz w:val="24"/>
                <w:szCs w:val="24"/>
              </w:rPr>
            </w:pPr>
            <w:r w:rsidRPr="00CD4100">
              <w:rPr>
                <w:sz w:val="24"/>
                <w:szCs w:val="24"/>
              </w:rPr>
              <w:t xml:space="preserve">программы            </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Градостроительная деятельность на территории Комсомольского городского поселения Комсомольского муниципального района</w:t>
            </w:r>
          </w:p>
        </w:tc>
      </w:tr>
      <w:tr w:rsidR="001B286F" w:rsidRPr="00CD4100" w:rsidTr="00CD4100">
        <w:trPr>
          <w:trHeight w:val="375"/>
        </w:trPr>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Срок       реализации</w:t>
            </w:r>
          </w:p>
          <w:p w:rsidR="001B286F" w:rsidRPr="00CD4100" w:rsidRDefault="001B286F" w:rsidP="00CD4100">
            <w:pPr>
              <w:widowControl w:val="0"/>
              <w:autoSpaceDE w:val="0"/>
              <w:autoSpaceDN w:val="0"/>
              <w:jc w:val="both"/>
              <w:rPr>
                <w:sz w:val="24"/>
                <w:szCs w:val="24"/>
              </w:rPr>
            </w:pPr>
            <w:r w:rsidRPr="00CD4100">
              <w:rPr>
                <w:sz w:val="24"/>
                <w:szCs w:val="24"/>
              </w:rPr>
              <w:t xml:space="preserve">программы            </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 xml:space="preserve">2019 - 2021 годы                                   </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 xml:space="preserve">Перечень подпрограмм </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1. Территориальное планирование (приложение 1)</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 xml:space="preserve">Администратор        </w:t>
            </w:r>
          </w:p>
          <w:p w:rsidR="001B286F" w:rsidRPr="00CD4100" w:rsidRDefault="001B286F" w:rsidP="00CD4100">
            <w:pPr>
              <w:widowControl w:val="0"/>
              <w:autoSpaceDE w:val="0"/>
              <w:autoSpaceDN w:val="0"/>
              <w:jc w:val="both"/>
              <w:rPr>
                <w:sz w:val="24"/>
                <w:szCs w:val="24"/>
              </w:rPr>
            </w:pPr>
            <w:r w:rsidRPr="00CD4100">
              <w:rPr>
                <w:sz w:val="24"/>
                <w:szCs w:val="24"/>
              </w:rPr>
              <w:t xml:space="preserve">программы            </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Администрация Комсомольского муниципального района</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Ответственный исполнитель программы</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Администрация Комсомольского муниципального района</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Исполнители программы</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1 Администрация Комсомольского муниципального района</w:t>
            </w:r>
          </w:p>
          <w:p w:rsidR="001B286F" w:rsidRPr="00CD4100" w:rsidRDefault="001B286F" w:rsidP="00CD4100">
            <w:pPr>
              <w:widowControl w:val="0"/>
              <w:autoSpaceDE w:val="0"/>
              <w:autoSpaceDN w:val="0"/>
              <w:jc w:val="both"/>
              <w:rPr>
                <w:sz w:val="24"/>
                <w:szCs w:val="24"/>
              </w:rPr>
            </w:pPr>
            <w:r w:rsidRPr="00CD4100">
              <w:rPr>
                <w:sz w:val="24"/>
                <w:szCs w:val="24"/>
              </w:rPr>
              <w:t>2. Департамент строительства и архитектуры Ивановской области (по согласованию)</w:t>
            </w:r>
          </w:p>
        </w:tc>
      </w:tr>
      <w:tr w:rsidR="001B286F" w:rsidRPr="00CD4100" w:rsidTr="00CD4100">
        <w:trPr>
          <w:trHeight w:val="1193"/>
        </w:trPr>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lastRenderedPageBreak/>
              <w:t>Цель (цели) программы</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shd w:val="clear" w:color="auto" w:fill="FFFFFF"/>
              <w:jc w:val="both"/>
              <w:rPr>
                <w:sz w:val="24"/>
                <w:szCs w:val="24"/>
              </w:rPr>
            </w:pPr>
            <w:r w:rsidRPr="00CD4100">
              <w:rPr>
                <w:sz w:val="24"/>
                <w:szCs w:val="24"/>
              </w:rPr>
              <w:t>1. Внесение    изменений    в    документы территориального      планирования и градостроительного зонирования Комсомольского городского поселения Комсомольского муниципального района в соответствии с действующим градостроительным законодательством</w:t>
            </w:r>
          </w:p>
          <w:p w:rsidR="001B286F" w:rsidRPr="00CD4100" w:rsidRDefault="001B286F" w:rsidP="00CD4100">
            <w:pPr>
              <w:shd w:val="clear" w:color="auto" w:fill="FFFFFF"/>
              <w:jc w:val="both"/>
              <w:rPr>
                <w:sz w:val="24"/>
                <w:szCs w:val="24"/>
              </w:rPr>
            </w:pPr>
            <w:r w:rsidRPr="00CD4100">
              <w:rPr>
                <w:sz w:val="24"/>
                <w:szCs w:val="24"/>
              </w:rPr>
              <w:t>2. Разработка проектов планировки и (или) проектов межевания территории</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Целевые индикаторы (показатели) программы</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pStyle w:val="ConsPlusNormal"/>
              <w:ind w:right="57"/>
              <w:jc w:val="both"/>
              <w:rPr>
                <w:rFonts w:ascii="Times New Roman" w:hAnsi="Times New Roman" w:cs="Times New Roman"/>
                <w:sz w:val="24"/>
                <w:szCs w:val="24"/>
              </w:rPr>
            </w:pPr>
            <w:r w:rsidRPr="00CD4100">
              <w:rPr>
                <w:rFonts w:ascii="Times New Roman" w:hAnsi="Times New Roman" w:cs="Times New Roman"/>
                <w:sz w:val="24"/>
                <w:szCs w:val="24"/>
              </w:rPr>
              <w:t>1. Количество документов территориального      планирования и градостроительного зонирования Комсомольского городского поселения Комсомольского муниципального района, в отношении которых проведены работы по внесению изменений, к количеству документов территориального      планирования и градостроительного зонирования Комсомольского городского поселения Комсомольского муниципального района, в отношении которых Управлением принято решение о проведении таких работ</w:t>
            </w:r>
          </w:p>
          <w:p w:rsidR="001B286F" w:rsidRPr="00CD4100" w:rsidRDefault="001B286F" w:rsidP="00CD4100">
            <w:pPr>
              <w:pStyle w:val="ConsPlusNormal"/>
              <w:ind w:right="57"/>
              <w:jc w:val="both"/>
              <w:rPr>
                <w:rFonts w:ascii="Times New Roman" w:hAnsi="Times New Roman" w:cs="Times New Roman"/>
                <w:sz w:val="24"/>
                <w:szCs w:val="24"/>
              </w:rPr>
            </w:pPr>
            <w:r w:rsidRPr="00CD4100">
              <w:rPr>
                <w:rFonts w:ascii="Times New Roman" w:hAnsi="Times New Roman" w:cs="Times New Roman"/>
                <w:sz w:val="24"/>
                <w:szCs w:val="24"/>
              </w:rPr>
              <w:t>2. Количество разработанных проектов планировки и (или) проектов межевания территории района, к количеству проектов планировки и (или) проектов межевания территории, в отношении которых Управлением принято решение о проведении таких работ</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t>Объемы      ресурсного</w:t>
            </w:r>
          </w:p>
          <w:p w:rsidR="001B286F" w:rsidRPr="00CD4100" w:rsidRDefault="001B286F" w:rsidP="00CD4100">
            <w:pPr>
              <w:widowControl w:val="0"/>
              <w:autoSpaceDE w:val="0"/>
              <w:autoSpaceDN w:val="0"/>
              <w:jc w:val="both"/>
              <w:rPr>
                <w:sz w:val="24"/>
                <w:szCs w:val="24"/>
              </w:rPr>
            </w:pPr>
            <w:r w:rsidRPr="00CD4100">
              <w:rPr>
                <w:sz w:val="24"/>
                <w:szCs w:val="24"/>
              </w:rPr>
              <w:t>обеспечения программы</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1B286F" w:rsidRPr="00CD4100" w:rsidRDefault="001B286F" w:rsidP="00CD4100">
            <w:pPr>
              <w:widowControl w:val="0"/>
              <w:autoSpaceDE w:val="0"/>
              <w:autoSpaceDN w:val="0"/>
              <w:jc w:val="both"/>
              <w:rPr>
                <w:sz w:val="24"/>
                <w:szCs w:val="24"/>
              </w:rPr>
            </w:pPr>
            <w:r w:rsidRPr="00CD4100">
              <w:rPr>
                <w:sz w:val="24"/>
                <w:szCs w:val="24"/>
              </w:rPr>
              <w:t>Предполагаемый общий объем бюджетных ассигнований: всего –  307 698,86 *    руб.</w:t>
            </w:r>
          </w:p>
          <w:p w:rsidR="001B286F" w:rsidRPr="00CD4100" w:rsidRDefault="001B286F" w:rsidP="00CD4100">
            <w:pPr>
              <w:widowControl w:val="0"/>
              <w:autoSpaceDE w:val="0"/>
              <w:autoSpaceDN w:val="0"/>
              <w:jc w:val="both"/>
              <w:rPr>
                <w:sz w:val="24"/>
                <w:szCs w:val="24"/>
              </w:rPr>
            </w:pPr>
            <w:r w:rsidRPr="00CD4100">
              <w:rPr>
                <w:sz w:val="24"/>
                <w:szCs w:val="24"/>
              </w:rPr>
              <w:t>в том числе:</w:t>
            </w:r>
          </w:p>
          <w:p w:rsidR="001B286F" w:rsidRPr="00CD4100" w:rsidRDefault="001B286F" w:rsidP="00CD4100">
            <w:pPr>
              <w:widowControl w:val="0"/>
              <w:autoSpaceDE w:val="0"/>
              <w:autoSpaceDN w:val="0"/>
              <w:jc w:val="both"/>
              <w:rPr>
                <w:sz w:val="24"/>
                <w:szCs w:val="24"/>
              </w:rPr>
            </w:pPr>
            <w:r w:rsidRPr="00CD4100">
              <w:rPr>
                <w:sz w:val="24"/>
                <w:szCs w:val="24"/>
              </w:rPr>
              <w:t>2019 год –  307 698,86  *  руб.;</w:t>
            </w:r>
          </w:p>
          <w:p w:rsidR="001B286F" w:rsidRPr="00CD4100" w:rsidRDefault="001B286F" w:rsidP="00CD4100">
            <w:pPr>
              <w:widowControl w:val="0"/>
              <w:autoSpaceDE w:val="0"/>
              <w:autoSpaceDN w:val="0"/>
              <w:jc w:val="both"/>
              <w:rPr>
                <w:sz w:val="24"/>
                <w:szCs w:val="24"/>
              </w:rPr>
            </w:pPr>
            <w:r w:rsidRPr="00CD4100">
              <w:rPr>
                <w:sz w:val="24"/>
                <w:szCs w:val="24"/>
              </w:rPr>
              <w:t>2020 год – 0,00 *  руб.</w:t>
            </w:r>
          </w:p>
          <w:p w:rsidR="001B286F" w:rsidRPr="00CD4100" w:rsidRDefault="001B286F" w:rsidP="00CD4100">
            <w:pPr>
              <w:widowControl w:val="0"/>
              <w:autoSpaceDE w:val="0"/>
              <w:autoSpaceDN w:val="0"/>
              <w:jc w:val="both"/>
              <w:rPr>
                <w:sz w:val="24"/>
                <w:szCs w:val="24"/>
              </w:rPr>
            </w:pPr>
            <w:r w:rsidRPr="00CD4100">
              <w:rPr>
                <w:sz w:val="24"/>
                <w:szCs w:val="24"/>
              </w:rPr>
              <w:t>2021 год – 0,00 *  руб.</w:t>
            </w:r>
          </w:p>
          <w:p w:rsidR="001B286F" w:rsidRPr="00CD4100" w:rsidRDefault="001B286F" w:rsidP="00CD4100">
            <w:pPr>
              <w:widowControl w:val="0"/>
              <w:autoSpaceDE w:val="0"/>
              <w:autoSpaceDN w:val="0"/>
              <w:jc w:val="both"/>
              <w:rPr>
                <w:sz w:val="24"/>
                <w:szCs w:val="24"/>
              </w:rPr>
            </w:pPr>
          </w:p>
          <w:p w:rsidR="001B286F" w:rsidRPr="00CD4100" w:rsidRDefault="001B286F" w:rsidP="00CD4100">
            <w:pPr>
              <w:widowControl w:val="0"/>
              <w:autoSpaceDE w:val="0"/>
              <w:autoSpaceDN w:val="0"/>
              <w:jc w:val="both"/>
              <w:rPr>
                <w:sz w:val="24"/>
                <w:szCs w:val="24"/>
              </w:rPr>
            </w:pPr>
            <w:r w:rsidRPr="00CD4100">
              <w:rPr>
                <w:sz w:val="24"/>
                <w:szCs w:val="24"/>
              </w:rPr>
              <w:t>в том числе по источникам финансирования:</w:t>
            </w:r>
          </w:p>
          <w:p w:rsidR="001B286F" w:rsidRPr="00CD4100" w:rsidRDefault="001B286F" w:rsidP="00CD4100">
            <w:pPr>
              <w:widowControl w:val="0"/>
              <w:autoSpaceDE w:val="0"/>
              <w:autoSpaceDN w:val="0"/>
              <w:jc w:val="both"/>
              <w:rPr>
                <w:sz w:val="24"/>
                <w:szCs w:val="24"/>
              </w:rPr>
            </w:pPr>
            <w:r w:rsidRPr="00CD4100">
              <w:rPr>
                <w:sz w:val="24"/>
                <w:szCs w:val="24"/>
              </w:rPr>
              <w:t>- областной бюджет:</w:t>
            </w:r>
          </w:p>
          <w:p w:rsidR="001B286F" w:rsidRPr="00CD4100" w:rsidRDefault="001B286F" w:rsidP="00CD4100">
            <w:pPr>
              <w:widowControl w:val="0"/>
              <w:autoSpaceDE w:val="0"/>
              <w:autoSpaceDN w:val="0"/>
              <w:jc w:val="both"/>
              <w:rPr>
                <w:sz w:val="24"/>
                <w:szCs w:val="24"/>
              </w:rPr>
            </w:pPr>
            <w:r w:rsidRPr="00CD4100">
              <w:rPr>
                <w:sz w:val="24"/>
                <w:szCs w:val="24"/>
              </w:rPr>
              <w:t>всего –  292 313,92 *  руб.</w:t>
            </w:r>
          </w:p>
          <w:p w:rsidR="001B286F" w:rsidRPr="00CD4100" w:rsidRDefault="001B286F" w:rsidP="00CD4100">
            <w:pPr>
              <w:widowControl w:val="0"/>
              <w:autoSpaceDE w:val="0"/>
              <w:autoSpaceDN w:val="0"/>
              <w:jc w:val="both"/>
              <w:rPr>
                <w:sz w:val="24"/>
                <w:szCs w:val="24"/>
              </w:rPr>
            </w:pPr>
            <w:r w:rsidRPr="00CD4100">
              <w:rPr>
                <w:sz w:val="24"/>
                <w:szCs w:val="24"/>
              </w:rPr>
              <w:t>в том числе:</w:t>
            </w:r>
          </w:p>
          <w:p w:rsidR="001B286F" w:rsidRPr="00CD4100" w:rsidRDefault="001B286F" w:rsidP="00CD4100">
            <w:pPr>
              <w:widowControl w:val="0"/>
              <w:autoSpaceDE w:val="0"/>
              <w:autoSpaceDN w:val="0"/>
              <w:jc w:val="both"/>
              <w:rPr>
                <w:sz w:val="24"/>
                <w:szCs w:val="24"/>
              </w:rPr>
            </w:pPr>
            <w:r w:rsidRPr="00CD4100">
              <w:rPr>
                <w:sz w:val="24"/>
                <w:szCs w:val="24"/>
              </w:rPr>
              <w:t>2019 год – 292 313,92 * руб.;</w:t>
            </w:r>
          </w:p>
          <w:p w:rsidR="001B286F" w:rsidRPr="00CD4100" w:rsidRDefault="001B286F" w:rsidP="00CD4100">
            <w:pPr>
              <w:widowControl w:val="0"/>
              <w:autoSpaceDE w:val="0"/>
              <w:autoSpaceDN w:val="0"/>
              <w:jc w:val="both"/>
              <w:rPr>
                <w:sz w:val="24"/>
                <w:szCs w:val="24"/>
              </w:rPr>
            </w:pPr>
            <w:r w:rsidRPr="00CD4100">
              <w:rPr>
                <w:sz w:val="24"/>
                <w:szCs w:val="24"/>
              </w:rPr>
              <w:t>2020 год –0,00 * руб.</w:t>
            </w:r>
          </w:p>
          <w:p w:rsidR="001B286F" w:rsidRPr="00CD4100" w:rsidRDefault="001B286F" w:rsidP="00CD4100">
            <w:pPr>
              <w:widowControl w:val="0"/>
              <w:autoSpaceDE w:val="0"/>
              <w:autoSpaceDN w:val="0"/>
              <w:jc w:val="both"/>
              <w:rPr>
                <w:sz w:val="24"/>
                <w:szCs w:val="24"/>
              </w:rPr>
            </w:pPr>
            <w:r w:rsidRPr="00CD4100">
              <w:rPr>
                <w:sz w:val="24"/>
                <w:szCs w:val="24"/>
              </w:rPr>
              <w:t>2021 год – 0,00 *  руб.</w:t>
            </w:r>
          </w:p>
          <w:p w:rsidR="001B286F" w:rsidRPr="00CD4100" w:rsidRDefault="001B286F" w:rsidP="00CD4100">
            <w:pPr>
              <w:widowControl w:val="0"/>
              <w:autoSpaceDE w:val="0"/>
              <w:autoSpaceDN w:val="0"/>
              <w:jc w:val="both"/>
              <w:rPr>
                <w:sz w:val="24"/>
                <w:szCs w:val="24"/>
              </w:rPr>
            </w:pPr>
            <w:r w:rsidRPr="00CD4100">
              <w:rPr>
                <w:sz w:val="24"/>
                <w:szCs w:val="24"/>
              </w:rPr>
              <w:t>- бюджет городского поселения:</w:t>
            </w:r>
          </w:p>
          <w:p w:rsidR="001B286F" w:rsidRPr="00CD4100" w:rsidRDefault="001B286F" w:rsidP="00CD4100">
            <w:pPr>
              <w:widowControl w:val="0"/>
              <w:autoSpaceDE w:val="0"/>
              <w:autoSpaceDN w:val="0"/>
              <w:jc w:val="both"/>
              <w:rPr>
                <w:sz w:val="24"/>
                <w:szCs w:val="24"/>
              </w:rPr>
            </w:pPr>
            <w:r w:rsidRPr="00CD4100">
              <w:rPr>
                <w:sz w:val="24"/>
                <w:szCs w:val="24"/>
              </w:rPr>
              <w:t>всего – 15 384,94 *  руб.</w:t>
            </w:r>
          </w:p>
          <w:p w:rsidR="001B286F" w:rsidRPr="00CD4100" w:rsidRDefault="001B286F" w:rsidP="00CD4100">
            <w:pPr>
              <w:widowControl w:val="0"/>
              <w:autoSpaceDE w:val="0"/>
              <w:autoSpaceDN w:val="0"/>
              <w:jc w:val="both"/>
              <w:rPr>
                <w:sz w:val="24"/>
                <w:szCs w:val="24"/>
              </w:rPr>
            </w:pPr>
            <w:r w:rsidRPr="00CD4100">
              <w:rPr>
                <w:sz w:val="24"/>
                <w:szCs w:val="24"/>
              </w:rPr>
              <w:t>в том числе:</w:t>
            </w:r>
          </w:p>
          <w:p w:rsidR="001B286F" w:rsidRPr="00CD4100" w:rsidRDefault="001B286F" w:rsidP="00CD4100">
            <w:pPr>
              <w:widowControl w:val="0"/>
              <w:autoSpaceDE w:val="0"/>
              <w:autoSpaceDN w:val="0"/>
              <w:jc w:val="both"/>
              <w:rPr>
                <w:sz w:val="24"/>
                <w:szCs w:val="24"/>
              </w:rPr>
            </w:pPr>
            <w:r w:rsidRPr="00CD4100">
              <w:rPr>
                <w:sz w:val="24"/>
                <w:szCs w:val="24"/>
              </w:rPr>
              <w:t>2019 год – 15 384,94 *    руб.;</w:t>
            </w:r>
          </w:p>
          <w:p w:rsidR="001B286F" w:rsidRPr="00CD4100" w:rsidRDefault="001B286F" w:rsidP="00CD4100">
            <w:pPr>
              <w:widowControl w:val="0"/>
              <w:autoSpaceDE w:val="0"/>
              <w:autoSpaceDN w:val="0"/>
              <w:jc w:val="both"/>
              <w:rPr>
                <w:sz w:val="24"/>
                <w:szCs w:val="24"/>
              </w:rPr>
            </w:pPr>
            <w:r w:rsidRPr="00CD4100">
              <w:rPr>
                <w:sz w:val="24"/>
                <w:szCs w:val="24"/>
              </w:rPr>
              <w:t>2020 год – 0,00 * руб.</w:t>
            </w:r>
          </w:p>
          <w:p w:rsidR="001B286F" w:rsidRPr="00CD4100" w:rsidRDefault="001B286F" w:rsidP="00CD4100">
            <w:pPr>
              <w:widowControl w:val="0"/>
              <w:autoSpaceDE w:val="0"/>
              <w:autoSpaceDN w:val="0"/>
              <w:jc w:val="both"/>
              <w:rPr>
                <w:sz w:val="24"/>
                <w:szCs w:val="24"/>
              </w:rPr>
            </w:pPr>
            <w:r w:rsidRPr="00CD4100">
              <w:rPr>
                <w:sz w:val="24"/>
                <w:szCs w:val="24"/>
              </w:rPr>
              <w:t>2021 год – 0,00 * руб.</w:t>
            </w:r>
          </w:p>
          <w:p w:rsidR="001B286F" w:rsidRPr="00CD4100" w:rsidRDefault="001B286F" w:rsidP="00CD4100">
            <w:pPr>
              <w:widowControl w:val="0"/>
              <w:autoSpaceDE w:val="0"/>
              <w:autoSpaceDN w:val="0"/>
              <w:jc w:val="both"/>
              <w:rPr>
                <w:sz w:val="24"/>
                <w:szCs w:val="24"/>
              </w:rPr>
            </w:pPr>
          </w:p>
          <w:p w:rsidR="001B286F" w:rsidRPr="00CD4100" w:rsidRDefault="001B286F" w:rsidP="00CD4100">
            <w:pPr>
              <w:widowControl w:val="0"/>
              <w:autoSpaceDE w:val="0"/>
              <w:autoSpaceDN w:val="0"/>
              <w:jc w:val="both"/>
              <w:rPr>
                <w:sz w:val="24"/>
                <w:szCs w:val="24"/>
              </w:rPr>
            </w:pPr>
            <w:r w:rsidRPr="00CD4100">
              <w:rPr>
                <w:sz w:val="24"/>
                <w:szCs w:val="24"/>
              </w:rPr>
              <w:t>Источником финансирования является бюджет Комсомольского городского поселения (долевое софинансирование)</w:t>
            </w:r>
          </w:p>
          <w:p w:rsidR="001B286F" w:rsidRPr="00CD4100" w:rsidRDefault="001B286F" w:rsidP="00CD4100">
            <w:pPr>
              <w:widowControl w:val="0"/>
              <w:autoSpaceDE w:val="0"/>
              <w:autoSpaceDN w:val="0"/>
              <w:jc w:val="both"/>
              <w:rPr>
                <w:sz w:val="24"/>
                <w:szCs w:val="24"/>
              </w:rPr>
            </w:pPr>
            <w:r w:rsidRPr="00CD4100">
              <w:rPr>
                <w:sz w:val="24"/>
                <w:szCs w:val="24"/>
              </w:rPr>
              <w:t>*Объемы расходов на выполнение мероприятий программы ежегодно уточняются в процессе исполнения бюджетов Комсомольского городского поселения Комсомольского муниципального района на очередной финансовый год.</w:t>
            </w:r>
          </w:p>
        </w:tc>
      </w:tr>
      <w:tr w:rsidR="001B286F" w:rsidRPr="00CD4100" w:rsidTr="00CD4100">
        <w:tc>
          <w:tcPr>
            <w:tcW w:w="3402"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widowControl w:val="0"/>
              <w:autoSpaceDE w:val="0"/>
              <w:autoSpaceDN w:val="0"/>
              <w:jc w:val="both"/>
              <w:rPr>
                <w:sz w:val="24"/>
                <w:szCs w:val="24"/>
              </w:rPr>
            </w:pPr>
            <w:r w:rsidRPr="00CD4100">
              <w:rPr>
                <w:sz w:val="24"/>
                <w:szCs w:val="24"/>
              </w:rPr>
              <w:lastRenderedPageBreak/>
              <w:t>Ожидаемые результаты реализации программы</w:t>
            </w:r>
          </w:p>
        </w:tc>
        <w:tc>
          <w:tcPr>
            <w:tcW w:w="6236" w:type="dxa"/>
            <w:tcBorders>
              <w:top w:val="single" w:sz="4" w:space="0" w:color="auto"/>
              <w:left w:val="single" w:sz="4" w:space="0" w:color="auto"/>
              <w:bottom w:val="single" w:sz="4" w:space="0" w:color="auto"/>
              <w:right w:val="single" w:sz="4" w:space="0" w:color="auto"/>
            </w:tcBorders>
          </w:tcPr>
          <w:p w:rsidR="001B286F" w:rsidRPr="00CD4100" w:rsidRDefault="001B286F" w:rsidP="001B286F">
            <w:pPr>
              <w:widowControl w:val="0"/>
              <w:numPr>
                <w:ilvl w:val="0"/>
                <w:numId w:val="2"/>
              </w:numPr>
              <w:autoSpaceDE w:val="0"/>
              <w:autoSpaceDN w:val="0"/>
              <w:ind w:left="221" w:firstLine="142"/>
              <w:jc w:val="both"/>
              <w:rPr>
                <w:sz w:val="24"/>
                <w:szCs w:val="24"/>
              </w:rPr>
            </w:pPr>
            <w:r w:rsidRPr="00CD4100">
              <w:rPr>
                <w:sz w:val="24"/>
                <w:szCs w:val="24"/>
              </w:rPr>
              <w:t>Обеспечение устойчивого и гармоничного развития территорий Комсомольского городского поселения Комсомольского муниципального района;</w:t>
            </w:r>
          </w:p>
          <w:p w:rsidR="001B286F" w:rsidRPr="00CD4100" w:rsidRDefault="001B286F" w:rsidP="001B286F">
            <w:pPr>
              <w:widowControl w:val="0"/>
              <w:numPr>
                <w:ilvl w:val="0"/>
                <w:numId w:val="2"/>
              </w:numPr>
              <w:autoSpaceDE w:val="0"/>
              <w:autoSpaceDN w:val="0"/>
              <w:ind w:left="221" w:firstLine="142"/>
              <w:jc w:val="both"/>
              <w:rPr>
                <w:sz w:val="24"/>
                <w:szCs w:val="24"/>
              </w:rPr>
            </w:pPr>
            <w:r w:rsidRPr="00CD4100">
              <w:rPr>
                <w:sz w:val="24"/>
                <w:szCs w:val="24"/>
              </w:rPr>
              <w:t>Обеспечение учета интересов жителей Комсомольского городского поселения Комсомольского муниципального района;</w:t>
            </w:r>
          </w:p>
          <w:p w:rsidR="001B286F" w:rsidRPr="00CD4100" w:rsidRDefault="001B286F" w:rsidP="001B286F">
            <w:pPr>
              <w:widowControl w:val="0"/>
              <w:numPr>
                <w:ilvl w:val="0"/>
                <w:numId w:val="2"/>
              </w:numPr>
              <w:autoSpaceDE w:val="0"/>
              <w:autoSpaceDN w:val="0"/>
              <w:ind w:left="221" w:firstLine="142"/>
              <w:jc w:val="both"/>
              <w:rPr>
                <w:sz w:val="24"/>
                <w:szCs w:val="24"/>
              </w:rPr>
            </w:pPr>
            <w:r w:rsidRPr="00CD4100">
              <w:rPr>
                <w:sz w:val="24"/>
                <w:szCs w:val="24"/>
              </w:rPr>
              <w:t>Исключение несоответствия документов территориального планирования и градостроительного зонирования действующему законодательству;</w:t>
            </w:r>
          </w:p>
          <w:p w:rsidR="001B286F" w:rsidRPr="00CD4100" w:rsidRDefault="001B286F" w:rsidP="001B286F">
            <w:pPr>
              <w:widowControl w:val="0"/>
              <w:numPr>
                <w:ilvl w:val="0"/>
                <w:numId w:val="2"/>
              </w:numPr>
              <w:autoSpaceDE w:val="0"/>
              <w:autoSpaceDN w:val="0"/>
              <w:ind w:left="221" w:firstLine="142"/>
              <w:jc w:val="both"/>
              <w:rPr>
                <w:sz w:val="24"/>
                <w:szCs w:val="24"/>
              </w:rPr>
            </w:pPr>
            <w:r w:rsidRPr="00CD4100">
              <w:rPr>
                <w:sz w:val="24"/>
                <w:szCs w:val="24"/>
              </w:rPr>
              <w:t>Приведение документов территориального планирования и градостроительного зонирования в соответствие с фактическим землепользованием.</w:t>
            </w:r>
          </w:p>
        </w:tc>
      </w:tr>
    </w:tbl>
    <w:p w:rsidR="001B286F" w:rsidRPr="00CD4100" w:rsidRDefault="001B286F" w:rsidP="001B286F">
      <w:pPr>
        <w:pStyle w:val="ConsPlusNormal"/>
        <w:rPr>
          <w:rFonts w:ascii="Times New Roman" w:hAnsi="Times New Roman" w:cs="Times New Roman"/>
          <w:sz w:val="24"/>
          <w:szCs w:val="24"/>
        </w:rPr>
      </w:pPr>
    </w:p>
    <w:p w:rsidR="001B286F" w:rsidRPr="00CD4100" w:rsidRDefault="001B286F" w:rsidP="001B286F">
      <w:pPr>
        <w:pStyle w:val="ConsPlusNormal"/>
        <w:jc w:val="center"/>
        <w:rPr>
          <w:rFonts w:ascii="Times New Roman" w:hAnsi="Times New Roman" w:cs="Times New Roman"/>
          <w:b/>
          <w:sz w:val="24"/>
          <w:szCs w:val="24"/>
        </w:rPr>
      </w:pPr>
    </w:p>
    <w:p w:rsidR="001B286F" w:rsidRPr="00CD4100" w:rsidRDefault="001B286F" w:rsidP="001B286F">
      <w:pPr>
        <w:pStyle w:val="ConsPlusNormal"/>
        <w:jc w:val="center"/>
        <w:rPr>
          <w:rFonts w:ascii="Times New Roman" w:hAnsi="Times New Roman" w:cs="Times New Roman"/>
          <w:b/>
          <w:sz w:val="24"/>
          <w:szCs w:val="24"/>
        </w:rPr>
      </w:pPr>
      <w:r w:rsidRPr="00CD4100">
        <w:rPr>
          <w:rFonts w:ascii="Times New Roman" w:hAnsi="Times New Roman" w:cs="Times New Roman"/>
          <w:b/>
          <w:sz w:val="24"/>
          <w:szCs w:val="24"/>
        </w:rPr>
        <w:t>2. Анализ текущей ситуации</w:t>
      </w:r>
    </w:p>
    <w:p w:rsidR="001B286F" w:rsidRPr="00CD4100" w:rsidRDefault="001B286F" w:rsidP="001B286F">
      <w:pPr>
        <w:pStyle w:val="ConsPlusNormal"/>
        <w:jc w:val="center"/>
        <w:rPr>
          <w:rFonts w:ascii="Times New Roman" w:hAnsi="Times New Roman" w:cs="Times New Roman"/>
          <w:b/>
          <w:sz w:val="24"/>
          <w:szCs w:val="24"/>
        </w:rPr>
      </w:pPr>
      <w:r w:rsidRPr="00CD4100">
        <w:rPr>
          <w:rFonts w:ascii="Times New Roman" w:hAnsi="Times New Roman" w:cs="Times New Roman"/>
          <w:b/>
          <w:sz w:val="24"/>
          <w:szCs w:val="24"/>
        </w:rPr>
        <w:t>в сфере реализации муниципальной программы</w:t>
      </w:r>
    </w:p>
    <w:p w:rsidR="001B286F" w:rsidRPr="00CD4100" w:rsidRDefault="001B286F" w:rsidP="001B286F">
      <w:pPr>
        <w:pStyle w:val="ConsPlusNormal"/>
        <w:jc w:val="center"/>
        <w:rPr>
          <w:rFonts w:ascii="Times New Roman" w:hAnsi="Times New Roman" w:cs="Times New Roman"/>
          <w:b/>
          <w:sz w:val="24"/>
          <w:szCs w:val="24"/>
        </w:rPr>
      </w:pPr>
    </w:p>
    <w:p w:rsidR="001B286F" w:rsidRPr="00CD4100" w:rsidRDefault="001B286F" w:rsidP="001B286F">
      <w:pPr>
        <w:ind w:firstLine="709"/>
        <w:jc w:val="both"/>
        <w:rPr>
          <w:sz w:val="24"/>
          <w:szCs w:val="24"/>
        </w:rPr>
      </w:pPr>
      <w:r w:rsidRPr="00CD4100">
        <w:rPr>
          <w:sz w:val="24"/>
          <w:szCs w:val="24"/>
        </w:rPr>
        <w:t>Развитие Комсомольского городского поселения Комсомольского муниципального районаневозможно без грамотного и эффективного управления градостроительной деятельностью в области территориального планирования, архитектуры и градостроительства.</w:t>
      </w:r>
    </w:p>
    <w:p w:rsidR="001B286F" w:rsidRPr="00CD4100" w:rsidRDefault="001B286F" w:rsidP="001B286F">
      <w:pPr>
        <w:ind w:firstLine="709"/>
        <w:jc w:val="both"/>
        <w:rPr>
          <w:sz w:val="24"/>
          <w:szCs w:val="24"/>
        </w:rPr>
      </w:pPr>
      <w:r w:rsidRPr="00CD4100">
        <w:rPr>
          <w:sz w:val="24"/>
          <w:szCs w:val="24"/>
        </w:rPr>
        <w:t>Реализация полномочий органов местного самоуправления в сфере градостроительной деятельности на территории Комсомольского городского поселения Комсомольского муниципального районавозможна в рамках финансирования деятельности Администрации Комсомольского муниципального района. Анализ возможных вариантов решения поставленных задач показал необходимость использования программно–целевого метода, являющегося одним из современных инструментов стратегического планирования.</w:t>
      </w:r>
    </w:p>
    <w:p w:rsidR="001B286F" w:rsidRPr="00CD4100" w:rsidRDefault="001B286F" w:rsidP="001B286F">
      <w:pPr>
        <w:ind w:firstLine="709"/>
        <w:jc w:val="both"/>
        <w:rPr>
          <w:sz w:val="24"/>
          <w:szCs w:val="24"/>
        </w:rPr>
      </w:pPr>
      <w:r w:rsidRPr="00CD4100">
        <w:rPr>
          <w:sz w:val="24"/>
          <w:szCs w:val="24"/>
        </w:rPr>
        <w:t>Реализация мероприятий муниципальной программы направлена на обеспечение устойчивого развития градостроительной деятельности Комсомольского городского поселения Комсомольского муниципального района на основе территориального планирования и градостроительного зонирования.</w:t>
      </w:r>
    </w:p>
    <w:p w:rsidR="001B286F" w:rsidRPr="00CD4100" w:rsidRDefault="001B286F" w:rsidP="001B286F">
      <w:pPr>
        <w:ind w:firstLine="709"/>
        <w:jc w:val="both"/>
        <w:rPr>
          <w:sz w:val="24"/>
          <w:szCs w:val="24"/>
        </w:rPr>
      </w:pPr>
      <w:r w:rsidRPr="00CD4100">
        <w:rPr>
          <w:sz w:val="24"/>
          <w:szCs w:val="24"/>
        </w:rPr>
        <w:t>Главным принципом, на основе которого разработана муниципальная программа, является рациональное и эффективное использование территории, управление градостроительной деятельностью в области территориального планирования, архитектуры и градостроительства с целью комплексного развития всей территории муниципального образования как самодостаточной территории, контроль и регулирование соблюдения юридическими лицами, индивидуальными предпринимателями, гражданами на территорииКомсомольского городского поселения требований законодательства.</w:t>
      </w:r>
    </w:p>
    <w:p w:rsidR="001B286F" w:rsidRPr="00CD4100" w:rsidRDefault="001B286F" w:rsidP="001B286F">
      <w:pPr>
        <w:ind w:firstLine="709"/>
        <w:jc w:val="both"/>
        <w:rPr>
          <w:sz w:val="24"/>
          <w:szCs w:val="24"/>
        </w:rPr>
      </w:pPr>
      <w:r w:rsidRPr="00CD4100">
        <w:rPr>
          <w:sz w:val="24"/>
          <w:szCs w:val="24"/>
        </w:rPr>
        <w:t>Проблема развития градостроительной деятельности на территории муниципального образования носит комплексный характер.</w:t>
      </w:r>
    </w:p>
    <w:p w:rsidR="001B286F" w:rsidRPr="00CD4100" w:rsidRDefault="001B286F" w:rsidP="001B286F">
      <w:pPr>
        <w:ind w:firstLine="709"/>
        <w:jc w:val="both"/>
        <w:rPr>
          <w:sz w:val="24"/>
          <w:szCs w:val="24"/>
        </w:rPr>
      </w:pPr>
      <w:r w:rsidRPr="00CD4100">
        <w:rPr>
          <w:sz w:val="24"/>
          <w:szCs w:val="24"/>
        </w:rPr>
        <w:t>Программно-целевой метод позволяет сконцентрировать в рамках муниципальной программы имеющиеся ресурсы на решение ключевых проблем в сфере градостроительства, обеспечить сбалансированность и последовательность решения поставленных задач.</w:t>
      </w:r>
    </w:p>
    <w:p w:rsidR="001B286F" w:rsidRPr="00CD4100" w:rsidRDefault="001B286F" w:rsidP="001B286F">
      <w:pPr>
        <w:ind w:firstLine="709"/>
        <w:jc w:val="both"/>
        <w:rPr>
          <w:sz w:val="24"/>
          <w:szCs w:val="24"/>
        </w:rPr>
      </w:pPr>
      <w:r w:rsidRPr="00CD4100">
        <w:rPr>
          <w:sz w:val="24"/>
          <w:szCs w:val="24"/>
        </w:rPr>
        <w:t>Организационные риски, возможные при реализации муниципальной программы, связаны с взаимодействием органов местного самоуправления, федеральных органов исполнительной власти, органов исполнительной власти субъектов Российской Федерации и их территориальных органов. Взаимное сотрудничество в рамках полномочий приведет к преодолению организационных рисков, не позволит поставить под угрозу планомерное развитие территории в области градостроительства.</w:t>
      </w:r>
    </w:p>
    <w:p w:rsidR="001B286F" w:rsidRPr="00CD4100" w:rsidRDefault="001B286F" w:rsidP="001B286F">
      <w:pPr>
        <w:ind w:firstLine="709"/>
        <w:jc w:val="both"/>
        <w:rPr>
          <w:sz w:val="24"/>
          <w:szCs w:val="24"/>
        </w:rPr>
      </w:pPr>
      <w:r w:rsidRPr="00CD4100">
        <w:rPr>
          <w:sz w:val="24"/>
          <w:szCs w:val="24"/>
        </w:rPr>
        <w:t xml:space="preserve">В ходе реализации муниципальной программы возможны юридические риски, связанные с изменением законодательства Российской Федерации. Регулярный правовой мониторинг, своевременное внесение изменений в документы территориального </w:t>
      </w:r>
      <w:r w:rsidRPr="00CD4100">
        <w:rPr>
          <w:sz w:val="24"/>
          <w:szCs w:val="24"/>
        </w:rPr>
        <w:lastRenderedPageBreak/>
        <w:t>планирования поселения, муниципальные нормативные правовые акты в области градостроительства позволят минимизировать последствия изменений в законодательстве Российской Федерации.</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Показатели, характеризующие текущую ситуацию в сфере реализации муниципальной программы, представлены в таблице:</w:t>
      </w:r>
    </w:p>
    <w:p w:rsidR="001B286F" w:rsidRPr="00CD4100" w:rsidRDefault="001B286F" w:rsidP="001B286F">
      <w:pPr>
        <w:pStyle w:val="ConsPlusNormal"/>
        <w:jc w:val="both"/>
        <w:rPr>
          <w:rFonts w:ascii="Times New Roman" w:hAnsi="Times New Roman" w:cs="Times New Roman"/>
          <w:sz w:val="24"/>
          <w:szCs w:val="24"/>
        </w:rPr>
      </w:pP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1"/>
        <w:gridCol w:w="850"/>
        <w:gridCol w:w="1656"/>
        <w:gridCol w:w="1656"/>
        <w:gridCol w:w="1656"/>
      </w:tblGrid>
      <w:tr w:rsidR="001B286F" w:rsidRPr="00CD4100" w:rsidTr="00CD4100">
        <w:trPr>
          <w:trHeight w:val="912"/>
        </w:trPr>
        <w:tc>
          <w:tcPr>
            <w:tcW w:w="3681"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Наименование показателя</w:t>
            </w:r>
          </w:p>
        </w:tc>
        <w:tc>
          <w:tcPr>
            <w:tcW w:w="850"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Ед. изм.</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По состоянию на 01.01.2017</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По состоянию на 01.01.2018</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По состоянию на 01.01.2019</w:t>
            </w:r>
          </w:p>
        </w:tc>
      </w:tr>
      <w:tr w:rsidR="001B286F" w:rsidRPr="00CD4100" w:rsidTr="00CD4100">
        <w:trPr>
          <w:trHeight w:val="460"/>
        </w:trPr>
        <w:tc>
          <w:tcPr>
            <w:tcW w:w="3681"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Количество населенных пунктов, на территории которых утвержден генеральный план</w:t>
            </w:r>
          </w:p>
        </w:tc>
        <w:tc>
          <w:tcPr>
            <w:tcW w:w="850"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шт.</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w:t>
            </w:r>
          </w:p>
        </w:tc>
      </w:tr>
      <w:tr w:rsidR="001B286F" w:rsidRPr="00CD4100" w:rsidTr="00CD4100">
        <w:trPr>
          <w:trHeight w:val="460"/>
        </w:trPr>
        <w:tc>
          <w:tcPr>
            <w:tcW w:w="3681"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Количество объектов (территориальныхзон Комсомольского городского поселения Комсомольского муниципального района Ивановской области), в отношении которых проведены работы по координатному описанию границ</w:t>
            </w:r>
          </w:p>
        </w:tc>
        <w:tc>
          <w:tcPr>
            <w:tcW w:w="850" w:type="dxa"/>
          </w:tcPr>
          <w:p w:rsidR="001B286F" w:rsidRPr="00CD4100" w:rsidRDefault="001B286F" w:rsidP="00CD4100">
            <w:pPr>
              <w:jc w:val="center"/>
              <w:rPr>
                <w:sz w:val="24"/>
                <w:szCs w:val="24"/>
              </w:rPr>
            </w:pPr>
            <w:r w:rsidRPr="00CD4100">
              <w:rPr>
                <w:sz w:val="24"/>
                <w:szCs w:val="24"/>
              </w:rPr>
              <w:t>шт.</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0</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0</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0</w:t>
            </w:r>
          </w:p>
        </w:tc>
      </w:tr>
      <w:tr w:rsidR="001B286F" w:rsidRPr="00CD4100" w:rsidTr="00CD4100">
        <w:trPr>
          <w:trHeight w:val="689"/>
        </w:trPr>
        <w:tc>
          <w:tcPr>
            <w:tcW w:w="3681"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Количество объектов (населенные пункты), в отношении которых проведены работы по координатному описанию границ</w:t>
            </w:r>
          </w:p>
        </w:tc>
        <w:tc>
          <w:tcPr>
            <w:tcW w:w="850" w:type="dxa"/>
          </w:tcPr>
          <w:p w:rsidR="001B286F" w:rsidRPr="00CD4100" w:rsidRDefault="001B286F" w:rsidP="00CD4100">
            <w:pPr>
              <w:jc w:val="center"/>
              <w:rPr>
                <w:sz w:val="24"/>
                <w:szCs w:val="24"/>
              </w:rPr>
            </w:pPr>
            <w:r w:rsidRPr="00CD4100">
              <w:rPr>
                <w:sz w:val="24"/>
                <w:szCs w:val="24"/>
              </w:rPr>
              <w:t>шт.</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w:t>
            </w:r>
          </w:p>
        </w:tc>
        <w:tc>
          <w:tcPr>
            <w:tcW w:w="1656" w:type="dxa"/>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w:t>
            </w:r>
          </w:p>
        </w:tc>
      </w:tr>
    </w:tbl>
    <w:p w:rsidR="001B286F" w:rsidRPr="00CD4100" w:rsidRDefault="001B286F" w:rsidP="001B286F">
      <w:pPr>
        <w:ind w:firstLine="709"/>
        <w:jc w:val="both"/>
        <w:rPr>
          <w:sz w:val="24"/>
          <w:szCs w:val="24"/>
        </w:rPr>
      </w:pPr>
    </w:p>
    <w:p w:rsidR="001B286F" w:rsidRPr="00CD4100" w:rsidRDefault="001B286F" w:rsidP="001B286F">
      <w:pPr>
        <w:shd w:val="clear" w:color="auto" w:fill="FFFFFF"/>
        <w:spacing w:before="317"/>
        <w:ind w:left="682"/>
        <w:jc w:val="center"/>
        <w:rPr>
          <w:b/>
          <w:bCs/>
          <w:sz w:val="24"/>
          <w:szCs w:val="24"/>
        </w:rPr>
      </w:pPr>
      <w:r w:rsidRPr="00CD4100">
        <w:rPr>
          <w:b/>
          <w:bCs/>
          <w:sz w:val="24"/>
          <w:szCs w:val="24"/>
        </w:rPr>
        <w:t>Раздел 3. Сведения о целевых индикаторах (показателях) Программы</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p>
    <w:p w:rsidR="001B286F" w:rsidRPr="00CD4100" w:rsidRDefault="001B286F" w:rsidP="001B286F">
      <w:pPr>
        <w:pStyle w:val="ConsPlusNormal"/>
        <w:ind w:firstLine="567"/>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 xml:space="preserve">Для обеспечения эффективного регулирования градостроительной деятельности на территории </w:t>
      </w:r>
      <w:r w:rsidRPr="00CD4100">
        <w:rPr>
          <w:rFonts w:ascii="Times New Roman" w:hAnsi="Times New Roman" w:cs="Times New Roman"/>
          <w:sz w:val="24"/>
          <w:szCs w:val="24"/>
        </w:rPr>
        <w:t>Комсомольского городского поселения</w:t>
      </w:r>
      <w:r w:rsidRPr="00CD4100">
        <w:rPr>
          <w:rFonts w:ascii="Times New Roman" w:eastAsiaTheme="minorHAnsi" w:hAnsi="Times New Roman" w:cs="Times New Roman"/>
          <w:sz w:val="24"/>
          <w:szCs w:val="24"/>
          <w:lang w:eastAsia="en-US"/>
        </w:rPr>
        <w:t xml:space="preserve"> в соответствии с действующим законодательством Российской Федерации необходим как качественный, так и количественный анализ территории, а также создание условий устойчивого градостроительного и социально-экономического развития территории.</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Целимуниципальной программы:</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1. Внесение изменений в документы территориального планирования и градостроительного зонирования</w:t>
      </w:r>
      <w:r w:rsidRPr="00CD4100">
        <w:rPr>
          <w:rFonts w:ascii="Times New Roman" w:hAnsi="Times New Roman" w:cs="Times New Roman"/>
          <w:sz w:val="24"/>
          <w:szCs w:val="24"/>
        </w:rPr>
        <w:t>Комсомольского городского поселения</w:t>
      </w:r>
      <w:r w:rsidRPr="00CD4100">
        <w:rPr>
          <w:rFonts w:ascii="Times New Roman" w:eastAsiaTheme="minorHAnsi" w:hAnsi="Times New Roman" w:cs="Times New Roman"/>
          <w:sz w:val="24"/>
          <w:szCs w:val="24"/>
          <w:lang w:eastAsia="en-US"/>
        </w:rPr>
        <w:t>в соответствии с действующим градостроительным законодательством.</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2.</w:t>
      </w:r>
      <w:r w:rsidRPr="00CD4100">
        <w:rPr>
          <w:rFonts w:ascii="Times New Roman" w:eastAsiaTheme="minorHAnsi" w:hAnsi="Times New Roman" w:cs="Times New Roman"/>
          <w:sz w:val="24"/>
          <w:szCs w:val="24"/>
          <w:lang w:eastAsia="en-US"/>
        </w:rPr>
        <w:tab/>
        <w:t>Разработка проектов планировки и (или) проектов межевания территории.</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Задачи:</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1. Внесение в ЕГРН сведений о границах населенных пунктов и территориальных зон</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1.1.</w:t>
      </w:r>
      <w:r w:rsidRPr="00CD4100">
        <w:rPr>
          <w:rFonts w:ascii="Times New Roman" w:eastAsiaTheme="minorHAnsi" w:hAnsi="Times New Roman" w:cs="Times New Roman"/>
          <w:sz w:val="24"/>
          <w:szCs w:val="24"/>
          <w:lang w:eastAsia="en-US"/>
        </w:rPr>
        <w:tab/>
        <w:t xml:space="preserve">Описание границ территориальных зон, установленных генеральным планом и правилами землепользования и застройки </w:t>
      </w:r>
      <w:r w:rsidRPr="00CD4100">
        <w:rPr>
          <w:rFonts w:ascii="Times New Roman" w:hAnsi="Times New Roman" w:cs="Times New Roman"/>
          <w:sz w:val="24"/>
          <w:szCs w:val="24"/>
        </w:rPr>
        <w:t>Комсомольского городского поселения</w:t>
      </w:r>
      <w:r w:rsidRPr="00CD4100">
        <w:rPr>
          <w:rFonts w:ascii="Times New Roman" w:eastAsiaTheme="minorHAnsi" w:hAnsi="Times New Roman" w:cs="Times New Roman"/>
          <w:sz w:val="24"/>
          <w:szCs w:val="24"/>
          <w:lang w:eastAsia="en-US"/>
        </w:rPr>
        <w:t>Комсомольского муниципального района;</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1.2.</w:t>
      </w:r>
      <w:r w:rsidRPr="00CD4100">
        <w:rPr>
          <w:rFonts w:ascii="Times New Roman" w:eastAsiaTheme="minorHAnsi" w:hAnsi="Times New Roman" w:cs="Times New Roman"/>
          <w:sz w:val="24"/>
          <w:szCs w:val="24"/>
          <w:lang w:eastAsia="en-US"/>
        </w:rPr>
        <w:tab/>
        <w:t xml:space="preserve">Описание границ населенных пунктов, </w:t>
      </w:r>
      <w:r w:rsidRPr="00CD4100">
        <w:rPr>
          <w:rFonts w:ascii="Times New Roman" w:hAnsi="Times New Roman" w:cs="Times New Roman"/>
          <w:sz w:val="24"/>
          <w:szCs w:val="24"/>
        </w:rPr>
        <w:t>установленных генеральным планом и правилами землепользования и застройки Комсомольского городского поселения Комсомольского муниципального района</w:t>
      </w:r>
      <w:r w:rsidRPr="00CD4100">
        <w:rPr>
          <w:rFonts w:ascii="Times New Roman" w:eastAsiaTheme="minorHAnsi" w:hAnsi="Times New Roman" w:cs="Times New Roman"/>
          <w:sz w:val="24"/>
          <w:szCs w:val="24"/>
          <w:lang w:eastAsia="en-US"/>
        </w:rPr>
        <w:t>;</w:t>
      </w:r>
    </w:p>
    <w:p w:rsidR="001B286F" w:rsidRPr="00CD4100" w:rsidRDefault="001B286F" w:rsidP="001B286F">
      <w:pPr>
        <w:pStyle w:val="ConsPlusNormal"/>
        <w:jc w:val="both"/>
        <w:rPr>
          <w:rFonts w:ascii="Times New Roman" w:eastAsiaTheme="minorHAnsi" w:hAnsi="Times New Roman" w:cs="Times New Roman"/>
          <w:sz w:val="24"/>
          <w:szCs w:val="24"/>
          <w:lang w:eastAsia="en-US"/>
        </w:rPr>
      </w:pPr>
      <w:r w:rsidRPr="00CD4100">
        <w:rPr>
          <w:rFonts w:ascii="Times New Roman" w:eastAsiaTheme="minorHAnsi" w:hAnsi="Times New Roman" w:cs="Times New Roman"/>
          <w:sz w:val="24"/>
          <w:szCs w:val="24"/>
          <w:lang w:eastAsia="en-US"/>
        </w:rPr>
        <w:t>2.</w:t>
      </w:r>
      <w:r w:rsidRPr="00CD4100">
        <w:rPr>
          <w:rFonts w:ascii="Times New Roman" w:eastAsiaTheme="minorHAnsi" w:hAnsi="Times New Roman" w:cs="Times New Roman"/>
          <w:sz w:val="24"/>
          <w:szCs w:val="24"/>
          <w:lang w:eastAsia="en-US"/>
        </w:rPr>
        <w:tab/>
        <w:t>Разработка проектов планировки и (или) проектов межевания территории в целях обеспечения земельных участков объектами транспортной и инженерной инфраструктуры.</w:t>
      </w:r>
    </w:p>
    <w:p w:rsidR="001B286F" w:rsidRPr="00CD4100" w:rsidRDefault="001B286F" w:rsidP="001B286F">
      <w:pPr>
        <w:pStyle w:val="ConsPlusNormal"/>
        <w:ind w:left="-284"/>
        <w:jc w:val="right"/>
        <w:rPr>
          <w:rFonts w:ascii="Times New Roman" w:hAnsi="Times New Roman" w:cs="Times New Roman"/>
          <w:sz w:val="24"/>
          <w:szCs w:val="24"/>
        </w:rPr>
      </w:pPr>
    </w:p>
    <w:p w:rsidR="001B286F" w:rsidRPr="00CD4100" w:rsidRDefault="001B286F" w:rsidP="001B286F">
      <w:pPr>
        <w:pStyle w:val="ConsPlusNormal"/>
        <w:jc w:val="center"/>
        <w:outlineLvl w:val="1"/>
        <w:rPr>
          <w:rFonts w:ascii="Times New Roman" w:hAnsi="Times New Roman" w:cs="Times New Roman"/>
          <w:sz w:val="24"/>
          <w:szCs w:val="24"/>
        </w:rPr>
      </w:pPr>
      <w:r w:rsidRPr="00CD4100">
        <w:rPr>
          <w:rFonts w:ascii="Times New Roman" w:hAnsi="Times New Roman" w:cs="Times New Roman"/>
          <w:sz w:val="24"/>
          <w:szCs w:val="24"/>
        </w:rPr>
        <w:lastRenderedPageBreak/>
        <w:t>Сведения о целевых индикаторах (показателях) муниципальной Программы</w:t>
      </w:r>
    </w:p>
    <w:p w:rsidR="001B286F" w:rsidRPr="00CD4100" w:rsidRDefault="001B286F" w:rsidP="001B286F">
      <w:pPr>
        <w:pStyle w:val="ConsPlusNormal"/>
        <w:ind w:left="-284"/>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92"/>
        <w:gridCol w:w="2528"/>
        <w:gridCol w:w="2277"/>
        <w:gridCol w:w="605"/>
        <w:gridCol w:w="1308"/>
        <w:gridCol w:w="1134"/>
        <w:gridCol w:w="1134"/>
      </w:tblGrid>
      <w:tr w:rsidR="001B286F" w:rsidRPr="00CD4100" w:rsidTr="00CD4100">
        <w:tc>
          <w:tcPr>
            <w:tcW w:w="260"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N п/п</w:t>
            </w:r>
          </w:p>
        </w:tc>
        <w:tc>
          <w:tcPr>
            <w:tcW w:w="1334"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Наименование основного мероприятия</w:t>
            </w:r>
          </w:p>
        </w:tc>
        <w:tc>
          <w:tcPr>
            <w:tcW w:w="1201"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Наименование целевого индикатора (показателя)</w:t>
            </w:r>
          </w:p>
        </w:tc>
        <w:tc>
          <w:tcPr>
            <w:tcW w:w="319"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Ед. изм.</w:t>
            </w:r>
          </w:p>
        </w:tc>
        <w:tc>
          <w:tcPr>
            <w:tcW w:w="1886" w:type="pct"/>
            <w:gridSpan w:val="3"/>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Значение целевых индикаторов (показателей)</w:t>
            </w:r>
          </w:p>
        </w:tc>
      </w:tr>
      <w:tr w:rsidR="001B286F" w:rsidRPr="00CD4100" w:rsidTr="00CD4100">
        <w:tc>
          <w:tcPr>
            <w:tcW w:w="260" w:type="pct"/>
            <w:vMerge/>
          </w:tcPr>
          <w:p w:rsidR="001B286F" w:rsidRPr="00CD4100" w:rsidRDefault="001B286F" w:rsidP="00CD4100">
            <w:pPr>
              <w:jc w:val="both"/>
              <w:rPr>
                <w:sz w:val="24"/>
                <w:szCs w:val="24"/>
              </w:rPr>
            </w:pPr>
          </w:p>
        </w:tc>
        <w:tc>
          <w:tcPr>
            <w:tcW w:w="1334" w:type="pct"/>
            <w:vMerge/>
          </w:tcPr>
          <w:p w:rsidR="001B286F" w:rsidRPr="00CD4100" w:rsidRDefault="001B286F" w:rsidP="00CD4100">
            <w:pPr>
              <w:jc w:val="both"/>
              <w:rPr>
                <w:sz w:val="24"/>
                <w:szCs w:val="24"/>
              </w:rPr>
            </w:pPr>
          </w:p>
        </w:tc>
        <w:tc>
          <w:tcPr>
            <w:tcW w:w="1201" w:type="pct"/>
            <w:vMerge/>
          </w:tcPr>
          <w:p w:rsidR="001B286F" w:rsidRPr="00CD4100" w:rsidRDefault="001B286F" w:rsidP="00CD4100">
            <w:pPr>
              <w:jc w:val="both"/>
              <w:rPr>
                <w:sz w:val="24"/>
                <w:szCs w:val="24"/>
              </w:rPr>
            </w:pPr>
          </w:p>
        </w:tc>
        <w:tc>
          <w:tcPr>
            <w:tcW w:w="319" w:type="pct"/>
            <w:vMerge/>
          </w:tcPr>
          <w:p w:rsidR="001B286F" w:rsidRPr="00CD4100" w:rsidRDefault="001B286F" w:rsidP="00CD4100">
            <w:pPr>
              <w:jc w:val="both"/>
              <w:rPr>
                <w:sz w:val="24"/>
                <w:szCs w:val="24"/>
              </w:rPr>
            </w:pP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2019 год</w:t>
            </w:r>
          </w:p>
        </w:tc>
        <w:tc>
          <w:tcPr>
            <w:tcW w:w="598"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2020 год</w:t>
            </w:r>
          </w:p>
        </w:tc>
        <w:tc>
          <w:tcPr>
            <w:tcW w:w="598"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2021 год</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color w:val="000000"/>
                <w:sz w:val="24"/>
                <w:szCs w:val="24"/>
              </w:rPr>
              <w:t>Внесение    изменений    в    документы территориального      планирования и градостроительного зонирования Комсомольского городского поселения Комсомольского муниципального района в соответствии с действующим градостроительным законодательством</w:t>
            </w:r>
          </w:p>
        </w:tc>
        <w:tc>
          <w:tcPr>
            <w:tcW w:w="1201" w:type="pct"/>
          </w:tcPr>
          <w:p w:rsidR="001B286F" w:rsidRPr="00CD4100" w:rsidRDefault="001B286F" w:rsidP="00CD4100">
            <w:pPr>
              <w:pStyle w:val="ConsPlusNormal"/>
              <w:jc w:val="both"/>
              <w:rPr>
                <w:rFonts w:ascii="Times New Roman" w:hAnsi="Times New Roman" w:cs="Times New Roman"/>
                <w:sz w:val="24"/>
                <w:szCs w:val="24"/>
              </w:rPr>
            </w:pP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1.1.</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Описание местоположения  границ территориальных зон Комсомольского городского поселения Комсомольского муниципального района Ивановской области</w:t>
            </w:r>
          </w:p>
        </w:tc>
        <w:tc>
          <w:tcPr>
            <w:tcW w:w="1201"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Количество объектов (территориальных зон Комсомольского городского поселения), в отношении которых проведены работы по координатному описанию границ, к количеству объектов (территориальных зон Комсомольского городского поселения), в отношении которых Управлением принято решение о проведении таких работ</w:t>
            </w: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1.2.</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Описание границ населенных пунктов Комсомольского муниципального района Ивановской области</w:t>
            </w:r>
          </w:p>
        </w:tc>
        <w:tc>
          <w:tcPr>
            <w:tcW w:w="1201"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 xml:space="preserve">Количество объектов (Комсомольское городское поселение, город Комсомольск), в отношении которых проведены работы по координатному описанию границ, к количеству объектов </w:t>
            </w:r>
            <w:r w:rsidRPr="00CD4100">
              <w:rPr>
                <w:rFonts w:ascii="Times New Roman" w:hAnsi="Times New Roman" w:cs="Times New Roman"/>
                <w:sz w:val="24"/>
                <w:szCs w:val="24"/>
              </w:rPr>
              <w:lastRenderedPageBreak/>
              <w:t>(Комсомольское городское поселение, город Комсомольск), в отношении которых Управлением принято решение о проведении таких работ</w:t>
            </w: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lastRenderedPageBreak/>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lastRenderedPageBreak/>
              <w:t>2.</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eastAsiaTheme="minorHAnsi" w:hAnsi="Times New Roman" w:cs="Times New Roman"/>
                <w:sz w:val="24"/>
                <w:szCs w:val="24"/>
                <w:lang w:eastAsia="en-US"/>
              </w:rPr>
              <w:t xml:space="preserve">Разработка проектов планировки и (или) проектов межевания территории </w:t>
            </w:r>
          </w:p>
        </w:tc>
        <w:tc>
          <w:tcPr>
            <w:tcW w:w="1201"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 xml:space="preserve">Количество разработанных </w:t>
            </w:r>
            <w:r w:rsidRPr="00CD4100">
              <w:rPr>
                <w:rFonts w:ascii="Times New Roman" w:eastAsiaTheme="minorHAnsi" w:hAnsi="Times New Roman" w:cs="Times New Roman"/>
                <w:sz w:val="24"/>
                <w:szCs w:val="24"/>
                <w:lang w:eastAsia="en-US"/>
              </w:rPr>
              <w:t>проектов планировки и (или) проектов межевания территории</w:t>
            </w:r>
            <w:r w:rsidRPr="00CD4100">
              <w:rPr>
                <w:rFonts w:ascii="Times New Roman" w:hAnsi="Times New Roman" w:cs="Times New Roman"/>
                <w:sz w:val="24"/>
                <w:szCs w:val="24"/>
              </w:rPr>
              <w:t xml:space="preserve">, к количеству </w:t>
            </w:r>
            <w:r w:rsidRPr="00CD4100">
              <w:rPr>
                <w:rFonts w:ascii="Times New Roman" w:eastAsiaTheme="minorHAnsi" w:hAnsi="Times New Roman" w:cs="Times New Roman"/>
                <w:sz w:val="24"/>
                <w:szCs w:val="24"/>
                <w:lang w:eastAsia="en-US"/>
              </w:rPr>
              <w:t>проектов планировки и (или) проектов межевания территории</w:t>
            </w:r>
            <w:r w:rsidRPr="00CD4100">
              <w:rPr>
                <w:rFonts w:ascii="Times New Roman" w:hAnsi="Times New Roman" w:cs="Times New Roman"/>
                <w:sz w:val="24"/>
                <w:szCs w:val="24"/>
              </w:rPr>
              <w:t>, в отношении которых Управлением принято решение о разработке</w:t>
            </w: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bl>
    <w:p w:rsidR="001B286F" w:rsidRPr="00CD4100" w:rsidRDefault="001B286F" w:rsidP="001B286F">
      <w:pPr>
        <w:pStyle w:val="a4"/>
        <w:ind w:left="993"/>
        <w:jc w:val="both"/>
        <w:rPr>
          <w:rFonts w:ascii="Times New Roman" w:hAnsi="Times New Roman"/>
          <w:bCs/>
          <w:sz w:val="24"/>
          <w:szCs w:val="24"/>
        </w:rPr>
      </w:pPr>
    </w:p>
    <w:p w:rsidR="001B286F" w:rsidRPr="00CD4100" w:rsidRDefault="001B286F" w:rsidP="001B286F">
      <w:pPr>
        <w:pStyle w:val="ConsPlusNonformat"/>
        <w:widowControl/>
        <w:ind w:left="-284"/>
        <w:jc w:val="right"/>
        <w:rPr>
          <w:rFonts w:ascii="Times New Roman" w:hAnsi="Times New Roman" w:cs="Times New Roman"/>
          <w:sz w:val="24"/>
          <w:szCs w:val="24"/>
        </w:rPr>
        <w:sectPr w:rsidR="001B286F" w:rsidRPr="00CD4100" w:rsidSect="00CD4100">
          <w:pgSz w:w="11906" w:h="16838" w:code="9"/>
          <w:pgMar w:top="851" w:right="1134" w:bottom="851" w:left="1418" w:header="0" w:footer="0" w:gutter="0"/>
          <w:cols w:space="720"/>
        </w:sectPr>
      </w:pPr>
    </w:p>
    <w:p w:rsidR="001B286F" w:rsidRPr="00CD4100" w:rsidRDefault="001B286F" w:rsidP="001B286F">
      <w:pPr>
        <w:pStyle w:val="ConsPlusNonformat"/>
        <w:widowControl/>
        <w:ind w:left="-284"/>
        <w:jc w:val="right"/>
        <w:rPr>
          <w:rFonts w:ascii="Times New Roman" w:hAnsi="Times New Roman" w:cs="Times New Roman"/>
          <w:sz w:val="24"/>
          <w:szCs w:val="24"/>
        </w:rPr>
      </w:pPr>
    </w:p>
    <w:p w:rsidR="001B286F" w:rsidRPr="00CD4100" w:rsidRDefault="001B286F" w:rsidP="001B286F">
      <w:pPr>
        <w:shd w:val="clear" w:color="auto" w:fill="FFFFFF"/>
        <w:ind w:left="1075"/>
        <w:rPr>
          <w:b/>
          <w:bCs/>
          <w:sz w:val="24"/>
          <w:szCs w:val="24"/>
        </w:rPr>
      </w:pPr>
    </w:p>
    <w:p w:rsidR="001B286F" w:rsidRPr="00CD4100" w:rsidRDefault="001B286F" w:rsidP="001B286F">
      <w:pPr>
        <w:pStyle w:val="ConsPlusNormal"/>
        <w:jc w:val="right"/>
        <w:outlineLvl w:val="1"/>
        <w:rPr>
          <w:rFonts w:ascii="Times New Roman" w:hAnsi="Times New Roman" w:cs="Times New Roman"/>
          <w:sz w:val="24"/>
          <w:szCs w:val="24"/>
        </w:rPr>
      </w:pPr>
      <w:r w:rsidRPr="00CD4100">
        <w:rPr>
          <w:rFonts w:ascii="Times New Roman" w:hAnsi="Times New Roman" w:cs="Times New Roman"/>
          <w:sz w:val="24"/>
          <w:szCs w:val="24"/>
        </w:rPr>
        <w:t>Приложение 1</w:t>
      </w:r>
    </w:p>
    <w:p w:rsidR="001B286F" w:rsidRPr="00CD4100" w:rsidRDefault="001B286F" w:rsidP="001B286F">
      <w:pPr>
        <w:pStyle w:val="ConsPlusNormal"/>
        <w:jc w:val="right"/>
        <w:rPr>
          <w:rFonts w:ascii="Times New Roman" w:hAnsi="Times New Roman" w:cs="Times New Roman"/>
          <w:sz w:val="24"/>
          <w:szCs w:val="24"/>
        </w:rPr>
      </w:pPr>
      <w:r w:rsidRPr="00CD4100">
        <w:rPr>
          <w:rFonts w:ascii="Times New Roman" w:hAnsi="Times New Roman" w:cs="Times New Roman"/>
          <w:sz w:val="24"/>
          <w:szCs w:val="24"/>
        </w:rPr>
        <w:t>к муниципальной программе</w:t>
      </w:r>
    </w:p>
    <w:p w:rsidR="001B286F" w:rsidRPr="00CD4100" w:rsidRDefault="001B286F" w:rsidP="001B286F">
      <w:pPr>
        <w:pStyle w:val="ConsPlusNormal"/>
        <w:jc w:val="right"/>
        <w:rPr>
          <w:rFonts w:ascii="Times New Roman" w:hAnsi="Times New Roman" w:cs="Times New Roman"/>
          <w:sz w:val="24"/>
          <w:szCs w:val="24"/>
        </w:rPr>
      </w:pPr>
      <w:r w:rsidRPr="00CD4100">
        <w:rPr>
          <w:rFonts w:ascii="Times New Roman" w:hAnsi="Times New Roman" w:cs="Times New Roman"/>
          <w:sz w:val="24"/>
          <w:szCs w:val="24"/>
        </w:rPr>
        <w:t xml:space="preserve">Комсомольского муниципального района </w:t>
      </w:r>
    </w:p>
    <w:p w:rsidR="001B286F" w:rsidRPr="00CD4100" w:rsidRDefault="001B286F" w:rsidP="001B286F">
      <w:pPr>
        <w:pStyle w:val="ConsPlusNormal"/>
        <w:jc w:val="right"/>
        <w:rPr>
          <w:rFonts w:ascii="Times New Roman" w:hAnsi="Times New Roman" w:cs="Times New Roman"/>
          <w:sz w:val="24"/>
          <w:szCs w:val="24"/>
        </w:rPr>
      </w:pPr>
      <w:r w:rsidRPr="00CD4100">
        <w:rPr>
          <w:rFonts w:ascii="Times New Roman" w:hAnsi="Times New Roman" w:cs="Times New Roman"/>
          <w:sz w:val="24"/>
          <w:szCs w:val="24"/>
        </w:rPr>
        <w:t>Ивановской области</w:t>
      </w:r>
    </w:p>
    <w:p w:rsidR="001B286F" w:rsidRPr="00CD4100" w:rsidRDefault="001B286F" w:rsidP="001B286F">
      <w:pPr>
        <w:widowControl w:val="0"/>
        <w:autoSpaceDE w:val="0"/>
        <w:autoSpaceDN w:val="0"/>
        <w:ind w:left="4111" w:hanging="142"/>
        <w:jc w:val="right"/>
        <w:rPr>
          <w:sz w:val="24"/>
          <w:szCs w:val="24"/>
        </w:rPr>
      </w:pPr>
      <w:r w:rsidRPr="00CD4100">
        <w:rPr>
          <w:sz w:val="24"/>
          <w:szCs w:val="24"/>
        </w:rPr>
        <w:t>"Градостроительная деятельность на территории Комсомольского городского поселения Комсомольского муниципального района "</w:t>
      </w: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ind w:left="3969" w:firstLine="142"/>
        <w:jc w:val="right"/>
        <w:rPr>
          <w:rFonts w:ascii="Times New Roman" w:hAnsi="Times New Roman" w:cs="Times New Roman"/>
          <w:sz w:val="24"/>
          <w:szCs w:val="24"/>
        </w:rPr>
      </w:pPr>
      <w:bookmarkStart w:id="135" w:name="P196"/>
      <w:bookmarkEnd w:id="135"/>
      <w:r w:rsidRPr="00CD4100">
        <w:rPr>
          <w:rFonts w:ascii="Times New Roman" w:hAnsi="Times New Roman" w:cs="Times New Roman"/>
          <w:sz w:val="24"/>
          <w:szCs w:val="24"/>
        </w:rPr>
        <w:t>Подпрограмма "Территориальное планирование"</w:t>
      </w:r>
    </w:p>
    <w:p w:rsidR="001B286F" w:rsidRPr="00CD4100" w:rsidRDefault="001B286F" w:rsidP="001B286F">
      <w:pPr>
        <w:pStyle w:val="ConsPlusNormal"/>
        <w:jc w:val="both"/>
        <w:rPr>
          <w:rFonts w:ascii="Times New Roman" w:hAnsi="Times New Roman" w:cs="Times New Roman"/>
          <w:sz w:val="24"/>
          <w:szCs w:val="24"/>
        </w:rPr>
      </w:pPr>
    </w:p>
    <w:p w:rsidR="001B286F" w:rsidRPr="00CD4100" w:rsidRDefault="001B286F" w:rsidP="001B286F">
      <w:pPr>
        <w:pStyle w:val="ConsPlusNormal"/>
        <w:jc w:val="center"/>
        <w:outlineLvl w:val="2"/>
        <w:rPr>
          <w:rFonts w:ascii="Times New Roman" w:hAnsi="Times New Roman" w:cs="Times New Roman"/>
          <w:sz w:val="24"/>
          <w:szCs w:val="24"/>
        </w:rPr>
      </w:pPr>
      <w:r w:rsidRPr="00CD4100">
        <w:rPr>
          <w:rFonts w:ascii="Times New Roman" w:hAnsi="Times New Roman" w:cs="Times New Roman"/>
          <w:sz w:val="24"/>
          <w:szCs w:val="24"/>
        </w:rPr>
        <w:t>1. Паспорт подпрограммы</w:t>
      </w:r>
    </w:p>
    <w:p w:rsidR="001B286F" w:rsidRPr="00CD4100" w:rsidRDefault="001B286F" w:rsidP="001B286F">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50"/>
        <w:gridCol w:w="6406"/>
      </w:tblGrid>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Наименование подпрограммы</w:t>
            </w:r>
          </w:p>
        </w:tc>
        <w:tc>
          <w:tcPr>
            <w:tcW w:w="6406"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Территориальное планирование</w:t>
            </w:r>
          </w:p>
        </w:tc>
      </w:tr>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Срок реализации подпрограммы</w:t>
            </w:r>
          </w:p>
        </w:tc>
        <w:tc>
          <w:tcPr>
            <w:tcW w:w="6406"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2019 - 2021 годы</w:t>
            </w:r>
          </w:p>
        </w:tc>
      </w:tr>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Ответственный исполнитель подпрограммы</w:t>
            </w:r>
          </w:p>
        </w:tc>
        <w:tc>
          <w:tcPr>
            <w:tcW w:w="6406" w:type="dxa"/>
          </w:tcPr>
          <w:p w:rsidR="001B286F" w:rsidRPr="00CD4100" w:rsidRDefault="001B286F" w:rsidP="00CD4100">
            <w:pPr>
              <w:rPr>
                <w:sz w:val="24"/>
                <w:szCs w:val="24"/>
              </w:rPr>
            </w:pPr>
            <w:r w:rsidRPr="00CD4100">
              <w:rPr>
                <w:sz w:val="24"/>
                <w:szCs w:val="24"/>
              </w:rPr>
              <w:t>Администрация Комсомольского муниципального района</w:t>
            </w:r>
          </w:p>
        </w:tc>
      </w:tr>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Исполнители основных мероприятий (мероприятий) подпрограммы</w:t>
            </w:r>
          </w:p>
        </w:tc>
        <w:tc>
          <w:tcPr>
            <w:tcW w:w="6406" w:type="dxa"/>
          </w:tcPr>
          <w:p w:rsidR="001B286F" w:rsidRPr="00CD4100" w:rsidRDefault="001B286F" w:rsidP="00CD4100">
            <w:pPr>
              <w:rPr>
                <w:sz w:val="24"/>
                <w:szCs w:val="24"/>
              </w:rPr>
            </w:pPr>
            <w:r w:rsidRPr="00CD4100">
              <w:rPr>
                <w:sz w:val="24"/>
                <w:szCs w:val="24"/>
              </w:rPr>
              <w:t>Администрация Комсомольского муниципального района</w:t>
            </w:r>
          </w:p>
          <w:p w:rsidR="001B286F" w:rsidRPr="00CD4100" w:rsidRDefault="001B286F" w:rsidP="00CD4100">
            <w:pPr>
              <w:rPr>
                <w:sz w:val="24"/>
                <w:szCs w:val="24"/>
              </w:rPr>
            </w:pPr>
          </w:p>
        </w:tc>
      </w:tr>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Задачи подпрограммы</w:t>
            </w:r>
          </w:p>
        </w:tc>
        <w:tc>
          <w:tcPr>
            <w:tcW w:w="6406"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 Внесение    изменений    в    документы территориального      планирования и градостроительного зонирования Комсомольского городского поселения в соответствии с действующим градостроительным законодательством</w:t>
            </w:r>
          </w:p>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1.1.</w:t>
            </w:r>
            <w:r w:rsidRPr="00CD4100">
              <w:rPr>
                <w:rFonts w:ascii="Times New Roman" w:hAnsi="Times New Roman" w:cs="Times New Roman"/>
                <w:sz w:val="24"/>
                <w:szCs w:val="24"/>
              </w:rPr>
              <w:tab/>
              <w:t>Описание границ территориальных зон, установленных генеральным планом и правилами землепользования и застройки Комсомольского городского поселения;</w:t>
            </w:r>
          </w:p>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1.2.</w:t>
            </w:r>
            <w:r w:rsidRPr="00CD4100">
              <w:rPr>
                <w:rFonts w:ascii="Times New Roman" w:hAnsi="Times New Roman" w:cs="Times New Roman"/>
                <w:sz w:val="24"/>
                <w:szCs w:val="24"/>
              </w:rPr>
              <w:tab/>
              <w:t>Описание границ населенных пунктов, установленных генеральным планом и правилами землепользования и застройки Комсомольского городского поселения;</w:t>
            </w:r>
          </w:p>
          <w:p w:rsidR="001B286F" w:rsidRPr="00CD4100" w:rsidRDefault="001B286F" w:rsidP="00CD4100">
            <w:pPr>
              <w:rPr>
                <w:sz w:val="24"/>
                <w:szCs w:val="24"/>
              </w:rPr>
            </w:pPr>
            <w:r w:rsidRPr="00CD4100">
              <w:rPr>
                <w:sz w:val="24"/>
                <w:szCs w:val="24"/>
              </w:rPr>
              <w:t>2.</w:t>
            </w:r>
            <w:r w:rsidRPr="00CD4100">
              <w:rPr>
                <w:sz w:val="24"/>
                <w:szCs w:val="24"/>
              </w:rPr>
              <w:tab/>
              <w:t>Разработка проектов планировки и (или) проектов межевания территории в целях обеспечения земельных участков объектами транспортной и инженерной инфраструктуры.</w:t>
            </w:r>
          </w:p>
        </w:tc>
      </w:tr>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Объемы ресурсного обеспечения подпрограммы</w:t>
            </w:r>
          </w:p>
        </w:tc>
        <w:tc>
          <w:tcPr>
            <w:tcW w:w="6406" w:type="dxa"/>
          </w:tcPr>
          <w:p w:rsidR="001B286F" w:rsidRPr="00CD4100" w:rsidRDefault="001B286F" w:rsidP="00CD4100">
            <w:pPr>
              <w:rPr>
                <w:sz w:val="24"/>
                <w:szCs w:val="24"/>
              </w:rPr>
            </w:pPr>
            <w:r w:rsidRPr="00CD4100">
              <w:rPr>
                <w:sz w:val="24"/>
                <w:szCs w:val="24"/>
              </w:rPr>
              <w:t>Предполагаемый общий объем бюджетных ассигнований: всего –  307 698,86 *    руб.</w:t>
            </w:r>
          </w:p>
          <w:p w:rsidR="001B286F" w:rsidRPr="00CD4100" w:rsidRDefault="001B286F" w:rsidP="00CD4100">
            <w:pPr>
              <w:rPr>
                <w:sz w:val="24"/>
                <w:szCs w:val="24"/>
              </w:rPr>
            </w:pPr>
            <w:r w:rsidRPr="00CD4100">
              <w:rPr>
                <w:sz w:val="24"/>
                <w:szCs w:val="24"/>
              </w:rPr>
              <w:t>в том числе:</w:t>
            </w:r>
          </w:p>
          <w:p w:rsidR="001B286F" w:rsidRPr="00CD4100" w:rsidRDefault="001B286F" w:rsidP="00CD4100">
            <w:pPr>
              <w:rPr>
                <w:sz w:val="24"/>
                <w:szCs w:val="24"/>
              </w:rPr>
            </w:pPr>
            <w:r w:rsidRPr="00CD4100">
              <w:rPr>
                <w:sz w:val="24"/>
                <w:szCs w:val="24"/>
              </w:rPr>
              <w:t>2019 год –  307 698,86  *  руб.;</w:t>
            </w:r>
          </w:p>
          <w:p w:rsidR="001B286F" w:rsidRPr="00CD4100" w:rsidRDefault="001B286F" w:rsidP="00CD4100">
            <w:pPr>
              <w:rPr>
                <w:sz w:val="24"/>
                <w:szCs w:val="24"/>
              </w:rPr>
            </w:pPr>
            <w:r w:rsidRPr="00CD4100">
              <w:rPr>
                <w:sz w:val="24"/>
                <w:szCs w:val="24"/>
              </w:rPr>
              <w:t>2020 год – 0,00 *  руб.</w:t>
            </w:r>
          </w:p>
          <w:p w:rsidR="001B286F" w:rsidRPr="00CD4100" w:rsidRDefault="001B286F" w:rsidP="00CD4100">
            <w:pPr>
              <w:rPr>
                <w:sz w:val="24"/>
                <w:szCs w:val="24"/>
              </w:rPr>
            </w:pPr>
            <w:r w:rsidRPr="00CD4100">
              <w:rPr>
                <w:sz w:val="24"/>
                <w:szCs w:val="24"/>
              </w:rPr>
              <w:t>2021 год – 0,00 *  руб.</w:t>
            </w:r>
          </w:p>
          <w:p w:rsidR="001B286F" w:rsidRPr="00CD4100" w:rsidRDefault="001B286F" w:rsidP="00CD4100">
            <w:pPr>
              <w:rPr>
                <w:sz w:val="24"/>
                <w:szCs w:val="24"/>
              </w:rPr>
            </w:pPr>
          </w:p>
          <w:p w:rsidR="001B286F" w:rsidRPr="00CD4100" w:rsidRDefault="001B286F" w:rsidP="00CD4100">
            <w:pPr>
              <w:rPr>
                <w:sz w:val="24"/>
                <w:szCs w:val="24"/>
              </w:rPr>
            </w:pPr>
            <w:r w:rsidRPr="00CD4100">
              <w:rPr>
                <w:sz w:val="24"/>
                <w:szCs w:val="24"/>
              </w:rPr>
              <w:t>в том числе по источникам финансирования:</w:t>
            </w:r>
          </w:p>
          <w:p w:rsidR="001B286F" w:rsidRPr="00CD4100" w:rsidRDefault="001B286F" w:rsidP="00CD4100">
            <w:pPr>
              <w:rPr>
                <w:sz w:val="24"/>
                <w:szCs w:val="24"/>
              </w:rPr>
            </w:pPr>
            <w:r w:rsidRPr="00CD4100">
              <w:rPr>
                <w:sz w:val="24"/>
                <w:szCs w:val="24"/>
              </w:rPr>
              <w:lastRenderedPageBreak/>
              <w:t>- областной бюджет:</w:t>
            </w:r>
          </w:p>
          <w:p w:rsidR="001B286F" w:rsidRPr="00CD4100" w:rsidRDefault="001B286F" w:rsidP="00CD4100">
            <w:pPr>
              <w:rPr>
                <w:sz w:val="24"/>
                <w:szCs w:val="24"/>
              </w:rPr>
            </w:pPr>
            <w:r w:rsidRPr="00CD4100">
              <w:rPr>
                <w:sz w:val="24"/>
                <w:szCs w:val="24"/>
              </w:rPr>
              <w:t>всего –  292 313,92 *  руб.</w:t>
            </w:r>
          </w:p>
          <w:p w:rsidR="001B286F" w:rsidRPr="00CD4100" w:rsidRDefault="001B286F" w:rsidP="00CD4100">
            <w:pPr>
              <w:rPr>
                <w:sz w:val="24"/>
                <w:szCs w:val="24"/>
              </w:rPr>
            </w:pPr>
            <w:r w:rsidRPr="00CD4100">
              <w:rPr>
                <w:sz w:val="24"/>
                <w:szCs w:val="24"/>
              </w:rPr>
              <w:t>в том числе:</w:t>
            </w:r>
          </w:p>
          <w:p w:rsidR="001B286F" w:rsidRPr="00CD4100" w:rsidRDefault="001B286F" w:rsidP="00CD4100">
            <w:pPr>
              <w:rPr>
                <w:sz w:val="24"/>
                <w:szCs w:val="24"/>
              </w:rPr>
            </w:pPr>
            <w:r w:rsidRPr="00CD4100">
              <w:rPr>
                <w:sz w:val="24"/>
                <w:szCs w:val="24"/>
              </w:rPr>
              <w:t>2019 год – 292 313,92 * руб.;</w:t>
            </w:r>
          </w:p>
          <w:p w:rsidR="001B286F" w:rsidRPr="00CD4100" w:rsidRDefault="001B286F" w:rsidP="00CD4100">
            <w:pPr>
              <w:rPr>
                <w:sz w:val="24"/>
                <w:szCs w:val="24"/>
              </w:rPr>
            </w:pPr>
            <w:r w:rsidRPr="00CD4100">
              <w:rPr>
                <w:sz w:val="24"/>
                <w:szCs w:val="24"/>
              </w:rPr>
              <w:t>2020 год –0,00 * руб.</w:t>
            </w:r>
          </w:p>
          <w:p w:rsidR="001B286F" w:rsidRPr="00CD4100" w:rsidRDefault="001B286F" w:rsidP="00CD4100">
            <w:pPr>
              <w:rPr>
                <w:sz w:val="24"/>
                <w:szCs w:val="24"/>
              </w:rPr>
            </w:pPr>
            <w:r w:rsidRPr="00CD4100">
              <w:rPr>
                <w:sz w:val="24"/>
                <w:szCs w:val="24"/>
              </w:rPr>
              <w:t>2021 год – 0,00 *  руб.</w:t>
            </w:r>
          </w:p>
          <w:p w:rsidR="001B286F" w:rsidRPr="00CD4100" w:rsidRDefault="001B286F" w:rsidP="00CD4100">
            <w:pPr>
              <w:rPr>
                <w:sz w:val="24"/>
                <w:szCs w:val="24"/>
              </w:rPr>
            </w:pPr>
            <w:r w:rsidRPr="00CD4100">
              <w:rPr>
                <w:sz w:val="24"/>
                <w:szCs w:val="24"/>
              </w:rPr>
              <w:t>- бюджет городского поселения:</w:t>
            </w:r>
          </w:p>
          <w:p w:rsidR="001B286F" w:rsidRPr="00CD4100" w:rsidRDefault="001B286F" w:rsidP="00CD4100">
            <w:pPr>
              <w:rPr>
                <w:sz w:val="24"/>
                <w:szCs w:val="24"/>
              </w:rPr>
            </w:pPr>
            <w:r w:rsidRPr="00CD4100">
              <w:rPr>
                <w:sz w:val="24"/>
                <w:szCs w:val="24"/>
              </w:rPr>
              <w:t>всего – 15 384,94 *  руб.</w:t>
            </w:r>
          </w:p>
          <w:p w:rsidR="001B286F" w:rsidRPr="00CD4100" w:rsidRDefault="001B286F" w:rsidP="00CD4100">
            <w:pPr>
              <w:rPr>
                <w:sz w:val="24"/>
                <w:szCs w:val="24"/>
              </w:rPr>
            </w:pPr>
            <w:r w:rsidRPr="00CD4100">
              <w:rPr>
                <w:sz w:val="24"/>
                <w:szCs w:val="24"/>
              </w:rPr>
              <w:t>в том числе:</w:t>
            </w:r>
          </w:p>
          <w:p w:rsidR="001B286F" w:rsidRPr="00CD4100" w:rsidRDefault="001B286F" w:rsidP="00CD4100">
            <w:pPr>
              <w:rPr>
                <w:sz w:val="24"/>
                <w:szCs w:val="24"/>
              </w:rPr>
            </w:pPr>
            <w:r w:rsidRPr="00CD4100">
              <w:rPr>
                <w:sz w:val="24"/>
                <w:szCs w:val="24"/>
              </w:rPr>
              <w:t>2019 год – 15 384,94 *    руб.;</w:t>
            </w:r>
          </w:p>
          <w:p w:rsidR="001B286F" w:rsidRPr="00CD4100" w:rsidRDefault="001B286F" w:rsidP="00CD4100">
            <w:pPr>
              <w:rPr>
                <w:sz w:val="24"/>
                <w:szCs w:val="24"/>
              </w:rPr>
            </w:pPr>
            <w:r w:rsidRPr="00CD4100">
              <w:rPr>
                <w:sz w:val="24"/>
                <w:szCs w:val="24"/>
              </w:rPr>
              <w:t>2020 год – 0,00 * руб.</w:t>
            </w:r>
          </w:p>
          <w:p w:rsidR="001B286F" w:rsidRPr="00CD4100" w:rsidRDefault="001B286F" w:rsidP="00CD4100">
            <w:pPr>
              <w:rPr>
                <w:sz w:val="24"/>
                <w:szCs w:val="24"/>
              </w:rPr>
            </w:pPr>
            <w:r w:rsidRPr="00CD4100">
              <w:rPr>
                <w:sz w:val="24"/>
                <w:szCs w:val="24"/>
              </w:rPr>
              <w:t>2021 год – 0,00 * руб.</w:t>
            </w:r>
          </w:p>
          <w:p w:rsidR="001B286F" w:rsidRPr="00CD4100" w:rsidRDefault="001B286F" w:rsidP="00CD4100">
            <w:pPr>
              <w:rPr>
                <w:sz w:val="24"/>
                <w:szCs w:val="24"/>
              </w:rPr>
            </w:pPr>
          </w:p>
          <w:p w:rsidR="001B286F" w:rsidRPr="00CD4100" w:rsidRDefault="001B286F" w:rsidP="00CD4100">
            <w:pPr>
              <w:rPr>
                <w:sz w:val="24"/>
                <w:szCs w:val="24"/>
              </w:rPr>
            </w:pPr>
            <w:r w:rsidRPr="00CD4100">
              <w:rPr>
                <w:sz w:val="24"/>
                <w:szCs w:val="24"/>
              </w:rPr>
              <w:t>Источником финансирования является бюджет Комсомольского городского поселения (долевое софинансирование)</w:t>
            </w:r>
          </w:p>
          <w:p w:rsidR="001B286F" w:rsidRPr="00CD4100" w:rsidRDefault="001B286F" w:rsidP="00CD4100">
            <w:pPr>
              <w:rPr>
                <w:sz w:val="24"/>
                <w:szCs w:val="24"/>
              </w:rPr>
            </w:pPr>
            <w:r w:rsidRPr="00CD4100">
              <w:rPr>
                <w:sz w:val="24"/>
                <w:szCs w:val="24"/>
              </w:rPr>
              <w:t>*Объемы расходов на выполнение мероприятий подпрограммы ежегодно уточняются в процессе исполнения бюджетов Комсомольского городского поселения Комсомольского муниципального района на очередной финансовый год.</w:t>
            </w:r>
          </w:p>
        </w:tc>
      </w:tr>
      <w:tr w:rsidR="001B286F" w:rsidRPr="00CD4100" w:rsidTr="00CD4100">
        <w:tc>
          <w:tcPr>
            <w:tcW w:w="2650"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lastRenderedPageBreak/>
              <w:t>Ожидаемые результаты реализации подпрограммы</w:t>
            </w:r>
          </w:p>
        </w:tc>
        <w:tc>
          <w:tcPr>
            <w:tcW w:w="6406" w:type="dxa"/>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w:t>
            </w:r>
            <w:r w:rsidRPr="00CD4100">
              <w:rPr>
                <w:rFonts w:ascii="Times New Roman" w:hAnsi="Times New Roman" w:cs="Times New Roman"/>
                <w:sz w:val="24"/>
                <w:szCs w:val="24"/>
              </w:rPr>
              <w:tab/>
              <w:t>Приведение документов территориального планирования и градостроительного зонирования в соответствие с фактическим землепользованием.</w:t>
            </w:r>
          </w:p>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2.</w:t>
            </w:r>
            <w:r w:rsidRPr="00CD4100">
              <w:rPr>
                <w:rFonts w:ascii="Times New Roman" w:hAnsi="Times New Roman" w:cs="Times New Roman"/>
                <w:sz w:val="24"/>
                <w:szCs w:val="24"/>
              </w:rPr>
              <w:tab/>
              <w:t>Обеспечение учета интересов жителей Комсомольского городского поселения.</w:t>
            </w:r>
          </w:p>
        </w:tc>
      </w:tr>
    </w:tbl>
    <w:p w:rsidR="001B286F" w:rsidRPr="00CD4100" w:rsidRDefault="001B286F" w:rsidP="001B286F">
      <w:pPr>
        <w:pStyle w:val="ConsPlusNormal"/>
        <w:jc w:val="both"/>
        <w:rPr>
          <w:rFonts w:ascii="Times New Roman" w:hAnsi="Times New Roman" w:cs="Times New Roman"/>
          <w:sz w:val="24"/>
          <w:szCs w:val="24"/>
        </w:rPr>
      </w:pPr>
    </w:p>
    <w:p w:rsidR="001B286F" w:rsidRPr="00CD4100" w:rsidRDefault="001B286F" w:rsidP="001B286F">
      <w:pPr>
        <w:pStyle w:val="ConsPlusNormal"/>
        <w:jc w:val="center"/>
        <w:outlineLvl w:val="2"/>
        <w:rPr>
          <w:rFonts w:ascii="Times New Roman" w:hAnsi="Times New Roman" w:cs="Times New Roman"/>
          <w:b/>
          <w:sz w:val="24"/>
          <w:szCs w:val="24"/>
        </w:rPr>
      </w:pPr>
      <w:r w:rsidRPr="00CD4100">
        <w:rPr>
          <w:rFonts w:ascii="Times New Roman" w:hAnsi="Times New Roman" w:cs="Times New Roman"/>
          <w:b/>
          <w:sz w:val="24"/>
          <w:szCs w:val="24"/>
        </w:rPr>
        <w:t>2. Характеристика основных мероприятий подпрограммы</w:t>
      </w:r>
    </w:p>
    <w:p w:rsidR="001B286F" w:rsidRPr="00CD4100" w:rsidRDefault="001B286F" w:rsidP="001B286F">
      <w:pPr>
        <w:pStyle w:val="ConsPlusNormal"/>
        <w:jc w:val="center"/>
        <w:outlineLvl w:val="2"/>
        <w:rPr>
          <w:rFonts w:ascii="Times New Roman" w:hAnsi="Times New Roman" w:cs="Times New Roman"/>
          <w:b/>
          <w:sz w:val="24"/>
          <w:szCs w:val="24"/>
        </w:rPr>
      </w:pPr>
    </w:p>
    <w:p w:rsidR="001B286F" w:rsidRPr="00CD4100" w:rsidRDefault="001B286F" w:rsidP="001B286F">
      <w:pPr>
        <w:shd w:val="clear" w:color="auto" w:fill="FFFFFF"/>
        <w:ind w:left="142"/>
        <w:jc w:val="both"/>
        <w:rPr>
          <w:bCs/>
          <w:sz w:val="24"/>
          <w:szCs w:val="24"/>
        </w:rPr>
      </w:pPr>
      <w:r w:rsidRPr="00CD4100">
        <w:rPr>
          <w:bCs/>
          <w:sz w:val="24"/>
          <w:szCs w:val="24"/>
        </w:rPr>
        <w:t xml:space="preserve">1. </w:t>
      </w:r>
      <w:r w:rsidRPr="00CD4100">
        <w:rPr>
          <w:sz w:val="24"/>
          <w:szCs w:val="24"/>
        </w:rPr>
        <w:t>В рамках основного мероприятия</w:t>
      </w:r>
      <w:r w:rsidRPr="00CD4100">
        <w:rPr>
          <w:bCs/>
          <w:sz w:val="24"/>
          <w:szCs w:val="24"/>
        </w:rPr>
        <w:t xml:space="preserve">«Внесение    изменений    в    документы территориального      планирования и градостроительного зонирования </w:t>
      </w:r>
      <w:r w:rsidRPr="00CD4100">
        <w:rPr>
          <w:sz w:val="24"/>
          <w:szCs w:val="24"/>
        </w:rPr>
        <w:t>Комсомольского городского поселения</w:t>
      </w:r>
      <w:r w:rsidRPr="00CD4100">
        <w:rPr>
          <w:bCs/>
          <w:sz w:val="24"/>
          <w:szCs w:val="24"/>
        </w:rPr>
        <w:t xml:space="preserve"> в соответствии с действующим градостроительным законодательством» </w:t>
      </w:r>
      <w:r w:rsidRPr="00CD4100">
        <w:rPr>
          <w:sz w:val="24"/>
          <w:szCs w:val="24"/>
        </w:rPr>
        <w:t>предполагается реализация следующих мероприятий:</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1.1. Описание границ территориальных зон, установленных генеральным планом и правилами землепользования и застройки Комсомольского городского поселения.</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Предусмотрено выполнение работ по подготовке координатного описания границ территориальных зон в границах Комсомольского городского поселения Комсомольского муниципального района Ивановской области, оформлению землеустроительной документации.</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Выполнение мероприятия необходимо в целях приведения документов территориального планирования и градостроительного зонирования в соответствие с требованиями пункта 5., пункта 6.1. статьи 30 Градостроительного кодекса Российской Федерации</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Срок исполнения: 2019 - 2020 годы.</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1.2. Описание границ населенных пунктов, установленных генеральным планом и правилами землепользования и застройки Комсомольского городского поселения.</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Предусмотрено выполнение работ по подготовке координатного описания границ населенных пунктов Комсомольского городского поселенияКомсомольского муниципального района Ивановской области, оформлению землеустроительной документации.</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Выполнение мероприятий необходимо в целях приведения документов территориального планирования и градостроительного зонирования в соответствие с требованиями пункта 3.1. статьи 19, пункта 5.1. статьи 23 Градостроительного кодекса Российской Федерации</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Срок исполнения: 2019 - 2020 годы.</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lastRenderedPageBreak/>
        <w:t>2. В рамках основного мероприятия</w:t>
      </w:r>
      <w:r w:rsidRPr="00CD4100">
        <w:rPr>
          <w:rFonts w:ascii="Times New Roman" w:hAnsi="Times New Roman" w:cs="Times New Roman"/>
          <w:bCs/>
          <w:sz w:val="24"/>
          <w:szCs w:val="24"/>
        </w:rPr>
        <w:t>«</w:t>
      </w:r>
      <w:r w:rsidRPr="00CD4100">
        <w:rPr>
          <w:rFonts w:ascii="Times New Roman" w:hAnsi="Times New Roman" w:cs="Times New Roman"/>
          <w:sz w:val="24"/>
          <w:szCs w:val="24"/>
        </w:rPr>
        <w:t>Разработка проектов планировки и (или) проектов межевания территории в целях обеспечения земельных участков объектами транспортной и инженерной инфраструктуры» предполагается реализация мероприятий по разработкепроектов планировки и (или) проектов межевания территории в ходе осуществления градостроительной деятельности на территории Комсомольского городского поселенияКомсомольского муниципального района.</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Выполнение мероприятий необходимо в целяхобеспечения земельных участков объектами транспортной и инженерной инфраструктуры, учета интересов жителей Комсомольского муниципального района.</w:t>
      </w:r>
    </w:p>
    <w:p w:rsidR="001B286F" w:rsidRPr="00CD4100" w:rsidRDefault="001B286F" w:rsidP="001B286F">
      <w:pPr>
        <w:pStyle w:val="ConsPlusNormal"/>
        <w:ind w:firstLine="540"/>
        <w:jc w:val="both"/>
        <w:rPr>
          <w:rFonts w:ascii="Times New Roman" w:hAnsi="Times New Roman" w:cs="Times New Roman"/>
          <w:sz w:val="24"/>
          <w:szCs w:val="24"/>
        </w:rPr>
      </w:pPr>
      <w:r w:rsidRPr="00CD4100">
        <w:rPr>
          <w:rFonts w:ascii="Times New Roman" w:hAnsi="Times New Roman" w:cs="Times New Roman"/>
          <w:sz w:val="24"/>
          <w:szCs w:val="24"/>
        </w:rPr>
        <w:t>Срок исполнения: 2019 - 2021 годы.</w:t>
      </w:r>
    </w:p>
    <w:p w:rsidR="001B286F" w:rsidRPr="00CD4100" w:rsidRDefault="001B286F" w:rsidP="001B286F">
      <w:pPr>
        <w:shd w:val="clear" w:color="auto" w:fill="FFFFFF"/>
        <w:ind w:left="1075"/>
        <w:rPr>
          <w:b/>
          <w:bCs/>
          <w:sz w:val="24"/>
          <w:szCs w:val="24"/>
        </w:rPr>
      </w:pPr>
    </w:p>
    <w:p w:rsidR="001B286F" w:rsidRPr="00CD4100" w:rsidRDefault="001B286F" w:rsidP="001B286F">
      <w:pPr>
        <w:pStyle w:val="ConsPlusNormal"/>
        <w:jc w:val="center"/>
        <w:outlineLvl w:val="2"/>
        <w:rPr>
          <w:rFonts w:ascii="Times New Roman" w:hAnsi="Times New Roman" w:cs="Times New Roman"/>
          <w:b/>
          <w:sz w:val="24"/>
          <w:szCs w:val="24"/>
        </w:rPr>
      </w:pPr>
      <w:r w:rsidRPr="00CD4100">
        <w:rPr>
          <w:rFonts w:ascii="Times New Roman" w:hAnsi="Times New Roman" w:cs="Times New Roman"/>
          <w:b/>
          <w:sz w:val="24"/>
          <w:szCs w:val="24"/>
        </w:rPr>
        <w:t>3. Целевые индикаторы (показатели) подпрограммы</w:t>
      </w: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pStyle w:val="ConsPlusNormal"/>
        <w:ind w:left="-284"/>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22"/>
        <w:gridCol w:w="2680"/>
        <w:gridCol w:w="2413"/>
        <w:gridCol w:w="641"/>
        <w:gridCol w:w="1386"/>
        <w:gridCol w:w="1202"/>
        <w:gridCol w:w="1202"/>
      </w:tblGrid>
      <w:tr w:rsidR="001B286F" w:rsidRPr="00CD4100" w:rsidTr="00CD4100">
        <w:tc>
          <w:tcPr>
            <w:tcW w:w="260"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N п/п</w:t>
            </w:r>
          </w:p>
        </w:tc>
        <w:tc>
          <w:tcPr>
            <w:tcW w:w="1334"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Наименование основного мероприятия</w:t>
            </w:r>
          </w:p>
        </w:tc>
        <w:tc>
          <w:tcPr>
            <w:tcW w:w="1201"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Наименование целевого индикатора (показателя)</w:t>
            </w:r>
          </w:p>
        </w:tc>
        <w:tc>
          <w:tcPr>
            <w:tcW w:w="319" w:type="pct"/>
            <w:vMerge w:val="restar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Ед. изм.</w:t>
            </w:r>
          </w:p>
        </w:tc>
        <w:tc>
          <w:tcPr>
            <w:tcW w:w="1886" w:type="pct"/>
            <w:gridSpan w:val="3"/>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Значение целевых индикаторов (показателей)</w:t>
            </w:r>
          </w:p>
        </w:tc>
      </w:tr>
      <w:tr w:rsidR="001B286F" w:rsidRPr="00CD4100" w:rsidTr="00CD4100">
        <w:tc>
          <w:tcPr>
            <w:tcW w:w="260" w:type="pct"/>
            <w:vMerge/>
          </w:tcPr>
          <w:p w:rsidR="001B286F" w:rsidRPr="00CD4100" w:rsidRDefault="001B286F" w:rsidP="00CD4100">
            <w:pPr>
              <w:jc w:val="both"/>
              <w:rPr>
                <w:sz w:val="24"/>
                <w:szCs w:val="24"/>
              </w:rPr>
            </w:pPr>
          </w:p>
        </w:tc>
        <w:tc>
          <w:tcPr>
            <w:tcW w:w="1334" w:type="pct"/>
            <w:vMerge/>
          </w:tcPr>
          <w:p w:rsidR="001B286F" w:rsidRPr="00CD4100" w:rsidRDefault="001B286F" w:rsidP="00CD4100">
            <w:pPr>
              <w:jc w:val="both"/>
              <w:rPr>
                <w:sz w:val="24"/>
                <w:szCs w:val="24"/>
              </w:rPr>
            </w:pPr>
          </w:p>
        </w:tc>
        <w:tc>
          <w:tcPr>
            <w:tcW w:w="1201" w:type="pct"/>
            <w:vMerge/>
          </w:tcPr>
          <w:p w:rsidR="001B286F" w:rsidRPr="00CD4100" w:rsidRDefault="001B286F" w:rsidP="00CD4100">
            <w:pPr>
              <w:jc w:val="both"/>
              <w:rPr>
                <w:sz w:val="24"/>
                <w:szCs w:val="24"/>
              </w:rPr>
            </w:pPr>
          </w:p>
        </w:tc>
        <w:tc>
          <w:tcPr>
            <w:tcW w:w="319" w:type="pct"/>
            <w:vMerge/>
          </w:tcPr>
          <w:p w:rsidR="001B286F" w:rsidRPr="00CD4100" w:rsidRDefault="001B286F" w:rsidP="00CD4100">
            <w:pPr>
              <w:jc w:val="both"/>
              <w:rPr>
                <w:sz w:val="24"/>
                <w:szCs w:val="24"/>
              </w:rPr>
            </w:pP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2019 год</w:t>
            </w:r>
          </w:p>
        </w:tc>
        <w:tc>
          <w:tcPr>
            <w:tcW w:w="598"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2020 год</w:t>
            </w:r>
          </w:p>
        </w:tc>
        <w:tc>
          <w:tcPr>
            <w:tcW w:w="598"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2021 год</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color w:val="000000"/>
                <w:sz w:val="24"/>
                <w:szCs w:val="24"/>
              </w:rPr>
              <w:t>Внесение    изменений    в    документы территориального      планирования и градостроительного зонирования Комсомольского городского поселения Комсомольского муниципального района в соответствии с действующим градостроительным законодательством</w:t>
            </w:r>
          </w:p>
        </w:tc>
        <w:tc>
          <w:tcPr>
            <w:tcW w:w="1201" w:type="pct"/>
          </w:tcPr>
          <w:p w:rsidR="001B286F" w:rsidRPr="00CD4100" w:rsidRDefault="001B286F" w:rsidP="00CD4100">
            <w:pPr>
              <w:pStyle w:val="ConsPlusNormal"/>
              <w:jc w:val="both"/>
              <w:rPr>
                <w:rFonts w:ascii="Times New Roman" w:hAnsi="Times New Roman" w:cs="Times New Roman"/>
                <w:sz w:val="24"/>
                <w:szCs w:val="24"/>
              </w:rPr>
            </w:pP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1.1.</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Описание местоположения  границ территориальных зон Комсомольского городского поселения Комсомольского муниципального района Ивановской области</w:t>
            </w:r>
          </w:p>
        </w:tc>
        <w:tc>
          <w:tcPr>
            <w:tcW w:w="1201"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Количество объектов (территориальных зон Комсомольского городского поселения), в отношении которых проведены работы по координатному описанию границ, к количеству объектов (территориальных зон Комсомольского городского поселения), в отношении которых Управлением принято решение о проведении таких работ</w:t>
            </w: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lastRenderedPageBreak/>
              <w:t>1.2.</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Описание границ населенных пунктов Комсомольского муниципального района Ивановской области</w:t>
            </w:r>
          </w:p>
        </w:tc>
        <w:tc>
          <w:tcPr>
            <w:tcW w:w="1201"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Количество объектов (Комсомольское городское поселение, город Комсомольск), в отношении которых проведены работы по координатному описанию границ, к количеству объектов (Комсомольское городское поселение, город Комсомольск), в отношении которых Управлением принято решение о проведении таких работ</w:t>
            </w: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r w:rsidR="001B286F" w:rsidRPr="00CD4100" w:rsidTr="00CD4100">
        <w:tc>
          <w:tcPr>
            <w:tcW w:w="260"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2.</w:t>
            </w:r>
          </w:p>
        </w:tc>
        <w:tc>
          <w:tcPr>
            <w:tcW w:w="1334"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eastAsiaTheme="minorHAnsi" w:hAnsi="Times New Roman" w:cs="Times New Roman"/>
                <w:sz w:val="24"/>
                <w:szCs w:val="24"/>
                <w:lang w:eastAsia="en-US"/>
              </w:rPr>
              <w:t xml:space="preserve">Разработка проектов планировки и (или) проектов межевания территории </w:t>
            </w:r>
          </w:p>
        </w:tc>
        <w:tc>
          <w:tcPr>
            <w:tcW w:w="1201"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 xml:space="preserve">Количество разработанных </w:t>
            </w:r>
            <w:r w:rsidRPr="00CD4100">
              <w:rPr>
                <w:rFonts w:ascii="Times New Roman" w:eastAsiaTheme="minorHAnsi" w:hAnsi="Times New Roman" w:cs="Times New Roman"/>
                <w:sz w:val="24"/>
                <w:szCs w:val="24"/>
                <w:lang w:eastAsia="en-US"/>
              </w:rPr>
              <w:t>проектов планировки и (или) проектов межевания территории</w:t>
            </w:r>
            <w:r w:rsidRPr="00CD4100">
              <w:rPr>
                <w:rFonts w:ascii="Times New Roman" w:hAnsi="Times New Roman" w:cs="Times New Roman"/>
                <w:sz w:val="24"/>
                <w:szCs w:val="24"/>
              </w:rPr>
              <w:t xml:space="preserve">, к количеству </w:t>
            </w:r>
            <w:r w:rsidRPr="00CD4100">
              <w:rPr>
                <w:rFonts w:ascii="Times New Roman" w:eastAsiaTheme="minorHAnsi" w:hAnsi="Times New Roman" w:cs="Times New Roman"/>
                <w:sz w:val="24"/>
                <w:szCs w:val="24"/>
                <w:lang w:eastAsia="en-US"/>
              </w:rPr>
              <w:t>проектов планировки и (или) проектов межевания территории</w:t>
            </w:r>
            <w:r w:rsidRPr="00CD4100">
              <w:rPr>
                <w:rFonts w:ascii="Times New Roman" w:hAnsi="Times New Roman" w:cs="Times New Roman"/>
                <w:sz w:val="24"/>
                <w:szCs w:val="24"/>
              </w:rPr>
              <w:t>, в отношении которых Управлением принято решение о разработке</w:t>
            </w:r>
          </w:p>
        </w:tc>
        <w:tc>
          <w:tcPr>
            <w:tcW w:w="319" w:type="pct"/>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sz w:val="24"/>
                <w:szCs w:val="24"/>
              </w:rPr>
              <w:t>%</w:t>
            </w:r>
          </w:p>
        </w:tc>
        <w:tc>
          <w:tcPr>
            <w:tcW w:w="690" w:type="pct"/>
          </w:tcPr>
          <w:p w:rsidR="001B286F" w:rsidRPr="00CD4100" w:rsidRDefault="001B286F" w:rsidP="00CD4100">
            <w:pPr>
              <w:pStyle w:val="ConsPlusNormal"/>
              <w:jc w:val="center"/>
              <w:rPr>
                <w:rFonts w:ascii="Times New Roman" w:hAnsi="Times New Roman" w:cs="Times New Roman"/>
                <w:sz w:val="24"/>
                <w:szCs w:val="24"/>
              </w:rPr>
            </w:pPr>
            <w:r w:rsidRPr="00CD4100">
              <w:rPr>
                <w:rFonts w:ascii="Times New Roman" w:hAnsi="Times New Roman" w:cs="Times New Roman"/>
                <w:sz w:val="24"/>
                <w:szCs w:val="24"/>
              </w:rPr>
              <w:t>100</w:t>
            </w:r>
          </w:p>
        </w:tc>
        <w:tc>
          <w:tcPr>
            <w:tcW w:w="598" w:type="pct"/>
          </w:tcPr>
          <w:p w:rsidR="001B286F" w:rsidRPr="00CD4100" w:rsidRDefault="001B286F" w:rsidP="00CD4100">
            <w:pPr>
              <w:jc w:val="center"/>
              <w:rPr>
                <w:sz w:val="24"/>
                <w:szCs w:val="24"/>
              </w:rPr>
            </w:pPr>
            <w:r w:rsidRPr="00CD4100">
              <w:rPr>
                <w:sz w:val="24"/>
                <w:szCs w:val="24"/>
              </w:rPr>
              <w:t>-</w:t>
            </w:r>
          </w:p>
        </w:tc>
        <w:tc>
          <w:tcPr>
            <w:tcW w:w="598" w:type="pct"/>
          </w:tcPr>
          <w:p w:rsidR="001B286F" w:rsidRPr="00CD4100" w:rsidRDefault="001B286F" w:rsidP="00CD4100">
            <w:pPr>
              <w:jc w:val="center"/>
              <w:rPr>
                <w:sz w:val="24"/>
                <w:szCs w:val="24"/>
              </w:rPr>
            </w:pPr>
            <w:r w:rsidRPr="00CD4100">
              <w:rPr>
                <w:sz w:val="24"/>
                <w:szCs w:val="24"/>
              </w:rPr>
              <w:t>-</w:t>
            </w:r>
          </w:p>
        </w:tc>
      </w:tr>
    </w:tbl>
    <w:p w:rsidR="001B286F" w:rsidRPr="00CD4100" w:rsidRDefault="001B286F" w:rsidP="001B286F">
      <w:pPr>
        <w:pStyle w:val="a4"/>
        <w:ind w:left="993"/>
        <w:jc w:val="both"/>
        <w:rPr>
          <w:rFonts w:ascii="Times New Roman" w:hAnsi="Times New Roman"/>
          <w:bCs/>
          <w:sz w:val="24"/>
          <w:szCs w:val="24"/>
        </w:rPr>
      </w:pPr>
    </w:p>
    <w:p w:rsidR="001B286F" w:rsidRPr="00CD4100" w:rsidRDefault="001B286F" w:rsidP="001B286F">
      <w:pPr>
        <w:pStyle w:val="ConsPlusNormal"/>
        <w:jc w:val="right"/>
        <w:rPr>
          <w:rFonts w:ascii="Times New Roman" w:hAnsi="Times New Roman" w:cs="Times New Roman"/>
          <w:sz w:val="24"/>
          <w:szCs w:val="24"/>
        </w:rPr>
      </w:pPr>
    </w:p>
    <w:p w:rsidR="001B286F" w:rsidRPr="00CD4100" w:rsidRDefault="001B286F" w:rsidP="001B286F">
      <w:pPr>
        <w:widowControl w:val="0"/>
        <w:autoSpaceDE w:val="0"/>
        <w:autoSpaceDN w:val="0"/>
        <w:jc w:val="center"/>
        <w:rPr>
          <w:b/>
          <w:sz w:val="24"/>
          <w:szCs w:val="24"/>
        </w:rPr>
      </w:pPr>
      <w:r w:rsidRPr="00CD4100">
        <w:rPr>
          <w:b/>
          <w:sz w:val="24"/>
          <w:szCs w:val="24"/>
        </w:rPr>
        <w:t>4. Ресурсное обеспечение подпрограммы</w:t>
      </w:r>
    </w:p>
    <w:p w:rsidR="001B286F" w:rsidRPr="00CD4100" w:rsidRDefault="001B286F" w:rsidP="001B286F">
      <w:pPr>
        <w:widowControl w:val="0"/>
        <w:autoSpaceDE w:val="0"/>
        <w:spacing w:line="255" w:lineRule="atLeast"/>
        <w:jc w:val="center"/>
        <w:rPr>
          <w:b/>
          <w:bCs/>
          <w:color w:val="0070C0"/>
          <w:sz w:val="24"/>
          <w:szCs w:val="24"/>
        </w:rPr>
      </w:pPr>
    </w:p>
    <w:p w:rsidR="001B286F" w:rsidRPr="00CD4100" w:rsidRDefault="001B286F" w:rsidP="001B286F">
      <w:pPr>
        <w:autoSpaceDE w:val="0"/>
        <w:autoSpaceDN w:val="0"/>
        <w:jc w:val="both"/>
        <w:rPr>
          <w:sz w:val="24"/>
          <w:szCs w:val="24"/>
        </w:rPr>
      </w:pPr>
      <w:r w:rsidRPr="00CD4100">
        <w:rPr>
          <w:sz w:val="24"/>
          <w:szCs w:val="24"/>
        </w:rPr>
        <w:t>Основная финансовая стратегия данной Программы, это объединение бюджетов всех уровней.</w:t>
      </w:r>
    </w:p>
    <w:p w:rsidR="001B286F" w:rsidRPr="00CD4100" w:rsidRDefault="001B286F" w:rsidP="001B286F">
      <w:pPr>
        <w:autoSpaceDE w:val="0"/>
        <w:autoSpaceDN w:val="0"/>
        <w:jc w:val="both"/>
        <w:rPr>
          <w:sz w:val="24"/>
          <w:szCs w:val="24"/>
        </w:rPr>
      </w:pPr>
      <w:r w:rsidRPr="00CD4100">
        <w:rPr>
          <w:sz w:val="24"/>
          <w:szCs w:val="24"/>
        </w:rPr>
        <w:t xml:space="preserve">Муниципальная программа реализуется за счет средств бюджета Комсомольского городского поселенияКомсомольского муниципального района, а также за счет субсидии из средств бюджета Ивановской области, в рамках мероприятий подпрограммы «Стимулирование развития жилищного строительства» государственной программы "Обеспечение доступным и комфортным жильем, объектами инженерной инфраструктуры и услугами жилищно-коммунального хозяйства населения Ивановской области". Общий объём финансовых средств, необходимых для реализации муниципальной Программы на 2019 – 2021 годы, составляет ориентировочно – </w:t>
      </w:r>
      <w:r w:rsidRPr="00CD4100">
        <w:rPr>
          <w:b/>
          <w:bCs/>
          <w:sz w:val="24"/>
          <w:szCs w:val="24"/>
        </w:rPr>
        <w:t>307 698,86 рублей</w:t>
      </w:r>
      <w:r w:rsidRPr="00CD4100">
        <w:rPr>
          <w:sz w:val="24"/>
          <w:szCs w:val="24"/>
        </w:rPr>
        <w:t>, в том числе средства:</w:t>
      </w:r>
    </w:p>
    <w:p w:rsidR="001B286F" w:rsidRPr="00CD4100" w:rsidRDefault="001B286F" w:rsidP="001B286F">
      <w:pPr>
        <w:autoSpaceDE w:val="0"/>
        <w:autoSpaceDN w:val="0"/>
        <w:adjustRightInd w:val="0"/>
        <w:jc w:val="both"/>
        <w:rPr>
          <w:rFonts w:eastAsia="Calibri"/>
          <w:sz w:val="24"/>
          <w:szCs w:val="24"/>
        </w:rPr>
      </w:pPr>
      <w:r w:rsidRPr="00CD4100">
        <w:rPr>
          <w:rFonts w:eastAsia="Calibri"/>
          <w:sz w:val="24"/>
          <w:szCs w:val="24"/>
        </w:rPr>
        <w:t xml:space="preserve">бюджета Ивановской области – </w:t>
      </w:r>
      <w:r w:rsidRPr="00CD4100">
        <w:rPr>
          <w:b/>
          <w:bCs/>
          <w:sz w:val="24"/>
          <w:szCs w:val="24"/>
        </w:rPr>
        <w:t>292 313,92рублей</w:t>
      </w:r>
      <w:r w:rsidRPr="00CD4100">
        <w:rPr>
          <w:rFonts w:eastAsia="Calibri"/>
          <w:sz w:val="24"/>
          <w:szCs w:val="24"/>
        </w:rPr>
        <w:t>;</w:t>
      </w:r>
    </w:p>
    <w:p w:rsidR="001B286F" w:rsidRPr="00CD4100" w:rsidRDefault="001B286F" w:rsidP="001B286F">
      <w:pPr>
        <w:autoSpaceDE w:val="0"/>
        <w:autoSpaceDN w:val="0"/>
        <w:adjustRightInd w:val="0"/>
        <w:jc w:val="both"/>
        <w:rPr>
          <w:rFonts w:eastAsia="Calibri"/>
          <w:b/>
          <w:bCs/>
          <w:sz w:val="24"/>
          <w:szCs w:val="24"/>
        </w:rPr>
      </w:pPr>
      <w:r w:rsidRPr="00CD4100">
        <w:rPr>
          <w:rFonts w:eastAsia="Calibri"/>
          <w:sz w:val="24"/>
          <w:szCs w:val="24"/>
        </w:rPr>
        <w:t xml:space="preserve">бюджета городского поселения -  </w:t>
      </w:r>
      <w:r w:rsidRPr="00CD4100">
        <w:rPr>
          <w:rFonts w:eastAsia="Calibri"/>
          <w:b/>
          <w:bCs/>
          <w:sz w:val="24"/>
          <w:szCs w:val="24"/>
        </w:rPr>
        <w:t>15 384,94  рублей</w:t>
      </w:r>
      <w:r w:rsidRPr="00CD4100">
        <w:rPr>
          <w:rFonts w:eastAsia="Calibri"/>
          <w:sz w:val="24"/>
          <w:szCs w:val="24"/>
        </w:rPr>
        <w:t>.</w:t>
      </w:r>
    </w:p>
    <w:p w:rsidR="001B286F" w:rsidRPr="00CD4100" w:rsidRDefault="001B286F" w:rsidP="001B286F">
      <w:pPr>
        <w:autoSpaceDE w:val="0"/>
        <w:autoSpaceDN w:val="0"/>
        <w:adjustRightInd w:val="0"/>
        <w:ind w:firstLine="708"/>
        <w:jc w:val="both"/>
        <w:rPr>
          <w:rFonts w:eastAsia="Calibri"/>
          <w:sz w:val="24"/>
          <w:szCs w:val="24"/>
        </w:rPr>
      </w:pPr>
    </w:p>
    <w:p w:rsidR="001B286F" w:rsidRPr="00CD4100" w:rsidRDefault="001B286F" w:rsidP="001B286F">
      <w:pPr>
        <w:autoSpaceDE w:val="0"/>
        <w:autoSpaceDN w:val="0"/>
        <w:adjustRightInd w:val="0"/>
        <w:ind w:firstLine="708"/>
        <w:jc w:val="both"/>
        <w:rPr>
          <w:rFonts w:eastAsia="Calibri"/>
          <w:sz w:val="24"/>
          <w:szCs w:val="24"/>
        </w:rPr>
      </w:pPr>
      <w:r w:rsidRPr="00CD4100">
        <w:rPr>
          <w:rFonts w:eastAsia="Calibri"/>
          <w:sz w:val="24"/>
          <w:szCs w:val="24"/>
        </w:rPr>
        <w:t>Необходимо учитывать, что финансирование Программы за счет средств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w:t>
      </w:r>
    </w:p>
    <w:p w:rsidR="001B286F" w:rsidRPr="00CD4100" w:rsidRDefault="001B286F" w:rsidP="001B286F">
      <w:pPr>
        <w:jc w:val="both"/>
        <w:rPr>
          <w:sz w:val="24"/>
          <w:szCs w:val="24"/>
        </w:rPr>
      </w:pPr>
    </w:p>
    <w:p w:rsidR="001B286F" w:rsidRPr="00CD4100" w:rsidRDefault="001B286F" w:rsidP="001B286F">
      <w:pPr>
        <w:widowControl w:val="0"/>
        <w:autoSpaceDE w:val="0"/>
        <w:autoSpaceDN w:val="0"/>
        <w:jc w:val="right"/>
        <w:rPr>
          <w:sz w:val="24"/>
          <w:szCs w:val="24"/>
        </w:rPr>
      </w:pPr>
    </w:p>
    <w:p w:rsidR="001B286F" w:rsidRPr="00CD4100" w:rsidRDefault="001B286F" w:rsidP="001B286F">
      <w:pPr>
        <w:widowControl w:val="0"/>
        <w:autoSpaceDE w:val="0"/>
        <w:autoSpaceDN w:val="0"/>
        <w:jc w:val="center"/>
        <w:rPr>
          <w:sz w:val="24"/>
          <w:szCs w:val="24"/>
        </w:rPr>
      </w:pPr>
      <w:r w:rsidRPr="00CD4100">
        <w:rPr>
          <w:sz w:val="24"/>
          <w:szCs w:val="24"/>
        </w:rPr>
        <w:t>Ресурсное обеспечение подпрограммы</w:t>
      </w:r>
    </w:p>
    <w:p w:rsidR="001B286F" w:rsidRPr="00CD4100" w:rsidRDefault="001B286F" w:rsidP="001B286F">
      <w:pPr>
        <w:widowControl w:val="0"/>
        <w:autoSpaceDE w:val="0"/>
        <w:autoSpaceDN w:val="0"/>
        <w:jc w:val="right"/>
        <w:rPr>
          <w:sz w:val="24"/>
          <w:szCs w:val="24"/>
        </w:rPr>
      </w:pPr>
      <w:r w:rsidRPr="00CD4100">
        <w:rPr>
          <w:sz w:val="24"/>
          <w:szCs w:val="24"/>
        </w:rPr>
        <w:lastRenderedPageBreak/>
        <w:t>рублей</w:t>
      </w:r>
    </w:p>
    <w:tbl>
      <w:tblPr>
        <w:tblW w:w="10401"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3301"/>
        <w:gridCol w:w="2059"/>
        <w:gridCol w:w="1451"/>
        <w:gridCol w:w="1451"/>
        <w:gridCol w:w="1445"/>
        <w:gridCol w:w="7"/>
      </w:tblGrid>
      <w:tr w:rsidR="001B286F" w:rsidRPr="00CD4100" w:rsidTr="00CD4100">
        <w:trPr>
          <w:gridAfter w:val="1"/>
          <w:wAfter w:w="7" w:type="dxa"/>
          <w:trHeight w:val="485"/>
        </w:trPr>
        <w:tc>
          <w:tcPr>
            <w:tcW w:w="687" w:type="dxa"/>
            <w:vMerge w:val="restart"/>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п/п</w:t>
            </w:r>
          </w:p>
        </w:tc>
        <w:tc>
          <w:tcPr>
            <w:tcW w:w="3301" w:type="dxa"/>
            <w:vMerge w:val="restart"/>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Наименование мероприятия</w:t>
            </w:r>
          </w:p>
        </w:tc>
        <w:tc>
          <w:tcPr>
            <w:tcW w:w="6406" w:type="dxa"/>
            <w:gridSpan w:val="4"/>
          </w:tcPr>
          <w:p w:rsidR="001B286F" w:rsidRPr="00CD4100" w:rsidRDefault="001B286F" w:rsidP="00CD4100">
            <w:pPr>
              <w:jc w:val="center"/>
              <w:rPr>
                <w:sz w:val="24"/>
                <w:szCs w:val="24"/>
              </w:rPr>
            </w:pPr>
            <w:r w:rsidRPr="00CD4100">
              <w:rPr>
                <w:sz w:val="24"/>
                <w:szCs w:val="24"/>
              </w:rPr>
              <w:t>Объем бюджетных ассигнований</w:t>
            </w:r>
          </w:p>
        </w:tc>
      </w:tr>
      <w:tr w:rsidR="001B286F" w:rsidRPr="00CD4100" w:rsidTr="00CD4100">
        <w:trPr>
          <w:trHeight w:val="20"/>
        </w:trPr>
        <w:tc>
          <w:tcPr>
            <w:tcW w:w="687" w:type="dxa"/>
            <w:vMerge/>
            <w:tcBorders>
              <w:top w:val="single" w:sz="4" w:space="0" w:color="auto"/>
              <w:left w:val="single" w:sz="4" w:space="0" w:color="auto"/>
              <w:bottom w:val="single" w:sz="4" w:space="0" w:color="auto"/>
              <w:right w:val="single" w:sz="4" w:space="0" w:color="auto"/>
            </w:tcBorders>
            <w:vAlign w:val="center"/>
            <w:hideMark/>
          </w:tcPr>
          <w:p w:rsidR="001B286F" w:rsidRPr="00CD4100" w:rsidRDefault="001B286F" w:rsidP="00CD4100">
            <w:pPr>
              <w:rPr>
                <w:sz w:val="24"/>
                <w:szCs w:val="24"/>
              </w:rPr>
            </w:pPr>
          </w:p>
        </w:tc>
        <w:tc>
          <w:tcPr>
            <w:tcW w:w="3301" w:type="dxa"/>
            <w:vMerge/>
            <w:tcBorders>
              <w:top w:val="single" w:sz="4" w:space="0" w:color="auto"/>
              <w:left w:val="single" w:sz="4" w:space="0" w:color="auto"/>
              <w:bottom w:val="single" w:sz="4" w:space="0" w:color="auto"/>
              <w:right w:val="single" w:sz="4" w:space="0" w:color="auto"/>
            </w:tcBorders>
            <w:vAlign w:val="center"/>
            <w:hideMark/>
          </w:tcPr>
          <w:p w:rsidR="001B286F" w:rsidRPr="00CD4100" w:rsidRDefault="001B286F" w:rsidP="00CD4100">
            <w:pPr>
              <w:rPr>
                <w:sz w:val="24"/>
                <w:szCs w:val="24"/>
              </w:rPr>
            </w:pPr>
          </w:p>
        </w:tc>
        <w:tc>
          <w:tcPr>
            <w:tcW w:w="2059"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Всего</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2019</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2020</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2021</w:t>
            </w: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1.</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pStyle w:val="ConsPlusNormal"/>
              <w:jc w:val="both"/>
              <w:rPr>
                <w:rFonts w:ascii="Times New Roman" w:hAnsi="Times New Roman" w:cs="Times New Roman"/>
                <w:sz w:val="24"/>
                <w:szCs w:val="24"/>
              </w:rPr>
            </w:pPr>
            <w:r w:rsidRPr="00CD4100">
              <w:rPr>
                <w:rFonts w:ascii="Times New Roman" w:hAnsi="Times New Roman" w:cs="Times New Roman"/>
                <w:color w:val="000000"/>
                <w:sz w:val="24"/>
                <w:szCs w:val="24"/>
              </w:rPr>
              <w:t>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307 698,86</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307 698,86</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0,00</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both"/>
              <w:rPr>
                <w:sz w:val="24"/>
                <w:szCs w:val="24"/>
              </w:rPr>
            </w:pPr>
            <w:r w:rsidRPr="00CD4100">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both"/>
              <w:rPr>
                <w:sz w:val="24"/>
                <w:szCs w:val="24"/>
              </w:rPr>
            </w:pPr>
            <w:r w:rsidRPr="00CD4100">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292 313,92</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292 313,92</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0,00 </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both"/>
              <w:rPr>
                <w:sz w:val="24"/>
                <w:szCs w:val="24"/>
              </w:rPr>
            </w:pPr>
            <w:r w:rsidRPr="00CD4100">
              <w:rPr>
                <w:sz w:val="24"/>
                <w:szCs w:val="24"/>
              </w:rPr>
              <w:t>городской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15 384,94</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15 384,94</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0,00 </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1.1.</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Описание местоположения границ территориальных зон Комсомольского городского поселения Комсомольского муниципального района Ивановской области</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307 698,86</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307 698,86</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292 313,92</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292 313,92</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городской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15 384,94</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15 384,94</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1.2.</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Описание границ населенных пунктов, установленных генеральными планами и правилами землепользования и застройки городского и сельских поселений Комсомольского муниципального района</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городской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2</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Разработка проектов планировки и (или) проектов межевания территории</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0,00</w:t>
            </w: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в том числе:</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областной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 </w:t>
            </w:r>
          </w:p>
        </w:tc>
        <w:tc>
          <w:tcPr>
            <w:tcW w:w="330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both"/>
              <w:rPr>
                <w:sz w:val="24"/>
                <w:szCs w:val="24"/>
              </w:rPr>
            </w:pPr>
            <w:r w:rsidRPr="00CD4100">
              <w:rPr>
                <w:sz w:val="24"/>
                <w:szCs w:val="24"/>
              </w:rPr>
              <w:t>городской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c>
          <w:tcPr>
            <w:tcW w:w="1452" w:type="dxa"/>
            <w:gridSpan w:val="2"/>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sz w:val="24"/>
                <w:szCs w:val="24"/>
              </w:rPr>
            </w:pPr>
            <w:r w:rsidRPr="00CD4100">
              <w:rPr>
                <w:sz w:val="24"/>
                <w:szCs w:val="24"/>
              </w:rPr>
              <w:t>0</w:t>
            </w:r>
          </w:p>
        </w:tc>
      </w:tr>
      <w:tr w:rsidR="001B286F" w:rsidRPr="00CD4100" w:rsidTr="00CD4100">
        <w:trPr>
          <w:trHeight w:val="533"/>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b/>
                <w:bCs/>
                <w:sz w:val="24"/>
                <w:szCs w:val="24"/>
              </w:rPr>
            </w:pPr>
            <w:r w:rsidRPr="00CD4100">
              <w:rPr>
                <w:b/>
                <w:bCs/>
                <w:sz w:val="24"/>
                <w:szCs w:val="24"/>
              </w:rPr>
              <w:t> </w:t>
            </w:r>
          </w:p>
        </w:tc>
        <w:tc>
          <w:tcPr>
            <w:tcW w:w="3301" w:type="dxa"/>
            <w:tcBorders>
              <w:top w:val="nil"/>
              <w:left w:val="nil"/>
              <w:bottom w:val="single" w:sz="8" w:space="0" w:color="auto"/>
              <w:right w:val="single" w:sz="8" w:space="0" w:color="auto"/>
            </w:tcBorders>
            <w:shd w:val="clear" w:color="auto" w:fill="auto"/>
            <w:vAlign w:val="center"/>
            <w:hideMark/>
          </w:tcPr>
          <w:p w:rsidR="001B286F" w:rsidRPr="00CD4100" w:rsidRDefault="001B286F" w:rsidP="00CD4100">
            <w:pPr>
              <w:rPr>
                <w:b/>
                <w:bCs/>
                <w:sz w:val="24"/>
                <w:szCs w:val="24"/>
              </w:rPr>
            </w:pPr>
            <w:r w:rsidRPr="00CD4100">
              <w:rPr>
                <w:b/>
                <w:bCs/>
                <w:sz w:val="24"/>
                <w:szCs w:val="24"/>
              </w:rPr>
              <w:t>ВСЕГО:</w:t>
            </w:r>
          </w:p>
        </w:tc>
        <w:tc>
          <w:tcPr>
            <w:tcW w:w="2059"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sz w:val="24"/>
                <w:szCs w:val="24"/>
              </w:rPr>
            </w:pPr>
            <w:r w:rsidRPr="00CD4100">
              <w:rPr>
                <w:b/>
                <w:sz w:val="24"/>
                <w:szCs w:val="24"/>
              </w:rPr>
              <w:t>307 698,86</w:t>
            </w:r>
          </w:p>
        </w:tc>
        <w:tc>
          <w:tcPr>
            <w:tcW w:w="1451" w:type="dxa"/>
            <w:tcBorders>
              <w:top w:val="nil"/>
              <w:left w:val="nil"/>
              <w:bottom w:val="single" w:sz="8" w:space="0" w:color="auto"/>
              <w:right w:val="nil"/>
            </w:tcBorders>
          </w:tcPr>
          <w:p w:rsidR="001B286F" w:rsidRPr="00CD4100" w:rsidRDefault="001B286F" w:rsidP="00CD4100">
            <w:pPr>
              <w:jc w:val="center"/>
              <w:rPr>
                <w:b/>
                <w:sz w:val="24"/>
                <w:szCs w:val="24"/>
              </w:rPr>
            </w:pPr>
            <w:r w:rsidRPr="00CD4100">
              <w:rPr>
                <w:b/>
                <w:sz w:val="24"/>
                <w:szCs w:val="24"/>
              </w:rPr>
              <w:t>307 698,86</w:t>
            </w:r>
          </w:p>
        </w:tc>
        <w:tc>
          <w:tcPr>
            <w:tcW w:w="1451"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bCs/>
                <w:sz w:val="24"/>
                <w:szCs w:val="24"/>
              </w:rPr>
            </w:pPr>
            <w:r w:rsidRPr="00CD4100">
              <w:rPr>
                <w:b/>
                <w:bCs/>
                <w:sz w:val="24"/>
                <w:szCs w:val="24"/>
              </w:rPr>
              <w:t>0,00</w:t>
            </w:r>
          </w:p>
        </w:tc>
        <w:tc>
          <w:tcPr>
            <w:tcW w:w="1452" w:type="dxa"/>
            <w:gridSpan w:val="2"/>
            <w:tcBorders>
              <w:top w:val="nil"/>
              <w:left w:val="nil"/>
              <w:bottom w:val="single" w:sz="8" w:space="0" w:color="auto"/>
              <w:right w:val="single" w:sz="8" w:space="0" w:color="auto"/>
            </w:tcBorders>
            <w:shd w:val="clear" w:color="auto" w:fill="auto"/>
          </w:tcPr>
          <w:p w:rsidR="001B286F" w:rsidRPr="00CD4100" w:rsidRDefault="001B286F" w:rsidP="00CD4100">
            <w:pPr>
              <w:jc w:val="center"/>
              <w:rPr>
                <w:b/>
                <w:bCs/>
                <w:sz w:val="24"/>
                <w:szCs w:val="24"/>
              </w:rPr>
            </w:pPr>
            <w:r w:rsidRPr="00CD4100">
              <w:rPr>
                <w:b/>
                <w:bCs/>
                <w:sz w:val="24"/>
                <w:szCs w:val="24"/>
              </w:rPr>
              <w:t>0,00</w:t>
            </w: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nil"/>
              <w:left w:val="nil"/>
              <w:bottom w:val="single" w:sz="8" w:space="0" w:color="auto"/>
              <w:right w:val="single" w:sz="8" w:space="0" w:color="auto"/>
            </w:tcBorders>
            <w:shd w:val="clear" w:color="auto" w:fill="auto"/>
            <w:vAlign w:val="center"/>
            <w:hideMark/>
          </w:tcPr>
          <w:p w:rsidR="001B286F" w:rsidRPr="00CD4100" w:rsidRDefault="001B286F" w:rsidP="00CD4100">
            <w:pPr>
              <w:jc w:val="both"/>
              <w:rPr>
                <w:sz w:val="24"/>
                <w:szCs w:val="24"/>
              </w:rPr>
            </w:pPr>
            <w:r w:rsidRPr="00CD4100">
              <w:rPr>
                <w:sz w:val="24"/>
                <w:szCs w:val="24"/>
              </w:rPr>
              <w:t>в том числе:</w:t>
            </w:r>
          </w:p>
        </w:tc>
        <w:tc>
          <w:tcPr>
            <w:tcW w:w="2059"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sz w:val="24"/>
                <w:szCs w:val="24"/>
              </w:rPr>
            </w:pPr>
            <w:r w:rsidRPr="00CD4100">
              <w:rPr>
                <w:b/>
                <w:sz w:val="24"/>
                <w:szCs w:val="24"/>
              </w:rPr>
              <w:t> </w:t>
            </w:r>
          </w:p>
        </w:tc>
        <w:tc>
          <w:tcPr>
            <w:tcW w:w="1451" w:type="dxa"/>
            <w:tcBorders>
              <w:top w:val="nil"/>
              <w:left w:val="nil"/>
              <w:bottom w:val="single" w:sz="8" w:space="0" w:color="auto"/>
              <w:right w:val="nil"/>
            </w:tcBorders>
          </w:tcPr>
          <w:p w:rsidR="001B286F" w:rsidRPr="00CD4100" w:rsidRDefault="001B286F" w:rsidP="00CD4100">
            <w:pPr>
              <w:jc w:val="center"/>
              <w:rPr>
                <w:b/>
                <w:sz w:val="24"/>
                <w:szCs w:val="24"/>
              </w:rPr>
            </w:pPr>
            <w:r w:rsidRPr="00CD4100">
              <w:rPr>
                <w:b/>
                <w:sz w:val="24"/>
                <w:szCs w:val="24"/>
              </w:rPr>
              <w:t> </w:t>
            </w:r>
          </w:p>
        </w:tc>
        <w:tc>
          <w:tcPr>
            <w:tcW w:w="1451"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sz w:val="24"/>
                <w:szCs w:val="24"/>
              </w:rPr>
            </w:pPr>
          </w:p>
        </w:tc>
        <w:tc>
          <w:tcPr>
            <w:tcW w:w="1452" w:type="dxa"/>
            <w:gridSpan w:val="2"/>
            <w:tcBorders>
              <w:top w:val="nil"/>
              <w:left w:val="nil"/>
              <w:bottom w:val="single" w:sz="8" w:space="0" w:color="auto"/>
              <w:right w:val="single" w:sz="8" w:space="0" w:color="auto"/>
            </w:tcBorders>
            <w:shd w:val="clear" w:color="auto" w:fill="auto"/>
          </w:tcPr>
          <w:p w:rsidR="001B286F" w:rsidRPr="00CD4100" w:rsidRDefault="001B286F" w:rsidP="00CD4100">
            <w:pPr>
              <w:jc w:val="center"/>
              <w:rPr>
                <w:b/>
                <w:sz w:val="24"/>
                <w:szCs w:val="24"/>
              </w:rPr>
            </w:pP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nil"/>
              <w:left w:val="nil"/>
              <w:bottom w:val="single" w:sz="8" w:space="0" w:color="auto"/>
              <w:right w:val="single" w:sz="8" w:space="0" w:color="auto"/>
            </w:tcBorders>
            <w:shd w:val="clear" w:color="auto" w:fill="auto"/>
            <w:vAlign w:val="center"/>
            <w:hideMark/>
          </w:tcPr>
          <w:p w:rsidR="001B286F" w:rsidRPr="00CD4100" w:rsidRDefault="001B286F" w:rsidP="00CD4100">
            <w:pPr>
              <w:jc w:val="both"/>
              <w:rPr>
                <w:sz w:val="24"/>
                <w:szCs w:val="24"/>
              </w:rPr>
            </w:pPr>
            <w:r w:rsidRPr="00CD4100">
              <w:rPr>
                <w:sz w:val="24"/>
                <w:szCs w:val="24"/>
              </w:rPr>
              <w:t>областной бюджет</w:t>
            </w:r>
          </w:p>
        </w:tc>
        <w:tc>
          <w:tcPr>
            <w:tcW w:w="2059"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sz w:val="24"/>
                <w:szCs w:val="24"/>
              </w:rPr>
            </w:pPr>
            <w:r w:rsidRPr="00CD4100">
              <w:rPr>
                <w:b/>
                <w:sz w:val="24"/>
                <w:szCs w:val="24"/>
              </w:rPr>
              <w:t>292 313,92</w:t>
            </w:r>
          </w:p>
        </w:tc>
        <w:tc>
          <w:tcPr>
            <w:tcW w:w="1451" w:type="dxa"/>
            <w:tcBorders>
              <w:top w:val="nil"/>
              <w:left w:val="nil"/>
              <w:bottom w:val="single" w:sz="8" w:space="0" w:color="auto"/>
              <w:right w:val="nil"/>
            </w:tcBorders>
          </w:tcPr>
          <w:p w:rsidR="001B286F" w:rsidRPr="00CD4100" w:rsidRDefault="001B286F" w:rsidP="00CD4100">
            <w:pPr>
              <w:jc w:val="center"/>
              <w:rPr>
                <w:b/>
                <w:sz w:val="24"/>
                <w:szCs w:val="24"/>
              </w:rPr>
            </w:pPr>
            <w:r w:rsidRPr="00CD4100">
              <w:rPr>
                <w:b/>
                <w:sz w:val="24"/>
                <w:szCs w:val="24"/>
              </w:rPr>
              <w:t>292 313,92</w:t>
            </w:r>
          </w:p>
        </w:tc>
        <w:tc>
          <w:tcPr>
            <w:tcW w:w="1451"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bCs/>
                <w:sz w:val="24"/>
                <w:szCs w:val="24"/>
              </w:rPr>
            </w:pPr>
            <w:r w:rsidRPr="00CD4100">
              <w:rPr>
                <w:b/>
                <w:bCs/>
                <w:sz w:val="24"/>
                <w:szCs w:val="24"/>
              </w:rPr>
              <w:t>0,00</w:t>
            </w:r>
          </w:p>
        </w:tc>
        <w:tc>
          <w:tcPr>
            <w:tcW w:w="1452" w:type="dxa"/>
            <w:gridSpan w:val="2"/>
            <w:tcBorders>
              <w:top w:val="nil"/>
              <w:left w:val="nil"/>
              <w:bottom w:val="single" w:sz="8" w:space="0" w:color="auto"/>
              <w:right w:val="single" w:sz="8" w:space="0" w:color="auto"/>
            </w:tcBorders>
            <w:shd w:val="clear" w:color="auto" w:fill="auto"/>
          </w:tcPr>
          <w:p w:rsidR="001B286F" w:rsidRPr="00CD4100" w:rsidRDefault="001B286F" w:rsidP="00CD4100">
            <w:pPr>
              <w:jc w:val="center"/>
              <w:rPr>
                <w:b/>
                <w:bCs/>
                <w:sz w:val="24"/>
                <w:szCs w:val="24"/>
              </w:rPr>
            </w:pPr>
            <w:r w:rsidRPr="00CD4100">
              <w:rPr>
                <w:b/>
                <w:bCs/>
                <w:sz w:val="24"/>
                <w:szCs w:val="24"/>
              </w:rPr>
              <w:t>0,00</w:t>
            </w:r>
          </w:p>
        </w:tc>
      </w:tr>
      <w:tr w:rsidR="001B286F" w:rsidRPr="00CD4100" w:rsidTr="00CD4100">
        <w:trPr>
          <w:trHeight w:val="20"/>
        </w:trPr>
        <w:tc>
          <w:tcPr>
            <w:tcW w:w="687" w:type="dxa"/>
            <w:tcBorders>
              <w:top w:val="single" w:sz="4" w:space="0" w:color="auto"/>
              <w:left w:val="single" w:sz="4" w:space="0" w:color="auto"/>
              <w:bottom w:val="single" w:sz="4" w:space="0" w:color="auto"/>
              <w:right w:val="single" w:sz="4" w:space="0" w:color="auto"/>
            </w:tcBorders>
            <w:hideMark/>
          </w:tcPr>
          <w:p w:rsidR="001B286F" w:rsidRPr="00CD4100" w:rsidRDefault="001B286F" w:rsidP="00CD4100">
            <w:pPr>
              <w:jc w:val="center"/>
              <w:rPr>
                <w:sz w:val="24"/>
                <w:szCs w:val="24"/>
              </w:rPr>
            </w:pPr>
            <w:r w:rsidRPr="00CD4100">
              <w:rPr>
                <w:sz w:val="24"/>
                <w:szCs w:val="24"/>
              </w:rPr>
              <w:t> </w:t>
            </w:r>
          </w:p>
        </w:tc>
        <w:tc>
          <w:tcPr>
            <w:tcW w:w="3301" w:type="dxa"/>
            <w:tcBorders>
              <w:top w:val="nil"/>
              <w:left w:val="nil"/>
              <w:bottom w:val="single" w:sz="8" w:space="0" w:color="auto"/>
              <w:right w:val="single" w:sz="8" w:space="0" w:color="auto"/>
            </w:tcBorders>
            <w:shd w:val="clear" w:color="auto" w:fill="auto"/>
            <w:vAlign w:val="center"/>
            <w:hideMark/>
          </w:tcPr>
          <w:p w:rsidR="001B286F" w:rsidRPr="00CD4100" w:rsidRDefault="001B286F" w:rsidP="00CD4100">
            <w:pPr>
              <w:jc w:val="both"/>
              <w:rPr>
                <w:sz w:val="24"/>
                <w:szCs w:val="24"/>
              </w:rPr>
            </w:pPr>
            <w:r w:rsidRPr="00CD4100">
              <w:rPr>
                <w:sz w:val="24"/>
                <w:szCs w:val="24"/>
              </w:rPr>
              <w:t>городской бюджет</w:t>
            </w:r>
          </w:p>
        </w:tc>
        <w:tc>
          <w:tcPr>
            <w:tcW w:w="2059"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b/>
                <w:sz w:val="24"/>
                <w:szCs w:val="24"/>
              </w:rPr>
            </w:pPr>
            <w:r w:rsidRPr="00CD4100">
              <w:rPr>
                <w:b/>
                <w:sz w:val="24"/>
                <w:szCs w:val="24"/>
              </w:rPr>
              <w:t>15 384,94</w:t>
            </w:r>
          </w:p>
        </w:tc>
        <w:tc>
          <w:tcPr>
            <w:tcW w:w="1451" w:type="dxa"/>
            <w:tcBorders>
              <w:top w:val="single" w:sz="4" w:space="0" w:color="auto"/>
              <w:left w:val="single" w:sz="4" w:space="0" w:color="auto"/>
              <w:bottom w:val="single" w:sz="4" w:space="0" w:color="auto"/>
              <w:right w:val="single" w:sz="4" w:space="0" w:color="auto"/>
            </w:tcBorders>
          </w:tcPr>
          <w:p w:rsidR="001B286F" w:rsidRPr="00CD4100" w:rsidRDefault="001B286F" w:rsidP="00CD4100">
            <w:pPr>
              <w:jc w:val="center"/>
              <w:rPr>
                <w:b/>
                <w:sz w:val="24"/>
                <w:szCs w:val="24"/>
              </w:rPr>
            </w:pPr>
            <w:r w:rsidRPr="00CD4100">
              <w:rPr>
                <w:b/>
                <w:sz w:val="24"/>
                <w:szCs w:val="24"/>
              </w:rPr>
              <w:t>15 384,94</w:t>
            </w:r>
          </w:p>
        </w:tc>
        <w:tc>
          <w:tcPr>
            <w:tcW w:w="1451" w:type="dxa"/>
            <w:tcBorders>
              <w:top w:val="nil"/>
              <w:left w:val="nil"/>
              <w:bottom w:val="single" w:sz="8" w:space="0" w:color="auto"/>
              <w:right w:val="single" w:sz="8" w:space="0" w:color="auto"/>
            </w:tcBorders>
            <w:shd w:val="clear" w:color="auto" w:fill="auto"/>
          </w:tcPr>
          <w:p w:rsidR="001B286F" w:rsidRPr="00CD4100" w:rsidRDefault="001B286F" w:rsidP="00CD4100">
            <w:pPr>
              <w:jc w:val="center"/>
              <w:rPr>
                <w:b/>
                <w:bCs/>
                <w:sz w:val="24"/>
                <w:szCs w:val="24"/>
              </w:rPr>
            </w:pPr>
            <w:r w:rsidRPr="00CD4100">
              <w:rPr>
                <w:b/>
                <w:bCs/>
                <w:sz w:val="24"/>
                <w:szCs w:val="24"/>
              </w:rPr>
              <w:t>0,00</w:t>
            </w:r>
          </w:p>
        </w:tc>
        <w:tc>
          <w:tcPr>
            <w:tcW w:w="1452" w:type="dxa"/>
            <w:gridSpan w:val="2"/>
            <w:tcBorders>
              <w:top w:val="nil"/>
              <w:left w:val="nil"/>
              <w:bottom w:val="single" w:sz="8" w:space="0" w:color="auto"/>
              <w:right w:val="single" w:sz="8" w:space="0" w:color="auto"/>
            </w:tcBorders>
            <w:shd w:val="clear" w:color="auto" w:fill="auto"/>
          </w:tcPr>
          <w:p w:rsidR="001B286F" w:rsidRPr="00CD4100" w:rsidRDefault="001B286F" w:rsidP="00CD4100">
            <w:pPr>
              <w:jc w:val="center"/>
              <w:rPr>
                <w:b/>
                <w:sz w:val="24"/>
                <w:szCs w:val="24"/>
              </w:rPr>
            </w:pPr>
            <w:r w:rsidRPr="00CD4100">
              <w:rPr>
                <w:b/>
                <w:sz w:val="24"/>
                <w:szCs w:val="24"/>
              </w:rPr>
              <w:t>0</w:t>
            </w:r>
          </w:p>
        </w:tc>
      </w:tr>
    </w:tbl>
    <w:p w:rsidR="001B286F" w:rsidRPr="00CD4100" w:rsidRDefault="001B286F" w:rsidP="001B286F">
      <w:pPr>
        <w:widowControl w:val="0"/>
        <w:autoSpaceDE w:val="0"/>
        <w:autoSpaceDN w:val="0"/>
        <w:jc w:val="both"/>
        <w:rPr>
          <w:sz w:val="24"/>
          <w:szCs w:val="24"/>
        </w:rPr>
      </w:pPr>
    </w:p>
    <w:p w:rsidR="001B286F" w:rsidRPr="00CD4100" w:rsidRDefault="001B286F" w:rsidP="001B286F">
      <w:pPr>
        <w:widowControl w:val="0"/>
        <w:autoSpaceDE w:val="0"/>
        <w:autoSpaceDN w:val="0"/>
        <w:jc w:val="both"/>
        <w:rPr>
          <w:sz w:val="24"/>
          <w:szCs w:val="24"/>
        </w:rPr>
      </w:pPr>
      <w:r w:rsidRPr="00CD4100">
        <w:rPr>
          <w:sz w:val="24"/>
          <w:szCs w:val="24"/>
        </w:rPr>
        <w:t>* - Объемы расходов на выполнение мероприятий Программы ежегодно уточняются в процессе исполнения бюджетов Комсомольского городского поселенияКомсомольского муниципального района Ивановской области на очередной финансовый год.</w:t>
      </w:r>
    </w:p>
    <w:p w:rsidR="001B286F" w:rsidRPr="00CD4100" w:rsidRDefault="001B286F" w:rsidP="001B286F">
      <w:pPr>
        <w:spacing w:before="25" w:after="25"/>
        <w:jc w:val="center"/>
        <w:rPr>
          <w:sz w:val="24"/>
          <w:szCs w:val="24"/>
        </w:rPr>
      </w:pPr>
    </w:p>
    <w:p w:rsidR="001B286F" w:rsidRPr="00CD4100" w:rsidRDefault="001B286F" w:rsidP="001B286F">
      <w:pPr>
        <w:widowControl w:val="0"/>
        <w:autoSpaceDE w:val="0"/>
        <w:spacing w:line="255" w:lineRule="atLeast"/>
        <w:rPr>
          <w:b/>
          <w:bCs/>
          <w:color w:val="0070C0"/>
          <w:sz w:val="24"/>
          <w:szCs w:val="24"/>
        </w:rPr>
      </w:pPr>
    </w:p>
    <w:p w:rsidR="001B286F" w:rsidRPr="00CD4100" w:rsidRDefault="001B286F" w:rsidP="001B286F">
      <w:pPr>
        <w:pStyle w:val="ConsPlusTitle"/>
        <w:jc w:val="center"/>
        <w:rPr>
          <w:b w:val="0"/>
          <w:bCs/>
          <w:color w:val="0070C0"/>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084B88" w:rsidRPr="00CD4100" w:rsidRDefault="00084B88">
      <w:pPr>
        <w:rPr>
          <w:sz w:val="24"/>
          <w:szCs w:val="24"/>
        </w:rPr>
      </w:pPr>
    </w:p>
    <w:p w:rsidR="00084B88" w:rsidRPr="00CD4100" w:rsidRDefault="00084B88">
      <w:pPr>
        <w:rPr>
          <w:sz w:val="24"/>
          <w:szCs w:val="24"/>
        </w:rPr>
      </w:pPr>
    </w:p>
    <w:p w:rsidR="00084B88" w:rsidRPr="00CD4100" w:rsidRDefault="00084B88">
      <w:pPr>
        <w:rPr>
          <w:sz w:val="24"/>
          <w:szCs w:val="24"/>
        </w:rPr>
      </w:pPr>
    </w:p>
    <w:p w:rsidR="00786FD7" w:rsidRPr="00CD4100" w:rsidRDefault="00786FD7">
      <w:pPr>
        <w:rPr>
          <w:sz w:val="24"/>
          <w:szCs w:val="24"/>
        </w:rPr>
      </w:pPr>
    </w:p>
    <w:p w:rsidR="00786FD7" w:rsidRPr="00CD4100" w:rsidRDefault="00786FD7">
      <w:pPr>
        <w:rPr>
          <w:sz w:val="24"/>
          <w:szCs w:val="24"/>
        </w:rPr>
      </w:pPr>
    </w:p>
    <w:p w:rsidR="00084B88" w:rsidRPr="00CD4100" w:rsidRDefault="00084B88">
      <w:pPr>
        <w:rPr>
          <w:sz w:val="24"/>
          <w:szCs w:val="24"/>
        </w:rPr>
      </w:pPr>
    </w:p>
    <w:p w:rsidR="00084B88" w:rsidRPr="00CD4100" w:rsidRDefault="00084B88">
      <w:pPr>
        <w:rPr>
          <w:sz w:val="24"/>
          <w:szCs w:val="24"/>
        </w:rPr>
      </w:pPr>
    </w:p>
    <w:p w:rsidR="00084B88" w:rsidRPr="00CD4100" w:rsidRDefault="00084B88" w:rsidP="00084B88">
      <w:pPr>
        <w:jc w:val="both"/>
        <w:rPr>
          <w:sz w:val="24"/>
          <w:szCs w:val="24"/>
        </w:rPr>
      </w:pPr>
    </w:p>
    <w:p w:rsidR="00084B88" w:rsidRPr="00CD4100" w:rsidRDefault="00084B88" w:rsidP="00084B88">
      <w:pPr>
        <w:jc w:val="both"/>
        <w:rPr>
          <w:sz w:val="24"/>
          <w:szCs w:val="24"/>
        </w:rPr>
      </w:pPr>
    </w:p>
    <w:p w:rsidR="00084B88" w:rsidRPr="00CD4100" w:rsidRDefault="00883909" w:rsidP="00084B88">
      <w:pPr>
        <w:jc w:val="both"/>
        <w:rPr>
          <w:sz w:val="24"/>
          <w:szCs w:val="24"/>
        </w:rPr>
      </w:pPr>
      <w:r w:rsidRPr="00CD4100">
        <w:rPr>
          <w:sz w:val="24"/>
          <w:szCs w:val="24"/>
        </w:rPr>
        <w:t>«10 декабря 2019г. в 15.00 часов в актовом зале Администрации Комсомольского муниципального района по адресу: г. Комсомольск, ул.50 лет ВЛКСМ, д.2. состоятся публичные слушания по проекту муниципального правового акта Совета Комсомольского муниципального района «О бюджете Комсомольского муниципального района на 2020 год и на плановый период 2021 и 2022 годов»</w:t>
      </w:r>
    </w:p>
    <w:p w:rsidR="00084B88" w:rsidRPr="00CD4100" w:rsidRDefault="00084B88" w:rsidP="00084B88">
      <w:pPr>
        <w:jc w:val="both"/>
        <w:rPr>
          <w:sz w:val="24"/>
          <w:szCs w:val="24"/>
        </w:rPr>
      </w:pPr>
    </w:p>
    <w:p w:rsidR="00084B88" w:rsidRPr="00CD4100" w:rsidRDefault="00883909" w:rsidP="00084B88">
      <w:pPr>
        <w:jc w:val="both"/>
        <w:rPr>
          <w:sz w:val="24"/>
          <w:szCs w:val="24"/>
        </w:rPr>
      </w:pPr>
      <w:r w:rsidRPr="00CD4100">
        <w:rPr>
          <w:sz w:val="24"/>
          <w:szCs w:val="24"/>
        </w:rPr>
        <w:t>«10 декабря 2019г. в 16.00 часов в актовом зале Администрации Комсомольского муниципального района по адресу: г. Комсомольск, ул.50 лет ВЛКСМ, д.2. состоятся публичные слушания по проекту муниципального правового акта Совета Комсомольского городского поселения «О бюджете Комсомольского городского поселения на 2020 год и на плановый период 2021 и 2022 годов»</w:t>
      </w:r>
    </w:p>
    <w:p w:rsidR="00084B88" w:rsidRPr="00CD4100" w:rsidRDefault="00084B88" w:rsidP="00084B88">
      <w:pPr>
        <w:jc w:val="both"/>
        <w:rPr>
          <w:sz w:val="24"/>
          <w:szCs w:val="24"/>
        </w:rPr>
      </w:pPr>
    </w:p>
    <w:p w:rsidR="00084B88" w:rsidRPr="00CD4100" w:rsidRDefault="00084B88" w:rsidP="00084B88">
      <w:pPr>
        <w:jc w:val="both"/>
        <w:rPr>
          <w:sz w:val="24"/>
          <w:szCs w:val="24"/>
        </w:rPr>
      </w:pPr>
    </w:p>
    <w:p w:rsidR="00084B88" w:rsidRPr="00CD4100" w:rsidRDefault="00084B88" w:rsidP="00084B88">
      <w:pPr>
        <w:jc w:val="both"/>
        <w:rPr>
          <w:sz w:val="24"/>
          <w:szCs w:val="24"/>
        </w:rPr>
      </w:pPr>
    </w:p>
    <w:p w:rsidR="00084B88" w:rsidRPr="00CD4100" w:rsidRDefault="00084B88" w:rsidP="00084B88">
      <w:pPr>
        <w:jc w:val="both"/>
        <w:rPr>
          <w:sz w:val="24"/>
          <w:szCs w:val="24"/>
        </w:rPr>
      </w:pPr>
    </w:p>
    <w:p w:rsidR="00084B88" w:rsidRPr="00CD4100" w:rsidRDefault="00084B88" w:rsidP="00084B88">
      <w:pPr>
        <w:rPr>
          <w:b/>
          <w:sz w:val="24"/>
          <w:szCs w:val="24"/>
        </w:rPr>
      </w:pPr>
    </w:p>
    <w:p w:rsidR="00084B88" w:rsidRPr="00CD4100" w:rsidRDefault="00084B88">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Default="00170890">
      <w:pPr>
        <w:rPr>
          <w:sz w:val="24"/>
          <w:szCs w:val="24"/>
        </w:rPr>
      </w:pPr>
    </w:p>
    <w:p w:rsidR="005C41CB" w:rsidRDefault="005C41CB">
      <w:pPr>
        <w:rPr>
          <w:sz w:val="24"/>
          <w:szCs w:val="24"/>
        </w:rPr>
      </w:pPr>
    </w:p>
    <w:p w:rsidR="005C41CB" w:rsidRDefault="005C41CB">
      <w:pPr>
        <w:rPr>
          <w:sz w:val="24"/>
          <w:szCs w:val="24"/>
        </w:rPr>
      </w:pPr>
    </w:p>
    <w:p w:rsidR="005C41CB" w:rsidRPr="00CD4100" w:rsidRDefault="005C41CB">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pPr>
        <w:rPr>
          <w:sz w:val="24"/>
          <w:szCs w:val="24"/>
        </w:rPr>
      </w:pPr>
    </w:p>
    <w:p w:rsidR="00170890" w:rsidRPr="00CD4100" w:rsidRDefault="00170890" w:rsidP="00170890">
      <w:pPr>
        <w:widowControl w:val="0"/>
        <w:jc w:val="center"/>
        <w:rPr>
          <w:b/>
          <w:sz w:val="24"/>
          <w:szCs w:val="24"/>
        </w:rPr>
      </w:pPr>
      <w:r w:rsidRPr="00CD4100">
        <w:rPr>
          <w:b/>
          <w:sz w:val="24"/>
          <w:szCs w:val="24"/>
        </w:rPr>
        <w:lastRenderedPageBreak/>
        <w:t>Ответственный за выпуск -</w:t>
      </w:r>
    </w:p>
    <w:p w:rsidR="00170890" w:rsidRPr="00CD4100" w:rsidRDefault="00170890" w:rsidP="00170890">
      <w:pPr>
        <w:widowControl w:val="0"/>
        <w:jc w:val="center"/>
        <w:rPr>
          <w:b/>
          <w:sz w:val="24"/>
          <w:szCs w:val="24"/>
        </w:rPr>
      </w:pPr>
      <w:r w:rsidRPr="00CD4100">
        <w:rPr>
          <w:b/>
          <w:sz w:val="24"/>
          <w:szCs w:val="24"/>
        </w:rPr>
        <w:t>заместитель Главы Администрации, руководителя аппарата</w:t>
      </w:r>
    </w:p>
    <w:p w:rsidR="00170890" w:rsidRPr="00CD4100" w:rsidRDefault="00170890" w:rsidP="00170890">
      <w:pPr>
        <w:widowControl w:val="0"/>
        <w:jc w:val="center"/>
        <w:rPr>
          <w:b/>
          <w:sz w:val="24"/>
          <w:szCs w:val="24"/>
        </w:rPr>
      </w:pPr>
      <w:r w:rsidRPr="00CD4100">
        <w:rPr>
          <w:b/>
          <w:sz w:val="24"/>
          <w:szCs w:val="24"/>
        </w:rPr>
        <w:t>Шарыгина  И.А.</w:t>
      </w:r>
    </w:p>
    <w:p w:rsidR="00170890" w:rsidRPr="00CD4100" w:rsidRDefault="00170890" w:rsidP="00170890">
      <w:pPr>
        <w:widowControl w:val="0"/>
        <w:jc w:val="center"/>
        <w:rPr>
          <w:b/>
          <w:sz w:val="24"/>
          <w:szCs w:val="24"/>
        </w:rPr>
      </w:pPr>
      <w:r w:rsidRPr="00CD4100">
        <w:rPr>
          <w:b/>
          <w:sz w:val="24"/>
          <w:szCs w:val="24"/>
        </w:rPr>
        <w:t> </w:t>
      </w:r>
    </w:p>
    <w:p w:rsidR="00170890" w:rsidRPr="00CD4100" w:rsidRDefault="00170890" w:rsidP="00170890">
      <w:pPr>
        <w:widowControl w:val="0"/>
        <w:jc w:val="center"/>
        <w:rPr>
          <w:b/>
          <w:sz w:val="24"/>
          <w:szCs w:val="24"/>
        </w:rPr>
      </w:pPr>
      <w:r w:rsidRPr="00CD4100">
        <w:rPr>
          <w:b/>
          <w:sz w:val="24"/>
          <w:szCs w:val="24"/>
        </w:rPr>
        <w:t> </w:t>
      </w:r>
    </w:p>
    <w:p w:rsidR="00170890" w:rsidRPr="00CD4100" w:rsidRDefault="00170890" w:rsidP="00170890">
      <w:pPr>
        <w:widowControl w:val="0"/>
        <w:jc w:val="center"/>
        <w:rPr>
          <w:b/>
          <w:sz w:val="24"/>
          <w:szCs w:val="24"/>
        </w:rPr>
      </w:pPr>
      <w:r w:rsidRPr="00CD4100">
        <w:rPr>
          <w:b/>
          <w:sz w:val="24"/>
          <w:szCs w:val="24"/>
        </w:rPr>
        <w:t>Тираж 50 экз. Распространяется бесплатно.</w:t>
      </w:r>
    </w:p>
    <w:p w:rsidR="00170890" w:rsidRPr="00CD4100" w:rsidRDefault="00170890" w:rsidP="00170890">
      <w:pPr>
        <w:widowControl w:val="0"/>
        <w:jc w:val="center"/>
        <w:rPr>
          <w:b/>
          <w:sz w:val="24"/>
          <w:szCs w:val="24"/>
        </w:rPr>
      </w:pPr>
      <w:r w:rsidRPr="00CD4100">
        <w:rPr>
          <w:b/>
          <w:sz w:val="24"/>
          <w:szCs w:val="24"/>
        </w:rPr>
        <w:t> </w:t>
      </w:r>
    </w:p>
    <w:p w:rsidR="00170890" w:rsidRPr="00CD4100" w:rsidRDefault="00170890" w:rsidP="00170890">
      <w:pPr>
        <w:widowControl w:val="0"/>
        <w:jc w:val="center"/>
        <w:rPr>
          <w:b/>
          <w:sz w:val="24"/>
          <w:szCs w:val="24"/>
        </w:rPr>
      </w:pPr>
      <w:r w:rsidRPr="00CD4100">
        <w:rPr>
          <w:b/>
          <w:sz w:val="24"/>
          <w:szCs w:val="24"/>
        </w:rPr>
        <w:t xml:space="preserve">Администрация </w:t>
      </w:r>
    </w:p>
    <w:p w:rsidR="00170890" w:rsidRPr="00CD4100" w:rsidRDefault="00170890" w:rsidP="00170890">
      <w:pPr>
        <w:widowControl w:val="0"/>
        <w:jc w:val="center"/>
        <w:rPr>
          <w:b/>
          <w:sz w:val="24"/>
          <w:szCs w:val="24"/>
        </w:rPr>
      </w:pPr>
      <w:r w:rsidRPr="00CD4100">
        <w:rPr>
          <w:b/>
          <w:sz w:val="24"/>
          <w:szCs w:val="24"/>
        </w:rPr>
        <w:t>Комсомольского муниципального района</w:t>
      </w:r>
    </w:p>
    <w:p w:rsidR="00170890" w:rsidRPr="00CD4100" w:rsidRDefault="00170890" w:rsidP="00170890">
      <w:pPr>
        <w:widowControl w:val="0"/>
        <w:jc w:val="center"/>
        <w:rPr>
          <w:b/>
          <w:sz w:val="24"/>
          <w:szCs w:val="24"/>
        </w:rPr>
      </w:pPr>
      <w:r w:rsidRPr="00CD4100">
        <w:rPr>
          <w:b/>
          <w:sz w:val="24"/>
          <w:szCs w:val="24"/>
        </w:rPr>
        <w:t>Ивановской области</w:t>
      </w:r>
    </w:p>
    <w:p w:rsidR="00170890" w:rsidRPr="00CD4100" w:rsidRDefault="00170890" w:rsidP="00170890">
      <w:pPr>
        <w:widowControl w:val="0"/>
        <w:jc w:val="center"/>
        <w:rPr>
          <w:b/>
          <w:sz w:val="24"/>
          <w:szCs w:val="24"/>
        </w:rPr>
      </w:pPr>
      <w:r w:rsidRPr="00CD4100">
        <w:rPr>
          <w:b/>
          <w:sz w:val="24"/>
          <w:szCs w:val="24"/>
        </w:rPr>
        <w:t> </w:t>
      </w:r>
    </w:p>
    <w:p w:rsidR="00170890" w:rsidRPr="00CD4100" w:rsidRDefault="00170890" w:rsidP="00170890">
      <w:pPr>
        <w:widowControl w:val="0"/>
        <w:jc w:val="center"/>
        <w:rPr>
          <w:b/>
          <w:sz w:val="24"/>
          <w:szCs w:val="24"/>
        </w:rPr>
      </w:pPr>
      <w:r w:rsidRPr="00CD4100">
        <w:rPr>
          <w:b/>
          <w:sz w:val="24"/>
          <w:szCs w:val="24"/>
        </w:rPr>
        <w:t>Индекс: 155150</w:t>
      </w:r>
    </w:p>
    <w:p w:rsidR="00170890" w:rsidRPr="00CD4100" w:rsidRDefault="00170890" w:rsidP="00170890">
      <w:pPr>
        <w:widowControl w:val="0"/>
        <w:jc w:val="center"/>
        <w:rPr>
          <w:b/>
          <w:sz w:val="24"/>
          <w:szCs w:val="24"/>
        </w:rPr>
      </w:pPr>
      <w:r w:rsidRPr="00CD4100">
        <w:rPr>
          <w:b/>
          <w:sz w:val="24"/>
          <w:szCs w:val="24"/>
        </w:rPr>
        <w:t>Ивановская область,</w:t>
      </w:r>
    </w:p>
    <w:p w:rsidR="00170890" w:rsidRPr="00CD4100" w:rsidRDefault="00170890" w:rsidP="00170890">
      <w:pPr>
        <w:widowControl w:val="0"/>
        <w:jc w:val="center"/>
        <w:rPr>
          <w:b/>
          <w:sz w:val="24"/>
          <w:szCs w:val="24"/>
        </w:rPr>
      </w:pPr>
      <w:r w:rsidRPr="00CD4100">
        <w:rPr>
          <w:b/>
          <w:sz w:val="24"/>
          <w:szCs w:val="24"/>
        </w:rPr>
        <w:t>г.Комсомольск,</w:t>
      </w:r>
    </w:p>
    <w:p w:rsidR="00170890" w:rsidRPr="00CD4100" w:rsidRDefault="00170890" w:rsidP="00170890">
      <w:pPr>
        <w:widowControl w:val="0"/>
        <w:jc w:val="center"/>
        <w:rPr>
          <w:b/>
          <w:sz w:val="24"/>
          <w:szCs w:val="24"/>
        </w:rPr>
      </w:pPr>
      <w:r w:rsidRPr="00CD4100">
        <w:rPr>
          <w:b/>
          <w:sz w:val="24"/>
          <w:szCs w:val="24"/>
        </w:rPr>
        <w:t>ул.50 лет ВЛКСМ, д.2</w:t>
      </w:r>
    </w:p>
    <w:p w:rsidR="00170890" w:rsidRPr="00CD4100" w:rsidRDefault="00170890" w:rsidP="00170890">
      <w:pPr>
        <w:widowControl w:val="0"/>
        <w:jc w:val="center"/>
        <w:rPr>
          <w:b/>
          <w:sz w:val="24"/>
          <w:szCs w:val="24"/>
        </w:rPr>
      </w:pPr>
      <w:r w:rsidRPr="00CD4100">
        <w:rPr>
          <w:b/>
          <w:sz w:val="24"/>
          <w:szCs w:val="24"/>
        </w:rPr>
        <w:t>Тел.: 8 (49352) 2-11-78</w:t>
      </w:r>
    </w:p>
    <w:p w:rsidR="00170890" w:rsidRPr="00CD4100" w:rsidRDefault="00170890" w:rsidP="00170890">
      <w:pPr>
        <w:widowControl w:val="0"/>
        <w:jc w:val="center"/>
        <w:rPr>
          <w:b/>
          <w:sz w:val="24"/>
          <w:szCs w:val="24"/>
          <w:lang w:val="en-US"/>
        </w:rPr>
      </w:pPr>
      <w:r w:rsidRPr="00CD4100">
        <w:rPr>
          <w:b/>
          <w:sz w:val="24"/>
          <w:szCs w:val="24"/>
          <w:lang w:val="en-US"/>
        </w:rPr>
        <w:t>E-mail: admin.komsomolsk@mail.ru</w:t>
      </w:r>
    </w:p>
    <w:p w:rsidR="00170890" w:rsidRPr="00CD4100" w:rsidRDefault="00170890" w:rsidP="00170890">
      <w:pPr>
        <w:widowControl w:val="0"/>
        <w:rPr>
          <w:sz w:val="24"/>
          <w:szCs w:val="24"/>
          <w:lang w:val="en-US"/>
        </w:rPr>
      </w:pPr>
      <w:r w:rsidRPr="00CD4100">
        <w:rPr>
          <w:sz w:val="24"/>
          <w:szCs w:val="24"/>
          <w:lang w:val="en-US"/>
        </w:rPr>
        <w:t> </w:t>
      </w:r>
      <w:bookmarkStart w:id="136" w:name="_GoBack"/>
      <w:bookmarkEnd w:id="136"/>
    </w:p>
    <w:p w:rsidR="00170890" w:rsidRPr="00CD4100" w:rsidRDefault="00170890" w:rsidP="00170890">
      <w:pPr>
        <w:jc w:val="center"/>
        <w:rPr>
          <w:sz w:val="24"/>
          <w:szCs w:val="24"/>
          <w:lang w:val="en-US"/>
        </w:rPr>
      </w:pPr>
    </w:p>
    <w:sectPr w:rsidR="00170890" w:rsidRPr="00CD4100" w:rsidSect="00170890">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1E2" w:rsidRDefault="00FC31E2" w:rsidP="00C66F05">
      <w:r>
        <w:separator/>
      </w:r>
    </w:p>
  </w:endnote>
  <w:endnote w:type="continuationSeparator" w:id="1">
    <w:p w:rsidR="00FC31E2" w:rsidRDefault="00FC31E2"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CD4100" w:rsidRDefault="00CD4100">
        <w:pPr>
          <w:pStyle w:val="aa"/>
        </w:pPr>
        <w:fldSimple w:instr=" PAGE   \* MERGEFORMAT ">
          <w:r w:rsidR="005C41CB">
            <w:rPr>
              <w:noProof/>
            </w:rPr>
            <w:t>3</w:t>
          </w:r>
        </w:fldSimple>
      </w:p>
    </w:sdtContent>
  </w:sdt>
  <w:p w:rsidR="00CD4100" w:rsidRDefault="00CD410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1E2" w:rsidRDefault="00FC31E2" w:rsidP="00C66F05">
      <w:r>
        <w:separator/>
      </w:r>
    </w:p>
  </w:footnote>
  <w:footnote w:type="continuationSeparator" w:id="1">
    <w:p w:rsidR="00FC31E2" w:rsidRDefault="00FC31E2"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F11"/>
    <w:multiLevelType w:val="hybridMultilevel"/>
    <w:tmpl w:val="84ECF2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FD4FB7"/>
    <w:multiLevelType w:val="hybridMultilevel"/>
    <w:tmpl w:val="692C2C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7A29A0"/>
    <w:multiLevelType w:val="multilevel"/>
    <w:tmpl w:val="97CE57F6"/>
    <w:lvl w:ilvl="0">
      <w:start w:val="1"/>
      <w:numFmt w:val="decimal"/>
      <w:lvlText w:val="%1."/>
      <w:lvlJc w:val="left"/>
      <w:pPr>
        <w:tabs>
          <w:tab w:val="num" w:pos="720"/>
        </w:tabs>
        <w:ind w:left="720" w:hanging="435"/>
      </w:pPr>
    </w:lvl>
    <w:lvl w:ilvl="1">
      <w:start w:val="1"/>
      <w:numFmt w:val="decimal"/>
      <w:isLgl/>
      <w:lvlText w:val="%1.%2"/>
      <w:lvlJc w:val="left"/>
      <w:pPr>
        <w:tabs>
          <w:tab w:val="num" w:pos="750"/>
        </w:tabs>
        <w:ind w:left="750" w:hanging="465"/>
      </w:pPr>
    </w:lvl>
    <w:lvl w:ilvl="2">
      <w:start w:val="1"/>
      <w:numFmt w:val="decimal"/>
      <w:isLgl/>
      <w:lvlText w:val="%1.%2.%3"/>
      <w:lvlJc w:val="left"/>
      <w:pPr>
        <w:tabs>
          <w:tab w:val="num" w:pos="1005"/>
        </w:tabs>
        <w:ind w:left="1005" w:hanging="720"/>
      </w:pPr>
    </w:lvl>
    <w:lvl w:ilvl="3">
      <w:start w:val="1"/>
      <w:numFmt w:val="decimal"/>
      <w:isLgl/>
      <w:lvlText w:val="%1.%2.%3.%4"/>
      <w:lvlJc w:val="left"/>
      <w:pPr>
        <w:tabs>
          <w:tab w:val="num" w:pos="1365"/>
        </w:tabs>
        <w:ind w:left="1365" w:hanging="1080"/>
      </w:pPr>
    </w:lvl>
    <w:lvl w:ilvl="4">
      <w:start w:val="1"/>
      <w:numFmt w:val="decimal"/>
      <w:isLgl/>
      <w:lvlText w:val="%1.%2.%3.%4.%5"/>
      <w:lvlJc w:val="left"/>
      <w:pPr>
        <w:tabs>
          <w:tab w:val="num" w:pos="1365"/>
        </w:tabs>
        <w:ind w:left="1365" w:hanging="1080"/>
      </w:pPr>
    </w:lvl>
    <w:lvl w:ilvl="5">
      <w:start w:val="1"/>
      <w:numFmt w:val="decimal"/>
      <w:isLgl/>
      <w:lvlText w:val="%1.%2.%3.%4.%5.%6"/>
      <w:lvlJc w:val="left"/>
      <w:pPr>
        <w:tabs>
          <w:tab w:val="num" w:pos="1725"/>
        </w:tabs>
        <w:ind w:left="1725" w:hanging="1440"/>
      </w:pPr>
    </w:lvl>
    <w:lvl w:ilvl="6">
      <w:start w:val="1"/>
      <w:numFmt w:val="decimal"/>
      <w:isLgl/>
      <w:lvlText w:val="%1.%2.%3.%4.%5.%6.%7"/>
      <w:lvlJc w:val="left"/>
      <w:pPr>
        <w:tabs>
          <w:tab w:val="num" w:pos="1725"/>
        </w:tabs>
        <w:ind w:left="1725" w:hanging="1440"/>
      </w:pPr>
    </w:lvl>
    <w:lvl w:ilvl="7">
      <w:start w:val="1"/>
      <w:numFmt w:val="decimal"/>
      <w:isLgl/>
      <w:lvlText w:val="%1.%2.%3.%4.%5.%6.%7.%8"/>
      <w:lvlJc w:val="left"/>
      <w:pPr>
        <w:tabs>
          <w:tab w:val="num" w:pos="2085"/>
        </w:tabs>
        <w:ind w:left="2085" w:hanging="1800"/>
      </w:pPr>
    </w:lvl>
    <w:lvl w:ilvl="8">
      <w:start w:val="1"/>
      <w:numFmt w:val="decimal"/>
      <w:isLgl/>
      <w:lvlText w:val="%1.%2.%3.%4.%5.%6.%7.%8.%9"/>
      <w:lvlJc w:val="left"/>
      <w:pPr>
        <w:tabs>
          <w:tab w:val="num" w:pos="2445"/>
        </w:tabs>
        <w:ind w:left="2445" w:hanging="2160"/>
      </w:pPr>
    </w:lvl>
  </w:abstractNum>
  <w:abstractNum w:abstractNumId="3">
    <w:nsid w:val="3156698E"/>
    <w:multiLevelType w:val="hybridMultilevel"/>
    <w:tmpl w:val="68DE6D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B0168A"/>
    <w:multiLevelType w:val="hybridMultilevel"/>
    <w:tmpl w:val="859C50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E240FF0"/>
    <w:multiLevelType w:val="hybridMultilevel"/>
    <w:tmpl w:val="49DE3A5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7">
    <w:nsid w:val="69B10BD0"/>
    <w:multiLevelType w:val="hybridMultilevel"/>
    <w:tmpl w:val="05FCE7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BC40A2B"/>
    <w:multiLevelType w:val="hybridMultilevel"/>
    <w:tmpl w:val="CE6471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9E63447"/>
    <w:multiLevelType w:val="hybridMultilevel"/>
    <w:tmpl w:val="CE6471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3E46"/>
    <w:rsid w:val="00015382"/>
    <w:rsid w:val="000345C3"/>
    <w:rsid w:val="00084B88"/>
    <w:rsid w:val="00092878"/>
    <w:rsid w:val="00170890"/>
    <w:rsid w:val="001B286F"/>
    <w:rsid w:val="001D1DE9"/>
    <w:rsid w:val="00222441"/>
    <w:rsid w:val="00262E92"/>
    <w:rsid w:val="002656D3"/>
    <w:rsid w:val="00270BFA"/>
    <w:rsid w:val="002911FA"/>
    <w:rsid w:val="002E277D"/>
    <w:rsid w:val="003048F2"/>
    <w:rsid w:val="003A6779"/>
    <w:rsid w:val="003A7FDD"/>
    <w:rsid w:val="003E2E77"/>
    <w:rsid w:val="003E3899"/>
    <w:rsid w:val="003E6CBE"/>
    <w:rsid w:val="00421D7F"/>
    <w:rsid w:val="00426F9F"/>
    <w:rsid w:val="00446D8E"/>
    <w:rsid w:val="00456387"/>
    <w:rsid w:val="00467C5E"/>
    <w:rsid w:val="004743A2"/>
    <w:rsid w:val="00484DB4"/>
    <w:rsid w:val="00490378"/>
    <w:rsid w:val="0056086D"/>
    <w:rsid w:val="0058153E"/>
    <w:rsid w:val="005B5E79"/>
    <w:rsid w:val="005C41CB"/>
    <w:rsid w:val="005E26B1"/>
    <w:rsid w:val="00604CF5"/>
    <w:rsid w:val="006240D4"/>
    <w:rsid w:val="00625C34"/>
    <w:rsid w:val="00667317"/>
    <w:rsid w:val="0068148D"/>
    <w:rsid w:val="006A20AD"/>
    <w:rsid w:val="006C4A64"/>
    <w:rsid w:val="00721D09"/>
    <w:rsid w:val="00760D12"/>
    <w:rsid w:val="00786FD7"/>
    <w:rsid w:val="007B319F"/>
    <w:rsid w:val="00883909"/>
    <w:rsid w:val="008B5BDC"/>
    <w:rsid w:val="008E2601"/>
    <w:rsid w:val="008F15AB"/>
    <w:rsid w:val="00951054"/>
    <w:rsid w:val="00956BC0"/>
    <w:rsid w:val="00980141"/>
    <w:rsid w:val="00A12E71"/>
    <w:rsid w:val="00A20B8A"/>
    <w:rsid w:val="00AD02C0"/>
    <w:rsid w:val="00AE3547"/>
    <w:rsid w:val="00AE6529"/>
    <w:rsid w:val="00B16129"/>
    <w:rsid w:val="00BE7A92"/>
    <w:rsid w:val="00C12A72"/>
    <w:rsid w:val="00C40D0E"/>
    <w:rsid w:val="00C631BE"/>
    <w:rsid w:val="00C66F05"/>
    <w:rsid w:val="00CD4100"/>
    <w:rsid w:val="00CE7135"/>
    <w:rsid w:val="00CF29D1"/>
    <w:rsid w:val="00D070B7"/>
    <w:rsid w:val="00D168EB"/>
    <w:rsid w:val="00D966DB"/>
    <w:rsid w:val="00DA4CB1"/>
    <w:rsid w:val="00DC234B"/>
    <w:rsid w:val="00E07005"/>
    <w:rsid w:val="00E352EA"/>
    <w:rsid w:val="00E9785B"/>
    <w:rsid w:val="00F1470D"/>
    <w:rsid w:val="00F315DC"/>
    <w:rsid w:val="00FC31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1"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 w:type="character" w:styleId="a3">
    <w:name w:val="Hyperlink"/>
    <w:basedOn w:val="a0"/>
    <w:rsid w:val="00084B88"/>
    <w:rPr>
      <w:color w:val="0000FF"/>
      <w:u w:val="single"/>
    </w:rPr>
  </w:style>
  <w:style w:type="paragraph" w:styleId="a4">
    <w:name w:val="No Spacing"/>
    <w:link w:val="a5"/>
    <w:uiPriority w:val="1"/>
    <w:qFormat/>
    <w:rsid w:val="00084B88"/>
    <w:rPr>
      <w:rFonts w:ascii="Calibri" w:hAnsi="Calibri"/>
      <w:sz w:val="22"/>
      <w:szCs w:val="22"/>
      <w:lang w:eastAsia="ru-RU"/>
    </w:rPr>
  </w:style>
  <w:style w:type="character" w:customStyle="1" w:styleId="a5">
    <w:name w:val="Без интервала Знак"/>
    <w:link w:val="a4"/>
    <w:uiPriority w:val="1"/>
    <w:locked/>
    <w:rsid w:val="00CD4100"/>
    <w:rPr>
      <w:rFonts w:ascii="Calibri" w:hAnsi="Calibri"/>
      <w:sz w:val="22"/>
      <w:szCs w:val="22"/>
      <w:lang w:eastAsia="ru-RU"/>
    </w:rPr>
  </w:style>
  <w:style w:type="paragraph" w:styleId="a6">
    <w:name w:val="Balloon Text"/>
    <w:basedOn w:val="a"/>
    <w:link w:val="a7"/>
    <w:semiHidden/>
    <w:unhideWhenUsed/>
    <w:rsid w:val="00084B88"/>
    <w:rPr>
      <w:rFonts w:ascii="Tahoma" w:hAnsi="Tahoma" w:cs="Tahoma"/>
      <w:sz w:val="16"/>
      <w:szCs w:val="16"/>
    </w:rPr>
  </w:style>
  <w:style w:type="character" w:customStyle="1" w:styleId="a7">
    <w:name w:val="Текст выноски Знак"/>
    <w:basedOn w:val="a0"/>
    <w:link w:val="a6"/>
    <w:uiPriority w:val="99"/>
    <w:semiHidden/>
    <w:rsid w:val="00084B88"/>
    <w:rPr>
      <w:rFonts w:ascii="Tahoma" w:hAnsi="Tahoma" w:cs="Tahoma"/>
      <w:color w:val="000000"/>
      <w:kern w:val="28"/>
      <w:sz w:val="16"/>
      <w:szCs w:val="16"/>
      <w:lang w:eastAsia="ru-RU"/>
    </w:rPr>
  </w:style>
  <w:style w:type="paragraph" w:customStyle="1" w:styleId="ConsPlusNormal">
    <w:name w:val="ConsPlusNormal"/>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8">
    <w:name w:val="header"/>
    <w:basedOn w:val="a"/>
    <w:link w:val="a9"/>
    <w:semiHidden/>
    <w:unhideWhenUsed/>
    <w:rsid w:val="00C66F05"/>
    <w:pPr>
      <w:tabs>
        <w:tab w:val="center" w:pos="4677"/>
        <w:tab w:val="right" w:pos="9355"/>
      </w:tabs>
    </w:pPr>
  </w:style>
  <w:style w:type="character" w:customStyle="1" w:styleId="a9">
    <w:name w:val="Верхний колонтитул Знак"/>
    <w:basedOn w:val="a0"/>
    <w:link w:val="a8"/>
    <w:semiHidden/>
    <w:rsid w:val="00C66F05"/>
    <w:rPr>
      <w:color w:val="000000"/>
      <w:kern w:val="28"/>
      <w:lang w:eastAsia="ru-RU"/>
    </w:rPr>
  </w:style>
  <w:style w:type="paragraph" w:styleId="aa">
    <w:name w:val="footer"/>
    <w:basedOn w:val="a"/>
    <w:link w:val="ab"/>
    <w:unhideWhenUsed/>
    <w:rsid w:val="00C66F05"/>
    <w:pPr>
      <w:tabs>
        <w:tab w:val="center" w:pos="4677"/>
        <w:tab w:val="right" w:pos="9355"/>
      </w:tabs>
    </w:pPr>
  </w:style>
  <w:style w:type="character" w:customStyle="1" w:styleId="ab">
    <w:name w:val="Нижний колонтитул Знак"/>
    <w:basedOn w:val="a0"/>
    <w:link w:val="aa"/>
    <w:rsid w:val="00C66F05"/>
    <w:rPr>
      <w:color w:val="000000"/>
      <w:kern w:val="28"/>
      <w:lang w:eastAsia="ru-RU"/>
    </w:rPr>
  </w:style>
  <w:style w:type="character" w:customStyle="1" w:styleId="ac">
    <w:name w:val="Цветовое выделение"/>
    <w:uiPriority w:val="99"/>
    <w:rsid w:val="00D966DB"/>
    <w:rPr>
      <w:b/>
      <w:bCs/>
      <w:color w:val="26282F"/>
    </w:rPr>
  </w:style>
  <w:style w:type="character" w:customStyle="1" w:styleId="ad">
    <w:name w:val="Гипертекстовая ссылка"/>
    <w:basedOn w:val="ac"/>
    <w:uiPriority w:val="99"/>
    <w:rsid w:val="00D966DB"/>
    <w:rPr>
      <w:color w:val="106BBE"/>
    </w:rPr>
  </w:style>
  <w:style w:type="paragraph" w:customStyle="1" w:styleId="ae">
    <w:name w:val="Информация об изменениях документа"/>
    <w:basedOn w:val="a"/>
    <w:next w:val="a"/>
    <w:uiPriority w:val="99"/>
    <w:rsid w:val="00D966DB"/>
    <w:pPr>
      <w:widowControl w:val="0"/>
      <w:autoSpaceDE w:val="0"/>
      <w:autoSpaceDN w:val="0"/>
      <w:adjustRightInd w:val="0"/>
      <w:spacing w:before="75"/>
      <w:ind w:left="170"/>
      <w:jc w:val="both"/>
    </w:pPr>
    <w:rPr>
      <w:rFonts w:ascii="Arial" w:hAnsi="Arial" w:cs="Arial"/>
      <w:i/>
      <w:iCs/>
      <w:color w:val="353842"/>
      <w:kern w:val="0"/>
      <w:sz w:val="24"/>
      <w:szCs w:val="24"/>
      <w:shd w:val="clear" w:color="auto" w:fill="F0F0F0"/>
    </w:rPr>
  </w:style>
  <w:style w:type="paragraph" w:customStyle="1" w:styleId="af">
    <w:name w:val="Нормальный (таблица)"/>
    <w:basedOn w:val="a"/>
    <w:next w:val="a"/>
    <w:uiPriority w:val="99"/>
    <w:rsid w:val="00D966DB"/>
    <w:pPr>
      <w:widowControl w:val="0"/>
      <w:autoSpaceDE w:val="0"/>
      <w:autoSpaceDN w:val="0"/>
      <w:adjustRightInd w:val="0"/>
      <w:jc w:val="both"/>
    </w:pPr>
    <w:rPr>
      <w:rFonts w:ascii="Arial" w:hAnsi="Arial" w:cs="Arial"/>
      <w:color w:val="auto"/>
      <w:kern w:val="0"/>
      <w:sz w:val="24"/>
      <w:szCs w:val="24"/>
    </w:rPr>
  </w:style>
  <w:style w:type="paragraph" w:customStyle="1" w:styleId="af0">
    <w:name w:val="Прижатый влево"/>
    <w:basedOn w:val="a"/>
    <w:next w:val="a"/>
    <w:uiPriority w:val="99"/>
    <w:rsid w:val="00D966DB"/>
    <w:pPr>
      <w:widowControl w:val="0"/>
      <w:autoSpaceDE w:val="0"/>
      <w:autoSpaceDN w:val="0"/>
      <w:adjustRightInd w:val="0"/>
    </w:pPr>
    <w:rPr>
      <w:rFonts w:ascii="Arial" w:hAnsi="Arial" w:cs="Arial"/>
      <w:color w:val="auto"/>
      <w:kern w:val="0"/>
      <w:sz w:val="24"/>
      <w:szCs w:val="24"/>
    </w:rPr>
  </w:style>
  <w:style w:type="paragraph" w:customStyle="1" w:styleId="ConsPlusNonformat">
    <w:name w:val="ConsPlusNonformat"/>
    <w:rsid w:val="001B286F"/>
    <w:pPr>
      <w:widowControl w:val="0"/>
      <w:autoSpaceDE w:val="0"/>
      <w:autoSpaceDN w:val="0"/>
    </w:pPr>
    <w:rPr>
      <w:rFonts w:ascii="Courier New" w:hAnsi="Courier New" w:cs="Courier New"/>
      <w:lang w:eastAsia="ru-RU"/>
    </w:rPr>
  </w:style>
  <w:style w:type="paragraph" w:customStyle="1" w:styleId="ConsPlusTitle">
    <w:name w:val="ConsPlusTitle"/>
    <w:rsid w:val="001B286F"/>
    <w:pPr>
      <w:widowControl w:val="0"/>
      <w:autoSpaceDE w:val="0"/>
      <w:autoSpaceDN w:val="0"/>
    </w:pPr>
    <w:rPr>
      <w:b/>
      <w:sz w:val="28"/>
      <w:lang w:eastAsia="ru-RU"/>
    </w:rPr>
  </w:style>
  <w:style w:type="paragraph" w:styleId="af1">
    <w:name w:val="Body Text Indent"/>
    <w:aliases w:val="Основной текст 1,Нумерованный список !!,Надин стиль,Основной текст без отступа"/>
    <w:basedOn w:val="a"/>
    <w:link w:val="af2"/>
    <w:semiHidden/>
    <w:rsid w:val="001B286F"/>
    <w:pPr>
      <w:ind w:left="567"/>
      <w:jc w:val="both"/>
    </w:pPr>
    <w:rPr>
      <w:color w:val="auto"/>
      <w:kern w:val="0"/>
      <w:sz w:val="28"/>
      <w:lang w:eastAsia="ar-SA"/>
    </w:rPr>
  </w:style>
  <w:style w:type="character" w:customStyle="1" w:styleId="af2">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1"/>
    <w:semiHidden/>
    <w:rsid w:val="001B286F"/>
    <w:rPr>
      <w:sz w:val="28"/>
      <w:lang w:eastAsia="ar-SA"/>
    </w:rPr>
  </w:style>
  <w:style w:type="paragraph" w:styleId="af3">
    <w:name w:val="Normal (Web)"/>
    <w:aliases w:val="Обычный (Web)"/>
    <w:autoRedefine/>
    <w:uiPriority w:val="1"/>
    <w:unhideWhenUsed/>
    <w:qFormat/>
    <w:rsid w:val="00CD4100"/>
    <w:rPr>
      <w:sz w:val="24"/>
      <w:szCs w:val="24"/>
      <w:lang w:eastAsia="ru-RU"/>
    </w:rPr>
  </w:style>
  <w:style w:type="character" w:customStyle="1" w:styleId="af4">
    <w:name w:val="Основной текст Знак"/>
    <w:basedOn w:val="a0"/>
    <w:link w:val="af5"/>
    <w:semiHidden/>
    <w:locked/>
    <w:rsid w:val="00CD4100"/>
    <w:rPr>
      <w:i/>
      <w:iCs/>
      <w:sz w:val="32"/>
      <w:szCs w:val="24"/>
    </w:rPr>
  </w:style>
  <w:style w:type="paragraph" w:styleId="af5">
    <w:name w:val="Body Text"/>
    <w:basedOn w:val="a"/>
    <w:link w:val="af4"/>
    <w:semiHidden/>
    <w:unhideWhenUsed/>
    <w:rsid w:val="00CD4100"/>
    <w:pPr>
      <w:spacing w:after="120"/>
    </w:pPr>
    <w:rPr>
      <w:i/>
      <w:iCs/>
      <w:color w:val="auto"/>
      <w:kern w:val="0"/>
      <w:sz w:val="32"/>
      <w:szCs w:val="24"/>
      <w:lang w:eastAsia="en-US"/>
    </w:rPr>
  </w:style>
  <w:style w:type="character" w:customStyle="1" w:styleId="af6">
    <w:name w:val="Подзаголовок Знак"/>
    <w:basedOn w:val="a0"/>
    <w:link w:val="af7"/>
    <w:locked/>
    <w:rsid w:val="00CD4100"/>
    <w:rPr>
      <w:rFonts w:ascii="Cambria" w:hAnsi="Cambria"/>
      <w:sz w:val="24"/>
      <w:szCs w:val="24"/>
      <w:lang/>
    </w:rPr>
  </w:style>
  <w:style w:type="paragraph" w:styleId="af7">
    <w:name w:val="Subtitle"/>
    <w:basedOn w:val="a"/>
    <w:next w:val="a"/>
    <w:link w:val="af6"/>
    <w:qFormat/>
    <w:rsid w:val="00CD4100"/>
    <w:pPr>
      <w:numPr>
        <w:ilvl w:val="1"/>
      </w:numPr>
    </w:pPr>
    <w:rPr>
      <w:rFonts w:ascii="Cambria" w:hAnsi="Cambria"/>
      <w:color w:val="auto"/>
      <w:kern w:val="0"/>
      <w:sz w:val="24"/>
      <w:szCs w:val="24"/>
      <w:lang/>
    </w:rPr>
  </w:style>
  <w:style w:type="paragraph" w:customStyle="1" w:styleId="Pro-TabName">
    <w:name w:val="Pro-Tab Name"/>
    <w:basedOn w:val="a"/>
    <w:rsid w:val="00CD4100"/>
    <w:pPr>
      <w:keepNext/>
      <w:spacing w:before="240" w:after="120"/>
      <w:contextualSpacing/>
    </w:pPr>
    <w:rPr>
      <w:rFonts w:ascii="Tahoma" w:hAnsi="Tahoma"/>
      <w:b/>
      <w:color w:val="C41C16"/>
      <w:kern w:val="0"/>
      <w:sz w:val="24"/>
      <w:lang/>
    </w:rPr>
  </w:style>
  <w:style w:type="paragraph" w:customStyle="1" w:styleId="ConsPlusCell">
    <w:name w:val="ConsPlusCell"/>
    <w:rsid w:val="00CD4100"/>
    <w:pPr>
      <w:widowControl w:val="0"/>
      <w:autoSpaceDE w:val="0"/>
      <w:autoSpaceDN w:val="0"/>
      <w:adjustRightInd w:val="0"/>
    </w:pPr>
    <w:rPr>
      <w:sz w:val="24"/>
      <w:szCs w:val="24"/>
      <w:lang w:eastAsia="ru-RU"/>
    </w:rPr>
  </w:style>
  <w:style w:type="paragraph" w:customStyle="1" w:styleId="NoSpacing">
    <w:name w:val="No Spacing"/>
    <w:rsid w:val="00CD4100"/>
    <w:rPr>
      <w:rFonts w:eastAsia="Calibri"/>
      <w:sz w:val="24"/>
      <w:szCs w:val="24"/>
      <w:lang w:eastAsia="ru-RU"/>
    </w:rPr>
  </w:style>
  <w:style w:type="paragraph" w:customStyle="1" w:styleId="Pro-Gramma">
    <w:name w:val="Pro-Gramma"/>
    <w:basedOn w:val="a"/>
    <w:rsid w:val="00CD4100"/>
    <w:pPr>
      <w:widowControl w:val="0"/>
      <w:suppressAutoHyphens/>
      <w:spacing w:before="120" w:line="288" w:lineRule="auto"/>
      <w:ind w:left="1134"/>
      <w:jc w:val="both"/>
    </w:pPr>
    <w:rPr>
      <w:rFonts w:ascii="Georgia" w:hAnsi="Georgia"/>
      <w:color w:val="auto"/>
      <w:kern w:val="0"/>
      <w:szCs w:val="24"/>
    </w:rPr>
  </w:style>
  <w:style w:type="paragraph" w:customStyle="1" w:styleId="aj">
    <w:name w:val="_aj"/>
    <w:basedOn w:val="a"/>
    <w:rsid w:val="00CD4100"/>
    <w:pPr>
      <w:spacing w:before="100" w:beforeAutospacing="1" w:after="100" w:afterAutospacing="1"/>
    </w:pPr>
    <w:rPr>
      <w:color w:val="auto"/>
      <w:kern w:val="0"/>
      <w:sz w:val="24"/>
      <w:szCs w:val="24"/>
    </w:rPr>
  </w:style>
  <w:style w:type="paragraph" w:customStyle="1" w:styleId="western">
    <w:name w:val="western"/>
    <w:basedOn w:val="a"/>
    <w:rsid w:val="00CD4100"/>
    <w:pPr>
      <w:spacing w:before="100" w:beforeAutospacing="1" w:after="100" w:afterAutospacing="1"/>
    </w:pPr>
    <w:rPr>
      <w:color w:val="auto"/>
      <w:kern w:val="0"/>
      <w:sz w:val="24"/>
      <w:szCs w:val="24"/>
    </w:rPr>
  </w:style>
  <w:style w:type="paragraph" w:customStyle="1" w:styleId="msonormalms-rtefontsize-3">
    <w:name w:val="msonormal ms-rtefontsize-3"/>
    <w:basedOn w:val="a"/>
    <w:rsid w:val="00CD4100"/>
    <w:pPr>
      <w:spacing w:before="100" w:beforeAutospacing="1" w:after="100" w:afterAutospacing="1"/>
    </w:pPr>
    <w:rPr>
      <w:color w:val="auto"/>
      <w:kern w:val="0"/>
      <w:sz w:val="24"/>
      <w:szCs w:val="24"/>
    </w:rPr>
  </w:style>
  <w:style w:type="paragraph" w:customStyle="1" w:styleId="ams-rtefontsize-3">
    <w:name w:val="a ms-rtefontsize-3"/>
    <w:basedOn w:val="a"/>
    <w:rsid w:val="00CD4100"/>
    <w:pPr>
      <w:spacing w:before="100" w:beforeAutospacing="1" w:after="100" w:afterAutospacing="1"/>
    </w:pPr>
    <w:rPr>
      <w:color w:val="auto"/>
      <w:kern w:val="0"/>
      <w:sz w:val="24"/>
      <w:szCs w:val="24"/>
    </w:rPr>
  </w:style>
  <w:style w:type="paragraph" w:customStyle="1" w:styleId="bodytextindent2ms-rtefontsize-3">
    <w:name w:val="bodytextindent2 ms-rtefontsize-3"/>
    <w:basedOn w:val="a"/>
    <w:rsid w:val="00CD4100"/>
    <w:pPr>
      <w:spacing w:before="100" w:beforeAutospacing="1" w:after="100" w:afterAutospacing="1"/>
    </w:pPr>
    <w:rPr>
      <w:color w:val="auto"/>
      <w:kern w:val="0"/>
      <w:sz w:val="24"/>
      <w:szCs w:val="24"/>
    </w:rPr>
  </w:style>
  <w:style w:type="paragraph" w:customStyle="1" w:styleId="msonormalms-rtefontsize-3ms-rtethemefontface-1">
    <w:name w:val="msonormal ms-rtefontsize-3 ms-rtethemefontface-1"/>
    <w:basedOn w:val="a"/>
    <w:rsid w:val="00CD4100"/>
    <w:pPr>
      <w:spacing w:before="100" w:beforeAutospacing="1" w:after="100" w:afterAutospacing="1"/>
    </w:pPr>
    <w:rPr>
      <w:color w:val="auto"/>
      <w:kern w:val="0"/>
      <w:sz w:val="24"/>
      <w:szCs w:val="24"/>
    </w:rPr>
  </w:style>
  <w:style w:type="paragraph" w:customStyle="1" w:styleId="consplusnormalms-rtefontsize-3ms-rtethemefontface-1">
    <w:name w:val="consplusnormal ms-rtefontsize-3 ms-rtethemefontface-1"/>
    <w:basedOn w:val="a"/>
    <w:rsid w:val="00CD4100"/>
    <w:pPr>
      <w:spacing w:before="100" w:beforeAutospacing="1" w:after="100" w:afterAutospacing="1"/>
    </w:pPr>
    <w:rPr>
      <w:color w:val="auto"/>
      <w:kern w:val="0"/>
      <w:sz w:val="24"/>
      <w:szCs w:val="24"/>
    </w:rPr>
  </w:style>
  <w:style w:type="character" w:customStyle="1" w:styleId="11">
    <w:name w:val="Основной текст Знак1"/>
    <w:basedOn w:val="a0"/>
    <w:link w:val="af5"/>
    <w:semiHidden/>
    <w:rsid w:val="00CD4100"/>
    <w:rPr>
      <w:color w:val="000000"/>
      <w:kern w:val="28"/>
      <w:lang w:eastAsia="ru-RU"/>
    </w:rPr>
  </w:style>
  <w:style w:type="character" w:customStyle="1" w:styleId="highlighthighlightactive">
    <w:name w:val="highlight highlight_active"/>
    <w:basedOn w:val="a0"/>
    <w:rsid w:val="00CD4100"/>
  </w:style>
  <w:style w:type="character" w:customStyle="1" w:styleId="apple-converted-space">
    <w:name w:val="apple-converted-space"/>
    <w:basedOn w:val="a0"/>
    <w:rsid w:val="00CD4100"/>
  </w:style>
  <w:style w:type="character" w:customStyle="1" w:styleId="12">
    <w:name w:val="Подзаголовок Знак1"/>
    <w:basedOn w:val="a0"/>
    <w:link w:val="af7"/>
    <w:rsid w:val="00CD4100"/>
    <w:rPr>
      <w:rFonts w:asciiTheme="majorHAnsi" w:eastAsiaTheme="majorEastAsia" w:hAnsiTheme="majorHAnsi" w:cstheme="majorBidi"/>
      <w:i/>
      <w:iCs/>
      <w:color w:val="4F81BD" w:themeColor="accent1"/>
      <w:spacing w:val="15"/>
      <w:kern w:val="28"/>
      <w:sz w:val="24"/>
      <w:szCs w:val="24"/>
      <w:lang w:eastAsia="ru-RU"/>
    </w:rPr>
  </w:style>
  <w:style w:type="paragraph" w:customStyle="1" w:styleId="FORMATTEXT">
    <w:name w:val=".FORMATTEXT"/>
    <w:uiPriority w:val="99"/>
    <w:rsid w:val="00CD4100"/>
    <w:pPr>
      <w:widowControl w:val="0"/>
      <w:autoSpaceDE w:val="0"/>
      <w:autoSpaceDN w:val="0"/>
      <w:adjustRightInd w:val="0"/>
    </w:pPr>
    <w:rPr>
      <w:rFonts w:ascii="Arial" w:hAnsi="Arial" w:cs="Arial"/>
      <w:lang w:eastAsia="ru-RU"/>
    </w:rPr>
  </w:style>
  <w:style w:type="paragraph" w:customStyle="1" w:styleId="juscontext">
    <w:name w:val="juscontext"/>
    <w:basedOn w:val="a"/>
    <w:rsid w:val="00CD4100"/>
    <w:pPr>
      <w:spacing w:after="300"/>
      <w:jc w:val="both"/>
    </w:pPr>
    <w:rPr>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780342889">
      <w:bodyDiv w:val="1"/>
      <w:marLeft w:val="0"/>
      <w:marRight w:val="0"/>
      <w:marTop w:val="0"/>
      <w:marBottom w:val="0"/>
      <w:divBdr>
        <w:top w:val="none" w:sz="0" w:space="0" w:color="auto"/>
        <w:left w:val="none" w:sz="0" w:space="0" w:color="auto"/>
        <w:bottom w:val="none" w:sz="0" w:space="0" w:color="auto"/>
        <w:right w:val="none" w:sz="0" w:space="0" w:color="auto"/>
      </w:divBdr>
    </w:div>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ru.wikipedia.org/wiki/%D0%A4%D1%83%D1%80%D0%BC%D0%B0%D0%BD%D0%BE%D0%B2%D1%81%D0%BA%D0%B8%D0%B9_%D1%80%D0%B0%D0%B9%D0%BE%D0%BD" TargetMode="External"/><Relationship Id="rId18" Type="http://schemas.openxmlformats.org/officeDocument/2006/relationships/hyperlink" Target="mailto:admin.komsomolsk@mail.ru" TargetMode="External"/><Relationship Id="rId26" Type="http://schemas.openxmlformats.org/officeDocument/2006/relationships/hyperlink" Target="garantF1://12025267.1514" TargetMode="External"/><Relationship Id="rId39" Type="http://schemas.openxmlformats.org/officeDocument/2006/relationships/hyperlink" Target="garantF1://12025267.11" TargetMode="External"/><Relationship Id="rId3" Type="http://schemas.openxmlformats.org/officeDocument/2006/relationships/styles" Target="styles.xml"/><Relationship Id="rId21" Type="http://schemas.openxmlformats.org/officeDocument/2006/relationships/hyperlink" Target="garantF1://12012604.20001" TargetMode="External"/><Relationship Id="rId34" Type="http://schemas.openxmlformats.org/officeDocument/2006/relationships/hyperlink" Target="consultantplus://offline/ref=35D82BDA326DE9F4F12FC14F7A731A5B6CCCF1856F5957E75B0AB60FE561999F9F4137558E29B74BT6pAH" TargetMode="External"/><Relationship Id="rId42" Type="http://schemas.openxmlformats.org/officeDocument/2006/relationships/hyperlink" Target="mailto:admin.komsomolsk@mail.ru" TargetMode="External"/><Relationship Id="rId7" Type="http://schemas.openxmlformats.org/officeDocument/2006/relationships/endnotes" Target="endnotes.xml"/><Relationship Id="rId12" Type="http://schemas.openxmlformats.org/officeDocument/2006/relationships/hyperlink" Target="https://ru.wikipedia.org/wiki/%D0%A2%D0%B5%D0%B9%D0%BA%D0%BE%D0%B2%D1%81%D0%BA%D0%B8%D0%B9_%D1%80%D0%B0%D0%B9%D0%BE%D0%BD" TargetMode="External"/><Relationship Id="rId17" Type="http://schemas.openxmlformats.org/officeDocument/2006/relationships/image" Target="media/image3.jpeg"/><Relationship Id="rId25" Type="http://schemas.openxmlformats.org/officeDocument/2006/relationships/hyperlink" Target="garantF1://12025267.1511" TargetMode="External"/><Relationship Id="rId33" Type="http://schemas.openxmlformats.org/officeDocument/2006/relationships/hyperlink" Target="garantF1://12012604.0" TargetMode="External"/><Relationship Id="rId38" Type="http://schemas.openxmlformats.org/officeDocument/2006/relationships/hyperlink" Target="garantF1://71134602.0"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ru.wikipedia.org/wiki/%D0%A3%D1%85%D1%82%D0%BE%D1%85%D0%BC%D0%B0" TargetMode="External"/><Relationship Id="rId20" Type="http://schemas.openxmlformats.org/officeDocument/2006/relationships/hyperlink" Target="garantF1://70253464.998" TargetMode="External"/><Relationship Id="rId29" Type="http://schemas.openxmlformats.org/officeDocument/2006/relationships/hyperlink" Target="garantF1://12025267.19520" TargetMode="External"/><Relationship Id="rId41"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B%D1%8C%D0%B8%D0%BD%D1%81%D0%BA%D0%B8%D0%B9_%D1%80%D0%B0%D0%B9%D0%BE%D0%BD_(%D0%98%D0%B2%D0%B0%D0%BD%D0%BE%D0%B2%D1%81%D0%BA%D0%B0%D1%8F_%D0%BE%D0%B1%D0%BB%D0%B0%D1%81%D1%82%D1%8C)" TargetMode="External"/><Relationship Id="rId24" Type="http://schemas.openxmlformats.org/officeDocument/2006/relationships/hyperlink" Target="garantF1://12025267.151" TargetMode="External"/><Relationship Id="rId32" Type="http://schemas.openxmlformats.org/officeDocument/2006/relationships/hyperlink" Target="garantF1://12025267.0" TargetMode="External"/><Relationship Id="rId37" Type="http://schemas.openxmlformats.org/officeDocument/2006/relationships/hyperlink" Target="garantF1://71134602.1000" TargetMode="External"/><Relationship Id="rId40" Type="http://schemas.openxmlformats.org/officeDocument/2006/relationships/hyperlink" Target="garantF1://70253464.0"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3%D0%B2%D0%BE%D0%B4%D1%8C" TargetMode="External"/><Relationship Id="rId23" Type="http://schemas.openxmlformats.org/officeDocument/2006/relationships/hyperlink" Target="garantF1://12025267.521" TargetMode="External"/><Relationship Id="rId28" Type="http://schemas.openxmlformats.org/officeDocument/2006/relationships/hyperlink" Target="garantF1://12025267.194001" TargetMode="External"/><Relationship Id="rId36" Type="http://schemas.openxmlformats.org/officeDocument/2006/relationships/hyperlink" Target="garantF1://70253464.99115" TargetMode="External"/><Relationship Id="rId10" Type="http://schemas.openxmlformats.org/officeDocument/2006/relationships/image" Target="media/image2.jpeg"/><Relationship Id="rId19" Type="http://schemas.openxmlformats.org/officeDocument/2006/relationships/hyperlink" Target="garantF1://28209509.126" TargetMode="External"/><Relationship Id="rId31" Type="http://schemas.openxmlformats.org/officeDocument/2006/relationships/hyperlink" Target="garantF1://12025267.19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98%D0%B2%D0%B0%D0%BD%D0%BE%D0%B2%D1%81%D0%BA%D0%B8%D0%B9_%D1%80%D0%B0%D0%B9%D0%BE%D0%BD_(%D0%98%D0%B2%D0%B0%D0%BD%D0%BE%D0%B2%D1%81%D0%BA%D0%B0%D1%8F_%D0%BE%D0%B1%D0%BB%D0%B0%D1%81%D1%82%D1%8C)" TargetMode="External"/><Relationship Id="rId22" Type="http://schemas.openxmlformats.org/officeDocument/2006/relationships/hyperlink" Target="consultantplus://offline/ref=F44BAAB8B1F80EC96359A9CC6745A2BC52719EA2DB9792F5619ADBFCAFFE8B500B2C2B384C76167C1B1EA7CFAA636039836B34A1B71CHDD5K" TargetMode="External"/><Relationship Id="rId27" Type="http://schemas.openxmlformats.org/officeDocument/2006/relationships/hyperlink" Target="garantF1://12025267.19401" TargetMode="External"/><Relationship Id="rId30" Type="http://schemas.openxmlformats.org/officeDocument/2006/relationships/hyperlink" Target="garantF1://12025267.196" TargetMode="External"/><Relationship Id="rId35" Type="http://schemas.openxmlformats.org/officeDocument/2006/relationships/hyperlink" Target="garantF1://10064072.0" TargetMode="External"/><Relationship Id="rId43" Type="http://schemas.openxmlformats.org/officeDocument/2006/relationships/hyperlink" Target="mailto:admin.komsomol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167</Pages>
  <Words>46383</Words>
  <Characters>264387</Characters>
  <Application>Microsoft Office Word</Application>
  <DocSecurity>0</DocSecurity>
  <Lines>2203</Lines>
  <Paragraphs>620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38</cp:revision>
  <cp:lastPrinted>2018-03-12T14:58:00Z</cp:lastPrinted>
  <dcterms:created xsi:type="dcterms:W3CDTF">2017-11-09T13:46:00Z</dcterms:created>
  <dcterms:modified xsi:type="dcterms:W3CDTF">2019-12-03T13:58:00Z</dcterms:modified>
</cp:coreProperties>
</file>