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CD4A4E" w:rsidRDefault="008951CD">
      <w:pPr>
        <w:rPr>
          <w:sz w:val="24"/>
          <w:szCs w:val="24"/>
        </w:rPr>
      </w:pPr>
      <w:r w:rsidRPr="00CD4A4E">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9E1E65" w:rsidRDefault="009E1E65" w:rsidP="00170890">
                    <w:pPr>
                      <w:widowControl w:val="0"/>
                    </w:pPr>
                    <w:r>
                      <w:t> </w:t>
                    </w:r>
                  </w:p>
                  <w:p w:rsidR="009E1E65" w:rsidRDefault="009E1E65" w:rsidP="00170890">
                    <w:pPr>
                      <w:widowControl w:val="0"/>
                    </w:pPr>
                    <w:r>
                      <w:t> </w:t>
                    </w:r>
                  </w:p>
                  <w:p w:rsidR="009E1E65" w:rsidRDefault="009E1E65" w:rsidP="00170890">
                    <w:pPr>
                      <w:widowControl w:val="0"/>
                    </w:pPr>
                    <w:r>
                      <w:t> </w:t>
                    </w:r>
                  </w:p>
                  <w:p w:rsidR="009E1E65" w:rsidRDefault="009E1E65" w:rsidP="00170890">
                    <w:pPr>
                      <w:widowControl w:val="0"/>
                    </w:pPr>
                    <w:r>
                      <w:t> </w:t>
                    </w:r>
                  </w:p>
                  <w:p w:rsidR="009E1E65" w:rsidRDefault="009E1E65" w:rsidP="00170890">
                    <w:pPr>
                      <w:widowControl w:val="0"/>
                    </w:pPr>
                    <w:r>
                      <w:t xml:space="preserve">    </w:t>
                    </w:r>
                  </w:p>
                  <w:p w:rsidR="009E1E65" w:rsidRDefault="009E1E65" w:rsidP="00170890">
                    <w:pPr>
                      <w:widowControl w:val="0"/>
                    </w:pPr>
                    <w:r>
                      <w:t> </w:t>
                    </w:r>
                  </w:p>
                  <w:p w:rsidR="009E1E65" w:rsidRDefault="009E1E65" w:rsidP="00170890">
                    <w:pPr>
                      <w:widowControl w:val="0"/>
                      <w:jc w:val="center"/>
                      <w:rPr>
                        <w:b/>
                        <w:bCs/>
                        <w:color w:val="0066FF"/>
                      </w:rPr>
                    </w:pPr>
                  </w:p>
                  <w:p w:rsidR="009E1E65" w:rsidRDefault="009E1E65" w:rsidP="00170890">
                    <w:pPr>
                      <w:widowControl w:val="0"/>
                      <w:jc w:val="center"/>
                      <w:rPr>
                        <w:b/>
                        <w:bCs/>
                        <w:color w:val="0066FF"/>
                      </w:rPr>
                    </w:pPr>
                  </w:p>
                  <w:p w:rsidR="009E1E65" w:rsidRPr="00222441" w:rsidRDefault="009E1E65" w:rsidP="00170890">
                    <w:pPr>
                      <w:widowControl w:val="0"/>
                      <w:jc w:val="center"/>
                      <w:rPr>
                        <w:b/>
                        <w:bCs/>
                        <w:color w:val="0066FF"/>
                        <w:sz w:val="22"/>
                      </w:rPr>
                    </w:pPr>
                    <w:r w:rsidRPr="00222441">
                      <w:rPr>
                        <w:b/>
                        <w:bCs/>
                        <w:color w:val="0066FF"/>
                        <w:sz w:val="22"/>
                      </w:rPr>
                      <w:t>Российская Федерация</w:t>
                    </w:r>
                  </w:p>
                  <w:p w:rsidR="009E1E65" w:rsidRPr="00222441" w:rsidRDefault="009E1E65"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9E1E65" w:rsidRPr="00222441" w:rsidRDefault="009E1E65" w:rsidP="00170890">
                    <w:pPr>
                      <w:widowControl w:val="0"/>
                      <w:jc w:val="center"/>
                      <w:rPr>
                        <w:rFonts w:ascii="Bodoni MT" w:hAnsi="Arial" w:cs="Arial"/>
                        <w:b/>
                        <w:bCs/>
                        <w:sz w:val="18"/>
                        <w:szCs w:val="16"/>
                      </w:rPr>
                    </w:pPr>
                    <w:r w:rsidRPr="00222441">
                      <w:rPr>
                        <w:rFonts w:ascii="Bodoni MT" w:hAnsi="Arial" w:cs="Arial"/>
                        <w:b/>
                        <w:bCs/>
                        <w:sz w:val="18"/>
                        <w:szCs w:val="16"/>
                      </w:rPr>
                      <w:t> </w:t>
                    </w:r>
                  </w:p>
                  <w:p w:rsidR="009E1E65" w:rsidRPr="00222441" w:rsidRDefault="009E1E65" w:rsidP="00170890">
                    <w:pPr>
                      <w:widowControl w:val="0"/>
                      <w:jc w:val="center"/>
                      <w:rPr>
                        <w:b/>
                        <w:bCs/>
                        <w:szCs w:val="18"/>
                      </w:rPr>
                    </w:pPr>
                    <w:r w:rsidRPr="00222441">
                      <w:rPr>
                        <w:b/>
                        <w:bCs/>
                        <w:szCs w:val="18"/>
                      </w:rPr>
                      <w:t>КОМСОМОЛЬСКИЙ МУНИЦИПАЛЬНЫЙ РАЙОН</w:t>
                    </w:r>
                  </w:p>
                  <w:p w:rsidR="009E1E65" w:rsidRDefault="009E1E65" w:rsidP="00170890">
                    <w:pPr>
                      <w:widowControl w:val="0"/>
                      <w:jc w:val="center"/>
                      <w:rPr>
                        <w:sz w:val="18"/>
                        <w:szCs w:val="18"/>
                      </w:rPr>
                    </w:pPr>
                    <w:r>
                      <w:rPr>
                        <w:sz w:val="18"/>
                        <w:szCs w:val="18"/>
                      </w:rPr>
                      <w:t> </w:t>
                    </w:r>
                  </w:p>
                  <w:p w:rsidR="009E1E65" w:rsidRDefault="009E1E65" w:rsidP="00170890">
                    <w:pPr>
                      <w:widowControl w:val="0"/>
                      <w:jc w:val="center"/>
                      <w:rPr>
                        <w:sz w:val="18"/>
                        <w:szCs w:val="18"/>
                      </w:rPr>
                    </w:pPr>
                    <w:r>
                      <w:rPr>
                        <w:sz w:val="18"/>
                        <w:szCs w:val="18"/>
                      </w:rPr>
                      <w:t> </w:t>
                    </w:r>
                  </w:p>
                  <w:p w:rsidR="009E1E65" w:rsidRDefault="009E1E65" w:rsidP="00170890">
                    <w:pPr>
                      <w:widowControl w:val="0"/>
                      <w:jc w:val="center"/>
                      <w:rPr>
                        <w:sz w:val="18"/>
                        <w:szCs w:val="18"/>
                      </w:rPr>
                    </w:pPr>
                    <w:r>
                      <w:rPr>
                        <w:sz w:val="18"/>
                        <w:szCs w:val="18"/>
                      </w:rPr>
                      <w:t> </w:t>
                    </w:r>
                  </w:p>
                  <w:p w:rsidR="009E1E65" w:rsidRDefault="009E1E65" w:rsidP="00170890">
                    <w:pPr>
                      <w:widowControl w:val="0"/>
                      <w:jc w:val="center"/>
                      <w:rPr>
                        <w:sz w:val="18"/>
                        <w:szCs w:val="18"/>
                      </w:rPr>
                    </w:pPr>
                    <w:r>
                      <w:rPr>
                        <w:sz w:val="18"/>
                        <w:szCs w:val="18"/>
                      </w:rPr>
                      <w:t> </w:t>
                    </w:r>
                  </w:p>
                  <w:p w:rsidR="009E1E65" w:rsidRDefault="009E1E65" w:rsidP="00170890">
                    <w:pPr>
                      <w:widowControl w:val="0"/>
                      <w:jc w:val="center"/>
                      <w:rPr>
                        <w:sz w:val="18"/>
                        <w:szCs w:val="18"/>
                      </w:rPr>
                    </w:pPr>
                    <w:r>
                      <w:rPr>
                        <w:sz w:val="18"/>
                        <w:szCs w:val="18"/>
                      </w:rPr>
                      <w:t> </w:t>
                    </w:r>
                  </w:p>
                  <w:p w:rsidR="009E1E65" w:rsidRDefault="009E1E65" w:rsidP="00170890">
                    <w:pPr>
                      <w:widowControl w:val="0"/>
                      <w:jc w:val="center"/>
                      <w:rPr>
                        <w:sz w:val="18"/>
                        <w:szCs w:val="18"/>
                      </w:rPr>
                    </w:pPr>
                    <w:r>
                      <w:rPr>
                        <w:sz w:val="18"/>
                        <w:szCs w:val="18"/>
                      </w:rPr>
                      <w:t> </w:t>
                    </w:r>
                  </w:p>
                  <w:p w:rsidR="009E1E65" w:rsidRDefault="009E1E65" w:rsidP="00170890">
                    <w:pPr>
                      <w:widowControl w:val="0"/>
                      <w:jc w:val="center"/>
                      <w:rPr>
                        <w:rFonts w:ascii="Palatino Linotype" w:hAnsi="Palatino Linotype"/>
                        <w:b/>
                        <w:bCs/>
                        <w:sz w:val="72"/>
                        <w:szCs w:val="72"/>
                      </w:rPr>
                    </w:pPr>
                  </w:p>
                  <w:p w:rsidR="009E1E65" w:rsidRPr="00262E92" w:rsidRDefault="009E1E65"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9E1E65" w:rsidRPr="00222441" w:rsidRDefault="009E1E65"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9E1E65" w:rsidRPr="00222441" w:rsidRDefault="009E1E65"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9E1E65" w:rsidRDefault="009E1E65"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9E1E65" w:rsidRDefault="009E1E65"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E1E65" w:rsidRDefault="009E1E65"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E1E65" w:rsidRDefault="009E1E65"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9E1E65" w:rsidRDefault="009E1E65" w:rsidP="00170890">
                    <w:pPr>
                      <w:widowControl w:val="0"/>
                      <w:jc w:val="center"/>
                      <w:rPr>
                        <w:b/>
                        <w:bCs/>
                        <w:sz w:val="30"/>
                        <w:szCs w:val="30"/>
                      </w:rPr>
                    </w:pPr>
                    <w:r>
                      <w:rPr>
                        <w:b/>
                        <w:bCs/>
                        <w:sz w:val="30"/>
                        <w:szCs w:val="30"/>
                      </w:rPr>
                      <w:t> </w:t>
                    </w:r>
                  </w:p>
                  <w:p w:rsidR="009E1E65" w:rsidRPr="00222441" w:rsidRDefault="009E1E65" w:rsidP="00170890">
                    <w:pPr>
                      <w:widowControl w:val="0"/>
                      <w:jc w:val="center"/>
                      <w:rPr>
                        <w:b/>
                        <w:bCs/>
                        <w:sz w:val="52"/>
                        <w:szCs w:val="30"/>
                      </w:rPr>
                    </w:pPr>
                    <w:r>
                      <w:rPr>
                        <w:b/>
                        <w:bCs/>
                        <w:sz w:val="52"/>
                        <w:szCs w:val="30"/>
                      </w:rPr>
                      <w:t>№44</w:t>
                    </w:r>
                  </w:p>
                  <w:p w:rsidR="009E1E65" w:rsidRPr="00222441" w:rsidRDefault="009E1E65" w:rsidP="00625C34">
                    <w:pPr>
                      <w:widowControl w:val="0"/>
                      <w:jc w:val="center"/>
                      <w:rPr>
                        <w:b/>
                        <w:bCs/>
                        <w:sz w:val="30"/>
                        <w:szCs w:val="30"/>
                      </w:rPr>
                    </w:pPr>
                    <w:r w:rsidRPr="00222441">
                      <w:rPr>
                        <w:b/>
                        <w:bCs/>
                        <w:sz w:val="52"/>
                        <w:szCs w:val="30"/>
                      </w:rPr>
                      <w:t xml:space="preserve"> </w:t>
                    </w:r>
                    <w:r>
                      <w:rPr>
                        <w:b/>
                        <w:bCs/>
                        <w:sz w:val="52"/>
                        <w:szCs w:val="30"/>
                      </w:rPr>
                      <w:t xml:space="preserve"> 15 ноября 2019г.</w:t>
                    </w:r>
                  </w:p>
                  <w:p w:rsidR="009E1E65" w:rsidRPr="00222441" w:rsidRDefault="009E1E65" w:rsidP="00170890">
                    <w:pPr>
                      <w:widowControl w:val="0"/>
                      <w:jc w:val="center"/>
                      <w:rPr>
                        <w:b/>
                        <w:bCs/>
                        <w:sz w:val="30"/>
                        <w:szCs w:val="30"/>
                      </w:rPr>
                    </w:pPr>
                    <w:r>
                      <w:rPr>
                        <w:b/>
                        <w:bCs/>
                        <w:sz w:val="30"/>
                        <w:szCs w:val="30"/>
                        <w:lang w:val="en-US"/>
                      </w:rPr>
                      <w:t> </w:t>
                    </w:r>
                  </w:p>
                  <w:p w:rsidR="009E1E65" w:rsidRPr="00222441" w:rsidRDefault="009E1E65" w:rsidP="00170890">
                    <w:pPr>
                      <w:widowControl w:val="0"/>
                      <w:jc w:val="center"/>
                      <w:rPr>
                        <w:b/>
                        <w:bCs/>
                        <w:sz w:val="30"/>
                        <w:szCs w:val="30"/>
                      </w:rPr>
                    </w:pPr>
                    <w:r>
                      <w:rPr>
                        <w:b/>
                        <w:bCs/>
                        <w:sz w:val="30"/>
                        <w:szCs w:val="30"/>
                        <w:lang w:val="en-US"/>
                      </w:rPr>
                      <w:t> </w:t>
                    </w:r>
                  </w:p>
                  <w:p w:rsidR="009E1E65" w:rsidRPr="00222441" w:rsidRDefault="009E1E65" w:rsidP="00170890">
                    <w:pPr>
                      <w:widowControl w:val="0"/>
                      <w:jc w:val="center"/>
                      <w:rPr>
                        <w:b/>
                        <w:bCs/>
                        <w:sz w:val="30"/>
                        <w:szCs w:val="30"/>
                      </w:rPr>
                    </w:pPr>
                    <w:r>
                      <w:rPr>
                        <w:b/>
                        <w:bCs/>
                        <w:sz w:val="30"/>
                        <w:szCs w:val="30"/>
                        <w:lang w:val="en-US"/>
                      </w:rPr>
                      <w:t> </w:t>
                    </w: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r>
                      <w:rPr>
                        <w:b/>
                        <w:bCs/>
                        <w:sz w:val="30"/>
                        <w:szCs w:val="30"/>
                      </w:rPr>
                      <w:t>Официальное издание</w:t>
                    </w: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p w:rsidR="009E1E65" w:rsidRDefault="009E1E65" w:rsidP="00170890">
                    <w:pPr>
                      <w:widowControl w:val="0"/>
                      <w:jc w:val="center"/>
                      <w:rPr>
                        <w:b/>
                        <w:bCs/>
                        <w:sz w:val="30"/>
                        <w:szCs w:val="30"/>
                      </w:rPr>
                    </w:pPr>
                  </w:p>
                </w:txbxContent>
              </v:textbox>
            </v:shape>
          </v:group>
        </w:pict>
      </w:r>
      <w:r w:rsidR="00604CF5" w:rsidRPr="00CD4A4E">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CD4A4E" w:rsidRDefault="00490378">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F1470D" w:rsidRPr="00CD4A4E" w:rsidRDefault="00F1470D">
      <w:pPr>
        <w:rPr>
          <w:sz w:val="24"/>
          <w:szCs w:val="24"/>
        </w:rPr>
        <w:sectPr w:rsidR="00F1470D" w:rsidRPr="00CD4A4E"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RPr="00CD4A4E" w:rsidTr="000133FF">
        <w:trPr>
          <w:trHeight w:val="292"/>
        </w:trPr>
        <w:tc>
          <w:tcPr>
            <w:tcW w:w="10260" w:type="dxa"/>
            <w:gridSpan w:val="3"/>
            <w:tcMar>
              <w:top w:w="58" w:type="dxa"/>
              <w:left w:w="58" w:type="dxa"/>
              <w:bottom w:w="58" w:type="dxa"/>
              <w:right w:w="58" w:type="dxa"/>
            </w:tcMar>
            <w:hideMark/>
          </w:tcPr>
          <w:p w:rsidR="001D1DE9" w:rsidRPr="00CD4A4E" w:rsidRDefault="001D1DE9" w:rsidP="000133FF">
            <w:pPr>
              <w:widowControl w:val="0"/>
              <w:jc w:val="center"/>
              <w:rPr>
                <w:b/>
                <w:bCs/>
                <w:sz w:val="24"/>
                <w:szCs w:val="24"/>
              </w:rPr>
            </w:pPr>
            <w:r w:rsidRPr="00CD4A4E">
              <w:rPr>
                <w:b/>
                <w:bCs/>
                <w:sz w:val="24"/>
                <w:szCs w:val="24"/>
              </w:rPr>
              <w:lastRenderedPageBreak/>
              <w:t>Содержание</w:t>
            </w:r>
          </w:p>
        </w:tc>
      </w:tr>
      <w:tr w:rsidR="001D1DE9" w:rsidRPr="00CD4A4E" w:rsidTr="000133FF">
        <w:trPr>
          <w:trHeight w:val="297"/>
        </w:trPr>
        <w:tc>
          <w:tcPr>
            <w:tcW w:w="10260" w:type="dxa"/>
            <w:gridSpan w:val="3"/>
            <w:tcMar>
              <w:top w:w="58" w:type="dxa"/>
              <w:left w:w="58" w:type="dxa"/>
              <w:bottom w:w="58" w:type="dxa"/>
              <w:right w:w="58" w:type="dxa"/>
            </w:tcMar>
          </w:tcPr>
          <w:p w:rsidR="001D1DE9" w:rsidRPr="00CD4A4E" w:rsidRDefault="00084B88" w:rsidP="000133FF">
            <w:pPr>
              <w:widowControl w:val="0"/>
              <w:jc w:val="center"/>
              <w:rPr>
                <w:b/>
                <w:bCs/>
                <w:sz w:val="24"/>
                <w:szCs w:val="24"/>
              </w:rPr>
            </w:pPr>
            <w:r w:rsidRPr="00CD4A4E">
              <w:rPr>
                <w:b/>
                <w:bCs/>
                <w:sz w:val="24"/>
                <w:szCs w:val="24"/>
              </w:rPr>
              <w:t>Постановления Администрации Комсомольского муниципального района Ивановской области</w:t>
            </w:r>
          </w:p>
        </w:tc>
      </w:tr>
      <w:tr w:rsidR="001D1DE9" w:rsidRPr="00CD4A4E" w:rsidTr="000133FF">
        <w:trPr>
          <w:trHeight w:val="291"/>
        </w:trPr>
        <w:tc>
          <w:tcPr>
            <w:tcW w:w="10260" w:type="dxa"/>
            <w:gridSpan w:val="3"/>
            <w:tcMar>
              <w:top w:w="58" w:type="dxa"/>
              <w:left w:w="58" w:type="dxa"/>
              <w:bottom w:w="58" w:type="dxa"/>
              <w:right w:w="58" w:type="dxa"/>
            </w:tcMar>
            <w:hideMark/>
          </w:tcPr>
          <w:p w:rsidR="001D1DE9" w:rsidRPr="00CD4A4E" w:rsidRDefault="001D1DE9" w:rsidP="000133FF">
            <w:pPr>
              <w:widowControl w:val="0"/>
              <w:jc w:val="center"/>
              <w:rPr>
                <w:sz w:val="24"/>
                <w:szCs w:val="24"/>
              </w:rPr>
            </w:pPr>
          </w:p>
        </w:tc>
      </w:tr>
      <w:tr w:rsidR="001D1DE9" w:rsidRPr="00CD4A4E" w:rsidTr="000133FF">
        <w:trPr>
          <w:trHeight w:val="1265"/>
        </w:trPr>
        <w:tc>
          <w:tcPr>
            <w:tcW w:w="1901" w:type="dxa"/>
            <w:tcMar>
              <w:top w:w="58" w:type="dxa"/>
              <w:left w:w="58" w:type="dxa"/>
              <w:bottom w:w="58" w:type="dxa"/>
              <w:right w:w="58" w:type="dxa"/>
            </w:tcMar>
            <w:hideMark/>
          </w:tcPr>
          <w:p w:rsidR="001D1DE9" w:rsidRPr="00CD4A4E" w:rsidRDefault="0033617C" w:rsidP="000133FF">
            <w:pPr>
              <w:widowControl w:val="0"/>
              <w:rPr>
                <w:sz w:val="24"/>
                <w:szCs w:val="24"/>
              </w:rPr>
            </w:pPr>
            <w:r w:rsidRPr="00CD4A4E">
              <w:rPr>
                <w:sz w:val="24"/>
                <w:szCs w:val="24"/>
              </w:rPr>
              <w:t>№326 от 11.11.2019</w:t>
            </w:r>
          </w:p>
        </w:tc>
        <w:tc>
          <w:tcPr>
            <w:tcW w:w="7513" w:type="dxa"/>
            <w:tcMar>
              <w:top w:w="58" w:type="dxa"/>
              <w:left w:w="58" w:type="dxa"/>
              <w:bottom w:w="58" w:type="dxa"/>
              <w:right w:w="58" w:type="dxa"/>
            </w:tcMar>
            <w:hideMark/>
          </w:tcPr>
          <w:p w:rsidR="001D1DE9" w:rsidRPr="00CD4A4E" w:rsidRDefault="003807F4" w:rsidP="000133FF">
            <w:pPr>
              <w:widowControl w:val="0"/>
              <w:jc w:val="both"/>
              <w:rPr>
                <w:sz w:val="24"/>
                <w:szCs w:val="24"/>
              </w:rPr>
            </w:pPr>
            <w:r w:rsidRPr="00CD4A4E">
              <w:rPr>
                <w:sz w:val="24"/>
                <w:szCs w:val="24"/>
              </w:rPr>
              <w:t>О внесении изменений в постановление администрации Комсомольского муниципального района Ивановской области от 10.06.2019г. №153 «О создании рабочей группы по вопросам оказания имущественной поддержки субъектам малого и среднего  предпринимательства в комсомольском муниципальном районе ивановской области»</w:t>
            </w:r>
          </w:p>
        </w:tc>
        <w:tc>
          <w:tcPr>
            <w:tcW w:w="846" w:type="dxa"/>
            <w:tcMar>
              <w:top w:w="58" w:type="dxa"/>
              <w:left w:w="58" w:type="dxa"/>
              <w:bottom w:w="58" w:type="dxa"/>
              <w:right w:w="58" w:type="dxa"/>
            </w:tcMar>
            <w:hideMark/>
          </w:tcPr>
          <w:p w:rsidR="001D1DE9" w:rsidRPr="00CD4A4E" w:rsidRDefault="001D1DE9" w:rsidP="000133FF">
            <w:pPr>
              <w:widowControl w:val="0"/>
              <w:jc w:val="center"/>
              <w:rPr>
                <w:sz w:val="24"/>
                <w:szCs w:val="24"/>
              </w:rPr>
            </w:pPr>
          </w:p>
        </w:tc>
      </w:tr>
      <w:tr w:rsidR="001D1DE9" w:rsidRPr="00CD4A4E" w:rsidTr="000133FF">
        <w:trPr>
          <w:trHeight w:val="1265"/>
        </w:trPr>
        <w:tc>
          <w:tcPr>
            <w:tcW w:w="1901" w:type="dxa"/>
            <w:tcMar>
              <w:top w:w="58" w:type="dxa"/>
              <w:left w:w="58" w:type="dxa"/>
              <w:bottom w:w="58" w:type="dxa"/>
              <w:right w:w="58" w:type="dxa"/>
            </w:tcMar>
          </w:tcPr>
          <w:p w:rsidR="001D1DE9" w:rsidRPr="00CD4A4E" w:rsidRDefault="0033617C" w:rsidP="000133FF">
            <w:pPr>
              <w:widowControl w:val="0"/>
              <w:rPr>
                <w:sz w:val="24"/>
                <w:szCs w:val="24"/>
              </w:rPr>
            </w:pPr>
            <w:r w:rsidRPr="00CD4A4E">
              <w:rPr>
                <w:sz w:val="24"/>
                <w:szCs w:val="24"/>
              </w:rPr>
              <w:t>№327 от 12.11.2019</w:t>
            </w:r>
          </w:p>
        </w:tc>
        <w:tc>
          <w:tcPr>
            <w:tcW w:w="7513" w:type="dxa"/>
            <w:tcMar>
              <w:top w:w="58" w:type="dxa"/>
              <w:left w:w="58" w:type="dxa"/>
              <w:bottom w:w="58" w:type="dxa"/>
              <w:right w:w="58" w:type="dxa"/>
            </w:tcMar>
          </w:tcPr>
          <w:p w:rsidR="001D1DE9" w:rsidRPr="00CD4A4E" w:rsidRDefault="00B63F8F" w:rsidP="000133FF">
            <w:pPr>
              <w:widowControl w:val="0"/>
              <w:jc w:val="both"/>
              <w:rPr>
                <w:sz w:val="24"/>
                <w:szCs w:val="24"/>
              </w:rPr>
            </w:pPr>
            <w:r w:rsidRPr="00CD4A4E">
              <w:rPr>
                <w:sz w:val="24"/>
                <w:szCs w:val="24"/>
              </w:rPr>
              <w:t>О внесении изменений в постановление Администрации Комсомольского муниципального района от 24.06.2016г. №244 «Об утверждении муниципальной программы «Культура Комсомольского городского поселения Комсомольского муниципального района»</w:t>
            </w:r>
          </w:p>
        </w:tc>
        <w:tc>
          <w:tcPr>
            <w:tcW w:w="846" w:type="dxa"/>
            <w:tcMar>
              <w:top w:w="58" w:type="dxa"/>
              <w:left w:w="58" w:type="dxa"/>
              <w:bottom w:w="58" w:type="dxa"/>
              <w:right w:w="58" w:type="dxa"/>
            </w:tcMar>
          </w:tcPr>
          <w:p w:rsidR="001D1DE9" w:rsidRPr="00CD4A4E" w:rsidRDefault="001D1DE9" w:rsidP="000133FF">
            <w:pPr>
              <w:widowControl w:val="0"/>
              <w:jc w:val="center"/>
              <w:rPr>
                <w:sz w:val="24"/>
                <w:szCs w:val="24"/>
              </w:rPr>
            </w:pPr>
          </w:p>
        </w:tc>
      </w:tr>
      <w:tr w:rsidR="001D1DE9" w:rsidRPr="00CD4A4E" w:rsidTr="000133FF">
        <w:trPr>
          <w:trHeight w:val="1265"/>
        </w:trPr>
        <w:tc>
          <w:tcPr>
            <w:tcW w:w="1901" w:type="dxa"/>
            <w:tcMar>
              <w:top w:w="58" w:type="dxa"/>
              <w:left w:w="58" w:type="dxa"/>
              <w:bottom w:w="58" w:type="dxa"/>
              <w:right w:w="58" w:type="dxa"/>
            </w:tcMar>
          </w:tcPr>
          <w:p w:rsidR="001D1DE9" w:rsidRPr="00CD4A4E" w:rsidRDefault="0033617C" w:rsidP="000133FF">
            <w:pPr>
              <w:widowControl w:val="0"/>
              <w:rPr>
                <w:b/>
                <w:sz w:val="24"/>
                <w:szCs w:val="24"/>
              </w:rPr>
            </w:pPr>
            <w:r w:rsidRPr="00CD4A4E">
              <w:rPr>
                <w:b/>
                <w:sz w:val="24"/>
                <w:szCs w:val="24"/>
              </w:rPr>
              <w:t>№329 от 12.11.2019</w:t>
            </w:r>
          </w:p>
        </w:tc>
        <w:tc>
          <w:tcPr>
            <w:tcW w:w="7513" w:type="dxa"/>
            <w:tcMar>
              <w:top w:w="58" w:type="dxa"/>
              <w:left w:w="58" w:type="dxa"/>
              <w:bottom w:w="58" w:type="dxa"/>
              <w:right w:w="58" w:type="dxa"/>
            </w:tcMar>
          </w:tcPr>
          <w:p w:rsidR="001D1DE9" w:rsidRPr="00CD4A4E" w:rsidRDefault="003807F4" w:rsidP="000133FF">
            <w:pPr>
              <w:widowControl w:val="0"/>
              <w:jc w:val="both"/>
              <w:rPr>
                <w:sz w:val="24"/>
                <w:szCs w:val="24"/>
              </w:rPr>
            </w:pPr>
            <w:r w:rsidRPr="00CD4A4E">
              <w:rPr>
                <w:sz w:val="24"/>
                <w:szCs w:val="24"/>
              </w:rPr>
              <w:t>Об установлении публичного сервитута в целях размещения объектов электросетевого хозяйства ЭСК №2, расположенного в границах с. Писцово Комсомольского муниципального района ивановской области</w:t>
            </w:r>
          </w:p>
        </w:tc>
        <w:tc>
          <w:tcPr>
            <w:tcW w:w="846" w:type="dxa"/>
            <w:tcMar>
              <w:top w:w="58" w:type="dxa"/>
              <w:left w:w="58" w:type="dxa"/>
              <w:bottom w:w="58" w:type="dxa"/>
              <w:right w:w="58" w:type="dxa"/>
            </w:tcMar>
          </w:tcPr>
          <w:p w:rsidR="001D1DE9" w:rsidRPr="00CD4A4E" w:rsidRDefault="001D1DE9" w:rsidP="000133FF">
            <w:pPr>
              <w:widowControl w:val="0"/>
              <w:jc w:val="center"/>
              <w:rPr>
                <w:sz w:val="24"/>
                <w:szCs w:val="24"/>
              </w:rPr>
            </w:pPr>
          </w:p>
        </w:tc>
      </w:tr>
      <w:tr w:rsidR="001D1DE9" w:rsidRPr="00CD4A4E" w:rsidTr="000133FF">
        <w:trPr>
          <w:trHeight w:val="1265"/>
        </w:trPr>
        <w:tc>
          <w:tcPr>
            <w:tcW w:w="1901" w:type="dxa"/>
            <w:tcMar>
              <w:top w:w="58" w:type="dxa"/>
              <w:left w:w="58" w:type="dxa"/>
              <w:bottom w:w="58" w:type="dxa"/>
              <w:right w:w="58" w:type="dxa"/>
            </w:tcMar>
          </w:tcPr>
          <w:p w:rsidR="001D1DE9" w:rsidRPr="00CD4A4E" w:rsidRDefault="0033617C" w:rsidP="000133FF">
            <w:pPr>
              <w:widowControl w:val="0"/>
              <w:rPr>
                <w:b/>
                <w:sz w:val="24"/>
                <w:szCs w:val="24"/>
              </w:rPr>
            </w:pPr>
            <w:r w:rsidRPr="00CD4A4E">
              <w:rPr>
                <w:b/>
                <w:sz w:val="24"/>
                <w:szCs w:val="24"/>
              </w:rPr>
              <w:t>№330 от 14.11.2019</w:t>
            </w:r>
          </w:p>
        </w:tc>
        <w:tc>
          <w:tcPr>
            <w:tcW w:w="7513" w:type="dxa"/>
            <w:tcMar>
              <w:top w:w="58" w:type="dxa"/>
              <w:left w:w="58" w:type="dxa"/>
              <w:bottom w:w="58" w:type="dxa"/>
              <w:right w:w="58" w:type="dxa"/>
            </w:tcMar>
          </w:tcPr>
          <w:p w:rsidR="001D1DE9" w:rsidRPr="00CD4A4E" w:rsidRDefault="00B63F8F" w:rsidP="000133FF">
            <w:pPr>
              <w:widowControl w:val="0"/>
              <w:jc w:val="both"/>
              <w:rPr>
                <w:sz w:val="24"/>
                <w:szCs w:val="24"/>
              </w:rPr>
            </w:pPr>
            <w:r w:rsidRPr="00CD4A4E">
              <w:rPr>
                <w:sz w:val="24"/>
                <w:szCs w:val="24"/>
              </w:rPr>
              <w:t>О внесении изменений в постановление Администрации Комсомольского муниципального района  от 12.09.2017г.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tc>
        <w:tc>
          <w:tcPr>
            <w:tcW w:w="846" w:type="dxa"/>
            <w:tcMar>
              <w:top w:w="58" w:type="dxa"/>
              <w:left w:w="58" w:type="dxa"/>
              <w:bottom w:w="58" w:type="dxa"/>
              <w:right w:w="58" w:type="dxa"/>
            </w:tcMar>
          </w:tcPr>
          <w:p w:rsidR="001D1DE9" w:rsidRPr="00CD4A4E" w:rsidRDefault="001D1DE9" w:rsidP="000133FF">
            <w:pPr>
              <w:widowControl w:val="0"/>
              <w:jc w:val="center"/>
              <w:rPr>
                <w:sz w:val="24"/>
                <w:szCs w:val="24"/>
              </w:rPr>
            </w:pPr>
          </w:p>
        </w:tc>
      </w:tr>
      <w:tr w:rsidR="001D1DE9" w:rsidRPr="00CD4A4E" w:rsidTr="000133FF">
        <w:trPr>
          <w:trHeight w:val="1265"/>
        </w:trPr>
        <w:tc>
          <w:tcPr>
            <w:tcW w:w="1901" w:type="dxa"/>
            <w:tcMar>
              <w:top w:w="58" w:type="dxa"/>
              <w:left w:w="58" w:type="dxa"/>
              <w:bottom w:w="58" w:type="dxa"/>
              <w:right w:w="58" w:type="dxa"/>
            </w:tcMar>
          </w:tcPr>
          <w:p w:rsidR="001D1DE9" w:rsidRPr="00CD4A4E" w:rsidRDefault="0033617C" w:rsidP="000133FF">
            <w:pPr>
              <w:widowControl w:val="0"/>
              <w:rPr>
                <w:b/>
                <w:sz w:val="24"/>
                <w:szCs w:val="24"/>
              </w:rPr>
            </w:pPr>
            <w:r w:rsidRPr="00CD4A4E">
              <w:rPr>
                <w:b/>
                <w:sz w:val="24"/>
                <w:szCs w:val="24"/>
              </w:rPr>
              <w:t>№331от 15.11.2019</w:t>
            </w:r>
          </w:p>
        </w:tc>
        <w:tc>
          <w:tcPr>
            <w:tcW w:w="7513" w:type="dxa"/>
            <w:tcMar>
              <w:top w:w="58" w:type="dxa"/>
              <w:left w:w="58" w:type="dxa"/>
              <w:bottom w:w="58" w:type="dxa"/>
              <w:right w:w="58" w:type="dxa"/>
            </w:tcMar>
          </w:tcPr>
          <w:p w:rsidR="001D1DE9" w:rsidRPr="00CD4A4E" w:rsidRDefault="00B63F8F" w:rsidP="000133FF">
            <w:pPr>
              <w:widowControl w:val="0"/>
              <w:jc w:val="both"/>
              <w:rPr>
                <w:sz w:val="24"/>
                <w:szCs w:val="24"/>
              </w:rPr>
            </w:pPr>
            <w:r w:rsidRPr="00CD4A4E">
              <w:rPr>
                <w:sz w:val="24"/>
                <w:szCs w:val="24"/>
              </w:rPr>
              <w:t>Об утверждении Порядка формирования перечня налоговых расходов Комсомольского муниципального района  Ивановской области и Комсомольского городского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1D1DE9" w:rsidRPr="00CD4A4E" w:rsidRDefault="001D1DE9" w:rsidP="000133FF">
            <w:pPr>
              <w:widowControl w:val="0"/>
              <w:jc w:val="center"/>
              <w:rPr>
                <w:sz w:val="24"/>
                <w:szCs w:val="24"/>
              </w:rPr>
            </w:pPr>
          </w:p>
        </w:tc>
      </w:tr>
      <w:tr w:rsidR="0033617C" w:rsidRPr="00CD4A4E" w:rsidTr="000133FF">
        <w:trPr>
          <w:trHeight w:val="1265"/>
        </w:trPr>
        <w:tc>
          <w:tcPr>
            <w:tcW w:w="1901" w:type="dxa"/>
            <w:tcMar>
              <w:top w:w="58" w:type="dxa"/>
              <w:left w:w="58" w:type="dxa"/>
              <w:bottom w:w="58" w:type="dxa"/>
              <w:right w:w="58" w:type="dxa"/>
            </w:tcMar>
          </w:tcPr>
          <w:p w:rsidR="0033617C" w:rsidRPr="00CD4A4E" w:rsidRDefault="0033617C" w:rsidP="000133FF">
            <w:pPr>
              <w:widowControl w:val="0"/>
              <w:rPr>
                <w:b/>
                <w:sz w:val="24"/>
                <w:szCs w:val="24"/>
              </w:rPr>
            </w:pPr>
            <w:r w:rsidRPr="00CD4A4E">
              <w:rPr>
                <w:b/>
                <w:sz w:val="24"/>
                <w:szCs w:val="24"/>
              </w:rPr>
              <w:t>№332 от 15.11.2019</w:t>
            </w:r>
          </w:p>
        </w:tc>
        <w:tc>
          <w:tcPr>
            <w:tcW w:w="7513" w:type="dxa"/>
            <w:tcMar>
              <w:top w:w="58" w:type="dxa"/>
              <w:left w:w="58" w:type="dxa"/>
              <w:bottom w:w="58" w:type="dxa"/>
              <w:right w:w="58" w:type="dxa"/>
            </w:tcMar>
          </w:tcPr>
          <w:p w:rsidR="0033617C" w:rsidRPr="00CD4A4E" w:rsidRDefault="000133FF" w:rsidP="000133FF">
            <w:pPr>
              <w:widowControl w:val="0"/>
              <w:jc w:val="both"/>
              <w:rPr>
                <w:sz w:val="24"/>
                <w:szCs w:val="24"/>
              </w:rPr>
            </w:pPr>
            <w:r w:rsidRPr="00CD4A4E">
              <w:rPr>
                <w:sz w:val="24"/>
                <w:szCs w:val="24"/>
              </w:rPr>
              <w:t>Об установлении публичного сервитута в ин</w:t>
            </w:r>
            <w:r w:rsidR="00CE1EB4" w:rsidRPr="00CD4A4E">
              <w:rPr>
                <w:sz w:val="24"/>
                <w:szCs w:val="24"/>
              </w:rPr>
              <w:t xml:space="preserve">тересах  АО «Интер РАО-Электрогенерация» в отношении частей земельных участков </w:t>
            </w:r>
            <w:r w:rsidR="00EA5191" w:rsidRPr="00CD4A4E">
              <w:rPr>
                <w:sz w:val="24"/>
                <w:szCs w:val="24"/>
              </w:rPr>
              <w:t xml:space="preserve">в </w:t>
            </w:r>
            <w:r w:rsidR="00CE1EB4" w:rsidRPr="00CD4A4E">
              <w:rPr>
                <w:sz w:val="24"/>
                <w:szCs w:val="24"/>
              </w:rPr>
              <w:t>целях эксплуатации инженерного сооружения (газопровода)</w:t>
            </w:r>
          </w:p>
        </w:tc>
        <w:tc>
          <w:tcPr>
            <w:tcW w:w="846" w:type="dxa"/>
            <w:tcMar>
              <w:top w:w="58" w:type="dxa"/>
              <w:left w:w="58" w:type="dxa"/>
              <w:bottom w:w="58" w:type="dxa"/>
              <w:right w:w="58" w:type="dxa"/>
            </w:tcMar>
          </w:tcPr>
          <w:p w:rsidR="0033617C" w:rsidRPr="00CD4A4E" w:rsidRDefault="0033617C" w:rsidP="000133FF">
            <w:pPr>
              <w:widowControl w:val="0"/>
              <w:jc w:val="center"/>
              <w:rPr>
                <w:sz w:val="24"/>
                <w:szCs w:val="24"/>
              </w:rPr>
            </w:pPr>
          </w:p>
        </w:tc>
      </w:tr>
      <w:tr w:rsidR="00DB7EAD" w:rsidRPr="00CD4A4E" w:rsidTr="000133FF">
        <w:trPr>
          <w:trHeight w:val="1265"/>
        </w:trPr>
        <w:tc>
          <w:tcPr>
            <w:tcW w:w="1901" w:type="dxa"/>
            <w:tcMar>
              <w:top w:w="58" w:type="dxa"/>
              <w:left w:w="58" w:type="dxa"/>
              <w:bottom w:w="58" w:type="dxa"/>
              <w:right w:w="58" w:type="dxa"/>
            </w:tcMar>
          </w:tcPr>
          <w:p w:rsidR="00DB7EAD" w:rsidRPr="00CD4A4E" w:rsidRDefault="00DB7EAD" w:rsidP="000133FF">
            <w:pPr>
              <w:widowControl w:val="0"/>
              <w:rPr>
                <w:b/>
                <w:sz w:val="24"/>
                <w:szCs w:val="24"/>
              </w:rPr>
            </w:pPr>
            <w:r w:rsidRPr="00CD4A4E">
              <w:rPr>
                <w:b/>
                <w:sz w:val="24"/>
                <w:szCs w:val="24"/>
              </w:rPr>
              <w:t>№333 от 15.11.2019</w:t>
            </w:r>
          </w:p>
        </w:tc>
        <w:tc>
          <w:tcPr>
            <w:tcW w:w="7513" w:type="dxa"/>
            <w:tcMar>
              <w:top w:w="58" w:type="dxa"/>
              <w:left w:w="58" w:type="dxa"/>
              <w:bottom w:w="58" w:type="dxa"/>
              <w:right w:w="58" w:type="dxa"/>
            </w:tcMar>
          </w:tcPr>
          <w:p w:rsidR="00DB7EAD" w:rsidRPr="00CD4A4E" w:rsidRDefault="00CE1EB4" w:rsidP="000133FF">
            <w:pPr>
              <w:widowControl w:val="0"/>
              <w:jc w:val="both"/>
              <w:rPr>
                <w:sz w:val="24"/>
                <w:szCs w:val="24"/>
              </w:rPr>
            </w:pPr>
            <w:r w:rsidRPr="00CD4A4E">
              <w:rPr>
                <w:sz w:val="24"/>
                <w:szCs w:val="24"/>
              </w:rPr>
              <w:t>Об установлении публичного сервитута в интересах А</w:t>
            </w:r>
            <w:r w:rsidR="00EA5191" w:rsidRPr="00CD4A4E">
              <w:rPr>
                <w:sz w:val="24"/>
                <w:szCs w:val="24"/>
              </w:rPr>
              <w:t>О</w:t>
            </w:r>
            <w:r w:rsidRPr="00CD4A4E">
              <w:rPr>
                <w:sz w:val="24"/>
                <w:szCs w:val="24"/>
              </w:rPr>
              <w:t xml:space="preserve"> «Интер РАО-Электрогенерация» в отношении</w:t>
            </w:r>
            <w:r w:rsidR="00EA5191" w:rsidRPr="00CD4A4E">
              <w:rPr>
                <w:sz w:val="24"/>
                <w:szCs w:val="24"/>
              </w:rPr>
              <w:t xml:space="preserve"> частей земельных участков в целях эксплуатации инженерного сооружения (газопровода)</w:t>
            </w:r>
          </w:p>
        </w:tc>
        <w:tc>
          <w:tcPr>
            <w:tcW w:w="846" w:type="dxa"/>
            <w:tcMar>
              <w:top w:w="58" w:type="dxa"/>
              <w:left w:w="58" w:type="dxa"/>
              <w:bottom w:w="58" w:type="dxa"/>
              <w:right w:w="58" w:type="dxa"/>
            </w:tcMar>
          </w:tcPr>
          <w:p w:rsidR="00DB7EAD" w:rsidRPr="00CD4A4E" w:rsidRDefault="00DB7EAD" w:rsidP="000133FF">
            <w:pPr>
              <w:widowControl w:val="0"/>
              <w:jc w:val="center"/>
              <w:rPr>
                <w:sz w:val="24"/>
                <w:szCs w:val="24"/>
              </w:rPr>
            </w:pPr>
          </w:p>
        </w:tc>
      </w:tr>
      <w:tr w:rsidR="00DB7EAD" w:rsidRPr="00CD4A4E" w:rsidTr="000133FF">
        <w:trPr>
          <w:trHeight w:val="1265"/>
        </w:trPr>
        <w:tc>
          <w:tcPr>
            <w:tcW w:w="1901" w:type="dxa"/>
            <w:tcMar>
              <w:top w:w="58" w:type="dxa"/>
              <w:left w:w="58" w:type="dxa"/>
              <w:bottom w:w="58" w:type="dxa"/>
              <w:right w:w="58" w:type="dxa"/>
            </w:tcMar>
          </w:tcPr>
          <w:p w:rsidR="00DB7EAD" w:rsidRPr="00CD4A4E" w:rsidRDefault="00DB7EAD" w:rsidP="000133FF">
            <w:pPr>
              <w:widowControl w:val="0"/>
              <w:rPr>
                <w:b/>
                <w:sz w:val="24"/>
                <w:szCs w:val="24"/>
              </w:rPr>
            </w:pPr>
            <w:r w:rsidRPr="00CD4A4E">
              <w:rPr>
                <w:b/>
                <w:sz w:val="24"/>
                <w:szCs w:val="24"/>
              </w:rPr>
              <w:t>№334 от 15.11.2019</w:t>
            </w:r>
          </w:p>
        </w:tc>
        <w:tc>
          <w:tcPr>
            <w:tcW w:w="7513" w:type="dxa"/>
            <w:tcMar>
              <w:top w:w="58" w:type="dxa"/>
              <w:left w:w="58" w:type="dxa"/>
              <w:bottom w:w="58" w:type="dxa"/>
              <w:right w:w="58" w:type="dxa"/>
            </w:tcMar>
          </w:tcPr>
          <w:p w:rsidR="00DB7EAD" w:rsidRPr="00CD4A4E" w:rsidRDefault="00EA5191" w:rsidP="000133FF">
            <w:pPr>
              <w:widowControl w:val="0"/>
              <w:jc w:val="both"/>
              <w:rPr>
                <w:sz w:val="24"/>
                <w:szCs w:val="24"/>
              </w:rPr>
            </w:pPr>
            <w:r w:rsidRPr="00CD4A4E">
              <w:rPr>
                <w:sz w:val="24"/>
                <w:szCs w:val="24"/>
              </w:rPr>
              <w:t>Об установлении публичного сервитута в интересах АО «Интер РАО-Электрогенерация» в отношении частей земельных участков в целях эксплуатации инженерного сооружения (газопровода)</w:t>
            </w:r>
          </w:p>
        </w:tc>
        <w:tc>
          <w:tcPr>
            <w:tcW w:w="846" w:type="dxa"/>
            <w:tcMar>
              <w:top w:w="58" w:type="dxa"/>
              <w:left w:w="58" w:type="dxa"/>
              <w:bottom w:w="58" w:type="dxa"/>
              <w:right w:w="58" w:type="dxa"/>
            </w:tcMar>
          </w:tcPr>
          <w:p w:rsidR="00DB7EAD" w:rsidRPr="00CD4A4E" w:rsidRDefault="00DB7EAD" w:rsidP="000133FF">
            <w:pPr>
              <w:widowControl w:val="0"/>
              <w:jc w:val="center"/>
              <w:rPr>
                <w:sz w:val="24"/>
                <w:szCs w:val="24"/>
              </w:rPr>
            </w:pPr>
          </w:p>
        </w:tc>
      </w:tr>
      <w:tr w:rsidR="00DB7EAD" w:rsidRPr="00CD4A4E" w:rsidTr="000133FF">
        <w:trPr>
          <w:trHeight w:val="1265"/>
        </w:trPr>
        <w:tc>
          <w:tcPr>
            <w:tcW w:w="1901" w:type="dxa"/>
            <w:tcMar>
              <w:top w:w="58" w:type="dxa"/>
              <w:left w:w="58" w:type="dxa"/>
              <w:bottom w:w="58" w:type="dxa"/>
              <w:right w:w="58" w:type="dxa"/>
            </w:tcMar>
          </w:tcPr>
          <w:p w:rsidR="00DB7EAD" w:rsidRPr="00CD4A4E" w:rsidRDefault="00DB7EAD" w:rsidP="000133FF">
            <w:pPr>
              <w:widowControl w:val="0"/>
              <w:rPr>
                <w:b/>
                <w:sz w:val="24"/>
                <w:szCs w:val="24"/>
              </w:rPr>
            </w:pPr>
            <w:r w:rsidRPr="00CD4A4E">
              <w:rPr>
                <w:b/>
                <w:sz w:val="24"/>
                <w:szCs w:val="24"/>
              </w:rPr>
              <w:t>№335 от 15.11.2019</w:t>
            </w:r>
          </w:p>
        </w:tc>
        <w:tc>
          <w:tcPr>
            <w:tcW w:w="7513" w:type="dxa"/>
            <w:tcMar>
              <w:top w:w="58" w:type="dxa"/>
              <w:left w:w="58" w:type="dxa"/>
              <w:bottom w:w="58" w:type="dxa"/>
              <w:right w:w="58" w:type="dxa"/>
            </w:tcMar>
          </w:tcPr>
          <w:p w:rsidR="00DB7EAD" w:rsidRPr="00CD4A4E" w:rsidRDefault="009E1E65" w:rsidP="000133FF">
            <w:pPr>
              <w:widowControl w:val="0"/>
              <w:jc w:val="both"/>
              <w:rPr>
                <w:sz w:val="24"/>
                <w:szCs w:val="24"/>
              </w:rPr>
            </w:pPr>
            <w:r w:rsidRPr="00CD4A4E">
              <w:rPr>
                <w:sz w:val="24"/>
                <w:szCs w:val="24"/>
              </w:rPr>
              <w:t>О прогнозе социально-экономического развития Комсомольского городского поселения Комсомольского муниципального района на 2020 год и плановый период 2021 и 2022 годов.</w:t>
            </w:r>
          </w:p>
        </w:tc>
        <w:tc>
          <w:tcPr>
            <w:tcW w:w="846" w:type="dxa"/>
            <w:tcMar>
              <w:top w:w="58" w:type="dxa"/>
              <w:left w:w="58" w:type="dxa"/>
              <w:bottom w:w="58" w:type="dxa"/>
              <w:right w:w="58" w:type="dxa"/>
            </w:tcMar>
          </w:tcPr>
          <w:p w:rsidR="00DB7EAD" w:rsidRPr="00CD4A4E" w:rsidRDefault="00DB7EAD"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0133FF">
            <w:pPr>
              <w:widowControl w:val="0"/>
              <w:rPr>
                <w:b/>
                <w:sz w:val="24"/>
                <w:szCs w:val="24"/>
              </w:rPr>
            </w:pPr>
          </w:p>
        </w:tc>
        <w:tc>
          <w:tcPr>
            <w:tcW w:w="7513" w:type="dxa"/>
            <w:tcMar>
              <w:top w:w="58" w:type="dxa"/>
              <w:left w:w="58" w:type="dxa"/>
              <w:bottom w:w="58" w:type="dxa"/>
              <w:right w:w="58" w:type="dxa"/>
            </w:tcMar>
          </w:tcPr>
          <w:p w:rsidR="009E1E65" w:rsidRPr="00CD4A4E" w:rsidRDefault="009E1E65" w:rsidP="009E1E65">
            <w:pPr>
              <w:widowControl w:val="0"/>
              <w:jc w:val="center"/>
              <w:rPr>
                <w:b/>
                <w:sz w:val="24"/>
                <w:szCs w:val="24"/>
              </w:rPr>
            </w:pPr>
            <w:r w:rsidRPr="00CD4A4E">
              <w:rPr>
                <w:b/>
                <w:sz w:val="24"/>
                <w:szCs w:val="24"/>
              </w:rPr>
              <w:t>Решения Совета Писцовского сельского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0133FF">
            <w:pPr>
              <w:widowControl w:val="0"/>
              <w:rPr>
                <w:b/>
                <w:sz w:val="24"/>
                <w:szCs w:val="24"/>
              </w:rPr>
            </w:pPr>
            <w:r w:rsidRPr="00CD4A4E">
              <w:rPr>
                <w:b/>
                <w:sz w:val="24"/>
                <w:szCs w:val="24"/>
              </w:rPr>
              <w:t>12.11.2019 №306</w:t>
            </w:r>
          </w:p>
        </w:tc>
        <w:tc>
          <w:tcPr>
            <w:tcW w:w="7513" w:type="dxa"/>
            <w:tcMar>
              <w:top w:w="58" w:type="dxa"/>
              <w:left w:w="58" w:type="dxa"/>
              <w:bottom w:w="58" w:type="dxa"/>
              <w:right w:w="58" w:type="dxa"/>
            </w:tcMar>
          </w:tcPr>
          <w:p w:rsidR="009E1E65" w:rsidRPr="00CD4A4E" w:rsidRDefault="009E1E65" w:rsidP="009E1E65">
            <w:pPr>
              <w:pStyle w:val="a4"/>
              <w:jc w:val="center"/>
              <w:rPr>
                <w:rFonts w:ascii="Times New Roman" w:hAnsi="Times New Roman"/>
                <w:sz w:val="24"/>
                <w:szCs w:val="24"/>
              </w:rPr>
            </w:pPr>
            <w:r w:rsidRPr="00CD4A4E">
              <w:rPr>
                <w:rFonts w:ascii="Times New Roman" w:hAnsi="Times New Roman"/>
                <w:sz w:val="24"/>
                <w:szCs w:val="24"/>
              </w:rPr>
              <w:t>Об  утверждении Положения о порядке исчисления и уплаты налога на имущество физических лиц на территории Писцовского сельского поселения Комсомольского муниципального района Ивановской области на 2020 год</w:t>
            </w:r>
          </w:p>
          <w:p w:rsidR="009E1E65" w:rsidRPr="00CD4A4E" w:rsidRDefault="009E1E65" w:rsidP="000133FF">
            <w:pPr>
              <w:widowControl w:val="0"/>
              <w:jc w:val="both"/>
              <w:rPr>
                <w:sz w:val="24"/>
                <w:szCs w:val="24"/>
              </w:rPr>
            </w:pP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0133FF">
            <w:pPr>
              <w:widowControl w:val="0"/>
              <w:rPr>
                <w:b/>
                <w:sz w:val="24"/>
                <w:szCs w:val="24"/>
              </w:rPr>
            </w:pPr>
            <w:r w:rsidRPr="00CD4A4E">
              <w:rPr>
                <w:b/>
                <w:sz w:val="24"/>
                <w:szCs w:val="24"/>
              </w:rPr>
              <w:t>12.11.2019 №307</w:t>
            </w:r>
          </w:p>
        </w:tc>
        <w:tc>
          <w:tcPr>
            <w:tcW w:w="7513" w:type="dxa"/>
            <w:tcMar>
              <w:top w:w="58" w:type="dxa"/>
              <w:left w:w="58" w:type="dxa"/>
              <w:bottom w:w="58" w:type="dxa"/>
              <w:right w:w="58" w:type="dxa"/>
            </w:tcMar>
          </w:tcPr>
          <w:p w:rsidR="009E1E65" w:rsidRPr="00CD4A4E" w:rsidRDefault="009E1E65" w:rsidP="009E1E65">
            <w:pPr>
              <w:pStyle w:val="ae"/>
              <w:outlineLvl w:val="0"/>
              <w:rPr>
                <w:b w:val="0"/>
                <w:sz w:val="24"/>
                <w:szCs w:val="24"/>
              </w:rPr>
            </w:pPr>
            <w:r w:rsidRPr="00CD4A4E">
              <w:rPr>
                <w:b w:val="0"/>
                <w:sz w:val="24"/>
                <w:szCs w:val="24"/>
              </w:rPr>
              <w:t xml:space="preserve">Об утверждении Положения о порядке исчисления и уплаты земельного налога на территории Писцовского сельского поселения на 2020 год </w:t>
            </w:r>
          </w:p>
          <w:p w:rsidR="009E1E65" w:rsidRPr="00CD4A4E" w:rsidRDefault="009E1E65" w:rsidP="009E1E65">
            <w:pPr>
              <w:rPr>
                <w:sz w:val="24"/>
                <w:szCs w:val="24"/>
              </w:rPr>
            </w:pPr>
          </w:p>
          <w:p w:rsidR="009E1E65" w:rsidRPr="00CD4A4E" w:rsidRDefault="009E1E65" w:rsidP="000133FF">
            <w:pPr>
              <w:widowControl w:val="0"/>
              <w:jc w:val="both"/>
              <w:rPr>
                <w:sz w:val="24"/>
                <w:szCs w:val="24"/>
              </w:rPr>
            </w:pP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0133FF">
            <w:pPr>
              <w:widowControl w:val="0"/>
              <w:rPr>
                <w:b/>
                <w:sz w:val="24"/>
                <w:szCs w:val="24"/>
              </w:rPr>
            </w:pPr>
          </w:p>
        </w:tc>
        <w:tc>
          <w:tcPr>
            <w:tcW w:w="7513" w:type="dxa"/>
            <w:tcMar>
              <w:top w:w="58" w:type="dxa"/>
              <w:left w:w="58" w:type="dxa"/>
              <w:bottom w:w="58" w:type="dxa"/>
              <w:right w:w="58" w:type="dxa"/>
            </w:tcMar>
          </w:tcPr>
          <w:p w:rsidR="009E1E65" w:rsidRPr="00CD4A4E" w:rsidRDefault="009E1E65" w:rsidP="009E1E65">
            <w:pPr>
              <w:pStyle w:val="ae"/>
              <w:outlineLvl w:val="0"/>
              <w:rPr>
                <w:sz w:val="24"/>
                <w:szCs w:val="24"/>
              </w:rPr>
            </w:pPr>
            <w:r w:rsidRPr="00CD4A4E">
              <w:rPr>
                <w:sz w:val="24"/>
                <w:szCs w:val="24"/>
              </w:rPr>
              <w:t>Решения Совета Новоусадебского сельского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0133FF">
            <w:pPr>
              <w:widowControl w:val="0"/>
              <w:rPr>
                <w:sz w:val="24"/>
                <w:szCs w:val="24"/>
              </w:rPr>
            </w:pPr>
            <w:r w:rsidRPr="00CD4A4E">
              <w:rPr>
                <w:sz w:val="24"/>
                <w:szCs w:val="24"/>
              </w:rPr>
              <w:t>29.10.2019 №262</w:t>
            </w:r>
          </w:p>
        </w:tc>
        <w:tc>
          <w:tcPr>
            <w:tcW w:w="7513" w:type="dxa"/>
            <w:tcMar>
              <w:top w:w="58" w:type="dxa"/>
              <w:left w:w="58" w:type="dxa"/>
              <w:bottom w:w="58" w:type="dxa"/>
              <w:right w:w="58" w:type="dxa"/>
            </w:tcMar>
          </w:tcPr>
          <w:p w:rsidR="009E1E65" w:rsidRPr="00CD4A4E" w:rsidRDefault="009E1E65" w:rsidP="009E1E65">
            <w:pPr>
              <w:jc w:val="center"/>
              <w:rPr>
                <w:sz w:val="24"/>
                <w:szCs w:val="24"/>
              </w:rPr>
            </w:pPr>
            <w:r w:rsidRPr="00CD4A4E">
              <w:rPr>
                <w:sz w:val="24"/>
                <w:szCs w:val="24"/>
              </w:rPr>
              <w:t>О внесении изменений в решение Совета Новоусадебского сельского поселения  от 30.04.2019г. №243 «Об утверждении порядка и условий предоставления в аренду муниципального имущества Новоусадебского сельского поселения, свободного от прав третьих лиц (за исключением имущественных прав субъектов малого и среднего предпринимательства)»</w:t>
            </w:r>
          </w:p>
          <w:p w:rsidR="009E1E65" w:rsidRPr="00CD4A4E" w:rsidRDefault="009E1E65" w:rsidP="009E1E65">
            <w:pPr>
              <w:pStyle w:val="ae"/>
              <w:outlineLvl w:val="0"/>
              <w:rPr>
                <w:b w:val="0"/>
                <w:sz w:val="24"/>
                <w:szCs w:val="24"/>
              </w:rPr>
            </w:pP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9E1E65">
            <w:pPr>
              <w:widowControl w:val="0"/>
              <w:rPr>
                <w:sz w:val="24"/>
                <w:szCs w:val="24"/>
              </w:rPr>
            </w:pPr>
            <w:r w:rsidRPr="00CD4A4E">
              <w:rPr>
                <w:sz w:val="24"/>
                <w:szCs w:val="24"/>
              </w:rPr>
              <w:t>08.11.2019 №263</w:t>
            </w:r>
          </w:p>
        </w:tc>
        <w:tc>
          <w:tcPr>
            <w:tcW w:w="7513" w:type="dxa"/>
            <w:tcMar>
              <w:top w:w="58" w:type="dxa"/>
              <w:left w:w="58" w:type="dxa"/>
              <w:bottom w:w="58" w:type="dxa"/>
              <w:right w:w="58" w:type="dxa"/>
            </w:tcMar>
          </w:tcPr>
          <w:p w:rsidR="009E1E65" w:rsidRPr="00CD4A4E" w:rsidRDefault="009E1E65" w:rsidP="009E1E65">
            <w:pPr>
              <w:pStyle w:val="1"/>
              <w:rPr>
                <w:b w:val="0"/>
                <w:sz w:val="24"/>
                <w:szCs w:val="24"/>
              </w:rPr>
            </w:pPr>
            <w:r w:rsidRPr="00CD4A4E">
              <w:rPr>
                <w:b w:val="0"/>
                <w:sz w:val="24"/>
                <w:szCs w:val="24"/>
              </w:rPr>
              <w:t>Об утверждении Положения о порядке исчисления и уплаты земельного налога на территории Новоусадебского сельского поселения Комсомольского муниципального района Ивановской области на 2020 год</w:t>
            </w:r>
          </w:p>
          <w:p w:rsidR="009E1E65" w:rsidRPr="00CD4A4E" w:rsidRDefault="009E1E65" w:rsidP="009E1E65">
            <w:pPr>
              <w:pStyle w:val="a4"/>
              <w:jc w:val="center"/>
              <w:rPr>
                <w:rFonts w:ascii="Times New Roman" w:hAnsi="Times New Roman"/>
                <w:sz w:val="24"/>
                <w:szCs w:val="24"/>
              </w:rPr>
            </w:pP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0133FF">
            <w:pPr>
              <w:widowControl w:val="0"/>
              <w:rPr>
                <w:sz w:val="24"/>
                <w:szCs w:val="24"/>
              </w:rPr>
            </w:pPr>
            <w:r w:rsidRPr="00CD4A4E">
              <w:rPr>
                <w:sz w:val="24"/>
                <w:szCs w:val="24"/>
              </w:rPr>
              <w:t>08.11.2019 №264</w:t>
            </w:r>
          </w:p>
        </w:tc>
        <w:tc>
          <w:tcPr>
            <w:tcW w:w="7513" w:type="dxa"/>
            <w:tcMar>
              <w:top w:w="58" w:type="dxa"/>
              <w:left w:w="58" w:type="dxa"/>
              <w:bottom w:w="58" w:type="dxa"/>
              <w:right w:w="58" w:type="dxa"/>
            </w:tcMar>
          </w:tcPr>
          <w:p w:rsidR="009E1E65" w:rsidRPr="00CD4A4E" w:rsidRDefault="009E1E65" w:rsidP="009E1E65">
            <w:pPr>
              <w:pStyle w:val="a4"/>
              <w:jc w:val="center"/>
              <w:rPr>
                <w:rFonts w:ascii="Times New Roman" w:hAnsi="Times New Roman"/>
                <w:sz w:val="24"/>
                <w:szCs w:val="24"/>
              </w:rPr>
            </w:pPr>
            <w:r w:rsidRPr="00CD4A4E">
              <w:rPr>
                <w:rFonts w:ascii="Times New Roman" w:hAnsi="Times New Roman"/>
                <w:sz w:val="24"/>
                <w:szCs w:val="24"/>
              </w:rPr>
              <w:t>Об  утверждении Положения о порядке исчисления и уплаты налога на имущество физических лиц на территории Новоусадебского сельского поселения Комсомольского муниципального района Ивановской области на 2020 год</w:t>
            </w:r>
          </w:p>
          <w:p w:rsidR="009E1E65" w:rsidRPr="00CD4A4E" w:rsidRDefault="009E1E65" w:rsidP="009E1E65">
            <w:pPr>
              <w:pStyle w:val="a4"/>
              <w:jc w:val="center"/>
              <w:rPr>
                <w:rFonts w:ascii="Times New Roman" w:hAnsi="Times New Roman"/>
                <w:sz w:val="24"/>
                <w:szCs w:val="24"/>
              </w:rPr>
            </w:pP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9E1E65" w:rsidRPr="00CD4A4E" w:rsidTr="000133FF">
        <w:trPr>
          <w:trHeight w:val="1265"/>
        </w:trPr>
        <w:tc>
          <w:tcPr>
            <w:tcW w:w="1901" w:type="dxa"/>
            <w:tcMar>
              <w:top w:w="58" w:type="dxa"/>
              <w:left w:w="58" w:type="dxa"/>
              <w:bottom w:w="58" w:type="dxa"/>
              <w:right w:w="58" w:type="dxa"/>
            </w:tcMar>
          </w:tcPr>
          <w:p w:rsidR="009E1E65" w:rsidRPr="00CD4A4E" w:rsidRDefault="009E1E65" w:rsidP="000133FF">
            <w:pPr>
              <w:widowControl w:val="0"/>
              <w:rPr>
                <w:sz w:val="24"/>
                <w:szCs w:val="24"/>
              </w:rPr>
            </w:pPr>
          </w:p>
        </w:tc>
        <w:tc>
          <w:tcPr>
            <w:tcW w:w="7513" w:type="dxa"/>
            <w:tcMar>
              <w:top w:w="58" w:type="dxa"/>
              <w:left w:w="58" w:type="dxa"/>
              <w:bottom w:w="58" w:type="dxa"/>
              <w:right w:w="58" w:type="dxa"/>
            </w:tcMar>
          </w:tcPr>
          <w:p w:rsidR="009E1E65" w:rsidRPr="00CD4A4E" w:rsidRDefault="00EC16F4" w:rsidP="00EC16F4">
            <w:pPr>
              <w:pStyle w:val="1"/>
              <w:jc w:val="center"/>
              <w:rPr>
                <w:sz w:val="24"/>
                <w:szCs w:val="24"/>
              </w:rPr>
            </w:pPr>
            <w:r w:rsidRPr="00CD4A4E">
              <w:rPr>
                <w:sz w:val="24"/>
                <w:szCs w:val="24"/>
              </w:rPr>
              <w:t>Решения Совета Подозерского сельского поселения Комсомольского муниципального района Ивановской области</w:t>
            </w:r>
          </w:p>
        </w:tc>
        <w:tc>
          <w:tcPr>
            <w:tcW w:w="846" w:type="dxa"/>
            <w:tcMar>
              <w:top w:w="58" w:type="dxa"/>
              <w:left w:w="58" w:type="dxa"/>
              <w:bottom w:w="58" w:type="dxa"/>
              <w:right w:w="58" w:type="dxa"/>
            </w:tcMar>
          </w:tcPr>
          <w:p w:rsidR="009E1E65" w:rsidRPr="00CD4A4E" w:rsidRDefault="009E1E65" w:rsidP="000133FF">
            <w:pPr>
              <w:widowControl w:val="0"/>
              <w:jc w:val="center"/>
              <w:rPr>
                <w:sz w:val="24"/>
                <w:szCs w:val="24"/>
              </w:rPr>
            </w:pPr>
          </w:p>
        </w:tc>
      </w:tr>
      <w:tr w:rsidR="00EC16F4" w:rsidRPr="00CD4A4E" w:rsidTr="000133FF">
        <w:trPr>
          <w:trHeight w:val="1265"/>
        </w:trPr>
        <w:tc>
          <w:tcPr>
            <w:tcW w:w="1901" w:type="dxa"/>
            <w:tcMar>
              <w:top w:w="58" w:type="dxa"/>
              <w:left w:w="58" w:type="dxa"/>
              <w:bottom w:w="58" w:type="dxa"/>
              <w:right w:w="58" w:type="dxa"/>
            </w:tcMar>
          </w:tcPr>
          <w:p w:rsidR="00EC16F4" w:rsidRPr="00CD4A4E" w:rsidRDefault="00EC16F4" w:rsidP="000133FF">
            <w:pPr>
              <w:widowControl w:val="0"/>
              <w:rPr>
                <w:sz w:val="24"/>
                <w:szCs w:val="24"/>
              </w:rPr>
            </w:pPr>
            <w:r w:rsidRPr="00CD4A4E">
              <w:rPr>
                <w:sz w:val="24"/>
                <w:szCs w:val="24"/>
              </w:rPr>
              <w:t>12.11.2019 №189</w:t>
            </w:r>
          </w:p>
        </w:tc>
        <w:tc>
          <w:tcPr>
            <w:tcW w:w="7513" w:type="dxa"/>
            <w:tcMar>
              <w:top w:w="58" w:type="dxa"/>
              <w:left w:w="58" w:type="dxa"/>
              <w:bottom w:w="58" w:type="dxa"/>
              <w:right w:w="58" w:type="dxa"/>
            </w:tcMar>
          </w:tcPr>
          <w:p w:rsidR="00EC16F4" w:rsidRPr="00CD4A4E" w:rsidRDefault="00EC16F4" w:rsidP="00EC16F4">
            <w:pPr>
              <w:pStyle w:val="ac"/>
              <w:tabs>
                <w:tab w:val="left" w:pos="1134"/>
              </w:tabs>
              <w:spacing w:before="0" w:beforeAutospacing="0" w:after="0" w:line="276" w:lineRule="auto"/>
              <w:ind w:left="567"/>
              <w:jc w:val="center"/>
            </w:pPr>
            <w:r w:rsidRPr="00CD4A4E">
              <w:t>Об Утверждении  Положения о порядке исчисления и уплаты земельного налога на территории Подозерского сельского поселения Комсомольского муниципального района Ивановской области на</w:t>
            </w:r>
          </w:p>
          <w:p w:rsidR="00EC16F4" w:rsidRPr="00CD4A4E" w:rsidRDefault="00EC16F4" w:rsidP="00EC16F4">
            <w:pPr>
              <w:pStyle w:val="ac"/>
              <w:tabs>
                <w:tab w:val="left" w:pos="1134"/>
              </w:tabs>
              <w:spacing w:before="0" w:beforeAutospacing="0" w:after="0" w:line="276" w:lineRule="auto"/>
              <w:ind w:left="567"/>
              <w:jc w:val="center"/>
            </w:pPr>
            <w:r w:rsidRPr="00CD4A4E">
              <w:t>2020 год</w:t>
            </w:r>
          </w:p>
          <w:p w:rsidR="00EC16F4" w:rsidRPr="00CD4A4E" w:rsidRDefault="00EC16F4" w:rsidP="009E1E65">
            <w:pPr>
              <w:pStyle w:val="1"/>
              <w:rPr>
                <w:b w:val="0"/>
                <w:sz w:val="24"/>
                <w:szCs w:val="24"/>
              </w:rPr>
            </w:pPr>
          </w:p>
        </w:tc>
        <w:tc>
          <w:tcPr>
            <w:tcW w:w="846" w:type="dxa"/>
            <w:tcMar>
              <w:top w:w="58" w:type="dxa"/>
              <w:left w:w="58" w:type="dxa"/>
              <w:bottom w:w="58" w:type="dxa"/>
              <w:right w:w="58" w:type="dxa"/>
            </w:tcMar>
          </w:tcPr>
          <w:p w:rsidR="00EC16F4" w:rsidRPr="00CD4A4E" w:rsidRDefault="00EC16F4" w:rsidP="000133FF">
            <w:pPr>
              <w:widowControl w:val="0"/>
              <w:jc w:val="center"/>
              <w:rPr>
                <w:sz w:val="24"/>
                <w:szCs w:val="24"/>
              </w:rPr>
            </w:pPr>
          </w:p>
        </w:tc>
      </w:tr>
      <w:tr w:rsidR="00EC16F4" w:rsidRPr="00CD4A4E" w:rsidTr="000133FF">
        <w:trPr>
          <w:trHeight w:val="1265"/>
        </w:trPr>
        <w:tc>
          <w:tcPr>
            <w:tcW w:w="1901" w:type="dxa"/>
            <w:tcMar>
              <w:top w:w="58" w:type="dxa"/>
              <w:left w:w="58" w:type="dxa"/>
              <w:bottom w:w="58" w:type="dxa"/>
              <w:right w:w="58" w:type="dxa"/>
            </w:tcMar>
          </w:tcPr>
          <w:p w:rsidR="00EC16F4" w:rsidRPr="00CD4A4E" w:rsidRDefault="00EC16F4" w:rsidP="000133FF">
            <w:pPr>
              <w:widowControl w:val="0"/>
              <w:rPr>
                <w:sz w:val="24"/>
                <w:szCs w:val="24"/>
              </w:rPr>
            </w:pPr>
            <w:r w:rsidRPr="00CD4A4E">
              <w:rPr>
                <w:sz w:val="24"/>
                <w:szCs w:val="24"/>
              </w:rPr>
              <w:lastRenderedPageBreak/>
              <w:t>12.11.2019 №190</w:t>
            </w:r>
          </w:p>
        </w:tc>
        <w:tc>
          <w:tcPr>
            <w:tcW w:w="7513" w:type="dxa"/>
            <w:tcMar>
              <w:top w:w="58" w:type="dxa"/>
              <w:left w:w="58" w:type="dxa"/>
              <w:bottom w:w="58" w:type="dxa"/>
              <w:right w:w="58" w:type="dxa"/>
            </w:tcMar>
          </w:tcPr>
          <w:p w:rsidR="00EC16F4" w:rsidRPr="00CD4A4E" w:rsidRDefault="00EC16F4" w:rsidP="00EC16F4">
            <w:pPr>
              <w:jc w:val="center"/>
              <w:rPr>
                <w:sz w:val="24"/>
                <w:szCs w:val="24"/>
              </w:rPr>
            </w:pPr>
            <w:r w:rsidRPr="00CD4A4E">
              <w:rPr>
                <w:sz w:val="24"/>
                <w:szCs w:val="24"/>
              </w:rPr>
              <w:t>Об  утверждении Положения о порядке исчисления и уплаты налога на имущество физических лиц на территории Подозерского сельского поселения Комсомольского муниципального района Ивановской области на 2020 год</w:t>
            </w:r>
          </w:p>
          <w:p w:rsidR="00EC16F4" w:rsidRPr="00CD4A4E" w:rsidRDefault="00EC16F4" w:rsidP="00EC16F4">
            <w:pPr>
              <w:jc w:val="center"/>
              <w:rPr>
                <w:sz w:val="24"/>
                <w:szCs w:val="24"/>
              </w:rPr>
            </w:pPr>
          </w:p>
          <w:p w:rsidR="00EC16F4" w:rsidRPr="00CD4A4E" w:rsidRDefault="00EC16F4" w:rsidP="00EC16F4">
            <w:pPr>
              <w:pStyle w:val="ac"/>
              <w:tabs>
                <w:tab w:val="left" w:pos="1134"/>
              </w:tabs>
              <w:spacing w:before="0" w:beforeAutospacing="0" w:after="0" w:line="276" w:lineRule="auto"/>
              <w:ind w:left="567"/>
              <w:jc w:val="center"/>
            </w:pPr>
          </w:p>
        </w:tc>
        <w:tc>
          <w:tcPr>
            <w:tcW w:w="846" w:type="dxa"/>
            <w:tcMar>
              <w:top w:w="58" w:type="dxa"/>
              <w:left w:w="58" w:type="dxa"/>
              <w:bottom w:w="58" w:type="dxa"/>
              <w:right w:w="58" w:type="dxa"/>
            </w:tcMar>
          </w:tcPr>
          <w:p w:rsidR="00EC16F4" w:rsidRPr="00CD4A4E" w:rsidRDefault="00EC16F4" w:rsidP="000133FF">
            <w:pPr>
              <w:widowControl w:val="0"/>
              <w:jc w:val="center"/>
              <w:rPr>
                <w:sz w:val="24"/>
                <w:szCs w:val="24"/>
              </w:rPr>
            </w:pPr>
          </w:p>
        </w:tc>
      </w:tr>
    </w:tbl>
    <w:p w:rsidR="001D1DE9" w:rsidRPr="00CD4A4E" w:rsidRDefault="001D1DE9" w:rsidP="001D1DE9">
      <w:pPr>
        <w:rPr>
          <w:sz w:val="24"/>
          <w:szCs w:val="24"/>
        </w:rPr>
      </w:pPr>
    </w:p>
    <w:p w:rsidR="001D1DE9" w:rsidRPr="00CD4A4E" w:rsidRDefault="001D1DE9" w:rsidP="001D1DE9">
      <w:pPr>
        <w:rPr>
          <w:sz w:val="24"/>
          <w:szCs w:val="24"/>
        </w:rPr>
      </w:pPr>
    </w:p>
    <w:p w:rsidR="001D1DE9" w:rsidRPr="00CD4A4E" w:rsidRDefault="001D1DE9" w:rsidP="001D1DE9">
      <w:pPr>
        <w:rPr>
          <w:sz w:val="24"/>
          <w:szCs w:val="24"/>
        </w:rPr>
      </w:pPr>
    </w:p>
    <w:p w:rsidR="004E43DA" w:rsidRPr="00CD4A4E" w:rsidRDefault="004E43DA" w:rsidP="004E43DA">
      <w:pPr>
        <w:jc w:val="center"/>
        <w:rPr>
          <w:sz w:val="24"/>
          <w:szCs w:val="24"/>
        </w:rPr>
      </w:pPr>
      <w:r w:rsidRPr="00CD4A4E">
        <w:rPr>
          <w:noProof/>
          <w:color w:val="000080"/>
          <w:sz w:val="24"/>
          <w:szCs w:val="24"/>
        </w:rPr>
        <w:drawing>
          <wp:inline distT="0" distB="0" distL="0" distR="0">
            <wp:extent cx="543560" cy="673100"/>
            <wp:effectExtent l="19050" t="0" r="8890" b="0"/>
            <wp:docPr id="8"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4E43DA" w:rsidRPr="00CD4A4E" w:rsidRDefault="004E43DA" w:rsidP="004E43DA">
      <w:pPr>
        <w:jc w:val="center"/>
        <w:rPr>
          <w:sz w:val="24"/>
          <w:szCs w:val="24"/>
        </w:rPr>
      </w:pPr>
    </w:p>
    <w:p w:rsidR="004E43DA" w:rsidRPr="00CD4A4E" w:rsidRDefault="004E43DA" w:rsidP="004E43DA">
      <w:pPr>
        <w:pStyle w:val="1"/>
        <w:jc w:val="center"/>
        <w:rPr>
          <w:color w:val="003366"/>
          <w:sz w:val="24"/>
          <w:szCs w:val="24"/>
        </w:rPr>
      </w:pPr>
      <w:r w:rsidRPr="00CD4A4E">
        <w:rPr>
          <w:color w:val="003366"/>
          <w:sz w:val="24"/>
          <w:szCs w:val="24"/>
        </w:rPr>
        <w:t>ПОСТАНОВЛЕНИЕ</w:t>
      </w:r>
    </w:p>
    <w:p w:rsidR="004E43DA" w:rsidRPr="00CD4A4E" w:rsidRDefault="004E43DA" w:rsidP="004E43DA">
      <w:pPr>
        <w:jc w:val="center"/>
        <w:rPr>
          <w:b/>
          <w:color w:val="003366"/>
          <w:sz w:val="24"/>
          <w:szCs w:val="24"/>
        </w:rPr>
      </w:pPr>
      <w:r w:rsidRPr="00CD4A4E">
        <w:rPr>
          <w:b/>
          <w:color w:val="003366"/>
          <w:sz w:val="24"/>
          <w:szCs w:val="24"/>
        </w:rPr>
        <w:t>АДМИНИСТРАЦИИ</w:t>
      </w:r>
    </w:p>
    <w:p w:rsidR="004E43DA" w:rsidRPr="00CD4A4E" w:rsidRDefault="004E43DA" w:rsidP="004E43DA">
      <w:pPr>
        <w:jc w:val="center"/>
        <w:rPr>
          <w:b/>
          <w:color w:val="003366"/>
          <w:sz w:val="24"/>
          <w:szCs w:val="24"/>
        </w:rPr>
      </w:pPr>
      <w:r w:rsidRPr="00CD4A4E">
        <w:rPr>
          <w:b/>
          <w:color w:val="003366"/>
          <w:sz w:val="24"/>
          <w:szCs w:val="24"/>
        </w:rPr>
        <w:t xml:space="preserve"> КОМСОМОЛЬСКОГО МУНИЦИПАЛЬНОГО  РАЙОНА</w:t>
      </w:r>
    </w:p>
    <w:p w:rsidR="004E43DA" w:rsidRPr="00CD4A4E" w:rsidRDefault="004E43DA" w:rsidP="004E43DA">
      <w:pPr>
        <w:jc w:val="center"/>
        <w:rPr>
          <w:b/>
          <w:color w:val="003366"/>
          <w:sz w:val="24"/>
          <w:szCs w:val="24"/>
        </w:rPr>
      </w:pPr>
      <w:r w:rsidRPr="00CD4A4E">
        <w:rPr>
          <w:b/>
          <w:color w:val="003366"/>
          <w:sz w:val="24"/>
          <w:szCs w:val="24"/>
        </w:rPr>
        <w:t>ИВАНОВСКОЙ ОБЛАСТИ</w:t>
      </w:r>
    </w:p>
    <w:p w:rsidR="004E43DA" w:rsidRPr="00CD4A4E" w:rsidRDefault="004E43DA" w:rsidP="004E43DA">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4E43DA"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4E43DA" w:rsidRPr="00CD4A4E" w:rsidRDefault="004E43DA" w:rsidP="000C039D">
            <w:pPr>
              <w:jc w:val="center"/>
              <w:rPr>
                <w:color w:val="003366"/>
                <w:sz w:val="24"/>
                <w:szCs w:val="24"/>
              </w:rPr>
            </w:pPr>
            <w:smartTag w:uri="urn:schemas-microsoft-com:office:smarttags" w:element="metricconverter">
              <w:smartTagPr>
                <w:attr w:name="ProductID" w:val="155150, г"/>
              </w:smartTagPr>
              <w:r w:rsidRPr="00CD4A4E">
                <w:rPr>
                  <w:color w:val="003366"/>
                  <w:sz w:val="24"/>
                  <w:szCs w:val="24"/>
                </w:rPr>
                <w:t>155150, г</w:t>
              </w:r>
            </w:smartTag>
            <w:r w:rsidRPr="00CD4A4E">
              <w:rPr>
                <w:color w:val="003366"/>
                <w:sz w:val="24"/>
                <w:szCs w:val="24"/>
              </w:rPr>
              <w:t xml:space="preserve">. Комсомольск, ул. 50 лет ВЛКСМ, д. 2, ИНН 3714002224, КПП 371401001, </w:t>
            </w:r>
          </w:p>
          <w:p w:rsidR="004E43DA" w:rsidRPr="00CD4A4E" w:rsidRDefault="004E43DA" w:rsidP="000C039D">
            <w:pPr>
              <w:jc w:val="center"/>
              <w:rPr>
                <w:color w:val="003366"/>
                <w:sz w:val="24"/>
                <w:szCs w:val="24"/>
              </w:rPr>
            </w:pPr>
            <w:r w:rsidRPr="00CD4A4E">
              <w:rPr>
                <w:color w:val="003366"/>
                <w:sz w:val="24"/>
                <w:szCs w:val="24"/>
              </w:rPr>
              <w:t xml:space="preserve">ОГРН 1023701625595, Тел./Факс (49352) 4-11-78, e-mail: </w:t>
            </w:r>
            <w:hyperlink r:id="rId11" w:history="1">
              <w:r w:rsidRPr="00CD4A4E">
                <w:rPr>
                  <w:rStyle w:val="a3"/>
                  <w:sz w:val="24"/>
                  <w:szCs w:val="24"/>
                </w:rPr>
                <w:t>admin.komsomolsk@mail.ru</w:t>
              </w:r>
            </w:hyperlink>
          </w:p>
          <w:p w:rsidR="004E43DA" w:rsidRPr="00CD4A4E" w:rsidRDefault="004E43DA" w:rsidP="000C039D">
            <w:pPr>
              <w:rPr>
                <w:color w:val="003366"/>
                <w:sz w:val="24"/>
                <w:szCs w:val="24"/>
              </w:rPr>
            </w:pPr>
          </w:p>
        </w:tc>
      </w:tr>
      <w:tr w:rsidR="004E43DA"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4E43DA" w:rsidRPr="00CD4A4E" w:rsidRDefault="004E43DA" w:rsidP="000C039D">
            <w:pPr>
              <w:ind w:right="-108"/>
              <w:jc w:val="center"/>
              <w:rPr>
                <w:sz w:val="24"/>
                <w:szCs w:val="24"/>
              </w:rPr>
            </w:pPr>
          </w:p>
        </w:tc>
        <w:tc>
          <w:tcPr>
            <w:tcW w:w="360" w:type="dxa"/>
          </w:tcPr>
          <w:p w:rsidR="004E43DA" w:rsidRPr="00CD4A4E" w:rsidRDefault="004E43DA" w:rsidP="000C039D">
            <w:pPr>
              <w:ind w:right="-108"/>
              <w:jc w:val="center"/>
              <w:rPr>
                <w:sz w:val="24"/>
                <w:szCs w:val="24"/>
              </w:rPr>
            </w:pPr>
          </w:p>
          <w:p w:rsidR="004E43DA" w:rsidRPr="00CD4A4E" w:rsidRDefault="004E43DA"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4E43DA" w:rsidRPr="00CD4A4E" w:rsidRDefault="004E43DA" w:rsidP="000C039D">
            <w:pPr>
              <w:ind w:right="-108"/>
              <w:jc w:val="center"/>
              <w:rPr>
                <w:sz w:val="24"/>
                <w:szCs w:val="24"/>
              </w:rPr>
            </w:pPr>
            <w:r w:rsidRPr="00CD4A4E">
              <w:rPr>
                <w:sz w:val="24"/>
                <w:szCs w:val="24"/>
              </w:rPr>
              <w:t>11</w:t>
            </w:r>
          </w:p>
        </w:tc>
        <w:tc>
          <w:tcPr>
            <w:tcW w:w="540" w:type="dxa"/>
            <w:vAlign w:val="bottom"/>
          </w:tcPr>
          <w:p w:rsidR="004E43DA" w:rsidRPr="00CD4A4E" w:rsidRDefault="004E43DA"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4E43DA" w:rsidRPr="00CD4A4E" w:rsidRDefault="004E43DA" w:rsidP="000C039D">
            <w:pPr>
              <w:jc w:val="center"/>
              <w:rPr>
                <w:sz w:val="24"/>
                <w:szCs w:val="24"/>
              </w:rPr>
            </w:pPr>
            <w:r w:rsidRPr="00CD4A4E">
              <w:rPr>
                <w:sz w:val="24"/>
                <w:szCs w:val="24"/>
              </w:rPr>
              <w:t>11.</w:t>
            </w:r>
          </w:p>
        </w:tc>
        <w:tc>
          <w:tcPr>
            <w:tcW w:w="1417" w:type="dxa"/>
            <w:vAlign w:val="bottom"/>
          </w:tcPr>
          <w:p w:rsidR="004E43DA" w:rsidRPr="00CD4A4E" w:rsidRDefault="004E43DA"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4E43DA" w:rsidRPr="00CD4A4E" w:rsidRDefault="004E43DA" w:rsidP="000C039D">
            <w:pPr>
              <w:jc w:val="center"/>
              <w:rPr>
                <w:sz w:val="24"/>
                <w:szCs w:val="24"/>
              </w:rPr>
            </w:pPr>
            <w:r w:rsidRPr="00CD4A4E">
              <w:rPr>
                <w:sz w:val="24"/>
                <w:szCs w:val="24"/>
              </w:rPr>
              <w:t>326</w:t>
            </w:r>
          </w:p>
        </w:tc>
        <w:tc>
          <w:tcPr>
            <w:tcW w:w="520" w:type="dxa"/>
            <w:tcBorders>
              <w:left w:val="nil"/>
            </w:tcBorders>
            <w:vAlign w:val="bottom"/>
          </w:tcPr>
          <w:p w:rsidR="004E43DA" w:rsidRPr="00CD4A4E" w:rsidRDefault="004E43DA" w:rsidP="000C039D">
            <w:pPr>
              <w:jc w:val="center"/>
              <w:rPr>
                <w:sz w:val="24"/>
                <w:szCs w:val="24"/>
              </w:rPr>
            </w:pPr>
          </w:p>
        </w:tc>
        <w:tc>
          <w:tcPr>
            <w:tcW w:w="780" w:type="dxa"/>
            <w:tcBorders>
              <w:left w:val="nil"/>
            </w:tcBorders>
            <w:vAlign w:val="bottom"/>
          </w:tcPr>
          <w:p w:rsidR="004E43DA" w:rsidRPr="00CD4A4E" w:rsidRDefault="004E43DA" w:rsidP="000C039D">
            <w:pPr>
              <w:jc w:val="center"/>
              <w:rPr>
                <w:sz w:val="24"/>
                <w:szCs w:val="24"/>
              </w:rPr>
            </w:pPr>
          </w:p>
        </w:tc>
      </w:tr>
    </w:tbl>
    <w:p w:rsidR="004E43DA" w:rsidRPr="00CD4A4E" w:rsidRDefault="004E43DA" w:rsidP="004E43DA">
      <w:pPr>
        <w:jc w:val="center"/>
        <w:rPr>
          <w:b/>
          <w:sz w:val="24"/>
          <w:szCs w:val="24"/>
        </w:rPr>
      </w:pPr>
    </w:p>
    <w:p w:rsidR="004E43DA" w:rsidRPr="00CD4A4E" w:rsidRDefault="004E43DA" w:rsidP="004E43DA">
      <w:pPr>
        <w:pStyle w:val="ConsPlusTitle"/>
        <w:jc w:val="center"/>
        <w:rPr>
          <w:rStyle w:val="af2"/>
          <w:b/>
          <w:bdr w:val="none" w:sz="0" w:space="0" w:color="auto" w:frame="1"/>
        </w:rPr>
      </w:pPr>
      <w:r w:rsidRPr="00CD4A4E">
        <w:rPr>
          <w:rStyle w:val="af2"/>
          <w:b/>
          <w:bdr w:val="none" w:sz="0" w:space="0" w:color="auto" w:frame="1"/>
        </w:rPr>
        <w:t>О внесении изменений в постановление Администрации Комсомольского муниципального района Ивановской области от 10.06.2019г. №153 «О создании рабочей группы по вопросам оказания имущественной поддержки субъектам малого и среднего предпринимательства в Комсомольском муниципальном районе Ивановской области»</w:t>
      </w:r>
    </w:p>
    <w:p w:rsidR="004E43DA" w:rsidRPr="00CD4A4E" w:rsidRDefault="004E43DA" w:rsidP="004E43DA">
      <w:pPr>
        <w:pStyle w:val="ConsPlusTitle"/>
        <w:jc w:val="center"/>
        <w:rPr>
          <w:b w:val="0"/>
        </w:rPr>
      </w:pPr>
    </w:p>
    <w:p w:rsidR="004E43DA" w:rsidRPr="00CD4A4E" w:rsidRDefault="004E43DA" w:rsidP="004E43DA">
      <w:pPr>
        <w:shd w:val="clear" w:color="auto" w:fill="FFFFFF"/>
        <w:ind w:left="11"/>
        <w:jc w:val="both"/>
        <w:rPr>
          <w:sz w:val="24"/>
          <w:szCs w:val="24"/>
        </w:rPr>
      </w:pPr>
      <w:r w:rsidRPr="00CD4A4E">
        <w:rPr>
          <w:sz w:val="24"/>
          <w:szCs w:val="24"/>
        </w:rPr>
        <w:t xml:space="preserve">        В целях реализации положений Федерального закона от 24 июля 2007 года № 209-ФЗ «О развитии малого и среднего предпринимательства в Российской Федерации» в части оказания имущественной поддержки субъектам малого и среднего предпринимательства Администрация Комсомольского муниципального района Ивановской области </w:t>
      </w:r>
      <w:r w:rsidRPr="00CD4A4E">
        <w:rPr>
          <w:b/>
          <w:bCs/>
          <w:spacing w:val="60"/>
          <w:sz w:val="24"/>
          <w:szCs w:val="24"/>
        </w:rPr>
        <w:t>постановляет:</w:t>
      </w:r>
    </w:p>
    <w:p w:rsidR="004E43DA" w:rsidRPr="00CD4A4E" w:rsidRDefault="004E43DA" w:rsidP="004E43DA">
      <w:pPr>
        <w:shd w:val="clear" w:color="auto" w:fill="FFFFFF"/>
        <w:ind w:left="11"/>
        <w:jc w:val="both"/>
        <w:rPr>
          <w:b/>
          <w:bCs/>
          <w:sz w:val="24"/>
          <w:szCs w:val="24"/>
        </w:rPr>
      </w:pPr>
    </w:p>
    <w:p w:rsidR="004E43DA" w:rsidRPr="00CD4A4E" w:rsidRDefault="004E43DA" w:rsidP="004E43DA">
      <w:pPr>
        <w:pStyle w:val="a4"/>
        <w:numPr>
          <w:ilvl w:val="0"/>
          <w:numId w:val="7"/>
        </w:numPr>
        <w:ind w:hanging="294"/>
        <w:jc w:val="both"/>
        <w:rPr>
          <w:rStyle w:val="af2"/>
          <w:rFonts w:ascii="Times New Roman" w:hAnsi="Times New Roman"/>
          <w:b w:val="0"/>
          <w:bCs w:val="0"/>
          <w:sz w:val="24"/>
          <w:szCs w:val="24"/>
        </w:rPr>
      </w:pPr>
      <w:r w:rsidRPr="00CD4A4E">
        <w:rPr>
          <w:rFonts w:ascii="Times New Roman" w:hAnsi="Times New Roman"/>
          <w:sz w:val="24"/>
          <w:szCs w:val="24"/>
        </w:rPr>
        <w:t xml:space="preserve">Внести следующие изменения в </w:t>
      </w:r>
      <w:r w:rsidRPr="00CD4A4E">
        <w:rPr>
          <w:rStyle w:val="af2"/>
          <w:rFonts w:ascii="Times New Roman" w:hAnsi="Times New Roman"/>
          <w:b w:val="0"/>
          <w:sz w:val="24"/>
          <w:szCs w:val="24"/>
          <w:bdr w:val="none" w:sz="0" w:space="0" w:color="auto" w:frame="1"/>
        </w:rPr>
        <w:t>постановление Администрации Комсомольского муниципального района Ивановской области от 10.06.2019г. №153 «О создании рабочей группы по вопросам оказания имущественной поддержки субъектам малого и среднего предпринимательства в Комсомольском муниципальном районе Ивановской области»:</w:t>
      </w:r>
    </w:p>
    <w:p w:rsidR="004E43DA" w:rsidRPr="00CD4A4E" w:rsidRDefault="004E43DA" w:rsidP="004E43DA">
      <w:pPr>
        <w:pStyle w:val="a4"/>
        <w:jc w:val="both"/>
        <w:rPr>
          <w:rStyle w:val="af2"/>
          <w:rFonts w:ascii="Times New Roman" w:hAnsi="Times New Roman"/>
          <w:b w:val="0"/>
          <w:bCs w:val="0"/>
          <w:sz w:val="24"/>
          <w:szCs w:val="24"/>
        </w:rPr>
      </w:pPr>
    </w:p>
    <w:p w:rsidR="004E43DA" w:rsidRPr="00CD4A4E" w:rsidRDefault="004E43DA" w:rsidP="004E43DA">
      <w:pPr>
        <w:pStyle w:val="a4"/>
        <w:numPr>
          <w:ilvl w:val="1"/>
          <w:numId w:val="7"/>
        </w:numPr>
        <w:jc w:val="both"/>
        <w:rPr>
          <w:rFonts w:ascii="Times New Roman" w:hAnsi="Times New Roman"/>
          <w:sz w:val="24"/>
          <w:szCs w:val="24"/>
        </w:rPr>
      </w:pPr>
      <w:r w:rsidRPr="00CD4A4E">
        <w:rPr>
          <w:rFonts w:ascii="Times New Roman" w:hAnsi="Times New Roman"/>
          <w:sz w:val="24"/>
          <w:szCs w:val="24"/>
        </w:rPr>
        <w:t>Состав</w:t>
      </w:r>
      <w:r w:rsidRPr="00CD4A4E">
        <w:rPr>
          <w:rFonts w:ascii="Times New Roman" w:hAnsi="Times New Roman"/>
          <w:b/>
          <w:sz w:val="24"/>
          <w:szCs w:val="24"/>
        </w:rPr>
        <w:t xml:space="preserve"> </w:t>
      </w:r>
      <w:r w:rsidRPr="00CD4A4E">
        <w:rPr>
          <w:rFonts w:ascii="Times New Roman" w:hAnsi="Times New Roman"/>
          <w:sz w:val="24"/>
          <w:szCs w:val="24"/>
        </w:rPr>
        <w:t>рабочей группы по вопросам оказания имущественной поддержки субъектам малого и среднего предпринимательства муниципального образования Комсомольский муниципальный район Ивановской области изложить в новой редакции (Приложение).</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ind w:left="709" w:hanging="283"/>
        <w:jc w:val="both"/>
        <w:rPr>
          <w:rFonts w:ascii="Times New Roman" w:hAnsi="Times New Roman"/>
          <w:sz w:val="24"/>
          <w:szCs w:val="24"/>
        </w:rPr>
      </w:pPr>
      <w:r w:rsidRPr="00CD4A4E">
        <w:rPr>
          <w:rFonts w:ascii="Times New Roman" w:hAnsi="Times New Roman"/>
          <w:sz w:val="24"/>
          <w:szCs w:val="24"/>
        </w:rPr>
        <w:t>2. Настоящее постановление вступает в силу с момента официального опубликования.</w:t>
      </w:r>
    </w:p>
    <w:p w:rsidR="004E43DA" w:rsidRPr="00CD4A4E" w:rsidRDefault="004E43DA" w:rsidP="004E43DA">
      <w:pPr>
        <w:pStyle w:val="a4"/>
        <w:ind w:left="709" w:hanging="283"/>
        <w:jc w:val="both"/>
        <w:rPr>
          <w:rFonts w:ascii="Times New Roman" w:hAnsi="Times New Roman"/>
          <w:sz w:val="24"/>
          <w:szCs w:val="24"/>
        </w:rPr>
      </w:pPr>
      <w:r w:rsidRPr="00CD4A4E">
        <w:rPr>
          <w:rFonts w:ascii="Times New Roman" w:hAnsi="Times New Roman"/>
          <w:sz w:val="24"/>
          <w:szCs w:val="24"/>
        </w:rPr>
        <w:t>3. Настоящее постановление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4E43DA" w:rsidRPr="00CD4A4E" w:rsidRDefault="004E43DA" w:rsidP="004E43DA">
      <w:pPr>
        <w:jc w:val="both"/>
        <w:rPr>
          <w:sz w:val="24"/>
          <w:szCs w:val="24"/>
        </w:rPr>
      </w:pPr>
    </w:p>
    <w:p w:rsidR="004E43DA" w:rsidRPr="00CD4A4E" w:rsidRDefault="004E43DA" w:rsidP="004E43DA">
      <w:pPr>
        <w:jc w:val="both"/>
        <w:rPr>
          <w:b/>
          <w:sz w:val="24"/>
          <w:szCs w:val="24"/>
        </w:rPr>
      </w:pPr>
      <w:r w:rsidRPr="00CD4A4E">
        <w:rPr>
          <w:b/>
          <w:sz w:val="24"/>
          <w:szCs w:val="24"/>
        </w:rPr>
        <w:t xml:space="preserve">И.о. главы Комсомольского </w:t>
      </w:r>
    </w:p>
    <w:p w:rsidR="004E43DA" w:rsidRPr="00CD4A4E" w:rsidRDefault="004E43DA" w:rsidP="004E43DA">
      <w:pPr>
        <w:jc w:val="both"/>
        <w:rPr>
          <w:b/>
          <w:sz w:val="24"/>
          <w:szCs w:val="24"/>
        </w:rPr>
      </w:pPr>
      <w:r w:rsidRPr="00CD4A4E">
        <w:rPr>
          <w:b/>
          <w:sz w:val="24"/>
          <w:szCs w:val="24"/>
        </w:rPr>
        <w:lastRenderedPageBreak/>
        <w:t>муниципального района:                                                      Т.Н. Вершкова</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right"/>
        <w:rPr>
          <w:rFonts w:ascii="Times New Roman" w:hAnsi="Times New Roman"/>
          <w:sz w:val="24"/>
          <w:szCs w:val="24"/>
        </w:rPr>
      </w:pPr>
      <w:r w:rsidRPr="00CD4A4E">
        <w:rPr>
          <w:rFonts w:ascii="Times New Roman" w:hAnsi="Times New Roman"/>
          <w:sz w:val="24"/>
          <w:szCs w:val="24"/>
        </w:rPr>
        <w:t xml:space="preserve">Приложение к  </w:t>
      </w:r>
    </w:p>
    <w:p w:rsidR="004E43DA" w:rsidRPr="00CD4A4E" w:rsidRDefault="004E43DA" w:rsidP="004E43DA">
      <w:pPr>
        <w:pStyle w:val="a4"/>
        <w:jc w:val="right"/>
        <w:rPr>
          <w:rFonts w:ascii="Times New Roman" w:hAnsi="Times New Roman"/>
          <w:sz w:val="24"/>
          <w:szCs w:val="24"/>
        </w:rPr>
      </w:pPr>
      <w:r w:rsidRPr="00CD4A4E">
        <w:rPr>
          <w:rFonts w:ascii="Times New Roman" w:hAnsi="Times New Roman"/>
          <w:sz w:val="24"/>
          <w:szCs w:val="24"/>
        </w:rPr>
        <w:t xml:space="preserve">постановлению Администрации </w:t>
      </w:r>
    </w:p>
    <w:p w:rsidR="004E43DA" w:rsidRPr="00CD4A4E" w:rsidRDefault="004E43DA" w:rsidP="004E43DA">
      <w:pPr>
        <w:pStyle w:val="a4"/>
        <w:jc w:val="right"/>
        <w:rPr>
          <w:rFonts w:ascii="Times New Roman" w:hAnsi="Times New Roman"/>
          <w:sz w:val="24"/>
          <w:szCs w:val="24"/>
        </w:rPr>
      </w:pPr>
      <w:r w:rsidRPr="00CD4A4E">
        <w:rPr>
          <w:rFonts w:ascii="Times New Roman" w:hAnsi="Times New Roman"/>
          <w:sz w:val="24"/>
          <w:szCs w:val="24"/>
        </w:rPr>
        <w:t xml:space="preserve">Комсомольского муниципального района </w:t>
      </w:r>
    </w:p>
    <w:p w:rsidR="004E43DA" w:rsidRPr="00CD4A4E" w:rsidRDefault="004E43DA" w:rsidP="004E43DA">
      <w:pPr>
        <w:pStyle w:val="a4"/>
        <w:jc w:val="right"/>
        <w:rPr>
          <w:rFonts w:ascii="Times New Roman" w:hAnsi="Times New Roman"/>
          <w:sz w:val="24"/>
          <w:szCs w:val="24"/>
        </w:rPr>
      </w:pPr>
      <w:r w:rsidRPr="00CD4A4E">
        <w:rPr>
          <w:rFonts w:ascii="Times New Roman" w:hAnsi="Times New Roman"/>
          <w:sz w:val="24"/>
          <w:szCs w:val="24"/>
        </w:rPr>
        <w:t>Ивановской области №326 от 11.11.2019г.</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center"/>
        <w:rPr>
          <w:rFonts w:ascii="Times New Roman" w:hAnsi="Times New Roman"/>
          <w:b/>
          <w:sz w:val="24"/>
          <w:szCs w:val="24"/>
        </w:rPr>
      </w:pPr>
      <w:r w:rsidRPr="00CD4A4E">
        <w:rPr>
          <w:rFonts w:ascii="Times New Roman" w:hAnsi="Times New Roman"/>
          <w:b/>
          <w:sz w:val="24"/>
          <w:szCs w:val="24"/>
        </w:rPr>
        <w:t>Состав</w:t>
      </w:r>
    </w:p>
    <w:p w:rsidR="004E43DA" w:rsidRPr="00CD4A4E" w:rsidRDefault="004E43DA" w:rsidP="004E43DA">
      <w:pPr>
        <w:pStyle w:val="a4"/>
        <w:jc w:val="center"/>
        <w:rPr>
          <w:rFonts w:ascii="Times New Roman" w:hAnsi="Times New Roman"/>
          <w:sz w:val="24"/>
          <w:szCs w:val="24"/>
        </w:rPr>
      </w:pPr>
      <w:r w:rsidRPr="00CD4A4E">
        <w:rPr>
          <w:rFonts w:ascii="Times New Roman" w:hAnsi="Times New Roman"/>
          <w:sz w:val="24"/>
          <w:szCs w:val="24"/>
        </w:rPr>
        <w:t>рабочей группы по вопросам оказания имущественной поддержки субъектам малого и среднего предпринимательства муниципального образования Комсомольский муниципальный район Ивановской области</w:t>
      </w:r>
    </w:p>
    <w:p w:rsidR="004E43DA" w:rsidRPr="00CD4A4E" w:rsidRDefault="004E43DA" w:rsidP="004E43DA">
      <w:pPr>
        <w:pStyle w:val="a4"/>
        <w:jc w:val="center"/>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Кротова Наталия Вадиславовна</w:t>
      </w:r>
      <w:r w:rsidRPr="00CD4A4E">
        <w:rPr>
          <w:rFonts w:ascii="Times New Roman" w:hAnsi="Times New Roman"/>
          <w:sz w:val="24"/>
          <w:szCs w:val="24"/>
        </w:rPr>
        <w:t xml:space="preserve"> – заместитель главы Администрации             Комсомольского муниципального района, начальник Управления земельно-имущественных отношений, </w:t>
      </w:r>
      <w:r w:rsidRPr="00CD4A4E">
        <w:rPr>
          <w:rFonts w:ascii="Times New Roman" w:hAnsi="Times New Roman"/>
          <w:b/>
          <w:sz w:val="24"/>
          <w:szCs w:val="24"/>
        </w:rPr>
        <w:t>руководитель рабочей группы</w:t>
      </w:r>
      <w:r w:rsidRPr="00CD4A4E">
        <w:rPr>
          <w:rFonts w:ascii="Times New Roman" w:hAnsi="Times New Roman"/>
          <w:sz w:val="24"/>
          <w:szCs w:val="24"/>
        </w:rPr>
        <w:t>;</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Бузулуцкий Павел Евгеньевич</w:t>
      </w:r>
      <w:r w:rsidRPr="00CD4A4E">
        <w:rPr>
          <w:rFonts w:ascii="Times New Roman" w:hAnsi="Times New Roman"/>
          <w:sz w:val="24"/>
          <w:szCs w:val="24"/>
        </w:rPr>
        <w:t xml:space="preserve"> - начальник отдела имущественных отношений Управления земельно-имущественных отношений Администрации Комсомольского муниципального района,</w:t>
      </w:r>
      <w:r w:rsidRPr="00CD4A4E">
        <w:rPr>
          <w:rFonts w:ascii="Times New Roman" w:hAnsi="Times New Roman"/>
          <w:b/>
          <w:sz w:val="24"/>
          <w:szCs w:val="24"/>
        </w:rPr>
        <w:t xml:space="preserve"> заместитель руководителя рабочей группы</w:t>
      </w:r>
      <w:r w:rsidRPr="00CD4A4E">
        <w:rPr>
          <w:rFonts w:ascii="Times New Roman" w:hAnsi="Times New Roman"/>
          <w:sz w:val="24"/>
          <w:szCs w:val="24"/>
        </w:rPr>
        <w:t>;</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Самсонова Надежда Владимировна</w:t>
      </w:r>
      <w:r w:rsidRPr="00CD4A4E">
        <w:rPr>
          <w:rFonts w:ascii="Times New Roman" w:hAnsi="Times New Roman"/>
          <w:sz w:val="24"/>
          <w:szCs w:val="24"/>
        </w:rPr>
        <w:t xml:space="preserve"> – консультант отдела имущественных отношений Управления земельно-имущественных отношений Администрации Комсомольского муниципального района, </w:t>
      </w:r>
      <w:r w:rsidRPr="00CD4A4E">
        <w:rPr>
          <w:rFonts w:ascii="Times New Roman" w:hAnsi="Times New Roman"/>
          <w:b/>
          <w:sz w:val="24"/>
          <w:szCs w:val="24"/>
        </w:rPr>
        <w:t>секретарь рабочей группы</w:t>
      </w:r>
      <w:r w:rsidRPr="00CD4A4E">
        <w:rPr>
          <w:rFonts w:ascii="Times New Roman" w:hAnsi="Times New Roman"/>
          <w:sz w:val="24"/>
          <w:szCs w:val="24"/>
        </w:rPr>
        <w:t>.</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rPr>
        <w:t>Члены рабочей группы:</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Карпычева Наталья Юрьевна</w:t>
      </w:r>
      <w:r w:rsidRPr="00CD4A4E">
        <w:rPr>
          <w:rFonts w:ascii="Times New Roman" w:hAnsi="Times New Roman"/>
          <w:sz w:val="24"/>
          <w:szCs w:val="24"/>
        </w:rPr>
        <w:t xml:space="preserve"> – начальник отдела экономики и предпринимательства Администрации Комсомольского муниципального района;</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Мусина Екатерина Григорьевна</w:t>
      </w:r>
      <w:r w:rsidRPr="00CD4A4E">
        <w:rPr>
          <w:rFonts w:ascii="Times New Roman" w:hAnsi="Times New Roman"/>
          <w:sz w:val="24"/>
          <w:szCs w:val="24"/>
        </w:rPr>
        <w:t xml:space="preserve"> – консультант отдела экономики и предпринимательства Администрации Комсомольского муниципального района;</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rPr>
        <w:t>Галимова Татьяна Юрьевна – ведущий специалист отдела экономики и предпринимательства Администрации Комсомольского муниципального района;</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Ермолаев Евгений Борисович</w:t>
      </w:r>
      <w:r w:rsidRPr="00CD4A4E">
        <w:rPr>
          <w:rFonts w:ascii="Times New Roman" w:hAnsi="Times New Roman"/>
          <w:sz w:val="24"/>
          <w:szCs w:val="24"/>
        </w:rPr>
        <w:t xml:space="preserve"> – заведующий отделом сельского хозяйства и развития территорий Администрации Комсомольского муниципального района;</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Долбенева Екатерина Михайловна</w:t>
      </w:r>
      <w:r w:rsidRPr="00CD4A4E">
        <w:rPr>
          <w:rFonts w:ascii="Times New Roman" w:hAnsi="Times New Roman"/>
          <w:sz w:val="24"/>
          <w:szCs w:val="24"/>
        </w:rPr>
        <w:t xml:space="preserve"> – начальник юридического отдела Администрации Комсомольского муниципального района;</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Синельникова Елена Сергеевна</w:t>
      </w:r>
      <w:r w:rsidRPr="00CD4A4E">
        <w:rPr>
          <w:rFonts w:ascii="Times New Roman" w:hAnsi="Times New Roman"/>
          <w:sz w:val="24"/>
          <w:szCs w:val="24"/>
        </w:rPr>
        <w:t xml:space="preserve"> – начальник финансового управления Администрации Комсомольского муниципального района;</w:t>
      </w:r>
    </w:p>
    <w:p w:rsidR="004E43DA" w:rsidRPr="00CD4A4E" w:rsidRDefault="004E43DA" w:rsidP="004E43DA">
      <w:pPr>
        <w:pStyle w:val="a4"/>
        <w:jc w:val="both"/>
        <w:rPr>
          <w:rFonts w:ascii="Times New Roman" w:hAnsi="Times New Roman"/>
          <w:sz w:val="24"/>
          <w:szCs w:val="24"/>
        </w:rPr>
      </w:pP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u w:val="single"/>
        </w:rPr>
        <w:t>Батракова Ольга Павловна</w:t>
      </w:r>
      <w:r w:rsidRPr="00CD4A4E">
        <w:rPr>
          <w:rFonts w:ascii="Times New Roman" w:hAnsi="Times New Roman"/>
          <w:sz w:val="24"/>
          <w:szCs w:val="24"/>
        </w:rPr>
        <w:t xml:space="preserve"> – начальник отдела по делам культуры, молодежи и спорта Администрации Комсомольского муниципального района.</w:t>
      </w:r>
    </w:p>
    <w:p w:rsidR="004E43DA" w:rsidRPr="00CD4A4E" w:rsidRDefault="004E43DA" w:rsidP="004E43DA">
      <w:pPr>
        <w:pStyle w:val="a4"/>
        <w:jc w:val="both"/>
        <w:rPr>
          <w:rFonts w:ascii="Times New Roman" w:hAnsi="Times New Roman"/>
          <w:sz w:val="24"/>
          <w:szCs w:val="24"/>
        </w:rPr>
      </w:pPr>
    </w:p>
    <w:p w:rsidR="001D1DE9" w:rsidRPr="00CD4A4E" w:rsidRDefault="001D1DE9" w:rsidP="001D1DE9">
      <w:pPr>
        <w:rPr>
          <w:sz w:val="24"/>
          <w:szCs w:val="24"/>
        </w:rPr>
      </w:pPr>
    </w:p>
    <w:p w:rsidR="001D1DE9" w:rsidRPr="00CD4A4E" w:rsidRDefault="001D1DE9" w:rsidP="001D1DE9">
      <w:pPr>
        <w:rPr>
          <w:sz w:val="24"/>
          <w:szCs w:val="24"/>
        </w:rPr>
      </w:pPr>
    </w:p>
    <w:p w:rsidR="001D1DE9" w:rsidRPr="00CD4A4E" w:rsidRDefault="001D1DE9" w:rsidP="001D1DE9">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4E43DA" w:rsidRPr="00CD4A4E" w:rsidRDefault="004E43DA" w:rsidP="004E43DA">
      <w:pPr>
        <w:jc w:val="center"/>
        <w:rPr>
          <w:sz w:val="24"/>
          <w:szCs w:val="24"/>
        </w:rPr>
      </w:pPr>
      <w:r w:rsidRPr="00CD4A4E">
        <w:rPr>
          <w:noProof/>
          <w:color w:val="000080"/>
          <w:sz w:val="24"/>
          <w:szCs w:val="24"/>
        </w:rPr>
        <w:drawing>
          <wp:inline distT="0" distB="0" distL="0" distR="0">
            <wp:extent cx="543560" cy="673100"/>
            <wp:effectExtent l="19050" t="0" r="8890" b="0"/>
            <wp:docPr id="9"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2">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4E43DA" w:rsidRPr="00CD4A4E" w:rsidRDefault="004E43DA" w:rsidP="004E43DA">
      <w:pPr>
        <w:jc w:val="center"/>
        <w:rPr>
          <w:sz w:val="24"/>
          <w:szCs w:val="24"/>
        </w:rPr>
      </w:pPr>
    </w:p>
    <w:p w:rsidR="004E43DA" w:rsidRPr="00CD4A4E" w:rsidRDefault="004E43DA" w:rsidP="004E43DA">
      <w:pPr>
        <w:pStyle w:val="1"/>
        <w:jc w:val="center"/>
        <w:rPr>
          <w:color w:val="003366"/>
          <w:sz w:val="24"/>
          <w:szCs w:val="24"/>
        </w:rPr>
      </w:pPr>
      <w:r w:rsidRPr="00CD4A4E">
        <w:rPr>
          <w:color w:val="003366"/>
          <w:sz w:val="24"/>
          <w:szCs w:val="24"/>
        </w:rPr>
        <w:t>ПОСТАНОВЛЕНИЕ</w:t>
      </w:r>
    </w:p>
    <w:p w:rsidR="004E43DA" w:rsidRPr="00CD4A4E" w:rsidRDefault="004E43DA" w:rsidP="004E43DA">
      <w:pPr>
        <w:jc w:val="center"/>
        <w:rPr>
          <w:b/>
          <w:color w:val="003366"/>
          <w:sz w:val="24"/>
          <w:szCs w:val="24"/>
        </w:rPr>
      </w:pPr>
      <w:r w:rsidRPr="00CD4A4E">
        <w:rPr>
          <w:b/>
          <w:color w:val="003366"/>
          <w:sz w:val="24"/>
          <w:szCs w:val="24"/>
        </w:rPr>
        <w:t>АДМИНИСТРАЦИИ</w:t>
      </w:r>
    </w:p>
    <w:p w:rsidR="004E43DA" w:rsidRPr="00CD4A4E" w:rsidRDefault="004E43DA" w:rsidP="004E43DA">
      <w:pPr>
        <w:jc w:val="center"/>
        <w:rPr>
          <w:b/>
          <w:color w:val="003366"/>
          <w:sz w:val="24"/>
          <w:szCs w:val="24"/>
        </w:rPr>
      </w:pPr>
      <w:r w:rsidRPr="00CD4A4E">
        <w:rPr>
          <w:b/>
          <w:color w:val="003366"/>
          <w:sz w:val="24"/>
          <w:szCs w:val="24"/>
        </w:rPr>
        <w:t xml:space="preserve"> КОМСОМОЛЬСКОГО МУНИЦИПАЛЬНОГО  РАЙОНА</w:t>
      </w:r>
    </w:p>
    <w:p w:rsidR="004E43DA" w:rsidRPr="00CD4A4E" w:rsidRDefault="004E43DA" w:rsidP="004E43DA">
      <w:pPr>
        <w:jc w:val="center"/>
        <w:rPr>
          <w:b/>
          <w:color w:val="003366"/>
          <w:sz w:val="24"/>
          <w:szCs w:val="24"/>
        </w:rPr>
      </w:pPr>
      <w:r w:rsidRPr="00CD4A4E">
        <w:rPr>
          <w:b/>
          <w:color w:val="003366"/>
          <w:sz w:val="24"/>
          <w:szCs w:val="24"/>
        </w:rPr>
        <w:t>ИВАНОВСКОЙ ОБЛАСТИ</w:t>
      </w:r>
    </w:p>
    <w:p w:rsidR="004E43DA" w:rsidRPr="00CD4A4E" w:rsidRDefault="004E43DA" w:rsidP="004E43DA">
      <w:pPr>
        <w:jc w:val="center"/>
        <w:rPr>
          <w:sz w:val="24"/>
          <w:szCs w:val="24"/>
        </w:rPr>
      </w:pPr>
    </w:p>
    <w:tbl>
      <w:tblPr>
        <w:tblW w:w="9484" w:type="dxa"/>
        <w:tblInd w:w="108" w:type="dxa"/>
        <w:tblBorders>
          <w:top w:val="single" w:sz="4" w:space="0" w:color="auto"/>
        </w:tblBorders>
        <w:tblLayout w:type="fixed"/>
        <w:tblLook w:val="0000"/>
      </w:tblPr>
      <w:tblGrid>
        <w:gridCol w:w="9484"/>
      </w:tblGrid>
      <w:tr w:rsidR="004E43DA" w:rsidRPr="00CD4A4E" w:rsidTr="000C039D">
        <w:trPr>
          <w:trHeight w:val="100"/>
        </w:trPr>
        <w:tc>
          <w:tcPr>
            <w:tcW w:w="9484" w:type="dxa"/>
            <w:tcBorders>
              <w:top w:val="thinThickThinSmallGap" w:sz="24" w:space="0" w:color="auto"/>
              <w:left w:val="nil"/>
              <w:bottom w:val="nil"/>
              <w:right w:val="nil"/>
            </w:tcBorders>
          </w:tcPr>
          <w:p w:rsidR="004E43DA" w:rsidRPr="00CD4A4E" w:rsidRDefault="004E43DA" w:rsidP="000C039D">
            <w:pPr>
              <w:jc w:val="center"/>
              <w:rPr>
                <w:color w:val="003366"/>
                <w:sz w:val="24"/>
                <w:szCs w:val="24"/>
              </w:rPr>
            </w:pPr>
            <w:smartTag w:uri="urn:schemas-microsoft-com:office:smarttags" w:element="metricconverter">
              <w:smartTagPr>
                <w:attr w:name="ProductID" w:val="155150, г"/>
              </w:smartTagPr>
              <w:r w:rsidRPr="00CD4A4E">
                <w:rPr>
                  <w:color w:val="003366"/>
                  <w:sz w:val="24"/>
                  <w:szCs w:val="24"/>
                </w:rPr>
                <w:t>155150, г</w:t>
              </w:r>
            </w:smartTag>
            <w:r w:rsidRPr="00CD4A4E">
              <w:rPr>
                <w:color w:val="003366"/>
                <w:sz w:val="24"/>
                <w:szCs w:val="24"/>
              </w:rPr>
              <w:t>. Комсомольск, ул. 50 лет ВЛКСМ, д. 2  Тел./Факс (49325) 4-11-78 ОГРН 1023701625595</w:t>
            </w:r>
          </w:p>
          <w:p w:rsidR="004E43DA" w:rsidRPr="00CD4A4E" w:rsidRDefault="004E43DA" w:rsidP="000C039D">
            <w:pPr>
              <w:jc w:val="center"/>
              <w:rPr>
                <w:color w:val="003366"/>
                <w:sz w:val="24"/>
                <w:szCs w:val="24"/>
              </w:rPr>
            </w:pPr>
            <w:r w:rsidRPr="00CD4A4E">
              <w:rPr>
                <w:color w:val="003366"/>
                <w:sz w:val="24"/>
                <w:szCs w:val="24"/>
              </w:rPr>
              <w:t>ИНН 3714002224   КПП 371401001</w:t>
            </w:r>
          </w:p>
        </w:tc>
      </w:tr>
    </w:tbl>
    <w:p w:rsidR="004E43DA" w:rsidRPr="00CD4A4E" w:rsidRDefault="004E43DA" w:rsidP="004E43DA">
      <w:pPr>
        <w:ind w:firstLine="720"/>
        <w:jc w:val="center"/>
        <w:rPr>
          <w:sz w:val="24"/>
          <w:szCs w:val="24"/>
        </w:rPr>
      </w:pPr>
    </w:p>
    <w:p w:rsidR="004E43DA" w:rsidRPr="00CD4A4E" w:rsidRDefault="004E43DA" w:rsidP="004E43DA">
      <w:pPr>
        <w:ind w:firstLine="720"/>
        <w:jc w:val="center"/>
        <w:rPr>
          <w:sz w:val="24"/>
          <w:szCs w:val="24"/>
        </w:rPr>
      </w:pPr>
      <w:r w:rsidRPr="00CD4A4E">
        <w:rPr>
          <w:sz w:val="24"/>
          <w:szCs w:val="24"/>
        </w:rPr>
        <w:t>«12»   11. 2019 г.   № 327</w:t>
      </w:r>
    </w:p>
    <w:p w:rsidR="004E43DA" w:rsidRPr="00CD4A4E" w:rsidRDefault="004E43DA" w:rsidP="004E43DA">
      <w:pPr>
        <w:rPr>
          <w:sz w:val="24"/>
          <w:szCs w:val="24"/>
        </w:rPr>
      </w:pPr>
    </w:p>
    <w:p w:rsidR="004E43DA" w:rsidRPr="00CD4A4E" w:rsidRDefault="004E43DA" w:rsidP="004E43DA">
      <w:pPr>
        <w:contextualSpacing/>
        <w:jc w:val="center"/>
        <w:rPr>
          <w:b/>
          <w:sz w:val="24"/>
          <w:szCs w:val="24"/>
        </w:rPr>
      </w:pPr>
      <w:r w:rsidRPr="00CD4A4E">
        <w:rPr>
          <w:b/>
          <w:sz w:val="24"/>
          <w:szCs w:val="24"/>
        </w:rPr>
        <w:t xml:space="preserve">О внесении изменений в постановление Администрации Комсомольского муниципального района от 24.06.2016  г. № 244 </w:t>
      </w:r>
    </w:p>
    <w:p w:rsidR="004E43DA" w:rsidRPr="00CD4A4E" w:rsidRDefault="004E43DA" w:rsidP="004E43DA">
      <w:pPr>
        <w:contextualSpacing/>
        <w:jc w:val="center"/>
        <w:rPr>
          <w:b/>
          <w:sz w:val="24"/>
          <w:szCs w:val="24"/>
        </w:rPr>
      </w:pPr>
      <w:r w:rsidRPr="00CD4A4E">
        <w:rPr>
          <w:b/>
          <w:sz w:val="24"/>
          <w:szCs w:val="24"/>
        </w:rPr>
        <w:t xml:space="preserve">«Об утверждении муниципальной программы </w:t>
      </w:r>
    </w:p>
    <w:p w:rsidR="004E43DA" w:rsidRPr="00CD4A4E" w:rsidRDefault="004E43DA" w:rsidP="004E43DA">
      <w:pPr>
        <w:contextualSpacing/>
        <w:jc w:val="center"/>
        <w:rPr>
          <w:b/>
          <w:sz w:val="24"/>
          <w:szCs w:val="24"/>
        </w:rPr>
      </w:pPr>
      <w:r w:rsidRPr="00CD4A4E">
        <w:rPr>
          <w:b/>
          <w:sz w:val="24"/>
          <w:szCs w:val="24"/>
        </w:rPr>
        <w:t>«Культура Комсомольского городского поселения Комсомольского муниципального района»»</w:t>
      </w:r>
    </w:p>
    <w:p w:rsidR="004E43DA" w:rsidRPr="00CD4A4E" w:rsidRDefault="004E43DA" w:rsidP="004E43DA">
      <w:pPr>
        <w:ind w:firstLine="851"/>
        <w:contextualSpacing/>
        <w:jc w:val="both"/>
        <w:rPr>
          <w:sz w:val="24"/>
          <w:szCs w:val="24"/>
        </w:rPr>
      </w:pPr>
    </w:p>
    <w:p w:rsidR="004E43DA" w:rsidRPr="00CD4A4E" w:rsidRDefault="004E43DA" w:rsidP="004E43DA">
      <w:pPr>
        <w:ind w:firstLine="851"/>
        <w:contextualSpacing/>
        <w:jc w:val="both"/>
        <w:rPr>
          <w:sz w:val="24"/>
          <w:szCs w:val="24"/>
        </w:rPr>
      </w:pPr>
      <w:r w:rsidRPr="00CD4A4E">
        <w:rPr>
          <w:sz w:val="24"/>
          <w:szCs w:val="24"/>
        </w:rPr>
        <w:t>В соответствии со статьей 179 Бюджетного кодекса Российской Федерации, постановлением Администрации Комсомольского муниципального района от 07.10.2013г.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w:t>
      </w:r>
    </w:p>
    <w:p w:rsidR="004E43DA" w:rsidRPr="00CD4A4E" w:rsidRDefault="004E43DA" w:rsidP="004E43DA">
      <w:pPr>
        <w:ind w:firstLine="851"/>
        <w:contextualSpacing/>
        <w:jc w:val="both"/>
        <w:rPr>
          <w:b/>
          <w:sz w:val="24"/>
          <w:szCs w:val="24"/>
        </w:rPr>
      </w:pPr>
      <w:r w:rsidRPr="00CD4A4E">
        <w:rPr>
          <w:b/>
          <w:sz w:val="24"/>
          <w:szCs w:val="24"/>
        </w:rPr>
        <w:t>п о с т а н о в л я е т:</w:t>
      </w:r>
    </w:p>
    <w:p w:rsidR="004E43DA" w:rsidRPr="00CD4A4E" w:rsidRDefault="004E43DA" w:rsidP="004E43DA">
      <w:pPr>
        <w:ind w:firstLine="851"/>
        <w:contextualSpacing/>
        <w:rPr>
          <w:b/>
          <w:sz w:val="24"/>
          <w:szCs w:val="24"/>
        </w:rPr>
      </w:pPr>
    </w:p>
    <w:p w:rsidR="004E43DA" w:rsidRPr="00CD4A4E" w:rsidRDefault="004E43DA" w:rsidP="004E43DA">
      <w:pPr>
        <w:contextualSpacing/>
        <w:jc w:val="both"/>
        <w:rPr>
          <w:sz w:val="24"/>
          <w:szCs w:val="24"/>
        </w:rPr>
      </w:pPr>
      <w:r w:rsidRPr="00CD4A4E">
        <w:rPr>
          <w:sz w:val="24"/>
          <w:szCs w:val="24"/>
        </w:rPr>
        <w:t xml:space="preserve">             1.  Внести изменения в Постановление</w:t>
      </w:r>
      <w:r w:rsidRPr="00CD4A4E">
        <w:rPr>
          <w:b/>
          <w:sz w:val="24"/>
          <w:szCs w:val="24"/>
        </w:rPr>
        <w:t xml:space="preserve"> </w:t>
      </w:r>
      <w:r w:rsidRPr="00CD4A4E">
        <w:rPr>
          <w:sz w:val="24"/>
          <w:szCs w:val="24"/>
        </w:rPr>
        <w:t>Администрации Комсомольского муниципального района от 24.06.2016  г. № 244  «Об утверждении муниципальной программы  «Культура Комсомольского городского поселения Комсомольского муниципального района», изложив приложение № 1 к Постановлению в новой редакции (приложение №1).</w:t>
      </w:r>
    </w:p>
    <w:p w:rsidR="004E43DA" w:rsidRPr="00CD4A4E" w:rsidRDefault="004E43DA" w:rsidP="004E43DA">
      <w:pPr>
        <w:jc w:val="both"/>
        <w:rPr>
          <w:sz w:val="24"/>
          <w:szCs w:val="24"/>
        </w:rPr>
      </w:pPr>
      <w:r w:rsidRPr="00CD4A4E">
        <w:rPr>
          <w:sz w:val="24"/>
          <w:szCs w:val="24"/>
        </w:rPr>
        <w:t xml:space="preserve">            2.   Настоящее постановление вступает в силу после его официального опубликования и распространяется на правоотношения, возникшие с 30.09.2019 года.</w:t>
      </w:r>
    </w:p>
    <w:p w:rsidR="004E43DA" w:rsidRPr="00CD4A4E" w:rsidRDefault="004E43DA" w:rsidP="004E43DA">
      <w:pPr>
        <w:contextualSpacing/>
        <w:jc w:val="both"/>
        <w:rPr>
          <w:sz w:val="24"/>
          <w:szCs w:val="24"/>
        </w:rPr>
      </w:pPr>
      <w:r w:rsidRPr="00CD4A4E">
        <w:rPr>
          <w:sz w:val="24"/>
          <w:szCs w:val="24"/>
        </w:rPr>
        <w:t xml:space="preserve">            3.    Установить, что реализация мероприятий муниципальной программы «Культура Комсомольского городского поселения Комсомольского муниципального района»,   является расходным обязательством Комсомольского городского поселения Комсомольского муниципального района.</w:t>
      </w:r>
    </w:p>
    <w:p w:rsidR="004E43DA" w:rsidRPr="00CD4A4E" w:rsidRDefault="004E43DA" w:rsidP="004E43DA">
      <w:pPr>
        <w:contextualSpacing/>
        <w:jc w:val="both"/>
        <w:rPr>
          <w:sz w:val="24"/>
          <w:szCs w:val="24"/>
        </w:rPr>
      </w:pPr>
      <w:r w:rsidRPr="00CD4A4E">
        <w:rPr>
          <w:sz w:val="24"/>
          <w:szCs w:val="24"/>
        </w:rPr>
        <w:t xml:space="preserve">           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4E43DA" w:rsidRPr="00CD4A4E" w:rsidRDefault="004E43DA" w:rsidP="004E43DA">
      <w:pPr>
        <w:ind w:firstLine="851"/>
        <w:jc w:val="both"/>
        <w:rPr>
          <w:sz w:val="24"/>
          <w:szCs w:val="24"/>
        </w:rPr>
      </w:pPr>
    </w:p>
    <w:p w:rsidR="004E43DA" w:rsidRPr="00CD4A4E" w:rsidRDefault="004E43DA" w:rsidP="004E43DA">
      <w:pPr>
        <w:contextualSpacing/>
        <w:jc w:val="both"/>
        <w:rPr>
          <w:sz w:val="24"/>
          <w:szCs w:val="24"/>
        </w:rPr>
      </w:pPr>
    </w:p>
    <w:p w:rsidR="004E43DA" w:rsidRPr="00CD4A4E" w:rsidRDefault="004E43DA" w:rsidP="004E43DA">
      <w:pPr>
        <w:contextualSpacing/>
        <w:jc w:val="both"/>
        <w:rPr>
          <w:b/>
          <w:sz w:val="24"/>
          <w:szCs w:val="24"/>
        </w:rPr>
      </w:pPr>
      <w:r w:rsidRPr="00CD4A4E">
        <w:rPr>
          <w:b/>
          <w:sz w:val="24"/>
          <w:szCs w:val="24"/>
        </w:rPr>
        <w:t>Глава  Комсомольского</w:t>
      </w:r>
    </w:p>
    <w:p w:rsidR="004E43DA" w:rsidRPr="00CD4A4E" w:rsidRDefault="004E43DA" w:rsidP="004E43DA">
      <w:pPr>
        <w:contextualSpacing/>
        <w:jc w:val="both"/>
        <w:rPr>
          <w:b/>
          <w:sz w:val="24"/>
          <w:szCs w:val="24"/>
        </w:rPr>
      </w:pPr>
      <w:r w:rsidRPr="00CD4A4E">
        <w:rPr>
          <w:b/>
          <w:sz w:val="24"/>
          <w:szCs w:val="24"/>
        </w:rPr>
        <w:t>муниципального района                                                        О.В.Бузулуцкая</w:t>
      </w:r>
    </w:p>
    <w:p w:rsidR="004E43DA" w:rsidRPr="00CD4A4E" w:rsidRDefault="004E43DA" w:rsidP="004E43DA">
      <w:pPr>
        <w:pStyle w:val="af0"/>
        <w:rPr>
          <w:rFonts w:ascii="Times New Roman" w:hAnsi="Times New Roman"/>
        </w:rPr>
      </w:pP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Приложение  № 1 </w:t>
      </w:r>
    </w:p>
    <w:p w:rsidR="004E43DA" w:rsidRPr="00CD4A4E" w:rsidRDefault="004E43DA" w:rsidP="004E43DA">
      <w:pPr>
        <w:pStyle w:val="af0"/>
        <w:jc w:val="right"/>
        <w:rPr>
          <w:rFonts w:ascii="Times New Roman" w:hAnsi="Times New Roman"/>
        </w:rPr>
      </w:pPr>
      <w:r w:rsidRPr="00CD4A4E">
        <w:rPr>
          <w:rFonts w:ascii="Times New Roman" w:hAnsi="Times New Roman"/>
        </w:rPr>
        <w:lastRenderedPageBreak/>
        <w:t>к Постановлению Администрации</w:t>
      </w:r>
    </w:p>
    <w:p w:rsidR="004E43DA" w:rsidRPr="00CD4A4E" w:rsidRDefault="004E43DA" w:rsidP="004E43DA">
      <w:pPr>
        <w:pStyle w:val="af0"/>
        <w:jc w:val="right"/>
        <w:rPr>
          <w:rFonts w:ascii="Times New Roman" w:hAnsi="Times New Roman"/>
        </w:rPr>
      </w:pPr>
      <w:r w:rsidRPr="00CD4A4E">
        <w:rPr>
          <w:rFonts w:ascii="Times New Roman" w:hAnsi="Times New Roman"/>
        </w:rPr>
        <w:t>Комсомольского муниципального района</w:t>
      </w: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                                   от  «   12  »          11           2019г. №327    </w:t>
      </w:r>
    </w:p>
    <w:p w:rsidR="004E43DA" w:rsidRPr="00CD4A4E" w:rsidRDefault="004E43DA" w:rsidP="004E43DA">
      <w:pPr>
        <w:pStyle w:val="af0"/>
        <w:rPr>
          <w:rFonts w:ascii="Times New Roman" w:hAnsi="Times New Roman"/>
        </w:rPr>
      </w:pP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Приложение  </w:t>
      </w:r>
    </w:p>
    <w:p w:rsidR="004E43DA" w:rsidRPr="00CD4A4E" w:rsidRDefault="004E43DA" w:rsidP="004E43DA">
      <w:pPr>
        <w:pStyle w:val="af0"/>
        <w:jc w:val="right"/>
        <w:rPr>
          <w:rFonts w:ascii="Times New Roman" w:hAnsi="Times New Roman"/>
        </w:rPr>
      </w:pPr>
      <w:r w:rsidRPr="00CD4A4E">
        <w:rPr>
          <w:rFonts w:ascii="Times New Roman" w:hAnsi="Times New Roman"/>
        </w:rPr>
        <w:t>к Постановлению Администрации</w:t>
      </w:r>
    </w:p>
    <w:p w:rsidR="004E43DA" w:rsidRPr="00CD4A4E" w:rsidRDefault="004E43DA" w:rsidP="004E43DA">
      <w:pPr>
        <w:pStyle w:val="af0"/>
        <w:jc w:val="right"/>
        <w:rPr>
          <w:rFonts w:ascii="Times New Roman" w:hAnsi="Times New Roman"/>
        </w:rPr>
      </w:pPr>
      <w:r w:rsidRPr="00CD4A4E">
        <w:rPr>
          <w:rFonts w:ascii="Times New Roman" w:hAnsi="Times New Roman"/>
        </w:rPr>
        <w:t>Комсомольского муниципального района</w:t>
      </w: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                                   от  «  24  » июня   2016г. № 244</w:t>
      </w:r>
    </w:p>
    <w:p w:rsidR="004E43DA" w:rsidRPr="00CD4A4E" w:rsidRDefault="004E43DA" w:rsidP="004E43DA">
      <w:pPr>
        <w:pStyle w:val="af0"/>
        <w:jc w:val="right"/>
        <w:rPr>
          <w:rFonts w:ascii="Times New Roman" w:hAnsi="Times New Roman"/>
        </w:rPr>
      </w:pPr>
    </w:p>
    <w:p w:rsidR="004E43DA" w:rsidRPr="00CD4A4E" w:rsidRDefault="004E43DA" w:rsidP="004E43DA">
      <w:pPr>
        <w:pStyle w:val="af0"/>
        <w:spacing w:line="360" w:lineRule="auto"/>
        <w:rPr>
          <w:rFonts w:ascii="Times New Roman" w:hAnsi="Times New Roman"/>
          <w:i/>
        </w:rPr>
      </w:pPr>
    </w:p>
    <w:p w:rsidR="004E43DA" w:rsidRPr="00CD4A4E" w:rsidRDefault="004E43DA" w:rsidP="004E43DA">
      <w:pPr>
        <w:pStyle w:val="af0"/>
        <w:spacing w:line="360" w:lineRule="auto"/>
        <w:rPr>
          <w:rFonts w:ascii="Times New Roman" w:hAnsi="Times New Roman"/>
          <w:i/>
        </w:rPr>
      </w:pPr>
    </w:p>
    <w:p w:rsidR="004E43DA" w:rsidRPr="00CD4A4E" w:rsidRDefault="004E43DA" w:rsidP="004E43DA">
      <w:pPr>
        <w:pStyle w:val="af0"/>
        <w:rPr>
          <w:rFonts w:ascii="Times New Roman" w:hAnsi="Times New Roman"/>
          <w:i/>
        </w:rPr>
      </w:pPr>
    </w:p>
    <w:p w:rsidR="004E43DA" w:rsidRPr="00CD4A4E" w:rsidRDefault="004E43DA" w:rsidP="004E43DA">
      <w:pPr>
        <w:pStyle w:val="af0"/>
        <w:jc w:val="center"/>
        <w:rPr>
          <w:rFonts w:ascii="Times New Roman" w:hAnsi="Times New Roman"/>
          <w:b/>
          <w:bCs/>
          <w:i/>
          <w:iCs/>
          <w:lang w:val="fr-FR"/>
        </w:rPr>
      </w:pPr>
      <w:r w:rsidRPr="00CD4A4E">
        <w:rPr>
          <w:rFonts w:ascii="Times New Roman" w:hAnsi="Times New Roman"/>
          <w:b/>
          <w:bCs/>
          <w:i/>
          <w:iCs/>
        </w:rPr>
        <w:t>Муниципальная  программа</w:t>
      </w:r>
    </w:p>
    <w:p w:rsidR="004E43DA" w:rsidRPr="00CD4A4E" w:rsidRDefault="004E43DA" w:rsidP="004E43DA">
      <w:pPr>
        <w:pStyle w:val="af0"/>
        <w:jc w:val="center"/>
        <w:rPr>
          <w:rFonts w:ascii="Times New Roman" w:hAnsi="Times New Roman"/>
          <w:b/>
          <w:bCs/>
          <w:i/>
          <w:iCs/>
          <w:lang w:val="fr-FR"/>
        </w:rPr>
      </w:pPr>
    </w:p>
    <w:p w:rsidR="004E43DA" w:rsidRPr="00CD4A4E" w:rsidRDefault="004E43DA" w:rsidP="004E43DA">
      <w:pPr>
        <w:pStyle w:val="af0"/>
        <w:jc w:val="center"/>
        <w:rPr>
          <w:rFonts w:ascii="Times New Roman" w:hAnsi="Times New Roman"/>
          <w:b/>
          <w:i/>
        </w:rPr>
      </w:pPr>
      <w:r w:rsidRPr="00CD4A4E">
        <w:rPr>
          <w:rFonts w:ascii="Times New Roman" w:hAnsi="Times New Roman"/>
          <w:b/>
          <w:i/>
        </w:rPr>
        <w:t>Комсомольского городского поселения</w:t>
      </w:r>
    </w:p>
    <w:p w:rsidR="004E43DA" w:rsidRPr="00CD4A4E" w:rsidRDefault="004E43DA" w:rsidP="004E43DA">
      <w:pPr>
        <w:pStyle w:val="af0"/>
        <w:jc w:val="center"/>
        <w:rPr>
          <w:rFonts w:ascii="Times New Roman" w:hAnsi="Times New Roman"/>
          <w:b/>
          <w:i/>
        </w:rPr>
      </w:pPr>
    </w:p>
    <w:p w:rsidR="004E43DA" w:rsidRPr="00CD4A4E" w:rsidRDefault="004E43DA" w:rsidP="004E43DA">
      <w:pPr>
        <w:pStyle w:val="af0"/>
        <w:jc w:val="center"/>
        <w:rPr>
          <w:rFonts w:ascii="Times New Roman" w:hAnsi="Times New Roman"/>
          <w:b/>
        </w:rPr>
      </w:pPr>
      <w:r w:rsidRPr="00CD4A4E">
        <w:rPr>
          <w:rFonts w:ascii="Times New Roman" w:hAnsi="Times New Roman"/>
          <w:b/>
        </w:rPr>
        <w:t>«Культура Комсомольского городского поселения Комсомольского муниципального района »</w:t>
      </w:r>
    </w:p>
    <w:p w:rsidR="004E43DA" w:rsidRPr="00CD4A4E" w:rsidRDefault="004E43DA" w:rsidP="004E43DA">
      <w:pPr>
        <w:pStyle w:val="af0"/>
        <w:jc w:val="center"/>
        <w:rPr>
          <w:rFonts w:ascii="Times New Roman" w:hAnsi="Times New Roman"/>
          <w:b/>
          <w:i/>
        </w:rPr>
      </w:pPr>
    </w:p>
    <w:p w:rsidR="004E43DA" w:rsidRPr="00CD4A4E" w:rsidRDefault="004E43DA" w:rsidP="004E43DA">
      <w:pPr>
        <w:pStyle w:val="af0"/>
        <w:jc w:val="center"/>
        <w:rPr>
          <w:rFonts w:ascii="Times New Roman" w:hAnsi="Times New Roman"/>
          <w:b/>
          <w:i/>
        </w:rPr>
      </w:pPr>
    </w:p>
    <w:p w:rsidR="004E43DA" w:rsidRPr="00CD4A4E" w:rsidRDefault="004E43DA" w:rsidP="004E43DA">
      <w:pPr>
        <w:pStyle w:val="af0"/>
        <w:jc w:val="center"/>
        <w:rPr>
          <w:rFonts w:ascii="Times New Roman" w:hAnsi="Times New Roman"/>
          <w:b/>
          <w:i/>
        </w:rPr>
      </w:pPr>
    </w:p>
    <w:p w:rsidR="004E43DA" w:rsidRPr="00CD4A4E" w:rsidRDefault="004E43DA" w:rsidP="004E43DA">
      <w:pPr>
        <w:pStyle w:val="af0"/>
        <w:jc w:val="center"/>
        <w:rPr>
          <w:rFonts w:ascii="Times New Roman" w:hAnsi="Times New Roman"/>
          <w:b/>
          <w:i/>
        </w:rPr>
      </w:pPr>
    </w:p>
    <w:p w:rsidR="004E43DA" w:rsidRPr="00CD4A4E" w:rsidRDefault="004E43DA" w:rsidP="004E43DA">
      <w:pPr>
        <w:spacing w:line="360" w:lineRule="auto"/>
        <w:jc w:val="center"/>
        <w:rPr>
          <w:b/>
          <w:sz w:val="24"/>
          <w:szCs w:val="24"/>
        </w:rPr>
      </w:pPr>
    </w:p>
    <w:p w:rsidR="004E43DA" w:rsidRPr="00CD4A4E" w:rsidRDefault="004E43DA" w:rsidP="004E43DA">
      <w:pPr>
        <w:spacing w:line="360" w:lineRule="auto"/>
        <w:rPr>
          <w:b/>
          <w:sz w:val="24"/>
          <w:szCs w:val="24"/>
        </w:rPr>
      </w:pPr>
    </w:p>
    <w:p w:rsidR="004E43DA" w:rsidRPr="00CD4A4E" w:rsidRDefault="004E43DA" w:rsidP="004E43DA">
      <w:pPr>
        <w:spacing w:before="100" w:beforeAutospacing="1"/>
        <w:rPr>
          <w:b/>
          <w:sz w:val="24"/>
          <w:szCs w:val="24"/>
        </w:rPr>
      </w:pPr>
    </w:p>
    <w:p w:rsidR="004E43DA" w:rsidRPr="00CD4A4E" w:rsidRDefault="004E43DA" w:rsidP="004E43DA">
      <w:pPr>
        <w:spacing w:before="100" w:beforeAutospacing="1"/>
        <w:rPr>
          <w:b/>
          <w:sz w:val="24"/>
          <w:szCs w:val="24"/>
        </w:rPr>
      </w:pPr>
    </w:p>
    <w:p w:rsidR="004E43DA" w:rsidRPr="00CD4A4E" w:rsidRDefault="004E43DA" w:rsidP="004E43DA">
      <w:pPr>
        <w:spacing w:before="100" w:beforeAutospacing="1"/>
        <w:rPr>
          <w:sz w:val="24"/>
          <w:szCs w:val="24"/>
        </w:rPr>
      </w:pPr>
    </w:p>
    <w:p w:rsidR="004E43DA" w:rsidRPr="00CD4A4E" w:rsidRDefault="004E43DA" w:rsidP="004E43DA">
      <w:pPr>
        <w:pStyle w:val="ConsPlusTitle"/>
        <w:jc w:val="center"/>
      </w:pPr>
      <w:r w:rsidRPr="00CD4A4E">
        <w:t xml:space="preserve">1. ПАСПОРТ   </w:t>
      </w:r>
    </w:p>
    <w:p w:rsidR="004E43DA" w:rsidRPr="00CD4A4E" w:rsidRDefault="004E43DA" w:rsidP="004E43DA">
      <w:pPr>
        <w:pStyle w:val="ac"/>
        <w:spacing w:before="0" w:after="0" w:afterAutospacing="0" w:line="240" w:lineRule="exact"/>
        <w:jc w:val="center"/>
        <w:rPr>
          <w:b/>
        </w:rPr>
      </w:pPr>
      <w:r w:rsidRPr="00CD4A4E">
        <w:rPr>
          <w:b/>
        </w:rPr>
        <w:t>муниципальной программы Комсомольского городского поселения «Культура Комсомольского городского поселения Комсомольского муниципального района »</w:t>
      </w:r>
    </w:p>
    <w:tbl>
      <w:tblPr>
        <w:tblpPr w:leftFromText="180" w:rightFromText="180" w:vertAnchor="text" w:horzAnchor="margin" w:tblpXSpec="center" w:tblpY="184"/>
        <w:tblW w:w="1006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2357"/>
        <w:gridCol w:w="7708"/>
      </w:tblGrid>
      <w:tr w:rsidR="004E43DA" w:rsidRPr="00CD4A4E" w:rsidTr="000C039D">
        <w:trPr>
          <w:trHeight w:val="315"/>
          <w:tblCellSpacing w:w="0" w:type="dxa"/>
        </w:trPr>
        <w:tc>
          <w:tcPr>
            <w:tcW w:w="2357" w:type="dxa"/>
          </w:tcPr>
          <w:p w:rsidR="004E43DA" w:rsidRPr="00CD4A4E" w:rsidRDefault="004E43DA" w:rsidP="000C039D">
            <w:pPr>
              <w:pStyle w:val="western"/>
              <w:rPr>
                <w:b/>
              </w:rPr>
            </w:pPr>
            <w:r w:rsidRPr="00CD4A4E">
              <w:rPr>
                <w:b/>
              </w:rPr>
              <w:t>Наименование</w:t>
            </w:r>
            <w:r w:rsidRPr="00CD4A4E">
              <w:rPr>
                <w:b/>
              </w:rPr>
              <w:br/>
              <w:t>программы</w:t>
            </w:r>
          </w:p>
        </w:tc>
        <w:tc>
          <w:tcPr>
            <w:tcW w:w="7708" w:type="dxa"/>
          </w:tcPr>
          <w:p w:rsidR="004E43DA" w:rsidRPr="00CD4A4E" w:rsidRDefault="004E43DA" w:rsidP="000C039D">
            <w:pPr>
              <w:pStyle w:val="ac"/>
              <w:spacing w:before="0" w:after="0" w:afterAutospacing="0" w:line="240" w:lineRule="exact"/>
            </w:pPr>
            <w:r w:rsidRPr="00CD4A4E">
              <w:t>Культура Комсомольского городского поселения Комсомольского муниципального района</w:t>
            </w:r>
          </w:p>
        </w:tc>
      </w:tr>
      <w:tr w:rsidR="004E43DA" w:rsidRPr="00CD4A4E" w:rsidTr="000C039D">
        <w:trPr>
          <w:trHeight w:val="315"/>
          <w:tblCellSpacing w:w="0" w:type="dxa"/>
        </w:trPr>
        <w:tc>
          <w:tcPr>
            <w:tcW w:w="2357" w:type="dxa"/>
          </w:tcPr>
          <w:p w:rsidR="004E43DA" w:rsidRPr="00CD4A4E" w:rsidRDefault="004E43DA" w:rsidP="000C039D">
            <w:pPr>
              <w:pStyle w:val="western"/>
              <w:rPr>
                <w:b/>
              </w:rPr>
            </w:pPr>
            <w:r w:rsidRPr="00CD4A4E">
              <w:rPr>
                <w:b/>
              </w:rPr>
              <w:t xml:space="preserve">Срок реализации программы </w:t>
            </w:r>
          </w:p>
        </w:tc>
        <w:tc>
          <w:tcPr>
            <w:tcW w:w="7708" w:type="dxa"/>
          </w:tcPr>
          <w:p w:rsidR="004E43DA" w:rsidRPr="00CD4A4E" w:rsidRDefault="004E43DA" w:rsidP="000C039D">
            <w:pPr>
              <w:pStyle w:val="ac"/>
              <w:spacing w:before="0" w:after="0" w:afterAutospacing="0" w:line="240" w:lineRule="exact"/>
            </w:pPr>
          </w:p>
          <w:p w:rsidR="004E43DA" w:rsidRPr="00CD4A4E" w:rsidRDefault="004E43DA" w:rsidP="000C039D">
            <w:pPr>
              <w:pStyle w:val="ac"/>
              <w:spacing w:before="0" w:after="0" w:afterAutospacing="0" w:line="240" w:lineRule="exact"/>
            </w:pPr>
            <w:r w:rsidRPr="00CD4A4E">
              <w:t>2018 - 2021 г.г.</w:t>
            </w:r>
          </w:p>
        </w:tc>
      </w:tr>
      <w:tr w:rsidR="004E43DA" w:rsidRPr="00CD4A4E" w:rsidTr="000C039D">
        <w:trPr>
          <w:trHeight w:val="315"/>
          <w:tblCellSpacing w:w="0" w:type="dxa"/>
        </w:trPr>
        <w:tc>
          <w:tcPr>
            <w:tcW w:w="2357" w:type="dxa"/>
          </w:tcPr>
          <w:p w:rsidR="004E43DA" w:rsidRPr="00CD4A4E" w:rsidRDefault="004E43DA" w:rsidP="000C039D">
            <w:pPr>
              <w:pStyle w:val="western"/>
              <w:spacing w:line="90" w:lineRule="atLeast"/>
              <w:rPr>
                <w:b/>
              </w:rPr>
            </w:pPr>
            <w:r w:rsidRPr="00CD4A4E">
              <w:rPr>
                <w:b/>
              </w:rPr>
              <w:t>Перечень подпрограмм</w:t>
            </w:r>
          </w:p>
        </w:tc>
        <w:tc>
          <w:tcPr>
            <w:tcW w:w="7708" w:type="dxa"/>
          </w:tcPr>
          <w:p w:rsidR="004E43DA" w:rsidRPr="00CD4A4E" w:rsidRDefault="004E43DA" w:rsidP="000C039D">
            <w:pPr>
              <w:jc w:val="both"/>
              <w:rPr>
                <w:sz w:val="24"/>
                <w:szCs w:val="24"/>
              </w:rPr>
            </w:pPr>
            <w:r w:rsidRPr="00CD4A4E">
              <w:rPr>
                <w:sz w:val="24"/>
                <w:szCs w:val="24"/>
              </w:rPr>
              <w:t>Подпрограмма «Организация культурно-досугового обслуживания населения Комсомольского городского поселения»</w:t>
            </w:r>
          </w:p>
          <w:p w:rsidR="004E43DA" w:rsidRPr="00CD4A4E" w:rsidRDefault="004E43DA" w:rsidP="000C039D">
            <w:pPr>
              <w:jc w:val="both"/>
              <w:rPr>
                <w:sz w:val="24"/>
                <w:szCs w:val="24"/>
              </w:rPr>
            </w:pPr>
          </w:p>
          <w:p w:rsidR="004E43DA" w:rsidRPr="00CD4A4E" w:rsidRDefault="004E43DA" w:rsidP="000C039D">
            <w:pPr>
              <w:jc w:val="both"/>
              <w:rPr>
                <w:sz w:val="24"/>
                <w:szCs w:val="24"/>
              </w:rPr>
            </w:pPr>
            <w:r w:rsidRPr="00CD4A4E">
              <w:rPr>
                <w:sz w:val="24"/>
                <w:szCs w:val="24"/>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p w:rsidR="004E43DA" w:rsidRPr="00CD4A4E" w:rsidRDefault="004E43DA" w:rsidP="000C039D">
            <w:pPr>
              <w:jc w:val="both"/>
              <w:rPr>
                <w:sz w:val="24"/>
                <w:szCs w:val="24"/>
              </w:rPr>
            </w:pPr>
          </w:p>
          <w:p w:rsidR="004E43DA" w:rsidRPr="00CD4A4E" w:rsidRDefault="004E43DA" w:rsidP="000C039D">
            <w:pPr>
              <w:jc w:val="both"/>
              <w:rPr>
                <w:sz w:val="24"/>
                <w:szCs w:val="24"/>
              </w:rPr>
            </w:pPr>
            <w:r w:rsidRPr="00CD4A4E">
              <w:rPr>
                <w:sz w:val="24"/>
                <w:szCs w:val="24"/>
              </w:rPr>
              <w:t>Подпрограмма "Организация и осуществление мероприятий по работе с детьми и молодежью в Комсомольском городском поселении"</w:t>
            </w:r>
          </w:p>
        </w:tc>
      </w:tr>
      <w:tr w:rsidR="004E43DA" w:rsidRPr="00CD4A4E" w:rsidTr="000C039D">
        <w:trPr>
          <w:trHeight w:val="315"/>
          <w:tblCellSpacing w:w="0" w:type="dxa"/>
        </w:trPr>
        <w:tc>
          <w:tcPr>
            <w:tcW w:w="2357" w:type="dxa"/>
          </w:tcPr>
          <w:p w:rsidR="004E43DA" w:rsidRPr="00CD4A4E" w:rsidRDefault="004E43DA" w:rsidP="000C039D">
            <w:pPr>
              <w:pStyle w:val="western"/>
              <w:spacing w:line="90" w:lineRule="atLeast"/>
              <w:rPr>
                <w:b/>
              </w:rPr>
            </w:pPr>
            <w:r w:rsidRPr="00CD4A4E">
              <w:rPr>
                <w:b/>
              </w:rPr>
              <w:t>Администратор программы</w:t>
            </w:r>
          </w:p>
        </w:tc>
        <w:tc>
          <w:tcPr>
            <w:tcW w:w="7708" w:type="dxa"/>
          </w:tcPr>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Отдел по делам культуры, молодежи и спорта  Администрации  Комсомольского муниципального района Ивановской области</w:t>
            </w:r>
          </w:p>
        </w:tc>
      </w:tr>
      <w:tr w:rsidR="004E43DA" w:rsidRPr="00CD4A4E" w:rsidTr="000C039D">
        <w:trPr>
          <w:trHeight w:val="315"/>
          <w:tblCellSpacing w:w="0" w:type="dxa"/>
        </w:trPr>
        <w:tc>
          <w:tcPr>
            <w:tcW w:w="2357" w:type="dxa"/>
          </w:tcPr>
          <w:p w:rsidR="004E43DA" w:rsidRPr="00CD4A4E" w:rsidRDefault="004E43DA" w:rsidP="000C039D">
            <w:pPr>
              <w:pStyle w:val="western"/>
              <w:spacing w:line="90" w:lineRule="atLeast"/>
              <w:rPr>
                <w:b/>
              </w:rPr>
            </w:pPr>
            <w:r w:rsidRPr="00CD4A4E">
              <w:rPr>
                <w:b/>
              </w:rPr>
              <w:lastRenderedPageBreak/>
              <w:t>Ответственные исполнители</w:t>
            </w:r>
          </w:p>
        </w:tc>
        <w:tc>
          <w:tcPr>
            <w:tcW w:w="7708" w:type="dxa"/>
          </w:tcPr>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Отдел по делам культуры, молодежи и спорта  Администрации  Комсомольского муниципального района Ивановской области</w:t>
            </w:r>
          </w:p>
        </w:tc>
      </w:tr>
      <w:tr w:rsidR="004E43DA" w:rsidRPr="00CD4A4E" w:rsidTr="000C039D">
        <w:trPr>
          <w:trHeight w:val="90"/>
          <w:tblCellSpacing w:w="0" w:type="dxa"/>
        </w:trPr>
        <w:tc>
          <w:tcPr>
            <w:tcW w:w="2357" w:type="dxa"/>
          </w:tcPr>
          <w:p w:rsidR="004E43DA" w:rsidRPr="00CD4A4E" w:rsidRDefault="004E43DA" w:rsidP="000C039D">
            <w:pPr>
              <w:pStyle w:val="western"/>
              <w:rPr>
                <w:b/>
              </w:rPr>
            </w:pPr>
            <w:r w:rsidRPr="00CD4A4E">
              <w:rPr>
                <w:b/>
              </w:rPr>
              <w:t>Исполнители</w:t>
            </w:r>
            <w:r w:rsidRPr="00CD4A4E">
              <w:rPr>
                <w:b/>
              </w:rPr>
              <w:br/>
              <w:t>программы</w:t>
            </w:r>
          </w:p>
        </w:tc>
        <w:tc>
          <w:tcPr>
            <w:tcW w:w="7708" w:type="dxa"/>
          </w:tcPr>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МКУК «Городская библиотека»</w:t>
            </w:r>
            <w:hyperlink r:id="rId13" w:anchor="YANDEX_42" w:history="1"/>
            <w:hyperlink r:id="rId14" w:anchor="YANDEX_44" w:history="1"/>
            <w:r w:rsidRPr="00CD4A4E">
              <w:rPr>
                <w:rFonts w:ascii="Times New Roman" w:hAnsi="Times New Roman"/>
                <w:sz w:val="24"/>
                <w:szCs w:val="24"/>
              </w:rPr>
              <w:t xml:space="preserve">                                                        </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 xml:space="preserve">Муниципальное казённое учреждение  «Городской Дом культуры»                                                              </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r w:rsidRPr="00CD4A4E">
              <w:rPr>
                <w:b/>
              </w:rPr>
              <w:t>Цель (цели) программы</w:t>
            </w:r>
          </w:p>
        </w:tc>
        <w:tc>
          <w:tcPr>
            <w:tcW w:w="7708" w:type="dxa"/>
          </w:tcPr>
          <w:p w:rsidR="004E43DA" w:rsidRPr="00CD4A4E" w:rsidRDefault="004E43DA" w:rsidP="000C039D">
            <w:pPr>
              <w:pStyle w:val="western"/>
            </w:pPr>
            <w:r w:rsidRPr="00CD4A4E">
              <w:t xml:space="preserve">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15" w:anchor="YANDEX_47" w:history="1"/>
            <w:r w:rsidRPr="00CD4A4E">
              <w:rPr>
                <w:rStyle w:val="highlighthighlightactive"/>
              </w:rPr>
              <w:t> культуры,</w:t>
            </w:r>
            <w:r w:rsidRPr="00CD4A4E">
              <w:t xml:space="preserve"> повышение эффективности их деятельности.  </w:t>
            </w:r>
          </w:p>
        </w:tc>
      </w:tr>
      <w:tr w:rsidR="004E43DA" w:rsidRPr="00CD4A4E" w:rsidTr="000C039D">
        <w:trPr>
          <w:trHeight w:val="450"/>
          <w:tblCellSpacing w:w="0" w:type="dxa"/>
        </w:trPr>
        <w:tc>
          <w:tcPr>
            <w:tcW w:w="2357" w:type="dxa"/>
            <w:vMerge w:val="restart"/>
          </w:tcPr>
          <w:p w:rsidR="004E43DA" w:rsidRPr="00CD4A4E" w:rsidRDefault="004E43DA" w:rsidP="000C039D">
            <w:pPr>
              <w:pStyle w:val="western"/>
              <w:rPr>
                <w:b/>
              </w:rPr>
            </w:pPr>
            <w:r w:rsidRPr="00CD4A4E">
              <w:rPr>
                <w:b/>
              </w:rPr>
              <w:t>Целевые индикаторы (показатели) программы</w:t>
            </w:r>
          </w:p>
        </w:tc>
        <w:tc>
          <w:tcPr>
            <w:tcW w:w="7708" w:type="dxa"/>
          </w:tcPr>
          <w:p w:rsidR="004E43DA" w:rsidRPr="00CD4A4E" w:rsidRDefault="004E43DA" w:rsidP="000C039D">
            <w:pPr>
              <w:snapToGrid w:val="0"/>
              <w:spacing w:line="100" w:lineRule="atLeast"/>
              <w:rPr>
                <w:sz w:val="24"/>
                <w:szCs w:val="24"/>
                <w:lang/>
              </w:rPr>
            </w:pPr>
            <w:r w:rsidRPr="00CD4A4E">
              <w:rPr>
                <w:sz w:val="24"/>
                <w:szCs w:val="24"/>
                <w:lang/>
              </w:rPr>
              <w:t xml:space="preserve">Число зарегистрированных пользователей </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посещений </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выданных читателям печатных, электронных и иных изданий </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lang/>
              </w:rPr>
            </w:pPr>
            <w:r w:rsidRPr="00CD4A4E">
              <w:rPr>
                <w:sz w:val="24"/>
                <w:szCs w:val="24"/>
                <w:lang/>
              </w:rPr>
              <w:t xml:space="preserve">Увеличение доли поступления новой литературы по отношению к фонду библиотеки </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lang/>
              </w:rPr>
            </w:pPr>
            <w:r w:rsidRPr="00CD4A4E">
              <w:rPr>
                <w:sz w:val="24"/>
                <w:szCs w:val="24"/>
                <w:lang/>
              </w:rPr>
              <w:t>Доля электронных изданий и аудиовизуальных документов в общем объеме библиотечного фонда</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lang/>
              </w:rPr>
            </w:pPr>
            <w:r w:rsidRPr="00CD4A4E">
              <w:rPr>
                <w:sz w:val="24"/>
                <w:szCs w:val="24"/>
                <w:lang/>
              </w:rPr>
              <w:t>Охват населения библиотечным обслуживанием</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основных массовых мероприятий </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rPr>
            </w:pPr>
            <w:r w:rsidRPr="00CD4A4E">
              <w:rPr>
                <w:sz w:val="24"/>
                <w:szCs w:val="24"/>
              </w:rPr>
              <w:t>Участие в областных совещаниях, семинарах,  курсах повышения квалифик</w:t>
            </w:r>
            <w:r w:rsidRPr="00CD4A4E">
              <w:rPr>
                <w:sz w:val="24"/>
                <w:szCs w:val="24"/>
              </w:rPr>
              <w:t>а</w:t>
            </w:r>
            <w:r w:rsidRPr="00CD4A4E">
              <w:rPr>
                <w:sz w:val="24"/>
                <w:szCs w:val="24"/>
              </w:rPr>
              <w:t>ции (раз)</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rPr>
            </w:pPr>
            <w:r w:rsidRPr="00CD4A4E">
              <w:rPr>
                <w:sz w:val="24"/>
                <w:szCs w:val="24"/>
              </w:rPr>
              <w:t xml:space="preserve">Работа по программам: </w:t>
            </w:r>
          </w:p>
          <w:p w:rsidR="004E43DA" w:rsidRPr="00CD4A4E" w:rsidRDefault="004E43DA" w:rsidP="000C039D">
            <w:pPr>
              <w:snapToGrid w:val="0"/>
              <w:spacing w:line="100" w:lineRule="atLeast"/>
              <w:rPr>
                <w:sz w:val="24"/>
                <w:szCs w:val="24"/>
              </w:rPr>
            </w:pPr>
            <w:r w:rsidRPr="00CD4A4E">
              <w:rPr>
                <w:sz w:val="24"/>
                <w:szCs w:val="24"/>
              </w:rPr>
              <w:t>«Литература и искусство. Наука. Музыка. Любовь.»</w:t>
            </w:r>
          </w:p>
          <w:p w:rsidR="004E43DA" w:rsidRPr="00CD4A4E" w:rsidRDefault="004E43DA" w:rsidP="000C039D">
            <w:pPr>
              <w:snapToGrid w:val="0"/>
              <w:spacing w:line="100" w:lineRule="atLeast"/>
              <w:rPr>
                <w:sz w:val="24"/>
                <w:szCs w:val="24"/>
              </w:rPr>
            </w:pPr>
            <w:r w:rsidRPr="00CD4A4E">
              <w:rPr>
                <w:sz w:val="24"/>
                <w:szCs w:val="24"/>
              </w:rPr>
              <w:t>«Библиотека старшему поколению»</w:t>
            </w:r>
          </w:p>
          <w:p w:rsidR="004E43DA" w:rsidRPr="00CD4A4E" w:rsidRDefault="004E43DA" w:rsidP="000C039D">
            <w:pPr>
              <w:snapToGrid w:val="0"/>
              <w:spacing w:line="100" w:lineRule="atLeast"/>
              <w:rPr>
                <w:sz w:val="24"/>
                <w:szCs w:val="24"/>
              </w:rPr>
            </w:pPr>
            <w:r w:rsidRPr="00CD4A4E">
              <w:rPr>
                <w:sz w:val="24"/>
                <w:szCs w:val="24"/>
              </w:rPr>
              <w:t>«Библиотека семейного чтения»</w:t>
            </w:r>
          </w:p>
          <w:p w:rsidR="004E43DA" w:rsidRPr="00CD4A4E" w:rsidRDefault="004E43DA" w:rsidP="000C039D">
            <w:pPr>
              <w:snapToGrid w:val="0"/>
              <w:spacing w:line="100" w:lineRule="atLeast"/>
              <w:rPr>
                <w:sz w:val="24"/>
                <w:szCs w:val="24"/>
              </w:rPr>
            </w:pPr>
            <w:r w:rsidRPr="00CD4A4E">
              <w:rPr>
                <w:sz w:val="24"/>
                <w:szCs w:val="24"/>
              </w:rPr>
              <w:t>«Социальная адаптация молодежи»</w:t>
            </w:r>
          </w:p>
          <w:p w:rsidR="004E43DA" w:rsidRPr="00CD4A4E" w:rsidRDefault="004E43DA" w:rsidP="000C039D">
            <w:pPr>
              <w:snapToGrid w:val="0"/>
              <w:spacing w:line="100" w:lineRule="atLeast"/>
              <w:rPr>
                <w:sz w:val="24"/>
                <w:szCs w:val="24"/>
              </w:rPr>
            </w:pPr>
            <w:r w:rsidRPr="00CD4A4E">
              <w:rPr>
                <w:sz w:val="24"/>
                <w:szCs w:val="24"/>
              </w:rPr>
              <w:t>«Летняя Библиополянка»</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rPr>
            </w:pPr>
            <w:r w:rsidRPr="00CD4A4E">
              <w:rPr>
                <w:sz w:val="24"/>
                <w:szCs w:val="24"/>
              </w:rPr>
              <w:t>Модернизация рабочих мест</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rPr>
            </w:pPr>
            <w:r w:rsidRPr="00CD4A4E">
              <w:rPr>
                <w:sz w:val="24"/>
                <w:szCs w:val="24"/>
              </w:rPr>
              <w:t>Количество ксерокопий</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rPr>
            </w:pPr>
            <w:r w:rsidRPr="00CD4A4E">
              <w:rPr>
                <w:sz w:val="24"/>
                <w:szCs w:val="24"/>
              </w:rPr>
              <w:t>Количество обращений к системе Интернет, программе «Консультант+» при наличии</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spacing w:line="100" w:lineRule="atLeast"/>
              <w:rPr>
                <w:sz w:val="24"/>
                <w:szCs w:val="24"/>
              </w:rPr>
            </w:pPr>
            <w:r w:rsidRPr="00CD4A4E">
              <w:rPr>
                <w:sz w:val="24"/>
                <w:szCs w:val="24"/>
              </w:rPr>
              <w:t>Количество выданных библиографических справок</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rPr>
            </w:pPr>
            <w:r w:rsidRPr="00CD4A4E">
              <w:rPr>
                <w:sz w:val="24"/>
                <w:szCs w:val="24"/>
              </w:rPr>
              <w:t xml:space="preserve">Количество посещений театрально-концертных мероприятий (по сравнению с предыдущим годом) </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rPr>
            </w:pPr>
            <w:r w:rsidRPr="00CD4A4E">
              <w:rPr>
                <w:sz w:val="24"/>
                <w:szCs w:val="24"/>
              </w:rPr>
              <w:t>Численность участников платных и бесплатных культурно-досуговых мероприятий  (по сравнению с предыдущим годом)</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rPr>
            </w:pPr>
            <w:r w:rsidRPr="00CD4A4E">
              <w:rPr>
                <w:sz w:val="24"/>
                <w:szCs w:val="24"/>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rPr>
            </w:pPr>
            <w:r w:rsidRPr="00CD4A4E">
              <w:rPr>
                <w:sz w:val="24"/>
                <w:szCs w:val="24"/>
              </w:rPr>
              <w:t xml:space="preserve">Число выставочных проектов в Муниципальном казённом учреждении «Городской Дом культуры» </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rPr>
            </w:pPr>
            <w:r w:rsidRPr="00CD4A4E">
              <w:rPr>
                <w:sz w:val="24"/>
                <w:szCs w:val="24"/>
              </w:rPr>
              <w:t>Показ театрально-концертных представлений</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rPr>
            </w:pPr>
            <w:r w:rsidRPr="00CD4A4E">
              <w:rPr>
                <w:sz w:val="24"/>
                <w:szCs w:val="24"/>
              </w:rPr>
              <w:t>Доля детей, привлекаемых к участию в творческих мероприятиях, в общем числе детей</w:t>
            </w:r>
          </w:p>
        </w:tc>
      </w:tr>
      <w:tr w:rsidR="004E43DA" w:rsidRPr="00CD4A4E" w:rsidTr="000C039D">
        <w:trPr>
          <w:trHeight w:val="450"/>
          <w:tblCellSpacing w:w="0" w:type="dxa"/>
        </w:trPr>
        <w:tc>
          <w:tcPr>
            <w:tcW w:w="2357" w:type="dxa"/>
            <w:vMerge/>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 xml:space="preserve">Молодежные, праздничные дискотеки                                                                     </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Школьные дискотеки</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Концертно-развлекательная программа «Мини-мисс»</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Концерты</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Доля выездных концертов Муниципального казённого учреждения «Городской дом культуры» по Комсомольскому муниципальному району Ивановской области</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Кинофильмы для детей</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Работа аниматоров</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Выезд Деда Мороза на дом</w:t>
            </w:r>
          </w:p>
        </w:tc>
      </w:tr>
      <w:tr w:rsidR="004E43DA" w:rsidRPr="00CD4A4E" w:rsidTr="000C039D">
        <w:trPr>
          <w:trHeight w:val="450"/>
          <w:tblCellSpacing w:w="0" w:type="dxa"/>
        </w:trPr>
        <w:tc>
          <w:tcPr>
            <w:tcW w:w="2357" w:type="dxa"/>
          </w:tcPr>
          <w:p w:rsidR="004E43DA" w:rsidRPr="00CD4A4E" w:rsidRDefault="004E43DA" w:rsidP="000C039D">
            <w:pPr>
              <w:pStyle w:val="western"/>
              <w:rPr>
                <w:b/>
              </w:rPr>
            </w:pPr>
          </w:p>
        </w:tc>
        <w:tc>
          <w:tcPr>
            <w:tcW w:w="7708" w:type="dxa"/>
          </w:tcPr>
          <w:p w:rsidR="004E43DA" w:rsidRPr="00CD4A4E" w:rsidRDefault="004E43DA" w:rsidP="000C039D">
            <w:pPr>
              <w:snapToGrid w:val="0"/>
              <w:rPr>
                <w:sz w:val="24"/>
                <w:szCs w:val="24"/>
                <w:lang/>
              </w:rPr>
            </w:pPr>
            <w:r w:rsidRPr="00CD4A4E">
              <w:rPr>
                <w:sz w:val="24"/>
                <w:szCs w:val="24"/>
                <w:lang/>
              </w:rPr>
              <w:t>Посещаемость кинозала</w:t>
            </w:r>
          </w:p>
        </w:tc>
      </w:tr>
      <w:tr w:rsidR="004E43DA" w:rsidRPr="00CD4A4E" w:rsidTr="000C039D">
        <w:trPr>
          <w:trHeight w:val="450"/>
          <w:tblCellSpacing w:w="0" w:type="dxa"/>
        </w:trPr>
        <w:tc>
          <w:tcPr>
            <w:tcW w:w="2357" w:type="dxa"/>
          </w:tcPr>
          <w:p w:rsidR="004E43DA" w:rsidRPr="00CD4A4E" w:rsidRDefault="004E43DA" w:rsidP="000C039D">
            <w:pPr>
              <w:rPr>
                <w:sz w:val="24"/>
                <w:szCs w:val="24"/>
              </w:rPr>
            </w:pPr>
          </w:p>
        </w:tc>
        <w:tc>
          <w:tcPr>
            <w:tcW w:w="7708" w:type="dxa"/>
          </w:tcPr>
          <w:p w:rsidR="004E43DA" w:rsidRPr="00CD4A4E" w:rsidRDefault="004E43DA" w:rsidP="000C039D">
            <w:pPr>
              <w:rPr>
                <w:sz w:val="24"/>
                <w:szCs w:val="24"/>
              </w:rPr>
            </w:pPr>
            <w:r w:rsidRPr="00CD4A4E">
              <w:rPr>
                <w:sz w:val="24"/>
                <w:szCs w:val="24"/>
              </w:rPr>
              <w:t>Показатель средней заработной платы работников МКУ ГДК</w:t>
            </w:r>
          </w:p>
        </w:tc>
      </w:tr>
      <w:tr w:rsidR="004E43DA" w:rsidRPr="00CD4A4E" w:rsidTr="000C039D">
        <w:trPr>
          <w:trHeight w:val="450"/>
          <w:tblCellSpacing w:w="0" w:type="dxa"/>
        </w:trPr>
        <w:tc>
          <w:tcPr>
            <w:tcW w:w="2357" w:type="dxa"/>
          </w:tcPr>
          <w:p w:rsidR="004E43DA" w:rsidRPr="00CD4A4E" w:rsidRDefault="004E43DA" w:rsidP="000C039D">
            <w:pPr>
              <w:rPr>
                <w:sz w:val="24"/>
                <w:szCs w:val="24"/>
              </w:rPr>
            </w:pPr>
          </w:p>
        </w:tc>
        <w:tc>
          <w:tcPr>
            <w:tcW w:w="7708" w:type="dxa"/>
          </w:tcPr>
          <w:p w:rsidR="004E43DA" w:rsidRPr="00CD4A4E" w:rsidRDefault="004E43DA" w:rsidP="000C039D">
            <w:pPr>
              <w:rPr>
                <w:sz w:val="24"/>
                <w:szCs w:val="24"/>
              </w:rPr>
            </w:pPr>
            <w:r w:rsidRPr="00CD4A4E">
              <w:rPr>
                <w:sz w:val="24"/>
                <w:szCs w:val="24"/>
              </w:rPr>
              <w:t>Показатель средней заработной платы работников МКУК «Городская библиотека» Комсомольского городского поселения</w:t>
            </w:r>
          </w:p>
        </w:tc>
      </w:tr>
      <w:tr w:rsidR="004E43DA" w:rsidRPr="00CD4A4E" w:rsidTr="000C039D">
        <w:trPr>
          <w:trHeight w:val="450"/>
          <w:tblCellSpacing w:w="0" w:type="dxa"/>
        </w:trPr>
        <w:tc>
          <w:tcPr>
            <w:tcW w:w="2357" w:type="dxa"/>
          </w:tcPr>
          <w:p w:rsidR="004E43DA" w:rsidRPr="00CD4A4E" w:rsidRDefault="004E43DA" w:rsidP="000C039D">
            <w:pPr>
              <w:rPr>
                <w:sz w:val="24"/>
                <w:szCs w:val="24"/>
              </w:rPr>
            </w:pPr>
          </w:p>
        </w:tc>
        <w:tc>
          <w:tcPr>
            <w:tcW w:w="7708" w:type="dxa"/>
          </w:tcPr>
          <w:p w:rsidR="004E43DA" w:rsidRPr="00CD4A4E" w:rsidRDefault="004E43DA" w:rsidP="000C039D">
            <w:pPr>
              <w:rPr>
                <w:sz w:val="24"/>
                <w:szCs w:val="24"/>
              </w:rPr>
            </w:pPr>
            <w:r w:rsidRPr="00CD4A4E">
              <w:rPr>
                <w:sz w:val="24"/>
                <w:szCs w:val="24"/>
              </w:rPr>
              <w:t>Численность подростков и молодых людей, охваченных временной трудовой занятостью</w:t>
            </w:r>
          </w:p>
        </w:tc>
      </w:tr>
      <w:tr w:rsidR="004E43DA" w:rsidRPr="00CD4A4E" w:rsidTr="000C039D">
        <w:trPr>
          <w:trHeight w:val="482"/>
          <w:tblCellSpacing w:w="0" w:type="dxa"/>
        </w:trPr>
        <w:tc>
          <w:tcPr>
            <w:tcW w:w="2357" w:type="dxa"/>
          </w:tcPr>
          <w:p w:rsidR="004E43DA" w:rsidRPr="00CD4A4E" w:rsidRDefault="004E43DA" w:rsidP="000C039D">
            <w:pPr>
              <w:pStyle w:val="western"/>
              <w:rPr>
                <w:b/>
              </w:rPr>
            </w:pPr>
            <w:r w:rsidRPr="00CD4A4E">
              <w:rPr>
                <w:b/>
              </w:rPr>
              <w:t>Объёмы ресурсного обеспечения программы</w:t>
            </w:r>
          </w:p>
        </w:tc>
        <w:tc>
          <w:tcPr>
            <w:tcW w:w="7708" w:type="dxa"/>
          </w:tcPr>
          <w:p w:rsidR="004E43DA" w:rsidRPr="00CD4A4E" w:rsidRDefault="004E43DA" w:rsidP="000C039D">
            <w:pPr>
              <w:jc w:val="both"/>
              <w:rPr>
                <w:sz w:val="24"/>
                <w:szCs w:val="24"/>
              </w:rPr>
            </w:pPr>
            <w:r w:rsidRPr="00CD4A4E">
              <w:rPr>
                <w:sz w:val="24"/>
                <w:szCs w:val="24"/>
              </w:rPr>
              <w:t xml:space="preserve">Общий объем финансирования Программы составляет:   </w:t>
            </w:r>
            <w:r w:rsidRPr="00CD4A4E">
              <w:rPr>
                <w:sz w:val="24"/>
                <w:szCs w:val="24"/>
              </w:rPr>
              <w:br/>
              <w:t xml:space="preserve">В 2018 году – 24078342,34 руб. </w:t>
            </w:r>
          </w:p>
          <w:p w:rsidR="004E43DA" w:rsidRPr="00CD4A4E" w:rsidRDefault="004E43DA" w:rsidP="000C039D">
            <w:pPr>
              <w:jc w:val="both"/>
              <w:rPr>
                <w:sz w:val="24"/>
                <w:szCs w:val="24"/>
              </w:rPr>
            </w:pPr>
            <w:r w:rsidRPr="00CD4A4E">
              <w:rPr>
                <w:sz w:val="24"/>
                <w:szCs w:val="24"/>
              </w:rPr>
              <w:t xml:space="preserve">В 2019 году – 26015705,00 руб. </w:t>
            </w:r>
          </w:p>
          <w:p w:rsidR="004E43DA" w:rsidRPr="00CD4A4E" w:rsidRDefault="004E43DA" w:rsidP="000C039D">
            <w:pPr>
              <w:jc w:val="both"/>
              <w:rPr>
                <w:sz w:val="24"/>
                <w:szCs w:val="24"/>
              </w:rPr>
            </w:pPr>
            <w:r w:rsidRPr="00CD4A4E">
              <w:rPr>
                <w:sz w:val="24"/>
                <w:szCs w:val="24"/>
              </w:rPr>
              <w:t>В 2020 году – 22213500,00 руб.</w:t>
            </w:r>
          </w:p>
          <w:p w:rsidR="004E43DA" w:rsidRPr="00CD4A4E" w:rsidRDefault="004E43DA" w:rsidP="000C039D">
            <w:pPr>
              <w:jc w:val="both"/>
              <w:rPr>
                <w:sz w:val="24"/>
                <w:szCs w:val="24"/>
              </w:rPr>
            </w:pPr>
            <w:r w:rsidRPr="00CD4A4E">
              <w:rPr>
                <w:sz w:val="24"/>
                <w:szCs w:val="24"/>
              </w:rPr>
              <w:t>В 2021 году – 22213500,00 руб.</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В том числе:</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За счет средств местного бюджета:</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В 2018 году -   18349505,34   руб.</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В 2019 году –   23611790,00  руб.</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 xml:space="preserve">В 2020 году -   </w:t>
            </w:r>
            <w:r w:rsidRPr="00CD4A4E">
              <w:rPr>
                <w:rFonts w:ascii="Times New Roman" w:hAnsi="Times New Roman"/>
                <w:color w:val="000000"/>
                <w:sz w:val="24"/>
                <w:szCs w:val="24"/>
              </w:rPr>
              <w:t>22213500,00</w:t>
            </w:r>
            <w:r w:rsidRPr="00CD4A4E">
              <w:rPr>
                <w:rFonts w:ascii="Times New Roman" w:hAnsi="Times New Roman"/>
                <w:sz w:val="24"/>
                <w:szCs w:val="24"/>
              </w:rPr>
              <w:t xml:space="preserve"> руб.</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 xml:space="preserve">В 2021 году -   </w:t>
            </w:r>
            <w:r w:rsidRPr="00CD4A4E">
              <w:rPr>
                <w:rFonts w:ascii="Times New Roman" w:hAnsi="Times New Roman"/>
                <w:color w:val="000000"/>
                <w:sz w:val="24"/>
                <w:szCs w:val="24"/>
              </w:rPr>
              <w:t>22213500,00 руб.</w:t>
            </w:r>
            <w:r w:rsidRPr="00CD4A4E">
              <w:rPr>
                <w:rFonts w:ascii="Times New Roman" w:hAnsi="Times New Roman"/>
                <w:sz w:val="24"/>
                <w:szCs w:val="24"/>
              </w:rPr>
              <w:t xml:space="preserve">               </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За счет средств областного бюджета:</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lastRenderedPageBreak/>
              <w:t>В 2018 году -       5728837,00 руб.</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В 2019 году –      2403915,00 руб.</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В 2020 году -      0,00 руб.</w:t>
            </w:r>
          </w:p>
          <w:p w:rsidR="004E43DA" w:rsidRPr="00CD4A4E" w:rsidRDefault="004E43DA" w:rsidP="000C039D">
            <w:pPr>
              <w:pStyle w:val="a4"/>
              <w:rPr>
                <w:rFonts w:ascii="Times New Roman" w:hAnsi="Times New Roman"/>
                <w:sz w:val="24"/>
                <w:szCs w:val="24"/>
              </w:rPr>
            </w:pPr>
            <w:r w:rsidRPr="00CD4A4E">
              <w:rPr>
                <w:rFonts w:ascii="Times New Roman" w:hAnsi="Times New Roman"/>
                <w:sz w:val="24"/>
                <w:szCs w:val="24"/>
              </w:rPr>
              <w:t>В 2021 году -      0,00 руб.</w:t>
            </w:r>
          </w:p>
          <w:p w:rsidR="004E43DA" w:rsidRPr="00CD4A4E" w:rsidRDefault="004E43DA" w:rsidP="000C039D">
            <w:pPr>
              <w:pStyle w:val="a4"/>
              <w:rPr>
                <w:rFonts w:ascii="Times New Roman" w:hAnsi="Times New Roman"/>
                <w:sz w:val="24"/>
                <w:szCs w:val="24"/>
              </w:rPr>
            </w:pPr>
          </w:p>
        </w:tc>
      </w:tr>
      <w:tr w:rsidR="004E43DA" w:rsidRPr="00CD4A4E" w:rsidTr="000C039D">
        <w:trPr>
          <w:trHeight w:val="482"/>
          <w:tblCellSpacing w:w="0" w:type="dxa"/>
        </w:trPr>
        <w:tc>
          <w:tcPr>
            <w:tcW w:w="2357" w:type="dxa"/>
          </w:tcPr>
          <w:p w:rsidR="004E43DA" w:rsidRPr="00CD4A4E" w:rsidRDefault="004E43DA" w:rsidP="000C039D">
            <w:pPr>
              <w:pStyle w:val="western"/>
              <w:rPr>
                <w:b/>
              </w:rPr>
            </w:pPr>
            <w:r w:rsidRPr="00CD4A4E">
              <w:rPr>
                <w:b/>
              </w:rPr>
              <w:lastRenderedPageBreak/>
              <w:t>Ожидаемые результаты реализации программы</w:t>
            </w:r>
          </w:p>
        </w:tc>
        <w:tc>
          <w:tcPr>
            <w:tcW w:w="7708" w:type="dxa"/>
          </w:tcPr>
          <w:p w:rsidR="004E43DA" w:rsidRPr="00CD4A4E" w:rsidRDefault="004E43DA" w:rsidP="000C039D">
            <w:pPr>
              <w:spacing w:before="100" w:beforeAutospacing="1"/>
              <w:ind w:firstLine="708"/>
              <w:contextualSpacing/>
              <w:jc w:val="both"/>
              <w:rPr>
                <w:sz w:val="24"/>
                <w:szCs w:val="24"/>
              </w:rPr>
            </w:pPr>
            <w:r w:rsidRPr="00CD4A4E">
              <w:rPr>
                <w:sz w:val="24"/>
                <w:szCs w:val="24"/>
              </w:rPr>
              <w:t>Для достижения качественных результатов в культурной политике России выделяются следующие приоритетные направления:</w:t>
            </w:r>
          </w:p>
          <w:p w:rsidR="004E43DA" w:rsidRPr="00CD4A4E" w:rsidRDefault="004E43DA" w:rsidP="000C039D">
            <w:pPr>
              <w:spacing w:before="100" w:beforeAutospacing="1"/>
              <w:ind w:firstLine="708"/>
              <w:contextualSpacing/>
              <w:jc w:val="both"/>
              <w:rPr>
                <w:sz w:val="24"/>
                <w:szCs w:val="24"/>
              </w:rPr>
            </w:pPr>
            <w:r w:rsidRPr="00CD4A4E">
              <w:rPr>
                <w:sz w:val="24"/>
                <w:szCs w:val="24"/>
              </w:rPr>
              <w:t>обеспечение максимальной доступности для граждан России культурных благ и образования в сфере культуры и искусства;</w:t>
            </w:r>
          </w:p>
          <w:p w:rsidR="004E43DA" w:rsidRPr="00CD4A4E" w:rsidRDefault="004E43DA" w:rsidP="000C039D">
            <w:pPr>
              <w:spacing w:before="100" w:beforeAutospacing="1"/>
              <w:ind w:firstLine="708"/>
              <w:contextualSpacing/>
              <w:jc w:val="both"/>
              <w:rPr>
                <w:sz w:val="24"/>
                <w:szCs w:val="24"/>
              </w:rPr>
            </w:pPr>
            <w:r w:rsidRPr="00CD4A4E">
              <w:rPr>
                <w:sz w:val="24"/>
                <w:szCs w:val="24"/>
              </w:rPr>
              <w:t>создание условий для повышения качества и разнообразия услуг, предоставляемых в сфере культуры;</w:t>
            </w:r>
          </w:p>
          <w:p w:rsidR="004E43DA" w:rsidRPr="00CD4A4E" w:rsidRDefault="004E43DA" w:rsidP="000C039D">
            <w:pPr>
              <w:spacing w:before="100" w:beforeAutospacing="1"/>
              <w:ind w:firstLine="708"/>
              <w:contextualSpacing/>
              <w:jc w:val="both"/>
              <w:rPr>
                <w:sz w:val="24"/>
                <w:szCs w:val="24"/>
              </w:rPr>
            </w:pPr>
            <w:r w:rsidRPr="00CD4A4E">
              <w:rPr>
                <w:sz w:val="24"/>
                <w:szCs w:val="24"/>
              </w:rPr>
              <w:t>сохранение и популяризация культурного наследия народов России;</w:t>
            </w:r>
          </w:p>
          <w:p w:rsidR="004E43DA" w:rsidRPr="00CD4A4E" w:rsidRDefault="004E43DA" w:rsidP="000C039D">
            <w:pPr>
              <w:spacing w:before="100" w:beforeAutospacing="1"/>
              <w:ind w:firstLine="708"/>
              <w:contextualSpacing/>
              <w:jc w:val="both"/>
              <w:rPr>
                <w:sz w:val="24"/>
                <w:szCs w:val="24"/>
              </w:rPr>
            </w:pPr>
            <w:r w:rsidRPr="00CD4A4E">
              <w:rPr>
                <w:sz w:val="24"/>
                <w:szCs w:val="24"/>
              </w:rPr>
              <w:t>использование культурного потенциала России для формирования положительного образа страны за рубежом;</w:t>
            </w:r>
          </w:p>
          <w:p w:rsidR="004E43DA" w:rsidRPr="00CD4A4E" w:rsidRDefault="004E43DA" w:rsidP="000C039D">
            <w:pPr>
              <w:spacing w:before="100" w:beforeAutospacing="1"/>
              <w:ind w:firstLine="708"/>
              <w:contextualSpacing/>
              <w:jc w:val="both"/>
              <w:rPr>
                <w:sz w:val="24"/>
                <w:szCs w:val="24"/>
              </w:rPr>
            </w:pPr>
            <w:r w:rsidRPr="00CD4A4E">
              <w:rPr>
                <w:sz w:val="24"/>
                <w:szCs w:val="24"/>
              </w:rPr>
              <w:t>совершенствование организационных, экономических и правовых механизмов развития сферы культуры.</w:t>
            </w:r>
          </w:p>
        </w:tc>
      </w:tr>
    </w:tbl>
    <w:p w:rsidR="004E43DA" w:rsidRPr="00CD4A4E" w:rsidRDefault="004E43DA" w:rsidP="004E43DA">
      <w:pPr>
        <w:widowControl w:val="0"/>
        <w:rPr>
          <w:b/>
          <w:sz w:val="24"/>
          <w:szCs w:val="24"/>
        </w:rPr>
      </w:pPr>
    </w:p>
    <w:p w:rsidR="004E43DA" w:rsidRPr="00CD4A4E" w:rsidRDefault="004E43DA" w:rsidP="004E43DA">
      <w:pPr>
        <w:widowControl w:val="0"/>
        <w:jc w:val="center"/>
        <w:rPr>
          <w:b/>
          <w:sz w:val="24"/>
          <w:szCs w:val="24"/>
        </w:rPr>
      </w:pPr>
      <w:r w:rsidRPr="00CD4A4E">
        <w:rPr>
          <w:b/>
          <w:sz w:val="24"/>
          <w:szCs w:val="24"/>
        </w:rPr>
        <w:t xml:space="preserve">2. Анализ текущей ситуации и основные проблемы </w:t>
      </w:r>
    </w:p>
    <w:p w:rsidR="004E43DA" w:rsidRPr="00CD4A4E" w:rsidRDefault="004E43DA" w:rsidP="004E43DA">
      <w:pPr>
        <w:widowControl w:val="0"/>
        <w:jc w:val="center"/>
        <w:rPr>
          <w:b/>
          <w:sz w:val="24"/>
          <w:szCs w:val="24"/>
        </w:rPr>
      </w:pPr>
      <w:r w:rsidRPr="00CD4A4E">
        <w:rPr>
          <w:b/>
          <w:sz w:val="24"/>
          <w:szCs w:val="24"/>
        </w:rPr>
        <w:t>в сфере реализации Программы.</w:t>
      </w:r>
    </w:p>
    <w:p w:rsidR="004E43DA" w:rsidRPr="00CD4A4E" w:rsidRDefault="004E43DA" w:rsidP="004E43DA">
      <w:pPr>
        <w:widowControl w:val="0"/>
        <w:jc w:val="center"/>
        <w:rPr>
          <w:b/>
          <w:sz w:val="24"/>
          <w:szCs w:val="24"/>
        </w:rPr>
      </w:pPr>
    </w:p>
    <w:p w:rsidR="004E43DA" w:rsidRPr="00CD4A4E" w:rsidRDefault="004E43DA" w:rsidP="004E43DA">
      <w:pPr>
        <w:pStyle w:val="ConsPlusNonformat"/>
        <w:ind w:firstLine="709"/>
        <w:jc w:val="both"/>
        <w:rPr>
          <w:rFonts w:ascii="Times New Roman" w:hAnsi="Times New Roman" w:cs="Times New Roman"/>
          <w:sz w:val="24"/>
          <w:szCs w:val="24"/>
        </w:rPr>
      </w:pPr>
      <w:r w:rsidRPr="00CD4A4E">
        <w:rPr>
          <w:rFonts w:ascii="Times New Roman" w:hAnsi="Times New Roman" w:cs="Times New Roman"/>
          <w:sz w:val="24"/>
          <w:szCs w:val="24"/>
        </w:rPr>
        <w:t>Муниципальная программа «Культура Комсомольского городского поселения Комсомольского муниципального района» (далее – Программа) направлена на создание правовой, организационной и финансово-экономической основы для развития культуры в Комсомольском городском поселении.</w:t>
      </w:r>
    </w:p>
    <w:p w:rsidR="004E43DA" w:rsidRPr="00CD4A4E" w:rsidRDefault="004E43DA" w:rsidP="004E43DA">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 xml:space="preserve"> Муниципальная 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4E43DA" w:rsidRPr="00CD4A4E" w:rsidRDefault="004E43DA" w:rsidP="004E43DA">
      <w:pPr>
        <w:pStyle w:val="ConsPlusNormal"/>
        <w:ind w:firstLine="540"/>
        <w:jc w:val="both"/>
        <w:rPr>
          <w:rFonts w:ascii="Times New Roman" w:hAnsi="Times New Roman" w:cs="Times New Roman"/>
          <w:sz w:val="24"/>
          <w:szCs w:val="24"/>
        </w:rPr>
      </w:pPr>
      <w:r w:rsidRPr="00CD4A4E">
        <w:rPr>
          <w:rFonts w:ascii="Times New Roman" w:hAnsi="Times New Roman" w:cs="Times New Roman"/>
          <w:sz w:val="24"/>
          <w:szCs w:val="24"/>
        </w:rPr>
        <w:t>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городского поселения.</w:t>
      </w:r>
    </w:p>
    <w:p w:rsidR="004E43DA" w:rsidRPr="00CD4A4E" w:rsidRDefault="004E43DA" w:rsidP="004E43DA">
      <w:pPr>
        <w:autoSpaceDE w:val="0"/>
        <w:autoSpaceDN w:val="0"/>
        <w:adjustRightInd w:val="0"/>
        <w:ind w:firstLine="540"/>
        <w:jc w:val="both"/>
        <w:rPr>
          <w:sz w:val="24"/>
          <w:szCs w:val="24"/>
        </w:rPr>
      </w:pPr>
      <w:r w:rsidRPr="00CD4A4E">
        <w:rPr>
          <w:sz w:val="24"/>
          <w:szCs w:val="24"/>
        </w:rPr>
        <w:t>Программа отражает основные приоритеты развития отрасли на период 2018-2021  годов, представляет комплекс взаимосвязанных мероприятий и направлена на решение тактических задач.</w:t>
      </w:r>
    </w:p>
    <w:p w:rsidR="004E43DA" w:rsidRPr="00CD4A4E" w:rsidRDefault="004E43DA" w:rsidP="004E43DA">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Программа является основой и практическим инструментом для разработки планов и отдельных проектов муниципального учреждения культуры, финансируемого из бюджета городского поселения.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w:t>
      </w:r>
    </w:p>
    <w:p w:rsidR="004E43DA" w:rsidRPr="00CD4A4E" w:rsidRDefault="004E43DA" w:rsidP="004E43DA">
      <w:pPr>
        <w:widowControl w:val="0"/>
        <w:jc w:val="both"/>
        <w:rPr>
          <w:sz w:val="24"/>
          <w:szCs w:val="24"/>
        </w:rPr>
      </w:pPr>
      <w:r w:rsidRPr="00CD4A4E">
        <w:rPr>
          <w:sz w:val="24"/>
          <w:szCs w:val="24"/>
        </w:rPr>
        <w:t xml:space="preserve">     Выполняя </w:t>
      </w:r>
      <w:r w:rsidRPr="00CD4A4E">
        <w:rPr>
          <w:spacing w:val="4"/>
          <w:sz w:val="24"/>
          <w:szCs w:val="24"/>
        </w:rPr>
        <w:t>план основных мероприятий по развитию отрасли культ</w:t>
      </w:r>
      <w:r w:rsidRPr="00CD4A4E">
        <w:rPr>
          <w:spacing w:val="4"/>
          <w:sz w:val="24"/>
          <w:szCs w:val="24"/>
        </w:rPr>
        <w:t>у</w:t>
      </w:r>
      <w:r w:rsidRPr="00CD4A4E">
        <w:rPr>
          <w:spacing w:val="4"/>
          <w:sz w:val="24"/>
          <w:szCs w:val="24"/>
        </w:rPr>
        <w:t>ры</w:t>
      </w:r>
      <w:r w:rsidRPr="00CD4A4E">
        <w:rPr>
          <w:sz w:val="24"/>
          <w:szCs w:val="24"/>
        </w:rPr>
        <w:t xml:space="preserve"> Комсомольского городского поселения</w:t>
      </w:r>
      <w:r w:rsidRPr="00CD4A4E">
        <w:rPr>
          <w:spacing w:val="4"/>
          <w:sz w:val="24"/>
          <w:szCs w:val="24"/>
        </w:rPr>
        <w:t xml:space="preserve">,  </w:t>
      </w:r>
      <w:r w:rsidRPr="00CD4A4E">
        <w:rPr>
          <w:spacing w:val="2"/>
          <w:sz w:val="24"/>
          <w:szCs w:val="24"/>
        </w:rPr>
        <w:t>культурная политика Комсомольского городского</w:t>
      </w:r>
      <w:r w:rsidRPr="00CD4A4E">
        <w:rPr>
          <w:sz w:val="24"/>
          <w:szCs w:val="24"/>
        </w:rPr>
        <w:t xml:space="preserve"> поселения </w:t>
      </w:r>
      <w:r w:rsidRPr="00CD4A4E">
        <w:rPr>
          <w:spacing w:val="-6"/>
          <w:sz w:val="24"/>
          <w:szCs w:val="24"/>
        </w:rPr>
        <w:t>направлена на наиболее полное удовлетв</w:t>
      </w:r>
      <w:r w:rsidRPr="00CD4A4E">
        <w:rPr>
          <w:spacing w:val="-6"/>
          <w:sz w:val="24"/>
          <w:szCs w:val="24"/>
        </w:rPr>
        <w:t>о</w:t>
      </w:r>
      <w:r w:rsidRPr="00CD4A4E">
        <w:rPr>
          <w:spacing w:val="-6"/>
          <w:sz w:val="24"/>
          <w:szCs w:val="24"/>
        </w:rPr>
        <w:t>рение растущих и изменяющихся культурных запросов и нужд населения поселения по со</w:t>
      </w:r>
      <w:r w:rsidRPr="00CD4A4E">
        <w:rPr>
          <w:sz w:val="24"/>
          <w:szCs w:val="24"/>
        </w:rPr>
        <w:t>хранению культурного наследия, поддержку творческой деятел</w:t>
      </w:r>
      <w:r w:rsidRPr="00CD4A4E">
        <w:rPr>
          <w:sz w:val="24"/>
          <w:szCs w:val="24"/>
        </w:rPr>
        <w:t>ь</w:t>
      </w:r>
      <w:r w:rsidRPr="00CD4A4E">
        <w:rPr>
          <w:sz w:val="24"/>
          <w:szCs w:val="24"/>
        </w:rPr>
        <w:t>ности, укреплению материально-технической базы.</w:t>
      </w:r>
    </w:p>
    <w:p w:rsidR="004E43DA" w:rsidRPr="00CD4A4E" w:rsidRDefault="004E43DA" w:rsidP="004E43DA">
      <w:pPr>
        <w:widowControl w:val="0"/>
        <w:tabs>
          <w:tab w:val="left" w:pos="720"/>
        </w:tabs>
        <w:jc w:val="both"/>
        <w:rPr>
          <w:sz w:val="24"/>
          <w:szCs w:val="24"/>
        </w:rPr>
      </w:pPr>
      <w:r w:rsidRPr="00CD4A4E">
        <w:rPr>
          <w:sz w:val="24"/>
          <w:szCs w:val="24"/>
        </w:rPr>
        <w:t xml:space="preserve">          По каждому из направлений культурной политики Комсомольского городского поселения за указанный период произошли устойчивые изм</w:t>
      </w:r>
      <w:r w:rsidRPr="00CD4A4E">
        <w:rPr>
          <w:sz w:val="24"/>
          <w:szCs w:val="24"/>
        </w:rPr>
        <w:t>е</w:t>
      </w:r>
      <w:r w:rsidRPr="00CD4A4E">
        <w:rPr>
          <w:sz w:val="24"/>
          <w:szCs w:val="24"/>
        </w:rPr>
        <w:t xml:space="preserve">нения. </w:t>
      </w:r>
    </w:p>
    <w:p w:rsidR="004E43DA" w:rsidRPr="00CD4A4E" w:rsidRDefault="004E43DA" w:rsidP="004E43DA">
      <w:pPr>
        <w:widowControl w:val="0"/>
        <w:ind w:firstLine="720"/>
        <w:jc w:val="both"/>
        <w:rPr>
          <w:sz w:val="24"/>
          <w:szCs w:val="24"/>
        </w:rPr>
      </w:pPr>
      <w:r w:rsidRPr="00CD4A4E">
        <w:rPr>
          <w:sz w:val="24"/>
          <w:szCs w:val="24"/>
        </w:rPr>
        <w:t xml:space="preserve">В результате работы по </w:t>
      </w:r>
      <w:r w:rsidRPr="00CD4A4E">
        <w:rPr>
          <w:spacing w:val="-6"/>
          <w:sz w:val="24"/>
          <w:szCs w:val="24"/>
        </w:rPr>
        <w:t>со</w:t>
      </w:r>
      <w:r w:rsidRPr="00CD4A4E">
        <w:rPr>
          <w:sz w:val="24"/>
          <w:szCs w:val="24"/>
        </w:rPr>
        <w:t>хранению культурного наследия, развитию библиотечного дела, поддержку творческой деятельности населения, возросло количество клубных формирований и количество учас</w:t>
      </w:r>
      <w:r w:rsidRPr="00CD4A4E">
        <w:rPr>
          <w:sz w:val="24"/>
          <w:szCs w:val="24"/>
        </w:rPr>
        <w:t>т</w:t>
      </w:r>
      <w:r w:rsidRPr="00CD4A4E">
        <w:rPr>
          <w:sz w:val="24"/>
          <w:szCs w:val="24"/>
        </w:rPr>
        <w:t>вующих в них.</w:t>
      </w:r>
    </w:p>
    <w:p w:rsidR="004E43DA" w:rsidRPr="00CD4A4E" w:rsidRDefault="004E43DA" w:rsidP="004E43DA">
      <w:pPr>
        <w:pStyle w:val="ac"/>
        <w:spacing w:before="0" w:after="0" w:afterAutospacing="0"/>
        <w:ind w:firstLine="390"/>
      </w:pPr>
      <w:r w:rsidRPr="00CD4A4E">
        <w:t xml:space="preserve">          Отрасль культуры в поселении представлена 2 учреждениями культуры: МКУК «Городская библиотека» и Муниципальное казённое учреждение «Городской Дом культуры». В соответствии с утвержденными планами и договорами осуществляется работа с дошкольными и образовательными учреждениями города.</w:t>
      </w:r>
    </w:p>
    <w:p w:rsidR="004E43DA" w:rsidRPr="00CD4A4E" w:rsidRDefault="004E43DA" w:rsidP="004E43DA">
      <w:pPr>
        <w:pStyle w:val="ac"/>
        <w:spacing w:before="0" w:after="0" w:afterAutospacing="0"/>
        <w:ind w:firstLine="390"/>
      </w:pPr>
      <w:r w:rsidRPr="00CD4A4E">
        <w:lastRenderedPageBreak/>
        <w:t>Для улучшения организации досуга населения, развития народного творчества и народных традиций учреждение культуры повсеместно проводит фестивали, праздники, смотры, конкурсы, выставки самодеятельных  музыкантов, художников, мастеров декоративно - прикладного искусства. Сфера культурно - досуговой деятельности охватывает различные половозрастные группы населения (от детей до людей преклонного возраста), в том числе людей с проблемами здоровья. Многообразные формы культурно - досуговой  деятельности развиваются на основе  традиционной и современной городской культуры и выполняют важную социальную функцию.</w:t>
      </w:r>
    </w:p>
    <w:p w:rsidR="004E43DA" w:rsidRPr="00CD4A4E" w:rsidRDefault="004E43DA" w:rsidP="004E43DA">
      <w:pPr>
        <w:pStyle w:val="ac"/>
        <w:spacing w:before="0" w:after="0" w:afterAutospacing="0"/>
        <w:ind w:firstLine="390"/>
      </w:pPr>
      <w:r w:rsidRPr="00CD4A4E">
        <w:t>На базе традиционных культурно - досуговых учреждений создаются новые коллективы и клубы по интересам, в которые привлекаются новые участники.</w:t>
      </w:r>
    </w:p>
    <w:p w:rsidR="004E43DA" w:rsidRPr="00CD4A4E" w:rsidRDefault="004E43DA" w:rsidP="004E43DA">
      <w:pPr>
        <w:pStyle w:val="ac"/>
        <w:spacing w:before="0" w:after="0" w:afterAutospacing="0"/>
        <w:ind w:firstLine="390"/>
      </w:pPr>
      <w:r w:rsidRPr="00CD4A4E">
        <w:t>Но техническое оснащение и оборудование культурно - досуговых учреждений безнадёжно устарело, что не позволяет  обеспечить качественный уровень культурно - досуговых мероприятий. Современная социально- экономическая ситуация не позволяет одновременно и в полном объёме решить сложный комплекс проблем, накопившихся за годы реформ в культурно - досуговой сфере.</w:t>
      </w:r>
    </w:p>
    <w:p w:rsidR="004E43DA" w:rsidRPr="00CD4A4E" w:rsidRDefault="004E43DA" w:rsidP="004E43DA">
      <w:pPr>
        <w:tabs>
          <w:tab w:val="left" w:pos="720"/>
        </w:tabs>
        <w:jc w:val="both"/>
        <w:rPr>
          <w:sz w:val="24"/>
          <w:szCs w:val="24"/>
        </w:rPr>
      </w:pPr>
      <w:r w:rsidRPr="00CD4A4E">
        <w:rPr>
          <w:sz w:val="24"/>
          <w:szCs w:val="24"/>
        </w:rPr>
        <w:t xml:space="preserve">    Динамично развивается народное творчество и культурно-досуговая деятельность. </w:t>
      </w:r>
    </w:p>
    <w:p w:rsidR="004E43DA" w:rsidRPr="00CD4A4E" w:rsidRDefault="004E43DA" w:rsidP="004E43DA">
      <w:pPr>
        <w:tabs>
          <w:tab w:val="left" w:pos="720"/>
        </w:tabs>
        <w:jc w:val="both"/>
        <w:rPr>
          <w:sz w:val="24"/>
          <w:szCs w:val="24"/>
        </w:rPr>
      </w:pPr>
      <w:r w:rsidRPr="00CD4A4E">
        <w:rPr>
          <w:sz w:val="24"/>
          <w:szCs w:val="24"/>
        </w:rPr>
        <w:t xml:space="preserve">    В поселении проживает более 5000 людей пенсионного возраста. Вопросы проведения культурно-массовой работы, развития художественной самодеятельности пожилых людей, орг</w:t>
      </w:r>
      <w:r w:rsidRPr="00CD4A4E">
        <w:rPr>
          <w:sz w:val="24"/>
          <w:szCs w:val="24"/>
        </w:rPr>
        <w:t>а</w:t>
      </w:r>
      <w:r w:rsidRPr="00CD4A4E">
        <w:rPr>
          <w:sz w:val="24"/>
          <w:szCs w:val="24"/>
        </w:rPr>
        <w:t>низация их досуга стали одним из направлений деятельности  учреждения культуры. В доме культуры работают коллектив художественной самодеятельности, клубы по интересам.</w:t>
      </w:r>
    </w:p>
    <w:p w:rsidR="004E43DA" w:rsidRPr="00CD4A4E" w:rsidRDefault="004E43DA" w:rsidP="004E43DA">
      <w:pPr>
        <w:tabs>
          <w:tab w:val="left" w:pos="720"/>
        </w:tabs>
        <w:jc w:val="both"/>
        <w:rPr>
          <w:sz w:val="24"/>
          <w:szCs w:val="24"/>
        </w:rPr>
      </w:pPr>
      <w:r w:rsidRPr="00CD4A4E">
        <w:rPr>
          <w:sz w:val="24"/>
          <w:szCs w:val="24"/>
        </w:rPr>
        <w:t xml:space="preserve">  В период летних каникул учреждением культуры проводятся тематические и праздничные мероприятия. Летние каникулы открываются праздн</w:t>
      </w:r>
      <w:r w:rsidRPr="00CD4A4E">
        <w:rPr>
          <w:sz w:val="24"/>
          <w:szCs w:val="24"/>
        </w:rPr>
        <w:t>и</w:t>
      </w:r>
      <w:r w:rsidRPr="00CD4A4E">
        <w:rPr>
          <w:sz w:val="24"/>
          <w:szCs w:val="24"/>
        </w:rPr>
        <w:t>ком, посвященным Международному дню защиты детей. Неотъемлемой частью летних программ является празднование Дня города, Государственных праздн</w:t>
      </w:r>
      <w:r w:rsidRPr="00CD4A4E">
        <w:rPr>
          <w:sz w:val="24"/>
          <w:szCs w:val="24"/>
        </w:rPr>
        <w:t>и</w:t>
      </w:r>
      <w:r w:rsidRPr="00CD4A4E">
        <w:rPr>
          <w:sz w:val="24"/>
          <w:szCs w:val="24"/>
        </w:rPr>
        <w:t xml:space="preserve">ков и памятных дат. </w:t>
      </w:r>
    </w:p>
    <w:p w:rsidR="004E43DA" w:rsidRPr="00CD4A4E" w:rsidRDefault="004E43DA" w:rsidP="004E43DA">
      <w:pPr>
        <w:ind w:firstLine="708"/>
        <w:jc w:val="both"/>
        <w:rPr>
          <w:sz w:val="24"/>
          <w:szCs w:val="24"/>
        </w:rPr>
      </w:pPr>
      <w:r w:rsidRPr="00CD4A4E">
        <w:rPr>
          <w:sz w:val="24"/>
          <w:szCs w:val="24"/>
        </w:rPr>
        <w:t>Важным направлением в работе учреждений культуры является выявление и по</w:t>
      </w:r>
      <w:r w:rsidRPr="00CD4A4E">
        <w:rPr>
          <w:sz w:val="24"/>
          <w:szCs w:val="24"/>
        </w:rPr>
        <w:t>д</w:t>
      </w:r>
      <w:r w:rsidRPr="00CD4A4E">
        <w:rPr>
          <w:sz w:val="24"/>
          <w:szCs w:val="24"/>
        </w:rPr>
        <w:t xml:space="preserve">держка одаренных детей. </w:t>
      </w:r>
    </w:p>
    <w:p w:rsidR="004E43DA" w:rsidRPr="00CD4A4E" w:rsidRDefault="004E43DA" w:rsidP="004E43DA">
      <w:pPr>
        <w:ind w:firstLine="708"/>
        <w:jc w:val="both"/>
        <w:rPr>
          <w:sz w:val="24"/>
          <w:szCs w:val="24"/>
        </w:rPr>
      </w:pPr>
      <w:r w:rsidRPr="00CD4A4E">
        <w:rPr>
          <w:sz w:val="24"/>
          <w:szCs w:val="24"/>
        </w:rPr>
        <w:t>В то же время материально-техническая база учреждений культуры не соответствует современным стандартам, информационным и культурным запросам населения поселения. Кадровый потенциал учреждений характ</w:t>
      </w:r>
      <w:r w:rsidRPr="00CD4A4E">
        <w:rPr>
          <w:sz w:val="24"/>
          <w:szCs w:val="24"/>
        </w:rPr>
        <w:t>е</w:t>
      </w:r>
      <w:r w:rsidRPr="00CD4A4E">
        <w:rPr>
          <w:sz w:val="24"/>
          <w:szCs w:val="24"/>
        </w:rPr>
        <w:t>ризуется рядом нерешенных проблем, включая невысокий престиж профессии работников сферы культуры, низкий уровень зар</w:t>
      </w:r>
      <w:r w:rsidRPr="00CD4A4E">
        <w:rPr>
          <w:sz w:val="24"/>
          <w:szCs w:val="24"/>
        </w:rPr>
        <w:t>а</w:t>
      </w:r>
      <w:r w:rsidRPr="00CD4A4E">
        <w:rPr>
          <w:sz w:val="24"/>
          <w:szCs w:val="24"/>
        </w:rPr>
        <w:t>ботной платы и проблемы жилищной обеспеченности работников, слабый приток молодых специалистов в отрасли, как следствие, старение кадров и др.</w:t>
      </w:r>
    </w:p>
    <w:p w:rsidR="004E43DA" w:rsidRPr="00CD4A4E" w:rsidRDefault="004E43DA" w:rsidP="004E43DA">
      <w:pPr>
        <w:ind w:firstLine="708"/>
        <w:jc w:val="both"/>
        <w:rPr>
          <w:sz w:val="24"/>
          <w:szCs w:val="24"/>
        </w:rPr>
      </w:pPr>
      <w:r w:rsidRPr="00CD4A4E">
        <w:rPr>
          <w:sz w:val="24"/>
          <w:szCs w:val="24"/>
        </w:rPr>
        <w:t>В условиях всеобщей информатизации  учреждений культуры поселения  сложнее конкурировать в борьбе за свободное время и расходы граждан в условиях распространения средств массовой коммуникации и массовых видов иску</w:t>
      </w:r>
      <w:r w:rsidRPr="00CD4A4E">
        <w:rPr>
          <w:sz w:val="24"/>
          <w:szCs w:val="24"/>
        </w:rPr>
        <w:t>с</w:t>
      </w:r>
      <w:r w:rsidRPr="00CD4A4E">
        <w:rPr>
          <w:sz w:val="24"/>
          <w:szCs w:val="24"/>
        </w:rPr>
        <w:t>ств.</w:t>
      </w:r>
    </w:p>
    <w:p w:rsidR="004E43DA" w:rsidRPr="00CD4A4E" w:rsidRDefault="004E43DA" w:rsidP="004E43DA">
      <w:pPr>
        <w:autoSpaceDE w:val="0"/>
        <w:autoSpaceDN w:val="0"/>
        <w:adjustRightInd w:val="0"/>
        <w:jc w:val="both"/>
        <w:rPr>
          <w:sz w:val="24"/>
          <w:szCs w:val="24"/>
        </w:rPr>
      </w:pPr>
      <w:r w:rsidRPr="00CD4A4E">
        <w:rPr>
          <w:sz w:val="24"/>
          <w:szCs w:val="24"/>
        </w:rPr>
        <w:t xml:space="preserve">      Остается проблемой вовлечение населения в культурную жизнь посел</w:t>
      </w:r>
      <w:r w:rsidRPr="00CD4A4E">
        <w:rPr>
          <w:sz w:val="24"/>
          <w:szCs w:val="24"/>
        </w:rPr>
        <w:t>е</w:t>
      </w:r>
      <w:r w:rsidRPr="00CD4A4E">
        <w:rPr>
          <w:sz w:val="24"/>
          <w:szCs w:val="24"/>
        </w:rPr>
        <w:t>ния.</w:t>
      </w:r>
    </w:p>
    <w:p w:rsidR="004E43DA" w:rsidRPr="00CD4A4E" w:rsidRDefault="004E43DA" w:rsidP="004E43DA">
      <w:pPr>
        <w:shd w:val="clear" w:color="auto" w:fill="FFFFFF"/>
        <w:spacing w:line="317" w:lineRule="exact"/>
        <w:ind w:firstLine="278"/>
        <w:jc w:val="both"/>
        <w:rPr>
          <w:sz w:val="24"/>
          <w:szCs w:val="24"/>
        </w:rPr>
      </w:pPr>
      <w:r w:rsidRPr="00CD4A4E">
        <w:rPr>
          <w:sz w:val="24"/>
          <w:szCs w:val="24"/>
        </w:rPr>
        <w:t xml:space="preserve">Приоритетными направлениями деятельности библиотеки Комсомольского городского поселения являются:  патриотическое воспитание, краеведческая работа, экологическое просвещение, духовное возрождение, воспитание культуры национальных отношений, работа с социально-незащищенными слоями населения, правовое воспитание, семейное воспитание, воспитание эстетического вкуса. На базе библиотеки действуют: ветеранский клуб, в которых люди пожилого возраста делятся секретами народно-прикладного творчества; семейный клуб «Моя семья – моя опора», основными задачами которого является формирование эстетической и нравственной семейной культуры, сохранение преемственности семейных традиций, приобщение к ним подрастающего поколения; клуб «Калейдоскоп», развивающий пробуждение интересов школьников к различным областям знаний, </w:t>
      </w:r>
      <w:r w:rsidRPr="00CD4A4E">
        <w:rPr>
          <w:spacing w:val="-7"/>
          <w:sz w:val="24"/>
          <w:szCs w:val="24"/>
        </w:rPr>
        <w:t>расширение их кругозора.</w:t>
      </w:r>
      <w:r w:rsidRPr="00CD4A4E">
        <w:rPr>
          <w:sz w:val="24"/>
          <w:szCs w:val="24"/>
        </w:rPr>
        <w:t xml:space="preserve"> С 2007 года в Комсомольской  библиотеке установлен интернет, к которому с 2015 года подключены все компьютеры. Регулярно проводятся литературно - поэтические конкурсы, внедряются в работу творческие проекты, организуются презентации различных книг, интересные встречи с авторами, поэтами и местными краеведами. </w:t>
      </w:r>
    </w:p>
    <w:p w:rsidR="004E43DA" w:rsidRPr="00CD4A4E" w:rsidRDefault="004E43DA" w:rsidP="004E43DA">
      <w:pPr>
        <w:shd w:val="clear" w:color="auto" w:fill="FFFFFF"/>
        <w:spacing w:line="317" w:lineRule="exact"/>
        <w:ind w:firstLine="278"/>
        <w:jc w:val="both"/>
        <w:rPr>
          <w:sz w:val="24"/>
          <w:szCs w:val="24"/>
        </w:rPr>
      </w:pPr>
      <w:r w:rsidRPr="00CD4A4E">
        <w:rPr>
          <w:sz w:val="24"/>
          <w:szCs w:val="24"/>
        </w:rPr>
        <w:t xml:space="preserve">Библиотека тесно сотрудничают со школами города и района. Для них проводятся часы мужества, лекции, разработаны познавательные тематические программы.  Для молодежи и подростков проводятся мероприятия по профилактике правонарушений и преступлений, наркомании и </w:t>
      </w:r>
      <w:r w:rsidRPr="00CD4A4E">
        <w:rPr>
          <w:sz w:val="24"/>
          <w:szCs w:val="24"/>
        </w:rPr>
        <w:lastRenderedPageBreak/>
        <w:t xml:space="preserve">токсикомании, гармонизацию межэтнических отношений, патриотическое воспитание. С 2015 года практикуется тесное взаимодействие со специалистами Центра психолого-педагогической помощи семье и детям, социальными педагогами ОГКУ СО «Ильинский СРЦН». </w:t>
      </w:r>
    </w:p>
    <w:p w:rsidR="004E43DA" w:rsidRPr="00CD4A4E" w:rsidRDefault="004E43DA" w:rsidP="004E43DA">
      <w:pPr>
        <w:pStyle w:val="ac"/>
        <w:spacing w:before="0" w:after="0" w:afterAutospacing="0"/>
        <w:ind w:firstLine="390"/>
      </w:pPr>
      <w:r w:rsidRPr="00CD4A4E">
        <w:t>В библиотеке поселения, несмотря на все принимаемые меры, неудовлетворительно обстоит дело с научным комплектованием книжных фондов, слабо идут процессы информатизации и компьютеризации библиотечного дела. Библиотечные фонды на 1/3 не соответствуют интересам пользователей. По данным официальной статистики, только 2 процента выпускаемых в России изданий поступают в фонды провинциальных библиотек. Читатель провинции по большому счету отлучен от этого информационного изобилия.</w:t>
      </w:r>
    </w:p>
    <w:p w:rsidR="004E43DA" w:rsidRPr="00CD4A4E" w:rsidRDefault="004E43DA" w:rsidP="004E43DA">
      <w:pPr>
        <w:pStyle w:val="ac"/>
        <w:spacing w:before="0" w:after="0" w:afterAutospacing="0"/>
      </w:pPr>
    </w:p>
    <w:p w:rsidR="004E43DA" w:rsidRPr="00CD4A4E" w:rsidRDefault="004E43DA" w:rsidP="004E43DA">
      <w:pPr>
        <w:jc w:val="center"/>
        <w:rPr>
          <w:b/>
          <w:sz w:val="24"/>
          <w:szCs w:val="24"/>
        </w:rPr>
      </w:pPr>
      <w:r w:rsidRPr="00CD4A4E">
        <w:rPr>
          <w:b/>
          <w:sz w:val="24"/>
          <w:szCs w:val="24"/>
        </w:rPr>
        <w:t>Показатели, характеризующие текущую ситуацию в сфере реализации Программы</w:t>
      </w:r>
    </w:p>
    <w:p w:rsidR="004E43DA" w:rsidRPr="00CD4A4E" w:rsidRDefault="004E43DA" w:rsidP="004E43DA">
      <w:pPr>
        <w:ind w:firstLine="851"/>
        <w:jc w:val="center"/>
        <w:rPr>
          <w:b/>
          <w:sz w:val="24"/>
          <w:szCs w:val="24"/>
        </w:rPr>
      </w:pPr>
    </w:p>
    <w:p w:rsidR="004E43DA" w:rsidRPr="00CD4A4E" w:rsidRDefault="004E43DA" w:rsidP="004E43DA">
      <w:pPr>
        <w:ind w:firstLine="851"/>
        <w:jc w:val="center"/>
        <w:rPr>
          <w:b/>
          <w:sz w:val="24"/>
          <w:szCs w:val="24"/>
        </w:rPr>
      </w:pPr>
    </w:p>
    <w:tbl>
      <w:tblPr>
        <w:tblW w:w="8547"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50"/>
        <w:gridCol w:w="1741"/>
        <w:gridCol w:w="1116"/>
        <w:gridCol w:w="872"/>
        <w:gridCol w:w="942"/>
        <w:gridCol w:w="909"/>
      </w:tblGrid>
      <w:tr w:rsidR="004E43DA" w:rsidRPr="00CD4A4E" w:rsidTr="000C039D">
        <w:trPr>
          <w:jc w:val="center"/>
        </w:trPr>
        <w:tc>
          <w:tcPr>
            <w:tcW w:w="617" w:type="dxa"/>
          </w:tcPr>
          <w:p w:rsidR="004E43DA" w:rsidRPr="00CD4A4E" w:rsidRDefault="004E43DA" w:rsidP="000C039D">
            <w:pPr>
              <w:jc w:val="both"/>
              <w:rPr>
                <w:b/>
                <w:sz w:val="24"/>
                <w:szCs w:val="24"/>
              </w:rPr>
            </w:pPr>
            <w:r w:rsidRPr="00CD4A4E">
              <w:rPr>
                <w:b/>
                <w:sz w:val="24"/>
                <w:szCs w:val="24"/>
              </w:rPr>
              <w:t>№</w:t>
            </w:r>
            <w:r w:rsidRPr="00CD4A4E">
              <w:rPr>
                <w:b/>
                <w:sz w:val="24"/>
                <w:szCs w:val="24"/>
                <w:lang w:val="en-US"/>
              </w:rPr>
              <w:t xml:space="preserve"> п/п</w:t>
            </w:r>
          </w:p>
        </w:tc>
        <w:tc>
          <w:tcPr>
            <w:tcW w:w="2350" w:type="dxa"/>
          </w:tcPr>
          <w:p w:rsidR="004E43DA" w:rsidRPr="00CD4A4E" w:rsidRDefault="004E43DA" w:rsidP="000C039D">
            <w:pPr>
              <w:jc w:val="both"/>
              <w:rPr>
                <w:b/>
                <w:sz w:val="24"/>
                <w:szCs w:val="24"/>
              </w:rPr>
            </w:pPr>
            <w:r w:rsidRPr="00CD4A4E">
              <w:rPr>
                <w:b/>
                <w:sz w:val="24"/>
                <w:szCs w:val="24"/>
              </w:rPr>
              <w:t>Наименование показателя</w:t>
            </w:r>
          </w:p>
        </w:tc>
        <w:tc>
          <w:tcPr>
            <w:tcW w:w="1741" w:type="dxa"/>
          </w:tcPr>
          <w:p w:rsidR="004E43DA" w:rsidRPr="00CD4A4E" w:rsidRDefault="004E43DA" w:rsidP="000C039D">
            <w:pPr>
              <w:jc w:val="both"/>
              <w:rPr>
                <w:b/>
                <w:sz w:val="24"/>
                <w:szCs w:val="24"/>
              </w:rPr>
            </w:pPr>
            <w:r w:rsidRPr="00CD4A4E">
              <w:rPr>
                <w:b/>
                <w:sz w:val="24"/>
                <w:szCs w:val="24"/>
              </w:rPr>
              <w:t>Ед. изм.</w:t>
            </w:r>
          </w:p>
        </w:tc>
        <w:tc>
          <w:tcPr>
            <w:tcW w:w="1116" w:type="dxa"/>
          </w:tcPr>
          <w:p w:rsidR="004E43DA" w:rsidRPr="00CD4A4E" w:rsidRDefault="004E43DA" w:rsidP="000C039D">
            <w:pPr>
              <w:jc w:val="both"/>
              <w:rPr>
                <w:b/>
                <w:sz w:val="24"/>
                <w:szCs w:val="24"/>
              </w:rPr>
            </w:pPr>
            <w:r w:rsidRPr="00CD4A4E">
              <w:rPr>
                <w:b/>
                <w:sz w:val="24"/>
                <w:szCs w:val="24"/>
              </w:rPr>
              <w:t>2018</w:t>
            </w:r>
          </w:p>
        </w:tc>
        <w:tc>
          <w:tcPr>
            <w:tcW w:w="872" w:type="dxa"/>
          </w:tcPr>
          <w:p w:rsidR="004E43DA" w:rsidRPr="00CD4A4E" w:rsidRDefault="004E43DA" w:rsidP="000C039D">
            <w:pPr>
              <w:jc w:val="both"/>
              <w:rPr>
                <w:b/>
                <w:sz w:val="24"/>
                <w:szCs w:val="24"/>
              </w:rPr>
            </w:pPr>
            <w:r w:rsidRPr="00CD4A4E">
              <w:rPr>
                <w:b/>
                <w:sz w:val="24"/>
                <w:szCs w:val="24"/>
              </w:rPr>
              <w:t>2019</w:t>
            </w:r>
          </w:p>
        </w:tc>
        <w:tc>
          <w:tcPr>
            <w:tcW w:w="942" w:type="dxa"/>
          </w:tcPr>
          <w:p w:rsidR="004E43DA" w:rsidRPr="00CD4A4E" w:rsidRDefault="004E43DA" w:rsidP="000C039D">
            <w:pPr>
              <w:jc w:val="both"/>
              <w:rPr>
                <w:b/>
                <w:sz w:val="24"/>
                <w:szCs w:val="24"/>
              </w:rPr>
            </w:pPr>
            <w:r w:rsidRPr="00CD4A4E">
              <w:rPr>
                <w:b/>
                <w:sz w:val="24"/>
                <w:szCs w:val="24"/>
              </w:rPr>
              <w:t>2020</w:t>
            </w:r>
          </w:p>
        </w:tc>
        <w:tc>
          <w:tcPr>
            <w:tcW w:w="909" w:type="dxa"/>
          </w:tcPr>
          <w:p w:rsidR="004E43DA" w:rsidRPr="00CD4A4E" w:rsidRDefault="004E43DA" w:rsidP="000C039D">
            <w:pPr>
              <w:jc w:val="both"/>
              <w:rPr>
                <w:b/>
                <w:sz w:val="24"/>
                <w:szCs w:val="24"/>
              </w:rPr>
            </w:pPr>
            <w:r w:rsidRPr="00CD4A4E">
              <w:rPr>
                <w:b/>
                <w:sz w:val="24"/>
                <w:szCs w:val="24"/>
              </w:rPr>
              <w:t>2021</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1</w:t>
            </w:r>
          </w:p>
        </w:tc>
        <w:tc>
          <w:tcPr>
            <w:tcW w:w="2350" w:type="dxa"/>
          </w:tcPr>
          <w:p w:rsidR="004E43DA" w:rsidRPr="00CD4A4E" w:rsidRDefault="004E43DA" w:rsidP="000C039D">
            <w:pPr>
              <w:snapToGrid w:val="0"/>
              <w:spacing w:line="100" w:lineRule="atLeast"/>
              <w:rPr>
                <w:sz w:val="24"/>
                <w:szCs w:val="24"/>
                <w:lang/>
              </w:rPr>
            </w:pPr>
            <w:r w:rsidRPr="00CD4A4E">
              <w:rPr>
                <w:sz w:val="24"/>
                <w:szCs w:val="24"/>
                <w:lang/>
              </w:rPr>
              <w:t xml:space="preserve">Число зарегистрированных пользователей </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чел.</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5662</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5701</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5720</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5750</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2</w:t>
            </w:r>
          </w:p>
        </w:tc>
        <w:tc>
          <w:tcPr>
            <w:tcW w:w="2350"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посещений </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34215</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34230</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35300</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36130</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3</w:t>
            </w:r>
          </w:p>
        </w:tc>
        <w:tc>
          <w:tcPr>
            <w:tcW w:w="2350"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выданных читателям печатных, электронных и иных изданий </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экз.</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98986</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99495</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99780</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99800</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4.</w:t>
            </w:r>
          </w:p>
        </w:tc>
        <w:tc>
          <w:tcPr>
            <w:tcW w:w="2350" w:type="dxa"/>
          </w:tcPr>
          <w:p w:rsidR="004E43DA" w:rsidRPr="00CD4A4E" w:rsidRDefault="004E43DA" w:rsidP="000C039D">
            <w:pPr>
              <w:snapToGrid w:val="0"/>
              <w:spacing w:line="100" w:lineRule="atLeast"/>
              <w:rPr>
                <w:sz w:val="24"/>
                <w:szCs w:val="24"/>
                <w:lang/>
              </w:rPr>
            </w:pPr>
            <w:r w:rsidRPr="00CD4A4E">
              <w:rPr>
                <w:sz w:val="24"/>
                <w:szCs w:val="24"/>
                <w:lang/>
              </w:rPr>
              <w:t xml:space="preserve">Увеличение доли поступления новой литературы по отношению к фонду библиотеки </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5.</w:t>
            </w:r>
          </w:p>
        </w:tc>
        <w:tc>
          <w:tcPr>
            <w:tcW w:w="2350" w:type="dxa"/>
          </w:tcPr>
          <w:p w:rsidR="004E43DA" w:rsidRPr="00CD4A4E" w:rsidRDefault="004E43DA" w:rsidP="000C039D">
            <w:pPr>
              <w:snapToGrid w:val="0"/>
              <w:spacing w:line="100" w:lineRule="atLeast"/>
              <w:rPr>
                <w:sz w:val="24"/>
                <w:szCs w:val="24"/>
                <w:lang/>
              </w:rPr>
            </w:pPr>
            <w:r w:rsidRPr="00CD4A4E">
              <w:rPr>
                <w:sz w:val="24"/>
                <w:szCs w:val="24"/>
                <w:lang/>
              </w:rPr>
              <w:t>Доля электронных изданий и аудиовизуальных документов в общем объеме библиотечного фонда</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6.</w:t>
            </w:r>
          </w:p>
        </w:tc>
        <w:tc>
          <w:tcPr>
            <w:tcW w:w="2350" w:type="dxa"/>
          </w:tcPr>
          <w:p w:rsidR="004E43DA" w:rsidRPr="00CD4A4E" w:rsidRDefault="004E43DA" w:rsidP="000C039D">
            <w:pPr>
              <w:snapToGrid w:val="0"/>
              <w:spacing w:line="100" w:lineRule="atLeast"/>
              <w:rPr>
                <w:sz w:val="24"/>
                <w:szCs w:val="24"/>
                <w:lang/>
              </w:rPr>
            </w:pPr>
            <w:r w:rsidRPr="00CD4A4E">
              <w:rPr>
                <w:sz w:val="24"/>
                <w:szCs w:val="24"/>
                <w:lang/>
              </w:rPr>
              <w:t>Охват населения библиотечным обслуживанием</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69</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69</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69</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70</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7.</w:t>
            </w:r>
          </w:p>
        </w:tc>
        <w:tc>
          <w:tcPr>
            <w:tcW w:w="2350"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основных массовых мероприятий </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414</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450</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480</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500</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8.</w:t>
            </w:r>
          </w:p>
        </w:tc>
        <w:tc>
          <w:tcPr>
            <w:tcW w:w="2350" w:type="dxa"/>
          </w:tcPr>
          <w:p w:rsidR="004E43DA" w:rsidRPr="00CD4A4E" w:rsidRDefault="004E43DA" w:rsidP="000C039D">
            <w:pPr>
              <w:snapToGrid w:val="0"/>
              <w:spacing w:line="100" w:lineRule="atLeast"/>
              <w:rPr>
                <w:sz w:val="24"/>
                <w:szCs w:val="24"/>
              </w:rPr>
            </w:pPr>
            <w:r w:rsidRPr="00CD4A4E">
              <w:rPr>
                <w:sz w:val="24"/>
                <w:szCs w:val="24"/>
              </w:rPr>
              <w:t>Участие в областных совещаниях, семинарах,  курсах повышения квалифик</w:t>
            </w:r>
            <w:r w:rsidRPr="00CD4A4E">
              <w:rPr>
                <w:sz w:val="24"/>
                <w:szCs w:val="24"/>
              </w:rPr>
              <w:t>а</w:t>
            </w:r>
            <w:r w:rsidRPr="00CD4A4E">
              <w:rPr>
                <w:sz w:val="24"/>
                <w:szCs w:val="24"/>
              </w:rPr>
              <w:t>ции (раз)</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1116"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2</w:t>
            </w:r>
          </w:p>
        </w:tc>
        <w:tc>
          <w:tcPr>
            <w:tcW w:w="872"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3</w:t>
            </w:r>
          </w:p>
        </w:tc>
        <w:tc>
          <w:tcPr>
            <w:tcW w:w="942"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3</w:t>
            </w:r>
          </w:p>
        </w:tc>
        <w:tc>
          <w:tcPr>
            <w:tcW w:w="909"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3</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lastRenderedPageBreak/>
              <w:t>9.</w:t>
            </w:r>
          </w:p>
        </w:tc>
        <w:tc>
          <w:tcPr>
            <w:tcW w:w="2350" w:type="dxa"/>
          </w:tcPr>
          <w:p w:rsidR="004E43DA" w:rsidRPr="00CD4A4E" w:rsidRDefault="004E43DA" w:rsidP="000C039D">
            <w:pPr>
              <w:snapToGrid w:val="0"/>
              <w:spacing w:line="100" w:lineRule="atLeast"/>
              <w:rPr>
                <w:sz w:val="24"/>
                <w:szCs w:val="24"/>
              </w:rPr>
            </w:pPr>
            <w:r w:rsidRPr="00CD4A4E">
              <w:rPr>
                <w:sz w:val="24"/>
                <w:szCs w:val="24"/>
              </w:rPr>
              <w:lastRenderedPageBreak/>
              <w:t xml:space="preserve">Работа по </w:t>
            </w:r>
            <w:r w:rsidRPr="00CD4A4E">
              <w:rPr>
                <w:sz w:val="24"/>
                <w:szCs w:val="24"/>
              </w:rPr>
              <w:lastRenderedPageBreak/>
              <w:t xml:space="preserve">программам: </w:t>
            </w:r>
          </w:p>
          <w:p w:rsidR="004E43DA" w:rsidRPr="00CD4A4E" w:rsidRDefault="004E43DA" w:rsidP="000C039D">
            <w:pPr>
              <w:snapToGrid w:val="0"/>
              <w:spacing w:line="100" w:lineRule="atLeast"/>
              <w:rPr>
                <w:sz w:val="24"/>
                <w:szCs w:val="24"/>
              </w:rPr>
            </w:pPr>
            <w:r w:rsidRPr="00CD4A4E">
              <w:rPr>
                <w:sz w:val="24"/>
                <w:szCs w:val="24"/>
              </w:rPr>
              <w:t>«Литература и искусство. Наука. Музыка. Любовь.»</w:t>
            </w:r>
          </w:p>
          <w:p w:rsidR="004E43DA" w:rsidRPr="00CD4A4E" w:rsidRDefault="004E43DA" w:rsidP="000C039D">
            <w:pPr>
              <w:snapToGrid w:val="0"/>
              <w:spacing w:line="100" w:lineRule="atLeast"/>
              <w:rPr>
                <w:sz w:val="24"/>
                <w:szCs w:val="24"/>
              </w:rPr>
            </w:pPr>
            <w:r w:rsidRPr="00CD4A4E">
              <w:rPr>
                <w:sz w:val="24"/>
                <w:szCs w:val="24"/>
              </w:rPr>
              <w:t>«Библиотека старшему поколению»</w:t>
            </w:r>
          </w:p>
          <w:p w:rsidR="004E43DA" w:rsidRPr="00CD4A4E" w:rsidRDefault="004E43DA" w:rsidP="000C039D">
            <w:pPr>
              <w:snapToGrid w:val="0"/>
              <w:spacing w:line="100" w:lineRule="atLeast"/>
              <w:rPr>
                <w:sz w:val="24"/>
                <w:szCs w:val="24"/>
              </w:rPr>
            </w:pPr>
            <w:r w:rsidRPr="00CD4A4E">
              <w:rPr>
                <w:sz w:val="24"/>
                <w:szCs w:val="24"/>
              </w:rPr>
              <w:t>«Библиотека семейного чтения»</w:t>
            </w:r>
          </w:p>
          <w:p w:rsidR="004E43DA" w:rsidRPr="00CD4A4E" w:rsidRDefault="004E43DA" w:rsidP="000C039D">
            <w:pPr>
              <w:snapToGrid w:val="0"/>
              <w:spacing w:line="100" w:lineRule="atLeast"/>
              <w:rPr>
                <w:sz w:val="24"/>
                <w:szCs w:val="24"/>
              </w:rPr>
            </w:pPr>
            <w:r w:rsidRPr="00CD4A4E">
              <w:rPr>
                <w:sz w:val="24"/>
                <w:szCs w:val="24"/>
              </w:rPr>
              <w:t>«Социальная адаптация молодежи»</w:t>
            </w:r>
          </w:p>
          <w:p w:rsidR="004E43DA" w:rsidRPr="00CD4A4E" w:rsidRDefault="004E43DA" w:rsidP="000C039D">
            <w:pPr>
              <w:snapToGrid w:val="0"/>
              <w:spacing w:line="100" w:lineRule="atLeast"/>
              <w:rPr>
                <w:sz w:val="24"/>
                <w:szCs w:val="24"/>
              </w:rPr>
            </w:pPr>
            <w:r w:rsidRPr="00CD4A4E">
              <w:rPr>
                <w:sz w:val="24"/>
                <w:szCs w:val="24"/>
              </w:rPr>
              <w:t>«Летняя Библиополянка»</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lastRenderedPageBreak/>
              <w:t>шт.</w:t>
            </w:r>
          </w:p>
        </w:tc>
        <w:tc>
          <w:tcPr>
            <w:tcW w:w="1116"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872"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942"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909"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lastRenderedPageBreak/>
              <w:t>10.</w:t>
            </w:r>
          </w:p>
        </w:tc>
        <w:tc>
          <w:tcPr>
            <w:tcW w:w="2350" w:type="dxa"/>
          </w:tcPr>
          <w:p w:rsidR="004E43DA" w:rsidRPr="00CD4A4E" w:rsidRDefault="004E43DA" w:rsidP="000C039D">
            <w:pPr>
              <w:snapToGrid w:val="0"/>
              <w:spacing w:line="100" w:lineRule="atLeast"/>
              <w:rPr>
                <w:sz w:val="24"/>
                <w:szCs w:val="24"/>
              </w:rPr>
            </w:pPr>
            <w:r w:rsidRPr="00CD4A4E">
              <w:rPr>
                <w:sz w:val="24"/>
                <w:szCs w:val="24"/>
              </w:rPr>
              <w:t>Модернизация рабочих мест</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872" w:type="dxa"/>
          </w:tcPr>
          <w:p w:rsidR="004E43DA" w:rsidRPr="00CD4A4E" w:rsidRDefault="004E43DA" w:rsidP="000C039D">
            <w:pPr>
              <w:snapToGrid w:val="0"/>
              <w:spacing w:line="100" w:lineRule="atLeast"/>
              <w:jc w:val="center"/>
              <w:rPr>
                <w:sz w:val="24"/>
                <w:szCs w:val="24"/>
                <w:lang/>
              </w:rPr>
            </w:pPr>
            <w:r w:rsidRPr="00CD4A4E">
              <w:rPr>
                <w:sz w:val="24"/>
                <w:szCs w:val="24"/>
                <w:lang/>
              </w:rPr>
              <w:t>2</w:t>
            </w:r>
          </w:p>
        </w:tc>
        <w:tc>
          <w:tcPr>
            <w:tcW w:w="942" w:type="dxa"/>
          </w:tcPr>
          <w:p w:rsidR="004E43DA" w:rsidRPr="00CD4A4E" w:rsidRDefault="004E43DA" w:rsidP="000C039D">
            <w:pPr>
              <w:snapToGrid w:val="0"/>
              <w:spacing w:line="100" w:lineRule="atLeast"/>
              <w:jc w:val="center"/>
              <w:rPr>
                <w:sz w:val="24"/>
                <w:szCs w:val="24"/>
                <w:lang/>
              </w:rPr>
            </w:pPr>
            <w:r w:rsidRPr="00CD4A4E">
              <w:rPr>
                <w:sz w:val="24"/>
                <w:szCs w:val="24"/>
                <w:lang/>
              </w:rPr>
              <w:t>2</w:t>
            </w:r>
          </w:p>
        </w:tc>
        <w:tc>
          <w:tcPr>
            <w:tcW w:w="909" w:type="dxa"/>
          </w:tcPr>
          <w:p w:rsidR="004E43DA" w:rsidRPr="00CD4A4E" w:rsidRDefault="004E43DA" w:rsidP="000C039D">
            <w:pPr>
              <w:snapToGrid w:val="0"/>
              <w:spacing w:line="100" w:lineRule="atLeast"/>
              <w:jc w:val="center"/>
              <w:rPr>
                <w:sz w:val="24"/>
                <w:szCs w:val="24"/>
                <w:lang/>
              </w:rPr>
            </w:pPr>
            <w:r w:rsidRPr="00CD4A4E">
              <w:rPr>
                <w:sz w:val="24"/>
                <w:szCs w:val="24"/>
                <w:lang/>
              </w:rPr>
              <w:t>2</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11</w:t>
            </w:r>
          </w:p>
        </w:tc>
        <w:tc>
          <w:tcPr>
            <w:tcW w:w="2350" w:type="dxa"/>
          </w:tcPr>
          <w:p w:rsidR="004E43DA" w:rsidRPr="00CD4A4E" w:rsidRDefault="004E43DA" w:rsidP="000C039D">
            <w:pPr>
              <w:snapToGrid w:val="0"/>
              <w:spacing w:line="100" w:lineRule="atLeast"/>
              <w:rPr>
                <w:sz w:val="24"/>
                <w:szCs w:val="24"/>
              </w:rPr>
            </w:pPr>
            <w:r w:rsidRPr="00CD4A4E">
              <w:rPr>
                <w:sz w:val="24"/>
                <w:szCs w:val="24"/>
              </w:rPr>
              <w:t>Количество ксерокопий</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шт.</w:t>
            </w:r>
          </w:p>
          <w:p w:rsidR="004E43DA" w:rsidRPr="00CD4A4E" w:rsidRDefault="004E43DA" w:rsidP="000C039D">
            <w:pPr>
              <w:snapToGrid w:val="0"/>
              <w:spacing w:line="100" w:lineRule="atLeast"/>
              <w:jc w:val="center"/>
              <w:rPr>
                <w:sz w:val="24"/>
                <w:szCs w:val="24"/>
                <w:lang/>
              </w:rPr>
            </w:pP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0,23</w:t>
            </w:r>
          </w:p>
        </w:tc>
        <w:tc>
          <w:tcPr>
            <w:tcW w:w="872" w:type="dxa"/>
          </w:tcPr>
          <w:p w:rsidR="004E43DA" w:rsidRPr="00CD4A4E" w:rsidRDefault="004E43DA" w:rsidP="000C039D">
            <w:pPr>
              <w:snapToGrid w:val="0"/>
              <w:spacing w:line="100" w:lineRule="atLeast"/>
              <w:rPr>
                <w:sz w:val="24"/>
                <w:szCs w:val="24"/>
                <w:lang/>
              </w:rPr>
            </w:pPr>
            <w:r w:rsidRPr="00CD4A4E">
              <w:rPr>
                <w:sz w:val="24"/>
                <w:szCs w:val="24"/>
                <w:lang/>
              </w:rPr>
              <w:t>0,25</w:t>
            </w:r>
          </w:p>
        </w:tc>
        <w:tc>
          <w:tcPr>
            <w:tcW w:w="942" w:type="dxa"/>
          </w:tcPr>
          <w:p w:rsidR="004E43DA" w:rsidRPr="00CD4A4E" w:rsidRDefault="004E43DA" w:rsidP="000C039D">
            <w:pPr>
              <w:snapToGrid w:val="0"/>
              <w:spacing w:line="100" w:lineRule="atLeast"/>
              <w:rPr>
                <w:sz w:val="24"/>
                <w:szCs w:val="24"/>
                <w:lang/>
              </w:rPr>
            </w:pPr>
            <w:r w:rsidRPr="00CD4A4E">
              <w:rPr>
                <w:sz w:val="24"/>
                <w:szCs w:val="24"/>
                <w:lang/>
              </w:rPr>
              <w:t>0,25</w:t>
            </w:r>
          </w:p>
        </w:tc>
        <w:tc>
          <w:tcPr>
            <w:tcW w:w="909" w:type="dxa"/>
          </w:tcPr>
          <w:p w:rsidR="004E43DA" w:rsidRPr="00CD4A4E" w:rsidRDefault="004E43DA" w:rsidP="000C039D">
            <w:pPr>
              <w:snapToGrid w:val="0"/>
              <w:spacing w:line="100" w:lineRule="atLeast"/>
              <w:rPr>
                <w:sz w:val="24"/>
                <w:szCs w:val="24"/>
                <w:lang/>
              </w:rPr>
            </w:pPr>
            <w:r w:rsidRPr="00CD4A4E">
              <w:rPr>
                <w:sz w:val="24"/>
                <w:szCs w:val="24"/>
                <w:lang/>
              </w:rPr>
              <w:t>0,25</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12</w:t>
            </w:r>
          </w:p>
        </w:tc>
        <w:tc>
          <w:tcPr>
            <w:tcW w:w="2350" w:type="dxa"/>
          </w:tcPr>
          <w:p w:rsidR="004E43DA" w:rsidRPr="00CD4A4E" w:rsidRDefault="004E43DA" w:rsidP="000C039D">
            <w:pPr>
              <w:snapToGrid w:val="0"/>
              <w:spacing w:line="100" w:lineRule="atLeast"/>
              <w:rPr>
                <w:sz w:val="24"/>
                <w:szCs w:val="24"/>
              </w:rPr>
            </w:pPr>
            <w:r w:rsidRPr="00CD4A4E">
              <w:rPr>
                <w:sz w:val="24"/>
                <w:szCs w:val="24"/>
              </w:rPr>
              <w:t>Количество обращений  к системе Интернет, программе «Консультант+» при наличии</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0,15</w:t>
            </w:r>
          </w:p>
        </w:tc>
        <w:tc>
          <w:tcPr>
            <w:tcW w:w="872" w:type="dxa"/>
          </w:tcPr>
          <w:p w:rsidR="004E43DA" w:rsidRPr="00CD4A4E" w:rsidRDefault="004E43DA" w:rsidP="000C039D">
            <w:pPr>
              <w:snapToGrid w:val="0"/>
              <w:spacing w:line="100" w:lineRule="atLeast"/>
              <w:rPr>
                <w:sz w:val="24"/>
                <w:szCs w:val="24"/>
                <w:lang/>
              </w:rPr>
            </w:pPr>
            <w:r w:rsidRPr="00CD4A4E">
              <w:rPr>
                <w:sz w:val="24"/>
                <w:szCs w:val="24"/>
                <w:lang/>
              </w:rPr>
              <w:t>0,15</w:t>
            </w:r>
          </w:p>
        </w:tc>
        <w:tc>
          <w:tcPr>
            <w:tcW w:w="942" w:type="dxa"/>
          </w:tcPr>
          <w:p w:rsidR="004E43DA" w:rsidRPr="00CD4A4E" w:rsidRDefault="004E43DA" w:rsidP="000C039D">
            <w:pPr>
              <w:snapToGrid w:val="0"/>
              <w:spacing w:line="100" w:lineRule="atLeast"/>
              <w:rPr>
                <w:sz w:val="24"/>
                <w:szCs w:val="24"/>
                <w:lang/>
              </w:rPr>
            </w:pPr>
            <w:r w:rsidRPr="00CD4A4E">
              <w:rPr>
                <w:sz w:val="24"/>
                <w:szCs w:val="24"/>
                <w:lang/>
              </w:rPr>
              <w:t>0,15</w:t>
            </w:r>
          </w:p>
        </w:tc>
        <w:tc>
          <w:tcPr>
            <w:tcW w:w="909" w:type="dxa"/>
          </w:tcPr>
          <w:p w:rsidR="004E43DA" w:rsidRPr="00CD4A4E" w:rsidRDefault="004E43DA" w:rsidP="000C039D">
            <w:pPr>
              <w:snapToGrid w:val="0"/>
              <w:spacing w:line="100" w:lineRule="atLeast"/>
              <w:rPr>
                <w:sz w:val="24"/>
                <w:szCs w:val="24"/>
                <w:lang/>
              </w:rPr>
            </w:pPr>
            <w:r w:rsidRPr="00CD4A4E">
              <w:rPr>
                <w:sz w:val="24"/>
                <w:szCs w:val="24"/>
                <w:lang/>
              </w:rPr>
              <w:t>0,15</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13</w:t>
            </w:r>
          </w:p>
        </w:tc>
        <w:tc>
          <w:tcPr>
            <w:tcW w:w="2350" w:type="dxa"/>
          </w:tcPr>
          <w:p w:rsidR="004E43DA" w:rsidRPr="00CD4A4E" w:rsidRDefault="004E43DA" w:rsidP="000C039D">
            <w:pPr>
              <w:snapToGrid w:val="0"/>
              <w:spacing w:line="100" w:lineRule="atLeast"/>
              <w:rPr>
                <w:sz w:val="24"/>
                <w:szCs w:val="24"/>
              </w:rPr>
            </w:pPr>
            <w:r w:rsidRPr="00CD4A4E">
              <w:rPr>
                <w:sz w:val="24"/>
                <w:szCs w:val="24"/>
              </w:rPr>
              <w:t>Кол-во выданных библиографических справок</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1,5</w:t>
            </w:r>
          </w:p>
        </w:tc>
        <w:tc>
          <w:tcPr>
            <w:tcW w:w="872" w:type="dxa"/>
          </w:tcPr>
          <w:p w:rsidR="004E43DA" w:rsidRPr="00CD4A4E" w:rsidRDefault="004E43DA" w:rsidP="000C039D">
            <w:pPr>
              <w:snapToGrid w:val="0"/>
              <w:spacing w:line="100" w:lineRule="atLeast"/>
              <w:rPr>
                <w:sz w:val="24"/>
                <w:szCs w:val="24"/>
                <w:lang/>
              </w:rPr>
            </w:pPr>
            <w:r w:rsidRPr="00CD4A4E">
              <w:rPr>
                <w:sz w:val="24"/>
                <w:szCs w:val="24"/>
                <w:lang/>
              </w:rPr>
              <w:t>1,5</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p>
        </w:tc>
        <w:tc>
          <w:tcPr>
            <w:tcW w:w="942" w:type="dxa"/>
          </w:tcPr>
          <w:p w:rsidR="004E43DA" w:rsidRPr="00CD4A4E" w:rsidRDefault="004E43DA" w:rsidP="000C039D">
            <w:pPr>
              <w:snapToGrid w:val="0"/>
              <w:spacing w:line="100" w:lineRule="atLeast"/>
              <w:rPr>
                <w:sz w:val="24"/>
                <w:szCs w:val="24"/>
                <w:lang/>
              </w:rPr>
            </w:pPr>
            <w:r w:rsidRPr="00CD4A4E">
              <w:rPr>
                <w:sz w:val="24"/>
                <w:szCs w:val="24"/>
                <w:lang/>
              </w:rPr>
              <w:t>1,5</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p>
        </w:tc>
        <w:tc>
          <w:tcPr>
            <w:tcW w:w="909" w:type="dxa"/>
          </w:tcPr>
          <w:p w:rsidR="004E43DA" w:rsidRPr="00CD4A4E" w:rsidRDefault="004E43DA" w:rsidP="000C039D">
            <w:pPr>
              <w:snapToGrid w:val="0"/>
              <w:spacing w:line="100" w:lineRule="atLeast"/>
              <w:rPr>
                <w:sz w:val="24"/>
                <w:szCs w:val="24"/>
                <w:lang/>
              </w:rPr>
            </w:pPr>
            <w:r w:rsidRPr="00CD4A4E">
              <w:rPr>
                <w:sz w:val="24"/>
                <w:szCs w:val="24"/>
                <w:lang/>
              </w:rPr>
              <w:t>1,5</w:t>
            </w:r>
          </w:p>
        </w:tc>
      </w:tr>
      <w:tr w:rsidR="004E43DA" w:rsidRPr="00CD4A4E" w:rsidTr="000C039D">
        <w:trPr>
          <w:jc w:val="center"/>
        </w:trPr>
        <w:tc>
          <w:tcPr>
            <w:tcW w:w="617" w:type="dxa"/>
          </w:tcPr>
          <w:p w:rsidR="004E43DA" w:rsidRPr="00CD4A4E" w:rsidRDefault="004E43DA" w:rsidP="000C039D">
            <w:pPr>
              <w:snapToGrid w:val="0"/>
              <w:spacing w:line="100" w:lineRule="atLeast"/>
              <w:rPr>
                <w:sz w:val="24"/>
                <w:szCs w:val="24"/>
                <w:lang/>
              </w:rPr>
            </w:pPr>
            <w:r w:rsidRPr="00CD4A4E">
              <w:rPr>
                <w:sz w:val="24"/>
                <w:szCs w:val="24"/>
                <w:lang/>
              </w:rPr>
              <w:t>14</w:t>
            </w:r>
          </w:p>
        </w:tc>
        <w:tc>
          <w:tcPr>
            <w:tcW w:w="2350" w:type="dxa"/>
          </w:tcPr>
          <w:p w:rsidR="004E43DA" w:rsidRPr="00CD4A4E" w:rsidRDefault="004E43DA" w:rsidP="000C039D">
            <w:pPr>
              <w:snapToGrid w:val="0"/>
              <w:spacing w:line="100" w:lineRule="atLeast"/>
              <w:rPr>
                <w:sz w:val="24"/>
                <w:szCs w:val="24"/>
              </w:rPr>
            </w:pPr>
            <w:r w:rsidRPr="00CD4A4E">
              <w:rPr>
                <w:sz w:val="24"/>
                <w:szCs w:val="24"/>
              </w:rPr>
              <w:t>Показатель средней заработной платы работников МКУК «Городская библиотека» Комсомольского городского поселения</w:t>
            </w:r>
          </w:p>
        </w:tc>
        <w:tc>
          <w:tcPr>
            <w:tcW w:w="1741" w:type="dxa"/>
          </w:tcPr>
          <w:p w:rsidR="004E43DA" w:rsidRPr="00CD4A4E" w:rsidRDefault="004E43DA" w:rsidP="000C039D">
            <w:pPr>
              <w:snapToGrid w:val="0"/>
              <w:spacing w:line="100" w:lineRule="atLeast"/>
              <w:jc w:val="center"/>
              <w:rPr>
                <w:sz w:val="24"/>
                <w:szCs w:val="24"/>
                <w:lang/>
              </w:rPr>
            </w:pPr>
            <w:r w:rsidRPr="00CD4A4E">
              <w:rPr>
                <w:sz w:val="24"/>
                <w:szCs w:val="24"/>
                <w:lang/>
              </w:rPr>
              <w:t>руб.</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21887,00</w:t>
            </w:r>
          </w:p>
        </w:tc>
        <w:tc>
          <w:tcPr>
            <w:tcW w:w="872" w:type="dxa"/>
          </w:tcPr>
          <w:p w:rsidR="004E43DA" w:rsidRPr="00CD4A4E" w:rsidRDefault="004E43DA" w:rsidP="000C039D">
            <w:pPr>
              <w:snapToGrid w:val="0"/>
              <w:spacing w:line="100" w:lineRule="atLeast"/>
              <w:rPr>
                <w:sz w:val="24"/>
                <w:szCs w:val="24"/>
                <w:lang/>
              </w:rPr>
            </w:pPr>
            <w:r w:rsidRPr="00CD4A4E">
              <w:rPr>
                <w:sz w:val="24"/>
                <w:szCs w:val="24"/>
                <w:lang/>
              </w:rPr>
              <w:t>22624</w:t>
            </w:r>
          </w:p>
        </w:tc>
        <w:tc>
          <w:tcPr>
            <w:tcW w:w="942" w:type="dxa"/>
          </w:tcPr>
          <w:p w:rsidR="004E43DA" w:rsidRPr="00CD4A4E" w:rsidRDefault="004E43DA" w:rsidP="000C039D">
            <w:pPr>
              <w:snapToGrid w:val="0"/>
              <w:spacing w:line="100" w:lineRule="atLeast"/>
              <w:rPr>
                <w:sz w:val="24"/>
                <w:szCs w:val="24"/>
                <w:lang/>
              </w:rPr>
            </w:pPr>
            <w:r w:rsidRPr="00CD4A4E">
              <w:rPr>
                <w:sz w:val="24"/>
                <w:szCs w:val="24"/>
                <w:lang/>
              </w:rPr>
              <w:t>22624</w:t>
            </w:r>
          </w:p>
        </w:tc>
        <w:tc>
          <w:tcPr>
            <w:tcW w:w="909" w:type="dxa"/>
          </w:tcPr>
          <w:p w:rsidR="004E43DA" w:rsidRPr="00CD4A4E" w:rsidRDefault="004E43DA" w:rsidP="000C039D">
            <w:pPr>
              <w:snapToGrid w:val="0"/>
              <w:spacing w:line="100" w:lineRule="atLeast"/>
              <w:rPr>
                <w:sz w:val="24"/>
                <w:szCs w:val="24"/>
                <w:lang/>
              </w:rPr>
            </w:pPr>
            <w:r w:rsidRPr="00CD4A4E">
              <w:rPr>
                <w:sz w:val="24"/>
                <w:szCs w:val="24"/>
                <w:lang/>
              </w:rPr>
              <w:t>22624</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15.</w:t>
            </w:r>
          </w:p>
        </w:tc>
        <w:tc>
          <w:tcPr>
            <w:tcW w:w="2350" w:type="dxa"/>
          </w:tcPr>
          <w:p w:rsidR="004E43DA" w:rsidRPr="00CD4A4E" w:rsidRDefault="004E43DA" w:rsidP="000C039D">
            <w:pPr>
              <w:snapToGrid w:val="0"/>
              <w:rPr>
                <w:sz w:val="24"/>
                <w:szCs w:val="24"/>
              </w:rPr>
            </w:pPr>
            <w:r w:rsidRPr="00CD4A4E">
              <w:rPr>
                <w:sz w:val="24"/>
                <w:szCs w:val="24"/>
              </w:rPr>
              <w:t>Численность участников платных и бесплатных культурно-досуговых мероприятий  (по сравнению с предыдущим годом)</w:t>
            </w:r>
          </w:p>
        </w:tc>
        <w:tc>
          <w:tcPr>
            <w:tcW w:w="1741" w:type="dxa"/>
          </w:tcPr>
          <w:p w:rsidR="004E43DA" w:rsidRPr="00CD4A4E" w:rsidRDefault="004E43DA" w:rsidP="000C039D">
            <w:pPr>
              <w:snapToGrid w:val="0"/>
              <w:jc w:val="center"/>
              <w:rPr>
                <w:sz w:val="24"/>
                <w:szCs w:val="24"/>
              </w:rPr>
            </w:pPr>
            <w:r w:rsidRPr="00CD4A4E">
              <w:rPr>
                <w:sz w:val="24"/>
                <w:szCs w:val="24"/>
              </w:rPr>
              <w:t>процентов</w:t>
            </w:r>
          </w:p>
        </w:tc>
        <w:tc>
          <w:tcPr>
            <w:tcW w:w="1116" w:type="dxa"/>
          </w:tcPr>
          <w:p w:rsidR="004E43DA" w:rsidRPr="00CD4A4E" w:rsidRDefault="004E43DA" w:rsidP="000C039D">
            <w:pPr>
              <w:snapToGrid w:val="0"/>
              <w:jc w:val="center"/>
              <w:rPr>
                <w:sz w:val="24"/>
                <w:szCs w:val="24"/>
              </w:rPr>
            </w:pPr>
            <w:r w:rsidRPr="00CD4A4E">
              <w:rPr>
                <w:sz w:val="24"/>
                <w:szCs w:val="24"/>
              </w:rPr>
              <w:t>6,3</w:t>
            </w:r>
          </w:p>
        </w:tc>
        <w:tc>
          <w:tcPr>
            <w:tcW w:w="872" w:type="dxa"/>
          </w:tcPr>
          <w:p w:rsidR="004E43DA" w:rsidRPr="00CD4A4E" w:rsidRDefault="004E43DA" w:rsidP="000C039D">
            <w:pPr>
              <w:snapToGrid w:val="0"/>
              <w:jc w:val="center"/>
              <w:rPr>
                <w:sz w:val="24"/>
                <w:szCs w:val="24"/>
              </w:rPr>
            </w:pPr>
            <w:r w:rsidRPr="00CD4A4E">
              <w:rPr>
                <w:sz w:val="24"/>
                <w:szCs w:val="24"/>
              </w:rPr>
              <w:t>6,3</w:t>
            </w:r>
          </w:p>
        </w:tc>
        <w:tc>
          <w:tcPr>
            <w:tcW w:w="942" w:type="dxa"/>
          </w:tcPr>
          <w:p w:rsidR="004E43DA" w:rsidRPr="00CD4A4E" w:rsidRDefault="004E43DA" w:rsidP="000C039D">
            <w:pPr>
              <w:snapToGrid w:val="0"/>
              <w:jc w:val="center"/>
              <w:rPr>
                <w:sz w:val="24"/>
                <w:szCs w:val="24"/>
              </w:rPr>
            </w:pPr>
            <w:r w:rsidRPr="00CD4A4E">
              <w:rPr>
                <w:sz w:val="24"/>
                <w:szCs w:val="24"/>
              </w:rPr>
              <w:t>6,5</w:t>
            </w:r>
          </w:p>
        </w:tc>
        <w:tc>
          <w:tcPr>
            <w:tcW w:w="909" w:type="dxa"/>
            <w:tcBorders>
              <w:right w:val="outset" w:sz="6" w:space="0" w:color="000000"/>
            </w:tcBorders>
          </w:tcPr>
          <w:p w:rsidR="004E43DA" w:rsidRPr="00CD4A4E" w:rsidRDefault="004E43DA" w:rsidP="000C039D">
            <w:pPr>
              <w:snapToGrid w:val="0"/>
              <w:jc w:val="center"/>
              <w:rPr>
                <w:sz w:val="24"/>
                <w:szCs w:val="24"/>
              </w:rPr>
            </w:pPr>
            <w:r w:rsidRPr="00CD4A4E">
              <w:rPr>
                <w:sz w:val="24"/>
                <w:szCs w:val="24"/>
              </w:rPr>
              <w:t>6,8</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16.</w:t>
            </w:r>
          </w:p>
        </w:tc>
        <w:tc>
          <w:tcPr>
            <w:tcW w:w="2350" w:type="dxa"/>
          </w:tcPr>
          <w:p w:rsidR="004E43DA" w:rsidRPr="00CD4A4E" w:rsidRDefault="004E43DA" w:rsidP="000C039D">
            <w:pPr>
              <w:snapToGrid w:val="0"/>
              <w:rPr>
                <w:sz w:val="24"/>
                <w:szCs w:val="24"/>
              </w:rPr>
            </w:pPr>
            <w:r w:rsidRPr="00CD4A4E">
              <w:rPr>
                <w:sz w:val="24"/>
                <w:szCs w:val="24"/>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sidRPr="00CD4A4E">
              <w:rPr>
                <w:sz w:val="24"/>
                <w:szCs w:val="24"/>
              </w:rPr>
              <w:lastRenderedPageBreak/>
              <w:t>казённого  учреждения «Городской Дом культуры» (по сравнению с предыдущим годом)</w:t>
            </w:r>
          </w:p>
        </w:tc>
        <w:tc>
          <w:tcPr>
            <w:tcW w:w="1741" w:type="dxa"/>
          </w:tcPr>
          <w:p w:rsidR="004E43DA" w:rsidRPr="00CD4A4E" w:rsidRDefault="004E43DA" w:rsidP="000C039D">
            <w:pPr>
              <w:snapToGrid w:val="0"/>
              <w:jc w:val="center"/>
              <w:rPr>
                <w:sz w:val="24"/>
                <w:szCs w:val="24"/>
              </w:rPr>
            </w:pPr>
            <w:r w:rsidRPr="00CD4A4E">
              <w:rPr>
                <w:sz w:val="24"/>
                <w:szCs w:val="24"/>
              </w:rPr>
              <w:lastRenderedPageBreak/>
              <w:t>процентов</w:t>
            </w:r>
          </w:p>
        </w:tc>
        <w:tc>
          <w:tcPr>
            <w:tcW w:w="1116" w:type="dxa"/>
          </w:tcPr>
          <w:p w:rsidR="004E43DA" w:rsidRPr="00CD4A4E" w:rsidRDefault="004E43DA" w:rsidP="000C039D">
            <w:pPr>
              <w:snapToGrid w:val="0"/>
              <w:jc w:val="center"/>
              <w:rPr>
                <w:sz w:val="24"/>
                <w:szCs w:val="24"/>
              </w:rPr>
            </w:pPr>
            <w:r w:rsidRPr="00CD4A4E">
              <w:rPr>
                <w:sz w:val="24"/>
                <w:szCs w:val="24"/>
              </w:rPr>
              <w:t>73,0</w:t>
            </w:r>
          </w:p>
        </w:tc>
        <w:tc>
          <w:tcPr>
            <w:tcW w:w="872" w:type="dxa"/>
          </w:tcPr>
          <w:p w:rsidR="004E43DA" w:rsidRPr="00CD4A4E" w:rsidRDefault="004E43DA" w:rsidP="000C039D">
            <w:pPr>
              <w:snapToGrid w:val="0"/>
              <w:jc w:val="center"/>
              <w:rPr>
                <w:sz w:val="24"/>
                <w:szCs w:val="24"/>
              </w:rPr>
            </w:pPr>
            <w:r w:rsidRPr="00CD4A4E">
              <w:rPr>
                <w:sz w:val="24"/>
                <w:szCs w:val="24"/>
              </w:rPr>
              <w:t xml:space="preserve">75,0 </w:t>
            </w:r>
          </w:p>
        </w:tc>
        <w:tc>
          <w:tcPr>
            <w:tcW w:w="942" w:type="dxa"/>
          </w:tcPr>
          <w:p w:rsidR="004E43DA" w:rsidRPr="00CD4A4E" w:rsidRDefault="004E43DA" w:rsidP="000C039D">
            <w:pPr>
              <w:snapToGrid w:val="0"/>
              <w:jc w:val="center"/>
              <w:rPr>
                <w:sz w:val="24"/>
                <w:szCs w:val="24"/>
              </w:rPr>
            </w:pPr>
            <w:r w:rsidRPr="00CD4A4E">
              <w:rPr>
                <w:sz w:val="24"/>
                <w:szCs w:val="24"/>
              </w:rPr>
              <w:t>78,0</w:t>
            </w:r>
          </w:p>
        </w:tc>
        <w:tc>
          <w:tcPr>
            <w:tcW w:w="909" w:type="dxa"/>
          </w:tcPr>
          <w:p w:rsidR="004E43DA" w:rsidRPr="00CD4A4E" w:rsidRDefault="004E43DA" w:rsidP="000C039D">
            <w:pPr>
              <w:snapToGrid w:val="0"/>
              <w:jc w:val="center"/>
              <w:rPr>
                <w:sz w:val="24"/>
                <w:szCs w:val="24"/>
              </w:rPr>
            </w:pPr>
            <w:r w:rsidRPr="00CD4A4E">
              <w:rPr>
                <w:sz w:val="24"/>
                <w:szCs w:val="24"/>
              </w:rPr>
              <w:t>78,0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lastRenderedPageBreak/>
              <w:t>17.</w:t>
            </w:r>
          </w:p>
        </w:tc>
        <w:tc>
          <w:tcPr>
            <w:tcW w:w="2350" w:type="dxa"/>
          </w:tcPr>
          <w:p w:rsidR="004E43DA" w:rsidRPr="00CD4A4E" w:rsidRDefault="004E43DA" w:rsidP="000C039D">
            <w:pPr>
              <w:snapToGrid w:val="0"/>
              <w:rPr>
                <w:sz w:val="24"/>
                <w:szCs w:val="24"/>
              </w:rPr>
            </w:pPr>
            <w:r w:rsidRPr="00CD4A4E">
              <w:rPr>
                <w:sz w:val="24"/>
                <w:szCs w:val="24"/>
              </w:rPr>
              <w:t xml:space="preserve">Количество посещений театрально-концертных мероприятий (по сравнению с предыдущим годом) </w:t>
            </w:r>
          </w:p>
        </w:tc>
        <w:tc>
          <w:tcPr>
            <w:tcW w:w="1741" w:type="dxa"/>
          </w:tcPr>
          <w:p w:rsidR="004E43DA" w:rsidRPr="00CD4A4E" w:rsidRDefault="004E43DA" w:rsidP="000C039D">
            <w:pPr>
              <w:snapToGrid w:val="0"/>
              <w:jc w:val="center"/>
              <w:rPr>
                <w:sz w:val="24"/>
                <w:szCs w:val="24"/>
              </w:rPr>
            </w:pPr>
            <w:r w:rsidRPr="00CD4A4E">
              <w:rPr>
                <w:sz w:val="24"/>
                <w:szCs w:val="24"/>
              </w:rPr>
              <w:t>процентов</w:t>
            </w:r>
          </w:p>
        </w:tc>
        <w:tc>
          <w:tcPr>
            <w:tcW w:w="1116" w:type="dxa"/>
          </w:tcPr>
          <w:p w:rsidR="004E43DA" w:rsidRPr="00CD4A4E" w:rsidRDefault="004E43DA" w:rsidP="000C039D">
            <w:pPr>
              <w:snapToGrid w:val="0"/>
              <w:spacing w:line="100" w:lineRule="atLeast"/>
              <w:jc w:val="center"/>
              <w:rPr>
                <w:sz w:val="24"/>
                <w:szCs w:val="24"/>
                <w:lang/>
              </w:rPr>
            </w:pPr>
            <w:r w:rsidRPr="00CD4A4E">
              <w:rPr>
                <w:sz w:val="24"/>
                <w:szCs w:val="24"/>
                <w:lang/>
              </w:rPr>
              <w:t>10,0</w:t>
            </w:r>
          </w:p>
        </w:tc>
        <w:tc>
          <w:tcPr>
            <w:tcW w:w="872" w:type="dxa"/>
          </w:tcPr>
          <w:p w:rsidR="004E43DA" w:rsidRPr="00CD4A4E" w:rsidRDefault="004E43DA" w:rsidP="000C039D">
            <w:pPr>
              <w:snapToGrid w:val="0"/>
              <w:jc w:val="center"/>
              <w:rPr>
                <w:sz w:val="24"/>
                <w:szCs w:val="24"/>
              </w:rPr>
            </w:pPr>
            <w:r w:rsidRPr="00CD4A4E">
              <w:rPr>
                <w:sz w:val="24"/>
                <w:szCs w:val="24"/>
              </w:rPr>
              <w:t>10,5</w:t>
            </w:r>
          </w:p>
        </w:tc>
        <w:tc>
          <w:tcPr>
            <w:tcW w:w="942" w:type="dxa"/>
          </w:tcPr>
          <w:p w:rsidR="004E43DA" w:rsidRPr="00CD4A4E" w:rsidRDefault="004E43DA" w:rsidP="000C039D">
            <w:pPr>
              <w:snapToGrid w:val="0"/>
              <w:jc w:val="center"/>
              <w:rPr>
                <w:sz w:val="24"/>
                <w:szCs w:val="24"/>
              </w:rPr>
            </w:pPr>
            <w:r w:rsidRPr="00CD4A4E">
              <w:rPr>
                <w:sz w:val="24"/>
                <w:szCs w:val="24"/>
              </w:rPr>
              <w:t>11,0</w:t>
            </w:r>
          </w:p>
        </w:tc>
        <w:tc>
          <w:tcPr>
            <w:tcW w:w="909" w:type="dxa"/>
          </w:tcPr>
          <w:p w:rsidR="004E43DA" w:rsidRPr="00CD4A4E" w:rsidRDefault="004E43DA" w:rsidP="000C039D">
            <w:pPr>
              <w:snapToGrid w:val="0"/>
              <w:jc w:val="center"/>
              <w:rPr>
                <w:sz w:val="24"/>
                <w:szCs w:val="24"/>
              </w:rPr>
            </w:pPr>
            <w:r w:rsidRPr="00CD4A4E">
              <w:rPr>
                <w:sz w:val="24"/>
                <w:szCs w:val="24"/>
              </w:rPr>
              <w:t>12,0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18.</w:t>
            </w:r>
          </w:p>
        </w:tc>
        <w:tc>
          <w:tcPr>
            <w:tcW w:w="2350" w:type="dxa"/>
          </w:tcPr>
          <w:p w:rsidR="004E43DA" w:rsidRPr="00CD4A4E" w:rsidRDefault="004E43DA" w:rsidP="000C039D">
            <w:pPr>
              <w:snapToGrid w:val="0"/>
              <w:rPr>
                <w:sz w:val="24"/>
                <w:szCs w:val="24"/>
              </w:rPr>
            </w:pPr>
            <w:r w:rsidRPr="00CD4A4E">
              <w:rPr>
                <w:sz w:val="24"/>
                <w:szCs w:val="24"/>
              </w:rPr>
              <w:t xml:space="preserve">Число выставочных проектов в Муниципальном казённом учреждении «Городской Дом культуры» </w:t>
            </w:r>
          </w:p>
        </w:tc>
        <w:tc>
          <w:tcPr>
            <w:tcW w:w="1741" w:type="dxa"/>
          </w:tcPr>
          <w:p w:rsidR="004E43DA" w:rsidRPr="00CD4A4E" w:rsidRDefault="004E43DA" w:rsidP="000C039D">
            <w:pPr>
              <w:snapToGrid w:val="0"/>
              <w:jc w:val="center"/>
              <w:rPr>
                <w:sz w:val="24"/>
                <w:szCs w:val="24"/>
              </w:rPr>
            </w:pPr>
            <w:r w:rsidRPr="00CD4A4E">
              <w:rPr>
                <w:sz w:val="24"/>
                <w:szCs w:val="24"/>
              </w:rPr>
              <w:t>разы</w:t>
            </w:r>
          </w:p>
        </w:tc>
        <w:tc>
          <w:tcPr>
            <w:tcW w:w="1116" w:type="dxa"/>
          </w:tcPr>
          <w:p w:rsidR="004E43DA" w:rsidRPr="00CD4A4E" w:rsidRDefault="004E43DA" w:rsidP="000C039D">
            <w:pPr>
              <w:snapToGrid w:val="0"/>
              <w:jc w:val="center"/>
              <w:rPr>
                <w:sz w:val="24"/>
                <w:szCs w:val="24"/>
              </w:rPr>
            </w:pPr>
            <w:r w:rsidRPr="00CD4A4E">
              <w:rPr>
                <w:sz w:val="24"/>
                <w:szCs w:val="24"/>
              </w:rPr>
              <w:t>6</w:t>
            </w:r>
          </w:p>
        </w:tc>
        <w:tc>
          <w:tcPr>
            <w:tcW w:w="872" w:type="dxa"/>
          </w:tcPr>
          <w:p w:rsidR="004E43DA" w:rsidRPr="00CD4A4E" w:rsidRDefault="004E43DA" w:rsidP="000C039D">
            <w:pPr>
              <w:snapToGrid w:val="0"/>
              <w:jc w:val="center"/>
              <w:rPr>
                <w:sz w:val="24"/>
                <w:szCs w:val="24"/>
              </w:rPr>
            </w:pPr>
            <w:r w:rsidRPr="00CD4A4E">
              <w:rPr>
                <w:sz w:val="24"/>
                <w:szCs w:val="24"/>
              </w:rPr>
              <w:t>9</w:t>
            </w:r>
          </w:p>
        </w:tc>
        <w:tc>
          <w:tcPr>
            <w:tcW w:w="942" w:type="dxa"/>
          </w:tcPr>
          <w:p w:rsidR="004E43DA" w:rsidRPr="00CD4A4E" w:rsidRDefault="004E43DA" w:rsidP="000C039D">
            <w:pPr>
              <w:snapToGrid w:val="0"/>
              <w:jc w:val="center"/>
              <w:rPr>
                <w:sz w:val="24"/>
                <w:szCs w:val="24"/>
              </w:rPr>
            </w:pPr>
            <w:r w:rsidRPr="00CD4A4E">
              <w:rPr>
                <w:sz w:val="24"/>
                <w:szCs w:val="24"/>
              </w:rPr>
              <w:t>9</w:t>
            </w:r>
          </w:p>
        </w:tc>
        <w:tc>
          <w:tcPr>
            <w:tcW w:w="909" w:type="dxa"/>
          </w:tcPr>
          <w:p w:rsidR="004E43DA" w:rsidRPr="00CD4A4E" w:rsidRDefault="004E43DA" w:rsidP="000C039D">
            <w:pPr>
              <w:snapToGrid w:val="0"/>
              <w:jc w:val="center"/>
              <w:rPr>
                <w:sz w:val="24"/>
                <w:szCs w:val="24"/>
              </w:rPr>
            </w:pPr>
            <w:r w:rsidRPr="00CD4A4E">
              <w:rPr>
                <w:sz w:val="24"/>
                <w:szCs w:val="24"/>
              </w:rPr>
              <w:t>9</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19.</w:t>
            </w:r>
          </w:p>
        </w:tc>
        <w:tc>
          <w:tcPr>
            <w:tcW w:w="2350" w:type="dxa"/>
          </w:tcPr>
          <w:p w:rsidR="004E43DA" w:rsidRPr="00CD4A4E" w:rsidRDefault="004E43DA" w:rsidP="000C039D">
            <w:pPr>
              <w:snapToGrid w:val="0"/>
              <w:rPr>
                <w:sz w:val="24"/>
                <w:szCs w:val="24"/>
              </w:rPr>
            </w:pPr>
            <w:r w:rsidRPr="00CD4A4E">
              <w:rPr>
                <w:sz w:val="24"/>
                <w:szCs w:val="24"/>
              </w:rPr>
              <w:t>Показ театрально-концертных представлений</w:t>
            </w:r>
          </w:p>
        </w:tc>
        <w:tc>
          <w:tcPr>
            <w:tcW w:w="1741" w:type="dxa"/>
          </w:tcPr>
          <w:p w:rsidR="004E43DA" w:rsidRPr="00CD4A4E" w:rsidRDefault="004E43DA" w:rsidP="000C039D">
            <w:pPr>
              <w:snapToGrid w:val="0"/>
              <w:jc w:val="center"/>
              <w:rPr>
                <w:sz w:val="24"/>
                <w:szCs w:val="24"/>
              </w:rPr>
            </w:pPr>
            <w:r w:rsidRPr="00CD4A4E">
              <w:rPr>
                <w:sz w:val="24"/>
                <w:szCs w:val="24"/>
              </w:rPr>
              <w:t>процентов</w:t>
            </w:r>
          </w:p>
        </w:tc>
        <w:tc>
          <w:tcPr>
            <w:tcW w:w="1116" w:type="dxa"/>
          </w:tcPr>
          <w:p w:rsidR="004E43DA" w:rsidRPr="00CD4A4E" w:rsidRDefault="004E43DA" w:rsidP="000C039D">
            <w:pPr>
              <w:snapToGrid w:val="0"/>
              <w:jc w:val="center"/>
              <w:rPr>
                <w:sz w:val="24"/>
                <w:szCs w:val="24"/>
              </w:rPr>
            </w:pPr>
            <w:r w:rsidRPr="00CD4A4E">
              <w:rPr>
                <w:sz w:val="24"/>
                <w:szCs w:val="24"/>
              </w:rPr>
              <w:t>43,0</w:t>
            </w:r>
          </w:p>
        </w:tc>
        <w:tc>
          <w:tcPr>
            <w:tcW w:w="872" w:type="dxa"/>
          </w:tcPr>
          <w:p w:rsidR="004E43DA" w:rsidRPr="00CD4A4E" w:rsidRDefault="004E43DA" w:rsidP="000C039D">
            <w:pPr>
              <w:snapToGrid w:val="0"/>
              <w:jc w:val="center"/>
              <w:rPr>
                <w:sz w:val="24"/>
                <w:szCs w:val="24"/>
              </w:rPr>
            </w:pPr>
            <w:r w:rsidRPr="00CD4A4E">
              <w:rPr>
                <w:sz w:val="24"/>
                <w:szCs w:val="24"/>
              </w:rPr>
              <w:t>43,0</w:t>
            </w:r>
          </w:p>
        </w:tc>
        <w:tc>
          <w:tcPr>
            <w:tcW w:w="942" w:type="dxa"/>
          </w:tcPr>
          <w:p w:rsidR="004E43DA" w:rsidRPr="00CD4A4E" w:rsidRDefault="004E43DA" w:rsidP="000C039D">
            <w:pPr>
              <w:snapToGrid w:val="0"/>
              <w:jc w:val="center"/>
              <w:rPr>
                <w:sz w:val="24"/>
                <w:szCs w:val="24"/>
              </w:rPr>
            </w:pPr>
            <w:r w:rsidRPr="00CD4A4E">
              <w:rPr>
                <w:sz w:val="24"/>
                <w:szCs w:val="24"/>
              </w:rPr>
              <w:t>45,0</w:t>
            </w:r>
          </w:p>
        </w:tc>
        <w:tc>
          <w:tcPr>
            <w:tcW w:w="909" w:type="dxa"/>
          </w:tcPr>
          <w:p w:rsidR="004E43DA" w:rsidRPr="00CD4A4E" w:rsidRDefault="004E43DA" w:rsidP="000C039D">
            <w:pPr>
              <w:snapToGrid w:val="0"/>
              <w:jc w:val="center"/>
              <w:rPr>
                <w:sz w:val="24"/>
                <w:szCs w:val="24"/>
              </w:rPr>
            </w:pPr>
            <w:r w:rsidRPr="00CD4A4E">
              <w:rPr>
                <w:sz w:val="24"/>
                <w:szCs w:val="24"/>
              </w:rPr>
              <w:t>45,0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20.</w:t>
            </w:r>
          </w:p>
        </w:tc>
        <w:tc>
          <w:tcPr>
            <w:tcW w:w="2350" w:type="dxa"/>
          </w:tcPr>
          <w:p w:rsidR="004E43DA" w:rsidRPr="00CD4A4E" w:rsidRDefault="004E43DA" w:rsidP="000C039D">
            <w:pPr>
              <w:snapToGrid w:val="0"/>
              <w:rPr>
                <w:sz w:val="24"/>
                <w:szCs w:val="24"/>
              </w:rPr>
            </w:pPr>
            <w:r w:rsidRPr="00CD4A4E">
              <w:rPr>
                <w:sz w:val="24"/>
                <w:szCs w:val="24"/>
              </w:rPr>
              <w:t>Доля детей, привлекаемых к участию в творческих мероприятиях, в общем числе детей</w:t>
            </w:r>
          </w:p>
        </w:tc>
        <w:tc>
          <w:tcPr>
            <w:tcW w:w="1741" w:type="dxa"/>
          </w:tcPr>
          <w:p w:rsidR="004E43DA" w:rsidRPr="00CD4A4E" w:rsidRDefault="004E43DA" w:rsidP="000C039D">
            <w:pPr>
              <w:snapToGrid w:val="0"/>
              <w:jc w:val="center"/>
              <w:rPr>
                <w:sz w:val="24"/>
                <w:szCs w:val="24"/>
              </w:rPr>
            </w:pPr>
            <w:r w:rsidRPr="00CD4A4E">
              <w:rPr>
                <w:sz w:val="24"/>
                <w:szCs w:val="24"/>
              </w:rPr>
              <w:t>процентов</w:t>
            </w:r>
          </w:p>
        </w:tc>
        <w:tc>
          <w:tcPr>
            <w:tcW w:w="1116" w:type="dxa"/>
          </w:tcPr>
          <w:p w:rsidR="004E43DA" w:rsidRPr="00CD4A4E" w:rsidRDefault="004E43DA" w:rsidP="000C039D">
            <w:pPr>
              <w:snapToGrid w:val="0"/>
              <w:jc w:val="center"/>
              <w:rPr>
                <w:sz w:val="24"/>
                <w:szCs w:val="24"/>
              </w:rPr>
            </w:pPr>
            <w:r w:rsidRPr="00CD4A4E">
              <w:rPr>
                <w:sz w:val="24"/>
                <w:szCs w:val="24"/>
              </w:rPr>
              <w:t>61,0</w:t>
            </w:r>
          </w:p>
        </w:tc>
        <w:tc>
          <w:tcPr>
            <w:tcW w:w="872" w:type="dxa"/>
          </w:tcPr>
          <w:p w:rsidR="004E43DA" w:rsidRPr="00CD4A4E" w:rsidRDefault="004E43DA" w:rsidP="000C039D">
            <w:pPr>
              <w:snapToGrid w:val="0"/>
              <w:jc w:val="center"/>
              <w:rPr>
                <w:sz w:val="24"/>
                <w:szCs w:val="24"/>
              </w:rPr>
            </w:pPr>
            <w:r w:rsidRPr="00CD4A4E">
              <w:rPr>
                <w:sz w:val="24"/>
                <w:szCs w:val="24"/>
              </w:rPr>
              <w:t>64,0</w:t>
            </w:r>
          </w:p>
        </w:tc>
        <w:tc>
          <w:tcPr>
            <w:tcW w:w="942" w:type="dxa"/>
          </w:tcPr>
          <w:p w:rsidR="004E43DA" w:rsidRPr="00CD4A4E" w:rsidRDefault="004E43DA" w:rsidP="000C039D">
            <w:pPr>
              <w:snapToGrid w:val="0"/>
              <w:jc w:val="center"/>
              <w:rPr>
                <w:sz w:val="24"/>
                <w:szCs w:val="24"/>
              </w:rPr>
            </w:pPr>
            <w:r w:rsidRPr="00CD4A4E">
              <w:rPr>
                <w:sz w:val="24"/>
                <w:szCs w:val="24"/>
              </w:rPr>
              <w:t>65,0</w:t>
            </w:r>
          </w:p>
        </w:tc>
        <w:tc>
          <w:tcPr>
            <w:tcW w:w="909" w:type="dxa"/>
          </w:tcPr>
          <w:p w:rsidR="004E43DA" w:rsidRPr="00CD4A4E" w:rsidRDefault="004E43DA" w:rsidP="000C039D">
            <w:pPr>
              <w:snapToGrid w:val="0"/>
              <w:jc w:val="center"/>
              <w:rPr>
                <w:sz w:val="24"/>
                <w:szCs w:val="24"/>
              </w:rPr>
            </w:pPr>
            <w:r w:rsidRPr="00CD4A4E">
              <w:rPr>
                <w:sz w:val="24"/>
                <w:szCs w:val="24"/>
              </w:rPr>
              <w:t>65,0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21.</w:t>
            </w:r>
          </w:p>
        </w:tc>
        <w:tc>
          <w:tcPr>
            <w:tcW w:w="2350" w:type="dxa"/>
          </w:tcPr>
          <w:p w:rsidR="004E43DA" w:rsidRPr="00CD4A4E" w:rsidRDefault="004E43DA" w:rsidP="000C039D">
            <w:pPr>
              <w:snapToGrid w:val="0"/>
              <w:rPr>
                <w:sz w:val="24"/>
                <w:szCs w:val="24"/>
              </w:rPr>
            </w:pPr>
            <w:r w:rsidRPr="00CD4A4E">
              <w:rPr>
                <w:sz w:val="24"/>
                <w:szCs w:val="24"/>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741" w:type="dxa"/>
          </w:tcPr>
          <w:p w:rsidR="004E43DA" w:rsidRPr="00CD4A4E" w:rsidRDefault="004E43DA" w:rsidP="000C039D">
            <w:pPr>
              <w:snapToGrid w:val="0"/>
              <w:jc w:val="center"/>
              <w:rPr>
                <w:sz w:val="24"/>
                <w:szCs w:val="24"/>
              </w:rPr>
            </w:pPr>
            <w:r w:rsidRPr="00CD4A4E">
              <w:rPr>
                <w:sz w:val="24"/>
                <w:szCs w:val="24"/>
              </w:rPr>
              <w:t>процентов</w:t>
            </w:r>
          </w:p>
        </w:tc>
        <w:tc>
          <w:tcPr>
            <w:tcW w:w="1116" w:type="dxa"/>
          </w:tcPr>
          <w:p w:rsidR="004E43DA" w:rsidRPr="00CD4A4E" w:rsidRDefault="004E43DA" w:rsidP="000C039D">
            <w:pPr>
              <w:snapToGrid w:val="0"/>
              <w:jc w:val="center"/>
              <w:rPr>
                <w:sz w:val="24"/>
                <w:szCs w:val="24"/>
              </w:rPr>
            </w:pPr>
            <w:r w:rsidRPr="00CD4A4E">
              <w:rPr>
                <w:sz w:val="24"/>
                <w:szCs w:val="24"/>
              </w:rPr>
              <w:t>47,0</w:t>
            </w:r>
          </w:p>
        </w:tc>
        <w:tc>
          <w:tcPr>
            <w:tcW w:w="872" w:type="dxa"/>
          </w:tcPr>
          <w:p w:rsidR="004E43DA" w:rsidRPr="00CD4A4E" w:rsidRDefault="004E43DA" w:rsidP="000C039D">
            <w:pPr>
              <w:snapToGrid w:val="0"/>
              <w:jc w:val="center"/>
              <w:rPr>
                <w:sz w:val="24"/>
                <w:szCs w:val="24"/>
              </w:rPr>
            </w:pPr>
            <w:r w:rsidRPr="00CD4A4E">
              <w:rPr>
                <w:sz w:val="24"/>
                <w:szCs w:val="24"/>
              </w:rPr>
              <w:t>47,0</w:t>
            </w:r>
          </w:p>
        </w:tc>
        <w:tc>
          <w:tcPr>
            <w:tcW w:w="942" w:type="dxa"/>
          </w:tcPr>
          <w:p w:rsidR="004E43DA" w:rsidRPr="00CD4A4E" w:rsidRDefault="004E43DA" w:rsidP="000C039D">
            <w:pPr>
              <w:snapToGrid w:val="0"/>
              <w:jc w:val="center"/>
              <w:rPr>
                <w:sz w:val="24"/>
                <w:szCs w:val="24"/>
              </w:rPr>
            </w:pPr>
            <w:r w:rsidRPr="00CD4A4E">
              <w:rPr>
                <w:sz w:val="24"/>
                <w:szCs w:val="24"/>
              </w:rPr>
              <w:t>48,0</w:t>
            </w:r>
          </w:p>
        </w:tc>
        <w:tc>
          <w:tcPr>
            <w:tcW w:w="909" w:type="dxa"/>
          </w:tcPr>
          <w:p w:rsidR="004E43DA" w:rsidRPr="00CD4A4E" w:rsidRDefault="004E43DA" w:rsidP="000C039D">
            <w:pPr>
              <w:snapToGrid w:val="0"/>
              <w:jc w:val="center"/>
              <w:rPr>
                <w:sz w:val="24"/>
                <w:szCs w:val="24"/>
              </w:rPr>
            </w:pPr>
            <w:r w:rsidRPr="00CD4A4E">
              <w:rPr>
                <w:sz w:val="24"/>
                <w:szCs w:val="24"/>
              </w:rPr>
              <w:t>48,0</w:t>
            </w: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22.</w:t>
            </w:r>
          </w:p>
        </w:tc>
        <w:tc>
          <w:tcPr>
            <w:tcW w:w="2350" w:type="dxa"/>
          </w:tcPr>
          <w:p w:rsidR="004E43DA" w:rsidRPr="00CD4A4E" w:rsidRDefault="004E43DA" w:rsidP="000C039D">
            <w:pPr>
              <w:snapToGrid w:val="0"/>
              <w:rPr>
                <w:sz w:val="24"/>
                <w:szCs w:val="24"/>
                <w:lang/>
              </w:rPr>
            </w:pPr>
            <w:r w:rsidRPr="00CD4A4E">
              <w:rPr>
                <w:sz w:val="24"/>
                <w:szCs w:val="24"/>
                <w:lang/>
              </w:rPr>
              <w:t xml:space="preserve">Молодежные, праздничные дискотеки </w:t>
            </w:r>
          </w:p>
        </w:tc>
        <w:tc>
          <w:tcPr>
            <w:tcW w:w="1741" w:type="dxa"/>
          </w:tcPr>
          <w:p w:rsidR="004E43DA" w:rsidRPr="00CD4A4E" w:rsidRDefault="004E43DA" w:rsidP="000C039D">
            <w:pPr>
              <w:snapToGrid w:val="0"/>
              <w:jc w:val="center"/>
              <w:rPr>
                <w:sz w:val="24"/>
                <w:szCs w:val="24"/>
                <w:lang/>
              </w:rPr>
            </w:pPr>
            <w:r w:rsidRPr="00CD4A4E">
              <w:rPr>
                <w:sz w:val="24"/>
                <w:szCs w:val="24"/>
                <w:lang/>
              </w:rPr>
              <w:t>шт</w:t>
            </w:r>
          </w:p>
        </w:tc>
        <w:tc>
          <w:tcPr>
            <w:tcW w:w="1116" w:type="dxa"/>
          </w:tcPr>
          <w:p w:rsidR="004E43DA" w:rsidRPr="00CD4A4E" w:rsidRDefault="004E43DA" w:rsidP="000C039D">
            <w:pPr>
              <w:snapToGrid w:val="0"/>
              <w:jc w:val="center"/>
              <w:rPr>
                <w:sz w:val="24"/>
                <w:szCs w:val="24"/>
                <w:lang/>
              </w:rPr>
            </w:pPr>
            <w:r w:rsidRPr="00CD4A4E">
              <w:rPr>
                <w:sz w:val="24"/>
                <w:szCs w:val="24"/>
                <w:lang/>
              </w:rPr>
              <w:t>12</w:t>
            </w:r>
          </w:p>
        </w:tc>
        <w:tc>
          <w:tcPr>
            <w:tcW w:w="872" w:type="dxa"/>
          </w:tcPr>
          <w:p w:rsidR="004E43DA" w:rsidRPr="00CD4A4E" w:rsidRDefault="004E43DA" w:rsidP="000C039D">
            <w:pPr>
              <w:snapToGrid w:val="0"/>
              <w:jc w:val="center"/>
              <w:rPr>
                <w:sz w:val="24"/>
                <w:szCs w:val="24"/>
                <w:lang/>
              </w:rPr>
            </w:pPr>
            <w:r w:rsidRPr="00CD4A4E">
              <w:rPr>
                <w:sz w:val="24"/>
                <w:szCs w:val="24"/>
                <w:lang/>
              </w:rPr>
              <w:t>0</w:t>
            </w:r>
          </w:p>
        </w:tc>
        <w:tc>
          <w:tcPr>
            <w:tcW w:w="942" w:type="dxa"/>
          </w:tcPr>
          <w:p w:rsidR="004E43DA" w:rsidRPr="00CD4A4E" w:rsidRDefault="004E43DA" w:rsidP="000C039D">
            <w:pPr>
              <w:snapToGrid w:val="0"/>
              <w:jc w:val="center"/>
              <w:rPr>
                <w:sz w:val="24"/>
                <w:szCs w:val="24"/>
                <w:lang/>
              </w:rPr>
            </w:pPr>
            <w:r w:rsidRPr="00CD4A4E">
              <w:rPr>
                <w:sz w:val="24"/>
                <w:szCs w:val="24"/>
                <w:lang/>
              </w:rPr>
              <w:t>0</w:t>
            </w:r>
          </w:p>
        </w:tc>
        <w:tc>
          <w:tcPr>
            <w:tcW w:w="909" w:type="dxa"/>
          </w:tcPr>
          <w:p w:rsidR="004E43DA" w:rsidRPr="00CD4A4E" w:rsidRDefault="004E43DA" w:rsidP="000C039D">
            <w:pPr>
              <w:snapToGrid w:val="0"/>
              <w:jc w:val="center"/>
              <w:rPr>
                <w:sz w:val="24"/>
                <w:szCs w:val="24"/>
                <w:lang/>
              </w:rPr>
            </w:pPr>
            <w:r w:rsidRPr="00CD4A4E">
              <w:rPr>
                <w:sz w:val="24"/>
                <w:szCs w:val="24"/>
                <w:lang/>
              </w:rPr>
              <w:t>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23.</w:t>
            </w:r>
          </w:p>
        </w:tc>
        <w:tc>
          <w:tcPr>
            <w:tcW w:w="2350" w:type="dxa"/>
          </w:tcPr>
          <w:p w:rsidR="004E43DA" w:rsidRPr="00CD4A4E" w:rsidRDefault="004E43DA" w:rsidP="000C039D">
            <w:pPr>
              <w:snapToGrid w:val="0"/>
              <w:rPr>
                <w:sz w:val="24"/>
                <w:szCs w:val="24"/>
                <w:lang/>
              </w:rPr>
            </w:pPr>
            <w:r w:rsidRPr="00CD4A4E">
              <w:rPr>
                <w:sz w:val="24"/>
                <w:szCs w:val="24"/>
                <w:lang/>
              </w:rPr>
              <w:t>Школьные дискотеки</w:t>
            </w:r>
          </w:p>
        </w:tc>
        <w:tc>
          <w:tcPr>
            <w:tcW w:w="1741" w:type="dxa"/>
          </w:tcPr>
          <w:p w:rsidR="004E43DA" w:rsidRPr="00CD4A4E" w:rsidRDefault="004E43DA" w:rsidP="000C039D">
            <w:pPr>
              <w:snapToGrid w:val="0"/>
              <w:jc w:val="center"/>
              <w:rPr>
                <w:sz w:val="24"/>
                <w:szCs w:val="24"/>
                <w:lang/>
              </w:rPr>
            </w:pPr>
            <w:r w:rsidRPr="00CD4A4E">
              <w:rPr>
                <w:sz w:val="24"/>
                <w:szCs w:val="24"/>
                <w:lang/>
              </w:rPr>
              <w:t>шт</w:t>
            </w:r>
          </w:p>
        </w:tc>
        <w:tc>
          <w:tcPr>
            <w:tcW w:w="1116" w:type="dxa"/>
          </w:tcPr>
          <w:p w:rsidR="004E43DA" w:rsidRPr="00CD4A4E" w:rsidRDefault="004E43DA" w:rsidP="000C039D">
            <w:pPr>
              <w:snapToGrid w:val="0"/>
              <w:jc w:val="center"/>
              <w:rPr>
                <w:sz w:val="24"/>
                <w:szCs w:val="24"/>
              </w:rPr>
            </w:pPr>
            <w:r w:rsidRPr="00CD4A4E">
              <w:rPr>
                <w:sz w:val="24"/>
                <w:szCs w:val="24"/>
              </w:rPr>
              <w:t>20</w:t>
            </w:r>
          </w:p>
        </w:tc>
        <w:tc>
          <w:tcPr>
            <w:tcW w:w="872" w:type="dxa"/>
          </w:tcPr>
          <w:p w:rsidR="004E43DA" w:rsidRPr="00CD4A4E" w:rsidRDefault="004E43DA" w:rsidP="000C039D">
            <w:pPr>
              <w:snapToGrid w:val="0"/>
              <w:jc w:val="center"/>
              <w:rPr>
                <w:sz w:val="24"/>
                <w:szCs w:val="24"/>
              </w:rPr>
            </w:pPr>
            <w:r w:rsidRPr="00CD4A4E">
              <w:rPr>
                <w:sz w:val="24"/>
                <w:szCs w:val="24"/>
              </w:rPr>
              <w:t>0</w:t>
            </w:r>
          </w:p>
        </w:tc>
        <w:tc>
          <w:tcPr>
            <w:tcW w:w="942" w:type="dxa"/>
          </w:tcPr>
          <w:p w:rsidR="004E43DA" w:rsidRPr="00CD4A4E" w:rsidRDefault="004E43DA" w:rsidP="000C039D">
            <w:pPr>
              <w:snapToGrid w:val="0"/>
              <w:jc w:val="center"/>
              <w:rPr>
                <w:sz w:val="24"/>
                <w:szCs w:val="24"/>
              </w:rPr>
            </w:pPr>
            <w:r w:rsidRPr="00CD4A4E">
              <w:rPr>
                <w:sz w:val="24"/>
                <w:szCs w:val="24"/>
              </w:rPr>
              <w:t>0</w:t>
            </w:r>
          </w:p>
        </w:tc>
        <w:tc>
          <w:tcPr>
            <w:tcW w:w="909" w:type="dxa"/>
          </w:tcPr>
          <w:p w:rsidR="004E43DA" w:rsidRPr="00CD4A4E" w:rsidRDefault="004E43DA" w:rsidP="000C039D">
            <w:pPr>
              <w:snapToGrid w:val="0"/>
              <w:jc w:val="center"/>
              <w:rPr>
                <w:sz w:val="24"/>
                <w:szCs w:val="24"/>
              </w:rPr>
            </w:pPr>
            <w:r w:rsidRPr="00CD4A4E">
              <w:rPr>
                <w:sz w:val="24"/>
                <w:szCs w:val="24"/>
              </w:rPr>
              <w:t>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24.</w:t>
            </w:r>
          </w:p>
        </w:tc>
        <w:tc>
          <w:tcPr>
            <w:tcW w:w="2350" w:type="dxa"/>
          </w:tcPr>
          <w:p w:rsidR="004E43DA" w:rsidRPr="00CD4A4E" w:rsidRDefault="004E43DA" w:rsidP="000C039D">
            <w:pPr>
              <w:snapToGrid w:val="0"/>
              <w:rPr>
                <w:sz w:val="24"/>
                <w:szCs w:val="24"/>
                <w:lang/>
              </w:rPr>
            </w:pPr>
            <w:r w:rsidRPr="00CD4A4E">
              <w:rPr>
                <w:sz w:val="24"/>
                <w:szCs w:val="24"/>
                <w:lang/>
              </w:rPr>
              <w:t>Концертно-развлекательная программа «Мини-мисс»</w:t>
            </w:r>
          </w:p>
        </w:tc>
        <w:tc>
          <w:tcPr>
            <w:tcW w:w="1741" w:type="dxa"/>
          </w:tcPr>
          <w:p w:rsidR="004E43DA" w:rsidRPr="00CD4A4E" w:rsidRDefault="004E43DA" w:rsidP="000C039D">
            <w:pPr>
              <w:snapToGrid w:val="0"/>
              <w:jc w:val="center"/>
              <w:rPr>
                <w:sz w:val="24"/>
                <w:szCs w:val="24"/>
                <w:lang/>
              </w:rPr>
            </w:pPr>
            <w:r w:rsidRPr="00CD4A4E">
              <w:rPr>
                <w:sz w:val="24"/>
                <w:szCs w:val="24"/>
                <w:lang/>
              </w:rPr>
              <w:t>шт</w:t>
            </w:r>
          </w:p>
        </w:tc>
        <w:tc>
          <w:tcPr>
            <w:tcW w:w="1116" w:type="dxa"/>
          </w:tcPr>
          <w:p w:rsidR="004E43DA" w:rsidRPr="00CD4A4E" w:rsidRDefault="004E43DA" w:rsidP="000C039D">
            <w:pPr>
              <w:snapToGrid w:val="0"/>
              <w:jc w:val="center"/>
              <w:rPr>
                <w:sz w:val="24"/>
                <w:szCs w:val="24"/>
              </w:rPr>
            </w:pPr>
            <w:r w:rsidRPr="00CD4A4E">
              <w:rPr>
                <w:sz w:val="24"/>
                <w:szCs w:val="24"/>
              </w:rPr>
              <w:t>1</w:t>
            </w:r>
          </w:p>
        </w:tc>
        <w:tc>
          <w:tcPr>
            <w:tcW w:w="872" w:type="dxa"/>
          </w:tcPr>
          <w:p w:rsidR="004E43DA" w:rsidRPr="00CD4A4E" w:rsidRDefault="004E43DA" w:rsidP="000C039D">
            <w:pPr>
              <w:snapToGrid w:val="0"/>
              <w:jc w:val="center"/>
              <w:rPr>
                <w:sz w:val="24"/>
                <w:szCs w:val="24"/>
              </w:rPr>
            </w:pPr>
            <w:r w:rsidRPr="00CD4A4E">
              <w:rPr>
                <w:sz w:val="24"/>
                <w:szCs w:val="24"/>
              </w:rPr>
              <w:t>1</w:t>
            </w:r>
          </w:p>
        </w:tc>
        <w:tc>
          <w:tcPr>
            <w:tcW w:w="942" w:type="dxa"/>
          </w:tcPr>
          <w:p w:rsidR="004E43DA" w:rsidRPr="00CD4A4E" w:rsidRDefault="004E43DA" w:rsidP="000C039D">
            <w:pPr>
              <w:snapToGrid w:val="0"/>
              <w:jc w:val="center"/>
              <w:rPr>
                <w:sz w:val="24"/>
                <w:szCs w:val="24"/>
              </w:rPr>
            </w:pPr>
            <w:r w:rsidRPr="00CD4A4E">
              <w:rPr>
                <w:sz w:val="24"/>
                <w:szCs w:val="24"/>
              </w:rPr>
              <w:t xml:space="preserve">1 </w:t>
            </w:r>
          </w:p>
        </w:tc>
        <w:tc>
          <w:tcPr>
            <w:tcW w:w="909" w:type="dxa"/>
          </w:tcPr>
          <w:p w:rsidR="004E43DA" w:rsidRPr="00CD4A4E" w:rsidRDefault="004E43DA" w:rsidP="000C039D">
            <w:pPr>
              <w:snapToGrid w:val="0"/>
              <w:jc w:val="center"/>
              <w:rPr>
                <w:sz w:val="24"/>
                <w:szCs w:val="24"/>
              </w:rPr>
            </w:pPr>
            <w:r w:rsidRPr="00CD4A4E">
              <w:rPr>
                <w:sz w:val="24"/>
                <w:szCs w:val="24"/>
              </w:rPr>
              <w:t>1</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25.</w:t>
            </w:r>
          </w:p>
        </w:tc>
        <w:tc>
          <w:tcPr>
            <w:tcW w:w="2350" w:type="dxa"/>
          </w:tcPr>
          <w:p w:rsidR="004E43DA" w:rsidRPr="00CD4A4E" w:rsidRDefault="004E43DA" w:rsidP="000C039D">
            <w:pPr>
              <w:snapToGrid w:val="0"/>
              <w:rPr>
                <w:sz w:val="24"/>
                <w:szCs w:val="24"/>
                <w:lang/>
              </w:rPr>
            </w:pPr>
            <w:r w:rsidRPr="00CD4A4E">
              <w:rPr>
                <w:sz w:val="24"/>
                <w:szCs w:val="24"/>
                <w:lang/>
              </w:rPr>
              <w:t xml:space="preserve">Концерты </w:t>
            </w:r>
          </w:p>
        </w:tc>
        <w:tc>
          <w:tcPr>
            <w:tcW w:w="1741" w:type="dxa"/>
          </w:tcPr>
          <w:p w:rsidR="004E43DA" w:rsidRPr="00CD4A4E" w:rsidRDefault="004E43DA" w:rsidP="000C039D">
            <w:pPr>
              <w:snapToGrid w:val="0"/>
              <w:jc w:val="center"/>
              <w:rPr>
                <w:sz w:val="24"/>
                <w:szCs w:val="24"/>
                <w:lang/>
              </w:rPr>
            </w:pPr>
            <w:r w:rsidRPr="00CD4A4E">
              <w:rPr>
                <w:sz w:val="24"/>
                <w:szCs w:val="24"/>
                <w:lang/>
              </w:rPr>
              <w:t>шт</w:t>
            </w:r>
          </w:p>
        </w:tc>
        <w:tc>
          <w:tcPr>
            <w:tcW w:w="1116" w:type="dxa"/>
          </w:tcPr>
          <w:p w:rsidR="004E43DA" w:rsidRPr="00CD4A4E" w:rsidRDefault="004E43DA" w:rsidP="000C039D">
            <w:pPr>
              <w:snapToGrid w:val="0"/>
              <w:jc w:val="center"/>
              <w:rPr>
                <w:sz w:val="24"/>
                <w:szCs w:val="24"/>
              </w:rPr>
            </w:pPr>
            <w:r w:rsidRPr="00CD4A4E">
              <w:rPr>
                <w:sz w:val="24"/>
                <w:szCs w:val="24"/>
              </w:rPr>
              <w:t>7</w:t>
            </w:r>
          </w:p>
        </w:tc>
        <w:tc>
          <w:tcPr>
            <w:tcW w:w="872" w:type="dxa"/>
          </w:tcPr>
          <w:p w:rsidR="004E43DA" w:rsidRPr="00CD4A4E" w:rsidRDefault="004E43DA" w:rsidP="000C039D">
            <w:pPr>
              <w:snapToGrid w:val="0"/>
              <w:jc w:val="center"/>
              <w:rPr>
                <w:sz w:val="24"/>
                <w:szCs w:val="24"/>
              </w:rPr>
            </w:pPr>
            <w:r w:rsidRPr="00CD4A4E">
              <w:rPr>
                <w:sz w:val="24"/>
                <w:szCs w:val="24"/>
              </w:rPr>
              <w:t>12</w:t>
            </w:r>
          </w:p>
        </w:tc>
        <w:tc>
          <w:tcPr>
            <w:tcW w:w="942" w:type="dxa"/>
          </w:tcPr>
          <w:p w:rsidR="004E43DA" w:rsidRPr="00CD4A4E" w:rsidRDefault="004E43DA" w:rsidP="000C039D">
            <w:pPr>
              <w:snapToGrid w:val="0"/>
              <w:jc w:val="center"/>
              <w:rPr>
                <w:sz w:val="24"/>
                <w:szCs w:val="24"/>
              </w:rPr>
            </w:pPr>
            <w:r w:rsidRPr="00CD4A4E">
              <w:rPr>
                <w:sz w:val="24"/>
                <w:szCs w:val="24"/>
              </w:rPr>
              <w:t>15</w:t>
            </w:r>
          </w:p>
        </w:tc>
        <w:tc>
          <w:tcPr>
            <w:tcW w:w="909" w:type="dxa"/>
          </w:tcPr>
          <w:p w:rsidR="004E43DA" w:rsidRPr="00CD4A4E" w:rsidRDefault="004E43DA" w:rsidP="000C039D">
            <w:pPr>
              <w:snapToGrid w:val="0"/>
              <w:jc w:val="center"/>
              <w:rPr>
                <w:sz w:val="24"/>
                <w:szCs w:val="24"/>
              </w:rPr>
            </w:pPr>
            <w:r w:rsidRPr="00CD4A4E">
              <w:rPr>
                <w:sz w:val="24"/>
                <w:szCs w:val="24"/>
              </w:rPr>
              <w:t>18</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26.</w:t>
            </w:r>
          </w:p>
        </w:tc>
        <w:tc>
          <w:tcPr>
            <w:tcW w:w="2350" w:type="dxa"/>
          </w:tcPr>
          <w:p w:rsidR="004E43DA" w:rsidRPr="00CD4A4E" w:rsidRDefault="004E43DA" w:rsidP="000C039D">
            <w:pPr>
              <w:snapToGrid w:val="0"/>
              <w:rPr>
                <w:sz w:val="24"/>
                <w:szCs w:val="24"/>
                <w:lang/>
              </w:rPr>
            </w:pPr>
            <w:r w:rsidRPr="00CD4A4E">
              <w:rPr>
                <w:sz w:val="24"/>
                <w:szCs w:val="24"/>
                <w:lang/>
              </w:rPr>
              <w:t xml:space="preserve">Кинофильмы для детей </w:t>
            </w:r>
          </w:p>
        </w:tc>
        <w:tc>
          <w:tcPr>
            <w:tcW w:w="1741" w:type="dxa"/>
          </w:tcPr>
          <w:p w:rsidR="004E43DA" w:rsidRPr="00CD4A4E" w:rsidRDefault="004E43DA" w:rsidP="000C039D">
            <w:pPr>
              <w:snapToGrid w:val="0"/>
              <w:jc w:val="center"/>
              <w:rPr>
                <w:sz w:val="24"/>
                <w:szCs w:val="24"/>
                <w:lang/>
              </w:rPr>
            </w:pPr>
            <w:r w:rsidRPr="00CD4A4E">
              <w:rPr>
                <w:sz w:val="24"/>
                <w:szCs w:val="24"/>
                <w:lang/>
              </w:rPr>
              <w:t>шт</w:t>
            </w:r>
          </w:p>
        </w:tc>
        <w:tc>
          <w:tcPr>
            <w:tcW w:w="1116" w:type="dxa"/>
          </w:tcPr>
          <w:p w:rsidR="004E43DA" w:rsidRPr="00CD4A4E" w:rsidRDefault="004E43DA" w:rsidP="000C039D">
            <w:pPr>
              <w:snapToGrid w:val="0"/>
              <w:jc w:val="center"/>
              <w:rPr>
                <w:sz w:val="24"/>
                <w:szCs w:val="24"/>
              </w:rPr>
            </w:pPr>
            <w:r w:rsidRPr="00CD4A4E">
              <w:rPr>
                <w:sz w:val="24"/>
                <w:szCs w:val="24"/>
              </w:rPr>
              <w:t>17</w:t>
            </w:r>
          </w:p>
        </w:tc>
        <w:tc>
          <w:tcPr>
            <w:tcW w:w="872" w:type="dxa"/>
          </w:tcPr>
          <w:p w:rsidR="004E43DA" w:rsidRPr="00CD4A4E" w:rsidRDefault="004E43DA" w:rsidP="000C039D">
            <w:pPr>
              <w:snapToGrid w:val="0"/>
              <w:jc w:val="center"/>
              <w:rPr>
                <w:sz w:val="24"/>
                <w:szCs w:val="24"/>
              </w:rPr>
            </w:pPr>
            <w:r w:rsidRPr="00CD4A4E">
              <w:rPr>
                <w:sz w:val="24"/>
                <w:szCs w:val="24"/>
              </w:rPr>
              <w:t>17</w:t>
            </w:r>
          </w:p>
        </w:tc>
        <w:tc>
          <w:tcPr>
            <w:tcW w:w="942" w:type="dxa"/>
          </w:tcPr>
          <w:p w:rsidR="004E43DA" w:rsidRPr="00CD4A4E" w:rsidRDefault="004E43DA" w:rsidP="000C039D">
            <w:pPr>
              <w:snapToGrid w:val="0"/>
              <w:jc w:val="center"/>
              <w:rPr>
                <w:sz w:val="24"/>
                <w:szCs w:val="24"/>
              </w:rPr>
            </w:pPr>
            <w:r w:rsidRPr="00CD4A4E">
              <w:rPr>
                <w:sz w:val="24"/>
                <w:szCs w:val="24"/>
              </w:rPr>
              <w:t>17</w:t>
            </w:r>
          </w:p>
        </w:tc>
        <w:tc>
          <w:tcPr>
            <w:tcW w:w="909" w:type="dxa"/>
          </w:tcPr>
          <w:p w:rsidR="004E43DA" w:rsidRPr="00CD4A4E" w:rsidRDefault="004E43DA" w:rsidP="000C039D">
            <w:pPr>
              <w:snapToGrid w:val="0"/>
              <w:jc w:val="center"/>
              <w:rPr>
                <w:sz w:val="24"/>
                <w:szCs w:val="24"/>
              </w:rPr>
            </w:pPr>
            <w:r w:rsidRPr="00CD4A4E">
              <w:rPr>
                <w:sz w:val="24"/>
                <w:szCs w:val="24"/>
              </w:rPr>
              <w:t>17</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27.</w:t>
            </w:r>
          </w:p>
        </w:tc>
        <w:tc>
          <w:tcPr>
            <w:tcW w:w="2350" w:type="dxa"/>
          </w:tcPr>
          <w:p w:rsidR="004E43DA" w:rsidRPr="00CD4A4E" w:rsidRDefault="004E43DA" w:rsidP="000C039D">
            <w:pPr>
              <w:snapToGrid w:val="0"/>
              <w:rPr>
                <w:sz w:val="24"/>
                <w:szCs w:val="24"/>
                <w:lang/>
              </w:rPr>
            </w:pPr>
            <w:r w:rsidRPr="00CD4A4E">
              <w:rPr>
                <w:sz w:val="24"/>
                <w:szCs w:val="24"/>
                <w:lang/>
              </w:rPr>
              <w:t>Работа аниматоров</w:t>
            </w:r>
          </w:p>
        </w:tc>
        <w:tc>
          <w:tcPr>
            <w:tcW w:w="1741" w:type="dxa"/>
          </w:tcPr>
          <w:p w:rsidR="004E43DA" w:rsidRPr="00CD4A4E" w:rsidRDefault="004E43DA" w:rsidP="000C039D">
            <w:pPr>
              <w:snapToGrid w:val="0"/>
              <w:jc w:val="center"/>
              <w:rPr>
                <w:sz w:val="24"/>
                <w:szCs w:val="24"/>
                <w:lang/>
              </w:rPr>
            </w:pPr>
            <w:r w:rsidRPr="00CD4A4E">
              <w:rPr>
                <w:sz w:val="24"/>
                <w:szCs w:val="24"/>
                <w:lang/>
              </w:rPr>
              <w:t>шт</w:t>
            </w:r>
          </w:p>
        </w:tc>
        <w:tc>
          <w:tcPr>
            <w:tcW w:w="1116" w:type="dxa"/>
          </w:tcPr>
          <w:p w:rsidR="004E43DA" w:rsidRPr="00CD4A4E" w:rsidRDefault="004E43DA" w:rsidP="000C039D">
            <w:pPr>
              <w:snapToGrid w:val="0"/>
              <w:jc w:val="center"/>
              <w:rPr>
                <w:sz w:val="24"/>
                <w:szCs w:val="24"/>
              </w:rPr>
            </w:pPr>
            <w:r w:rsidRPr="00CD4A4E">
              <w:rPr>
                <w:sz w:val="24"/>
                <w:szCs w:val="24"/>
              </w:rPr>
              <w:t>24</w:t>
            </w:r>
          </w:p>
        </w:tc>
        <w:tc>
          <w:tcPr>
            <w:tcW w:w="872" w:type="dxa"/>
          </w:tcPr>
          <w:p w:rsidR="004E43DA" w:rsidRPr="00CD4A4E" w:rsidRDefault="004E43DA" w:rsidP="000C039D">
            <w:pPr>
              <w:snapToGrid w:val="0"/>
              <w:jc w:val="center"/>
              <w:rPr>
                <w:sz w:val="24"/>
                <w:szCs w:val="24"/>
              </w:rPr>
            </w:pPr>
            <w:r w:rsidRPr="00CD4A4E">
              <w:rPr>
                <w:sz w:val="24"/>
                <w:szCs w:val="24"/>
              </w:rPr>
              <w:t>24</w:t>
            </w:r>
          </w:p>
        </w:tc>
        <w:tc>
          <w:tcPr>
            <w:tcW w:w="942" w:type="dxa"/>
          </w:tcPr>
          <w:p w:rsidR="004E43DA" w:rsidRPr="00CD4A4E" w:rsidRDefault="004E43DA" w:rsidP="000C039D">
            <w:pPr>
              <w:snapToGrid w:val="0"/>
              <w:jc w:val="center"/>
              <w:rPr>
                <w:sz w:val="24"/>
                <w:szCs w:val="24"/>
              </w:rPr>
            </w:pPr>
            <w:r w:rsidRPr="00CD4A4E">
              <w:rPr>
                <w:sz w:val="24"/>
                <w:szCs w:val="24"/>
              </w:rPr>
              <w:t>24</w:t>
            </w:r>
          </w:p>
        </w:tc>
        <w:tc>
          <w:tcPr>
            <w:tcW w:w="909" w:type="dxa"/>
          </w:tcPr>
          <w:p w:rsidR="004E43DA" w:rsidRPr="00CD4A4E" w:rsidRDefault="004E43DA" w:rsidP="000C039D">
            <w:pPr>
              <w:snapToGrid w:val="0"/>
              <w:jc w:val="center"/>
              <w:rPr>
                <w:sz w:val="24"/>
                <w:szCs w:val="24"/>
              </w:rPr>
            </w:pPr>
            <w:r w:rsidRPr="00CD4A4E">
              <w:rPr>
                <w:sz w:val="24"/>
                <w:szCs w:val="24"/>
              </w:rPr>
              <w:t>24</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28.</w:t>
            </w:r>
          </w:p>
        </w:tc>
        <w:tc>
          <w:tcPr>
            <w:tcW w:w="2350" w:type="dxa"/>
          </w:tcPr>
          <w:p w:rsidR="004E43DA" w:rsidRPr="00CD4A4E" w:rsidRDefault="004E43DA" w:rsidP="000C039D">
            <w:pPr>
              <w:snapToGrid w:val="0"/>
              <w:rPr>
                <w:sz w:val="24"/>
                <w:szCs w:val="24"/>
                <w:lang/>
              </w:rPr>
            </w:pPr>
            <w:r w:rsidRPr="00CD4A4E">
              <w:rPr>
                <w:sz w:val="24"/>
                <w:szCs w:val="24"/>
                <w:lang/>
              </w:rPr>
              <w:t xml:space="preserve">Выезд Деда Мороза </w:t>
            </w:r>
            <w:r w:rsidRPr="00CD4A4E">
              <w:rPr>
                <w:sz w:val="24"/>
                <w:szCs w:val="24"/>
                <w:lang/>
              </w:rPr>
              <w:lastRenderedPageBreak/>
              <w:t>на дом</w:t>
            </w:r>
          </w:p>
        </w:tc>
        <w:tc>
          <w:tcPr>
            <w:tcW w:w="1741" w:type="dxa"/>
          </w:tcPr>
          <w:p w:rsidR="004E43DA" w:rsidRPr="00CD4A4E" w:rsidRDefault="004E43DA" w:rsidP="000C039D">
            <w:pPr>
              <w:snapToGrid w:val="0"/>
              <w:jc w:val="center"/>
              <w:rPr>
                <w:sz w:val="24"/>
                <w:szCs w:val="24"/>
                <w:lang/>
              </w:rPr>
            </w:pPr>
            <w:r w:rsidRPr="00CD4A4E">
              <w:rPr>
                <w:sz w:val="24"/>
                <w:szCs w:val="24"/>
                <w:lang/>
              </w:rPr>
              <w:lastRenderedPageBreak/>
              <w:t>шт</w:t>
            </w:r>
          </w:p>
        </w:tc>
        <w:tc>
          <w:tcPr>
            <w:tcW w:w="1116" w:type="dxa"/>
          </w:tcPr>
          <w:p w:rsidR="004E43DA" w:rsidRPr="00CD4A4E" w:rsidRDefault="004E43DA" w:rsidP="000C039D">
            <w:pPr>
              <w:snapToGrid w:val="0"/>
              <w:jc w:val="center"/>
              <w:rPr>
                <w:sz w:val="24"/>
                <w:szCs w:val="24"/>
              </w:rPr>
            </w:pPr>
            <w:r w:rsidRPr="00CD4A4E">
              <w:rPr>
                <w:sz w:val="24"/>
                <w:szCs w:val="24"/>
              </w:rPr>
              <w:t>46</w:t>
            </w:r>
          </w:p>
        </w:tc>
        <w:tc>
          <w:tcPr>
            <w:tcW w:w="872" w:type="dxa"/>
          </w:tcPr>
          <w:p w:rsidR="004E43DA" w:rsidRPr="00CD4A4E" w:rsidRDefault="004E43DA" w:rsidP="000C039D">
            <w:pPr>
              <w:snapToGrid w:val="0"/>
              <w:jc w:val="center"/>
              <w:rPr>
                <w:sz w:val="24"/>
                <w:szCs w:val="24"/>
              </w:rPr>
            </w:pPr>
            <w:r w:rsidRPr="00CD4A4E">
              <w:rPr>
                <w:sz w:val="24"/>
                <w:szCs w:val="24"/>
              </w:rPr>
              <w:t>46</w:t>
            </w:r>
          </w:p>
        </w:tc>
        <w:tc>
          <w:tcPr>
            <w:tcW w:w="942" w:type="dxa"/>
          </w:tcPr>
          <w:p w:rsidR="004E43DA" w:rsidRPr="00CD4A4E" w:rsidRDefault="004E43DA" w:rsidP="000C039D">
            <w:pPr>
              <w:snapToGrid w:val="0"/>
              <w:jc w:val="center"/>
              <w:rPr>
                <w:sz w:val="24"/>
                <w:szCs w:val="24"/>
              </w:rPr>
            </w:pPr>
            <w:r w:rsidRPr="00CD4A4E">
              <w:rPr>
                <w:sz w:val="24"/>
                <w:szCs w:val="24"/>
              </w:rPr>
              <w:t>50</w:t>
            </w:r>
          </w:p>
        </w:tc>
        <w:tc>
          <w:tcPr>
            <w:tcW w:w="909" w:type="dxa"/>
          </w:tcPr>
          <w:p w:rsidR="004E43DA" w:rsidRPr="00CD4A4E" w:rsidRDefault="004E43DA" w:rsidP="000C039D">
            <w:pPr>
              <w:snapToGrid w:val="0"/>
              <w:jc w:val="center"/>
              <w:rPr>
                <w:sz w:val="24"/>
                <w:szCs w:val="24"/>
              </w:rPr>
            </w:pPr>
            <w:r w:rsidRPr="00CD4A4E">
              <w:rPr>
                <w:sz w:val="24"/>
                <w:szCs w:val="24"/>
              </w:rPr>
              <w:t>50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lastRenderedPageBreak/>
              <w:t>29.</w:t>
            </w:r>
          </w:p>
        </w:tc>
        <w:tc>
          <w:tcPr>
            <w:tcW w:w="2350" w:type="dxa"/>
          </w:tcPr>
          <w:p w:rsidR="004E43DA" w:rsidRPr="00CD4A4E" w:rsidRDefault="004E43DA" w:rsidP="000C039D">
            <w:pPr>
              <w:snapToGrid w:val="0"/>
              <w:rPr>
                <w:sz w:val="24"/>
                <w:szCs w:val="24"/>
                <w:lang/>
              </w:rPr>
            </w:pPr>
            <w:r w:rsidRPr="00CD4A4E">
              <w:rPr>
                <w:sz w:val="24"/>
                <w:szCs w:val="24"/>
                <w:lang/>
              </w:rPr>
              <w:t>Посещаемость кинозала</w:t>
            </w:r>
          </w:p>
        </w:tc>
        <w:tc>
          <w:tcPr>
            <w:tcW w:w="1741" w:type="dxa"/>
          </w:tcPr>
          <w:p w:rsidR="004E43DA" w:rsidRPr="00CD4A4E" w:rsidRDefault="004E43DA" w:rsidP="000C039D">
            <w:pPr>
              <w:snapToGrid w:val="0"/>
              <w:jc w:val="center"/>
              <w:rPr>
                <w:sz w:val="24"/>
                <w:szCs w:val="24"/>
                <w:lang/>
              </w:rPr>
            </w:pPr>
            <w:r w:rsidRPr="00CD4A4E">
              <w:rPr>
                <w:sz w:val="24"/>
                <w:szCs w:val="24"/>
                <w:lang/>
              </w:rPr>
              <w:t>чел</w:t>
            </w:r>
          </w:p>
        </w:tc>
        <w:tc>
          <w:tcPr>
            <w:tcW w:w="1116" w:type="dxa"/>
          </w:tcPr>
          <w:p w:rsidR="004E43DA" w:rsidRPr="00CD4A4E" w:rsidRDefault="004E43DA" w:rsidP="000C039D">
            <w:pPr>
              <w:snapToGrid w:val="0"/>
              <w:jc w:val="center"/>
              <w:rPr>
                <w:sz w:val="24"/>
                <w:szCs w:val="24"/>
              </w:rPr>
            </w:pPr>
            <w:r w:rsidRPr="00CD4A4E">
              <w:rPr>
                <w:sz w:val="24"/>
                <w:szCs w:val="24"/>
              </w:rPr>
              <w:t>1425</w:t>
            </w:r>
          </w:p>
        </w:tc>
        <w:tc>
          <w:tcPr>
            <w:tcW w:w="872" w:type="dxa"/>
          </w:tcPr>
          <w:p w:rsidR="004E43DA" w:rsidRPr="00CD4A4E" w:rsidRDefault="004E43DA" w:rsidP="000C039D">
            <w:pPr>
              <w:snapToGrid w:val="0"/>
              <w:jc w:val="center"/>
              <w:rPr>
                <w:sz w:val="24"/>
                <w:szCs w:val="24"/>
              </w:rPr>
            </w:pPr>
            <w:r w:rsidRPr="00CD4A4E">
              <w:rPr>
                <w:sz w:val="24"/>
                <w:szCs w:val="24"/>
              </w:rPr>
              <w:t>7500</w:t>
            </w:r>
          </w:p>
        </w:tc>
        <w:tc>
          <w:tcPr>
            <w:tcW w:w="942" w:type="dxa"/>
          </w:tcPr>
          <w:p w:rsidR="004E43DA" w:rsidRPr="00CD4A4E" w:rsidRDefault="004E43DA" w:rsidP="000C039D">
            <w:pPr>
              <w:snapToGrid w:val="0"/>
              <w:jc w:val="center"/>
              <w:rPr>
                <w:sz w:val="24"/>
                <w:szCs w:val="24"/>
              </w:rPr>
            </w:pPr>
            <w:r w:rsidRPr="00CD4A4E">
              <w:rPr>
                <w:sz w:val="24"/>
                <w:szCs w:val="24"/>
              </w:rPr>
              <w:t>7500</w:t>
            </w:r>
          </w:p>
        </w:tc>
        <w:tc>
          <w:tcPr>
            <w:tcW w:w="909" w:type="dxa"/>
          </w:tcPr>
          <w:p w:rsidR="004E43DA" w:rsidRPr="00CD4A4E" w:rsidRDefault="004E43DA" w:rsidP="000C039D">
            <w:pPr>
              <w:snapToGrid w:val="0"/>
              <w:jc w:val="center"/>
              <w:rPr>
                <w:sz w:val="24"/>
                <w:szCs w:val="24"/>
              </w:rPr>
            </w:pPr>
            <w:r w:rsidRPr="00CD4A4E">
              <w:rPr>
                <w:sz w:val="24"/>
                <w:szCs w:val="24"/>
              </w:rPr>
              <w:t>7500</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30.</w:t>
            </w:r>
          </w:p>
        </w:tc>
        <w:tc>
          <w:tcPr>
            <w:tcW w:w="2350" w:type="dxa"/>
          </w:tcPr>
          <w:p w:rsidR="004E43DA" w:rsidRPr="00CD4A4E" w:rsidRDefault="004E43DA" w:rsidP="000C039D">
            <w:pPr>
              <w:snapToGrid w:val="0"/>
              <w:rPr>
                <w:sz w:val="24"/>
                <w:szCs w:val="24"/>
                <w:lang/>
              </w:rPr>
            </w:pPr>
            <w:r w:rsidRPr="00CD4A4E">
              <w:rPr>
                <w:sz w:val="24"/>
                <w:szCs w:val="24"/>
                <w:lang/>
              </w:rPr>
              <w:t>Показатель средней заработной платы работников МКУ ГДК</w:t>
            </w:r>
          </w:p>
        </w:tc>
        <w:tc>
          <w:tcPr>
            <w:tcW w:w="1741" w:type="dxa"/>
          </w:tcPr>
          <w:p w:rsidR="004E43DA" w:rsidRPr="00CD4A4E" w:rsidRDefault="004E43DA" w:rsidP="000C039D">
            <w:pPr>
              <w:snapToGrid w:val="0"/>
              <w:jc w:val="center"/>
              <w:rPr>
                <w:sz w:val="24"/>
                <w:szCs w:val="24"/>
                <w:lang/>
              </w:rPr>
            </w:pPr>
            <w:r w:rsidRPr="00CD4A4E">
              <w:rPr>
                <w:sz w:val="24"/>
                <w:szCs w:val="24"/>
                <w:lang/>
              </w:rPr>
              <w:t>руб</w:t>
            </w:r>
          </w:p>
        </w:tc>
        <w:tc>
          <w:tcPr>
            <w:tcW w:w="1116" w:type="dxa"/>
          </w:tcPr>
          <w:p w:rsidR="004E43DA" w:rsidRPr="00CD4A4E" w:rsidRDefault="004E43DA" w:rsidP="000C039D">
            <w:pPr>
              <w:snapToGrid w:val="0"/>
              <w:jc w:val="center"/>
              <w:rPr>
                <w:sz w:val="24"/>
                <w:szCs w:val="24"/>
              </w:rPr>
            </w:pPr>
            <w:r w:rsidRPr="00CD4A4E">
              <w:rPr>
                <w:sz w:val="24"/>
                <w:szCs w:val="24"/>
              </w:rPr>
              <w:t>22163</w:t>
            </w:r>
          </w:p>
        </w:tc>
        <w:tc>
          <w:tcPr>
            <w:tcW w:w="872" w:type="dxa"/>
          </w:tcPr>
          <w:p w:rsidR="004E43DA" w:rsidRPr="00CD4A4E" w:rsidRDefault="004E43DA" w:rsidP="000C039D">
            <w:pPr>
              <w:snapToGrid w:val="0"/>
              <w:jc w:val="center"/>
              <w:rPr>
                <w:sz w:val="24"/>
                <w:szCs w:val="24"/>
              </w:rPr>
            </w:pPr>
            <w:r w:rsidRPr="00CD4A4E">
              <w:rPr>
                <w:sz w:val="24"/>
                <w:szCs w:val="24"/>
              </w:rPr>
              <w:t>22624</w:t>
            </w:r>
          </w:p>
        </w:tc>
        <w:tc>
          <w:tcPr>
            <w:tcW w:w="942" w:type="dxa"/>
          </w:tcPr>
          <w:p w:rsidR="004E43DA" w:rsidRPr="00CD4A4E" w:rsidRDefault="004E43DA" w:rsidP="000C039D">
            <w:pPr>
              <w:snapToGrid w:val="0"/>
              <w:jc w:val="center"/>
              <w:rPr>
                <w:sz w:val="24"/>
                <w:szCs w:val="24"/>
              </w:rPr>
            </w:pPr>
            <w:r w:rsidRPr="00CD4A4E">
              <w:rPr>
                <w:sz w:val="24"/>
                <w:szCs w:val="24"/>
              </w:rPr>
              <w:t>22624</w:t>
            </w:r>
          </w:p>
        </w:tc>
        <w:tc>
          <w:tcPr>
            <w:tcW w:w="909" w:type="dxa"/>
          </w:tcPr>
          <w:p w:rsidR="004E43DA" w:rsidRPr="00CD4A4E" w:rsidRDefault="004E43DA" w:rsidP="000C039D">
            <w:pPr>
              <w:snapToGrid w:val="0"/>
              <w:jc w:val="center"/>
              <w:rPr>
                <w:sz w:val="24"/>
                <w:szCs w:val="24"/>
              </w:rPr>
            </w:pPr>
            <w:r w:rsidRPr="00CD4A4E">
              <w:rPr>
                <w:sz w:val="24"/>
                <w:szCs w:val="24"/>
              </w:rPr>
              <w:t>22624</w:t>
            </w:r>
          </w:p>
        </w:tc>
      </w:tr>
      <w:tr w:rsidR="004E43DA" w:rsidRPr="00CD4A4E" w:rsidTr="000C039D">
        <w:trPr>
          <w:jc w:val="center"/>
        </w:trPr>
        <w:tc>
          <w:tcPr>
            <w:tcW w:w="617" w:type="dxa"/>
          </w:tcPr>
          <w:p w:rsidR="004E43DA" w:rsidRPr="00CD4A4E" w:rsidRDefault="004E43DA" w:rsidP="000C039D">
            <w:pPr>
              <w:snapToGrid w:val="0"/>
              <w:rPr>
                <w:sz w:val="24"/>
                <w:szCs w:val="24"/>
              </w:rPr>
            </w:pPr>
            <w:r w:rsidRPr="00CD4A4E">
              <w:rPr>
                <w:sz w:val="24"/>
                <w:szCs w:val="24"/>
              </w:rPr>
              <w:t>31.</w:t>
            </w:r>
          </w:p>
        </w:tc>
        <w:tc>
          <w:tcPr>
            <w:tcW w:w="2350" w:type="dxa"/>
          </w:tcPr>
          <w:p w:rsidR="004E43DA" w:rsidRPr="00CD4A4E" w:rsidRDefault="004E43DA" w:rsidP="000C039D">
            <w:pPr>
              <w:jc w:val="both"/>
              <w:rPr>
                <w:sz w:val="24"/>
                <w:szCs w:val="24"/>
              </w:rPr>
            </w:pPr>
            <w:r w:rsidRPr="00CD4A4E">
              <w:rPr>
                <w:sz w:val="24"/>
                <w:szCs w:val="24"/>
              </w:rPr>
              <w:t>Численность подростков и молодых людей, охваченных временной трудовой занятостью</w:t>
            </w:r>
          </w:p>
        </w:tc>
        <w:tc>
          <w:tcPr>
            <w:tcW w:w="1741" w:type="dxa"/>
          </w:tcPr>
          <w:p w:rsidR="004E43DA" w:rsidRPr="00CD4A4E" w:rsidRDefault="004E43DA" w:rsidP="000C039D">
            <w:pPr>
              <w:jc w:val="center"/>
              <w:rPr>
                <w:sz w:val="24"/>
                <w:szCs w:val="24"/>
              </w:rPr>
            </w:pPr>
            <w:r w:rsidRPr="00CD4A4E">
              <w:rPr>
                <w:sz w:val="24"/>
                <w:szCs w:val="24"/>
              </w:rPr>
              <w:t>чел.</w:t>
            </w:r>
          </w:p>
        </w:tc>
        <w:tc>
          <w:tcPr>
            <w:tcW w:w="1116" w:type="dxa"/>
          </w:tcPr>
          <w:p w:rsidR="004E43DA" w:rsidRPr="00CD4A4E" w:rsidRDefault="004E43DA" w:rsidP="000C039D">
            <w:pPr>
              <w:jc w:val="center"/>
              <w:rPr>
                <w:sz w:val="24"/>
                <w:szCs w:val="24"/>
              </w:rPr>
            </w:pPr>
          </w:p>
        </w:tc>
        <w:tc>
          <w:tcPr>
            <w:tcW w:w="872" w:type="dxa"/>
          </w:tcPr>
          <w:p w:rsidR="004E43DA" w:rsidRPr="00CD4A4E" w:rsidRDefault="004E43DA" w:rsidP="000C039D">
            <w:pPr>
              <w:jc w:val="center"/>
              <w:rPr>
                <w:sz w:val="24"/>
                <w:szCs w:val="24"/>
              </w:rPr>
            </w:pPr>
            <w:r w:rsidRPr="00CD4A4E">
              <w:rPr>
                <w:sz w:val="24"/>
                <w:szCs w:val="24"/>
              </w:rPr>
              <w:t>84</w:t>
            </w:r>
          </w:p>
        </w:tc>
        <w:tc>
          <w:tcPr>
            <w:tcW w:w="942" w:type="dxa"/>
          </w:tcPr>
          <w:p w:rsidR="004E43DA" w:rsidRPr="00CD4A4E" w:rsidRDefault="004E43DA" w:rsidP="000C039D">
            <w:pPr>
              <w:jc w:val="center"/>
              <w:rPr>
                <w:sz w:val="24"/>
                <w:szCs w:val="24"/>
              </w:rPr>
            </w:pPr>
            <w:r w:rsidRPr="00CD4A4E">
              <w:rPr>
                <w:sz w:val="24"/>
                <w:szCs w:val="24"/>
              </w:rPr>
              <w:t>84</w:t>
            </w:r>
          </w:p>
        </w:tc>
        <w:tc>
          <w:tcPr>
            <w:tcW w:w="909" w:type="dxa"/>
          </w:tcPr>
          <w:p w:rsidR="004E43DA" w:rsidRPr="00CD4A4E" w:rsidRDefault="004E43DA" w:rsidP="000C039D">
            <w:pPr>
              <w:jc w:val="center"/>
              <w:rPr>
                <w:sz w:val="24"/>
                <w:szCs w:val="24"/>
              </w:rPr>
            </w:pPr>
            <w:r w:rsidRPr="00CD4A4E">
              <w:rPr>
                <w:sz w:val="24"/>
                <w:szCs w:val="24"/>
              </w:rPr>
              <w:t>84</w:t>
            </w:r>
          </w:p>
        </w:tc>
      </w:tr>
    </w:tbl>
    <w:p w:rsidR="004E43DA" w:rsidRPr="00CD4A4E" w:rsidRDefault="004E43DA" w:rsidP="004E43DA">
      <w:pPr>
        <w:widowControl w:val="0"/>
        <w:spacing w:beforeLines="80" w:afterLines="80" w:line="240" w:lineRule="exact"/>
        <w:ind w:left="993" w:hanging="284"/>
        <w:rPr>
          <w:b/>
          <w:bCs/>
          <w:sz w:val="24"/>
          <w:szCs w:val="24"/>
        </w:rPr>
      </w:pPr>
    </w:p>
    <w:p w:rsidR="004E43DA" w:rsidRPr="00CD4A4E" w:rsidRDefault="004E43DA" w:rsidP="004E43DA">
      <w:pPr>
        <w:widowControl w:val="0"/>
        <w:spacing w:beforeLines="80" w:afterLines="80" w:line="240" w:lineRule="exact"/>
        <w:ind w:left="993" w:hanging="284"/>
        <w:jc w:val="center"/>
        <w:rPr>
          <w:b/>
          <w:bCs/>
          <w:sz w:val="24"/>
          <w:szCs w:val="24"/>
        </w:rPr>
      </w:pPr>
      <w:r w:rsidRPr="00CD4A4E">
        <w:rPr>
          <w:b/>
          <w:bCs/>
          <w:sz w:val="24"/>
          <w:szCs w:val="24"/>
        </w:rPr>
        <w:t>Цели  и ожидаемые результаты реализации муниципальной Программы.</w:t>
      </w:r>
    </w:p>
    <w:p w:rsidR="004E43DA" w:rsidRPr="00CD4A4E" w:rsidRDefault="004E43DA" w:rsidP="004E43DA">
      <w:pPr>
        <w:spacing w:before="100" w:beforeAutospacing="1"/>
        <w:ind w:firstLine="708"/>
        <w:contextualSpacing/>
        <w:jc w:val="both"/>
        <w:rPr>
          <w:sz w:val="24"/>
          <w:szCs w:val="24"/>
        </w:rPr>
      </w:pPr>
      <w:r w:rsidRPr="00CD4A4E">
        <w:rPr>
          <w:sz w:val="24"/>
          <w:szCs w:val="24"/>
        </w:rPr>
        <w:t xml:space="preserve">    Развитие сферы культуры является одним из приоритетных направлений социальной политики государства. </w:t>
      </w:r>
    </w:p>
    <w:p w:rsidR="004E43DA" w:rsidRPr="00CD4A4E" w:rsidRDefault="004E43DA" w:rsidP="004E43DA">
      <w:pPr>
        <w:spacing w:before="100" w:beforeAutospacing="1"/>
        <w:ind w:firstLine="708"/>
        <w:contextualSpacing/>
        <w:jc w:val="both"/>
        <w:rPr>
          <w:sz w:val="24"/>
          <w:szCs w:val="24"/>
        </w:rPr>
      </w:pPr>
      <w:r w:rsidRPr="00CD4A4E">
        <w:rPr>
          <w:sz w:val="24"/>
          <w:szCs w:val="24"/>
        </w:rPr>
        <w:t>В соответствии с Концепцией долгосрочного социально-экономического развития Российской Федерации на период до 2021 года, утвержденной распоряжением Правительства Российской Федерации от 17 ноября 2008 г.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4E43DA" w:rsidRPr="00CD4A4E" w:rsidRDefault="004E43DA" w:rsidP="004E43DA">
      <w:pPr>
        <w:spacing w:before="100" w:beforeAutospacing="1"/>
        <w:ind w:firstLine="708"/>
        <w:contextualSpacing/>
        <w:jc w:val="both"/>
        <w:rPr>
          <w:sz w:val="24"/>
          <w:szCs w:val="24"/>
        </w:rPr>
      </w:pPr>
      <w:r w:rsidRPr="00CD4A4E">
        <w:rPr>
          <w:sz w:val="24"/>
          <w:szCs w:val="24"/>
        </w:rPr>
        <w:t>Для достижения качественных результатов в культурной политике России выделяются следующие приоритетные направления:</w:t>
      </w:r>
    </w:p>
    <w:p w:rsidR="004E43DA" w:rsidRPr="00CD4A4E" w:rsidRDefault="004E43DA" w:rsidP="004E43DA">
      <w:pPr>
        <w:spacing w:before="100" w:beforeAutospacing="1"/>
        <w:ind w:firstLine="708"/>
        <w:contextualSpacing/>
        <w:jc w:val="both"/>
        <w:rPr>
          <w:sz w:val="24"/>
          <w:szCs w:val="24"/>
        </w:rPr>
      </w:pPr>
      <w:r w:rsidRPr="00CD4A4E">
        <w:rPr>
          <w:sz w:val="24"/>
          <w:szCs w:val="24"/>
        </w:rPr>
        <w:t>обеспечение максимальной доступности для граждан России культурных благ и образования в сфере культуры и искусства;</w:t>
      </w:r>
    </w:p>
    <w:p w:rsidR="004E43DA" w:rsidRPr="00CD4A4E" w:rsidRDefault="004E43DA" w:rsidP="004E43DA">
      <w:pPr>
        <w:spacing w:before="100" w:beforeAutospacing="1"/>
        <w:ind w:firstLine="708"/>
        <w:contextualSpacing/>
        <w:jc w:val="both"/>
        <w:rPr>
          <w:sz w:val="24"/>
          <w:szCs w:val="24"/>
        </w:rPr>
      </w:pPr>
      <w:r w:rsidRPr="00CD4A4E">
        <w:rPr>
          <w:sz w:val="24"/>
          <w:szCs w:val="24"/>
        </w:rPr>
        <w:t>создание условий для повышения качества и разнообразия услуг, предоставляемых в сфере культуры;</w:t>
      </w:r>
    </w:p>
    <w:p w:rsidR="004E43DA" w:rsidRPr="00CD4A4E" w:rsidRDefault="004E43DA" w:rsidP="004E43DA">
      <w:pPr>
        <w:spacing w:before="100" w:beforeAutospacing="1"/>
        <w:ind w:firstLine="708"/>
        <w:contextualSpacing/>
        <w:jc w:val="both"/>
        <w:rPr>
          <w:sz w:val="24"/>
          <w:szCs w:val="24"/>
        </w:rPr>
      </w:pPr>
      <w:r w:rsidRPr="00CD4A4E">
        <w:rPr>
          <w:sz w:val="24"/>
          <w:szCs w:val="24"/>
        </w:rPr>
        <w:t>сохранение и популяризация культурного наследия народов России;</w:t>
      </w:r>
    </w:p>
    <w:p w:rsidR="004E43DA" w:rsidRPr="00CD4A4E" w:rsidRDefault="004E43DA" w:rsidP="004E43DA">
      <w:pPr>
        <w:spacing w:before="100" w:beforeAutospacing="1"/>
        <w:ind w:firstLine="708"/>
        <w:contextualSpacing/>
        <w:jc w:val="both"/>
        <w:rPr>
          <w:sz w:val="24"/>
          <w:szCs w:val="24"/>
        </w:rPr>
      </w:pPr>
      <w:r w:rsidRPr="00CD4A4E">
        <w:rPr>
          <w:sz w:val="24"/>
          <w:szCs w:val="24"/>
        </w:rPr>
        <w:t>использование культурного потенциала России для формирования положительного образа страны за рубежом;</w:t>
      </w:r>
    </w:p>
    <w:p w:rsidR="004E43DA" w:rsidRPr="00CD4A4E" w:rsidRDefault="004E43DA" w:rsidP="004E43DA">
      <w:pPr>
        <w:spacing w:before="100" w:beforeAutospacing="1"/>
        <w:ind w:firstLine="708"/>
        <w:contextualSpacing/>
        <w:jc w:val="both"/>
        <w:rPr>
          <w:sz w:val="24"/>
          <w:szCs w:val="24"/>
        </w:rPr>
      </w:pPr>
      <w:r w:rsidRPr="00CD4A4E">
        <w:rPr>
          <w:sz w:val="24"/>
          <w:szCs w:val="24"/>
        </w:rPr>
        <w:t>совершенствование организационных, экономических и правовых механизмов развития сферы культуры.</w:t>
      </w:r>
    </w:p>
    <w:p w:rsidR="004E43DA" w:rsidRPr="00CD4A4E" w:rsidRDefault="004E43DA" w:rsidP="004E43DA">
      <w:pPr>
        <w:spacing w:before="100" w:beforeAutospacing="1"/>
        <w:ind w:firstLine="708"/>
        <w:contextualSpacing/>
        <w:jc w:val="both"/>
        <w:rPr>
          <w:sz w:val="24"/>
          <w:szCs w:val="24"/>
        </w:rPr>
      </w:pPr>
      <w:r w:rsidRPr="00CD4A4E">
        <w:rPr>
          <w:sz w:val="24"/>
          <w:szCs w:val="24"/>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4E43DA" w:rsidRPr="00CD4A4E" w:rsidRDefault="004E43DA" w:rsidP="004E43DA">
      <w:pPr>
        <w:spacing w:before="100" w:beforeAutospacing="1"/>
        <w:ind w:firstLine="708"/>
        <w:contextualSpacing/>
        <w:jc w:val="both"/>
        <w:rPr>
          <w:sz w:val="24"/>
          <w:szCs w:val="24"/>
        </w:rPr>
      </w:pPr>
      <w:r w:rsidRPr="00CD4A4E">
        <w:rPr>
          <w:sz w:val="24"/>
          <w:szCs w:val="24"/>
        </w:rPr>
        <w:t>В соответствии с Концепцией главной целью культурной политики Комсомольского муниципального района является сохранение культурного наследия, эффективная реализация культурного потенциала муниципального образования,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4E43DA" w:rsidRPr="00CD4A4E" w:rsidRDefault="004E43DA" w:rsidP="004E43DA">
      <w:pPr>
        <w:spacing w:before="100" w:beforeAutospacing="1"/>
        <w:ind w:firstLine="709"/>
        <w:contextualSpacing/>
        <w:jc w:val="both"/>
        <w:rPr>
          <w:sz w:val="24"/>
          <w:szCs w:val="24"/>
        </w:rPr>
      </w:pPr>
    </w:p>
    <w:p w:rsidR="004E43DA" w:rsidRPr="00CD4A4E" w:rsidRDefault="004E43DA" w:rsidP="004E43DA">
      <w:pPr>
        <w:spacing w:before="100" w:beforeAutospacing="1"/>
        <w:ind w:firstLine="709"/>
        <w:contextualSpacing/>
        <w:jc w:val="both"/>
        <w:rPr>
          <w:sz w:val="24"/>
          <w:szCs w:val="24"/>
        </w:rPr>
      </w:pPr>
      <w:r w:rsidRPr="00CD4A4E">
        <w:rPr>
          <w:sz w:val="24"/>
          <w:szCs w:val="24"/>
        </w:rPr>
        <w:t>Муниципальная программа разработана с учетом основных направлений государственной политики в сфере культуры.</w:t>
      </w:r>
    </w:p>
    <w:p w:rsidR="004E43DA" w:rsidRPr="00CD4A4E" w:rsidRDefault="004E43DA" w:rsidP="004E43DA">
      <w:pPr>
        <w:spacing w:before="100" w:beforeAutospacing="1"/>
        <w:ind w:firstLine="708"/>
        <w:contextualSpacing/>
        <w:jc w:val="both"/>
        <w:rPr>
          <w:sz w:val="24"/>
          <w:szCs w:val="24"/>
        </w:rPr>
      </w:pPr>
    </w:p>
    <w:p w:rsidR="004E43DA" w:rsidRPr="00CD4A4E" w:rsidRDefault="004E43DA" w:rsidP="004E43DA">
      <w:pPr>
        <w:spacing w:before="100" w:beforeAutospacing="1"/>
        <w:ind w:firstLine="709"/>
        <w:contextualSpacing/>
        <w:jc w:val="both"/>
        <w:rPr>
          <w:sz w:val="24"/>
          <w:szCs w:val="24"/>
        </w:rPr>
      </w:pPr>
      <w:r w:rsidRPr="00CD4A4E">
        <w:rPr>
          <w:sz w:val="24"/>
          <w:szCs w:val="24"/>
        </w:rPr>
        <w:t xml:space="preserve">Цель муниципальной программы – Обеспечение конституционного права населения Комсомольского городского поселения на доступ к ценностям культуры  и свободы творчества в сфере культуры; создание условий для организации досуга и обеспечения жителей поселения услугами организаций культуры; развитие библиотечного дела и популяризация чтения; создание условий для </w:t>
      </w:r>
      <w:r w:rsidRPr="00CD4A4E">
        <w:rPr>
          <w:sz w:val="24"/>
          <w:szCs w:val="24"/>
        </w:rPr>
        <w:lastRenderedPageBreak/>
        <w:t xml:space="preserve">укрепления материально-технической базы учреждений </w:t>
      </w:r>
      <w:hyperlink r:id="rId16" w:anchor="YANDEX_47" w:history="1"/>
      <w:r w:rsidRPr="00CD4A4E">
        <w:rPr>
          <w:rStyle w:val="highlighthighlightactive"/>
          <w:sz w:val="24"/>
          <w:szCs w:val="24"/>
        </w:rPr>
        <w:t> культуры,</w:t>
      </w:r>
      <w:r w:rsidRPr="00CD4A4E">
        <w:rPr>
          <w:sz w:val="24"/>
          <w:szCs w:val="24"/>
        </w:rPr>
        <w:t xml:space="preserve"> повышение эффективности их деятельности.</w:t>
      </w:r>
    </w:p>
    <w:p w:rsidR="004E43DA" w:rsidRPr="00CD4A4E" w:rsidRDefault="004E43DA" w:rsidP="004E43DA">
      <w:pPr>
        <w:spacing w:before="100" w:beforeAutospacing="1"/>
        <w:ind w:firstLine="709"/>
        <w:contextualSpacing/>
        <w:jc w:val="both"/>
        <w:rPr>
          <w:sz w:val="24"/>
          <w:szCs w:val="24"/>
        </w:rPr>
      </w:pPr>
      <w:r w:rsidRPr="00CD4A4E">
        <w:rPr>
          <w:sz w:val="24"/>
          <w:szCs w:val="24"/>
        </w:rPr>
        <w:t>Достижение указанной цели будет достигнуто посредством решения следующих задач:</w:t>
      </w:r>
    </w:p>
    <w:p w:rsidR="004E43DA" w:rsidRPr="00CD4A4E" w:rsidRDefault="004E43DA" w:rsidP="004E43DA">
      <w:pPr>
        <w:spacing w:before="100" w:beforeAutospacing="1"/>
        <w:ind w:firstLine="720"/>
        <w:contextualSpacing/>
        <w:jc w:val="both"/>
        <w:rPr>
          <w:sz w:val="24"/>
          <w:szCs w:val="24"/>
        </w:rPr>
      </w:pPr>
      <w:r w:rsidRPr="00CD4A4E">
        <w:rPr>
          <w:sz w:val="24"/>
          <w:szCs w:val="24"/>
        </w:rPr>
        <w:t>сохранение и историко-культурного наследия Комсомольского городского поселения;</w:t>
      </w:r>
    </w:p>
    <w:p w:rsidR="004E43DA" w:rsidRPr="00CD4A4E" w:rsidRDefault="004E43DA" w:rsidP="004E43DA">
      <w:pPr>
        <w:spacing w:before="100" w:beforeAutospacing="1"/>
        <w:ind w:firstLine="720"/>
        <w:contextualSpacing/>
        <w:jc w:val="both"/>
        <w:rPr>
          <w:sz w:val="24"/>
          <w:szCs w:val="24"/>
        </w:rPr>
      </w:pPr>
      <w:r w:rsidRPr="00CD4A4E">
        <w:rPr>
          <w:sz w:val="24"/>
          <w:szCs w:val="24"/>
        </w:rPr>
        <w:t>обеспечение подготовки и повышения квалификации кадров для учреждений культуры;</w:t>
      </w:r>
    </w:p>
    <w:p w:rsidR="004E43DA" w:rsidRPr="00CD4A4E" w:rsidRDefault="004E43DA" w:rsidP="004E43DA">
      <w:pPr>
        <w:spacing w:before="100" w:beforeAutospacing="1"/>
        <w:ind w:firstLine="720"/>
        <w:contextualSpacing/>
        <w:jc w:val="both"/>
        <w:rPr>
          <w:sz w:val="24"/>
          <w:szCs w:val="24"/>
        </w:rPr>
      </w:pPr>
      <w:r w:rsidRPr="00CD4A4E">
        <w:rPr>
          <w:sz w:val="24"/>
          <w:szCs w:val="24"/>
        </w:rPr>
        <w:t>внедрение инновационных форм работы и модернизация сферы культуры;</w:t>
      </w:r>
    </w:p>
    <w:p w:rsidR="004E43DA" w:rsidRPr="00CD4A4E" w:rsidRDefault="004E43DA" w:rsidP="004E43DA">
      <w:pPr>
        <w:spacing w:before="100" w:beforeAutospacing="1"/>
        <w:ind w:firstLine="709"/>
        <w:contextualSpacing/>
        <w:jc w:val="both"/>
        <w:rPr>
          <w:sz w:val="24"/>
          <w:szCs w:val="24"/>
        </w:rPr>
      </w:pPr>
      <w:r w:rsidRPr="00CD4A4E">
        <w:rPr>
          <w:sz w:val="24"/>
          <w:szCs w:val="24"/>
        </w:rPr>
        <w:t>развитие въездного туризма.</w:t>
      </w:r>
    </w:p>
    <w:p w:rsidR="004E43DA" w:rsidRPr="00CD4A4E" w:rsidRDefault="004E43DA" w:rsidP="004E43DA">
      <w:pPr>
        <w:pStyle w:val="Pro-TabName"/>
        <w:spacing w:before="0" w:after="0"/>
        <w:rPr>
          <w:rFonts w:ascii="Times New Roman" w:hAnsi="Times New Roman"/>
          <w:color w:val="auto"/>
          <w:szCs w:val="24"/>
          <w:lang w:val="ru-RU"/>
        </w:rPr>
      </w:pPr>
    </w:p>
    <w:p w:rsidR="004E43DA" w:rsidRPr="00CD4A4E" w:rsidRDefault="004E43DA" w:rsidP="004E43DA">
      <w:pPr>
        <w:pStyle w:val="Pro-TabName"/>
        <w:spacing w:before="0" w:after="0"/>
        <w:jc w:val="center"/>
        <w:rPr>
          <w:rFonts w:ascii="Times New Roman" w:hAnsi="Times New Roman"/>
          <w:color w:val="auto"/>
          <w:szCs w:val="24"/>
        </w:rPr>
      </w:pPr>
      <w:r w:rsidRPr="00CD4A4E">
        <w:rPr>
          <w:rFonts w:ascii="Times New Roman" w:hAnsi="Times New Roman"/>
          <w:color w:val="auto"/>
          <w:szCs w:val="24"/>
          <w:lang w:val="ru-RU"/>
        </w:rPr>
        <w:t xml:space="preserve">3. </w:t>
      </w:r>
      <w:r w:rsidRPr="00CD4A4E">
        <w:rPr>
          <w:rFonts w:ascii="Times New Roman" w:hAnsi="Times New Roman"/>
          <w:color w:val="auto"/>
          <w:szCs w:val="24"/>
        </w:rPr>
        <w:t>Сведения о целевых индикаторах (показателях) реализации Программы</w:t>
      </w:r>
    </w:p>
    <w:p w:rsidR="004E43DA" w:rsidRPr="00CD4A4E" w:rsidRDefault="004E43DA" w:rsidP="004E43DA">
      <w:pPr>
        <w:jc w:val="both"/>
        <w:rPr>
          <w:sz w:val="24"/>
          <w:szCs w:val="24"/>
        </w:rPr>
      </w:pPr>
      <w:r w:rsidRPr="00CD4A4E">
        <w:rPr>
          <w:sz w:val="24"/>
          <w:szCs w:val="24"/>
        </w:rPr>
        <w:t xml:space="preserve">  </w:t>
      </w: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992"/>
        <w:gridCol w:w="1134"/>
        <w:gridCol w:w="1070"/>
        <w:gridCol w:w="851"/>
        <w:gridCol w:w="1068"/>
      </w:tblGrid>
      <w:tr w:rsidR="004E43DA" w:rsidRPr="00CD4A4E" w:rsidTr="000C039D">
        <w:trPr>
          <w:jc w:val="center"/>
        </w:trPr>
        <w:tc>
          <w:tcPr>
            <w:tcW w:w="568" w:type="dxa"/>
            <w:vMerge w:val="restart"/>
          </w:tcPr>
          <w:p w:rsidR="004E43DA" w:rsidRPr="00CD4A4E" w:rsidRDefault="004E43DA" w:rsidP="000C039D">
            <w:pPr>
              <w:jc w:val="both"/>
              <w:rPr>
                <w:b/>
                <w:sz w:val="24"/>
                <w:szCs w:val="24"/>
              </w:rPr>
            </w:pPr>
            <w:r w:rsidRPr="00CD4A4E">
              <w:rPr>
                <w:b/>
                <w:sz w:val="24"/>
                <w:szCs w:val="24"/>
              </w:rPr>
              <w:t>№</w:t>
            </w:r>
            <w:r w:rsidRPr="00CD4A4E">
              <w:rPr>
                <w:b/>
                <w:sz w:val="24"/>
                <w:szCs w:val="24"/>
                <w:lang w:val="en-US"/>
              </w:rPr>
              <w:t xml:space="preserve"> п/п</w:t>
            </w:r>
          </w:p>
          <w:p w:rsidR="004E43DA" w:rsidRPr="00CD4A4E" w:rsidRDefault="004E43DA" w:rsidP="000C039D">
            <w:pPr>
              <w:jc w:val="both"/>
              <w:rPr>
                <w:b/>
                <w:sz w:val="24"/>
                <w:szCs w:val="24"/>
              </w:rPr>
            </w:pPr>
          </w:p>
        </w:tc>
        <w:tc>
          <w:tcPr>
            <w:tcW w:w="1984" w:type="dxa"/>
            <w:vMerge w:val="restart"/>
          </w:tcPr>
          <w:p w:rsidR="004E43DA" w:rsidRPr="00CD4A4E" w:rsidRDefault="004E43DA" w:rsidP="000C039D">
            <w:pPr>
              <w:jc w:val="both"/>
              <w:rPr>
                <w:b/>
                <w:sz w:val="24"/>
                <w:szCs w:val="24"/>
              </w:rPr>
            </w:pPr>
            <w:r w:rsidRPr="00CD4A4E">
              <w:rPr>
                <w:b/>
                <w:sz w:val="24"/>
                <w:szCs w:val="24"/>
              </w:rPr>
              <w:t>Наименование целевого индикатора (показателя)</w:t>
            </w:r>
          </w:p>
        </w:tc>
        <w:tc>
          <w:tcPr>
            <w:tcW w:w="1843" w:type="dxa"/>
            <w:vMerge w:val="restart"/>
          </w:tcPr>
          <w:p w:rsidR="004E43DA" w:rsidRPr="00CD4A4E" w:rsidRDefault="004E43DA" w:rsidP="000C039D">
            <w:pPr>
              <w:jc w:val="both"/>
              <w:rPr>
                <w:b/>
                <w:sz w:val="24"/>
                <w:szCs w:val="24"/>
              </w:rPr>
            </w:pPr>
            <w:r w:rsidRPr="00CD4A4E">
              <w:rPr>
                <w:b/>
                <w:sz w:val="24"/>
                <w:szCs w:val="24"/>
              </w:rPr>
              <w:t>Ед. изм.</w:t>
            </w:r>
          </w:p>
          <w:p w:rsidR="004E43DA" w:rsidRPr="00CD4A4E" w:rsidRDefault="004E43DA" w:rsidP="000C039D">
            <w:pPr>
              <w:jc w:val="both"/>
              <w:rPr>
                <w:b/>
                <w:sz w:val="24"/>
                <w:szCs w:val="24"/>
              </w:rPr>
            </w:pPr>
          </w:p>
        </w:tc>
        <w:tc>
          <w:tcPr>
            <w:tcW w:w="5115" w:type="dxa"/>
            <w:gridSpan w:val="5"/>
          </w:tcPr>
          <w:p w:rsidR="004E43DA" w:rsidRPr="00CD4A4E" w:rsidRDefault="004E43DA" w:rsidP="000C039D">
            <w:pPr>
              <w:jc w:val="center"/>
              <w:rPr>
                <w:b/>
                <w:sz w:val="24"/>
                <w:szCs w:val="24"/>
              </w:rPr>
            </w:pPr>
            <w:r w:rsidRPr="00CD4A4E">
              <w:rPr>
                <w:b/>
                <w:sz w:val="24"/>
                <w:szCs w:val="24"/>
                <w:lang w:val="en-US"/>
              </w:rPr>
              <w:t>Значени</w:t>
            </w:r>
            <w:r w:rsidRPr="00CD4A4E">
              <w:rPr>
                <w:b/>
                <w:sz w:val="24"/>
                <w:szCs w:val="24"/>
              </w:rPr>
              <w:t>я  целевых индикаторов (</w:t>
            </w:r>
            <w:r w:rsidRPr="00CD4A4E">
              <w:rPr>
                <w:b/>
                <w:sz w:val="24"/>
                <w:szCs w:val="24"/>
                <w:lang w:val="en-US"/>
              </w:rPr>
              <w:t>показателей</w:t>
            </w:r>
            <w:r w:rsidRPr="00CD4A4E">
              <w:rPr>
                <w:b/>
                <w:sz w:val="24"/>
                <w:szCs w:val="24"/>
              </w:rPr>
              <w:t>)</w:t>
            </w:r>
          </w:p>
        </w:tc>
      </w:tr>
      <w:tr w:rsidR="004E43DA" w:rsidRPr="00CD4A4E" w:rsidTr="000C039D">
        <w:trPr>
          <w:trHeight w:val="876"/>
          <w:jc w:val="center"/>
        </w:trPr>
        <w:tc>
          <w:tcPr>
            <w:tcW w:w="568" w:type="dxa"/>
            <w:vMerge/>
          </w:tcPr>
          <w:p w:rsidR="004E43DA" w:rsidRPr="00CD4A4E" w:rsidRDefault="004E43DA" w:rsidP="000C039D">
            <w:pPr>
              <w:jc w:val="both"/>
              <w:rPr>
                <w:b/>
                <w:sz w:val="24"/>
                <w:szCs w:val="24"/>
              </w:rPr>
            </w:pPr>
          </w:p>
        </w:tc>
        <w:tc>
          <w:tcPr>
            <w:tcW w:w="1984" w:type="dxa"/>
            <w:vMerge/>
          </w:tcPr>
          <w:p w:rsidR="004E43DA" w:rsidRPr="00CD4A4E" w:rsidRDefault="004E43DA" w:rsidP="000C039D">
            <w:pPr>
              <w:jc w:val="both"/>
              <w:rPr>
                <w:b/>
                <w:sz w:val="24"/>
                <w:szCs w:val="24"/>
              </w:rPr>
            </w:pPr>
          </w:p>
        </w:tc>
        <w:tc>
          <w:tcPr>
            <w:tcW w:w="1843" w:type="dxa"/>
            <w:vMerge/>
          </w:tcPr>
          <w:p w:rsidR="004E43DA" w:rsidRPr="00CD4A4E" w:rsidRDefault="004E43DA" w:rsidP="000C039D">
            <w:pPr>
              <w:jc w:val="both"/>
              <w:rPr>
                <w:b/>
                <w:sz w:val="24"/>
                <w:szCs w:val="24"/>
              </w:rPr>
            </w:pPr>
          </w:p>
        </w:tc>
        <w:tc>
          <w:tcPr>
            <w:tcW w:w="992" w:type="dxa"/>
          </w:tcPr>
          <w:p w:rsidR="004E43DA" w:rsidRPr="00CD4A4E" w:rsidRDefault="004E43DA" w:rsidP="000C039D">
            <w:pPr>
              <w:jc w:val="both"/>
              <w:rPr>
                <w:b/>
                <w:sz w:val="24"/>
                <w:szCs w:val="24"/>
              </w:rPr>
            </w:pPr>
          </w:p>
          <w:p w:rsidR="004E43DA" w:rsidRPr="00CD4A4E" w:rsidRDefault="004E43DA" w:rsidP="000C039D">
            <w:pPr>
              <w:jc w:val="both"/>
              <w:rPr>
                <w:b/>
                <w:sz w:val="24"/>
                <w:szCs w:val="24"/>
              </w:rPr>
            </w:pPr>
          </w:p>
        </w:tc>
        <w:tc>
          <w:tcPr>
            <w:tcW w:w="1134" w:type="dxa"/>
          </w:tcPr>
          <w:p w:rsidR="004E43DA" w:rsidRPr="00CD4A4E" w:rsidRDefault="004E43DA" w:rsidP="000C039D">
            <w:pPr>
              <w:jc w:val="center"/>
              <w:rPr>
                <w:b/>
                <w:sz w:val="24"/>
                <w:szCs w:val="24"/>
              </w:rPr>
            </w:pPr>
            <w:r w:rsidRPr="00CD4A4E">
              <w:rPr>
                <w:b/>
                <w:sz w:val="24"/>
                <w:szCs w:val="24"/>
              </w:rPr>
              <w:t>2018</w:t>
            </w:r>
          </w:p>
        </w:tc>
        <w:tc>
          <w:tcPr>
            <w:tcW w:w="1070" w:type="dxa"/>
          </w:tcPr>
          <w:p w:rsidR="004E43DA" w:rsidRPr="00CD4A4E" w:rsidRDefault="004E43DA" w:rsidP="000C039D">
            <w:pPr>
              <w:jc w:val="center"/>
              <w:rPr>
                <w:b/>
                <w:sz w:val="24"/>
                <w:szCs w:val="24"/>
              </w:rPr>
            </w:pPr>
            <w:r w:rsidRPr="00CD4A4E">
              <w:rPr>
                <w:b/>
                <w:sz w:val="24"/>
                <w:szCs w:val="24"/>
              </w:rPr>
              <w:t>2019</w:t>
            </w:r>
          </w:p>
        </w:tc>
        <w:tc>
          <w:tcPr>
            <w:tcW w:w="851" w:type="dxa"/>
          </w:tcPr>
          <w:p w:rsidR="004E43DA" w:rsidRPr="00CD4A4E" w:rsidRDefault="004E43DA" w:rsidP="000C039D">
            <w:pPr>
              <w:jc w:val="center"/>
              <w:rPr>
                <w:b/>
                <w:sz w:val="24"/>
                <w:szCs w:val="24"/>
              </w:rPr>
            </w:pPr>
            <w:r w:rsidRPr="00CD4A4E">
              <w:rPr>
                <w:b/>
                <w:sz w:val="24"/>
                <w:szCs w:val="24"/>
              </w:rPr>
              <w:t>2020</w:t>
            </w:r>
          </w:p>
        </w:tc>
        <w:tc>
          <w:tcPr>
            <w:tcW w:w="1068" w:type="dxa"/>
          </w:tcPr>
          <w:p w:rsidR="004E43DA" w:rsidRPr="00CD4A4E" w:rsidRDefault="004E43DA" w:rsidP="000C039D">
            <w:pPr>
              <w:jc w:val="center"/>
              <w:rPr>
                <w:b/>
                <w:sz w:val="24"/>
                <w:szCs w:val="24"/>
              </w:rPr>
            </w:pPr>
            <w:r w:rsidRPr="00CD4A4E">
              <w:rPr>
                <w:b/>
                <w:sz w:val="24"/>
                <w:szCs w:val="24"/>
              </w:rPr>
              <w:t>2021</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1</w:t>
            </w:r>
          </w:p>
        </w:tc>
        <w:tc>
          <w:tcPr>
            <w:tcW w:w="1984" w:type="dxa"/>
          </w:tcPr>
          <w:p w:rsidR="004E43DA" w:rsidRPr="00CD4A4E" w:rsidRDefault="004E43DA" w:rsidP="000C039D">
            <w:pPr>
              <w:snapToGrid w:val="0"/>
              <w:spacing w:line="100" w:lineRule="atLeast"/>
              <w:rPr>
                <w:sz w:val="24"/>
                <w:szCs w:val="24"/>
                <w:lang/>
              </w:rPr>
            </w:pPr>
            <w:r w:rsidRPr="00CD4A4E">
              <w:rPr>
                <w:sz w:val="24"/>
                <w:szCs w:val="24"/>
                <w:lang/>
              </w:rPr>
              <w:t xml:space="preserve">Число зарегистрированных пользователей </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чел.</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5662</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5701</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5720</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5750</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2</w:t>
            </w:r>
          </w:p>
        </w:tc>
        <w:tc>
          <w:tcPr>
            <w:tcW w:w="1984"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посещений </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34215</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34230</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35300</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36130</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3</w:t>
            </w:r>
          </w:p>
        </w:tc>
        <w:tc>
          <w:tcPr>
            <w:tcW w:w="1984"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выданных читателям печатных, электронных и иных изданий </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экз.</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98986</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99495</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99780</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99800</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4.</w:t>
            </w:r>
          </w:p>
        </w:tc>
        <w:tc>
          <w:tcPr>
            <w:tcW w:w="1984" w:type="dxa"/>
          </w:tcPr>
          <w:p w:rsidR="004E43DA" w:rsidRPr="00CD4A4E" w:rsidRDefault="004E43DA" w:rsidP="000C039D">
            <w:pPr>
              <w:snapToGrid w:val="0"/>
              <w:spacing w:line="100" w:lineRule="atLeast"/>
              <w:rPr>
                <w:sz w:val="24"/>
                <w:szCs w:val="24"/>
                <w:lang/>
              </w:rPr>
            </w:pPr>
            <w:r w:rsidRPr="00CD4A4E">
              <w:rPr>
                <w:sz w:val="24"/>
                <w:szCs w:val="24"/>
                <w:lang/>
              </w:rPr>
              <w:t xml:space="preserve">Увеличение доли поступления новой литературы по отношению к фонду библиотеки </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5.</w:t>
            </w:r>
          </w:p>
        </w:tc>
        <w:tc>
          <w:tcPr>
            <w:tcW w:w="1984" w:type="dxa"/>
          </w:tcPr>
          <w:p w:rsidR="004E43DA" w:rsidRPr="00CD4A4E" w:rsidRDefault="004E43DA" w:rsidP="000C039D">
            <w:pPr>
              <w:snapToGrid w:val="0"/>
              <w:spacing w:line="100" w:lineRule="atLeast"/>
              <w:rPr>
                <w:sz w:val="24"/>
                <w:szCs w:val="24"/>
                <w:lang/>
              </w:rPr>
            </w:pPr>
            <w:r w:rsidRPr="00CD4A4E">
              <w:rPr>
                <w:sz w:val="24"/>
                <w:szCs w:val="24"/>
                <w:lang/>
              </w:rPr>
              <w:t>Доля электронных изданий и аудиовизуальных документов в общем объеме библиотечного фонда</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6</w:t>
            </w:r>
          </w:p>
        </w:tc>
        <w:tc>
          <w:tcPr>
            <w:tcW w:w="1984" w:type="dxa"/>
          </w:tcPr>
          <w:p w:rsidR="004E43DA" w:rsidRPr="00CD4A4E" w:rsidRDefault="004E43DA" w:rsidP="000C039D">
            <w:pPr>
              <w:snapToGrid w:val="0"/>
              <w:spacing w:line="100" w:lineRule="atLeast"/>
              <w:rPr>
                <w:sz w:val="24"/>
                <w:szCs w:val="24"/>
                <w:lang/>
              </w:rPr>
            </w:pPr>
            <w:r w:rsidRPr="00CD4A4E">
              <w:rPr>
                <w:sz w:val="24"/>
                <w:szCs w:val="24"/>
                <w:lang/>
              </w:rPr>
              <w:t>Охват населения библиотечным обслуживанием</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69</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69</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69</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70</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7</w:t>
            </w:r>
          </w:p>
        </w:tc>
        <w:tc>
          <w:tcPr>
            <w:tcW w:w="1984"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основных массовых мероприятий </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414</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450</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480</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500</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8</w:t>
            </w:r>
          </w:p>
        </w:tc>
        <w:tc>
          <w:tcPr>
            <w:tcW w:w="1984" w:type="dxa"/>
          </w:tcPr>
          <w:p w:rsidR="004E43DA" w:rsidRPr="00CD4A4E" w:rsidRDefault="004E43DA" w:rsidP="000C039D">
            <w:pPr>
              <w:snapToGrid w:val="0"/>
              <w:spacing w:line="100" w:lineRule="atLeast"/>
              <w:rPr>
                <w:sz w:val="24"/>
                <w:szCs w:val="24"/>
              </w:rPr>
            </w:pPr>
            <w:r w:rsidRPr="00CD4A4E">
              <w:rPr>
                <w:sz w:val="24"/>
                <w:szCs w:val="24"/>
              </w:rPr>
              <w:t>Участие в областных совещан</w:t>
            </w:r>
            <w:r w:rsidRPr="00CD4A4E">
              <w:rPr>
                <w:sz w:val="24"/>
                <w:szCs w:val="24"/>
              </w:rPr>
              <w:t>и</w:t>
            </w:r>
            <w:r w:rsidRPr="00CD4A4E">
              <w:rPr>
                <w:sz w:val="24"/>
                <w:szCs w:val="24"/>
              </w:rPr>
              <w:t xml:space="preserve">ях, семинарах,  </w:t>
            </w:r>
            <w:r w:rsidRPr="00CD4A4E">
              <w:rPr>
                <w:sz w:val="24"/>
                <w:szCs w:val="24"/>
              </w:rPr>
              <w:lastRenderedPageBreak/>
              <w:t>курсах повышения квалифик</w:t>
            </w:r>
            <w:r w:rsidRPr="00CD4A4E">
              <w:rPr>
                <w:sz w:val="24"/>
                <w:szCs w:val="24"/>
              </w:rPr>
              <w:t>а</w:t>
            </w:r>
            <w:r w:rsidRPr="00CD4A4E">
              <w:rPr>
                <w:sz w:val="24"/>
                <w:szCs w:val="24"/>
              </w:rPr>
              <w:t>ции (раз)</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lastRenderedPageBreak/>
              <w:t>раз</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2</w:t>
            </w:r>
          </w:p>
        </w:tc>
        <w:tc>
          <w:tcPr>
            <w:tcW w:w="1070"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3</w:t>
            </w:r>
          </w:p>
        </w:tc>
        <w:tc>
          <w:tcPr>
            <w:tcW w:w="851"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3</w:t>
            </w:r>
          </w:p>
        </w:tc>
        <w:tc>
          <w:tcPr>
            <w:tcW w:w="1068"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3</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9</w:t>
            </w:r>
          </w:p>
        </w:tc>
        <w:tc>
          <w:tcPr>
            <w:tcW w:w="1984" w:type="dxa"/>
          </w:tcPr>
          <w:p w:rsidR="004E43DA" w:rsidRPr="00CD4A4E" w:rsidRDefault="004E43DA" w:rsidP="000C039D">
            <w:pPr>
              <w:snapToGrid w:val="0"/>
              <w:spacing w:line="100" w:lineRule="atLeast"/>
              <w:rPr>
                <w:sz w:val="24"/>
                <w:szCs w:val="24"/>
              </w:rPr>
            </w:pPr>
            <w:r w:rsidRPr="00CD4A4E">
              <w:rPr>
                <w:sz w:val="24"/>
                <w:szCs w:val="24"/>
              </w:rPr>
              <w:t xml:space="preserve">Работа по программам: </w:t>
            </w:r>
          </w:p>
          <w:p w:rsidR="004E43DA" w:rsidRPr="00CD4A4E" w:rsidRDefault="004E43DA" w:rsidP="000C039D">
            <w:pPr>
              <w:snapToGrid w:val="0"/>
              <w:spacing w:line="100" w:lineRule="atLeast"/>
              <w:rPr>
                <w:sz w:val="24"/>
                <w:szCs w:val="24"/>
              </w:rPr>
            </w:pPr>
            <w:r w:rsidRPr="00CD4A4E">
              <w:rPr>
                <w:sz w:val="24"/>
                <w:szCs w:val="24"/>
              </w:rPr>
              <w:t>«Литература и искусство. Наука. Музыка. Любовь.»</w:t>
            </w:r>
          </w:p>
          <w:p w:rsidR="004E43DA" w:rsidRPr="00CD4A4E" w:rsidRDefault="004E43DA" w:rsidP="000C039D">
            <w:pPr>
              <w:snapToGrid w:val="0"/>
              <w:spacing w:line="100" w:lineRule="atLeast"/>
              <w:rPr>
                <w:sz w:val="24"/>
                <w:szCs w:val="24"/>
              </w:rPr>
            </w:pPr>
            <w:r w:rsidRPr="00CD4A4E">
              <w:rPr>
                <w:sz w:val="24"/>
                <w:szCs w:val="24"/>
              </w:rPr>
              <w:t>«Библиотека старшему поколению»</w:t>
            </w:r>
          </w:p>
          <w:p w:rsidR="004E43DA" w:rsidRPr="00CD4A4E" w:rsidRDefault="004E43DA" w:rsidP="000C039D">
            <w:pPr>
              <w:snapToGrid w:val="0"/>
              <w:spacing w:line="100" w:lineRule="atLeast"/>
              <w:rPr>
                <w:sz w:val="24"/>
                <w:szCs w:val="24"/>
              </w:rPr>
            </w:pPr>
            <w:r w:rsidRPr="00CD4A4E">
              <w:rPr>
                <w:sz w:val="24"/>
                <w:szCs w:val="24"/>
              </w:rPr>
              <w:t>«Библиотека семейного чтения»</w:t>
            </w:r>
          </w:p>
          <w:p w:rsidR="004E43DA" w:rsidRPr="00CD4A4E" w:rsidRDefault="004E43DA" w:rsidP="000C039D">
            <w:pPr>
              <w:snapToGrid w:val="0"/>
              <w:spacing w:line="100" w:lineRule="atLeast"/>
              <w:rPr>
                <w:sz w:val="24"/>
                <w:szCs w:val="24"/>
              </w:rPr>
            </w:pPr>
            <w:r w:rsidRPr="00CD4A4E">
              <w:rPr>
                <w:sz w:val="24"/>
                <w:szCs w:val="24"/>
              </w:rPr>
              <w:t>«Социальная адаптация молодежи»</w:t>
            </w:r>
          </w:p>
          <w:p w:rsidR="004E43DA" w:rsidRPr="00CD4A4E" w:rsidRDefault="004E43DA" w:rsidP="000C039D">
            <w:pPr>
              <w:snapToGrid w:val="0"/>
              <w:spacing w:line="100" w:lineRule="atLeast"/>
              <w:rPr>
                <w:sz w:val="24"/>
                <w:szCs w:val="24"/>
              </w:rPr>
            </w:pPr>
            <w:r w:rsidRPr="00CD4A4E">
              <w:rPr>
                <w:sz w:val="24"/>
                <w:szCs w:val="24"/>
              </w:rPr>
              <w:t>«Летняя Библиополянка»</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1070"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851"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1068" w:type="dxa"/>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 xml:space="preserve">      1</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10</w:t>
            </w:r>
          </w:p>
        </w:tc>
        <w:tc>
          <w:tcPr>
            <w:tcW w:w="1984" w:type="dxa"/>
          </w:tcPr>
          <w:p w:rsidR="004E43DA" w:rsidRPr="00CD4A4E" w:rsidRDefault="004E43DA" w:rsidP="000C039D">
            <w:pPr>
              <w:snapToGrid w:val="0"/>
              <w:spacing w:line="100" w:lineRule="atLeast"/>
              <w:rPr>
                <w:sz w:val="24"/>
                <w:szCs w:val="24"/>
              </w:rPr>
            </w:pPr>
            <w:r w:rsidRPr="00CD4A4E">
              <w:rPr>
                <w:sz w:val="24"/>
                <w:szCs w:val="24"/>
              </w:rPr>
              <w:t>Модернизация рабочих мест</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992" w:type="dxa"/>
          </w:tcPr>
          <w:p w:rsidR="004E43DA" w:rsidRPr="00CD4A4E" w:rsidRDefault="004E43DA" w:rsidP="000C039D">
            <w:pPr>
              <w:contextualSpacing/>
              <w:jc w:val="both"/>
              <w:rPr>
                <w:sz w:val="24"/>
                <w:szCs w:val="24"/>
              </w:rPr>
            </w:pPr>
          </w:p>
        </w:tc>
        <w:tc>
          <w:tcPr>
            <w:tcW w:w="1134" w:type="dxa"/>
          </w:tcPr>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1070" w:type="dxa"/>
          </w:tcPr>
          <w:p w:rsidR="004E43DA" w:rsidRPr="00CD4A4E" w:rsidRDefault="004E43DA" w:rsidP="000C039D">
            <w:pPr>
              <w:snapToGrid w:val="0"/>
              <w:spacing w:line="100" w:lineRule="atLeast"/>
              <w:jc w:val="center"/>
              <w:rPr>
                <w:sz w:val="24"/>
                <w:szCs w:val="24"/>
                <w:lang/>
              </w:rPr>
            </w:pPr>
            <w:r w:rsidRPr="00CD4A4E">
              <w:rPr>
                <w:sz w:val="24"/>
                <w:szCs w:val="24"/>
                <w:lang/>
              </w:rPr>
              <w:t>2</w:t>
            </w:r>
          </w:p>
        </w:tc>
        <w:tc>
          <w:tcPr>
            <w:tcW w:w="851" w:type="dxa"/>
          </w:tcPr>
          <w:p w:rsidR="004E43DA" w:rsidRPr="00CD4A4E" w:rsidRDefault="004E43DA" w:rsidP="000C039D">
            <w:pPr>
              <w:snapToGrid w:val="0"/>
              <w:spacing w:line="100" w:lineRule="atLeast"/>
              <w:jc w:val="center"/>
              <w:rPr>
                <w:sz w:val="24"/>
                <w:szCs w:val="24"/>
                <w:lang/>
              </w:rPr>
            </w:pPr>
            <w:r w:rsidRPr="00CD4A4E">
              <w:rPr>
                <w:sz w:val="24"/>
                <w:szCs w:val="24"/>
                <w:lang/>
              </w:rPr>
              <w:t>2</w:t>
            </w:r>
          </w:p>
        </w:tc>
        <w:tc>
          <w:tcPr>
            <w:tcW w:w="1068" w:type="dxa"/>
          </w:tcPr>
          <w:p w:rsidR="004E43DA" w:rsidRPr="00CD4A4E" w:rsidRDefault="004E43DA" w:rsidP="000C039D">
            <w:pPr>
              <w:snapToGrid w:val="0"/>
              <w:spacing w:line="100" w:lineRule="atLeast"/>
              <w:jc w:val="center"/>
              <w:rPr>
                <w:sz w:val="24"/>
                <w:szCs w:val="24"/>
                <w:lang/>
              </w:rPr>
            </w:pPr>
            <w:r w:rsidRPr="00CD4A4E">
              <w:rPr>
                <w:sz w:val="24"/>
                <w:szCs w:val="24"/>
                <w:lang/>
              </w:rPr>
              <w:t>2</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11</w:t>
            </w:r>
          </w:p>
        </w:tc>
        <w:tc>
          <w:tcPr>
            <w:tcW w:w="1984" w:type="dxa"/>
          </w:tcPr>
          <w:p w:rsidR="004E43DA" w:rsidRPr="00CD4A4E" w:rsidRDefault="004E43DA" w:rsidP="000C039D">
            <w:pPr>
              <w:snapToGrid w:val="0"/>
              <w:spacing w:line="100" w:lineRule="atLeast"/>
              <w:rPr>
                <w:sz w:val="24"/>
                <w:szCs w:val="24"/>
              </w:rPr>
            </w:pPr>
            <w:r w:rsidRPr="00CD4A4E">
              <w:rPr>
                <w:sz w:val="24"/>
                <w:szCs w:val="24"/>
              </w:rPr>
              <w:t>Количество ксерокопий</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шт.</w:t>
            </w:r>
          </w:p>
          <w:p w:rsidR="004E43DA" w:rsidRPr="00CD4A4E" w:rsidRDefault="004E43DA" w:rsidP="000C039D">
            <w:pPr>
              <w:snapToGrid w:val="0"/>
              <w:spacing w:line="100" w:lineRule="atLeast"/>
              <w:jc w:val="center"/>
              <w:rPr>
                <w:sz w:val="24"/>
                <w:szCs w:val="24"/>
                <w:lang/>
              </w:rPr>
            </w:pP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spacing w:line="100" w:lineRule="atLeast"/>
              <w:rPr>
                <w:sz w:val="24"/>
                <w:szCs w:val="24"/>
                <w:lang/>
              </w:rPr>
            </w:pPr>
            <w:r w:rsidRPr="00CD4A4E">
              <w:rPr>
                <w:sz w:val="24"/>
                <w:szCs w:val="24"/>
                <w:lang/>
              </w:rPr>
              <w:t>0,23</w:t>
            </w:r>
          </w:p>
        </w:tc>
        <w:tc>
          <w:tcPr>
            <w:tcW w:w="1070" w:type="dxa"/>
          </w:tcPr>
          <w:p w:rsidR="004E43DA" w:rsidRPr="00CD4A4E" w:rsidRDefault="004E43DA" w:rsidP="000C039D">
            <w:pPr>
              <w:snapToGrid w:val="0"/>
              <w:jc w:val="center"/>
              <w:rPr>
                <w:sz w:val="24"/>
                <w:szCs w:val="24"/>
              </w:rPr>
            </w:pPr>
            <w:r w:rsidRPr="00CD4A4E">
              <w:rPr>
                <w:sz w:val="24"/>
                <w:szCs w:val="24"/>
              </w:rPr>
              <w:t>0,25</w:t>
            </w:r>
          </w:p>
        </w:tc>
        <w:tc>
          <w:tcPr>
            <w:tcW w:w="851" w:type="dxa"/>
          </w:tcPr>
          <w:p w:rsidR="004E43DA" w:rsidRPr="00CD4A4E" w:rsidRDefault="004E43DA" w:rsidP="000C039D">
            <w:pPr>
              <w:snapToGrid w:val="0"/>
              <w:jc w:val="center"/>
              <w:rPr>
                <w:sz w:val="24"/>
                <w:szCs w:val="24"/>
              </w:rPr>
            </w:pPr>
            <w:r w:rsidRPr="00CD4A4E">
              <w:rPr>
                <w:sz w:val="24"/>
                <w:szCs w:val="24"/>
              </w:rPr>
              <w:t>0,25</w:t>
            </w:r>
          </w:p>
        </w:tc>
        <w:tc>
          <w:tcPr>
            <w:tcW w:w="1068" w:type="dxa"/>
          </w:tcPr>
          <w:p w:rsidR="004E43DA" w:rsidRPr="00CD4A4E" w:rsidRDefault="004E43DA" w:rsidP="000C039D">
            <w:pPr>
              <w:snapToGrid w:val="0"/>
              <w:jc w:val="center"/>
              <w:rPr>
                <w:sz w:val="24"/>
                <w:szCs w:val="24"/>
              </w:rPr>
            </w:pPr>
            <w:r w:rsidRPr="00CD4A4E">
              <w:rPr>
                <w:sz w:val="24"/>
                <w:szCs w:val="24"/>
              </w:rPr>
              <w:t>0,25</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12</w:t>
            </w:r>
          </w:p>
        </w:tc>
        <w:tc>
          <w:tcPr>
            <w:tcW w:w="1984" w:type="dxa"/>
          </w:tcPr>
          <w:p w:rsidR="004E43DA" w:rsidRPr="00CD4A4E" w:rsidRDefault="004E43DA" w:rsidP="000C039D">
            <w:pPr>
              <w:snapToGrid w:val="0"/>
              <w:spacing w:line="100" w:lineRule="atLeast"/>
              <w:rPr>
                <w:sz w:val="24"/>
                <w:szCs w:val="24"/>
              </w:rPr>
            </w:pPr>
            <w:r w:rsidRPr="00CD4A4E">
              <w:rPr>
                <w:sz w:val="24"/>
                <w:szCs w:val="24"/>
              </w:rPr>
              <w:t>Количество обращений  к системе Интернет, программе «Консультант+» при наличии</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spacing w:line="100" w:lineRule="atLeast"/>
              <w:rPr>
                <w:sz w:val="24"/>
                <w:szCs w:val="24"/>
                <w:lang/>
              </w:rPr>
            </w:pPr>
            <w:r w:rsidRPr="00CD4A4E">
              <w:rPr>
                <w:sz w:val="24"/>
                <w:szCs w:val="24"/>
                <w:lang/>
              </w:rPr>
              <w:t>0,15</w:t>
            </w:r>
          </w:p>
        </w:tc>
        <w:tc>
          <w:tcPr>
            <w:tcW w:w="1070" w:type="dxa"/>
          </w:tcPr>
          <w:p w:rsidR="004E43DA" w:rsidRPr="00CD4A4E" w:rsidRDefault="004E43DA" w:rsidP="000C039D">
            <w:pPr>
              <w:snapToGrid w:val="0"/>
              <w:jc w:val="center"/>
              <w:rPr>
                <w:sz w:val="24"/>
                <w:szCs w:val="24"/>
              </w:rPr>
            </w:pPr>
            <w:r w:rsidRPr="00CD4A4E">
              <w:rPr>
                <w:sz w:val="24"/>
                <w:szCs w:val="24"/>
              </w:rPr>
              <w:t>0,15</w:t>
            </w:r>
          </w:p>
        </w:tc>
        <w:tc>
          <w:tcPr>
            <w:tcW w:w="851" w:type="dxa"/>
          </w:tcPr>
          <w:p w:rsidR="004E43DA" w:rsidRPr="00CD4A4E" w:rsidRDefault="004E43DA" w:rsidP="000C039D">
            <w:pPr>
              <w:snapToGrid w:val="0"/>
              <w:jc w:val="center"/>
              <w:rPr>
                <w:sz w:val="24"/>
                <w:szCs w:val="24"/>
              </w:rPr>
            </w:pPr>
            <w:r w:rsidRPr="00CD4A4E">
              <w:rPr>
                <w:sz w:val="24"/>
                <w:szCs w:val="24"/>
              </w:rPr>
              <w:t>0,15</w:t>
            </w:r>
          </w:p>
        </w:tc>
        <w:tc>
          <w:tcPr>
            <w:tcW w:w="1068" w:type="dxa"/>
          </w:tcPr>
          <w:p w:rsidR="004E43DA" w:rsidRPr="00CD4A4E" w:rsidRDefault="004E43DA" w:rsidP="000C039D">
            <w:pPr>
              <w:snapToGrid w:val="0"/>
              <w:jc w:val="center"/>
              <w:rPr>
                <w:sz w:val="24"/>
                <w:szCs w:val="24"/>
              </w:rPr>
            </w:pPr>
            <w:r w:rsidRPr="00CD4A4E">
              <w:rPr>
                <w:sz w:val="24"/>
                <w:szCs w:val="24"/>
              </w:rPr>
              <w:t>0,15</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13</w:t>
            </w:r>
          </w:p>
        </w:tc>
        <w:tc>
          <w:tcPr>
            <w:tcW w:w="1984" w:type="dxa"/>
          </w:tcPr>
          <w:p w:rsidR="004E43DA" w:rsidRPr="00CD4A4E" w:rsidRDefault="004E43DA" w:rsidP="000C039D">
            <w:pPr>
              <w:snapToGrid w:val="0"/>
              <w:spacing w:line="100" w:lineRule="atLeast"/>
              <w:rPr>
                <w:sz w:val="24"/>
                <w:szCs w:val="24"/>
              </w:rPr>
            </w:pPr>
            <w:r w:rsidRPr="00CD4A4E">
              <w:rPr>
                <w:sz w:val="24"/>
                <w:szCs w:val="24"/>
              </w:rPr>
              <w:t>Кол-во выданных библиографических справок</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spacing w:line="100" w:lineRule="atLeast"/>
              <w:rPr>
                <w:sz w:val="24"/>
                <w:szCs w:val="24"/>
                <w:lang/>
              </w:rPr>
            </w:pPr>
            <w:r w:rsidRPr="00CD4A4E">
              <w:rPr>
                <w:sz w:val="24"/>
                <w:szCs w:val="24"/>
                <w:lang/>
              </w:rPr>
              <w:t>1,5</w:t>
            </w:r>
          </w:p>
        </w:tc>
        <w:tc>
          <w:tcPr>
            <w:tcW w:w="1070" w:type="dxa"/>
          </w:tcPr>
          <w:p w:rsidR="004E43DA" w:rsidRPr="00CD4A4E" w:rsidRDefault="004E43DA" w:rsidP="000C039D">
            <w:pPr>
              <w:snapToGrid w:val="0"/>
              <w:jc w:val="center"/>
              <w:rPr>
                <w:sz w:val="24"/>
                <w:szCs w:val="24"/>
              </w:rPr>
            </w:pPr>
            <w:r w:rsidRPr="00CD4A4E">
              <w:rPr>
                <w:sz w:val="24"/>
                <w:szCs w:val="24"/>
              </w:rPr>
              <w:t>1,5</w:t>
            </w:r>
          </w:p>
        </w:tc>
        <w:tc>
          <w:tcPr>
            <w:tcW w:w="851" w:type="dxa"/>
          </w:tcPr>
          <w:p w:rsidR="004E43DA" w:rsidRPr="00CD4A4E" w:rsidRDefault="004E43DA" w:rsidP="000C039D">
            <w:pPr>
              <w:snapToGrid w:val="0"/>
              <w:jc w:val="center"/>
              <w:rPr>
                <w:sz w:val="24"/>
                <w:szCs w:val="24"/>
              </w:rPr>
            </w:pPr>
            <w:r w:rsidRPr="00CD4A4E">
              <w:rPr>
                <w:sz w:val="24"/>
                <w:szCs w:val="24"/>
              </w:rPr>
              <w:t>1,5</w:t>
            </w:r>
          </w:p>
        </w:tc>
        <w:tc>
          <w:tcPr>
            <w:tcW w:w="1068" w:type="dxa"/>
          </w:tcPr>
          <w:p w:rsidR="004E43DA" w:rsidRPr="00CD4A4E" w:rsidRDefault="004E43DA" w:rsidP="000C039D">
            <w:pPr>
              <w:snapToGrid w:val="0"/>
              <w:jc w:val="center"/>
              <w:rPr>
                <w:sz w:val="24"/>
                <w:szCs w:val="24"/>
              </w:rPr>
            </w:pPr>
            <w:r w:rsidRPr="00CD4A4E">
              <w:rPr>
                <w:sz w:val="24"/>
                <w:szCs w:val="24"/>
              </w:rPr>
              <w:t>1,5</w:t>
            </w:r>
          </w:p>
        </w:tc>
      </w:tr>
      <w:tr w:rsidR="004E43DA" w:rsidRPr="00CD4A4E" w:rsidTr="000C039D">
        <w:trPr>
          <w:jc w:val="center"/>
        </w:trPr>
        <w:tc>
          <w:tcPr>
            <w:tcW w:w="568" w:type="dxa"/>
          </w:tcPr>
          <w:p w:rsidR="004E43DA" w:rsidRPr="00CD4A4E" w:rsidRDefault="004E43DA" w:rsidP="000C039D">
            <w:pPr>
              <w:snapToGrid w:val="0"/>
              <w:spacing w:line="100" w:lineRule="atLeast"/>
              <w:rPr>
                <w:sz w:val="24"/>
                <w:szCs w:val="24"/>
                <w:lang/>
              </w:rPr>
            </w:pPr>
            <w:r w:rsidRPr="00CD4A4E">
              <w:rPr>
                <w:sz w:val="24"/>
                <w:szCs w:val="24"/>
                <w:lang/>
              </w:rPr>
              <w:t>14</w:t>
            </w:r>
          </w:p>
        </w:tc>
        <w:tc>
          <w:tcPr>
            <w:tcW w:w="1984" w:type="dxa"/>
          </w:tcPr>
          <w:p w:rsidR="004E43DA" w:rsidRPr="00CD4A4E" w:rsidRDefault="004E43DA" w:rsidP="000C039D">
            <w:pPr>
              <w:snapToGrid w:val="0"/>
              <w:spacing w:line="100" w:lineRule="atLeast"/>
              <w:rPr>
                <w:sz w:val="24"/>
                <w:szCs w:val="24"/>
              </w:rPr>
            </w:pPr>
            <w:r w:rsidRPr="00CD4A4E">
              <w:rPr>
                <w:sz w:val="24"/>
                <w:szCs w:val="24"/>
              </w:rPr>
              <w:t>Показатель средней заработной платы работников МКУК «Городская библиотека» Комсомольского городского поселения</w:t>
            </w:r>
          </w:p>
        </w:tc>
        <w:tc>
          <w:tcPr>
            <w:tcW w:w="1843" w:type="dxa"/>
          </w:tcPr>
          <w:p w:rsidR="004E43DA" w:rsidRPr="00CD4A4E" w:rsidRDefault="004E43DA" w:rsidP="000C039D">
            <w:pPr>
              <w:snapToGrid w:val="0"/>
              <w:spacing w:line="100" w:lineRule="atLeast"/>
              <w:jc w:val="center"/>
              <w:rPr>
                <w:sz w:val="24"/>
                <w:szCs w:val="24"/>
                <w:lang/>
              </w:rPr>
            </w:pPr>
            <w:r w:rsidRPr="00CD4A4E">
              <w:rPr>
                <w:sz w:val="24"/>
                <w:szCs w:val="24"/>
                <w:lang/>
              </w:rPr>
              <w:t>руб.</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spacing w:line="100" w:lineRule="atLeast"/>
              <w:rPr>
                <w:sz w:val="24"/>
                <w:szCs w:val="24"/>
                <w:lang/>
              </w:rPr>
            </w:pPr>
            <w:r w:rsidRPr="00CD4A4E">
              <w:rPr>
                <w:sz w:val="24"/>
                <w:szCs w:val="24"/>
                <w:lang/>
              </w:rPr>
              <w:t>21887</w:t>
            </w:r>
          </w:p>
        </w:tc>
        <w:tc>
          <w:tcPr>
            <w:tcW w:w="1070" w:type="dxa"/>
          </w:tcPr>
          <w:p w:rsidR="004E43DA" w:rsidRPr="00CD4A4E" w:rsidRDefault="004E43DA" w:rsidP="000C039D">
            <w:pPr>
              <w:snapToGrid w:val="0"/>
              <w:jc w:val="center"/>
              <w:rPr>
                <w:sz w:val="24"/>
                <w:szCs w:val="24"/>
              </w:rPr>
            </w:pPr>
            <w:r w:rsidRPr="00CD4A4E">
              <w:rPr>
                <w:sz w:val="24"/>
                <w:szCs w:val="24"/>
              </w:rPr>
              <w:t>22624</w:t>
            </w:r>
          </w:p>
        </w:tc>
        <w:tc>
          <w:tcPr>
            <w:tcW w:w="851" w:type="dxa"/>
          </w:tcPr>
          <w:p w:rsidR="004E43DA" w:rsidRPr="00CD4A4E" w:rsidRDefault="004E43DA" w:rsidP="000C039D">
            <w:pPr>
              <w:snapToGrid w:val="0"/>
              <w:jc w:val="center"/>
              <w:rPr>
                <w:sz w:val="24"/>
                <w:szCs w:val="24"/>
              </w:rPr>
            </w:pPr>
            <w:r w:rsidRPr="00CD4A4E">
              <w:rPr>
                <w:sz w:val="24"/>
                <w:szCs w:val="24"/>
              </w:rPr>
              <w:t>22624</w:t>
            </w:r>
          </w:p>
        </w:tc>
        <w:tc>
          <w:tcPr>
            <w:tcW w:w="1068" w:type="dxa"/>
          </w:tcPr>
          <w:p w:rsidR="004E43DA" w:rsidRPr="00CD4A4E" w:rsidRDefault="004E43DA" w:rsidP="000C039D">
            <w:pPr>
              <w:snapToGrid w:val="0"/>
              <w:jc w:val="center"/>
              <w:rPr>
                <w:sz w:val="24"/>
                <w:szCs w:val="24"/>
              </w:rPr>
            </w:pPr>
            <w:r w:rsidRPr="00CD4A4E">
              <w:rPr>
                <w:sz w:val="24"/>
                <w:szCs w:val="24"/>
              </w:rPr>
              <w:t>22624</w:t>
            </w:r>
          </w:p>
        </w:tc>
      </w:tr>
      <w:tr w:rsidR="004E43DA" w:rsidRPr="00CD4A4E" w:rsidTr="000C039D">
        <w:trPr>
          <w:jc w:val="center"/>
        </w:trPr>
        <w:tc>
          <w:tcPr>
            <w:tcW w:w="568" w:type="dxa"/>
          </w:tcPr>
          <w:p w:rsidR="004E43DA" w:rsidRPr="00CD4A4E" w:rsidRDefault="004E43DA" w:rsidP="000C039D">
            <w:pPr>
              <w:snapToGrid w:val="0"/>
              <w:rPr>
                <w:sz w:val="24"/>
                <w:szCs w:val="24"/>
              </w:rPr>
            </w:pPr>
            <w:r w:rsidRPr="00CD4A4E">
              <w:rPr>
                <w:sz w:val="24"/>
                <w:szCs w:val="24"/>
              </w:rPr>
              <w:t>15</w:t>
            </w:r>
          </w:p>
        </w:tc>
        <w:tc>
          <w:tcPr>
            <w:tcW w:w="1984" w:type="dxa"/>
          </w:tcPr>
          <w:p w:rsidR="004E43DA" w:rsidRPr="00CD4A4E" w:rsidRDefault="004E43DA" w:rsidP="000C039D">
            <w:pPr>
              <w:snapToGrid w:val="0"/>
              <w:rPr>
                <w:sz w:val="24"/>
                <w:szCs w:val="24"/>
              </w:rPr>
            </w:pPr>
            <w:r w:rsidRPr="00CD4A4E">
              <w:rPr>
                <w:sz w:val="24"/>
                <w:szCs w:val="24"/>
              </w:rPr>
              <w:t xml:space="preserve">Количество посещений театрально-концертных мероприятий (по сравнению с </w:t>
            </w:r>
            <w:r w:rsidRPr="00CD4A4E">
              <w:rPr>
                <w:sz w:val="24"/>
                <w:szCs w:val="24"/>
              </w:rPr>
              <w:lastRenderedPageBreak/>
              <w:t xml:space="preserve">предыдущим годом) </w:t>
            </w:r>
          </w:p>
        </w:tc>
        <w:tc>
          <w:tcPr>
            <w:tcW w:w="1843" w:type="dxa"/>
          </w:tcPr>
          <w:p w:rsidR="004E43DA" w:rsidRPr="00CD4A4E" w:rsidRDefault="004E43DA" w:rsidP="000C039D">
            <w:pPr>
              <w:snapToGrid w:val="0"/>
              <w:jc w:val="center"/>
              <w:rPr>
                <w:sz w:val="24"/>
                <w:szCs w:val="24"/>
              </w:rPr>
            </w:pPr>
            <w:r w:rsidRPr="00CD4A4E">
              <w:rPr>
                <w:sz w:val="24"/>
                <w:szCs w:val="24"/>
              </w:rPr>
              <w:lastRenderedPageBreak/>
              <w:t>процентов</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jc w:val="center"/>
              <w:rPr>
                <w:sz w:val="24"/>
                <w:szCs w:val="24"/>
              </w:rPr>
            </w:pPr>
            <w:r w:rsidRPr="00CD4A4E">
              <w:rPr>
                <w:sz w:val="24"/>
                <w:szCs w:val="24"/>
              </w:rPr>
              <w:t>10,0</w:t>
            </w:r>
          </w:p>
        </w:tc>
        <w:tc>
          <w:tcPr>
            <w:tcW w:w="1070" w:type="dxa"/>
          </w:tcPr>
          <w:p w:rsidR="004E43DA" w:rsidRPr="00CD4A4E" w:rsidRDefault="004E43DA" w:rsidP="000C039D">
            <w:pPr>
              <w:snapToGrid w:val="0"/>
              <w:jc w:val="center"/>
              <w:rPr>
                <w:sz w:val="24"/>
                <w:szCs w:val="24"/>
              </w:rPr>
            </w:pPr>
            <w:r w:rsidRPr="00CD4A4E">
              <w:rPr>
                <w:sz w:val="24"/>
                <w:szCs w:val="24"/>
              </w:rPr>
              <w:t>10,5</w:t>
            </w:r>
          </w:p>
        </w:tc>
        <w:tc>
          <w:tcPr>
            <w:tcW w:w="851" w:type="dxa"/>
          </w:tcPr>
          <w:p w:rsidR="004E43DA" w:rsidRPr="00CD4A4E" w:rsidRDefault="004E43DA" w:rsidP="000C039D">
            <w:pPr>
              <w:snapToGrid w:val="0"/>
              <w:jc w:val="center"/>
              <w:rPr>
                <w:sz w:val="24"/>
                <w:szCs w:val="24"/>
              </w:rPr>
            </w:pPr>
            <w:r w:rsidRPr="00CD4A4E">
              <w:rPr>
                <w:sz w:val="24"/>
                <w:szCs w:val="24"/>
              </w:rPr>
              <w:t>11,0</w:t>
            </w:r>
          </w:p>
        </w:tc>
        <w:tc>
          <w:tcPr>
            <w:tcW w:w="1068" w:type="dxa"/>
          </w:tcPr>
          <w:p w:rsidR="004E43DA" w:rsidRPr="00CD4A4E" w:rsidRDefault="004E43DA" w:rsidP="000C039D">
            <w:pPr>
              <w:snapToGrid w:val="0"/>
              <w:jc w:val="center"/>
              <w:rPr>
                <w:sz w:val="24"/>
                <w:szCs w:val="24"/>
              </w:rPr>
            </w:pPr>
            <w:r w:rsidRPr="00CD4A4E">
              <w:rPr>
                <w:sz w:val="24"/>
                <w:szCs w:val="24"/>
              </w:rPr>
              <w:t>12,0</w:t>
            </w:r>
          </w:p>
        </w:tc>
      </w:tr>
      <w:tr w:rsidR="004E43DA" w:rsidRPr="00CD4A4E" w:rsidTr="000C039D">
        <w:trPr>
          <w:jc w:val="center"/>
        </w:trPr>
        <w:tc>
          <w:tcPr>
            <w:tcW w:w="568" w:type="dxa"/>
          </w:tcPr>
          <w:p w:rsidR="004E43DA" w:rsidRPr="00CD4A4E" w:rsidRDefault="004E43DA" w:rsidP="000C039D">
            <w:pPr>
              <w:snapToGrid w:val="0"/>
              <w:rPr>
                <w:sz w:val="24"/>
                <w:szCs w:val="24"/>
              </w:rPr>
            </w:pPr>
            <w:r w:rsidRPr="00CD4A4E">
              <w:rPr>
                <w:sz w:val="24"/>
                <w:szCs w:val="24"/>
              </w:rPr>
              <w:lastRenderedPageBreak/>
              <w:t>16</w:t>
            </w:r>
          </w:p>
        </w:tc>
        <w:tc>
          <w:tcPr>
            <w:tcW w:w="1984" w:type="dxa"/>
          </w:tcPr>
          <w:p w:rsidR="004E43DA" w:rsidRPr="00CD4A4E" w:rsidRDefault="004E43DA" w:rsidP="000C039D">
            <w:pPr>
              <w:snapToGrid w:val="0"/>
              <w:rPr>
                <w:sz w:val="24"/>
                <w:szCs w:val="24"/>
              </w:rPr>
            </w:pPr>
            <w:r w:rsidRPr="00CD4A4E">
              <w:rPr>
                <w:sz w:val="24"/>
                <w:szCs w:val="24"/>
              </w:rPr>
              <w:t>Численность участников платных и бесплатных культурно-досуговых мероприятий  (по сравнению с предыдущим годом)</w:t>
            </w:r>
          </w:p>
        </w:tc>
        <w:tc>
          <w:tcPr>
            <w:tcW w:w="1843" w:type="dxa"/>
          </w:tcPr>
          <w:p w:rsidR="004E43DA" w:rsidRPr="00CD4A4E" w:rsidRDefault="004E43DA" w:rsidP="000C039D">
            <w:pPr>
              <w:snapToGrid w:val="0"/>
              <w:jc w:val="center"/>
              <w:rPr>
                <w:sz w:val="24"/>
                <w:szCs w:val="24"/>
              </w:rPr>
            </w:pPr>
            <w:r w:rsidRPr="00CD4A4E">
              <w:rPr>
                <w:sz w:val="24"/>
                <w:szCs w:val="24"/>
              </w:rPr>
              <w:t>процентов</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jc w:val="center"/>
              <w:rPr>
                <w:sz w:val="24"/>
                <w:szCs w:val="24"/>
              </w:rPr>
            </w:pPr>
            <w:r w:rsidRPr="00CD4A4E">
              <w:rPr>
                <w:sz w:val="24"/>
                <w:szCs w:val="24"/>
              </w:rPr>
              <w:t>6,3</w:t>
            </w:r>
          </w:p>
        </w:tc>
        <w:tc>
          <w:tcPr>
            <w:tcW w:w="1070" w:type="dxa"/>
          </w:tcPr>
          <w:p w:rsidR="004E43DA" w:rsidRPr="00CD4A4E" w:rsidRDefault="004E43DA" w:rsidP="000C039D">
            <w:pPr>
              <w:snapToGrid w:val="0"/>
              <w:jc w:val="center"/>
              <w:rPr>
                <w:sz w:val="24"/>
                <w:szCs w:val="24"/>
              </w:rPr>
            </w:pPr>
            <w:r w:rsidRPr="00CD4A4E">
              <w:rPr>
                <w:sz w:val="24"/>
                <w:szCs w:val="24"/>
              </w:rPr>
              <w:t>6,3</w:t>
            </w:r>
          </w:p>
        </w:tc>
        <w:tc>
          <w:tcPr>
            <w:tcW w:w="851" w:type="dxa"/>
          </w:tcPr>
          <w:p w:rsidR="004E43DA" w:rsidRPr="00CD4A4E" w:rsidRDefault="004E43DA" w:rsidP="000C039D">
            <w:pPr>
              <w:snapToGrid w:val="0"/>
              <w:jc w:val="center"/>
              <w:rPr>
                <w:sz w:val="24"/>
                <w:szCs w:val="24"/>
              </w:rPr>
            </w:pPr>
            <w:r w:rsidRPr="00CD4A4E">
              <w:rPr>
                <w:sz w:val="24"/>
                <w:szCs w:val="24"/>
              </w:rPr>
              <w:t>6,5</w:t>
            </w:r>
          </w:p>
        </w:tc>
        <w:tc>
          <w:tcPr>
            <w:tcW w:w="1068" w:type="dxa"/>
          </w:tcPr>
          <w:p w:rsidR="004E43DA" w:rsidRPr="00CD4A4E" w:rsidRDefault="004E43DA" w:rsidP="000C039D">
            <w:pPr>
              <w:snapToGrid w:val="0"/>
              <w:jc w:val="center"/>
              <w:rPr>
                <w:sz w:val="24"/>
                <w:szCs w:val="24"/>
              </w:rPr>
            </w:pPr>
            <w:r w:rsidRPr="00CD4A4E">
              <w:rPr>
                <w:sz w:val="24"/>
                <w:szCs w:val="24"/>
              </w:rPr>
              <w:t>6,8</w:t>
            </w:r>
          </w:p>
        </w:tc>
      </w:tr>
      <w:tr w:rsidR="004E43DA" w:rsidRPr="00CD4A4E" w:rsidTr="000C039D">
        <w:trPr>
          <w:jc w:val="center"/>
        </w:trPr>
        <w:tc>
          <w:tcPr>
            <w:tcW w:w="568" w:type="dxa"/>
          </w:tcPr>
          <w:p w:rsidR="004E43DA" w:rsidRPr="00CD4A4E" w:rsidRDefault="004E43DA" w:rsidP="000C039D">
            <w:pPr>
              <w:snapToGrid w:val="0"/>
              <w:rPr>
                <w:sz w:val="24"/>
                <w:szCs w:val="24"/>
              </w:rPr>
            </w:pPr>
            <w:r w:rsidRPr="00CD4A4E">
              <w:rPr>
                <w:sz w:val="24"/>
                <w:szCs w:val="24"/>
              </w:rPr>
              <w:t>17.</w:t>
            </w:r>
          </w:p>
        </w:tc>
        <w:tc>
          <w:tcPr>
            <w:tcW w:w="1984" w:type="dxa"/>
          </w:tcPr>
          <w:p w:rsidR="004E43DA" w:rsidRPr="00CD4A4E" w:rsidRDefault="004E43DA" w:rsidP="000C039D">
            <w:pPr>
              <w:snapToGrid w:val="0"/>
              <w:rPr>
                <w:sz w:val="24"/>
                <w:szCs w:val="24"/>
              </w:rPr>
            </w:pPr>
            <w:r w:rsidRPr="00CD4A4E">
              <w:rPr>
                <w:sz w:val="24"/>
                <w:szCs w:val="24"/>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843" w:type="dxa"/>
          </w:tcPr>
          <w:p w:rsidR="004E43DA" w:rsidRPr="00CD4A4E" w:rsidRDefault="004E43DA" w:rsidP="000C039D">
            <w:pPr>
              <w:snapToGrid w:val="0"/>
              <w:jc w:val="center"/>
              <w:rPr>
                <w:sz w:val="24"/>
                <w:szCs w:val="24"/>
              </w:rPr>
            </w:pPr>
            <w:r w:rsidRPr="00CD4A4E">
              <w:rPr>
                <w:sz w:val="24"/>
                <w:szCs w:val="24"/>
              </w:rPr>
              <w:t>процентов</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jc w:val="center"/>
              <w:rPr>
                <w:sz w:val="24"/>
                <w:szCs w:val="24"/>
              </w:rPr>
            </w:pPr>
            <w:r w:rsidRPr="00CD4A4E">
              <w:rPr>
                <w:sz w:val="24"/>
                <w:szCs w:val="24"/>
              </w:rPr>
              <w:t>73,0</w:t>
            </w:r>
          </w:p>
        </w:tc>
        <w:tc>
          <w:tcPr>
            <w:tcW w:w="1070" w:type="dxa"/>
          </w:tcPr>
          <w:p w:rsidR="004E43DA" w:rsidRPr="00CD4A4E" w:rsidRDefault="004E43DA" w:rsidP="000C039D">
            <w:pPr>
              <w:snapToGrid w:val="0"/>
              <w:jc w:val="center"/>
              <w:rPr>
                <w:sz w:val="24"/>
                <w:szCs w:val="24"/>
              </w:rPr>
            </w:pPr>
            <w:r w:rsidRPr="00CD4A4E">
              <w:rPr>
                <w:sz w:val="24"/>
                <w:szCs w:val="24"/>
              </w:rPr>
              <w:t xml:space="preserve">75,0 </w:t>
            </w:r>
          </w:p>
        </w:tc>
        <w:tc>
          <w:tcPr>
            <w:tcW w:w="851" w:type="dxa"/>
          </w:tcPr>
          <w:p w:rsidR="004E43DA" w:rsidRPr="00CD4A4E" w:rsidRDefault="004E43DA" w:rsidP="000C039D">
            <w:pPr>
              <w:snapToGrid w:val="0"/>
              <w:jc w:val="center"/>
              <w:rPr>
                <w:sz w:val="24"/>
                <w:szCs w:val="24"/>
              </w:rPr>
            </w:pPr>
            <w:r w:rsidRPr="00CD4A4E">
              <w:rPr>
                <w:sz w:val="24"/>
                <w:szCs w:val="24"/>
              </w:rPr>
              <w:t>78,0</w:t>
            </w:r>
          </w:p>
        </w:tc>
        <w:tc>
          <w:tcPr>
            <w:tcW w:w="1068" w:type="dxa"/>
          </w:tcPr>
          <w:p w:rsidR="004E43DA" w:rsidRPr="00CD4A4E" w:rsidRDefault="004E43DA" w:rsidP="000C039D">
            <w:pPr>
              <w:snapToGrid w:val="0"/>
              <w:jc w:val="center"/>
              <w:rPr>
                <w:sz w:val="24"/>
                <w:szCs w:val="24"/>
              </w:rPr>
            </w:pPr>
            <w:r w:rsidRPr="00CD4A4E">
              <w:rPr>
                <w:sz w:val="24"/>
                <w:szCs w:val="24"/>
              </w:rPr>
              <w:t>78,0</w:t>
            </w:r>
          </w:p>
        </w:tc>
      </w:tr>
      <w:tr w:rsidR="004E43DA" w:rsidRPr="00CD4A4E" w:rsidTr="000C039D">
        <w:trPr>
          <w:jc w:val="center"/>
        </w:trPr>
        <w:tc>
          <w:tcPr>
            <w:tcW w:w="568" w:type="dxa"/>
          </w:tcPr>
          <w:p w:rsidR="004E43DA" w:rsidRPr="00CD4A4E" w:rsidRDefault="004E43DA" w:rsidP="000C039D">
            <w:pPr>
              <w:snapToGrid w:val="0"/>
              <w:rPr>
                <w:sz w:val="24"/>
                <w:szCs w:val="24"/>
              </w:rPr>
            </w:pPr>
            <w:r w:rsidRPr="00CD4A4E">
              <w:rPr>
                <w:sz w:val="24"/>
                <w:szCs w:val="24"/>
              </w:rPr>
              <w:t>18.</w:t>
            </w:r>
          </w:p>
        </w:tc>
        <w:tc>
          <w:tcPr>
            <w:tcW w:w="1984" w:type="dxa"/>
          </w:tcPr>
          <w:p w:rsidR="004E43DA" w:rsidRPr="00CD4A4E" w:rsidRDefault="004E43DA" w:rsidP="000C039D">
            <w:pPr>
              <w:snapToGrid w:val="0"/>
              <w:rPr>
                <w:sz w:val="24"/>
                <w:szCs w:val="24"/>
              </w:rPr>
            </w:pPr>
            <w:r w:rsidRPr="00CD4A4E">
              <w:rPr>
                <w:sz w:val="24"/>
                <w:szCs w:val="24"/>
              </w:rPr>
              <w:t xml:space="preserve">Число выставочных проектов в Муниципальном казённом учреждении «Городской Дом культуры» </w:t>
            </w:r>
          </w:p>
        </w:tc>
        <w:tc>
          <w:tcPr>
            <w:tcW w:w="1843" w:type="dxa"/>
          </w:tcPr>
          <w:p w:rsidR="004E43DA" w:rsidRPr="00CD4A4E" w:rsidRDefault="004E43DA" w:rsidP="000C039D">
            <w:pPr>
              <w:snapToGrid w:val="0"/>
              <w:jc w:val="center"/>
              <w:rPr>
                <w:sz w:val="24"/>
                <w:szCs w:val="24"/>
              </w:rPr>
            </w:pPr>
            <w:r w:rsidRPr="00CD4A4E">
              <w:rPr>
                <w:sz w:val="24"/>
                <w:szCs w:val="24"/>
              </w:rPr>
              <w:t>разы</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jc w:val="center"/>
              <w:rPr>
                <w:sz w:val="24"/>
                <w:szCs w:val="24"/>
              </w:rPr>
            </w:pPr>
            <w:r w:rsidRPr="00CD4A4E">
              <w:rPr>
                <w:sz w:val="24"/>
                <w:szCs w:val="24"/>
              </w:rPr>
              <w:t>6</w:t>
            </w:r>
          </w:p>
        </w:tc>
        <w:tc>
          <w:tcPr>
            <w:tcW w:w="1070" w:type="dxa"/>
          </w:tcPr>
          <w:p w:rsidR="004E43DA" w:rsidRPr="00CD4A4E" w:rsidRDefault="004E43DA" w:rsidP="000C039D">
            <w:pPr>
              <w:snapToGrid w:val="0"/>
              <w:jc w:val="center"/>
              <w:rPr>
                <w:sz w:val="24"/>
                <w:szCs w:val="24"/>
              </w:rPr>
            </w:pPr>
            <w:r w:rsidRPr="00CD4A4E">
              <w:rPr>
                <w:sz w:val="24"/>
                <w:szCs w:val="24"/>
              </w:rPr>
              <w:t>9</w:t>
            </w:r>
          </w:p>
        </w:tc>
        <w:tc>
          <w:tcPr>
            <w:tcW w:w="851" w:type="dxa"/>
          </w:tcPr>
          <w:p w:rsidR="004E43DA" w:rsidRPr="00CD4A4E" w:rsidRDefault="004E43DA" w:rsidP="000C039D">
            <w:pPr>
              <w:snapToGrid w:val="0"/>
              <w:jc w:val="center"/>
              <w:rPr>
                <w:sz w:val="24"/>
                <w:szCs w:val="24"/>
              </w:rPr>
            </w:pPr>
            <w:r w:rsidRPr="00CD4A4E">
              <w:rPr>
                <w:sz w:val="24"/>
                <w:szCs w:val="24"/>
              </w:rPr>
              <w:t>9</w:t>
            </w:r>
          </w:p>
        </w:tc>
        <w:tc>
          <w:tcPr>
            <w:tcW w:w="1068" w:type="dxa"/>
          </w:tcPr>
          <w:p w:rsidR="004E43DA" w:rsidRPr="00CD4A4E" w:rsidRDefault="004E43DA" w:rsidP="000C039D">
            <w:pPr>
              <w:snapToGrid w:val="0"/>
              <w:jc w:val="center"/>
              <w:rPr>
                <w:sz w:val="24"/>
                <w:szCs w:val="24"/>
              </w:rPr>
            </w:pPr>
            <w:r w:rsidRPr="00CD4A4E">
              <w:rPr>
                <w:sz w:val="24"/>
                <w:szCs w:val="24"/>
              </w:rPr>
              <w:t>9</w:t>
            </w:r>
          </w:p>
        </w:tc>
      </w:tr>
      <w:tr w:rsidR="004E43DA" w:rsidRPr="00CD4A4E" w:rsidTr="000C039D">
        <w:trPr>
          <w:jc w:val="center"/>
        </w:trPr>
        <w:tc>
          <w:tcPr>
            <w:tcW w:w="568" w:type="dxa"/>
          </w:tcPr>
          <w:p w:rsidR="004E43DA" w:rsidRPr="00CD4A4E" w:rsidRDefault="004E43DA" w:rsidP="000C039D">
            <w:pPr>
              <w:snapToGrid w:val="0"/>
              <w:rPr>
                <w:sz w:val="24"/>
                <w:szCs w:val="24"/>
              </w:rPr>
            </w:pPr>
            <w:r w:rsidRPr="00CD4A4E">
              <w:rPr>
                <w:sz w:val="24"/>
                <w:szCs w:val="24"/>
              </w:rPr>
              <w:t>19.</w:t>
            </w:r>
          </w:p>
        </w:tc>
        <w:tc>
          <w:tcPr>
            <w:tcW w:w="1984" w:type="dxa"/>
          </w:tcPr>
          <w:p w:rsidR="004E43DA" w:rsidRPr="00CD4A4E" w:rsidRDefault="004E43DA" w:rsidP="000C039D">
            <w:pPr>
              <w:snapToGrid w:val="0"/>
              <w:rPr>
                <w:sz w:val="24"/>
                <w:szCs w:val="24"/>
              </w:rPr>
            </w:pPr>
            <w:r w:rsidRPr="00CD4A4E">
              <w:rPr>
                <w:sz w:val="24"/>
                <w:szCs w:val="24"/>
              </w:rPr>
              <w:t>Показ театрально-концертных представлений</w:t>
            </w:r>
          </w:p>
        </w:tc>
        <w:tc>
          <w:tcPr>
            <w:tcW w:w="1843" w:type="dxa"/>
          </w:tcPr>
          <w:p w:rsidR="004E43DA" w:rsidRPr="00CD4A4E" w:rsidRDefault="004E43DA" w:rsidP="000C039D">
            <w:pPr>
              <w:snapToGrid w:val="0"/>
              <w:jc w:val="center"/>
              <w:rPr>
                <w:sz w:val="24"/>
                <w:szCs w:val="24"/>
              </w:rPr>
            </w:pPr>
            <w:r w:rsidRPr="00CD4A4E">
              <w:rPr>
                <w:sz w:val="24"/>
                <w:szCs w:val="24"/>
              </w:rPr>
              <w:t>процентов</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jc w:val="center"/>
              <w:rPr>
                <w:sz w:val="24"/>
                <w:szCs w:val="24"/>
              </w:rPr>
            </w:pPr>
            <w:r w:rsidRPr="00CD4A4E">
              <w:rPr>
                <w:sz w:val="24"/>
                <w:szCs w:val="24"/>
              </w:rPr>
              <w:t>43,0</w:t>
            </w:r>
          </w:p>
        </w:tc>
        <w:tc>
          <w:tcPr>
            <w:tcW w:w="1070" w:type="dxa"/>
          </w:tcPr>
          <w:p w:rsidR="004E43DA" w:rsidRPr="00CD4A4E" w:rsidRDefault="004E43DA" w:rsidP="000C039D">
            <w:pPr>
              <w:snapToGrid w:val="0"/>
              <w:jc w:val="center"/>
              <w:rPr>
                <w:sz w:val="24"/>
                <w:szCs w:val="24"/>
              </w:rPr>
            </w:pPr>
            <w:r w:rsidRPr="00CD4A4E">
              <w:rPr>
                <w:sz w:val="24"/>
                <w:szCs w:val="24"/>
              </w:rPr>
              <w:t>43,0</w:t>
            </w:r>
          </w:p>
        </w:tc>
        <w:tc>
          <w:tcPr>
            <w:tcW w:w="851" w:type="dxa"/>
          </w:tcPr>
          <w:p w:rsidR="004E43DA" w:rsidRPr="00CD4A4E" w:rsidRDefault="004E43DA" w:rsidP="000C039D">
            <w:pPr>
              <w:snapToGrid w:val="0"/>
              <w:jc w:val="center"/>
              <w:rPr>
                <w:sz w:val="24"/>
                <w:szCs w:val="24"/>
              </w:rPr>
            </w:pPr>
            <w:r w:rsidRPr="00CD4A4E">
              <w:rPr>
                <w:sz w:val="24"/>
                <w:szCs w:val="24"/>
              </w:rPr>
              <w:t>45,0</w:t>
            </w:r>
          </w:p>
        </w:tc>
        <w:tc>
          <w:tcPr>
            <w:tcW w:w="1068" w:type="dxa"/>
          </w:tcPr>
          <w:p w:rsidR="004E43DA" w:rsidRPr="00CD4A4E" w:rsidRDefault="004E43DA" w:rsidP="000C039D">
            <w:pPr>
              <w:snapToGrid w:val="0"/>
              <w:jc w:val="center"/>
              <w:rPr>
                <w:sz w:val="24"/>
                <w:szCs w:val="24"/>
              </w:rPr>
            </w:pPr>
            <w:r w:rsidRPr="00CD4A4E">
              <w:rPr>
                <w:sz w:val="24"/>
                <w:szCs w:val="24"/>
              </w:rPr>
              <w:t>45,0</w:t>
            </w:r>
          </w:p>
        </w:tc>
      </w:tr>
      <w:tr w:rsidR="004E43DA" w:rsidRPr="00CD4A4E" w:rsidTr="000C039D">
        <w:trPr>
          <w:jc w:val="center"/>
        </w:trPr>
        <w:tc>
          <w:tcPr>
            <w:tcW w:w="568" w:type="dxa"/>
          </w:tcPr>
          <w:p w:rsidR="004E43DA" w:rsidRPr="00CD4A4E" w:rsidRDefault="004E43DA" w:rsidP="000C039D">
            <w:pPr>
              <w:snapToGrid w:val="0"/>
              <w:rPr>
                <w:sz w:val="24"/>
                <w:szCs w:val="24"/>
              </w:rPr>
            </w:pPr>
            <w:r w:rsidRPr="00CD4A4E">
              <w:rPr>
                <w:sz w:val="24"/>
                <w:szCs w:val="24"/>
              </w:rPr>
              <w:t>20.</w:t>
            </w:r>
          </w:p>
        </w:tc>
        <w:tc>
          <w:tcPr>
            <w:tcW w:w="1984" w:type="dxa"/>
          </w:tcPr>
          <w:p w:rsidR="004E43DA" w:rsidRPr="00CD4A4E" w:rsidRDefault="004E43DA" w:rsidP="000C039D">
            <w:pPr>
              <w:snapToGrid w:val="0"/>
              <w:rPr>
                <w:sz w:val="24"/>
                <w:szCs w:val="24"/>
              </w:rPr>
            </w:pPr>
            <w:r w:rsidRPr="00CD4A4E">
              <w:rPr>
                <w:sz w:val="24"/>
                <w:szCs w:val="24"/>
              </w:rPr>
              <w:t>Доля детей, привлекаемых к участию в творческих мероприятиях, в общем числе детей</w:t>
            </w:r>
          </w:p>
        </w:tc>
        <w:tc>
          <w:tcPr>
            <w:tcW w:w="1843" w:type="dxa"/>
          </w:tcPr>
          <w:p w:rsidR="004E43DA" w:rsidRPr="00CD4A4E" w:rsidRDefault="004E43DA" w:rsidP="000C039D">
            <w:pPr>
              <w:snapToGrid w:val="0"/>
              <w:jc w:val="center"/>
              <w:rPr>
                <w:sz w:val="24"/>
                <w:szCs w:val="24"/>
              </w:rPr>
            </w:pPr>
            <w:r w:rsidRPr="00CD4A4E">
              <w:rPr>
                <w:sz w:val="24"/>
                <w:szCs w:val="24"/>
              </w:rPr>
              <w:t>процентов</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jc w:val="center"/>
              <w:rPr>
                <w:sz w:val="24"/>
                <w:szCs w:val="24"/>
              </w:rPr>
            </w:pPr>
            <w:r w:rsidRPr="00CD4A4E">
              <w:rPr>
                <w:sz w:val="24"/>
                <w:szCs w:val="24"/>
              </w:rPr>
              <w:t>61,0</w:t>
            </w:r>
          </w:p>
        </w:tc>
        <w:tc>
          <w:tcPr>
            <w:tcW w:w="1070" w:type="dxa"/>
          </w:tcPr>
          <w:p w:rsidR="004E43DA" w:rsidRPr="00CD4A4E" w:rsidRDefault="004E43DA" w:rsidP="000C039D">
            <w:pPr>
              <w:snapToGrid w:val="0"/>
              <w:jc w:val="center"/>
              <w:rPr>
                <w:sz w:val="24"/>
                <w:szCs w:val="24"/>
              </w:rPr>
            </w:pPr>
            <w:r w:rsidRPr="00CD4A4E">
              <w:rPr>
                <w:sz w:val="24"/>
                <w:szCs w:val="24"/>
              </w:rPr>
              <w:t>64,0</w:t>
            </w:r>
          </w:p>
        </w:tc>
        <w:tc>
          <w:tcPr>
            <w:tcW w:w="851" w:type="dxa"/>
          </w:tcPr>
          <w:p w:rsidR="004E43DA" w:rsidRPr="00CD4A4E" w:rsidRDefault="004E43DA" w:rsidP="000C039D">
            <w:pPr>
              <w:snapToGrid w:val="0"/>
              <w:jc w:val="center"/>
              <w:rPr>
                <w:sz w:val="24"/>
                <w:szCs w:val="24"/>
              </w:rPr>
            </w:pPr>
            <w:r w:rsidRPr="00CD4A4E">
              <w:rPr>
                <w:sz w:val="24"/>
                <w:szCs w:val="24"/>
              </w:rPr>
              <w:t>65,0</w:t>
            </w:r>
          </w:p>
        </w:tc>
        <w:tc>
          <w:tcPr>
            <w:tcW w:w="1068" w:type="dxa"/>
          </w:tcPr>
          <w:p w:rsidR="004E43DA" w:rsidRPr="00CD4A4E" w:rsidRDefault="004E43DA" w:rsidP="000C039D">
            <w:pPr>
              <w:snapToGrid w:val="0"/>
              <w:jc w:val="center"/>
              <w:rPr>
                <w:sz w:val="24"/>
                <w:szCs w:val="24"/>
              </w:rPr>
            </w:pPr>
            <w:r w:rsidRPr="00CD4A4E">
              <w:rPr>
                <w:sz w:val="24"/>
                <w:szCs w:val="24"/>
              </w:rPr>
              <w:t>65,0</w:t>
            </w:r>
          </w:p>
        </w:tc>
      </w:tr>
      <w:tr w:rsidR="004E43DA" w:rsidRPr="00CD4A4E" w:rsidTr="000C039D">
        <w:trPr>
          <w:jc w:val="center"/>
        </w:trPr>
        <w:tc>
          <w:tcPr>
            <w:tcW w:w="568" w:type="dxa"/>
          </w:tcPr>
          <w:p w:rsidR="004E43DA" w:rsidRPr="00CD4A4E" w:rsidRDefault="004E43DA" w:rsidP="000C039D">
            <w:pPr>
              <w:snapToGrid w:val="0"/>
              <w:rPr>
                <w:sz w:val="24"/>
                <w:szCs w:val="24"/>
              </w:rPr>
            </w:pPr>
            <w:r w:rsidRPr="00CD4A4E">
              <w:rPr>
                <w:sz w:val="24"/>
                <w:szCs w:val="24"/>
              </w:rPr>
              <w:t>21.</w:t>
            </w:r>
          </w:p>
        </w:tc>
        <w:tc>
          <w:tcPr>
            <w:tcW w:w="1984" w:type="dxa"/>
          </w:tcPr>
          <w:p w:rsidR="004E43DA" w:rsidRPr="00CD4A4E" w:rsidRDefault="004E43DA" w:rsidP="000C039D">
            <w:pPr>
              <w:snapToGrid w:val="0"/>
              <w:rPr>
                <w:sz w:val="24"/>
                <w:szCs w:val="24"/>
              </w:rPr>
            </w:pPr>
            <w:r w:rsidRPr="00CD4A4E">
              <w:rPr>
                <w:sz w:val="24"/>
                <w:szCs w:val="24"/>
              </w:rPr>
              <w:t xml:space="preserve">Доля выездных концертов Муниципального  казённого </w:t>
            </w:r>
            <w:r w:rsidRPr="00CD4A4E">
              <w:rPr>
                <w:sz w:val="24"/>
                <w:szCs w:val="24"/>
              </w:rPr>
              <w:lastRenderedPageBreak/>
              <w:t xml:space="preserve">учреждения «Городской Дом культуры» по Комсомольскому муниципальному району Ивановской области  </w:t>
            </w:r>
          </w:p>
        </w:tc>
        <w:tc>
          <w:tcPr>
            <w:tcW w:w="1843" w:type="dxa"/>
          </w:tcPr>
          <w:p w:rsidR="004E43DA" w:rsidRPr="00CD4A4E" w:rsidRDefault="004E43DA" w:rsidP="000C039D">
            <w:pPr>
              <w:snapToGrid w:val="0"/>
              <w:jc w:val="center"/>
              <w:rPr>
                <w:sz w:val="24"/>
                <w:szCs w:val="24"/>
              </w:rPr>
            </w:pPr>
            <w:r w:rsidRPr="00CD4A4E">
              <w:rPr>
                <w:sz w:val="24"/>
                <w:szCs w:val="24"/>
              </w:rPr>
              <w:lastRenderedPageBreak/>
              <w:t>процентов</w:t>
            </w:r>
          </w:p>
        </w:tc>
        <w:tc>
          <w:tcPr>
            <w:tcW w:w="992" w:type="dxa"/>
          </w:tcPr>
          <w:p w:rsidR="004E43DA" w:rsidRPr="00CD4A4E" w:rsidRDefault="004E43DA" w:rsidP="000C039D">
            <w:pPr>
              <w:snapToGrid w:val="0"/>
              <w:spacing w:line="100" w:lineRule="atLeast"/>
              <w:jc w:val="center"/>
              <w:rPr>
                <w:sz w:val="24"/>
                <w:szCs w:val="24"/>
                <w:lang/>
              </w:rPr>
            </w:pPr>
          </w:p>
        </w:tc>
        <w:tc>
          <w:tcPr>
            <w:tcW w:w="1134" w:type="dxa"/>
          </w:tcPr>
          <w:p w:rsidR="004E43DA" w:rsidRPr="00CD4A4E" w:rsidRDefault="004E43DA" w:rsidP="000C039D">
            <w:pPr>
              <w:snapToGrid w:val="0"/>
              <w:jc w:val="center"/>
              <w:rPr>
                <w:sz w:val="24"/>
                <w:szCs w:val="24"/>
              </w:rPr>
            </w:pPr>
            <w:r w:rsidRPr="00CD4A4E">
              <w:rPr>
                <w:sz w:val="24"/>
                <w:szCs w:val="24"/>
              </w:rPr>
              <w:t>47,0</w:t>
            </w:r>
          </w:p>
        </w:tc>
        <w:tc>
          <w:tcPr>
            <w:tcW w:w="1070" w:type="dxa"/>
          </w:tcPr>
          <w:p w:rsidR="004E43DA" w:rsidRPr="00CD4A4E" w:rsidRDefault="004E43DA" w:rsidP="000C039D">
            <w:pPr>
              <w:snapToGrid w:val="0"/>
              <w:jc w:val="center"/>
              <w:rPr>
                <w:sz w:val="24"/>
                <w:szCs w:val="24"/>
              </w:rPr>
            </w:pPr>
            <w:r w:rsidRPr="00CD4A4E">
              <w:rPr>
                <w:sz w:val="24"/>
                <w:szCs w:val="24"/>
              </w:rPr>
              <w:t>47,0</w:t>
            </w:r>
          </w:p>
        </w:tc>
        <w:tc>
          <w:tcPr>
            <w:tcW w:w="851" w:type="dxa"/>
          </w:tcPr>
          <w:p w:rsidR="004E43DA" w:rsidRPr="00CD4A4E" w:rsidRDefault="004E43DA" w:rsidP="000C039D">
            <w:pPr>
              <w:snapToGrid w:val="0"/>
              <w:jc w:val="center"/>
              <w:rPr>
                <w:sz w:val="24"/>
                <w:szCs w:val="24"/>
              </w:rPr>
            </w:pPr>
            <w:r w:rsidRPr="00CD4A4E">
              <w:rPr>
                <w:sz w:val="24"/>
                <w:szCs w:val="24"/>
              </w:rPr>
              <w:t>48,0</w:t>
            </w:r>
          </w:p>
        </w:tc>
        <w:tc>
          <w:tcPr>
            <w:tcW w:w="1068" w:type="dxa"/>
          </w:tcPr>
          <w:p w:rsidR="004E43DA" w:rsidRPr="00CD4A4E" w:rsidRDefault="004E43DA" w:rsidP="000C039D">
            <w:pPr>
              <w:snapToGrid w:val="0"/>
              <w:jc w:val="center"/>
              <w:rPr>
                <w:sz w:val="24"/>
                <w:szCs w:val="24"/>
              </w:rPr>
            </w:pPr>
            <w:r w:rsidRPr="00CD4A4E">
              <w:rPr>
                <w:sz w:val="24"/>
                <w:szCs w:val="24"/>
              </w:rPr>
              <w:t>48,0</w:t>
            </w: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jc w:val="center"/>
              <w:rPr>
                <w:sz w:val="24"/>
                <w:szCs w:val="24"/>
              </w:rPr>
            </w:pPr>
          </w:p>
          <w:p w:rsidR="004E43DA" w:rsidRPr="00CD4A4E" w:rsidRDefault="004E43DA" w:rsidP="000C039D">
            <w:pPr>
              <w:snapToGrid w:val="0"/>
              <w:rPr>
                <w:sz w:val="24"/>
                <w:szCs w:val="24"/>
              </w:rPr>
            </w:pP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lastRenderedPageBreak/>
              <w:t>22.</w:t>
            </w:r>
          </w:p>
        </w:tc>
        <w:tc>
          <w:tcPr>
            <w:tcW w:w="1984" w:type="dxa"/>
          </w:tcPr>
          <w:p w:rsidR="004E43DA" w:rsidRPr="00CD4A4E" w:rsidRDefault="004E43DA" w:rsidP="000C039D">
            <w:pPr>
              <w:snapToGrid w:val="0"/>
              <w:rPr>
                <w:sz w:val="24"/>
                <w:szCs w:val="24"/>
                <w:lang/>
              </w:rPr>
            </w:pPr>
            <w:r w:rsidRPr="00CD4A4E">
              <w:rPr>
                <w:sz w:val="24"/>
                <w:szCs w:val="24"/>
                <w:lang/>
              </w:rPr>
              <w:t xml:space="preserve">Молодежные, праздничные дискотеки </w:t>
            </w:r>
          </w:p>
        </w:tc>
        <w:tc>
          <w:tcPr>
            <w:tcW w:w="1843" w:type="dxa"/>
          </w:tcPr>
          <w:p w:rsidR="004E43DA" w:rsidRPr="00CD4A4E" w:rsidRDefault="004E43DA" w:rsidP="000C039D">
            <w:pPr>
              <w:snapToGrid w:val="0"/>
              <w:jc w:val="center"/>
              <w:rPr>
                <w:sz w:val="24"/>
                <w:szCs w:val="24"/>
                <w:lang/>
              </w:rPr>
            </w:pPr>
            <w:r w:rsidRPr="00CD4A4E">
              <w:rPr>
                <w:sz w:val="24"/>
                <w:szCs w:val="24"/>
                <w:lang/>
              </w:rPr>
              <w:t>шт</w:t>
            </w:r>
          </w:p>
        </w:tc>
        <w:tc>
          <w:tcPr>
            <w:tcW w:w="992" w:type="dxa"/>
          </w:tcPr>
          <w:p w:rsidR="004E43DA" w:rsidRPr="00CD4A4E" w:rsidRDefault="004E43DA" w:rsidP="000C039D">
            <w:pPr>
              <w:snapToGrid w:val="0"/>
              <w:jc w:val="center"/>
              <w:rPr>
                <w:sz w:val="24"/>
                <w:szCs w:val="24"/>
                <w:lang/>
              </w:rPr>
            </w:pPr>
          </w:p>
        </w:tc>
        <w:tc>
          <w:tcPr>
            <w:tcW w:w="1134" w:type="dxa"/>
          </w:tcPr>
          <w:p w:rsidR="004E43DA" w:rsidRPr="00CD4A4E" w:rsidRDefault="004E43DA" w:rsidP="000C039D">
            <w:pPr>
              <w:snapToGrid w:val="0"/>
              <w:jc w:val="center"/>
              <w:rPr>
                <w:sz w:val="24"/>
                <w:szCs w:val="24"/>
                <w:lang/>
              </w:rPr>
            </w:pPr>
            <w:r w:rsidRPr="00CD4A4E">
              <w:rPr>
                <w:sz w:val="24"/>
                <w:szCs w:val="24"/>
                <w:lang/>
              </w:rPr>
              <w:t>12</w:t>
            </w:r>
          </w:p>
        </w:tc>
        <w:tc>
          <w:tcPr>
            <w:tcW w:w="1070" w:type="dxa"/>
          </w:tcPr>
          <w:p w:rsidR="004E43DA" w:rsidRPr="00CD4A4E" w:rsidRDefault="004E43DA" w:rsidP="000C039D">
            <w:pPr>
              <w:snapToGrid w:val="0"/>
              <w:jc w:val="center"/>
              <w:rPr>
                <w:sz w:val="24"/>
                <w:szCs w:val="24"/>
                <w:lang/>
              </w:rPr>
            </w:pPr>
            <w:r w:rsidRPr="00CD4A4E">
              <w:rPr>
                <w:sz w:val="24"/>
                <w:szCs w:val="24"/>
                <w:lang/>
              </w:rPr>
              <w:t>0</w:t>
            </w:r>
          </w:p>
        </w:tc>
        <w:tc>
          <w:tcPr>
            <w:tcW w:w="851" w:type="dxa"/>
          </w:tcPr>
          <w:p w:rsidR="004E43DA" w:rsidRPr="00CD4A4E" w:rsidRDefault="004E43DA" w:rsidP="000C039D">
            <w:pPr>
              <w:snapToGrid w:val="0"/>
              <w:jc w:val="center"/>
              <w:rPr>
                <w:sz w:val="24"/>
                <w:szCs w:val="24"/>
                <w:lang/>
              </w:rPr>
            </w:pPr>
            <w:r w:rsidRPr="00CD4A4E">
              <w:rPr>
                <w:sz w:val="24"/>
                <w:szCs w:val="24"/>
                <w:lang/>
              </w:rPr>
              <w:t>0</w:t>
            </w:r>
          </w:p>
        </w:tc>
        <w:tc>
          <w:tcPr>
            <w:tcW w:w="1068" w:type="dxa"/>
          </w:tcPr>
          <w:p w:rsidR="004E43DA" w:rsidRPr="00CD4A4E" w:rsidRDefault="004E43DA" w:rsidP="000C039D">
            <w:pPr>
              <w:snapToGrid w:val="0"/>
              <w:jc w:val="center"/>
              <w:rPr>
                <w:sz w:val="24"/>
                <w:szCs w:val="24"/>
                <w:lang/>
              </w:rPr>
            </w:pPr>
            <w:r w:rsidRPr="00CD4A4E">
              <w:rPr>
                <w:sz w:val="24"/>
                <w:szCs w:val="24"/>
                <w:lang/>
              </w:rPr>
              <w:t>0</w:t>
            </w: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t>23.</w:t>
            </w:r>
          </w:p>
        </w:tc>
        <w:tc>
          <w:tcPr>
            <w:tcW w:w="1984" w:type="dxa"/>
          </w:tcPr>
          <w:p w:rsidR="004E43DA" w:rsidRPr="00CD4A4E" w:rsidRDefault="004E43DA" w:rsidP="000C039D">
            <w:pPr>
              <w:snapToGrid w:val="0"/>
              <w:rPr>
                <w:sz w:val="24"/>
                <w:szCs w:val="24"/>
                <w:lang/>
              </w:rPr>
            </w:pPr>
            <w:r w:rsidRPr="00CD4A4E">
              <w:rPr>
                <w:sz w:val="24"/>
                <w:szCs w:val="24"/>
                <w:lang/>
              </w:rPr>
              <w:t>Школьные дискотеки</w:t>
            </w:r>
          </w:p>
        </w:tc>
        <w:tc>
          <w:tcPr>
            <w:tcW w:w="1843" w:type="dxa"/>
          </w:tcPr>
          <w:p w:rsidR="004E43DA" w:rsidRPr="00CD4A4E" w:rsidRDefault="004E43DA" w:rsidP="000C039D">
            <w:pPr>
              <w:snapToGrid w:val="0"/>
              <w:jc w:val="center"/>
              <w:rPr>
                <w:sz w:val="24"/>
                <w:szCs w:val="24"/>
                <w:lang/>
              </w:rPr>
            </w:pPr>
            <w:r w:rsidRPr="00CD4A4E">
              <w:rPr>
                <w:sz w:val="24"/>
                <w:szCs w:val="24"/>
                <w:lang/>
              </w:rPr>
              <w:t>шт</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20</w:t>
            </w:r>
          </w:p>
        </w:tc>
        <w:tc>
          <w:tcPr>
            <w:tcW w:w="1070" w:type="dxa"/>
          </w:tcPr>
          <w:p w:rsidR="004E43DA" w:rsidRPr="00CD4A4E" w:rsidRDefault="004E43DA" w:rsidP="000C039D">
            <w:pPr>
              <w:snapToGrid w:val="0"/>
              <w:jc w:val="center"/>
              <w:rPr>
                <w:sz w:val="24"/>
                <w:szCs w:val="24"/>
              </w:rPr>
            </w:pPr>
            <w:r w:rsidRPr="00CD4A4E">
              <w:rPr>
                <w:sz w:val="24"/>
                <w:szCs w:val="24"/>
              </w:rPr>
              <w:t>0</w:t>
            </w:r>
          </w:p>
        </w:tc>
        <w:tc>
          <w:tcPr>
            <w:tcW w:w="851" w:type="dxa"/>
          </w:tcPr>
          <w:p w:rsidR="004E43DA" w:rsidRPr="00CD4A4E" w:rsidRDefault="004E43DA" w:rsidP="000C039D">
            <w:pPr>
              <w:snapToGrid w:val="0"/>
              <w:jc w:val="center"/>
              <w:rPr>
                <w:sz w:val="24"/>
                <w:szCs w:val="24"/>
              </w:rPr>
            </w:pPr>
            <w:r w:rsidRPr="00CD4A4E">
              <w:rPr>
                <w:sz w:val="24"/>
                <w:szCs w:val="24"/>
              </w:rPr>
              <w:t>0</w:t>
            </w:r>
          </w:p>
        </w:tc>
        <w:tc>
          <w:tcPr>
            <w:tcW w:w="1068" w:type="dxa"/>
          </w:tcPr>
          <w:p w:rsidR="004E43DA" w:rsidRPr="00CD4A4E" w:rsidRDefault="004E43DA" w:rsidP="000C039D">
            <w:pPr>
              <w:snapToGrid w:val="0"/>
              <w:jc w:val="center"/>
              <w:rPr>
                <w:sz w:val="24"/>
                <w:szCs w:val="24"/>
              </w:rPr>
            </w:pPr>
            <w:r w:rsidRPr="00CD4A4E">
              <w:rPr>
                <w:sz w:val="24"/>
                <w:szCs w:val="24"/>
              </w:rPr>
              <w:t>0</w:t>
            </w: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t>24.</w:t>
            </w:r>
          </w:p>
        </w:tc>
        <w:tc>
          <w:tcPr>
            <w:tcW w:w="1984" w:type="dxa"/>
          </w:tcPr>
          <w:p w:rsidR="004E43DA" w:rsidRPr="00CD4A4E" w:rsidRDefault="004E43DA" w:rsidP="000C039D">
            <w:pPr>
              <w:snapToGrid w:val="0"/>
              <w:rPr>
                <w:sz w:val="24"/>
                <w:szCs w:val="24"/>
                <w:lang/>
              </w:rPr>
            </w:pPr>
            <w:r w:rsidRPr="00CD4A4E">
              <w:rPr>
                <w:sz w:val="24"/>
                <w:szCs w:val="24"/>
                <w:lang/>
              </w:rPr>
              <w:t>Концертно-развлекательная программа «Мини-мисс»</w:t>
            </w:r>
          </w:p>
        </w:tc>
        <w:tc>
          <w:tcPr>
            <w:tcW w:w="1843" w:type="dxa"/>
          </w:tcPr>
          <w:p w:rsidR="004E43DA" w:rsidRPr="00CD4A4E" w:rsidRDefault="004E43DA" w:rsidP="000C039D">
            <w:pPr>
              <w:snapToGrid w:val="0"/>
              <w:jc w:val="center"/>
              <w:rPr>
                <w:sz w:val="24"/>
                <w:szCs w:val="24"/>
                <w:lang/>
              </w:rPr>
            </w:pPr>
            <w:r w:rsidRPr="00CD4A4E">
              <w:rPr>
                <w:sz w:val="24"/>
                <w:szCs w:val="24"/>
                <w:lang/>
              </w:rPr>
              <w:t>шт</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1</w:t>
            </w:r>
          </w:p>
        </w:tc>
        <w:tc>
          <w:tcPr>
            <w:tcW w:w="1070" w:type="dxa"/>
          </w:tcPr>
          <w:p w:rsidR="004E43DA" w:rsidRPr="00CD4A4E" w:rsidRDefault="004E43DA" w:rsidP="000C039D">
            <w:pPr>
              <w:snapToGrid w:val="0"/>
              <w:jc w:val="center"/>
              <w:rPr>
                <w:sz w:val="24"/>
                <w:szCs w:val="24"/>
              </w:rPr>
            </w:pPr>
            <w:r w:rsidRPr="00CD4A4E">
              <w:rPr>
                <w:sz w:val="24"/>
                <w:szCs w:val="24"/>
              </w:rPr>
              <w:t>1</w:t>
            </w:r>
          </w:p>
        </w:tc>
        <w:tc>
          <w:tcPr>
            <w:tcW w:w="851" w:type="dxa"/>
          </w:tcPr>
          <w:p w:rsidR="004E43DA" w:rsidRPr="00CD4A4E" w:rsidRDefault="004E43DA" w:rsidP="000C039D">
            <w:pPr>
              <w:snapToGrid w:val="0"/>
              <w:jc w:val="center"/>
              <w:rPr>
                <w:sz w:val="24"/>
                <w:szCs w:val="24"/>
              </w:rPr>
            </w:pPr>
            <w:r w:rsidRPr="00CD4A4E">
              <w:rPr>
                <w:sz w:val="24"/>
                <w:szCs w:val="24"/>
              </w:rPr>
              <w:t xml:space="preserve">1 </w:t>
            </w:r>
          </w:p>
        </w:tc>
        <w:tc>
          <w:tcPr>
            <w:tcW w:w="1068" w:type="dxa"/>
          </w:tcPr>
          <w:p w:rsidR="004E43DA" w:rsidRPr="00CD4A4E" w:rsidRDefault="004E43DA" w:rsidP="000C039D">
            <w:pPr>
              <w:snapToGrid w:val="0"/>
              <w:jc w:val="center"/>
              <w:rPr>
                <w:sz w:val="24"/>
                <w:szCs w:val="24"/>
              </w:rPr>
            </w:pPr>
            <w:r w:rsidRPr="00CD4A4E">
              <w:rPr>
                <w:sz w:val="24"/>
                <w:szCs w:val="24"/>
              </w:rPr>
              <w:t>1</w:t>
            </w: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t>25.</w:t>
            </w:r>
          </w:p>
        </w:tc>
        <w:tc>
          <w:tcPr>
            <w:tcW w:w="1984" w:type="dxa"/>
          </w:tcPr>
          <w:p w:rsidR="004E43DA" w:rsidRPr="00CD4A4E" w:rsidRDefault="004E43DA" w:rsidP="000C039D">
            <w:pPr>
              <w:snapToGrid w:val="0"/>
              <w:rPr>
                <w:sz w:val="24"/>
                <w:szCs w:val="24"/>
                <w:lang/>
              </w:rPr>
            </w:pPr>
            <w:r w:rsidRPr="00CD4A4E">
              <w:rPr>
                <w:sz w:val="24"/>
                <w:szCs w:val="24"/>
                <w:lang/>
              </w:rPr>
              <w:t xml:space="preserve">Концерты </w:t>
            </w:r>
          </w:p>
        </w:tc>
        <w:tc>
          <w:tcPr>
            <w:tcW w:w="1843" w:type="dxa"/>
          </w:tcPr>
          <w:p w:rsidR="004E43DA" w:rsidRPr="00CD4A4E" w:rsidRDefault="004E43DA" w:rsidP="000C039D">
            <w:pPr>
              <w:snapToGrid w:val="0"/>
              <w:jc w:val="center"/>
              <w:rPr>
                <w:sz w:val="24"/>
                <w:szCs w:val="24"/>
                <w:lang/>
              </w:rPr>
            </w:pPr>
            <w:r w:rsidRPr="00CD4A4E">
              <w:rPr>
                <w:sz w:val="24"/>
                <w:szCs w:val="24"/>
                <w:lang/>
              </w:rPr>
              <w:t>шт</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7</w:t>
            </w:r>
          </w:p>
        </w:tc>
        <w:tc>
          <w:tcPr>
            <w:tcW w:w="1070" w:type="dxa"/>
          </w:tcPr>
          <w:p w:rsidR="004E43DA" w:rsidRPr="00CD4A4E" w:rsidRDefault="004E43DA" w:rsidP="000C039D">
            <w:pPr>
              <w:snapToGrid w:val="0"/>
              <w:jc w:val="center"/>
              <w:rPr>
                <w:sz w:val="24"/>
                <w:szCs w:val="24"/>
              </w:rPr>
            </w:pPr>
            <w:r w:rsidRPr="00CD4A4E">
              <w:rPr>
                <w:sz w:val="24"/>
                <w:szCs w:val="24"/>
              </w:rPr>
              <w:t>12</w:t>
            </w:r>
          </w:p>
        </w:tc>
        <w:tc>
          <w:tcPr>
            <w:tcW w:w="851" w:type="dxa"/>
          </w:tcPr>
          <w:p w:rsidR="004E43DA" w:rsidRPr="00CD4A4E" w:rsidRDefault="004E43DA" w:rsidP="000C039D">
            <w:pPr>
              <w:snapToGrid w:val="0"/>
              <w:jc w:val="center"/>
              <w:rPr>
                <w:sz w:val="24"/>
                <w:szCs w:val="24"/>
              </w:rPr>
            </w:pPr>
            <w:r w:rsidRPr="00CD4A4E">
              <w:rPr>
                <w:sz w:val="24"/>
                <w:szCs w:val="24"/>
              </w:rPr>
              <w:t>15</w:t>
            </w:r>
          </w:p>
        </w:tc>
        <w:tc>
          <w:tcPr>
            <w:tcW w:w="1068" w:type="dxa"/>
          </w:tcPr>
          <w:p w:rsidR="004E43DA" w:rsidRPr="00CD4A4E" w:rsidRDefault="004E43DA" w:rsidP="000C039D">
            <w:pPr>
              <w:snapToGrid w:val="0"/>
              <w:jc w:val="center"/>
              <w:rPr>
                <w:sz w:val="24"/>
                <w:szCs w:val="24"/>
              </w:rPr>
            </w:pPr>
            <w:r w:rsidRPr="00CD4A4E">
              <w:rPr>
                <w:sz w:val="24"/>
                <w:szCs w:val="24"/>
              </w:rPr>
              <w:t>18</w:t>
            </w: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t>26.</w:t>
            </w:r>
          </w:p>
        </w:tc>
        <w:tc>
          <w:tcPr>
            <w:tcW w:w="1984" w:type="dxa"/>
          </w:tcPr>
          <w:p w:rsidR="004E43DA" w:rsidRPr="00CD4A4E" w:rsidRDefault="004E43DA" w:rsidP="000C039D">
            <w:pPr>
              <w:snapToGrid w:val="0"/>
              <w:rPr>
                <w:sz w:val="24"/>
                <w:szCs w:val="24"/>
                <w:lang/>
              </w:rPr>
            </w:pPr>
            <w:r w:rsidRPr="00CD4A4E">
              <w:rPr>
                <w:sz w:val="24"/>
                <w:szCs w:val="24"/>
                <w:lang/>
              </w:rPr>
              <w:t xml:space="preserve">Кинофильмы для детей </w:t>
            </w:r>
          </w:p>
        </w:tc>
        <w:tc>
          <w:tcPr>
            <w:tcW w:w="1843" w:type="dxa"/>
          </w:tcPr>
          <w:p w:rsidR="004E43DA" w:rsidRPr="00CD4A4E" w:rsidRDefault="004E43DA" w:rsidP="000C039D">
            <w:pPr>
              <w:snapToGrid w:val="0"/>
              <w:jc w:val="center"/>
              <w:rPr>
                <w:sz w:val="24"/>
                <w:szCs w:val="24"/>
                <w:lang/>
              </w:rPr>
            </w:pPr>
            <w:r w:rsidRPr="00CD4A4E">
              <w:rPr>
                <w:sz w:val="24"/>
                <w:szCs w:val="24"/>
                <w:lang/>
              </w:rPr>
              <w:t>шт</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17</w:t>
            </w:r>
          </w:p>
        </w:tc>
        <w:tc>
          <w:tcPr>
            <w:tcW w:w="1070" w:type="dxa"/>
          </w:tcPr>
          <w:p w:rsidR="004E43DA" w:rsidRPr="00CD4A4E" w:rsidRDefault="004E43DA" w:rsidP="000C039D">
            <w:pPr>
              <w:snapToGrid w:val="0"/>
              <w:jc w:val="center"/>
              <w:rPr>
                <w:sz w:val="24"/>
                <w:szCs w:val="24"/>
              </w:rPr>
            </w:pPr>
            <w:r w:rsidRPr="00CD4A4E">
              <w:rPr>
                <w:sz w:val="24"/>
                <w:szCs w:val="24"/>
              </w:rPr>
              <w:t>17</w:t>
            </w:r>
          </w:p>
        </w:tc>
        <w:tc>
          <w:tcPr>
            <w:tcW w:w="851" w:type="dxa"/>
          </w:tcPr>
          <w:p w:rsidR="004E43DA" w:rsidRPr="00CD4A4E" w:rsidRDefault="004E43DA" w:rsidP="000C039D">
            <w:pPr>
              <w:snapToGrid w:val="0"/>
              <w:jc w:val="center"/>
              <w:rPr>
                <w:sz w:val="24"/>
                <w:szCs w:val="24"/>
              </w:rPr>
            </w:pPr>
            <w:r w:rsidRPr="00CD4A4E">
              <w:rPr>
                <w:sz w:val="24"/>
                <w:szCs w:val="24"/>
              </w:rPr>
              <w:t>17</w:t>
            </w:r>
          </w:p>
        </w:tc>
        <w:tc>
          <w:tcPr>
            <w:tcW w:w="1068" w:type="dxa"/>
          </w:tcPr>
          <w:p w:rsidR="004E43DA" w:rsidRPr="00CD4A4E" w:rsidRDefault="004E43DA" w:rsidP="000C039D">
            <w:pPr>
              <w:snapToGrid w:val="0"/>
              <w:jc w:val="center"/>
              <w:rPr>
                <w:sz w:val="24"/>
                <w:szCs w:val="24"/>
              </w:rPr>
            </w:pPr>
            <w:r w:rsidRPr="00CD4A4E">
              <w:rPr>
                <w:sz w:val="24"/>
                <w:szCs w:val="24"/>
              </w:rPr>
              <w:t>17</w:t>
            </w: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t>27.</w:t>
            </w:r>
          </w:p>
        </w:tc>
        <w:tc>
          <w:tcPr>
            <w:tcW w:w="1984" w:type="dxa"/>
          </w:tcPr>
          <w:p w:rsidR="004E43DA" w:rsidRPr="00CD4A4E" w:rsidRDefault="004E43DA" w:rsidP="000C039D">
            <w:pPr>
              <w:snapToGrid w:val="0"/>
              <w:rPr>
                <w:sz w:val="24"/>
                <w:szCs w:val="24"/>
                <w:lang/>
              </w:rPr>
            </w:pPr>
            <w:r w:rsidRPr="00CD4A4E">
              <w:rPr>
                <w:sz w:val="24"/>
                <w:szCs w:val="24"/>
                <w:lang/>
              </w:rPr>
              <w:t>Работа аниматоров</w:t>
            </w:r>
          </w:p>
        </w:tc>
        <w:tc>
          <w:tcPr>
            <w:tcW w:w="1843" w:type="dxa"/>
          </w:tcPr>
          <w:p w:rsidR="004E43DA" w:rsidRPr="00CD4A4E" w:rsidRDefault="004E43DA" w:rsidP="000C039D">
            <w:pPr>
              <w:snapToGrid w:val="0"/>
              <w:jc w:val="center"/>
              <w:rPr>
                <w:sz w:val="24"/>
                <w:szCs w:val="24"/>
                <w:lang/>
              </w:rPr>
            </w:pPr>
            <w:r w:rsidRPr="00CD4A4E">
              <w:rPr>
                <w:sz w:val="24"/>
                <w:szCs w:val="24"/>
                <w:lang/>
              </w:rPr>
              <w:t>шт</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24</w:t>
            </w:r>
          </w:p>
        </w:tc>
        <w:tc>
          <w:tcPr>
            <w:tcW w:w="1070" w:type="dxa"/>
          </w:tcPr>
          <w:p w:rsidR="004E43DA" w:rsidRPr="00CD4A4E" w:rsidRDefault="004E43DA" w:rsidP="000C039D">
            <w:pPr>
              <w:snapToGrid w:val="0"/>
              <w:jc w:val="center"/>
              <w:rPr>
                <w:sz w:val="24"/>
                <w:szCs w:val="24"/>
              </w:rPr>
            </w:pPr>
            <w:r w:rsidRPr="00CD4A4E">
              <w:rPr>
                <w:sz w:val="24"/>
                <w:szCs w:val="24"/>
              </w:rPr>
              <w:t>24</w:t>
            </w:r>
          </w:p>
        </w:tc>
        <w:tc>
          <w:tcPr>
            <w:tcW w:w="851" w:type="dxa"/>
          </w:tcPr>
          <w:p w:rsidR="004E43DA" w:rsidRPr="00CD4A4E" w:rsidRDefault="004E43DA" w:rsidP="000C039D">
            <w:pPr>
              <w:snapToGrid w:val="0"/>
              <w:jc w:val="center"/>
              <w:rPr>
                <w:sz w:val="24"/>
                <w:szCs w:val="24"/>
              </w:rPr>
            </w:pPr>
            <w:r w:rsidRPr="00CD4A4E">
              <w:rPr>
                <w:sz w:val="24"/>
                <w:szCs w:val="24"/>
              </w:rPr>
              <w:t>24</w:t>
            </w:r>
          </w:p>
        </w:tc>
        <w:tc>
          <w:tcPr>
            <w:tcW w:w="1068" w:type="dxa"/>
          </w:tcPr>
          <w:p w:rsidR="004E43DA" w:rsidRPr="00CD4A4E" w:rsidRDefault="004E43DA" w:rsidP="000C039D">
            <w:pPr>
              <w:snapToGrid w:val="0"/>
              <w:jc w:val="center"/>
              <w:rPr>
                <w:sz w:val="24"/>
                <w:szCs w:val="24"/>
              </w:rPr>
            </w:pPr>
            <w:r w:rsidRPr="00CD4A4E">
              <w:rPr>
                <w:sz w:val="24"/>
                <w:szCs w:val="24"/>
              </w:rPr>
              <w:t>24</w:t>
            </w: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t>28.</w:t>
            </w:r>
          </w:p>
        </w:tc>
        <w:tc>
          <w:tcPr>
            <w:tcW w:w="1984" w:type="dxa"/>
          </w:tcPr>
          <w:p w:rsidR="004E43DA" w:rsidRPr="00CD4A4E" w:rsidRDefault="004E43DA" w:rsidP="000C039D">
            <w:pPr>
              <w:snapToGrid w:val="0"/>
              <w:rPr>
                <w:sz w:val="24"/>
                <w:szCs w:val="24"/>
                <w:lang/>
              </w:rPr>
            </w:pPr>
            <w:r w:rsidRPr="00CD4A4E">
              <w:rPr>
                <w:sz w:val="24"/>
                <w:szCs w:val="24"/>
                <w:lang/>
              </w:rPr>
              <w:t>Выезд Деда Мороза на дом</w:t>
            </w:r>
          </w:p>
        </w:tc>
        <w:tc>
          <w:tcPr>
            <w:tcW w:w="1843" w:type="dxa"/>
          </w:tcPr>
          <w:p w:rsidR="004E43DA" w:rsidRPr="00CD4A4E" w:rsidRDefault="004E43DA" w:rsidP="000C039D">
            <w:pPr>
              <w:snapToGrid w:val="0"/>
              <w:jc w:val="center"/>
              <w:rPr>
                <w:sz w:val="24"/>
                <w:szCs w:val="24"/>
                <w:lang/>
              </w:rPr>
            </w:pPr>
            <w:r w:rsidRPr="00CD4A4E">
              <w:rPr>
                <w:sz w:val="24"/>
                <w:szCs w:val="24"/>
                <w:lang/>
              </w:rPr>
              <w:t>шт</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46</w:t>
            </w:r>
          </w:p>
        </w:tc>
        <w:tc>
          <w:tcPr>
            <w:tcW w:w="1070" w:type="dxa"/>
          </w:tcPr>
          <w:p w:rsidR="004E43DA" w:rsidRPr="00CD4A4E" w:rsidRDefault="004E43DA" w:rsidP="000C039D">
            <w:pPr>
              <w:snapToGrid w:val="0"/>
              <w:jc w:val="center"/>
              <w:rPr>
                <w:sz w:val="24"/>
                <w:szCs w:val="24"/>
              </w:rPr>
            </w:pPr>
            <w:r w:rsidRPr="00CD4A4E">
              <w:rPr>
                <w:sz w:val="24"/>
                <w:szCs w:val="24"/>
              </w:rPr>
              <w:t>46</w:t>
            </w:r>
          </w:p>
        </w:tc>
        <w:tc>
          <w:tcPr>
            <w:tcW w:w="851" w:type="dxa"/>
          </w:tcPr>
          <w:p w:rsidR="004E43DA" w:rsidRPr="00CD4A4E" w:rsidRDefault="004E43DA" w:rsidP="000C039D">
            <w:pPr>
              <w:snapToGrid w:val="0"/>
              <w:jc w:val="center"/>
              <w:rPr>
                <w:sz w:val="24"/>
                <w:szCs w:val="24"/>
              </w:rPr>
            </w:pPr>
            <w:r w:rsidRPr="00CD4A4E">
              <w:rPr>
                <w:sz w:val="24"/>
                <w:szCs w:val="24"/>
              </w:rPr>
              <w:t>50</w:t>
            </w:r>
          </w:p>
        </w:tc>
        <w:tc>
          <w:tcPr>
            <w:tcW w:w="1068" w:type="dxa"/>
          </w:tcPr>
          <w:p w:rsidR="004E43DA" w:rsidRPr="00CD4A4E" w:rsidRDefault="004E43DA" w:rsidP="000C039D">
            <w:pPr>
              <w:snapToGrid w:val="0"/>
              <w:jc w:val="center"/>
              <w:rPr>
                <w:sz w:val="24"/>
                <w:szCs w:val="24"/>
              </w:rPr>
            </w:pPr>
            <w:r w:rsidRPr="00CD4A4E">
              <w:rPr>
                <w:sz w:val="24"/>
                <w:szCs w:val="24"/>
              </w:rPr>
              <w:t>50</w:t>
            </w:r>
          </w:p>
        </w:tc>
      </w:tr>
      <w:tr w:rsidR="004E43DA" w:rsidRPr="00CD4A4E" w:rsidTr="000C039D">
        <w:trPr>
          <w:jc w:val="center"/>
        </w:trPr>
        <w:tc>
          <w:tcPr>
            <w:tcW w:w="568" w:type="dxa"/>
          </w:tcPr>
          <w:p w:rsidR="004E43DA" w:rsidRPr="00CD4A4E" w:rsidRDefault="004E43DA" w:rsidP="000C039D">
            <w:pPr>
              <w:snapToGrid w:val="0"/>
              <w:rPr>
                <w:sz w:val="24"/>
                <w:szCs w:val="24"/>
                <w:lang/>
              </w:rPr>
            </w:pPr>
            <w:r w:rsidRPr="00CD4A4E">
              <w:rPr>
                <w:sz w:val="24"/>
                <w:szCs w:val="24"/>
                <w:lang/>
              </w:rPr>
              <w:t>29.</w:t>
            </w:r>
          </w:p>
        </w:tc>
        <w:tc>
          <w:tcPr>
            <w:tcW w:w="1984" w:type="dxa"/>
          </w:tcPr>
          <w:p w:rsidR="004E43DA" w:rsidRPr="00CD4A4E" w:rsidRDefault="004E43DA" w:rsidP="000C039D">
            <w:pPr>
              <w:snapToGrid w:val="0"/>
              <w:rPr>
                <w:sz w:val="24"/>
                <w:szCs w:val="24"/>
                <w:lang/>
              </w:rPr>
            </w:pPr>
            <w:r w:rsidRPr="00CD4A4E">
              <w:rPr>
                <w:sz w:val="24"/>
                <w:szCs w:val="24"/>
                <w:lang/>
              </w:rPr>
              <w:t>Посещаемость кинозала</w:t>
            </w:r>
          </w:p>
        </w:tc>
        <w:tc>
          <w:tcPr>
            <w:tcW w:w="1843" w:type="dxa"/>
          </w:tcPr>
          <w:p w:rsidR="004E43DA" w:rsidRPr="00CD4A4E" w:rsidRDefault="004E43DA" w:rsidP="000C039D">
            <w:pPr>
              <w:snapToGrid w:val="0"/>
              <w:jc w:val="center"/>
              <w:rPr>
                <w:sz w:val="24"/>
                <w:szCs w:val="24"/>
                <w:lang/>
              </w:rPr>
            </w:pPr>
            <w:r w:rsidRPr="00CD4A4E">
              <w:rPr>
                <w:sz w:val="24"/>
                <w:szCs w:val="24"/>
                <w:lang/>
              </w:rPr>
              <w:t>Чел.</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1425</w:t>
            </w:r>
          </w:p>
        </w:tc>
        <w:tc>
          <w:tcPr>
            <w:tcW w:w="1070" w:type="dxa"/>
          </w:tcPr>
          <w:p w:rsidR="004E43DA" w:rsidRPr="00CD4A4E" w:rsidRDefault="004E43DA" w:rsidP="000C039D">
            <w:pPr>
              <w:snapToGrid w:val="0"/>
              <w:jc w:val="center"/>
              <w:rPr>
                <w:sz w:val="24"/>
                <w:szCs w:val="24"/>
              </w:rPr>
            </w:pPr>
            <w:r w:rsidRPr="00CD4A4E">
              <w:rPr>
                <w:sz w:val="24"/>
                <w:szCs w:val="24"/>
              </w:rPr>
              <w:t>7500</w:t>
            </w:r>
          </w:p>
        </w:tc>
        <w:tc>
          <w:tcPr>
            <w:tcW w:w="851" w:type="dxa"/>
          </w:tcPr>
          <w:p w:rsidR="004E43DA" w:rsidRPr="00CD4A4E" w:rsidRDefault="004E43DA" w:rsidP="000C039D">
            <w:pPr>
              <w:snapToGrid w:val="0"/>
              <w:jc w:val="center"/>
              <w:rPr>
                <w:sz w:val="24"/>
                <w:szCs w:val="24"/>
              </w:rPr>
            </w:pPr>
            <w:r w:rsidRPr="00CD4A4E">
              <w:rPr>
                <w:sz w:val="24"/>
                <w:szCs w:val="24"/>
              </w:rPr>
              <w:t>7500</w:t>
            </w:r>
          </w:p>
        </w:tc>
        <w:tc>
          <w:tcPr>
            <w:tcW w:w="1068" w:type="dxa"/>
          </w:tcPr>
          <w:p w:rsidR="004E43DA" w:rsidRPr="00CD4A4E" w:rsidRDefault="004E43DA" w:rsidP="000C039D">
            <w:pPr>
              <w:snapToGrid w:val="0"/>
              <w:jc w:val="center"/>
              <w:rPr>
                <w:sz w:val="24"/>
                <w:szCs w:val="24"/>
              </w:rPr>
            </w:pPr>
            <w:r w:rsidRPr="00CD4A4E">
              <w:rPr>
                <w:sz w:val="24"/>
                <w:szCs w:val="24"/>
              </w:rPr>
              <w:t>7500</w:t>
            </w:r>
          </w:p>
        </w:tc>
      </w:tr>
      <w:tr w:rsidR="004E43DA" w:rsidRPr="00CD4A4E" w:rsidTr="000C039D">
        <w:trPr>
          <w:trHeight w:val="1677"/>
          <w:jc w:val="center"/>
        </w:trPr>
        <w:tc>
          <w:tcPr>
            <w:tcW w:w="568" w:type="dxa"/>
          </w:tcPr>
          <w:p w:rsidR="004E43DA" w:rsidRPr="00CD4A4E" w:rsidRDefault="004E43DA" w:rsidP="000C039D">
            <w:pPr>
              <w:snapToGrid w:val="0"/>
              <w:rPr>
                <w:sz w:val="24"/>
                <w:szCs w:val="24"/>
                <w:lang/>
              </w:rPr>
            </w:pPr>
            <w:r w:rsidRPr="00CD4A4E">
              <w:rPr>
                <w:sz w:val="24"/>
                <w:szCs w:val="24"/>
                <w:lang/>
              </w:rPr>
              <w:t>30.</w:t>
            </w:r>
          </w:p>
        </w:tc>
        <w:tc>
          <w:tcPr>
            <w:tcW w:w="1984" w:type="dxa"/>
          </w:tcPr>
          <w:p w:rsidR="004E43DA" w:rsidRPr="00CD4A4E" w:rsidRDefault="004E43DA" w:rsidP="000C039D">
            <w:pPr>
              <w:snapToGrid w:val="0"/>
              <w:rPr>
                <w:sz w:val="24"/>
                <w:szCs w:val="24"/>
                <w:lang/>
              </w:rPr>
            </w:pPr>
            <w:r w:rsidRPr="00CD4A4E">
              <w:rPr>
                <w:sz w:val="24"/>
                <w:szCs w:val="24"/>
                <w:lang/>
              </w:rPr>
              <w:t>Показатель средней заработной платы работников МКУ ГДК</w:t>
            </w:r>
          </w:p>
        </w:tc>
        <w:tc>
          <w:tcPr>
            <w:tcW w:w="1843" w:type="dxa"/>
          </w:tcPr>
          <w:p w:rsidR="004E43DA" w:rsidRPr="00CD4A4E" w:rsidRDefault="004E43DA" w:rsidP="000C039D">
            <w:pPr>
              <w:snapToGrid w:val="0"/>
              <w:jc w:val="center"/>
              <w:rPr>
                <w:sz w:val="24"/>
                <w:szCs w:val="24"/>
                <w:lang/>
              </w:rPr>
            </w:pPr>
            <w:r w:rsidRPr="00CD4A4E">
              <w:rPr>
                <w:sz w:val="24"/>
                <w:szCs w:val="24"/>
                <w:lang/>
              </w:rPr>
              <w:t>Руб</w:t>
            </w:r>
          </w:p>
        </w:tc>
        <w:tc>
          <w:tcPr>
            <w:tcW w:w="992" w:type="dxa"/>
          </w:tcPr>
          <w:p w:rsidR="004E43DA" w:rsidRPr="00CD4A4E" w:rsidRDefault="004E43DA" w:rsidP="000C039D">
            <w:pPr>
              <w:snapToGrid w:val="0"/>
              <w:jc w:val="center"/>
              <w:rPr>
                <w:sz w:val="24"/>
                <w:szCs w:val="24"/>
              </w:rPr>
            </w:pPr>
          </w:p>
        </w:tc>
        <w:tc>
          <w:tcPr>
            <w:tcW w:w="1134" w:type="dxa"/>
          </w:tcPr>
          <w:p w:rsidR="004E43DA" w:rsidRPr="00CD4A4E" w:rsidRDefault="004E43DA" w:rsidP="000C039D">
            <w:pPr>
              <w:snapToGrid w:val="0"/>
              <w:jc w:val="center"/>
              <w:rPr>
                <w:sz w:val="24"/>
                <w:szCs w:val="24"/>
              </w:rPr>
            </w:pPr>
            <w:r w:rsidRPr="00CD4A4E">
              <w:rPr>
                <w:sz w:val="24"/>
                <w:szCs w:val="24"/>
              </w:rPr>
              <w:t>22163</w:t>
            </w:r>
          </w:p>
        </w:tc>
        <w:tc>
          <w:tcPr>
            <w:tcW w:w="1070" w:type="dxa"/>
          </w:tcPr>
          <w:p w:rsidR="004E43DA" w:rsidRPr="00CD4A4E" w:rsidRDefault="004E43DA" w:rsidP="000C039D">
            <w:pPr>
              <w:snapToGrid w:val="0"/>
              <w:jc w:val="center"/>
              <w:rPr>
                <w:sz w:val="24"/>
                <w:szCs w:val="24"/>
              </w:rPr>
            </w:pPr>
            <w:r w:rsidRPr="00CD4A4E">
              <w:rPr>
                <w:sz w:val="24"/>
                <w:szCs w:val="24"/>
              </w:rPr>
              <w:t>22624</w:t>
            </w:r>
          </w:p>
        </w:tc>
        <w:tc>
          <w:tcPr>
            <w:tcW w:w="851" w:type="dxa"/>
          </w:tcPr>
          <w:p w:rsidR="004E43DA" w:rsidRPr="00CD4A4E" w:rsidRDefault="004E43DA" w:rsidP="000C039D">
            <w:pPr>
              <w:snapToGrid w:val="0"/>
              <w:jc w:val="center"/>
              <w:rPr>
                <w:sz w:val="24"/>
                <w:szCs w:val="24"/>
              </w:rPr>
            </w:pPr>
            <w:r w:rsidRPr="00CD4A4E">
              <w:rPr>
                <w:sz w:val="24"/>
                <w:szCs w:val="24"/>
              </w:rPr>
              <w:t>22624</w:t>
            </w:r>
          </w:p>
        </w:tc>
        <w:tc>
          <w:tcPr>
            <w:tcW w:w="1068" w:type="dxa"/>
          </w:tcPr>
          <w:p w:rsidR="004E43DA" w:rsidRPr="00CD4A4E" w:rsidRDefault="004E43DA" w:rsidP="000C039D">
            <w:pPr>
              <w:snapToGrid w:val="0"/>
              <w:rPr>
                <w:sz w:val="24"/>
                <w:szCs w:val="24"/>
                <w:lang/>
              </w:rPr>
            </w:pPr>
            <w:r w:rsidRPr="00CD4A4E">
              <w:rPr>
                <w:sz w:val="24"/>
                <w:szCs w:val="24"/>
                <w:lang/>
              </w:rPr>
              <w:t>22624</w:t>
            </w:r>
          </w:p>
        </w:tc>
      </w:tr>
      <w:tr w:rsidR="004E43DA" w:rsidRPr="00CD4A4E" w:rsidTr="000C039D">
        <w:trPr>
          <w:trHeight w:val="1677"/>
          <w:jc w:val="center"/>
        </w:trPr>
        <w:tc>
          <w:tcPr>
            <w:tcW w:w="568" w:type="dxa"/>
          </w:tcPr>
          <w:p w:rsidR="004E43DA" w:rsidRPr="00CD4A4E" w:rsidRDefault="004E43DA" w:rsidP="000C039D">
            <w:pPr>
              <w:snapToGrid w:val="0"/>
              <w:rPr>
                <w:sz w:val="24"/>
                <w:szCs w:val="24"/>
              </w:rPr>
            </w:pPr>
            <w:r w:rsidRPr="00CD4A4E">
              <w:rPr>
                <w:sz w:val="24"/>
                <w:szCs w:val="24"/>
              </w:rPr>
              <w:t>31.</w:t>
            </w:r>
          </w:p>
        </w:tc>
        <w:tc>
          <w:tcPr>
            <w:tcW w:w="1984" w:type="dxa"/>
          </w:tcPr>
          <w:p w:rsidR="004E43DA" w:rsidRPr="00CD4A4E" w:rsidRDefault="004E43DA" w:rsidP="000C039D">
            <w:pPr>
              <w:jc w:val="both"/>
              <w:rPr>
                <w:sz w:val="24"/>
                <w:szCs w:val="24"/>
              </w:rPr>
            </w:pPr>
            <w:r w:rsidRPr="00CD4A4E">
              <w:rPr>
                <w:sz w:val="24"/>
                <w:szCs w:val="24"/>
              </w:rPr>
              <w:t>Численность подростков и молодых людей, охваченных временной трудовой занятостью</w:t>
            </w:r>
          </w:p>
        </w:tc>
        <w:tc>
          <w:tcPr>
            <w:tcW w:w="1843" w:type="dxa"/>
          </w:tcPr>
          <w:p w:rsidR="004E43DA" w:rsidRPr="00CD4A4E" w:rsidRDefault="004E43DA" w:rsidP="000C039D">
            <w:pPr>
              <w:jc w:val="center"/>
              <w:rPr>
                <w:sz w:val="24"/>
                <w:szCs w:val="24"/>
              </w:rPr>
            </w:pPr>
            <w:r w:rsidRPr="00CD4A4E">
              <w:rPr>
                <w:sz w:val="24"/>
                <w:szCs w:val="24"/>
              </w:rPr>
              <w:t>чел.</w:t>
            </w:r>
          </w:p>
        </w:tc>
        <w:tc>
          <w:tcPr>
            <w:tcW w:w="992" w:type="dxa"/>
          </w:tcPr>
          <w:p w:rsidR="004E43DA" w:rsidRPr="00CD4A4E" w:rsidRDefault="004E43DA" w:rsidP="000C039D">
            <w:pPr>
              <w:jc w:val="center"/>
              <w:rPr>
                <w:sz w:val="24"/>
                <w:szCs w:val="24"/>
              </w:rPr>
            </w:pPr>
          </w:p>
        </w:tc>
        <w:tc>
          <w:tcPr>
            <w:tcW w:w="1134" w:type="dxa"/>
          </w:tcPr>
          <w:p w:rsidR="004E43DA" w:rsidRPr="00CD4A4E" w:rsidRDefault="004E43DA" w:rsidP="000C039D">
            <w:pPr>
              <w:jc w:val="center"/>
              <w:rPr>
                <w:sz w:val="24"/>
                <w:szCs w:val="24"/>
              </w:rPr>
            </w:pPr>
          </w:p>
        </w:tc>
        <w:tc>
          <w:tcPr>
            <w:tcW w:w="1070" w:type="dxa"/>
          </w:tcPr>
          <w:p w:rsidR="004E43DA" w:rsidRPr="00CD4A4E" w:rsidRDefault="004E43DA" w:rsidP="000C039D">
            <w:pPr>
              <w:jc w:val="center"/>
              <w:rPr>
                <w:sz w:val="24"/>
                <w:szCs w:val="24"/>
              </w:rPr>
            </w:pPr>
            <w:r w:rsidRPr="00CD4A4E">
              <w:rPr>
                <w:sz w:val="24"/>
                <w:szCs w:val="24"/>
              </w:rPr>
              <w:t>84</w:t>
            </w:r>
          </w:p>
        </w:tc>
        <w:tc>
          <w:tcPr>
            <w:tcW w:w="851" w:type="dxa"/>
          </w:tcPr>
          <w:p w:rsidR="004E43DA" w:rsidRPr="00CD4A4E" w:rsidRDefault="004E43DA" w:rsidP="000C039D">
            <w:pPr>
              <w:jc w:val="center"/>
              <w:rPr>
                <w:sz w:val="24"/>
                <w:szCs w:val="24"/>
              </w:rPr>
            </w:pPr>
            <w:r w:rsidRPr="00CD4A4E">
              <w:rPr>
                <w:sz w:val="24"/>
                <w:szCs w:val="24"/>
              </w:rPr>
              <w:t>84</w:t>
            </w:r>
          </w:p>
        </w:tc>
        <w:tc>
          <w:tcPr>
            <w:tcW w:w="1068" w:type="dxa"/>
          </w:tcPr>
          <w:p w:rsidR="004E43DA" w:rsidRPr="00CD4A4E" w:rsidRDefault="004E43DA" w:rsidP="000C039D">
            <w:pPr>
              <w:jc w:val="center"/>
              <w:rPr>
                <w:sz w:val="24"/>
                <w:szCs w:val="24"/>
              </w:rPr>
            </w:pPr>
            <w:r w:rsidRPr="00CD4A4E">
              <w:rPr>
                <w:sz w:val="24"/>
                <w:szCs w:val="24"/>
              </w:rPr>
              <w:t>84</w:t>
            </w:r>
          </w:p>
        </w:tc>
      </w:tr>
    </w:tbl>
    <w:p w:rsidR="004E43DA" w:rsidRPr="00CD4A4E" w:rsidRDefault="004E43DA" w:rsidP="004E43DA">
      <w:pPr>
        <w:jc w:val="both"/>
        <w:rPr>
          <w:sz w:val="24"/>
          <w:szCs w:val="24"/>
        </w:rPr>
      </w:pPr>
    </w:p>
    <w:p w:rsidR="004E43DA" w:rsidRPr="00CD4A4E" w:rsidRDefault="004E43DA" w:rsidP="004E43DA">
      <w:pPr>
        <w:spacing w:before="100" w:beforeAutospacing="1"/>
        <w:ind w:firstLine="720"/>
        <w:contextualSpacing/>
        <w:jc w:val="both"/>
        <w:rPr>
          <w:sz w:val="24"/>
          <w:szCs w:val="24"/>
        </w:rPr>
      </w:pPr>
      <w:r w:rsidRPr="00CD4A4E">
        <w:rPr>
          <w:sz w:val="24"/>
          <w:szCs w:val="24"/>
        </w:rPr>
        <w:t>Главными качественными результатами реализации муниципальной программы будут:</w:t>
      </w:r>
    </w:p>
    <w:p w:rsidR="004E43DA" w:rsidRPr="00CD4A4E" w:rsidRDefault="004E43DA" w:rsidP="004E43DA">
      <w:pPr>
        <w:spacing w:before="100" w:beforeAutospacing="1"/>
        <w:ind w:firstLine="720"/>
        <w:contextualSpacing/>
        <w:jc w:val="both"/>
        <w:rPr>
          <w:sz w:val="24"/>
          <w:szCs w:val="24"/>
        </w:rPr>
      </w:pPr>
      <w:r w:rsidRPr="00CD4A4E">
        <w:rPr>
          <w:sz w:val="24"/>
          <w:szCs w:val="24"/>
        </w:rPr>
        <w:t>повышение качества услуг, предоставляемых населению учреждениями культуры;</w:t>
      </w:r>
    </w:p>
    <w:p w:rsidR="004E43DA" w:rsidRPr="00CD4A4E" w:rsidRDefault="004E43DA" w:rsidP="004E43DA">
      <w:pPr>
        <w:spacing w:before="100" w:beforeAutospacing="1"/>
        <w:ind w:firstLine="720"/>
        <w:contextualSpacing/>
        <w:jc w:val="both"/>
        <w:rPr>
          <w:sz w:val="24"/>
          <w:szCs w:val="24"/>
        </w:rPr>
      </w:pPr>
      <w:r w:rsidRPr="00CD4A4E">
        <w:rPr>
          <w:sz w:val="24"/>
          <w:szCs w:val="24"/>
        </w:rPr>
        <w:t>активизация деятельности учреждений культуры Комсомольского городского поселения;</w:t>
      </w:r>
    </w:p>
    <w:p w:rsidR="004E43DA" w:rsidRPr="00CD4A4E" w:rsidRDefault="004E43DA" w:rsidP="004E43DA">
      <w:pPr>
        <w:spacing w:before="100" w:beforeAutospacing="1"/>
        <w:ind w:firstLine="720"/>
        <w:contextualSpacing/>
        <w:jc w:val="both"/>
        <w:rPr>
          <w:sz w:val="24"/>
          <w:szCs w:val="24"/>
        </w:rPr>
      </w:pPr>
      <w:r w:rsidRPr="00CD4A4E">
        <w:rPr>
          <w:sz w:val="24"/>
          <w:szCs w:val="24"/>
        </w:rPr>
        <w:t>модернизация материальной базы;</w:t>
      </w:r>
    </w:p>
    <w:p w:rsidR="004E43DA" w:rsidRPr="00CD4A4E" w:rsidRDefault="004E43DA" w:rsidP="004E43DA">
      <w:pPr>
        <w:spacing w:before="100" w:beforeAutospacing="1"/>
        <w:ind w:firstLine="720"/>
        <w:contextualSpacing/>
        <w:jc w:val="both"/>
        <w:rPr>
          <w:sz w:val="24"/>
          <w:szCs w:val="24"/>
        </w:rPr>
      </w:pPr>
      <w:r w:rsidRPr="00CD4A4E">
        <w:rPr>
          <w:sz w:val="24"/>
          <w:szCs w:val="24"/>
        </w:rPr>
        <w:t>повышение общей культуры населения города.</w:t>
      </w:r>
    </w:p>
    <w:p w:rsidR="004E43DA" w:rsidRPr="00CD4A4E" w:rsidRDefault="004E43DA" w:rsidP="004E43DA">
      <w:pPr>
        <w:rPr>
          <w:b/>
          <w:sz w:val="24"/>
          <w:szCs w:val="24"/>
        </w:rPr>
      </w:pPr>
    </w:p>
    <w:p w:rsidR="004E43DA" w:rsidRPr="00CD4A4E" w:rsidRDefault="004E43DA" w:rsidP="004E43DA">
      <w:pPr>
        <w:ind w:firstLine="851"/>
        <w:jc w:val="center"/>
        <w:rPr>
          <w:b/>
          <w:sz w:val="24"/>
          <w:szCs w:val="24"/>
        </w:rPr>
      </w:pPr>
      <w:r w:rsidRPr="00CD4A4E">
        <w:rPr>
          <w:b/>
          <w:sz w:val="24"/>
          <w:szCs w:val="24"/>
        </w:rPr>
        <w:t>4. Ресурсное обеспечение муниципальной программы</w:t>
      </w:r>
    </w:p>
    <w:p w:rsidR="004E43DA" w:rsidRPr="00CD4A4E" w:rsidRDefault="004E43DA" w:rsidP="004E43DA">
      <w:pPr>
        <w:ind w:firstLine="851"/>
        <w:jc w:val="center"/>
        <w:rPr>
          <w:sz w:val="24"/>
          <w:szCs w:val="24"/>
        </w:rPr>
      </w:pPr>
    </w:p>
    <w:p w:rsidR="004E43DA" w:rsidRPr="00CD4A4E" w:rsidRDefault="004E43DA" w:rsidP="004E43DA">
      <w:pPr>
        <w:ind w:firstLine="851"/>
        <w:jc w:val="both"/>
        <w:rPr>
          <w:sz w:val="24"/>
          <w:szCs w:val="24"/>
        </w:rPr>
      </w:pPr>
      <w:r w:rsidRPr="00CD4A4E">
        <w:rPr>
          <w:sz w:val="24"/>
          <w:szCs w:val="24"/>
        </w:rPr>
        <w:t>Финансовое обеспечение реализации муниципальной программы осуществляется за счет средств бюджета Комсомольского городского поселения.</w:t>
      </w:r>
    </w:p>
    <w:p w:rsidR="004E43DA" w:rsidRPr="00CD4A4E" w:rsidRDefault="004E43DA" w:rsidP="004E43DA">
      <w:pPr>
        <w:ind w:firstLine="851"/>
        <w:jc w:val="both"/>
        <w:rPr>
          <w:sz w:val="24"/>
          <w:szCs w:val="24"/>
        </w:rPr>
      </w:pPr>
      <w:r w:rsidRPr="00CD4A4E">
        <w:rPr>
          <w:sz w:val="24"/>
          <w:szCs w:val="24"/>
        </w:rPr>
        <w:t>Объемы финансирования муниципальной программы уточняются ежегодно при формировании районного бюджета на очередной финансовый год и плановый период.</w:t>
      </w:r>
    </w:p>
    <w:p w:rsidR="004E43DA" w:rsidRPr="00CD4A4E" w:rsidRDefault="004E43DA" w:rsidP="004E43DA">
      <w:pPr>
        <w:pStyle w:val="ac"/>
        <w:spacing w:before="0" w:after="0" w:afterAutospacing="0"/>
      </w:pPr>
      <w:r w:rsidRPr="00CD4A4E">
        <w:lastRenderedPageBreak/>
        <w:t xml:space="preserve">    </w:t>
      </w:r>
    </w:p>
    <w:tbl>
      <w:tblPr>
        <w:tblpPr w:leftFromText="180" w:rightFromText="180" w:vertAnchor="text" w:horzAnchor="page" w:tblpX="438" w:tblpY="2"/>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907"/>
        <w:gridCol w:w="1701"/>
        <w:gridCol w:w="1559"/>
        <w:gridCol w:w="1701"/>
        <w:gridCol w:w="1701"/>
      </w:tblGrid>
      <w:tr w:rsidR="004E43DA" w:rsidRPr="00CD4A4E" w:rsidTr="000C039D">
        <w:tc>
          <w:tcPr>
            <w:tcW w:w="596" w:type="dxa"/>
          </w:tcPr>
          <w:p w:rsidR="004E43DA" w:rsidRPr="00CD4A4E" w:rsidRDefault="004E43DA" w:rsidP="000C039D">
            <w:pPr>
              <w:jc w:val="both"/>
              <w:rPr>
                <w:b/>
                <w:sz w:val="24"/>
                <w:szCs w:val="24"/>
              </w:rPr>
            </w:pPr>
            <w:r w:rsidRPr="00CD4A4E">
              <w:rPr>
                <w:b/>
                <w:sz w:val="24"/>
                <w:szCs w:val="24"/>
              </w:rPr>
              <w:t>№ п/п</w:t>
            </w:r>
          </w:p>
        </w:tc>
        <w:tc>
          <w:tcPr>
            <w:tcW w:w="3907" w:type="dxa"/>
          </w:tcPr>
          <w:p w:rsidR="004E43DA" w:rsidRPr="00CD4A4E" w:rsidRDefault="004E43DA" w:rsidP="000C039D">
            <w:pPr>
              <w:jc w:val="both"/>
              <w:rPr>
                <w:b/>
                <w:sz w:val="24"/>
                <w:szCs w:val="24"/>
              </w:rPr>
            </w:pPr>
            <w:r w:rsidRPr="00CD4A4E">
              <w:rPr>
                <w:b/>
                <w:sz w:val="24"/>
                <w:szCs w:val="24"/>
              </w:rPr>
              <w:t>Наименование подпрограммы/ Источник ресурсного обеспечения</w:t>
            </w:r>
          </w:p>
        </w:tc>
        <w:tc>
          <w:tcPr>
            <w:tcW w:w="1701" w:type="dxa"/>
          </w:tcPr>
          <w:p w:rsidR="004E43DA" w:rsidRPr="00CD4A4E" w:rsidRDefault="004E43DA" w:rsidP="000C039D">
            <w:pPr>
              <w:jc w:val="center"/>
              <w:rPr>
                <w:b/>
                <w:sz w:val="24"/>
                <w:szCs w:val="24"/>
              </w:rPr>
            </w:pPr>
            <w:r w:rsidRPr="00CD4A4E">
              <w:rPr>
                <w:b/>
                <w:sz w:val="24"/>
                <w:szCs w:val="24"/>
              </w:rPr>
              <w:t>2018 год</w:t>
            </w:r>
          </w:p>
        </w:tc>
        <w:tc>
          <w:tcPr>
            <w:tcW w:w="1559" w:type="dxa"/>
          </w:tcPr>
          <w:p w:rsidR="004E43DA" w:rsidRPr="00CD4A4E" w:rsidRDefault="004E43DA" w:rsidP="000C039D">
            <w:pPr>
              <w:jc w:val="center"/>
              <w:rPr>
                <w:b/>
                <w:sz w:val="24"/>
                <w:szCs w:val="24"/>
              </w:rPr>
            </w:pPr>
            <w:r w:rsidRPr="00CD4A4E">
              <w:rPr>
                <w:b/>
                <w:sz w:val="24"/>
                <w:szCs w:val="24"/>
              </w:rPr>
              <w:t>2019год</w:t>
            </w:r>
          </w:p>
        </w:tc>
        <w:tc>
          <w:tcPr>
            <w:tcW w:w="1701" w:type="dxa"/>
          </w:tcPr>
          <w:p w:rsidR="004E43DA" w:rsidRPr="00CD4A4E" w:rsidRDefault="004E43DA" w:rsidP="000C039D">
            <w:pPr>
              <w:jc w:val="center"/>
              <w:rPr>
                <w:b/>
                <w:sz w:val="24"/>
                <w:szCs w:val="24"/>
              </w:rPr>
            </w:pPr>
            <w:r w:rsidRPr="00CD4A4E">
              <w:rPr>
                <w:b/>
                <w:sz w:val="24"/>
                <w:szCs w:val="24"/>
              </w:rPr>
              <w:t>2020год</w:t>
            </w:r>
          </w:p>
        </w:tc>
        <w:tc>
          <w:tcPr>
            <w:tcW w:w="1701" w:type="dxa"/>
          </w:tcPr>
          <w:p w:rsidR="004E43DA" w:rsidRPr="00CD4A4E" w:rsidRDefault="004E43DA" w:rsidP="000C039D">
            <w:pPr>
              <w:jc w:val="center"/>
              <w:rPr>
                <w:b/>
                <w:sz w:val="24"/>
                <w:szCs w:val="24"/>
              </w:rPr>
            </w:pPr>
            <w:r w:rsidRPr="00CD4A4E">
              <w:rPr>
                <w:b/>
                <w:sz w:val="24"/>
                <w:szCs w:val="24"/>
              </w:rPr>
              <w:t>2021год</w:t>
            </w: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Программа, всего</w:t>
            </w:r>
          </w:p>
        </w:tc>
        <w:tc>
          <w:tcPr>
            <w:tcW w:w="1701" w:type="dxa"/>
            <w:vAlign w:val="center"/>
          </w:tcPr>
          <w:p w:rsidR="004E43DA" w:rsidRPr="00CD4A4E" w:rsidRDefault="004E43DA" w:rsidP="000C039D">
            <w:pPr>
              <w:jc w:val="center"/>
              <w:rPr>
                <w:sz w:val="24"/>
                <w:szCs w:val="24"/>
              </w:rPr>
            </w:pPr>
            <w:r w:rsidRPr="00CD4A4E">
              <w:rPr>
                <w:sz w:val="24"/>
                <w:szCs w:val="24"/>
              </w:rPr>
              <w:t>24078342,34</w:t>
            </w:r>
          </w:p>
        </w:tc>
        <w:tc>
          <w:tcPr>
            <w:tcW w:w="1559" w:type="dxa"/>
            <w:vAlign w:val="center"/>
          </w:tcPr>
          <w:p w:rsidR="004E43DA" w:rsidRPr="00CD4A4E" w:rsidRDefault="004E43DA" w:rsidP="000C039D">
            <w:pPr>
              <w:jc w:val="center"/>
              <w:rPr>
                <w:sz w:val="24"/>
                <w:szCs w:val="24"/>
              </w:rPr>
            </w:pPr>
            <w:r w:rsidRPr="00CD4A4E">
              <w:rPr>
                <w:sz w:val="24"/>
                <w:szCs w:val="24"/>
              </w:rPr>
              <w:t>26015705,00</w:t>
            </w:r>
          </w:p>
        </w:tc>
        <w:tc>
          <w:tcPr>
            <w:tcW w:w="1701" w:type="dxa"/>
            <w:vAlign w:val="center"/>
          </w:tcPr>
          <w:p w:rsidR="004E43DA" w:rsidRPr="00CD4A4E" w:rsidRDefault="004E43DA" w:rsidP="000C039D">
            <w:pPr>
              <w:jc w:val="center"/>
              <w:rPr>
                <w:sz w:val="24"/>
                <w:szCs w:val="24"/>
              </w:rPr>
            </w:pPr>
            <w:r w:rsidRPr="00CD4A4E">
              <w:rPr>
                <w:sz w:val="24"/>
                <w:szCs w:val="24"/>
              </w:rPr>
              <w:t>22213500,00</w:t>
            </w:r>
          </w:p>
        </w:tc>
        <w:tc>
          <w:tcPr>
            <w:tcW w:w="1701" w:type="dxa"/>
            <w:vAlign w:val="center"/>
          </w:tcPr>
          <w:p w:rsidR="004E43DA" w:rsidRPr="00CD4A4E" w:rsidRDefault="004E43DA" w:rsidP="000C039D">
            <w:pPr>
              <w:jc w:val="center"/>
              <w:rPr>
                <w:sz w:val="24"/>
                <w:szCs w:val="24"/>
              </w:rPr>
            </w:pPr>
            <w:r w:rsidRPr="00CD4A4E">
              <w:rPr>
                <w:sz w:val="24"/>
                <w:szCs w:val="24"/>
              </w:rPr>
              <w:t>22213500,00</w:t>
            </w: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бюджетные ассигнования</w:t>
            </w:r>
          </w:p>
        </w:tc>
        <w:tc>
          <w:tcPr>
            <w:tcW w:w="1701" w:type="dxa"/>
            <w:vAlign w:val="center"/>
          </w:tcPr>
          <w:p w:rsidR="004E43DA" w:rsidRPr="00CD4A4E" w:rsidRDefault="004E43DA" w:rsidP="000C039D">
            <w:pPr>
              <w:jc w:val="center"/>
              <w:rPr>
                <w:sz w:val="24"/>
                <w:szCs w:val="24"/>
              </w:rPr>
            </w:pPr>
            <w:r w:rsidRPr="00CD4A4E">
              <w:rPr>
                <w:sz w:val="24"/>
                <w:szCs w:val="24"/>
              </w:rPr>
              <w:t>24078342,34</w:t>
            </w:r>
          </w:p>
        </w:tc>
        <w:tc>
          <w:tcPr>
            <w:tcW w:w="1559" w:type="dxa"/>
            <w:vAlign w:val="center"/>
          </w:tcPr>
          <w:p w:rsidR="004E43DA" w:rsidRPr="00CD4A4E" w:rsidRDefault="004E43DA" w:rsidP="000C039D">
            <w:pPr>
              <w:jc w:val="center"/>
              <w:rPr>
                <w:sz w:val="24"/>
                <w:szCs w:val="24"/>
              </w:rPr>
            </w:pPr>
            <w:r w:rsidRPr="00CD4A4E">
              <w:rPr>
                <w:sz w:val="24"/>
                <w:szCs w:val="24"/>
              </w:rPr>
              <w:t>26015705,00</w:t>
            </w:r>
          </w:p>
        </w:tc>
        <w:tc>
          <w:tcPr>
            <w:tcW w:w="1701" w:type="dxa"/>
            <w:vAlign w:val="center"/>
          </w:tcPr>
          <w:p w:rsidR="004E43DA" w:rsidRPr="00CD4A4E" w:rsidRDefault="004E43DA" w:rsidP="000C039D">
            <w:pPr>
              <w:jc w:val="center"/>
              <w:rPr>
                <w:sz w:val="24"/>
                <w:szCs w:val="24"/>
              </w:rPr>
            </w:pPr>
            <w:r w:rsidRPr="00CD4A4E">
              <w:rPr>
                <w:sz w:val="24"/>
                <w:szCs w:val="24"/>
              </w:rPr>
              <w:t>22213500,00</w:t>
            </w:r>
          </w:p>
        </w:tc>
        <w:tc>
          <w:tcPr>
            <w:tcW w:w="1701" w:type="dxa"/>
            <w:vAlign w:val="center"/>
          </w:tcPr>
          <w:p w:rsidR="004E43DA" w:rsidRPr="00CD4A4E" w:rsidRDefault="004E43DA" w:rsidP="000C039D">
            <w:pPr>
              <w:jc w:val="center"/>
              <w:rPr>
                <w:sz w:val="24"/>
                <w:szCs w:val="24"/>
              </w:rPr>
            </w:pPr>
            <w:r w:rsidRPr="00CD4A4E">
              <w:rPr>
                <w:sz w:val="24"/>
                <w:szCs w:val="24"/>
              </w:rPr>
              <w:t>22213500,00</w:t>
            </w: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 местный бюджет</w:t>
            </w:r>
          </w:p>
        </w:tc>
        <w:tc>
          <w:tcPr>
            <w:tcW w:w="1701" w:type="dxa"/>
            <w:vAlign w:val="center"/>
          </w:tcPr>
          <w:p w:rsidR="004E43DA" w:rsidRPr="00CD4A4E" w:rsidRDefault="004E43DA" w:rsidP="000C039D">
            <w:pPr>
              <w:jc w:val="center"/>
              <w:rPr>
                <w:sz w:val="24"/>
                <w:szCs w:val="24"/>
              </w:rPr>
            </w:pPr>
            <w:r w:rsidRPr="00CD4A4E">
              <w:rPr>
                <w:sz w:val="24"/>
                <w:szCs w:val="24"/>
              </w:rPr>
              <w:t>18349505,34</w:t>
            </w:r>
          </w:p>
        </w:tc>
        <w:tc>
          <w:tcPr>
            <w:tcW w:w="1559" w:type="dxa"/>
            <w:vAlign w:val="center"/>
          </w:tcPr>
          <w:p w:rsidR="004E43DA" w:rsidRPr="00CD4A4E" w:rsidRDefault="004E43DA" w:rsidP="000C039D">
            <w:pPr>
              <w:jc w:val="center"/>
              <w:rPr>
                <w:sz w:val="24"/>
                <w:szCs w:val="24"/>
              </w:rPr>
            </w:pPr>
            <w:r w:rsidRPr="00CD4A4E">
              <w:rPr>
                <w:sz w:val="24"/>
                <w:szCs w:val="24"/>
              </w:rPr>
              <w:t>23611790,00</w:t>
            </w:r>
          </w:p>
        </w:tc>
        <w:tc>
          <w:tcPr>
            <w:tcW w:w="1701" w:type="dxa"/>
            <w:vAlign w:val="center"/>
          </w:tcPr>
          <w:p w:rsidR="004E43DA" w:rsidRPr="00CD4A4E" w:rsidRDefault="004E43DA" w:rsidP="000C039D">
            <w:pPr>
              <w:jc w:val="center"/>
              <w:rPr>
                <w:sz w:val="24"/>
                <w:szCs w:val="24"/>
              </w:rPr>
            </w:pPr>
            <w:r w:rsidRPr="00CD4A4E">
              <w:rPr>
                <w:sz w:val="24"/>
                <w:szCs w:val="24"/>
              </w:rPr>
              <w:t>22213500,00</w:t>
            </w:r>
          </w:p>
        </w:tc>
        <w:tc>
          <w:tcPr>
            <w:tcW w:w="1701" w:type="dxa"/>
            <w:vAlign w:val="center"/>
          </w:tcPr>
          <w:p w:rsidR="004E43DA" w:rsidRPr="00CD4A4E" w:rsidRDefault="004E43DA" w:rsidP="000C039D">
            <w:pPr>
              <w:jc w:val="center"/>
              <w:rPr>
                <w:sz w:val="24"/>
                <w:szCs w:val="24"/>
              </w:rPr>
            </w:pPr>
            <w:r w:rsidRPr="00CD4A4E">
              <w:rPr>
                <w:sz w:val="24"/>
                <w:szCs w:val="24"/>
              </w:rPr>
              <w:t>22213500,00</w:t>
            </w: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 областной бюджет</w:t>
            </w:r>
          </w:p>
        </w:tc>
        <w:tc>
          <w:tcPr>
            <w:tcW w:w="1701" w:type="dxa"/>
            <w:vAlign w:val="center"/>
          </w:tcPr>
          <w:p w:rsidR="004E43DA" w:rsidRPr="00CD4A4E" w:rsidRDefault="004E43DA" w:rsidP="000C039D">
            <w:pPr>
              <w:jc w:val="center"/>
              <w:rPr>
                <w:sz w:val="24"/>
                <w:szCs w:val="24"/>
              </w:rPr>
            </w:pPr>
            <w:r w:rsidRPr="00CD4A4E">
              <w:rPr>
                <w:sz w:val="24"/>
                <w:szCs w:val="24"/>
              </w:rPr>
              <w:t>5728837,00</w:t>
            </w:r>
          </w:p>
        </w:tc>
        <w:tc>
          <w:tcPr>
            <w:tcW w:w="1559" w:type="dxa"/>
            <w:vAlign w:val="center"/>
          </w:tcPr>
          <w:p w:rsidR="004E43DA" w:rsidRPr="00CD4A4E" w:rsidRDefault="004E43DA" w:rsidP="000C039D">
            <w:pPr>
              <w:jc w:val="center"/>
              <w:rPr>
                <w:sz w:val="24"/>
                <w:szCs w:val="24"/>
              </w:rPr>
            </w:pPr>
            <w:r w:rsidRPr="00CD4A4E">
              <w:rPr>
                <w:sz w:val="24"/>
                <w:szCs w:val="24"/>
              </w:rPr>
              <w:t>2403915,00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 федеральный бюджет</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 от физических и юридических лиц</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внебюджетное финансирование</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 «источник финансирования»</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4503" w:type="dxa"/>
            <w:gridSpan w:val="2"/>
          </w:tcPr>
          <w:p w:rsidR="004E43DA" w:rsidRPr="00CD4A4E" w:rsidRDefault="004E43DA" w:rsidP="000C039D">
            <w:pPr>
              <w:rPr>
                <w:sz w:val="24"/>
                <w:szCs w:val="24"/>
              </w:rPr>
            </w:pPr>
            <w:r w:rsidRPr="00CD4A4E">
              <w:rPr>
                <w:sz w:val="24"/>
                <w:szCs w:val="24"/>
              </w:rPr>
              <w:t>- «источник финансирования»</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val="restart"/>
          </w:tcPr>
          <w:p w:rsidR="004E43DA" w:rsidRPr="00CD4A4E" w:rsidRDefault="004E43DA" w:rsidP="000C039D">
            <w:pPr>
              <w:rPr>
                <w:sz w:val="24"/>
                <w:szCs w:val="24"/>
              </w:rPr>
            </w:pPr>
            <w:r w:rsidRPr="00CD4A4E">
              <w:rPr>
                <w:sz w:val="24"/>
                <w:szCs w:val="24"/>
              </w:rPr>
              <w:t>1.</w:t>
            </w:r>
          </w:p>
        </w:tc>
        <w:tc>
          <w:tcPr>
            <w:tcW w:w="3907" w:type="dxa"/>
          </w:tcPr>
          <w:p w:rsidR="004E43DA" w:rsidRPr="00CD4A4E" w:rsidRDefault="004E43DA" w:rsidP="000C039D">
            <w:pPr>
              <w:rPr>
                <w:sz w:val="24"/>
                <w:szCs w:val="24"/>
              </w:rPr>
            </w:pPr>
            <w:r w:rsidRPr="00CD4A4E">
              <w:rPr>
                <w:sz w:val="24"/>
                <w:szCs w:val="24"/>
              </w:rPr>
              <w:t xml:space="preserve">Подпрограмма  </w:t>
            </w:r>
            <w:r w:rsidRPr="00CD4A4E">
              <w:rPr>
                <w:b/>
                <w:sz w:val="24"/>
                <w:szCs w:val="24"/>
              </w:rPr>
              <w:t>«</w:t>
            </w:r>
            <w:r w:rsidRPr="00CD4A4E">
              <w:rPr>
                <w:sz w:val="24"/>
                <w:szCs w:val="24"/>
              </w:rPr>
              <w:t xml:space="preserve">Библиотечное обслуживание населения, комплектование и обеспечение сохранности библиотечных фондов библиотек поселения» </w:t>
            </w:r>
          </w:p>
        </w:tc>
        <w:tc>
          <w:tcPr>
            <w:tcW w:w="1701" w:type="dxa"/>
            <w:vAlign w:val="center"/>
          </w:tcPr>
          <w:p w:rsidR="004E43DA" w:rsidRPr="00CD4A4E" w:rsidRDefault="004E43DA" w:rsidP="000C039D">
            <w:pPr>
              <w:jc w:val="center"/>
              <w:rPr>
                <w:sz w:val="24"/>
                <w:szCs w:val="24"/>
              </w:rPr>
            </w:pPr>
            <w:r w:rsidRPr="00CD4A4E">
              <w:rPr>
                <w:sz w:val="24"/>
                <w:szCs w:val="24"/>
              </w:rPr>
              <w:t>6017617,34</w:t>
            </w:r>
          </w:p>
        </w:tc>
        <w:tc>
          <w:tcPr>
            <w:tcW w:w="1559" w:type="dxa"/>
            <w:vAlign w:val="center"/>
          </w:tcPr>
          <w:p w:rsidR="004E43DA" w:rsidRPr="00CD4A4E" w:rsidRDefault="004E43DA" w:rsidP="000C039D">
            <w:pPr>
              <w:jc w:val="center"/>
              <w:rPr>
                <w:sz w:val="24"/>
                <w:szCs w:val="24"/>
              </w:rPr>
            </w:pPr>
            <w:r w:rsidRPr="00CD4A4E">
              <w:rPr>
                <w:sz w:val="24"/>
                <w:szCs w:val="24"/>
              </w:rPr>
              <w:t>6404951,00</w:t>
            </w:r>
          </w:p>
        </w:tc>
        <w:tc>
          <w:tcPr>
            <w:tcW w:w="1701" w:type="dxa"/>
            <w:vAlign w:val="center"/>
          </w:tcPr>
          <w:p w:rsidR="004E43DA" w:rsidRPr="00CD4A4E" w:rsidRDefault="004E43DA" w:rsidP="000C039D">
            <w:pPr>
              <w:ind w:left="-189"/>
              <w:jc w:val="center"/>
              <w:rPr>
                <w:sz w:val="24"/>
                <w:szCs w:val="24"/>
              </w:rPr>
            </w:pPr>
            <w:r w:rsidRPr="00CD4A4E">
              <w:rPr>
                <w:sz w:val="24"/>
                <w:szCs w:val="24"/>
              </w:rPr>
              <w:t>6116100,00</w:t>
            </w:r>
          </w:p>
        </w:tc>
        <w:tc>
          <w:tcPr>
            <w:tcW w:w="1701" w:type="dxa"/>
            <w:vAlign w:val="center"/>
          </w:tcPr>
          <w:p w:rsidR="004E43DA" w:rsidRPr="00CD4A4E" w:rsidRDefault="004E43DA" w:rsidP="000C039D">
            <w:pPr>
              <w:ind w:left="-189"/>
              <w:jc w:val="center"/>
              <w:rPr>
                <w:sz w:val="24"/>
                <w:szCs w:val="24"/>
              </w:rPr>
            </w:pPr>
            <w:r w:rsidRPr="00CD4A4E">
              <w:rPr>
                <w:sz w:val="24"/>
                <w:szCs w:val="24"/>
              </w:rPr>
              <w:t>6034100,00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бюджетные ассигнования</w:t>
            </w:r>
          </w:p>
        </w:tc>
        <w:tc>
          <w:tcPr>
            <w:tcW w:w="1701" w:type="dxa"/>
            <w:vAlign w:val="center"/>
          </w:tcPr>
          <w:p w:rsidR="004E43DA" w:rsidRPr="00CD4A4E" w:rsidRDefault="004E43DA" w:rsidP="000C039D">
            <w:pPr>
              <w:jc w:val="center"/>
              <w:rPr>
                <w:sz w:val="24"/>
                <w:szCs w:val="24"/>
              </w:rPr>
            </w:pPr>
            <w:r w:rsidRPr="00CD4A4E">
              <w:rPr>
                <w:sz w:val="24"/>
                <w:szCs w:val="24"/>
              </w:rPr>
              <w:t>6017617,34</w:t>
            </w:r>
          </w:p>
        </w:tc>
        <w:tc>
          <w:tcPr>
            <w:tcW w:w="1559" w:type="dxa"/>
            <w:vAlign w:val="center"/>
          </w:tcPr>
          <w:p w:rsidR="004E43DA" w:rsidRPr="00CD4A4E" w:rsidRDefault="004E43DA" w:rsidP="000C039D">
            <w:pPr>
              <w:jc w:val="center"/>
              <w:rPr>
                <w:sz w:val="24"/>
                <w:szCs w:val="24"/>
              </w:rPr>
            </w:pPr>
            <w:r w:rsidRPr="00CD4A4E">
              <w:rPr>
                <w:sz w:val="24"/>
                <w:szCs w:val="24"/>
              </w:rPr>
              <w:t>6404951,00</w:t>
            </w:r>
          </w:p>
        </w:tc>
        <w:tc>
          <w:tcPr>
            <w:tcW w:w="1701" w:type="dxa"/>
            <w:vAlign w:val="center"/>
          </w:tcPr>
          <w:p w:rsidR="004E43DA" w:rsidRPr="00CD4A4E" w:rsidRDefault="004E43DA" w:rsidP="000C039D">
            <w:pPr>
              <w:ind w:left="-189"/>
              <w:jc w:val="center"/>
              <w:rPr>
                <w:sz w:val="24"/>
                <w:szCs w:val="24"/>
              </w:rPr>
            </w:pPr>
            <w:r w:rsidRPr="00CD4A4E">
              <w:rPr>
                <w:sz w:val="24"/>
                <w:szCs w:val="24"/>
              </w:rPr>
              <w:t>6116100,00</w:t>
            </w:r>
          </w:p>
        </w:tc>
        <w:tc>
          <w:tcPr>
            <w:tcW w:w="1701" w:type="dxa"/>
            <w:vAlign w:val="center"/>
          </w:tcPr>
          <w:p w:rsidR="004E43DA" w:rsidRPr="00CD4A4E" w:rsidRDefault="004E43DA" w:rsidP="000C039D">
            <w:pPr>
              <w:ind w:left="-189"/>
              <w:jc w:val="center"/>
              <w:rPr>
                <w:sz w:val="24"/>
                <w:szCs w:val="24"/>
              </w:rPr>
            </w:pPr>
            <w:r w:rsidRPr="00CD4A4E">
              <w:rPr>
                <w:sz w:val="24"/>
                <w:szCs w:val="24"/>
              </w:rPr>
              <w:t>6034100,00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местный бюджет</w:t>
            </w:r>
          </w:p>
        </w:tc>
        <w:tc>
          <w:tcPr>
            <w:tcW w:w="1701" w:type="dxa"/>
            <w:vAlign w:val="center"/>
          </w:tcPr>
          <w:p w:rsidR="004E43DA" w:rsidRPr="00CD4A4E" w:rsidRDefault="004E43DA" w:rsidP="000C039D">
            <w:pPr>
              <w:jc w:val="center"/>
              <w:rPr>
                <w:sz w:val="24"/>
                <w:szCs w:val="24"/>
              </w:rPr>
            </w:pPr>
            <w:r w:rsidRPr="00CD4A4E">
              <w:rPr>
                <w:sz w:val="24"/>
                <w:szCs w:val="24"/>
              </w:rPr>
              <w:t>5305267,34</w:t>
            </w:r>
          </w:p>
        </w:tc>
        <w:tc>
          <w:tcPr>
            <w:tcW w:w="1559" w:type="dxa"/>
            <w:vAlign w:val="center"/>
          </w:tcPr>
          <w:p w:rsidR="004E43DA" w:rsidRPr="00CD4A4E" w:rsidRDefault="004E43DA" w:rsidP="000C039D">
            <w:pPr>
              <w:jc w:val="center"/>
              <w:rPr>
                <w:sz w:val="24"/>
                <w:szCs w:val="24"/>
              </w:rPr>
            </w:pPr>
            <w:r w:rsidRPr="00CD4A4E">
              <w:rPr>
                <w:sz w:val="24"/>
                <w:szCs w:val="24"/>
              </w:rPr>
              <w:t>5603646,00</w:t>
            </w:r>
          </w:p>
        </w:tc>
        <w:tc>
          <w:tcPr>
            <w:tcW w:w="1701" w:type="dxa"/>
            <w:vAlign w:val="center"/>
          </w:tcPr>
          <w:p w:rsidR="004E43DA" w:rsidRPr="00CD4A4E" w:rsidRDefault="004E43DA" w:rsidP="000C039D">
            <w:pPr>
              <w:ind w:left="-189"/>
              <w:jc w:val="center"/>
              <w:rPr>
                <w:sz w:val="24"/>
                <w:szCs w:val="24"/>
              </w:rPr>
            </w:pPr>
            <w:r w:rsidRPr="00CD4A4E">
              <w:rPr>
                <w:sz w:val="24"/>
                <w:szCs w:val="24"/>
              </w:rPr>
              <w:t>6116100,00</w:t>
            </w:r>
          </w:p>
        </w:tc>
        <w:tc>
          <w:tcPr>
            <w:tcW w:w="1701" w:type="dxa"/>
            <w:vAlign w:val="center"/>
          </w:tcPr>
          <w:p w:rsidR="004E43DA" w:rsidRPr="00CD4A4E" w:rsidRDefault="004E43DA" w:rsidP="000C039D">
            <w:pPr>
              <w:ind w:left="-189"/>
              <w:jc w:val="center"/>
              <w:rPr>
                <w:sz w:val="24"/>
                <w:szCs w:val="24"/>
              </w:rPr>
            </w:pPr>
            <w:r w:rsidRPr="00CD4A4E">
              <w:rPr>
                <w:sz w:val="24"/>
                <w:szCs w:val="24"/>
              </w:rPr>
              <w:t>6034100,00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областной бюджет</w:t>
            </w:r>
          </w:p>
        </w:tc>
        <w:tc>
          <w:tcPr>
            <w:tcW w:w="1701" w:type="dxa"/>
            <w:vAlign w:val="center"/>
          </w:tcPr>
          <w:p w:rsidR="004E43DA" w:rsidRPr="00CD4A4E" w:rsidRDefault="004E43DA" w:rsidP="000C039D">
            <w:pPr>
              <w:jc w:val="center"/>
              <w:rPr>
                <w:sz w:val="24"/>
                <w:szCs w:val="24"/>
              </w:rPr>
            </w:pPr>
            <w:r w:rsidRPr="00CD4A4E">
              <w:rPr>
                <w:sz w:val="24"/>
                <w:szCs w:val="24"/>
              </w:rPr>
              <w:t>712350,00</w:t>
            </w:r>
          </w:p>
        </w:tc>
        <w:tc>
          <w:tcPr>
            <w:tcW w:w="1559" w:type="dxa"/>
            <w:vAlign w:val="center"/>
          </w:tcPr>
          <w:p w:rsidR="004E43DA" w:rsidRPr="00CD4A4E" w:rsidRDefault="004E43DA" w:rsidP="000C039D">
            <w:pPr>
              <w:jc w:val="center"/>
              <w:rPr>
                <w:sz w:val="24"/>
                <w:szCs w:val="24"/>
              </w:rPr>
            </w:pPr>
            <w:r w:rsidRPr="00CD4A4E">
              <w:rPr>
                <w:sz w:val="24"/>
                <w:szCs w:val="24"/>
              </w:rPr>
              <w:t>801305,00</w:t>
            </w:r>
          </w:p>
        </w:tc>
        <w:tc>
          <w:tcPr>
            <w:tcW w:w="1701" w:type="dxa"/>
            <w:vAlign w:val="center"/>
          </w:tcPr>
          <w:p w:rsidR="004E43DA" w:rsidRPr="00CD4A4E" w:rsidRDefault="004E43DA" w:rsidP="000C039D">
            <w:pPr>
              <w:jc w:val="center"/>
              <w:rPr>
                <w:sz w:val="24"/>
                <w:szCs w:val="24"/>
              </w:rPr>
            </w:pPr>
            <w:r w:rsidRPr="00CD4A4E">
              <w:rPr>
                <w:sz w:val="24"/>
                <w:szCs w:val="24"/>
              </w:rPr>
              <w:t>-</w:t>
            </w: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федеральный бюджет</w:t>
            </w:r>
          </w:p>
        </w:tc>
        <w:tc>
          <w:tcPr>
            <w:tcW w:w="1701" w:type="dxa"/>
            <w:vAlign w:val="center"/>
          </w:tcPr>
          <w:p w:rsidR="004E43DA" w:rsidRPr="00CD4A4E" w:rsidRDefault="004E43DA" w:rsidP="000C039D">
            <w:pPr>
              <w:jc w:val="center"/>
              <w:rPr>
                <w:color w:val="FF0000"/>
                <w:sz w:val="24"/>
                <w:szCs w:val="24"/>
              </w:rPr>
            </w:pPr>
            <w:r w:rsidRPr="00CD4A4E">
              <w:rPr>
                <w:color w:val="FF0000"/>
                <w:sz w:val="24"/>
                <w:szCs w:val="24"/>
              </w:rPr>
              <w:t>-</w:t>
            </w:r>
          </w:p>
        </w:tc>
        <w:tc>
          <w:tcPr>
            <w:tcW w:w="1559" w:type="dxa"/>
            <w:vAlign w:val="center"/>
          </w:tcPr>
          <w:p w:rsidR="004E43DA" w:rsidRPr="00CD4A4E" w:rsidRDefault="004E43DA" w:rsidP="000C039D">
            <w:pPr>
              <w:jc w:val="center"/>
              <w:rPr>
                <w:color w:val="FF0000"/>
                <w:sz w:val="24"/>
                <w:szCs w:val="24"/>
              </w:rPr>
            </w:pPr>
          </w:p>
        </w:tc>
        <w:tc>
          <w:tcPr>
            <w:tcW w:w="1701" w:type="dxa"/>
            <w:vAlign w:val="center"/>
          </w:tcPr>
          <w:p w:rsidR="004E43DA" w:rsidRPr="00CD4A4E" w:rsidRDefault="004E43DA" w:rsidP="000C039D">
            <w:pPr>
              <w:jc w:val="center"/>
              <w:rPr>
                <w:color w:val="FF0000"/>
                <w:sz w:val="24"/>
                <w:szCs w:val="24"/>
              </w:rPr>
            </w:pPr>
            <w:r w:rsidRPr="00CD4A4E">
              <w:rPr>
                <w:color w:val="FF0000"/>
                <w:sz w:val="24"/>
                <w:szCs w:val="24"/>
              </w:rPr>
              <w:t>-</w:t>
            </w:r>
          </w:p>
        </w:tc>
        <w:tc>
          <w:tcPr>
            <w:tcW w:w="1701"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от физических и юридических лиц</w:t>
            </w:r>
          </w:p>
        </w:tc>
        <w:tc>
          <w:tcPr>
            <w:tcW w:w="1701" w:type="dxa"/>
            <w:vAlign w:val="center"/>
          </w:tcPr>
          <w:p w:rsidR="004E43DA" w:rsidRPr="00CD4A4E" w:rsidRDefault="004E43DA" w:rsidP="000C039D">
            <w:pPr>
              <w:jc w:val="center"/>
              <w:rPr>
                <w:color w:val="FF0000"/>
                <w:sz w:val="24"/>
                <w:szCs w:val="24"/>
              </w:rPr>
            </w:pPr>
          </w:p>
        </w:tc>
        <w:tc>
          <w:tcPr>
            <w:tcW w:w="1559" w:type="dxa"/>
            <w:vAlign w:val="center"/>
          </w:tcPr>
          <w:p w:rsidR="004E43DA" w:rsidRPr="00CD4A4E" w:rsidRDefault="004E43DA" w:rsidP="000C039D">
            <w:pPr>
              <w:jc w:val="center"/>
              <w:rPr>
                <w:color w:val="FF0000"/>
                <w:sz w:val="24"/>
                <w:szCs w:val="24"/>
              </w:rPr>
            </w:pPr>
          </w:p>
        </w:tc>
        <w:tc>
          <w:tcPr>
            <w:tcW w:w="1701" w:type="dxa"/>
            <w:vAlign w:val="center"/>
          </w:tcPr>
          <w:p w:rsidR="004E43DA" w:rsidRPr="00CD4A4E" w:rsidRDefault="004E43DA" w:rsidP="000C039D">
            <w:pPr>
              <w:jc w:val="center"/>
              <w:rPr>
                <w:color w:val="FF0000"/>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внебюджетное финансирование</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«источник финансирования»</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«источник финансирования»</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val="restart"/>
          </w:tcPr>
          <w:p w:rsidR="004E43DA" w:rsidRPr="00CD4A4E" w:rsidRDefault="004E43DA" w:rsidP="000C039D">
            <w:pPr>
              <w:rPr>
                <w:sz w:val="24"/>
                <w:szCs w:val="24"/>
              </w:rPr>
            </w:pPr>
            <w:r w:rsidRPr="00CD4A4E">
              <w:rPr>
                <w:sz w:val="24"/>
                <w:szCs w:val="24"/>
              </w:rPr>
              <w:t>2.</w:t>
            </w:r>
          </w:p>
        </w:tc>
        <w:tc>
          <w:tcPr>
            <w:tcW w:w="3907" w:type="dxa"/>
          </w:tcPr>
          <w:p w:rsidR="004E43DA" w:rsidRPr="00CD4A4E" w:rsidRDefault="004E43DA" w:rsidP="000C039D">
            <w:pPr>
              <w:rPr>
                <w:sz w:val="24"/>
                <w:szCs w:val="24"/>
              </w:rPr>
            </w:pPr>
            <w:r w:rsidRPr="00CD4A4E">
              <w:rPr>
                <w:sz w:val="24"/>
                <w:szCs w:val="24"/>
              </w:rPr>
              <w:t>Подпрограмма « Организация культурно-досугового обслуживания населения Комсомольского городского поселения»</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18060725,00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19345278,85</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16097400,00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16179400,00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бюджетные ассигнования</w:t>
            </w:r>
          </w:p>
        </w:tc>
        <w:tc>
          <w:tcPr>
            <w:tcW w:w="1701" w:type="dxa"/>
            <w:vAlign w:val="center"/>
          </w:tcPr>
          <w:p w:rsidR="004E43DA" w:rsidRPr="00CD4A4E" w:rsidRDefault="004E43DA" w:rsidP="000C039D">
            <w:pPr>
              <w:jc w:val="center"/>
              <w:rPr>
                <w:sz w:val="24"/>
                <w:szCs w:val="24"/>
              </w:rPr>
            </w:pPr>
            <w:r w:rsidRPr="00CD4A4E">
              <w:rPr>
                <w:sz w:val="24"/>
                <w:szCs w:val="24"/>
              </w:rPr>
              <w:t>18060725,00</w:t>
            </w:r>
          </w:p>
        </w:tc>
        <w:tc>
          <w:tcPr>
            <w:tcW w:w="1559" w:type="dxa"/>
            <w:vAlign w:val="center"/>
          </w:tcPr>
          <w:p w:rsidR="004E43DA" w:rsidRPr="00CD4A4E" w:rsidRDefault="004E43DA" w:rsidP="000C039D">
            <w:pPr>
              <w:jc w:val="center"/>
              <w:rPr>
                <w:sz w:val="24"/>
                <w:szCs w:val="24"/>
              </w:rPr>
            </w:pPr>
            <w:r w:rsidRPr="00CD4A4E">
              <w:rPr>
                <w:sz w:val="24"/>
                <w:szCs w:val="24"/>
              </w:rPr>
              <w:t>19345278,85</w:t>
            </w:r>
          </w:p>
        </w:tc>
        <w:tc>
          <w:tcPr>
            <w:tcW w:w="1701" w:type="dxa"/>
            <w:vAlign w:val="center"/>
          </w:tcPr>
          <w:p w:rsidR="004E43DA" w:rsidRPr="00CD4A4E" w:rsidRDefault="004E43DA" w:rsidP="000C039D">
            <w:pPr>
              <w:jc w:val="center"/>
              <w:rPr>
                <w:color w:val="FF0000"/>
                <w:sz w:val="24"/>
                <w:szCs w:val="24"/>
              </w:rPr>
            </w:pPr>
            <w:r w:rsidRPr="00CD4A4E">
              <w:rPr>
                <w:sz w:val="24"/>
                <w:szCs w:val="24"/>
              </w:rPr>
              <w:t>16097400,00</w:t>
            </w:r>
          </w:p>
        </w:tc>
        <w:tc>
          <w:tcPr>
            <w:tcW w:w="1701" w:type="dxa"/>
            <w:vAlign w:val="center"/>
          </w:tcPr>
          <w:p w:rsidR="004E43DA" w:rsidRPr="00CD4A4E" w:rsidRDefault="004E43DA" w:rsidP="000C039D">
            <w:pPr>
              <w:jc w:val="center"/>
              <w:rPr>
                <w:sz w:val="24"/>
                <w:szCs w:val="24"/>
              </w:rPr>
            </w:pPr>
            <w:r w:rsidRPr="00CD4A4E">
              <w:rPr>
                <w:sz w:val="24"/>
                <w:szCs w:val="24"/>
              </w:rPr>
              <w:t>16179400,00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местный бюджет</w:t>
            </w:r>
          </w:p>
        </w:tc>
        <w:tc>
          <w:tcPr>
            <w:tcW w:w="1701" w:type="dxa"/>
            <w:vAlign w:val="center"/>
          </w:tcPr>
          <w:p w:rsidR="004E43DA" w:rsidRPr="00CD4A4E" w:rsidRDefault="004E43DA" w:rsidP="000C039D">
            <w:pPr>
              <w:jc w:val="center"/>
              <w:rPr>
                <w:sz w:val="24"/>
                <w:szCs w:val="24"/>
              </w:rPr>
            </w:pPr>
            <w:r w:rsidRPr="00CD4A4E">
              <w:rPr>
                <w:sz w:val="24"/>
                <w:szCs w:val="24"/>
              </w:rPr>
              <w:t>13044238,00</w:t>
            </w:r>
          </w:p>
        </w:tc>
        <w:tc>
          <w:tcPr>
            <w:tcW w:w="1559" w:type="dxa"/>
            <w:vAlign w:val="center"/>
          </w:tcPr>
          <w:p w:rsidR="004E43DA" w:rsidRPr="00CD4A4E" w:rsidRDefault="004E43DA" w:rsidP="000C039D">
            <w:pPr>
              <w:jc w:val="center"/>
              <w:rPr>
                <w:sz w:val="24"/>
                <w:szCs w:val="24"/>
              </w:rPr>
            </w:pPr>
            <w:r w:rsidRPr="00CD4A4E">
              <w:rPr>
                <w:sz w:val="24"/>
                <w:szCs w:val="24"/>
              </w:rPr>
              <w:t>17742668,85</w:t>
            </w:r>
          </w:p>
        </w:tc>
        <w:tc>
          <w:tcPr>
            <w:tcW w:w="1701" w:type="dxa"/>
            <w:vAlign w:val="center"/>
          </w:tcPr>
          <w:p w:rsidR="004E43DA" w:rsidRPr="00CD4A4E" w:rsidRDefault="004E43DA" w:rsidP="000C039D">
            <w:pPr>
              <w:jc w:val="center"/>
              <w:rPr>
                <w:color w:val="FF0000"/>
                <w:sz w:val="24"/>
                <w:szCs w:val="24"/>
              </w:rPr>
            </w:pPr>
            <w:r w:rsidRPr="00CD4A4E">
              <w:rPr>
                <w:sz w:val="24"/>
                <w:szCs w:val="24"/>
              </w:rPr>
              <w:t>16097400,00</w:t>
            </w:r>
          </w:p>
        </w:tc>
        <w:tc>
          <w:tcPr>
            <w:tcW w:w="1701" w:type="dxa"/>
            <w:vAlign w:val="center"/>
          </w:tcPr>
          <w:p w:rsidR="004E43DA" w:rsidRPr="00CD4A4E" w:rsidRDefault="004E43DA" w:rsidP="000C039D">
            <w:pPr>
              <w:jc w:val="center"/>
              <w:rPr>
                <w:sz w:val="24"/>
                <w:szCs w:val="24"/>
              </w:rPr>
            </w:pPr>
            <w:r w:rsidRPr="00CD4A4E">
              <w:rPr>
                <w:sz w:val="24"/>
                <w:szCs w:val="24"/>
              </w:rPr>
              <w:t>16179400,00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областной бюджет</w:t>
            </w:r>
          </w:p>
        </w:tc>
        <w:tc>
          <w:tcPr>
            <w:tcW w:w="1701" w:type="dxa"/>
            <w:vAlign w:val="center"/>
          </w:tcPr>
          <w:p w:rsidR="004E43DA" w:rsidRPr="00CD4A4E" w:rsidRDefault="004E43DA" w:rsidP="000C039D">
            <w:pPr>
              <w:jc w:val="center"/>
              <w:rPr>
                <w:sz w:val="24"/>
                <w:szCs w:val="24"/>
              </w:rPr>
            </w:pPr>
            <w:r w:rsidRPr="00CD4A4E">
              <w:rPr>
                <w:sz w:val="24"/>
                <w:szCs w:val="24"/>
              </w:rPr>
              <w:t>5016487,00</w:t>
            </w:r>
          </w:p>
        </w:tc>
        <w:tc>
          <w:tcPr>
            <w:tcW w:w="1559" w:type="dxa"/>
            <w:vAlign w:val="center"/>
          </w:tcPr>
          <w:p w:rsidR="004E43DA" w:rsidRPr="00CD4A4E" w:rsidRDefault="004E43DA" w:rsidP="000C039D">
            <w:pPr>
              <w:jc w:val="center"/>
              <w:rPr>
                <w:sz w:val="24"/>
                <w:szCs w:val="24"/>
              </w:rPr>
            </w:pPr>
            <w:r w:rsidRPr="00CD4A4E">
              <w:rPr>
                <w:sz w:val="24"/>
                <w:szCs w:val="24"/>
              </w:rPr>
              <w:t>1602610,00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бюджеты государственных внебюджетных фондов</w:t>
            </w:r>
          </w:p>
        </w:tc>
        <w:tc>
          <w:tcPr>
            <w:tcW w:w="1701" w:type="dxa"/>
            <w:vAlign w:val="center"/>
          </w:tcPr>
          <w:p w:rsidR="004E43DA" w:rsidRPr="00CD4A4E" w:rsidRDefault="004E43DA" w:rsidP="000C039D">
            <w:pPr>
              <w:jc w:val="center"/>
              <w:rPr>
                <w:color w:val="FF0000"/>
                <w:sz w:val="24"/>
                <w:szCs w:val="24"/>
              </w:rPr>
            </w:pPr>
          </w:p>
        </w:tc>
        <w:tc>
          <w:tcPr>
            <w:tcW w:w="1559" w:type="dxa"/>
            <w:vAlign w:val="center"/>
          </w:tcPr>
          <w:p w:rsidR="004E43DA" w:rsidRPr="00CD4A4E" w:rsidRDefault="004E43DA" w:rsidP="000C039D">
            <w:pPr>
              <w:jc w:val="center"/>
              <w:rPr>
                <w:color w:val="FF0000"/>
                <w:sz w:val="24"/>
                <w:szCs w:val="24"/>
              </w:rPr>
            </w:pPr>
          </w:p>
        </w:tc>
        <w:tc>
          <w:tcPr>
            <w:tcW w:w="1701" w:type="dxa"/>
            <w:vAlign w:val="center"/>
          </w:tcPr>
          <w:p w:rsidR="004E43DA" w:rsidRPr="00CD4A4E" w:rsidRDefault="004E43DA" w:rsidP="000C039D">
            <w:pPr>
              <w:jc w:val="center"/>
              <w:rPr>
                <w:color w:val="FF0000"/>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от физических и юридических лиц</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внебюджетное финансирование</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«источник финансирования»</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lang w:val="en-US"/>
              </w:rPr>
            </w:pPr>
            <w:r w:rsidRPr="00CD4A4E">
              <w:rPr>
                <w:sz w:val="24"/>
                <w:szCs w:val="24"/>
              </w:rPr>
              <w:t>- «источник финансирования»</w:t>
            </w:r>
          </w:p>
        </w:tc>
        <w:tc>
          <w:tcPr>
            <w:tcW w:w="1701" w:type="dxa"/>
          </w:tcPr>
          <w:p w:rsidR="004E43DA" w:rsidRPr="00CD4A4E" w:rsidRDefault="004E43DA" w:rsidP="000C039D">
            <w:pPr>
              <w:jc w:val="center"/>
              <w:rPr>
                <w:sz w:val="24"/>
                <w:szCs w:val="24"/>
              </w:rPr>
            </w:pPr>
          </w:p>
        </w:tc>
        <w:tc>
          <w:tcPr>
            <w:tcW w:w="1559" w:type="dxa"/>
          </w:tcPr>
          <w:p w:rsidR="004E43DA" w:rsidRPr="00CD4A4E" w:rsidRDefault="004E43DA" w:rsidP="000C039D">
            <w:pPr>
              <w:jc w:val="center"/>
              <w:rPr>
                <w:sz w:val="24"/>
                <w:szCs w:val="24"/>
              </w:rPr>
            </w:pPr>
          </w:p>
        </w:tc>
        <w:tc>
          <w:tcPr>
            <w:tcW w:w="1701" w:type="dxa"/>
          </w:tcPr>
          <w:p w:rsidR="004E43DA" w:rsidRPr="00CD4A4E" w:rsidRDefault="004E43DA" w:rsidP="000C039D">
            <w:pPr>
              <w:jc w:val="center"/>
              <w:rPr>
                <w:sz w:val="24"/>
                <w:szCs w:val="24"/>
              </w:rPr>
            </w:pPr>
          </w:p>
        </w:tc>
        <w:tc>
          <w:tcPr>
            <w:tcW w:w="1701" w:type="dxa"/>
          </w:tcPr>
          <w:p w:rsidR="004E43DA" w:rsidRPr="00CD4A4E" w:rsidRDefault="004E43DA" w:rsidP="000C039D">
            <w:pPr>
              <w:jc w:val="center"/>
              <w:rPr>
                <w:sz w:val="24"/>
                <w:szCs w:val="24"/>
              </w:rPr>
            </w:pPr>
          </w:p>
        </w:tc>
      </w:tr>
      <w:tr w:rsidR="004E43DA" w:rsidRPr="00CD4A4E" w:rsidTr="000C039D">
        <w:tc>
          <w:tcPr>
            <w:tcW w:w="596" w:type="dxa"/>
            <w:vMerge w:val="restart"/>
          </w:tcPr>
          <w:p w:rsidR="004E43DA" w:rsidRPr="00CD4A4E" w:rsidRDefault="004E43DA" w:rsidP="000C039D">
            <w:pPr>
              <w:rPr>
                <w:sz w:val="24"/>
                <w:szCs w:val="24"/>
              </w:rPr>
            </w:pPr>
            <w:r w:rsidRPr="00CD4A4E">
              <w:rPr>
                <w:sz w:val="24"/>
                <w:szCs w:val="24"/>
              </w:rPr>
              <w:t>3.</w:t>
            </w:r>
          </w:p>
        </w:tc>
        <w:tc>
          <w:tcPr>
            <w:tcW w:w="3907" w:type="dxa"/>
          </w:tcPr>
          <w:p w:rsidR="004E43DA" w:rsidRPr="00CD4A4E" w:rsidRDefault="004E43DA" w:rsidP="000C039D">
            <w:pPr>
              <w:rPr>
                <w:sz w:val="24"/>
                <w:szCs w:val="24"/>
              </w:rPr>
            </w:pPr>
            <w:r w:rsidRPr="00CD4A4E">
              <w:rPr>
                <w:sz w:val="24"/>
                <w:szCs w:val="24"/>
              </w:rPr>
              <w:t>Подпрограмма "Организация и осуществление мероприятий по работе с детьми и молодежью в Комсомольском городском поселении"</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265475,15</w:t>
            </w:r>
          </w:p>
        </w:tc>
        <w:tc>
          <w:tcPr>
            <w:tcW w:w="1701" w:type="dxa"/>
            <w:vAlign w:val="center"/>
          </w:tcPr>
          <w:p w:rsidR="004E43DA" w:rsidRPr="00CD4A4E" w:rsidRDefault="004E43DA" w:rsidP="000C039D">
            <w:pPr>
              <w:jc w:val="center"/>
              <w:rPr>
                <w:sz w:val="24"/>
                <w:szCs w:val="24"/>
              </w:rPr>
            </w:pPr>
            <w:r w:rsidRPr="00CD4A4E">
              <w:rPr>
                <w:sz w:val="24"/>
                <w:szCs w:val="24"/>
              </w:rPr>
              <w:t>0,0</w:t>
            </w:r>
          </w:p>
        </w:tc>
        <w:tc>
          <w:tcPr>
            <w:tcW w:w="1701"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бюджетные ассигнования</w:t>
            </w:r>
          </w:p>
        </w:tc>
        <w:tc>
          <w:tcPr>
            <w:tcW w:w="1701" w:type="dxa"/>
            <w:vAlign w:val="center"/>
          </w:tcPr>
          <w:p w:rsidR="004E43DA" w:rsidRPr="00CD4A4E" w:rsidRDefault="004E43DA" w:rsidP="000C039D">
            <w:pPr>
              <w:jc w:val="center"/>
              <w:rPr>
                <w:sz w:val="24"/>
                <w:szCs w:val="24"/>
              </w:rPr>
            </w:pPr>
          </w:p>
        </w:tc>
        <w:tc>
          <w:tcPr>
            <w:tcW w:w="1559" w:type="dxa"/>
          </w:tcPr>
          <w:p w:rsidR="004E43DA" w:rsidRPr="00CD4A4E" w:rsidRDefault="004E43DA" w:rsidP="000C039D">
            <w:pPr>
              <w:jc w:val="center"/>
              <w:rPr>
                <w:sz w:val="24"/>
                <w:szCs w:val="24"/>
              </w:rPr>
            </w:pPr>
            <w:r w:rsidRPr="00CD4A4E">
              <w:rPr>
                <w:sz w:val="24"/>
                <w:szCs w:val="24"/>
              </w:rPr>
              <w:t>265475,15</w:t>
            </w:r>
          </w:p>
        </w:tc>
        <w:tc>
          <w:tcPr>
            <w:tcW w:w="1701" w:type="dxa"/>
            <w:vAlign w:val="center"/>
          </w:tcPr>
          <w:p w:rsidR="004E43DA" w:rsidRPr="00CD4A4E" w:rsidRDefault="004E43DA" w:rsidP="000C039D">
            <w:pPr>
              <w:jc w:val="center"/>
              <w:rPr>
                <w:sz w:val="24"/>
                <w:szCs w:val="24"/>
              </w:rPr>
            </w:pPr>
            <w:r w:rsidRPr="00CD4A4E">
              <w:rPr>
                <w:sz w:val="24"/>
                <w:szCs w:val="24"/>
              </w:rPr>
              <w:t>0,0</w:t>
            </w:r>
          </w:p>
        </w:tc>
        <w:tc>
          <w:tcPr>
            <w:tcW w:w="1701"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местный бюджет</w:t>
            </w:r>
          </w:p>
        </w:tc>
        <w:tc>
          <w:tcPr>
            <w:tcW w:w="1701" w:type="dxa"/>
            <w:vAlign w:val="center"/>
          </w:tcPr>
          <w:p w:rsidR="004E43DA" w:rsidRPr="00CD4A4E" w:rsidRDefault="004E43DA" w:rsidP="000C039D">
            <w:pPr>
              <w:jc w:val="center"/>
              <w:rPr>
                <w:sz w:val="24"/>
                <w:szCs w:val="24"/>
              </w:rPr>
            </w:pPr>
          </w:p>
        </w:tc>
        <w:tc>
          <w:tcPr>
            <w:tcW w:w="1559" w:type="dxa"/>
          </w:tcPr>
          <w:p w:rsidR="004E43DA" w:rsidRPr="00CD4A4E" w:rsidRDefault="004E43DA" w:rsidP="000C039D">
            <w:pPr>
              <w:jc w:val="center"/>
              <w:rPr>
                <w:sz w:val="24"/>
                <w:szCs w:val="24"/>
              </w:rPr>
            </w:pPr>
            <w:r w:rsidRPr="00CD4A4E">
              <w:rPr>
                <w:sz w:val="24"/>
                <w:szCs w:val="24"/>
              </w:rPr>
              <w:t>265475,15</w:t>
            </w:r>
          </w:p>
        </w:tc>
        <w:tc>
          <w:tcPr>
            <w:tcW w:w="1701" w:type="dxa"/>
            <w:vAlign w:val="center"/>
          </w:tcPr>
          <w:p w:rsidR="004E43DA" w:rsidRPr="00CD4A4E" w:rsidRDefault="004E43DA" w:rsidP="000C039D">
            <w:pPr>
              <w:jc w:val="center"/>
              <w:rPr>
                <w:sz w:val="24"/>
                <w:szCs w:val="24"/>
              </w:rPr>
            </w:pPr>
            <w:r w:rsidRPr="00CD4A4E">
              <w:rPr>
                <w:sz w:val="24"/>
                <w:szCs w:val="24"/>
              </w:rPr>
              <w:t>0,0</w:t>
            </w:r>
          </w:p>
        </w:tc>
        <w:tc>
          <w:tcPr>
            <w:tcW w:w="1701"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областной бюджет</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бюджеты государственных внебюджетных фондов</w:t>
            </w:r>
          </w:p>
        </w:tc>
        <w:tc>
          <w:tcPr>
            <w:tcW w:w="1701" w:type="dxa"/>
            <w:vAlign w:val="center"/>
          </w:tcPr>
          <w:p w:rsidR="004E43DA" w:rsidRPr="00CD4A4E" w:rsidRDefault="004E43DA" w:rsidP="000C039D">
            <w:pPr>
              <w:jc w:val="center"/>
              <w:rPr>
                <w:color w:val="FF0000"/>
                <w:sz w:val="24"/>
                <w:szCs w:val="24"/>
              </w:rPr>
            </w:pPr>
          </w:p>
        </w:tc>
        <w:tc>
          <w:tcPr>
            <w:tcW w:w="1559" w:type="dxa"/>
            <w:vAlign w:val="center"/>
          </w:tcPr>
          <w:p w:rsidR="004E43DA" w:rsidRPr="00CD4A4E" w:rsidRDefault="004E43DA" w:rsidP="000C039D">
            <w:pPr>
              <w:jc w:val="center"/>
              <w:rPr>
                <w:color w:val="FF0000"/>
                <w:sz w:val="24"/>
                <w:szCs w:val="24"/>
              </w:rPr>
            </w:pPr>
          </w:p>
        </w:tc>
        <w:tc>
          <w:tcPr>
            <w:tcW w:w="1701" w:type="dxa"/>
            <w:vAlign w:val="center"/>
          </w:tcPr>
          <w:p w:rsidR="004E43DA" w:rsidRPr="00CD4A4E" w:rsidRDefault="004E43DA" w:rsidP="000C039D">
            <w:pPr>
              <w:jc w:val="center"/>
              <w:rPr>
                <w:color w:val="FF0000"/>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xml:space="preserve">- от физических и юридических </w:t>
            </w:r>
            <w:r w:rsidRPr="00CD4A4E">
              <w:rPr>
                <w:sz w:val="24"/>
                <w:szCs w:val="24"/>
              </w:rPr>
              <w:lastRenderedPageBreak/>
              <w:t>лиц</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внебюджетное финансирование</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rPr>
            </w:pPr>
            <w:r w:rsidRPr="00CD4A4E">
              <w:rPr>
                <w:sz w:val="24"/>
                <w:szCs w:val="24"/>
              </w:rPr>
              <w:t>- «источник финансирования»</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r>
      <w:tr w:rsidR="004E43DA" w:rsidRPr="00CD4A4E" w:rsidTr="000C039D">
        <w:tc>
          <w:tcPr>
            <w:tcW w:w="596" w:type="dxa"/>
            <w:vMerge/>
          </w:tcPr>
          <w:p w:rsidR="004E43DA" w:rsidRPr="00CD4A4E" w:rsidRDefault="004E43DA" w:rsidP="000C039D">
            <w:pPr>
              <w:rPr>
                <w:sz w:val="24"/>
                <w:szCs w:val="24"/>
              </w:rPr>
            </w:pPr>
          </w:p>
        </w:tc>
        <w:tc>
          <w:tcPr>
            <w:tcW w:w="3907" w:type="dxa"/>
          </w:tcPr>
          <w:p w:rsidR="004E43DA" w:rsidRPr="00CD4A4E" w:rsidRDefault="004E43DA" w:rsidP="000C039D">
            <w:pPr>
              <w:rPr>
                <w:sz w:val="24"/>
                <w:szCs w:val="24"/>
                <w:lang w:val="en-US"/>
              </w:rPr>
            </w:pPr>
            <w:r w:rsidRPr="00CD4A4E">
              <w:rPr>
                <w:sz w:val="24"/>
                <w:szCs w:val="24"/>
              </w:rPr>
              <w:t>- «источник финансирования»</w:t>
            </w:r>
          </w:p>
        </w:tc>
        <w:tc>
          <w:tcPr>
            <w:tcW w:w="1701" w:type="dxa"/>
          </w:tcPr>
          <w:p w:rsidR="004E43DA" w:rsidRPr="00CD4A4E" w:rsidRDefault="004E43DA" w:rsidP="000C039D">
            <w:pPr>
              <w:jc w:val="center"/>
              <w:rPr>
                <w:sz w:val="24"/>
                <w:szCs w:val="24"/>
              </w:rPr>
            </w:pPr>
          </w:p>
        </w:tc>
        <w:tc>
          <w:tcPr>
            <w:tcW w:w="1559" w:type="dxa"/>
          </w:tcPr>
          <w:p w:rsidR="004E43DA" w:rsidRPr="00CD4A4E" w:rsidRDefault="004E43DA" w:rsidP="000C039D">
            <w:pPr>
              <w:jc w:val="center"/>
              <w:rPr>
                <w:sz w:val="24"/>
                <w:szCs w:val="24"/>
              </w:rPr>
            </w:pPr>
          </w:p>
        </w:tc>
        <w:tc>
          <w:tcPr>
            <w:tcW w:w="1701" w:type="dxa"/>
          </w:tcPr>
          <w:p w:rsidR="004E43DA" w:rsidRPr="00CD4A4E" w:rsidRDefault="004E43DA" w:rsidP="000C039D">
            <w:pPr>
              <w:jc w:val="center"/>
              <w:rPr>
                <w:sz w:val="24"/>
                <w:szCs w:val="24"/>
              </w:rPr>
            </w:pPr>
          </w:p>
        </w:tc>
        <w:tc>
          <w:tcPr>
            <w:tcW w:w="1701" w:type="dxa"/>
          </w:tcPr>
          <w:p w:rsidR="004E43DA" w:rsidRPr="00CD4A4E" w:rsidRDefault="004E43DA" w:rsidP="000C039D">
            <w:pPr>
              <w:jc w:val="center"/>
              <w:rPr>
                <w:sz w:val="24"/>
                <w:szCs w:val="24"/>
              </w:rPr>
            </w:pPr>
          </w:p>
        </w:tc>
      </w:tr>
    </w:tbl>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rPr>
          <w:rFonts w:ascii="Times New Roman" w:hAnsi="Times New Roman"/>
        </w:rPr>
      </w:pPr>
    </w:p>
    <w:p w:rsidR="004E43DA" w:rsidRPr="00CD4A4E" w:rsidRDefault="004E43DA" w:rsidP="004E43DA">
      <w:pPr>
        <w:pStyle w:val="af0"/>
        <w:ind w:left="-284" w:firstLine="284"/>
        <w:jc w:val="right"/>
        <w:rPr>
          <w:rFonts w:ascii="Times New Roman" w:hAnsi="Times New Roman"/>
        </w:rPr>
      </w:pPr>
      <w:r w:rsidRPr="00CD4A4E">
        <w:rPr>
          <w:rFonts w:ascii="Times New Roman" w:hAnsi="Times New Roman"/>
        </w:rPr>
        <w:t>Приложение 1</w:t>
      </w: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 Муниципальной программы</w:t>
      </w: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 «Культура Комсомольского городского поселения </w:t>
      </w:r>
    </w:p>
    <w:p w:rsidR="004E43DA" w:rsidRPr="00CD4A4E" w:rsidRDefault="004E43DA" w:rsidP="004E43DA">
      <w:pPr>
        <w:pStyle w:val="af0"/>
        <w:jc w:val="right"/>
        <w:rPr>
          <w:rFonts w:ascii="Times New Roman" w:hAnsi="Times New Roman"/>
        </w:rPr>
      </w:pPr>
      <w:r w:rsidRPr="00CD4A4E">
        <w:rPr>
          <w:rFonts w:ascii="Times New Roman" w:hAnsi="Times New Roman"/>
        </w:rPr>
        <w:t>Комсомольского муниципального района»</w:t>
      </w:r>
    </w:p>
    <w:p w:rsidR="004E43DA" w:rsidRPr="00CD4A4E" w:rsidRDefault="004E43DA" w:rsidP="004E43DA">
      <w:pPr>
        <w:numPr>
          <w:ilvl w:val="0"/>
          <w:numId w:val="20"/>
        </w:numPr>
        <w:contextualSpacing/>
        <w:jc w:val="center"/>
        <w:rPr>
          <w:b/>
          <w:bCs/>
          <w:sz w:val="24"/>
          <w:szCs w:val="24"/>
        </w:rPr>
      </w:pPr>
      <w:r w:rsidRPr="00CD4A4E">
        <w:rPr>
          <w:b/>
          <w:bCs/>
          <w:sz w:val="24"/>
          <w:szCs w:val="24"/>
        </w:rPr>
        <w:t xml:space="preserve">ПАСПОРТ  ПОДПРОГРАММЫ </w:t>
      </w:r>
    </w:p>
    <w:p w:rsidR="004E43DA" w:rsidRPr="00CD4A4E" w:rsidRDefault="004E43DA" w:rsidP="004E43DA">
      <w:pPr>
        <w:ind w:left="360"/>
        <w:contextualSpacing/>
        <w:jc w:val="center"/>
        <w:rPr>
          <w:b/>
          <w:bCs/>
          <w:sz w:val="24"/>
          <w:szCs w:val="24"/>
        </w:rPr>
      </w:pPr>
      <w:r w:rsidRPr="00CD4A4E">
        <w:rPr>
          <w:b/>
          <w:bCs/>
          <w:sz w:val="24"/>
          <w:szCs w:val="24"/>
        </w:rPr>
        <w:t xml:space="preserve">муниципальной программы Комсомольского городского поселения </w:t>
      </w:r>
      <w:r w:rsidRPr="00CD4A4E">
        <w:rPr>
          <w:b/>
          <w:sz w:val="24"/>
          <w:szCs w:val="24"/>
        </w:rPr>
        <w:t>«Культура Комсомольского городского поселения Комсомольского муниципального района»</w:t>
      </w:r>
    </w:p>
    <w:p w:rsidR="004E43DA" w:rsidRPr="00CD4A4E" w:rsidRDefault="004E43DA" w:rsidP="004E43DA">
      <w:pPr>
        <w:pStyle w:val="af0"/>
        <w:jc w:val="right"/>
        <w:rPr>
          <w:rFonts w:ascii="Times New Roman" w:hAnsi="Times New Roman"/>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4E43DA" w:rsidRPr="00CD4A4E" w:rsidTr="000C039D">
        <w:trPr>
          <w:jc w:val="right"/>
        </w:trPr>
        <w:tc>
          <w:tcPr>
            <w:tcW w:w="2272" w:type="dxa"/>
          </w:tcPr>
          <w:p w:rsidR="004E43DA" w:rsidRPr="00CD4A4E" w:rsidRDefault="004E43DA" w:rsidP="000C039D">
            <w:pPr>
              <w:rPr>
                <w:b/>
                <w:sz w:val="24"/>
                <w:szCs w:val="24"/>
              </w:rPr>
            </w:pPr>
            <w:r w:rsidRPr="00CD4A4E">
              <w:rPr>
                <w:b/>
                <w:sz w:val="24"/>
                <w:szCs w:val="24"/>
              </w:rPr>
              <w:t>Наименование подпрограммы</w:t>
            </w:r>
          </w:p>
        </w:tc>
        <w:tc>
          <w:tcPr>
            <w:tcW w:w="8785" w:type="dxa"/>
          </w:tcPr>
          <w:p w:rsidR="004E43DA" w:rsidRPr="00CD4A4E" w:rsidRDefault="004E43DA" w:rsidP="000C039D">
            <w:pPr>
              <w:pStyle w:val="ac"/>
              <w:spacing w:before="0" w:after="0" w:afterAutospacing="0"/>
              <w:jc w:val="center"/>
            </w:pPr>
            <w:r w:rsidRPr="00CD4A4E">
              <w:t>Организация культурно-досугового обслуживания населения Комсомольского городского поселения</w:t>
            </w:r>
          </w:p>
        </w:tc>
      </w:tr>
      <w:tr w:rsidR="004E43DA" w:rsidRPr="00CD4A4E" w:rsidTr="000C039D">
        <w:trPr>
          <w:jc w:val="right"/>
        </w:trPr>
        <w:tc>
          <w:tcPr>
            <w:tcW w:w="2272" w:type="dxa"/>
          </w:tcPr>
          <w:p w:rsidR="004E43DA" w:rsidRPr="00CD4A4E" w:rsidRDefault="004E43DA" w:rsidP="000C039D">
            <w:pPr>
              <w:rPr>
                <w:b/>
                <w:sz w:val="24"/>
                <w:szCs w:val="24"/>
              </w:rPr>
            </w:pPr>
            <w:r w:rsidRPr="00CD4A4E">
              <w:rPr>
                <w:b/>
                <w:sz w:val="24"/>
                <w:szCs w:val="24"/>
              </w:rPr>
              <w:t xml:space="preserve">Срок реализации подпрограммы </w:t>
            </w:r>
          </w:p>
        </w:tc>
        <w:tc>
          <w:tcPr>
            <w:tcW w:w="8785" w:type="dxa"/>
          </w:tcPr>
          <w:p w:rsidR="004E43DA" w:rsidRPr="00CD4A4E" w:rsidRDefault="004E43DA" w:rsidP="000C039D">
            <w:pPr>
              <w:jc w:val="both"/>
              <w:rPr>
                <w:sz w:val="24"/>
                <w:szCs w:val="24"/>
              </w:rPr>
            </w:pPr>
            <w:r w:rsidRPr="00CD4A4E">
              <w:rPr>
                <w:sz w:val="24"/>
                <w:szCs w:val="24"/>
              </w:rPr>
              <w:t xml:space="preserve">2018-2021 годы </w:t>
            </w:r>
          </w:p>
        </w:tc>
      </w:tr>
      <w:tr w:rsidR="004E43DA" w:rsidRPr="00CD4A4E" w:rsidTr="000C039D">
        <w:trPr>
          <w:jc w:val="right"/>
        </w:trPr>
        <w:tc>
          <w:tcPr>
            <w:tcW w:w="2272" w:type="dxa"/>
          </w:tcPr>
          <w:p w:rsidR="004E43DA" w:rsidRPr="00CD4A4E" w:rsidRDefault="004E43DA" w:rsidP="000C039D">
            <w:pPr>
              <w:contextualSpacing/>
              <w:rPr>
                <w:b/>
                <w:sz w:val="24"/>
                <w:szCs w:val="24"/>
              </w:rPr>
            </w:pPr>
            <w:r w:rsidRPr="00CD4A4E">
              <w:rPr>
                <w:b/>
                <w:sz w:val="24"/>
                <w:szCs w:val="24"/>
              </w:rPr>
              <w:t>Ответственный исполнитель подпрограммы</w:t>
            </w:r>
          </w:p>
        </w:tc>
        <w:tc>
          <w:tcPr>
            <w:tcW w:w="8785" w:type="dxa"/>
          </w:tcPr>
          <w:p w:rsidR="004E43DA" w:rsidRPr="00CD4A4E" w:rsidRDefault="004E43DA" w:rsidP="000C039D">
            <w:pPr>
              <w:contextualSpacing/>
              <w:jc w:val="both"/>
              <w:rPr>
                <w:sz w:val="24"/>
                <w:szCs w:val="24"/>
              </w:rPr>
            </w:pPr>
            <w:r w:rsidRPr="00CD4A4E">
              <w:rPr>
                <w:sz w:val="24"/>
                <w:szCs w:val="24"/>
              </w:rPr>
              <w:t>Отдел по делам культуры, молодежи и спорта Администрации Комсомольского муниципального района Ивановской области</w:t>
            </w:r>
          </w:p>
        </w:tc>
      </w:tr>
      <w:tr w:rsidR="004E43DA" w:rsidRPr="00CD4A4E" w:rsidTr="000C039D">
        <w:trPr>
          <w:jc w:val="right"/>
        </w:trPr>
        <w:tc>
          <w:tcPr>
            <w:tcW w:w="2272" w:type="dxa"/>
          </w:tcPr>
          <w:p w:rsidR="004E43DA" w:rsidRPr="00CD4A4E" w:rsidRDefault="004E43DA" w:rsidP="000C039D">
            <w:pPr>
              <w:rPr>
                <w:b/>
                <w:sz w:val="24"/>
                <w:szCs w:val="24"/>
              </w:rPr>
            </w:pPr>
            <w:r w:rsidRPr="00CD4A4E">
              <w:rPr>
                <w:b/>
                <w:sz w:val="24"/>
                <w:szCs w:val="24"/>
              </w:rPr>
              <w:t>Исполнители основных мероприятий</w:t>
            </w:r>
          </w:p>
          <w:p w:rsidR="004E43DA" w:rsidRPr="00CD4A4E" w:rsidRDefault="004E43DA" w:rsidP="000C039D">
            <w:pPr>
              <w:rPr>
                <w:b/>
                <w:sz w:val="24"/>
                <w:szCs w:val="24"/>
              </w:rPr>
            </w:pPr>
            <w:r w:rsidRPr="00CD4A4E">
              <w:rPr>
                <w:b/>
                <w:sz w:val="24"/>
                <w:szCs w:val="24"/>
              </w:rPr>
              <w:t>(мероприятий)</w:t>
            </w:r>
          </w:p>
          <w:p w:rsidR="004E43DA" w:rsidRPr="00CD4A4E" w:rsidRDefault="004E43DA" w:rsidP="000C039D">
            <w:pPr>
              <w:rPr>
                <w:b/>
                <w:sz w:val="24"/>
                <w:szCs w:val="24"/>
              </w:rPr>
            </w:pPr>
            <w:r w:rsidRPr="00CD4A4E">
              <w:rPr>
                <w:b/>
                <w:sz w:val="24"/>
                <w:szCs w:val="24"/>
              </w:rPr>
              <w:t xml:space="preserve"> подпрограммы</w:t>
            </w:r>
          </w:p>
        </w:tc>
        <w:tc>
          <w:tcPr>
            <w:tcW w:w="8785" w:type="dxa"/>
          </w:tcPr>
          <w:p w:rsidR="004E43DA" w:rsidRPr="00CD4A4E" w:rsidRDefault="004E43DA" w:rsidP="000C039D">
            <w:pPr>
              <w:jc w:val="both"/>
              <w:rPr>
                <w:sz w:val="24"/>
                <w:szCs w:val="24"/>
              </w:rPr>
            </w:pPr>
            <w:r w:rsidRPr="00CD4A4E">
              <w:rPr>
                <w:sz w:val="24"/>
                <w:szCs w:val="24"/>
              </w:rPr>
              <w:t xml:space="preserve">Муниципальное казённое учреждение «Городской Дом культуры»                                                              </w:t>
            </w:r>
          </w:p>
        </w:tc>
      </w:tr>
      <w:tr w:rsidR="004E43DA" w:rsidRPr="00CD4A4E" w:rsidTr="000C039D">
        <w:trPr>
          <w:jc w:val="right"/>
        </w:trPr>
        <w:tc>
          <w:tcPr>
            <w:tcW w:w="2272" w:type="dxa"/>
          </w:tcPr>
          <w:p w:rsidR="004E43DA" w:rsidRPr="00CD4A4E" w:rsidRDefault="004E43DA" w:rsidP="000C039D">
            <w:pPr>
              <w:rPr>
                <w:b/>
                <w:sz w:val="24"/>
                <w:szCs w:val="24"/>
              </w:rPr>
            </w:pPr>
            <w:r w:rsidRPr="00CD4A4E">
              <w:rPr>
                <w:b/>
                <w:sz w:val="24"/>
                <w:szCs w:val="24"/>
              </w:rPr>
              <w:t>Задачи  подпрограммы</w:t>
            </w:r>
          </w:p>
        </w:tc>
        <w:tc>
          <w:tcPr>
            <w:tcW w:w="8785" w:type="dxa"/>
          </w:tcPr>
          <w:p w:rsidR="004E43DA" w:rsidRPr="00CD4A4E" w:rsidRDefault="004E43DA" w:rsidP="000C039D">
            <w:pPr>
              <w:rPr>
                <w:sz w:val="24"/>
                <w:szCs w:val="24"/>
              </w:rPr>
            </w:pPr>
            <w:r w:rsidRPr="00CD4A4E">
              <w:rPr>
                <w:sz w:val="24"/>
                <w:szCs w:val="24"/>
              </w:rPr>
              <w:t xml:space="preserve">Комплексное решение проблем развития культурно-досуговой деятельности на территории Комсомольского муниципального района. Обеспечение модернизации </w:t>
            </w:r>
            <w:r w:rsidRPr="00CD4A4E">
              <w:rPr>
                <w:sz w:val="24"/>
                <w:szCs w:val="24"/>
              </w:rPr>
              <w:lastRenderedPageBreak/>
              <w:t>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4E43DA" w:rsidRPr="00CD4A4E" w:rsidRDefault="004E43DA" w:rsidP="000C039D">
            <w:pPr>
              <w:rPr>
                <w:sz w:val="24"/>
                <w:szCs w:val="24"/>
              </w:rPr>
            </w:pPr>
            <w:r w:rsidRPr="00CD4A4E">
              <w:rPr>
                <w:sz w:val="24"/>
                <w:szCs w:val="24"/>
              </w:rPr>
              <w:t>Задачи Подпрограммы:</w:t>
            </w:r>
          </w:p>
          <w:p w:rsidR="004E43DA" w:rsidRPr="00CD4A4E" w:rsidRDefault="004E43DA" w:rsidP="000C039D">
            <w:pPr>
              <w:rPr>
                <w:sz w:val="24"/>
                <w:szCs w:val="24"/>
              </w:rPr>
            </w:pPr>
            <w:r w:rsidRPr="00CD4A4E">
              <w:rPr>
                <w:sz w:val="24"/>
                <w:szCs w:val="24"/>
              </w:rPr>
              <w:t>1.Повышение доступности культурных услуг для всех категорий и групп населения;</w:t>
            </w:r>
          </w:p>
          <w:p w:rsidR="004E43DA" w:rsidRPr="00CD4A4E" w:rsidRDefault="004E43DA" w:rsidP="000C039D">
            <w:pPr>
              <w:rPr>
                <w:sz w:val="24"/>
                <w:szCs w:val="24"/>
              </w:rPr>
            </w:pPr>
            <w:r w:rsidRPr="00CD4A4E">
              <w:rPr>
                <w:sz w:val="24"/>
                <w:szCs w:val="24"/>
              </w:rPr>
              <w:t>2. Содействие росту многообразия и богатства творческих процессов;</w:t>
            </w:r>
          </w:p>
          <w:p w:rsidR="004E43DA" w:rsidRPr="00CD4A4E" w:rsidRDefault="004E43DA" w:rsidP="000C039D">
            <w:pPr>
              <w:rPr>
                <w:sz w:val="24"/>
                <w:szCs w:val="24"/>
              </w:rPr>
            </w:pPr>
            <w:r w:rsidRPr="00CD4A4E">
              <w:rPr>
                <w:sz w:val="24"/>
                <w:szCs w:val="24"/>
              </w:rPr>
              <w:t>3.Совершенствование информационного пространства культуры;</w:t>
            </w:r>
          </w:p>
          <w:p w:rsidR="004E43DA" w:rsidRPr="00CD4A4E" w:rsidRDefault="004E43DA" w:rsidP="000C039D">
            <w:pPr>
              <w:rPr>
                <w:sz w:val="24"/>
                <w:szCs w:val="24"/>
              </w:rPr>
            </w:pPr>
            <w:r w:rsidRPr="00CD4A4E">
              <w:rPr>
                <w:sz w:val="24"/>
                <w:szCs w:val="24"/>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4E43DA" w:rsidRPr="00CD4A4E" w:rsidTr="000C039D">
        <w:trPr>
          <w:jc w:val="right"/>
        </w:trPr>
        <w:tc>
          <w:tcPr>
            <w:tcW w:w="2272" w:type="dxa"/>
          </w:tcPr>
          <w:p w:rsidR="004E43DA" w:rsidRPr="00CD4A4E" w:rsidRDefault="004E43DA" w:rsidP="000C039D">
            <w:pPr>
              <w:rPr>
                <w:b/>
                <w:sz w:val="24"/>
                <w:szCs w:val="24"/>
              </w:rPr>
            </w:pPr>
            <w:r w:rsidRPr="00CD4A4E">
              <w:rPr>
                <w:b/>
                <w:sz w:val="24"/>
                <w:szCs w:val="24"/>
              </w:rPr>
              <w:lastRenderedPageBreak/>
              <w:t xml:space="preserve">Объемы ресурсного обеспечения подпрограммы </w:t>
            </w:r>
          </w:p>
          <w:p w:rsidR="004E43DA" w:rsidRPr="00CD4A4E" w:rsidRDefault="004E43DA" w:rsidP="000C039D">
            <w:pPr>
              <w:rPr>
                <w:b/>
                <w:sz w:val="24"/>
                <w:szCs w:val="24"/>
              </w:rPr>
            </w:pPr>
          </w:p>
        </w:tc>
        <w:tc>
          <w:tcPr>
            <w:tcW w:w="8785" w:type="dxa"/>
          </w:tcPr>
          <w:p w:rsidR="004E43DA" w:rsidRPr="00CD4A4E" w:rsidRDefault="004E43DA" w:rsidP="000C039D">
            <w:pPr>
              <w:jc w:val="both"/>
              <w:rPr>
                <w:sz w:val="24"/>
                <w:szCs w:val="24"/>
              </w:rPr>
            </w:pPr>
            <w:r w:rsidRPr="00CD4A4E">
              <w:rPr>
                <w:sz w:val="24"/>
                <w:szCs w:val="24"/>
              </w:rPr>
              <w:t>Общий объем бюджетных ассигнований:</w:t>
            </w:r>
          </w:p>
          <w:p w:rsidR="004E43DA" w:rsidRPr="00CD4A4E" w:rsidRDefault="004E43DA" w:rsidP="000C039D">
            <w:pPr>
              <w:jc w:val="both"/>
              <w:rPr>
                <w:sz w:val="24"/>
                <w:szCs w:val="24"/>
              </w:rPr>
            </w:pPr>
            <w:r w:rsidRPr="00CD4A4E">
              <w:rPr>
                <w:sz w:val="24"/>
                <w:szCs w:val="24"/>
              </w:rPr>
              <w:t>в 2018 году –   18 060 725,00 руб.</w:t>
            </w:r>
          </w:p>
          <w:p w:rsidR="004E43DA" w:rsidRPr="00CD4A4E" w:rsidRDefault="004E43DA" w:rsidP="000C039D">
            <w:pPr>
              <w:jc w:val="both"/>
              <w:rPr>
                <w:sz w:val="24"/>
                <w:szCs w:val="24"/>
              </w:rPr>
            </w:pPr>
            <w:r w:rsidRPr="00CD4A4E">
              <w:rPr>
                <w:sz w:val="24"/>
                <w:szCs w:val="24"/>
              </w:rPr>
              <w:t>в 2019 году –   19 345 278,85 руб.</w:t>
            </w:r>
          </w:p>
          <w:p w:rsidR="004E43DA" w:rsidRPr="00CD4A4E" w:rsidRDefault="004E43DA" w:rsidP="000C039D">
            <w:pPr>
              <w:jc w:val="both"/>
              <w:rPr>
                <w:sz w:val="24"/>
                <w:szCs w:val="24"/>
              </w:rPr>
            </w:pPr>
            <w:r w:rsidRPr="00CD4A4E">
              <w:rPr>
                <w:sz w:val="24"/>
                <w:szCs w:val="24"/>
              </w:rPr>
              <w:t>в 2020 году -    16 097 400,00 руб.</w:t>
            </w:r>
          </w:p>
          <w:p w:rsidR="004E43DA" w:rsidRPr="00CD4A4E" w:rsidRDefault="004E43DA" w:rsidP="000C039D">
            <w:pPr>
              <w:jc w:val="both"/>
              <w:rPr>
                <w:sz w:val="24"/>
                <w:szCs w:val="24"/>
              </w:rPr>
            </w:pPr>
            <w:r w:rsidRPr="00CD4A4E">
              <w:rPr>
                <w:sz w:val="24"/>
                <w:szCs w:val="24"/>
              </w:rPr>
              <w:t>в 2021 году -    16 179 400,00 руб.</w:t>
            </w:r>
          </w:p>
          <w:p w:rsidR="004E43DA" w:rsidRPr="00CD4A4E" w:rsidRDefault="004E43DA" w:rsidP="000C039D">
            <w:pPr>
              <w:jc w:val="both"/>
              <w:rPr>
                <w:sz w:val="24"/>
                <w:szCs w:val="24"/>
              </w:rPr>
            </w:pPr>
            <w:r w:rsidRPr="00CD4A4E">
              <w:rPr>
                <w:sz w:val="24"/>
                <w:szCs w:val="24"/>
              </w:rPr>
              <w:t>В том числе из местного бюджета:</w:t>
            </w:r>
          </w:p>
          <w:p w:rsidR="004E43DA" w:rsidRPr="00CD4A4E" w:rsidRDefault="004E43DA" w:rsidP="000C039D">
            <w:pPr>
              <w:jc w:val="both"/>
              <w:rPr>
                <w:sz w:val="24"/>
                <w:szCs w:val="24"/>
              </w:rPr>
            </w:pPr>
            <w:r w:rsidRPr="00CD4A4E">
              <w:rPr>
                <w:sz w:val="24"/>
                <w:szCs w:val="24"/>
              </w:rPr>
              <w:t>в 2018 году –   13 044 238,00 руб.</w:t>
            </w:r>
          </w:p>
          <w:p w:rsidR="004E43DA" w:rsidRPr="00CD4A4E" w:rsidRDefault="004E43DA" w:rsidP="000C039D">
            <w:pPr>
              <w:jc w:val="both"/>
              <w:rPr>
                <w:sz w:val="24"/>
                <w:szCs w:val="24"/>
              </w:rPr>
            </w:pPr>
            <w:r w:rsidRPr="00CD4A4E">
              <w:rPr>
                <w:sz w:val="24"/>
                <w:szCs w:val="24"/>
              </w:rPr>
              <w:t>в 2019 году –   17 742 668,85 руб.</w:t>
            </w:r>
          </w:p>
          <w:p w:rsidR="004E43DA" w:rsidRPr="00CD4A4E" w:rsidRDefault="004E43DA" w:rsidP="000C039D">
            <w:pPr>
              <w:jc w:val="both"/>
              <w:rPr>
                <w:sz w:val="24"/>
                <w:szCs w:val="24"/>
              </w:rPr>
            </w:pPr>
            <w:r w:rsidRPr="00CD4A4E">
              <w:rPr>
                <w:sz w:val="24"/>
                <w:szCs w:val="24"/>
              </w:rPr>
              <w:t>в 2020 году -    16 097 400,00 руб</w:t>
            </w:r>
          </w:p>
          <w:p w:rsidR="004E43DA" w:rsidRPr="00CD4A4E" w:rsidRDefault="004E43DA" w:rsidP="000C039D">
            <w:pPr>
              <w:jc w:val="both"/>
              <w:rPr>
                <w:sz w:val="24"/>
                <w:szCs w:val="24"/>
              </w:rPr>
            </w:pPr>
            <w:r w:rsidRPr="00CD4A4E">
              <w:rPr>
                <w:sz w:val="24"/>
                <w:szCs w:val="24"/>
              </w:rPr>
              <w:t>в 2021 году -    16 179 400,00 руб</w:t>
            </w:r>
          </w:p>
          <w:p w:rsidR="004E43DA" w:rsidRPr="00CD4A4E" w:rsidRDefault="004E43DA" w:rsidP="000C039D">
            <w:pPr>
              <w:jc w:val="both"/>
              <w:rPr>
                <w:sz w:val="24"/>
                <w:szCs w:val="24"/>
              </w:rPr>
            </w:pPr>
            <w:r w:rsidRPr="00CD4A4E">
              <w:rPr>
                <w:sz w:val="24"/>
                <w:szCs w:val="24"/>
              </w:rPr>
              <w:t>В том числе из областного бюджета</w:t>
            </w:r>
          </w:p>
          <w:p w:rsidR="004E43DA" w:rsidRPr="00CD4A4E" w:rsidRDefault="004E43DA" w:rsidP="000C039D">
            <w:pPr>
              <w:jc w:val="both"/>
              <w:rPr>
                <w:sz w:val="24"/>
                <w:szCs w:val="24"/>
              </w:rPr>
            </w:pPr>
            <w:r w:rsidRPr="00CD4A4E">
              <w:rPr>
                <w:sz w:val="24"/>
                <w:szCs w:val="24"/>
              </w:rPr>
              <w:t>в 2018 году –   5 016 487,00 руб.</w:t>
            </w:r>
          </w:p>
          <w:p w:rsidR="004E43DA" w:rsidRPr="00CD4A4E" w:rsidRDefault="004E43DA" w:rsidP="000C039D">
            <w:pPr>
              <w:jc w:val="both"/>
              <w:rPr>
                <w:sz w:val="24"/>
                <w:szCs w:val="24"/>
              </w:rPr>
            </w:pPr>
            <w:r w:rsidRPr="00CD4A4E">
              <w:rPr>
                <w:sz w:val="24"/>
                <w:szCs w:val="24"/>
              </w:rPr>
              <w:t>в 2019 году –   1 602 610,00 руб.</w:t>
            </w:r>
          </w:p>
          <w:p w:rsidR="004E43DA" w:rsidRPr="00CD4A4E" w:rsidRDefault="004E43DA" w:rsidP="000C039D">
            <w:pPr>
              <w:jc w:val="both"/>
              <w:rPr>
                <w:sz w:val="24"/>
                <w:szCs w:val="24"/>
              </w:rPr>
            </w:pPr>
            <w:r w:rsidRPr="00CD4A4E">
              <w:rPr>
                <w:sz w:val="24"/>
                <w:szCs w:val="24"/>
              </w:rPr>
              <w:t>в 2020 году -                  0,00 руб</w:t>
            </w:r>
          </w:p>
          <w:p w:rsidR="004E43DA" w:rsidRPr="00CD4A4E" w:rsidRDefault="004E43DA" w:rsidP="000C039D">
            <w:pPr>
              <w:jc w:val="both"/>
              <w:rPr>
                <w:sz w:val="24"/>
                <w:szCs w:val="24"/>
              </w:rPr>
            </w:pPr>
            <w:r w:rsidRPr="00CD4A4E">
              <w:rPr>
                <w:sz w:val="24"/>
                <w:szCs w:val="24"/>
              </w:rPr>
              <w:t>в 2021 году -                  0,00 руб</w:t>
            </w:r>
          </w:p>
        </w:tc>
      </w:tr>
      <w:tr w:rsidR="004E43DA" w:rsidRPr="00CD4A4E" w:rsidTr="000C039D">
        <w:trPr>
          <w:jc w:val="right"/>
        </w:trPr>
        <w:tc>
          <w:tcPr>
            <w:tcW w:w="2272" w:type="dxa"/>
          </w:tcPr>
          <w:p w:rsidR="004E43DA" w:rsidRPr="00CD4A4E" w:rsidRDefault="004E43DA" w:rsidP="000C039D">
            <w:pPr>
              <w:rPr>
                <w:b/>
                <w:sz w:val="24"/>
                <w:szCs w:val="24"/>
              </w:rPr>
            </w:pPr>
            <w:r w:rsidRPr="00CD4A4E">
              <w:rPr>
                <w:b/>
                <w:sz w:val="24"/>
                <w:szCs w:val="24"/>
              </w:rPr>
              <w:t>Ожидаемые результаты реализации подпрограммы</w:t>
            </w:r>
          </w:p>
        </w:tc>
        <w:tc>
          <w:tcPr>
            <w:tcW w:w="8785" w:type="dxa"/>
          </w:tcPr>
          <w:p w:rsidR="004E43DA" w:rsidRPr="00CD4A4E" w:rsidRDefault="004E43DA" w:rsidP="000C039D">
            <w:pPr>
              <w:jc w:val="both"/>
              <w:rPr>
                <w:sz w:val="24"/>
                <w:szCs w:val="24"/>
              </w:rPr>
            </w:pPr>
            <w:r w:rsidRPr="00CD4A4E">
              <w:rPr>
                <w:sz w:val="24"/>
                <w:szCs w:val="24"/>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4E43DA" w:rsidRPr="00CD4A4E" w:rsidRDefault="004E43DA" w:rsidP="000C039D">
            <w:pPr>
              <w:jc w:val="both"/>
              <w:rPr>
                <w:sz w:val="24"/>
                <w:szCs w:val="24"/>
              </w:rPr>
            </w:pPr>
            <w:r w:rsidRPr="00CD4A4E">
              <w:rPr>
                <w:sz w:val="24"/>
                <w:szCs w:val="24"/>
              </w:rPr>
              <w:t>- улучшить материально-техническую базу;</w:t>
            </w:r>
          </w:p>
          <w:p w:rsidR="004E43DA" w:rsidRPr="00CD4A4E" w:rsidRDefault="004E43DA" w:rsidP="000C039D">
            <w:pPr>
              <w:jc w:val="both"/>
              <w:rPr>
                <w:sz w:val="24"/>
                <w:szCs w:val="24"/>
              </w:rPr>
            </w:pPr>
            <w:r w:rsidRPr="00CD4A4E">
              <w:rPr>
                <w:sz w:val="24"/>
                <w:szCs w:val="24"/>
              </w:rPr>
              <w:t>- повысить качество проводимых мероприятий и оказания услуг учреждениями культуры;</w:t>
            </w:r>
          </w:p>
          <w:p w:rsidR="004E43DA" w:rsidRPr="00CD4A4E" w:rsidRDefault="004E43DA" w:rsidP="000C039D">
            <w:pPr>
              <w:jc w:val="both"/>
              <w:rPr>
                <w:sz w:val="24"/>
                <w:szCs w:val="24"/>
              </w:rPr>
            </w:pPr>
            <w:r w:rsidRPr="00CD4A4E">
              <w:rPr>
                <w:sz w:val="24"/>
                <w:szCs w:val="24"/>
              </w:rPr>
              <w:t>- привлечь большее количество участников и зрителей культурно-досуговых мероприятий;</w:t>
            </w:r>
          </w:p>
          <w:p w:rsidR="004E43DA" w:rsidRPr="00CD4A4E" w:rsidRDefault="004E43DA" w:rsidP="000C039D">
            <w:pPr>
              <w:jc w:val="both"/>
              <w:rPr>
                <w:sz w:val="24"/>
                <w:szCs w:val="24"/>
              </w:rPr>
            </w:pPr>
            <w:r w:rsidRPr="00CD4A4E">
              <w:rPr>
                <w:sz w:val="24"/>
                <w:szCs w:val="24"/>
              </w:rPr>
              <w:t>- разнообразить формы работы с различными слоями населения.</w:t>
            </w:r>
          </w:p>
        </w:tc>
      </w:tr>
    </w:tbl>
    <w:p w:rsidR="004E43DA" w:rsidRPr="00CD4A4E" w:rsidRDefault="004E43DA" w:rsidP="004E43DA">
      <w:pPr>
        <w:jc w:val="center"/>
        <w:rPr>
          <w:b/>
          <w:sz w:val="24"/>
          <w:szCs w:val="24"/>
        </w:rPr>
      </w:pPr>
    </w:p>
    <w:p w:rsidR="004E43DA" w:rsidRPr="00CD4A4E" w:rsidRDefault="004E43DA" w:rsidP="004E43DA">
      <w:pPr>
        <w:jc w:val="center"/>
        <w:rPr>
          <w:b/>
          <w:sz w:val="24"/>
          <w:szCs w:val="24"/>
        </w:rPr>
      </w:pPr>
      <w:r w:rsidRPr="00CD4A4E">
        <w:rPr>
          <w:b/>
          <w:sz w:val="24"/>
          <w:szCs w:val="24"/>
        </w:rPr>
        <w:t>2. Характеристика основных мероприятий подпрограммы</w:t>
      </w:r>
    </w:p>
    <w:p w:rsidR="004E43DA" w:rsidRPr="00CD4A4E" w:rsidRDefault="004E43DA" w:rsidP="004E43DA">
      <w:pPr>
        <w:jc w:val="center"/>
        <w:rPr>
          <w:b/>
          <w:sz w:val="24"/>
          <w:szCs w:val="24"/>
        </w:rPr>
      </w:pPr>
    </w:p>
    <w:p w:rsidR="004E43DA" w:rsidRPr="00CD4A4E" w:rsidRDefault="004E43DA" w:rsidP="004E43DA">
      <w:pPr>
        <w:jc w:val="both"/>
        <w:rPr>
          <w:sz w:val="24"/>
          <w:szCs w:val="24"/>
        </w:rPr>
      </w:pPr>
      <w:r w:rsidRPr="00CD4A4E">
        <w:rPr>
          <w:sz w:val="24"/>
          <w:szCs w:val="24"/>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4E43DA" w:rsidRPr="00CD4A4E" w:rsidRDefault="004E43DA" w:rsidP="004E43DA">
      <w:pPr>
        <w:jc w:val="both"/>
        <w:rPr>
          <w:sz w:val="24"/>
          <w:szCs w:val="24"/>
        </w:rPr>
      </w:pPr>
      <w:r w:rsidRPr="00CD4A4E">
        <w:rPr>
          <w:sz w:val="24"/>
          <w:szCs w:val="24"/>
        </w:rPr>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4E43DA" w:rsidRPr="00CD4A4E" w:rsidRDefault="004E43DA" w:rsidP="004E43DA">
      <w:pPr>
        <w:jc w:val="both"/>
        <w:rPr>
          <w:sz w:val="24"/>
          <w:szCs w:val="24"/>
        </w:rPr>
      </w:pPr>
      <w:r w:rsidRPr="00CD4A4E">
        <w:rPr>
          <w:sz w:val="24"/>
          <w:szCs w:val="24"/>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4E43DA" w:rsidRPr="00CD4A4E" w:rsidRDefault="004E43DA" w:rsidP="004E43DA">
      <w:pPr>
        <w:jc w:val="both"/>
        <w:rPr>
          <w:sz w:val="24"/>
          <w:szCs w:val="24"/>
        </w:rPr>
      </w:pPr>
      <w:r w:rsidRPr="00CD4A4E">
        <w:rPr>
          <w:sz w:val="24"/>
          <w:szCs w:val="24"/>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4E43DA" w:rsidRPr="00CD4A4E" w:rsidRDefault="004E43DA" w:rsidP="004E43DA">
      <w:pPr>
        <w:jc w:val="both"/>
        <w:rPr>
          <w:sz w:val="24"/>
          <w:szCs w:val="24"/>
        </w:rPr>
      </w:pPr>
      <w:r w:rsidRPr="00CD4A4E">
        <w:rPr>
          <w:sz w:val="24"/>
          <w:szCs w:val="24"/>
        </w:rPr>
        <w:t>Реализация Подпрограммы способствует решению следующих вопросов:</w:t>
      </w:r>
    </w:p>
    <w:p w:rsidR="004E43DA" w:rsidRPr="00CD4A4E" w:rsidRDefault="004E43DA" w:rsidP="004E43DA">
      <w:pPr>
        <w:jc w:val="both"/>
        <w:rPr>
          <w:sz w:val="24"/>
          <w:szCs w:val="24"/>
        </w:rPr>
      </w:pPr>
      <w:r w:rsidRPr="00CD4A4E">
        <w:rPr>
          <w:sz w:val="24"/>
          <w:szCs w:val="24"/>
        </w:rPr>
        <w:t>- улучшение материально-технической базы;</w:t>
      </w:r>
    </w:p>
    <w:p w:rsidR="004E43DA" w:rsidRPr="00CD4A4E" w:rsidRDefault="004E43DA" w:rsidP="004E43DA">
      <w:pPr>
        <w:jc w:val="both"/>
        <w:rPr>
          <w:sz w:val="24"/>
          <w:szCs w:val="24"/>
        </w:rPr>
      </w:pPr>
      <w:r w:rsidRPr="00CD4A4E">
        <w:rPr>
          <w:sz w:val="24"/>
          <w:szCs w:val="24"/>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4E43DA" w:rsidRPr="00CD4A4E" w:rsidRDefault="004E43DA" w:rsidP="004E43DA">
      <w:pPr>
        <w:jc w:val="both"/>
        <w:rPr>
          <w:sz w:val="24"/>
          <w:szCs w:val="24"/>
        </w:rPr>
      </w:pPr>
      <w:r w:rsidRPr="00CD4A4E">
        <w:rPr>
          <w:sz w:val="24"/>
          <w:szCs w:val="24"/>
        </w:rPr>
        <w:lastRenderedPageBreak/>
        <w:t>- сохранение Муниципального казённого учреждения «Городской Дом культуры» как одного из центров культуры.</w:t>
      </w:r>
    </w:p>
    <w:p w:rsidR="004E43DA" w:rsidRPr="00CD4A4E" w:rsidRDefault="004E43DA" w:rsidP="004E43DA">
      <w:pPr>
        <w:jc w:val="both"/>
        <w:rPr>
          <w:sz w:val="24"/>
          <w:szCs w:val="24"/>
        </w:rPr>
      </w:pPr>
      <w:r w:rsidRPr="00CD4A4E">
        <w:rPr>
          <w:sz w:val="24"/>
          <w:szCs w:val="24"/>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2021 года.</w:t>
      </w:r>
    </w:p>
    <w:p w:rsidR="004E43DA" w:rsidRPr="00CD4A4E" w:rsidRDefault="004E43DA" w:rsidP="004E43DA">
      <w:pPr>
        <w:jc w:val="both"/>
        <w:rPr>
          <w:sz w:val="24"/>
          <w:szCs w:val="24"/>
        </w:rPr>
      </w:pPr>
      <w:r w:rsidRPr="00CD4A4E">
        <w:rPr>
          <w:sz w:val="24"/>
          <w:szCs w:val="24"/>
        </w:rPr>
        <w:t xml:space="preserve">              Приоритетными направлениями являются:</w:t>
      </w:r>
    </w:p>
    <w:p w:rsidR="004E43DA" w:rsidRPr="00CD4A4E" w:rsidRDefault="004E43DA" w:rsidP="004E43DA">
      <w:pPr>
        <w:jc w:val="both"/>
        <w:rPr>
          <w:sz w:val="24"/>
          <w:szCs w:val="24"/>
        </w:rPr>
      </w:pPr>
      <w:r w:rsidRPr="00CD4A4E">
        <w:rPr>
          <w:sz w:val="24"/>
          <w:szCs w:val="24"/>
        </w:rPr>
        <w:t>- повышение качества проводимых мероприятий и оказания услуг в Муниципальном казённом учреждении «Городской Дом культуры»;</w:t>
      </w:r>
    </w:p>
    <w:p w:rsidR="004E43DA" w:rsidRPr="00CD4A4E" w:rsidRDefault="004E43DA" w:rsidP="004E43DA">
      <w:pPr>
        <w:jc w:val="both"/>
        <w:rPr>
          <w:sz w:val="24"/>
          <w:szCs w:val="24"/>
        </w:rPr>
      </w:pPr>
      <w:r w:rsidRPr="00CD4A4E">
        <w:rPr>
          <w:sz w:val="24"/>
          <w:szCs w:val="24"/>
        </w:rPr>
        <w:t>- привлечение большего количества участников и зрителей к культурно-досуговым мероприятиям;</w:t>
      </w:r>
    </w:p>
    <w:p w:rsidR="004E43DA" w:rsidRPr="00CD4A4E" w:rsidRDefault="004E43DA" w:rsidP="004E43DA">
      <w:pPr>
        <w:jc w:val="both"/>
        <w:rPr>
          <w:sz w:val="24"/>
          <w:szCs w:val="24"/>
        </w:rPr>
      </w:pPr>
      <w:r w:rsidRPr="00CD4A4E">
        <w:rPr>
          <w:sz w:val="24"/>
          <w:szCs w:val="24"/>
        </w:rPr>
        <w:t>- повышение качества методической работы;</w:t>
      </w:r>
    </w:p>
    <w:p w:rsidR="004E43DA" w:rsidRPr="00CD4A4E" w:rsidRDefault="004E43DA" w:rsidP="004E43DA">
      <w:pPr>
        <w:jc w:val="both"/>
        <w:rPr>
          <w:sz w:val="24"/>
          <w:szCs w:val="24"/>
        </w:rPr>
      </w:pPr>
      <w:r w:rsidRPr="00CD4A4E">
        <w:rPr>
          <w:sz w:val="24"/>
          <w:szCs w:val="24"/>
        </w:rPr>
        <w:t>- разнообразие форм работы с различными слоями населения;</w:t>
      </w:r>
    </w:p>
    <w:p w:rsidR="004E43DA" w:rsidRPr="00CD4A4E" w:rsidRDefault="004E43DA" w:rsidP="004E43DA">
      <w:pPr>
        <w:jc w:val="both"/>
        <w:rPr>
          <w:sz w:val="24"/>
          <w:szCs w:val="24"/>
        </w:rPr>
      </w:pPr>
      <w:r w:rsidRPr="00CD4A4E">
        <w:rPr>
          <w:sz w:val="24"/>
          <w:szCs w:val="24"/>
        </w:rPr>
        <w:t>- улучшению материально-технической базы.</w:t>
      </w:r>
    </w:p>
    <w:p w:rsidR="004E43DA" w:rsidRPr="00CD4A4E" w:rsidRDefault="004E43DA" w:rsidP="004E43DA">
      <w:pPr>
        <w:jc w:val="both"/>
        <w:rPr>
          <w:sz w:val="24"/>
          <w:szCs w:val="24"/>
        </w:rPr>
      </w:pPr>
      <w:r w:rsidRPr="00CD4A4E">
        <w:rPr>
          <w:sz w:val="24"/>
          <w:szCs w:val="24"/>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4E43DA" w:rsidRPr="00CD4A4E" w:rsidRDefault="004E43DA" w:rsidP="004E43DA">
      <w:pPr>
        <w:jc w:val="both"/>
        <w:rPr>
          <w:sz w:val="24"/>
          <w:szCs w:val="24"/>
        </w:rPr>
      </w:pPr>
    </w:p>
    <w:p w:rsidR="004E43DA" w:rsidRPr="00CD4A4E" w:rsidRDefault="004E43DA" w:rsidP="004E43DA">
      <w:pPr>
        <w:jc w:val="both"/>
        <w:rPr>
          <w:sz w:val="24"/>
          <w:szCs w:val="24"/>
        </w:rPr>
      </w:pPr>
      <w:r w:rsidRPr="00CD4A4E">
        <w:rPr>
          <w:sz w:val="24"/>
          <w:szCs w:val="24"/>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4E43DA" w:rsidRPr="00CD4A4E" w:rsidRDefault="004E43DA" w:rsidP="004E43DA">
      <w:pPr>
        <w:jc w:val="both"/>
        <w:rPr>
          <w:sz w:val="24"/>
          <w:szCs w:val="24"/>
        </w:rPr>
      </w:pPr>
    </w:p>
    <w:p w:rsidR="004E43DA" w:rsidRPr="00CD4A4E" w:rsidRDefault="004E43DA" w:rsidP="004E43DA">
      <w:pPr>
        <w:widowControl w:val="0"/>
        <w:overflowPunct w:val="0"/>
        <w:autoSpaceDE w:val="0"/>
        <w:autoSpaceDN w:val="0"/>
        <w:adjustRightInd w:val="0"/>
        <w:jc w:val="center"/>
        <w:rPr>
          <w:b/>
          <w:sz w:val="24"/>
          <w:szCs w:val="24"/>
        </w:rPr>
      </w:pPr>
      <w:r w:rsidRPr="00CD4A4E">
        <w:rPr>
          <w:b/>
          <w:sz w:val="24"/>
          <w:szCs w:val="24"/>
        </w:rPr>
        <w:t>3. Целевые индикаторы (показатели) подпрограммы.</w:t>
      </w:r>
    </w:p>
    <w:p w:rsidR="004E43DA" w:rsidRPr="00CD4A4E" w:rsidRDefault="004E43DA" w:rsidP="004E43DA">
      <w:pPr>
        <w:jc w:val="both"/>
        <w:rPr>
          <w:sz w:val="24"/>
          <w:szCs w:val="24"/>
        </w:rPr>
      </w:pPr>
      <w:r w:rsidRPr="00CD4A4E">
        <w:rPr>
          <w:sz w:val="24"/>
          <w:szCs w:val="24"/>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4E43DA" w:rsidRPr="00CD4A4E" w:rsidRDefault="004E43DA" w:rsidP="004E43DA">
      <w:pPr>
        <w:jc w:val="both"/>
        <w:rPr>
          <w:sz w:val="24"/>
          <w:szCs w:val="24"/>
        </w:rPr>
      </w:pPr>
      <w:r w:rsidRPr="00CD4A4E">
        <w:rPr>
          <w:sz w:val="24"/>
          <w:szCs w:val="24"/>
        </w:rPr>
        <w:t>- улучшить материально-техническую базу;</w:t>
      </w:r>
    </w:p>
    <w:p w:rsidR="004E43DA" w:rsidRPr="00CD4A4E" w:rsidRDefault="004E43DA" w:rsidP="004E43DA">
      <w:pPr>
        <w:jc w:val="both"/>
        <w:rPr>
          <w:sz w:val="24"/>
          <w:szCs w:val="24"/>
        </w:rPr>
      </w:pPr>
      <w:r w:rsidRPr="00CD4A4E">
        <w:rPr>
          <w:sz w:val="24"/>
          <w:szCs w:val="24"/>
        </w:rPr>
        <w:t>- повысить качество проводимых мероприятий и оказания услуг учреждениями культуры;</w:t>
      </w:r>
    </w:p>
    <w:p w:rsidR="004E43DA" w:rsidRPr="00CD4A4E" w:rsidRDefault="004E43DA" w:rsidP="004E43DA">
      <w:pPr>
        <w:jc w:val="both"/>
        <w:rPr>
          <w:sz w:val="24"/>
          <w:szCs w:val="24"/>
        </w:rPr>
      </w:pPr>
      <w:r w:rsidRPr="00CD4A4E">
        <w:rPr>
          <w:sz w:val="24"/>
          <w:szCs w:val="24"/>
        </w:rPr>
        <w:t>- привлечь большее количество участников и зрителей культурно-досуговых мероприятий;</w:t>
      </w:r>
    </w:p>
    <w:p w:rsidR="004E43DA" w:rsidRPr="00CD4A4E" w:rsidRDefault="004E43DA" w:rsidP="004E43DA">
      <w:pPr>
        <w:autoSpaceDE w:val="0"/>
        <w:jc w:val="both"/>
        <w:rPr>
          <w:sz w:val="24"/>
          <w:szCs w:val="24"/>
        </w:rPr>
      </w:pPr>
      <w:r w:rsidRPr="00CD4A4E">
        <w:rPr>
          <w:sz w:val="24"/>
          <w:szCs w:val="24"/>
        </w:rPr>
        <w:t>- разнообразить формы работы с различными слоями населения.</w:t>
      </w:r>
    </w:p>
    <w:p w:rsidR="004E43DA" w:rsidRPr="00CD4A4E" w:rsidRDefault="004E43DA" w:rsidP="004E43DA">
      <w:pPr>
        <w:autoSpaceDE w:val="0"/>
        <w:jc w:val="both"/>
        <w:rPr>
          <w:sz w:val="24"/>
          <w:szCs w:val="24"/>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4E43DA" w:rsidRPr="00CD4A4E" w:rsidTr="000C039D">
        <w:trPr>
          <w:jc w:val="right"/>
        </w:trPr>
        <w:tc>
          <w:tcPr>
            <w:tcW w:w="709" w:type="dxa"/>
          </w:tcPr>
          <w:p w:rsidR="004E43DA" w:rsidRPr="00CD4A4E" w:rsidRDefault="004E43DA" w:rsidP="000C039D">
            <w:pPr>
              <w:keepNext/>
              <w:snapToGrid w:val="0"/>
              <w:rPr>
                <w:b/>
                <w:sz w:val="24"/>
                <w:szCs w:val="24"/>
                <w:lang/>
              </w:rPr>
            </w:pPr>
            <w:r w:rsidRPr="00CD4A4E">
              <w:rPr>
                <w:b/>
                <w:sz w:val="24"/>
                <w:szCs w:val="24"/>
                <w:lang/>
              </w:rPr>
              <w:t>№ п/п</w:t>
            </w:r>
          </w:p>
        </w:tc>
        <w:tc>
          <w:tcPr>
            <w:tcW w:w="3914" w:type="dxa"/>
          </w:tcPr>
          <w:p w:rsidR="004E43DA" w:rsidRPr="00CD4A4E" w:rsidRDefault="004E43DA" w:rsidP="000C039D">
            <w:pPr>
              <w:keepNext/>
              <w:snapToGrid w:val="0"/>
              <w:rPr>
                <w:b/>
                <w:sz w:val="24"/>
                <w:szCs w:val="24"/>
                <w:lang/>
              </w:rPr>
            </w:pPr>
            <w:r w:rsidRPr="00CD4A4E">
              <w:rPr>
                <w:b/>
                <w:sz w:val="24"/>
                <w:szCs w:val="24"/>
                <w:lang/>
              </w:rPr>
              <w:t>Наименование целевого индикатора  (показателя)</w:t>
            </w:r>
          </w:p>
        </w:tc>
        <w:tc>
          <w:tcPr>
            <w:tcW w:w="911" w:type="dxa"/>
          </w:tcPr>
          <w:p w:rsidR="004E43DA" w:rsidRPr="00CD4A4E" w:rsidRDefault="004E43DA" w:rsidP="000C039D">
            <w:pPr>
              <w:keepNext/>
              <w:snapToGrid w:val="0"/>
              <w:jc w:val="center"/>
              <w:rPr>
                <w:b/>
                <w:sz w:val="24"/>
                <w:szCs w:val="24"/>
                <w:lang/>
              </w:rPr>
            </w:pPr>
            <w:r w:rsidRPr="00CD4A4E">
              <w:rPr>
                <w:b/>
                <w:sz w:val="24"/>
                <w:szCs w:val="24"/>
                <w:lang/>
              </w:rPr>
              <w:t>Ед. изм.</w:t>
            </w:r>
          </w:p>
        </w:tc>
        <w:tc>
          <w:tcPr>
            <w:tcW w:w="911" w:type="dxa"/>
          </w:tcPr>
          <w:p w:rsidR="004E43DA" w:rsidRPr="00CD4A4E" w:rsidRDefault="004E43DA" w:rsidP="000C039D">
            <w:pPr>
              <w:keepNext/>
              <w:snapToGrid w:val="0"/>
              <w:jc w:val="center"/>
              <w:rPr>
                <w:b/>
                <w:sz w:val="24"/>
                <w:szCs w:val="24"/>
                <w:lang/>
              </w:rPr>
            </w:pPr>
            <w:r w:rsidRPr="00CD4A4E">
              <w:rPr>
                <w:b/>
                <w:sz w:val="24"/>
                <w:szCs w:val="24"/>
                <w:lang/>
              </w:rPr>
              <w:t>2018</w:t>
            </w:r>
          </w:p>
        </w:tc>
        <w:tc>
          <w:tcPr>
            <w:tcW w:w="911" w:type="dxa"/>
          </w:tcPr>
          <w:p w:rsidR="004E43DA" w:rsidRPr="00CD4A4E" w:rsidRDefault="004E43DA" w:rsidP="000C039D">
            <w:pPr>
              <w:keepNext/>
              <w:snapToGrid w:val="0"/>
              <w:jc w:val="center"/>
              <w:rPr>
                <w:b/>
                <w:sz w:val="24"/>
                <w:szCs w:val="24"/>
                <w:lang/>
              </w:rPr>
            </w:pPr>
            <w:r w:rsidRPr="00CD4A4E">
              <w:rPr>
                <w:b/>
                <w:sz w:val="24"/>
                <w:szCs w:val="24"/>
                <w:lang/>
              </w:rPr>
              <w:t>2019</w:t>
            </w:r>
          </w:p>
        </w:tc>
        <w:tc>
          <w:tcPr>
            <w:tcW w:w="911" w:type="dxa"/>
          </w:tcPr>
          <w:p w:rsidR="004E43DA" w:rsidRPr="00CD4A4E" w:rsidRDefault="004E43DA" w:rsidP="000C039D">
            <w:pPr>
              <w:keepNext/>
              <w:snapToGrid w:val="0"/>
              <w:jc w:val="center"/>
              <w:rPr>
                <w:b/>
                <w:sz w:val="24"/>
                <w:szCs w:val="24"/>
                <w:lang/>
              </w:rPr>
            </w:pPr>
            <w:r w:rsidRPr="00CD4A4E">
              <w:rPr>
                <w:b/>
                <w:sz w:val="24"/>
                <w:szCs w:val="24"/>
                <w:lang/>
              </w:rPr>
              <w:t>2020</w:t>
            </w:r>
          </w:p>
        </w:tc>
        <w:tc>
          <w:tcPr>
            <w:tcW w:w="911" w:type="dxa"/>
          </w:tcPr>
          <w:p w:rsidR="004E43DA" w:rsidRPr="00CD4A4E" w:rsidRDefault="004E43DA" w:rsidP="000C039D">
            <w:pPr>
              <w:keepNext/>
              <w:snapToGrid w:val="0"/>
              <w:jc w:val="center"/>
              <w:rPr>
                <w:b/>
                <w:sz w:val="24"/>
                <w:szCs w:val="24"/>
                <w:lang/>
              </w:rPr>
            </w:pPr>
            <w:r w:rsidRPr="00CD4A4E">
              <w:rPr>
                <w:b/>
                <w:sz w:val="24"/>
                <w:szCs w:val="24"/>
                <w:lang/>
              </w:rPr>
              <w:t>2021</w:t>
            </w:r>
          </w:p>
        </w:tc>
      </w:tr>
      <w:tr w:rsidR="004E43DA" w:rsidRPr="00CD4A4E" w:rsidTr="000C039D">
        <w:trPr>
          <w:trHeight w:val="53"/>
          <w:jc w:val="right"/>
        </w:trPr>
        <w:tc>
          <w:tcPr>
            <w:tcW w:w="709" w:type="dxa"/>
          </w:tcPr>
          <w:p w:rsidR="004E43DA" w:rsidRPr="00CD4A4E" w:rsidRDefault="004E43DA" w:rsidP="000C039D">
            <w:pPr>
              <w:snapToGrid w:val="0"/>
              <w:rPr>
                <w:sz w:val="24"/>
                <w:szCs w:val="24"/>
                <w:lang/>
              </w:rPr>
            </w:pPr>
            <w:r w:rsidRPr="00CD4A4E">
              <w:rPr>
                <w:sz w:val="24"/>
                <w:szCs w:val="24"/>
                <w:lang/>
              </w:rPr>
              <w:t>1</w:t>
            </w:r>
          </w:p>
        </w:tc>
        <w:tc>
          <w:tcPr>
            <w:tcW w:w="3914" w:type="dxa"/>
          </w:tcPr>
          <w:p w:rsidR="004E43DA" w:rsidRPr="00CD4A4E" w:rsidRDefault="004E43DA" w:rsidP="000C039D">
            <w:pPr>
              <w:snapToGrid w:val="0"/>
              <w:rPr>
                <w:sz w:val="24"/>
                <w:szCs w:val="24"/>
                <w:lang/>
              </w:rPr>
            </w:pPr>
            <w:r w:rsidRPr="00CD4A4E">
              <w:rPr>
                <w:sz w:val="24"/>
                <w:szCs w:val="24"/>
                <w:lang/>
              </w:rPr>
              <w:t xml:space="preserve">Количество посещений театрально-концертных мероприятий (по сравнению с предыдущим годом) </w:t>
            </w:r>
          </w:p>
        </w:tc>
        <w:tc>
          <w:tcPr>
            <w:tcW w:w="911" w:type="dxa"/>
          </w:tcPr>
          <w:p w:rsidR="004E43DA" w:rsidRPr="00CD4A4E" w:rsidRDefault="004E43DA" w:rsidP="000C039D">
            <w:pPr>
              <w:snapToGrid w:val="0"/>
              <w:jc w:val="center"/>
              <w:rPr>
                <w:sz w:val="24"/>
                <w:szCs w:val="24"/>
                <w:lang/>
              </w:rPr>
            </w:pPr>
            <w:r w:rsidRPr="00CD4A4E">
              <w:rPr>
                <w:sz w:val="24"/>
                <w:szCs w:val="24"/>
                <w:lang/>
              </w:rPr>
              <w:t>процентов</w:t>
            </w:r>
          </w:p>
        </w:tc>
        <w:tc>
          <w:tcPr>
            <w:tcW w:w="911" w:type="dxa"/>
          </w:tcPr>
          <w:p w:rsidR="004E43DA" w:rsidRPr="00CD4A4E" w:rsidRDefault="004E43DA" w:rsidP="000C039D">
            <w:pPr>
              <w:snapToGrid w:val="0"/>
              <w:jc w:val="center"/>
              <w:rPr>
                <w:sz w:val="24"/>
                <w:szCs w:val="24"/>
                <w:lang/>
              </w:rPr>
            </w:pPr>
            <w:r w:rsidRPr="00CD4A4E">
              <w:rPr>
                <w:sz w:val="24"/>
                <w:szCs w:val="24"/>
                <w:lang/>
              </w:rPr>
              <w:t>10,0</w:t>
            </w:r>
          </w:p>
        </w:tc>
        <w:tc>
          <w:tcPr>
            <w:tcW w:w="911" w:type="dxa"/>
          </w:tcPr>
          <w:p w:rsidR="004E43DA" w:rsidRPr="00CD4A4E" w:rsidRDefault="004E43DA" w:rsidP="000C039D">
            <w:pPr>
              <w:snapToGrid w:val="0"/>
              <w:jc w:val="center"/>
              <w:rPr>
                <w:sz w:val="24"/>
                <w:szCs w:val="24"/>
                <w:lang/>
              </w:rPr>
            </w:pPr>
            <w:r w:rsidRPr="00CD4A4E">
              <w:rPr>
                <w:sz w:val="24"/>
                <w:szCs w:val="24"/>
                <w:lang/>
              </w:rPr>
              <w:t>10,5</w:t>
            </w:r>
          </w:p>
        </w:tc>
        <w:tc>
          <w:tcPr>
            <w:tcW w:w="911" w:type="dxa"/>
          </w:tcPr>
          <w:p w:rsidR="004E43DA" w:rsidRPr="00CD4A4E" w:rsidRDefault="004E43DA" w:rsidP="000C039D">
            <w:pPr>
              <w:snapToGrid w:val="0"/>
              <w:jc w:val="center"/>
              <w:rPr>
                <w:sz w:val="24"/>
                <w:szCs w:val="24"/>
                <w:lang/>
              </w:rPr>
            </w:pPr>
            <w:r w:rsidRPr="00CD4A4E">
              <w:rPr>
                <w:sz w:val="24"/>
                <w:szCs w:val="24"/>
                <w:lang/>
              </w:rPr>
              <w:t>11,0</w:t>
            </w:r>
          </w:p>
        </w:tc>
        <w:tc>
          <w:tcPr>
            <w:tcW w:w="911" w:type="dxa"/>
          </w:tcPr>
          <w:p w:rsidR="004E43DA" w:rsidRPr="00CD4A4E" w:rsidRDefault="004E43DA" w:rsidP="000C039D">
            <w:pPr>
              <w:snapToGrid w:val="0"/>
              <w:jc w:val="center"/>
              <w:rPr>
                <w:sz w:val="24"/>
                <w:szCs w:val="24"/>
                <w:lang/>
              </w:rPr>
            </w:pPr>
            <w:r w:rsidRPr="00CD4A4E">
              <w:rPr>
                <w:sz w:val="24"/>
                <w:szCs w:val="24"/>
                <w:lang/>
              </w:rPr>
              <w:t>12,0</w:t>
            </w:r>
          </w:p>
        </w:tc>
      </w:tr>
      <w:tr w:rsidR="004E43DA" w:rsidRPr="00CD4A4E" w:rsidTr="000C039D">
        <w:trPr>
          <w:trHeight w:val="229"/>
          <w:jc w:val="right"/>
        </w:trPr>
        <w:tc>
          <w:tcPr>
            <w:tcW w:w="709" w:type="dxa"/>
          </w:tcPr>
          <w:p w:rsidR="004E43DA" w:rsidRPr="00CD4A4E" w:rsidRDefault="004E43DA" w:rsidP="000C039D">
            <w:pPr>
              <w:snapToGrid w:val="0"/>
              <w:rPr>
                <w:sz w:val="24"/>
                <w:szCs w:val="24"/>
                <w:lang/>
              </w:rPr>
            </w:pPr>
            <w:r w:rsidRPr="00CD4A4E">
              <w:rPr>
                <w:sz w:val="24"/>
                <w:szCs w:val="24"/>
                <w:lang/>
              </w:rPr>
              <w:t>2</w:t>
            </w:r>
          </w:p>
        </w:tc>
        <w:tc>
          <w:tcPr>
            <w:tcW w:w="3914" w:type="dxa"/>
          </w:tcPr>
          <w:p w:rsidR="004E43DA" w:rsidRPr="00CD4A4E" w:rsidRDefault="004E43DA" w:rsidP="000C039D">
            <w:pPr>
              <w:snapToGrid w:val="0"/>
              <w:rPr>
                <w:sz w:val="24"/>
                <w:szCs w:val="24"/>
                <w:lang/>
              </w:rPr>
            </w:pPr>
            <w:r w:rsidRPr="00CD4A4E">
              <w:rPr>
                <w:sz w:val="24"/>
                <w:szCs w:val="24"/>
                <w:lang/>
              </w:rPr>
              <w:t>Численность участников платных и бесплатных культурно-досуговых мероприятий  (по сравнению с предыдущим годом)</w:t>
            </w:r>
          </w:p>
        </w:tc>
        <w:tc>
          <w:tcPr>
            <w:tcW w:w="911" w:type="dxa"/>
          </w:tcPr>
          <w:p w:rsidR="004E43DA" w:rsidRPr="00CD4A4E" w:rsidRDefault="004E43DA" w:rsidP="000C039D">
            <w:pPr>
              <w:snapToGrid w:val="0"/>
              <w:jc w:val="center"/>
              <w:rPr>
                <w:sz w:val="24"/>
                <w:szCs w:val="24"/>
                <w:lang/>
              </w:rPr>
            </w:pPr>
            <w:r w:rsidRPr="00CD4A4E">
              <w:rPr>
                <w:sz w:val="24"/>
                <w:szCs w:val="24"/>
                <w:lang/>
              </w:rPr>
              <w:t>процентов</w:t>
            </w:r>
          </w:p>
        </w:tc>
        <w:tc>
          <w:tcPr>
            <w:tcW w:w="911" w:type="dxa"/>
          </w:tcPr>
          <w:p w:rsidR="004E43DA" w:rsidRPr="00CD4A4E" w:rsidRDefault="004E43DA" w:rsidP="000C039D">
            <w:pPr>
              <w:snapToGrid w:val="0"/>
              <w:jc w:val="center"/>
              <w:rPr>
                <w:sz w:val="24"/>
                <w:szCs w:val="24"/>
                <w:lang/>
              </w:rPr>
            </w:pPr>
            <w:r w:rsidRPr="00CD4A4E">
              <w:rPr>
                <w:sz w:val="24"/>
                <w:szCs w:val="24"/>
                <w:lang/>
              </w:rPr>
              <w:t>6,3</w:t>
            </w:r>
          </w:p>
        </w:tc>
        <w:tc>
          <w:tcPr>
            <w:tcW w:w="911" w:type="dxa"/>
          </w:tcPr>
          <w:p w:rsidR="004E43DA" w:rsidRPr="00CD4A4E" w:rsidRDefault="004E43DA" w:rsidP="000C039D">
            <w:pPr>
              <w:snapToGrid w:val="0"/>
              <w:jc w:val="center"/>
              <w:rPr>
                <w:sz w:val="24"/>
                <w:szCs w:val="24"/>
                <w:lang/>
              </w:rPr>
            </w:pPr>
            <w:r w:rsidRPr="00CD4A4E">
              <w:rPr>
                <w:sz w:val="24"/>
                <w:szCs w:val="24"/>
                <w:lang/>
              </w:rPr>
              <w:t>6,3</w:t>
            </w:r>
          </w:p>
        </w:tc>
        <w:tc>
          <w:tcPr>
            <w:tcW w:w="911" w:type="dxa"/>
          </w:tcPr>
          <w:p w:rsidR="004E43DA" w:rsidRPr="00CD4A4E" w:rsidRDefault="004E43DA" w:rsidP="000C039D">
            <w:pPr>
              <w:snapToGrid w:val="0"/>
              <w:jc w:val="center"/>
              <w:rPr>
                <w:sz w:val="24"/>
                <w:szCs w:val="24"/>
                <w:lang/>
              </w:rPr>
            </w:pPr>
            <w:r w:rsidRPr="00CD4A4E">
              <w:rPr>
                <w:sz w:val="24"/>
                <w:szCs w:val="24"/>
                <w:lang/>
              </w:rPr>
              <w:t>6,5</w:t>
            </w:r>
          </w:p>
        </w:tc>
        <w:tc>
          <w:tcPr>
            <w:tcW w:w="911" w:type="dxa"/>
          </w:tcPr>
          <w:p w:rsidR="004E43DA" w:rsidRPr="00CD4A4E" w:rsidRDefault="004E43DA" w:rsidP="000C039D">
            <w:pPr>
              <w:snapToGrid w:val="0"/>
              <w:jc w:val="center"/>
              <w:rPr>
                <w:sz w:val="24"/>
                <w:szCs w:val="24"/>
                <w:lang/>
              </w:rPr>
            </w:pPr>
            <w:r w:rsidRPr="00CD4A4E">
              <w:rPr>
                <w:sz w:val="24"/>
                <w:szCs w:val="24"/>
                <w:lang/>
              </w:rPr>
              <w:t>6,8</w:t>
            </w:r>
          </w:p>
        </w:tc>
      </w:tr>
      <w:tr w:rsidR="004E43DA" w:rsidRPr="00CD4A4E" w:rsidTr="000C039D">
        <w:trPr>
          <w:trHeight w:val="177"/>
          <w:jc w:val="right"/>
        </w:trPr>
        <w:tc>
          <w:tcPr>
            <w:tcW w:w="709" w:type="dxa"/>
          </w:tcPr>
          <w:p w:rsidR="004E43DA" w:rsidRPr="00CD4A4E" w:rsidRDefault="004E43DA" w:rsidP="000C039D">
            <w:pPr>
              <w:snapToGrid w:val="0"/>
              <w:rPr>
                <w:sz w:val="24"/>
                <w:szCs w:val="24"/>
                <w:lang/>
              </w:rPr>
            </w:pPr>
            <w:r w:rsidRPr="00CD4A4E">
              <w:rPr>
                <w:sz w:val="24"/>
                <w:szCs w:val="24"/>
                <w:lang/>
              </w:rPr>
              <w:t>3</w:t>
            </w:r>
          </w:p>
        </w:tc>
        <w:tc>
          <w:tcPr>
            <w:tcW w:w="3914" w:type="dxa"/>
          </w:tcPr>
          <w:p w:rsidR="004E43DA" w:rsidRPr="00CD4A4E" w:rsidRDefault="004E43DA" w:rsidP="000C039D">
            <w:pPr>
              <w:snapToGrid w:val="0"/>
              <w:rPr>
                <w:sz w:val="24"/>
                <w:szCs w:val="24"/>
                <w:lang/>
              </w:rPr>
            </w:pPr>
            <w:r w:rsidRPr="00CD4A4E">
              <w:rPr>
                <w:sz w:val="24"/>
                <w:szCs w:val="24"/>
                <w:lang/>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911" w:type="dxa"/>
          </w:tcPr>
          <w:p w:rsidR="004E43DA" w:rsidRPr="00CD4A4E" w:rsidRDefault="004E43DA" w:rsidP="000C039D">
            <w:pPr>
              <w:snapToGrid w:val="0"/>
              <w:jc w:val="center"/>
              <w:rPr>
                <w:sz w:val="24"/>
                <w:szCs w:val="24"/>
                <w:lang/>
              </w:rPr>
            </w:pPr>
            <w:r w:rsidRPr="00CD4A4E">
              <w:rPr>
                <w:sz w:val="24"/>
                <w:szCs w:val="24"/>
                <w:lang/>
              </w:rPr>
              <w:t>процентов</w:t>
            </w:r>
          </w:p>
        </w:tc>
        <w:tc>
          <w:tcPr>
            <w:tcW w:w="911" w:type="dxa"/>
          </w:tcPr>
          <w:p w:rsidR="004E43DA" w:rsidRPr="00CD4A4E" w:rsidRDefault="004E43DA" w:rsidP="000C039D">
            <w:pPr>
              <w:snapToGrid w:val="0"/>
              <w:jc w:val="center"/>
              <w:rPr>
                <w:sz w:val="24"/>
                <w:szCs w:val="24"/>
                <w:lang/>
              </w:rPr>
            </w:pPr>
            <w:r w:rsidRPr="00CD4A4E">
              <w:rPr>
                <w:sz w:val="24"/>
                <w:szCs w:val="24"/>
                <w:lang/>
              </w:rPr>
              <w:t>73,0</w:t>
            </w:r>
          </w:p>
        </w:tc>
        <w:tc>
          <w:tcPr>
            <w:tcW w:w="911" w:type="dxa"/>
          </w:tcPr>
          <w:p w:rsidR="004E43DA" w:rsidRPr="00CD4A4E" w:rsidRDefault="004E43DA" w:rsidP="000C039D">
            <w:pPr>
              <w:snapToGrid w:val="0"/>
              <w:jc w:val="center"/>
              <w:rPr>
                <w:sz w:val="24"/>
                <w:szCs w:val="24"/>
                <w:lang/>
              </w:rPr>
            </w:pPr>
            <w:r w:rsidRPr="00CD4A4E">
              <w:rPr>
                <w:sz w:val="24"/>
                <w:szCs w:val="24"/>
                <w:lang/>
              </w:rPr>
              <w:t>75,0</w:t>
            </w:r>
          </w:p>
        </w:tc>
        <w:tc>
          <w:tcPr>
            <w:tcW w:w="911" w:type="dxa"/>
          </w:tcPr>
          <w:p w:rsidR="004E43DA" w:rsidRPr="00CD4A4E" w:rsidRDefault="004E43DA" w:rsidP="000C039D">
            <w:pPr>
              <w:snapToGrid w:val="0"/>
              <w:jc w:val="center"/>
              <w:rPr>
                <w:sz w:val="24"/>
                <w:szCs w:val="24"/>
                <w:lang/>
              </w:rPr>
            </w:pPr>
            <w:r w:rsidRPr="00CD4A4E">
              <w:rPr>
                <w:sz w:val="24"/>
                <w:szCs w:val="24"/>
                <w:lang/>
              </w:rPr>
              <w:t>78,0</w:t>
            </w:r>
          </w:p>
        </w:tc>
        <w:tc>
          <w:tcPr>
            <w:tcW w:w="911" w:type="dxa"/>
          </w:tcPr>
          <w:p w:rsidR="004E43DA" w:rsidRPr="00CD4A4E" w:rsidRDefault="004E43DA" w:rsidP="000C039D">
            <w:pPr>
              <w:snapToGrid w:val="0"/>
              <w:jc w:val="center"/>
              <w:rPr>
                <w:sz w:val="24"/>
                <w:szCs w:val="24"/>
                <w:lang/>
              </w:rPr>
            </w:pPr>
            <w:r w:rsidRPr="00CD4A4E">
              <w:rPr>
                <w:sz w:val="24"/>
                <w:szCs w:val="24"/>
                <w:lang/>
              </w:rPr>
              <w:t>78,0</w:t>
            </w:r>
          </w:p>
        </w:tc>
      </w:tr>
      <w:tr w:rsidR="004E43DA" w:rsidRPr="00CD4A4E" w:rsidTr="000C039D">
        <w:trPr>
          <w:trHeight w:val="177"/>
          <w:jc w:val="right"/>
        </w:trPr>
        <w:tc>
          <w:tcPr>
            <w:tcW w:w="709" w:type="dxa"/>
          </w:tcPr>
          <w:p w:rsidR="004E43DA" w:rsidRPr="00CD4A4E" w:rsidRDefault="004E43DA" w:rsidP="000C039D">
            <w:pPr>
              <w:snapToGrid w:val="0"/>
              <w:rPr>
                <w:sz w:val="24"/>
                <w:szCs w:val="24"/>
                <w:lang/>
              </w:rPr>
            </w:pPr>
            <w:r w:rsidRPr="00CD4A4E">
              <w:rPr>
                <w:sz w:val="24"/>
                <w:szCs w:val="24"/>
                <w:lang/>
              </w:rPr>
              <w:t>4.</w:t>
            </w:r>
          </w:p>
        </w:tc>
        <w:tc>
          <w:tcPr>
            <w:tcW w:w="3914" w:type="dxa"/>
          </w:tcPr>
          <w:p w:rsidR="004E43DA" w:rsidRPr="00CD4A4E" w:rsidRDefault="004E43DA" w:rsidP="000C039D">
            <w:pPr>
              <w:snapToGrid w:val="0"/>
              <w:rPr>
                <w:sz w:val="24"/>
                <w:szCs w:val="24"/>
                <w:lang/>
              </w:rPr>
            </w:pPr>
            <w:r w:rsidRPr="00CD4A4E">
              <w:rPr>
                <w:sz w:val="24"/>
                <w:szCs w:val="24"/>
                <w:lang/>
              </w:rPr>
              <w:t xml:space="preserve">Число выставочных проектов в Муниципальном казённом учреждении «Городской Дом культуры» </w:t>
            </w:r>
          </w:p>
        </w:tc>
        <w:tc>
          <w:tcPr>
            <w:tcW w:w="911" w:type="dxa"/>
          </w:tcPr>
          <w:p w:rsidR="004E43DA" w:rsidRPr="00CD4A4E" w:rsidRDefault="004E43DA" w:rsidP="000C039D">
            <w:pPr>
              <w:snapToGrid w:val="0"/>
              <w:jc w:val="center"/>
              <w:rPr>
                <w:sz w:val="24"/>
                <w:szCs w:val="24"/>
                <w:lang/>
              </w:rPr>
            </w:pPr>
            <w:r w:rsidRPr="00CD4A4E">
              <w:rPr>
                <w:sz w:val="24"/>
                <w:szCs w:val="24"/>
                <w:lang/>
              </w:rPr>
              <w:t>разы</w:t>
            </w:r>
          </w:p>
        </w:tc>
        <w:tc>
          <w:tcPr>
            <w:tcW w:w="911" w:type="dxa"/>
          </w:tcPr>
          <w:p w:rsidR="004E43DA" w:rsidRPr="00CD4A4E" w:rsidRDefault="004E43DA" w:rsidP="000C039D">
            <w:pPr>
              <w:snapToGrid w:val="0"/>
              <w:jc w:val="center"/>
              <w:rPr>
                <w:sz w:val="24"/>
                <w:szCs w:val="24"/>
                <w:lang/>
              </w:rPr>
            </w:pPr>
            <w:r w:rsidRPr="00CD4A4E">
              <w:rPr>
                <w:sz w:val="24"/>
                <w:szCs w:val="24"/>
                <w:lang/>
              </w:rPr>
              <w:t>6</w:t>
            </w:r>
          </w:p>
        </w:tc>
        <w:tc>
          <w:tcPr>
            <w:tcW w:w="911" w:type="dxa"/>
          </w:tcPr>
          <w:p w:rsidR="004E43DA" w:rsidRPr="00CD4A4E" w:rsidRDefault="004E43DA" w:rsidP="000C039D">
            <w:pPr>
              <w:snapToGrid w:val="0"/>
              <w:jc w:val="center"/>
              <w:rPr>
                <w:sz w:val="24"/>
                <w:szCs w:val="24"/>
                <w:lang/>
              </w:rPr>
            </w:pPr>
            <w:r w:rsidRPr="00CD4A4E">
              <w:rPr>
                <w:sz w:val="24"/>
                <w:szCs w:val="24"/>
                <w:lang/>
              </w:rPr>
              <w:t>9</w:t>
            </w:r>
          </w:p>
        </w:tc>
        <w:tc>
          <w:tcPr>
            <w:tcW w:w="911" w:type="dxa"/>
          </w:tcPr>
          <w:p w:rsidR="004E43DA" w:rsidRPr="00CD4A4E" w:rsidRDefault="004E43DA" w:rsidP="000C039D">
            <w:pPr>
              <w:snapToGrid w:val="0"/>
              <w:jc w:val="center"/>
              <w:rPr>
                <w:sz w:val="24"/>
                <w:szCs w:val="24"/>
                <w:lang/>
              </w:rPr>
            </w:pPr>
            <w:r w:rsidRPr="00CD4A4E">
              <w:rPr>
                <w:sz w:val="24"/>
                <w:szCs w:val="24"/>
                <w:lang/>
              </w:rPr>
              <w:t>9</w:t>
            </w:r>
          </w:p>
        </w:tc>
        <w:tc>
          <w:tcPr>
            <w:tcW w:w="911" w:type="dxa"/>
          </w:tcPr>
          <w:p w:rsidR="004E43DA" w:rsidRPr="00CD4A4E" w:rsidRDefault="004E43DA" w:rsidP="000C039D">
            <w:pPr>
              <w:snapToGrid w:val="0"/>
              <w:jc w:val="center"/>
              <w:rPr>
                <w:sz w:val="24"/>
                <w:szCs w:val="24"/>
                <w:lang/>
              </w:rPr>
            </w:pPr>
            <w:r w:rsidRPr="00CD4A4E">
              <w:rPr>
                <w:sz w:val="24"/>
                <w:szCs w:val="24"/>
                <w:lang/>
              </w:rPr>
              <w:t>9</w:t>
            </w:r>
          </w:p>
        </w:tc>
      </w:tr>
      <w:tr w:rsidR="004E43DA" w:rsidRPr="00CD4A4E" w:rsidTr="000C039D">
        <w:trPr>
          <w:trHeight w:val="177"/>
          <w:jc w:val="right"/>
        </w:trPr>
        <w:tc>
          <w:tcPr>
            <w:tcW w:w="709" w:type="dxa"/>
          </w:tcPr>
          <w:p w:rsidR="004E43DA" w:rsidRPr="00CD4A4E" w:rsidRDefault="004E43DA" w:rsidP="000C039D">
            <w:pPr>
              <w:snapToGrid w:val="0"/>
              <w:rPr>
                <w:sz w:val="24"/>
                <w:szCs w:val="24"/>
                <w:lang/>
              </w:rPr>
            </w:pPr>
            <w:r w:rsidRPr="00CD4A4E">
              <w:rPr>
                <w:sz w:val="24"/>
                <w:szCs w:val="24"/>
                <w:lang/>
              </w:rPr>
              <w:t>5.</w:t>
            </w:r>
          </w:p>
        </w:tc>
        <w:tc>
          <w:tcPr>
            <w:tcW w:w="3914" w:type="dxa"/>
          </w:tcPr>
          <w:p w:rsidR="004E43DA" w:rsidRPr="00CD4A4E" w:rsidRDefault="004E43DA" w:rsidP="000C039D">
            <w:pPr>
              <w:snapToGrid w:val="0"/>
              <w:rPr>
                <w:sz w:val="24"/>
                <w:szCs w:val="24"/>
                <w:lang/>
              </w:rPr>
            </w:pPr>
            <w:r w:rsidRPr="00CD4A4E">
              <w:rPr>
                <w:sz w:val="24"/>
                <w:szCs w:val="24"/>
                <w:lang/>
              </w:rPr>
              <w:t>Показ театрально-концертных представлений</w:t>
            </w:r>
          </w:p>
        </w:tc>
        <w:tc>
          <w:tcPr>
            <w:tcW w:w="911" w:type="dxa"/>
          </w:tcPr>
          <w:p w:rsidR="004E43DA" w:rsidRPr="00CD4A4E" w:rsidRDefault="004E43DA" w:rsidP="000C039D">
            <w:pPr>
              <w:snapToGrid w:val="0"/>
              <w:jc w:val="center"/>
              <w:rPr>
                <w:sz w:val="24"/>
                <w:szCs w:val="24"/>
                <w:lang/>
              </w:rPr>
            </w:pPr>
            <w:r w:rsidRPr="00CD4A4E">
              <w:rPr>
                <w:sz w:val="24"/>
                <w:szCs w:val="24"/>
                <w:lang/>
              </w:rPr>
              <w:t>процентов</w:t>
            </w:r>
          </w:p>
        </w:tc>
        <w:tc>
          <w:tcPr>
            <w:tcW w:w="911" w:type="dxa"/>
          </w:tcPr>
          <w:p w:rsidR="004E43DA" w:rsidRPr="00CD4A4E" w:rsidRDefault="004E43DA" w:rsidP="000C039D">
            <w:pPr>
              <w:snapToGrid w:val="0"/>
              <w:jc w:val="center"/>
              <w:rPr>
                <w:sz w:val="24"/>
                <w:szCs w:val="24"/>
                <w:lang/>
              </w:rPr>
            </w:pPr>
            <w:r w:rsidRPr="00CD4A4E">
              <w:rPr>
                <w:sz w:val="24"/>
                <w:szCs w:val="24"/>
                <w:lang/>
              </w:rPr>
              <w:t>43</w:t>
            </w:r>
          </w:p>
        </w:tc>
        <w:tc>
          <w:tcPr>
            <w:tcW w:w="911" w:type="dxa"/>
          </w:tcPr>
          <w:p w:rsidR="004E43DA" w:rsidRPr="00CD4A4E" w:rsidRDefault="004E43DA" w:rsidP="000C039D">
            <w:pPr>
              <w:snapToGrid w:val="0"/>
              <w:jc w:val="center"/>
              <w:rPr>
                <w:sz w:val="24"/>
                <w:szCs w:val="24"/>
                <w:lang/>
              </w:rPr>
            </w:pPr>
            <w:r w:rsidRPr="00CD4A4E">
              <w:rPr>
                <w:sz w:val="24"/>
                <w:szCs w:val="24"/>
                <w:lang/>
              </w:rPr>
              <w:t>43</w:t>
            </w:r>
          </w:p>
        </w:tc>
        <w:tc>
          <w:tcPr>
            <w:tcW w:w="911" w:type="dxa"/>
          </w:tcPr>
          <w:p w:rsidR="004E43DA" w:rsidRPr="00CD4A4E" w:rsidRDefault="004E43DA" w:rsidP="000C039D">
            <w:pPr>
              <w:snapToGrid w:val="0"/>
              <w:jc w:val="center"/>
              <w:rPr>
                <w:sz w:val="24"/>
                <w:szCs w:val="24"/>
                <w:lang/>
              </w:rPr>
            </w:pPr>
            <w:r w:rsidRPr="00CD4A4E">
              <w:rPr>
                <w:sz w:val="24"/>
                <w:szCs w:val="24"/>
                <w:lang/>
              </w:rPr>
              <w:t>45</w:t>
            </w:r>
          </w:p>
        </w:tc>
        <w:tc>
          <w:tcPr>
            <w:tcW w:w="911" w:type="dxa"/>
          </w:tcPr>
          <w:p w:rsidR="004E43DA" w:rsidRPr="00CD4A4E" w:rsidRDefault="004E43DA" w:rsidP="000C039D">
            <w:pPr>
              <w:snapToGrid w:val="0"/>
              <w:jc w:val="center"/>
              <w:rPr>
                <w:sz w:val="24"/>
                <w:szCs w:val="24"/>
                <w:lang/>
              </w:rPr>
            </w:pPr>
            <w:r w:rsidRPr="00CD4A4E">
              <w:rPr>
                <w:sz w:val="24"/>
                <w:szCs w:val="24"/>
                <w:lang/>
              </w:rPr>
              <w:t>45</w:t>
            </w:r>
          </w:p>
        </w:tc>
      </w:tr>
      <w:tr w:rsidR="004E43DA" w:rsidRPr="00CD4A4E" w:rsidTr="000C039D">
        <w:trPr>
          <w:trHeight w:val="997"/>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lastRenderedPageBreak/>
              <w:t>6.</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Доля детей, привлекаемых к участию в творческих мероприятиях, в общем числе детей</w:t>
            </w:r>
          </w:p>
        </w:tc>
        <w:tc>
          <w:tcPr>
            <w:tcW w:w="911" w:type="dxa"/>
          </w:tcPr>
          <w:p w:rsidR="004E43DA" w:rsidRPr="00CD4A4E" w:rsidRDefault="004E43DA" w:rsidP="000C039D">
            <w:pPr>
              <w:snapToGrid w:val="0"/>
              <w:jc w:val="center"/>
              <w:rPr>
                <w:sz w:val="24"/>
                <w:szCs w:val="24"/>
                <w:lang/>
              </w:rPr>
            </w:pPr>
            <w:r w:rsidRPr="00CD4A4E">
              <w:rPr>
                <w:sz w:val="24"/>
                <w:szCs w:val="24"/>
                <w:lang/>
              </w:rPr>
              <w:t>процентов</w:t>
            </w:r>
          </w:p>
        </w:tc>
        <w:tc>
          <w:tcPr>
            <w:tcW w:w="911" w:type="dxa"/>
            <w:tcMar>
              <w:top w:w="108" w:type="dxa"/>
              <w:bottom w:w="108" w:type="dxa"/>
            </w:tcMar>
          </w:tcPr>
          <w:p w:rsidR="004E43DA" w:rsidRPr="00CD4A4E" w:rsidRDefault="004E43DA" w:rsidP="000C039D">
            <w:pPr>
              <w:snapToGrid w:val="0"/>
              <w:jc w:val="center"/>
              <w:rPr>
                <w:sz w:val="24"/>
                <w:szCs w:val="24"/>
                <w:lang/>
              </w:rPr>
            </w:pPr>
            <w:r w:rsidRPr="00CD4A4E">
              <w:rPr>
                <w:sz w:val="24"/>
                <w:szCs w:val="24"/>
                <w:lang/>
              </w:rPr>
              <w:t>61,0</w:t>
            </w:r>
          </w:p>
        </w:tc>
        <w:tc>
          <w:tcPr>
            <w:tcW w:w="911" w:type="dxa"/>
          </w:tcPr>
          <w:p w:rsidR="004E43DA" w:rsidRPr="00CD4A4E" w:rsidRDefault="004E43DA" w:rsidP="000C039D">
            <w:pPr>
              <w:snapToGrid w:val="0"/>
              <w:jc w:val="center"/>
              <w:rPr>
                <w:sz w:val="24"/>
                <w:szCs w:val="24"/>
                <w:lang/>
              </w:rPr>
            </w:pPr>
            <w:r w:rsidRPr="00CD4A4E">
              <w:rPr>
                <w:sz w:val="24"/>
                <w:szCs w:val="24"/>
                <w:lang/>
              </w:rPr>
              <w:t>64,0</w:t>
            </w:r>
          </w:p>
        </w:tc>
        <w:tc>
          <w:tcPr>
            <w:tcW w:w="911" w:type="dxa"/>
          </w:tcPr>
          <w:p w:rsidR="004E43DA" w:rsidRPr="00CD4A4E" w:rsidRDefault="004E43DA" w:rsidP="000C039D">
            <w:pPr>
              <w:snapToGrid w:val="0"/>
              <w:jc w:val="center"/>
              <w:rPr>
                <w:sz w:val="24"/>
                <w:szCs w:val="24"/>
                <w:lang/>
              </w:rPr>
            </w:pPr>
            <w:r w:rsidRPr="00CD4A4E">
              <w:rPr>
                <w:sz w:val="24"/>
                <w:szCs w:val="24"/>
                <w:lang/>
              </w:rPr>
              <w:t>65,0</w:t>
            </w:r>
          </w:p>
        </w:tc>
        <w:tc>
          <w:tcPr>
            <w:tcW w:w="911" w:type="dxa"/>
          </w:tcPr>
          <w:p w:rsidR="004E43DA" w:rsidRPr="00CD4A4E" w:rsidRDefault="004E43DA" w:rsidP="000C039D">
            <w:pPr>
              <w:snapToGrid w:val="0"/>
              <w:jc w:val="center"/>
              <w:rPr>
                <w:sz w:val="24"/>
                <w:szCs w:val="24"/>
                <w:lang/>
              </w:rPr>
            </w:pPr>
            <w:r w:rsidRPr="00CD4A4E">
              <w:rPr>
                <w:sz w:val="24"/>
                <w:szCs w:val="24"/>
                <w:lang/>
              </w:rPr>
              <w:t>65,0</w:t>
            </w:r>
          </w:p>
        </w:tc>
      </w:tr>
      <w:tr w:rsidR="004E43DA" w:rsidRPr="00CD4A4E" w:rsidTr="000C039D">
        <w:trPr>
          <w:trHeight w:val="997"/>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7.</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Pr>
          <w:p w:rsidR="004E43DA" w:rsidRPr="00CD4A4E" w:rsidRDefault="004E43DA" w:rsidP="000C039D">
            <w:pPr>
              <w:snapToGrid w:val="0"/>
              <w:jc w:val="center"/>
              <w:rPr>
                <w:sz w:val="24"/>
                <w:szCs w:val="24"/>
                <w:lang/>
              </w:rPr>
            </w:pPr>
            <w:r w:rsidRPr="00CD4A4E">
              <w:rPr>
                <w:sz w:val="24"/>
                <w:szCs w:val="24"/>
                <w:lang/>
              </w:rPr>
              <w:t>процентов</w:t>
            </w:r>
          </w:p>
        </w:tc>
        <w:tc>
          <w:tcPr>
            <w:tcW w:w="911" w:type="dxa"/>
            <w:tcMar>
              <w:top w:w="108" w:type="dxa"/>
              <w:bottom w:w="108" w:type="dxa"/>
            </w:tcMar>
          </w:tcPr>
          <w:p w:rsidR="004E43DA" w:rsidRPr="00CD4A4E" w:rsidRDefault="004E43DA" w:rsidP="000C039D">
            <w:pPr>
              <w:snapToGrid w:val="0"/>
              <w:jc w:val="center"/>
              <w:rPr>
                <w:sz w:val="24"/>
                <w:szCs w:val="24"/>
                <w:lang/>
              </w:rPr>
            </w:pPr>
            <w:r w:rsidRPr="00CD4A4E">
              <w:rPr>
                <w:sz w:val="24"/>
                <w:szCs w:val="24"/>
                <w:lang/>
              </w:rPr>
              <w:t>47,0</w:t>
            </w:r>
          </w:p>
        </w:tc>
        <w:tc>
          <w:tcPr>
            <w:tcW w:w="911" w:type="dxa"/>
          </w:tcPr>
          <w:p w:rsidR="004E43DA" w:rsidRPr="00CD4A4E" w:rsidRDefault="004E43DA" w:rsidP="000C039D">
            <w:pPr>
              <w:snapToGrid w:val="0"/>
              <w:jc w:val="center"/>
              <w:rPr>
                <w:sz w:val="24"/>
                <w:szCs w:val="24"/>
                <w:lang/>
              </w:rPr>
            </w:pPr>
            <w:r w:rsidRPr="00CD4A4E">
              <w:rPr>
                <w:sz w:val="24"/>
                <w:szCs w:val="24"/>
                <w:lang/>
              </w:rPr>
              <w:t>47,0</w:t>
            </w:r>
          </w:p>
        </w:tc>
        <w:tc>
          <w:tcPr>
            <w:tcW w:w="911" w:type="dxa"/>
          </w:tcPr>
          <w:p w:rsidR="004E43DA" w:rsidRPr="00CD4A4E" w:rsidRDefault="004E43DA" w:rsidP="000C039D">
            <w:pPr>
              <w:snapToGrid w:val="0"/>
              <w:jc w:val="center"/>
              <w:rPr>
                <w:sz w:val="24"/>
                <w:szCs w:val="24"/>
                <w:lang/>
              </w:rPr>
            </w:pPr>
            <w:r w:rsidRPr="00CD4A4E">
              <w:rPr>
                <w:sz w:val="24"/>
                <w:szCs w:val="24"/>
                <w:lang/>
              </w:rPr>
              <w:t>48,0</w:t>
            </w:r>
          </w:p>
        </w:tc>
        <w:tc>
          <w:tcPr>
            <w:tcW w:w="911" w:type="dxa"/>
          </w:tcPr>
          <w:p w:rsidR="004E43DA" w:rsidRPr="00CD4A4E" w:rsidRDefault="004E43DA" w:rsidP="000C039D">
            <w:pPr>
              <w:snapToGrid w:val="0"/>
              <w:jc w:val="center"/>
              <w:rPr>
                <w:sz w:val="24"/>
                <w:szCs w:val="24"/>
                <w:lang/>
              </w:rPr>
            </w:pPr>
            <w:r w:rsidRPr="00CD4A4E">
              <w:rPr>
                <w:sz w:val="24"/>
                <w:szCs w:val="24"/>
                <w:lang/>
              </w:rPr>
              <w:t>48,0</w:t>
            </w:r>
          </w:p>
        </w:tc>
      </w:tr>
      <w:tr w:rsidR="004E43DA" w:rsidRPr="00CD4A4E" w:rsidTr="000C039D">
        <w:trPr>
          <w:trHeight w:val="442"/>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8.</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 xml:space="preserve">Молодежные, праздничные дискотеки </w:t>
            </w:r>
          </w:p>
        </w:tc>
        <w:tc>
          <w:tcPr>
            <w:tcW w:w="911" w:type="dxa"/>
          </w:tcPr>
          <w:p w:rsidR="004E43DA" w:rsidRPr="00CD4A4E" w:rsidRDefault="004E43DA" w:rsidP="000C039D">
            <w:pPr>
              <w:snapToGrid w:val="0"/>
              <w:jc w:val="center"/>
              <w:rPr>
                <w:sz w:val="24"/>
                <w:szCs w:val="24"/>
                <w:lang/>
              </w:rPr>
            </w:pPr>
            <w:r w:rsidRPr="00CD4A4E">
              <w:rPr>
                <w:sz w:val="24"/>
                <w:szCs w:val="24"/>
                <w:lang/>
              </w:rPr>
              <w:t>шт</w:t>
            </w:r>
          </w:p>
        </w:tc>
        <w:tc>
          <w:tcPr>
            <w:tcW w:w="911" w:type="dxa"/>
            <w:tcMar>
              <w:top w:w="108" w:type="dxa"/>
              <w:bottom w:w="108" w:type="dxa"/>
            </w:tcMar>
          </w:tcPr>
          <w:p w:rsidR="004E43DA" w:rsidRPr="00CD4A4E" w:rsidRDefault="004E43DA" w:rsidP="000C039D">
            <w:pPr>
              <w:snapToGrid w:val="0"/>
              <w:jc w:val="center"/>
              <w:rPr>
                <w:sz w:val="24"/>
                <w:szCs w:val="24"/>
                <w:lang/>
              </w:rPr>
            </w:pPr>
            <w:r w:rsidRPr="00CD4A4E">
              <w:rPr>
                <w:sz w:val="24"/>
                <w:szCs w:val="24"/>
                <w:lang/>
              </w:rPr>
              <w:t>12</w:t>
            </w:r>
          </w:p>
        </w:tc>
        <w:tc>
          <w:tcPr>
            <w:tcW w:w="911" w:type="dxa"/>
          </w:tcPr>
          <w:p w:rsidR="004E43DA" w:rsidRPr="00CD4A4E" w:rsidRDefault="004E43DA" w:rsidP="000C039D">
            <w:pPr>
              <w:snapToGrid w:val="0"/>
              <w:jc w:val="center"/>
              <w:rPr>
                <w:sz w:val="24"/>
                <w:szCs w:val="24"/>
                <w:lang/>
              </w:rPr>
            </w:pPr>
            <w:r w:rsidRPr="00CD4A4E">
              <w:rPr>
                <w:sz w:val="24"/>
                <w:szCs w:val="24"/>
                <w:lang/>
              </w:rPr>
              <w:t>0</w:t>
            </w:r>
          </w:p>
        </w:tc>
        <w:tc>
          <w:tcPr>
            <w:tcW w:w="911" w:type="dxa"/>
          </w:tcPr>
          <w:p w:rsidR="004E43DA" w:rsidRPr="00CD4A4E" w:rsidRDefault="004E43DA" w:rsidP="000C039D">
            <w:pPr>
              <w:snapToGrid w:val="0"/>
              <w:jc w:val="center"/>
              <w:rPr>
                <w:sz w:val="24"/>
                <w:szCs w:val="24"/>
                <w:lang/>
              </w:rPr>
            </w:pPr>
            <w:r w:rsidRPr="00CD4A4E">
              <w:rPr>
                <w:sz w:val="24"/>
                <w:szCs w:val="24"/>
                <w:lang/>
              </w:rPr>
              <w:t>0</w:t>
            </w:r>
          </w:p>
        </w:tc>
        <w:tc>
          <w:tcPr>
            <w:tcW w:w="911" w:type="dxa"/>
          </w:tcPr>
          <w:p w:rsidR="004E43DA" w:rsidRPr="00CD4A4E" w:rsidRDefault="004E43DA" w:rsidP="000C039D">
            <w:pPr>
              <w:snapToGrid w:val="0"/>
              <w:jc w:val="center"/>
              <w:rPr>
                <w:sz w:val="24"/>
                <w:szCs w:val="24"/>
                <w:lang/>
              </w:rPr>
            </w:pPr>
            <w:r w:rsidRPr="00CD4A4E">
              <w:rPr>
                <w:sz w:val="24"/>
                <w:szCs w:val="24"/>
                <w:lang/>
              </w:rPr>
              <w:t>0</w:t>
            </w:r>
          </w:p>
        </w:tc>
      </w:tr>
      <w:tr w:rsidR="004E43DA" w:rsidRPr="00CD4A4E" w:rsidTr="000C039D">
        <w:trPr>
          <w:trHeight w:val="353"/>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9.</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Школьные дискотеки</w:t>
            </w:r>
          </w:p>
        </w:tc>
        <w:tc>
          <w:tcPr>
            <w:tcW w:w="911" w:type="dxa"/>
          </w:tcPr>
          <w:p w:rsidR="004E43DA" w:rsidRPr="00CD4A4E" w:rsidRDefault="004E43DA" w:rsidP="000C039D">
            <w:pPr>
              <w:snapToGrid w:val="0"/>
              <w:jc w:val="center"/>
              <w:rPr>
                <w:sz w:val="24"/>
                <w:szCs w:val="24"/>
                <w:lang/>
              </w:rPr>
            </w:pPr>
            <w:r w:rsidRPr="00CD4A4E">
              <w:rPr>
                <w:sz w:val="24"/>
                <w:szCs w:val="24"/>
                <w:lang/>
              </w:rPr>
              <w:t>шт</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20</w:t>
            </w:r>
          </w:p>
        </w:tc>
        <w:tc>
          <w:tcPr>
            <w:tcW w:w="911" w:type="dxa"/>
          </w:tcPr>
          <w:p w:rsidR="004E43DA" w:rsidRPr="00CD4A4E" w:rsidRDefault="004E43DA" w:rsidP="000C039D">
            <w:pPr>
              <w:snapToGrid w:val="0"/>
              <w:jc w:val="center"/>
              <w:rPr>
                <w:sz w:val="24"/>
                <w:szCs w:val="24"/>
              </w:rPr>
            </w:pPr>
            <w:r w:rsidRPr="00CD4A4E">
              <w:rPr>
                <w:sz w:val="24"/>
                <w:szCs w:val="24"/>
              </w:rPr>
              <w:t>0</w:t>
            </w:r>
          </w:p>
        </w:tc>
        <w:tc>
          <w:tcPr>
            <w:tcW w:w="911" w:type="dxa"/>
          </w:tcPr>
          <w:p w:rsidR="004E43DA" w:rsidRPr="00CD4A4E" w:rsidRDefault="004E43DA" w:rsidP="000C039D">
            <w:pPr>
              <w:snapToGrid w:val="0"/>
              <w:jc w:val="center"/>
              <w:rPr>
                <w:sz w:val="24"/>
                <w:szCs w:val="24"/>
              </w:rPr>
            </w:pPr>
            <w:r w:rsidRPr="00CD4A4E">
              <w:rPr>
                <w:sz w:val="24"/>
                <w:szCs w:val="24"/>
              </w:rPr>
              <w:t>0</w:t>
            </w:r>
          </w:p>
        </w:tc>
        <w:tc>
          <w:tcPr>
            <w:tcW w:w="911" w:type="dxa"/>
          </w:tcPr>
          <w:p w:rsidR="004E43DA" w:rsidRPr="00CD4A4E" w:rsidRDefault="004E43DA" w:rsidP="000C039D">
            <w:pPr>
              <w:snapToGrid w:val="0"/>
              <w:jc w:val="center"/>
              <w:rPr>
                <w:sz w:val="24"/>
                <w:szCs w:val="24"/>
              </w:rPr>
            </w:pPr>
            <w:r w:rsidRPr="00CD4A4E">
              <w:rPr>
                <w:sz w:val="24"/>
                <w:szCs w:val="24"/>
              </w:rPr>
              <w:t>0</w:t>
            </w:r>
          </w:p>
        </w:tc>
      </w:tr>
      <w:tr w:rsidR="004E43DA" w:rsidRPr="00CD4A4E" w:rsidTr="000C039D">
        <w:trPr>
          <w:trHeight w:val="503"/>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10.</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Концертно-развлекательная программа «Мини-мисс»</w:t>
            </w:r>
          </w:p>
        </w:tc>
        <w:tc>
          <w:tcPr>
            <w:tcW w:w="911" w:type="dxa"/>
          </w:tcPr>
          <w:p w:rsidR="004E43DA" w:rsidRPr="00CD4A4E" w:rsidRDefault="004E43DA" w:rsidP="000C039D">
            <w:pPr>
              <w:snapToGrid w:val="0"/>
              <w:jc w:val="center"/>
              <w:rPr>
                <w:sz w:val="24"/>
                <w:szCs w:val="24"/>
                <w:lang/>
              </w:rPr>
            </w:pPr>
            <w:r w:rsidRPr="00CD4A4E">
              <w:rPr>
                <w:sz w:val="24"/>
                <w:szCs w:val="24"/>
                <w:lang/>
              </w:rPr>
              <w:t>шт</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1</w:t>
            </w:r>
          </w:p>
        </w:tc>
        <w:tc>
          <w:tcPr>
            <w:tcW w:w="911" w:type="dxa"/>
          </w:tcPr>
          <w:p w:rsidR="004E43DA" w:rsidRPr="00CD4A4E" w:rsidRDefault="004E43DA" w:rsidP="000C039D">
            <w:pPr>
              <w:snapToGrid w:val="0"/>
              <w:jc w:val="center"/>
              <w:rPr>
                <w:sz w:val="24"/>
                <w:szCs w:val="24"/>
              </w:rPr>
            </w:pPr>
            <w:r w:rsidRPr="00CD4A4E">
              <w:rPr>
                <w:sz w:val="24"/>
                <w:szCs w:val="24"/>
              </w:rPr>
              <w:t>1</w:t>
            </w:r>
          </w:p>
        </w:tc>
        <w:tc>
          <w:tcPr>
            <w:tcW w:w="911" w:type="dxa"/>
          </w:tcPr>
          <w:p w:rsidR="004E43DA" w:rsidRPr="00CD4A4E" w:rsidRDefault="004E43DA" w:rsidP="000C039D">
            <w:pPr>
              <w:snapToGrid w:val="0"/>
              <w:jc w:val="center"/>
              <w:rPr>
                <w:sz w:val="24"/>
                <w:szCs w:val="24"/>
              </w:rPr>
            </w:pPr>
            <w:r w:rsidRPr="00CD4A4E">
              <w:rPr>
                <w:sz w:val="24"/>
                <w:szCs w:val="24"/>
              </w:rPr>
              <w:t xml:space="preserve">1 </w:t>
            </w:r>
          </w:p>
        </w:tc>
        <w:tc>
          <w:tcPr>
            <w:tcW w:w="911" w:type="dxa"/>
          </w:tcPr>
          <w:p w:rsidR="004E43DA" w:rsidRPr="00CD4A4E" w:rsidRDefault="004E43DA" w:rsidP="000C039D">
            <w:pPr>
              <w:snapToGrid w:val="0"/>
              <w:jc w:val="center"/>
              <w:rPr>
                <w:sz w:val="24"/>
                <w:szCs w:val="24"/>
              </w:rPr>
            </w:pPr>
            <w:r w:rsidRPr="00CD4A4E">
              <w:rPr>
                <w:sz w:val="24"/>
                <w:szCs w:val="24"/>
              </w:rPr>
              <w:t>1</w:t>
            </w:r>
          </w:p>
        </w:tc>
      </w:tr>
      <w:tr w:rsidR="004E43DA" w:rsidRPr="00CD4A4E" w:rsidTr="000C039D">
        <w:trPr>
          <w:trHeight w:val="273"/>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11.</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 xml:space="preserve">Концерты </w:t>
            </w:r>
          </w:p>
        </w:tc>
        <w:tc>
          <w:tcPr>
            <w:tcW w:w="911" w:type="dxa"/>
          </w:tcPr>
          <w:p w:rsidR="004E43DA" w:rsidRPr="00CD4A4E" w:rsidRDefault="004E43DA" w:rsidP="000C039D">
            <w:pPr>
              <w:snapToGrid w:val="0"/>
              <w:jc w:val="center"/>
              <w:rPr>
                <w:sz w:val="24"/>
                <w:szCs w:val="24"/>
                <w:lang/>
              </w:rPr>
            </w:pPr>
            <w:r w:rsidRPr="00CD4A4E">
              <w:rPr>
                <w:sz w:val="24"/>
                <w:szCs w:val="24"/>
                <w:lang/>
              </w:rPr>
              <w:t>шт</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7</w:t>
            </w:r>
          </w:p>
        </w:tc>
        <w:tc>
          <w:tcPr>
            <w:tcW w:w="911" w:type="dxa"/>
          </w:tcPr>
          <w:p w:rsidR="004E43DA" w:rsidRPr="00CD4A4E" w:rsidRDefault="004E43DA" w:rsidP="000C039D">
            <w:pPr>
              <w:snapToGrid w:val="0"/>
              <w:jc w:val="center"/>
              <w:rPr>
                <w:sz w:val="24"/>
                <w:szCs w:val="24"/>
              </w:rPr>
            </w:pPr>
            <w:r w:rsidRPr="00CD4A4E">
              <w:rPr>
                <w:sz w:val="24"/>
                <w:szCs w:val="24"/>
              </w:rPr>
              <w:t>12</w:t>
            </w:r>
          </w:p>
        </w:tc>
        <w:tc>
          <w:tcPr>
            <w:tcW w:w="911" w:type="dxa"/>
          </w:tcPr>
          <w:p w:rsidR="004E43DA" w:rsidRPr="00CD4A4E" w:rsidRDefault="004E43DA" w:rsidP="000C039D">
            <w:pPr>
              <w:snapToGrid w:val="0"/>
              <w:jc w:val="center"/>
              <w:rPr>
                <w:sz w:val="24"/>
                <w:szCs w:val="24"/>
              </w:rPr>
            </w:pPr>
            <w:r w:rsidRPr="00CD4A4E">
              <w:rPr>
                <w:sz w:val="24"/>
                <w:szCs w:val="24"/>
              </w:rPr>
              <w:t>15</w:t>
            </w:r>
          </w:p>
        </w:tc>
        <w:tc>
          <w:tcPr>
            <w:tcW w:w="911" w:type="dxa"/>
          </w:tcPr>
          <w:p w:rsidR="004E43DA" w:rsidRPr="00CD4A4E" w:rsidRDefault="004E43DA" w:rsidP="000C039D">
            <w:pPr>
              <w:snapToGrid w:val="0"/>
              <w:jc w:val="center"/>
              <w:rPr>
                <w:sz w:val="24"/>
                <w:szCs w:val="24"/>
              </w:rPr>
            </w:pPr>
            <w:r w:rsidRPr="00CD4A4E">
              <w:rPr>
                <w:sz w:val="24"/>
                <w:szCs w:val="24"/>
              </w:rPr>
              <w:t>18</w:t>
            </w:r>
          </w:p>
        </w:tc>
      </w:tr>
      <w:tr w:rsidR="004E43DA" w:rsidRPr="00CD4A4E" w:rsidTr="000C039D">
        <w:trPr>
          <w:trHeight w:val="208"/>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12.</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 xml:space="preserve">Кинофильмы для детей </w:t>
            </w:r>
          </w:p>
        </w:tc>
        <w:tc>
          <w:tcPr>
            <w:tcW w:w="911" w:type="dxa"/>
          </w:tcPr>
          <w:p w:rsidR="004E43DA" w:rsidRPr="00CD4A4E" w:rsidRDefault="004E43DA" w:rsidP="000C039D">
            <w:pPr>
              <w:snapToGrid w:val="0"/>
              <w:jc w:val="center"/>
              <w:rPr>
                <w:sz w:val="24"/>
                <w:szCs w:val="24"/>
                <w:lang/>
              </w:rPr>
            </w:pPr>
            <w:r w:rsidRPr="00CD4A4E">
              <w:rPr>
                <w:sz w:val="24"/>
                <w:szCs w:val="24"/>
                <w:lang/>
              </w:rPr>
              <w:t>шт</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17</w:t>
            </w:r>
          </w:p>
        </w:tc>
        <w:tc>
          <w:tcPr>
            <w:tcW w:w="911" w:type="dxa"/>
          </w:tcPr>
          <w:p w:rsidR="004E43DA" w:rsidRPr="00CD4A4E" w:rsidRDefault="004E43DA" w:rsidP="000C039D">
            <w:pPr>
              <w:snapToGrid w:val="0"/>
              <w:jc w:val="center"/>
              <w:rPr>
                <w:sz w:val="24"/>
                <w:szCs w:val="24"/>
              </w:rPr>
            </w:pPr>
            <w:r w:rsidRPr="00CD4A4E">
              <w:rPr>
                <w:sz w:val="24"/>
                <w:szCs w:val="24"/>
              </w:rPr>
              <w:t>17</w:t>
            </w:r>
          </w:p>
        </w:tc>
        <w:tc>
          <w:tcPr>
            <w:tcW w:w="911" w:type="dxa"/>
          </w:tcPr>
          <w:p w:rsidR="004E43DA" w:rsidRPr="00CD4A4E" w:rsidRDefault="004E43DA" w:rsidP="000C039D">
            <w:pPr>
              <w:snapToGrid w:val="0"/>
              <w:jc w:val="center"/>
              <w:rPr>
                <w:sz w:val="24"/>
                <w:szCs w:val="24"/>
              </w:rPr>
            </w:pPr>
            <w:r w:rsidRPr="00CD4A4E">
              <w:rPr>
                <w:sz w:val="24"/>
                <w:szCs w:val="24"/>
              </w:rPr>
              <w:t>17</w:t>
            </w:r>
          </w:p>
        </w:tc>
        <w:tc>
          <w:tcPr>
            <w:tcW w:w="911" w:type="dxa"/>
          </w:tcPr>
          <w:p w:rsidR="004E43DA" w:rsidRPr="00CD4A4E" w:rsidRDefault="004E43DA" w:rsidP="000C039D">
            <w:pPr>
              <w:snapToGrid w:val="0"/>
              <w:jc w:val="center"/>
              <w:rPr>
                <w:sz w:val="24"/>
                <w:szCs w:val="24"/>
              </w:rPr>
            </w:pPr>
            <w:r w:rsidRPr="00CD4A4E">
              <w:rPr>
                <w:sz w:val="24"/>
                <w:szCs w:val="24"/>
              </w:rPr>
              <w:t>17</w:t>
            </w:r>
          </w:p>
        </w:tc>
      </w:tr>
      <w:tr w:rsidR="004E43DA" w:rsidRPr="00CD4A4E" w:rsidTr="000C039D">
        <w:trPr>
          <w:trHeight w:val="286"/>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13.</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Работа аниматоров</w:t>
            </w:r>
          </w:p>
        </w:tc>
        <w:tc>
          <w:tcPr>
            <w:tcW w:w="911" w:type="dxa"/>
          </w:tcPr>
          <w:p w:rsidR="004E43DA" w:rsidRPr="00CD4A4E" w:rsidRDefault="004E43DA" w:rsidP="000C039D">
            <w:pPr>
              <w:snapToGrid w:val="0"/>
              <w:jc w:val="center"/>
              <w:rPr>
                <w:sz w:val="24"/>
                <w:szCs w:val="24"/>
                <w:lang/>
              </w:rPr>
            </w:pPr>
            <w:r w:rsidRPr="00CD4A4E">
              <w:rPr>
                <w:sz w:val="24"/>
                <w:szCs w:val="24"/>
                <w:lang/>
              </w:rPr>
              <w:t>шт</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24</w:t>
            </w:r>
          </w:p>
        </w:tc>
        <w:tc>
          <w:tcPr>
            <w:tcW w:w="911" w:type="dxa"/>
          </w:tcPr>
          <w:p w:rsidR="004E43DA" w:rsidRPr="00CD4A4E" w:rsidRDefault="004E43DA" w:rsidP="000C039D">
            <w:pPr>
              <w:snapToGrid w:val="0"/>
              <w:jc w:val="center"/>
              <w:rPr>
                <w:sz w:val="24"/>
                <w:szCs w:val="24"/>
              </w:rPr>
            </w:pPr>
            <w:r w:rsidRPr="00CD4A4E">
              <w:rPr>
                <w:sz w:val="24"/>
                <w:szCs w:val="24"/>
              </w:rPr>
              <w:t>24</w:t>
            </w:r>
          </w:p>
        </w:tc>
        <w:tc>
          <w:tcPr>
            <w:tcW w:w="911" w:type="dxa"/>
          </w:tcPr>
          <w:p w:rsidR="004E43DA" w:rsidRPr="00CD4A4E" w:rsidRDefault="004E43DA" w:rsidP="000C039D">
            <w:pPr>
              <w:snapToGrid w:val="0"/>
              <w:jc w:val="center"/>
              <w:rPr>
                <w:sz w:val="24"/>
                <w:szCs w:val="24"/>
              </w:rPr>
            </w:pPr>
            <w:r w:rsidRPr="00CD4A4E">
              <w:rPr>
                <w:sz w:val="24"/>
                <w:szCs w:val="24"/>
              </w:rPr>
              <w:t>24</w:t>
            </w:r>
          </w:p>
        </w:tc>
        <w:tc>
          <w:tcPr>
            <w:tcW w:w="911" w:type="dxa"/>
          </w:tcPr>
          <w:p w:rsidR="004E43DA" w:rsidRPr="00CD4A4E" w:rsidRDefault="004E43DA" w:rsidP="000C039D">
            <w:pPr>
              <w:snapToGrid w:val="0"/>
              <w:jc w:val="center"/>
              <w:rPr>
                <w:sz w:val="24"/>
                <w:szCs w:val="24"/>
              </w:rPr>
            </w:pPr>
            <w:r w:rsidRPr="00CD4A4E">
              <w:rPr>
                <w:sz w:val="24"/>
                <w:szCs w:val="24"/>
              </w:rPr>
              <w:t>24</w:t>
            </w:r>
          </w:p>
        </w:tc>
      </w:tr>
      <w:tr w:rsidR="004E43DA" w:rsidRPr="00CD4A4E" w:rsidTr="000C039D">
        <w:trPr>
          <w:trHeight w:val="321"/>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14.</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Выезд Деда Мороза на дом</w:t>
            </w:r>
          </w:p>
        </w:tc>
        <w:tc>
          <w:tcPr>
            <w:tcW w:w="911" w:type="dxa"/>
          </w:tcPr>
          <w:p w:rsidR="004E43DA" w:rsidRPr="00CD4A4E" w:rsidRDefault="004E43DA" w:rsidP="000C039D">
            <w:pPr>
              <w:snapToGrid w:val="0"/>
              <w:jc w:val="center"/>
              <w:rPr>
                <w:sz w:val="24"/>
                <w:szCs w:val="24"/>
                <w:lang/>
              </w:rPr>
            </w:pPr>
            <w:r w:rsidRPr="00CD4A4E">
              <w:rPr>
                <w:sz w:val="24"/>
                <w:szCs w:val="24"/>
                <w:lang/>
              </w:rPr>
              <w:t>шт</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46</w:t>
            </w:r>
          </w:p>
        </w:tc>
        <w:tc>
          <w:tcPr>
            <w:tcW w:w="911" w:type="dxa"/>
          </w:tcPr>
          <w:p w:rsidR="004E43DA" w:rsidRPr="00CD4A4E" w:rsidRDefault="004E43DA" w:rsidP="000C039D">
            <w:pPr>
              <w:snapToGrid w:val="0"/>
              <w:jc w:val="center"/>
              <w:rPr>
                <w:sz w:val="24"/>
                <w:szCs w:val="24"/>
              </w:rPr>
            </w:pPr>
            <w:r w:rsidRPr="00CD4A4E">
              <w:rPr>
                <w:sz w:val="24"/>
                <w:szCs w:val="24"/>
              </w:rPr>
              <w:t>46</w:t>
            </w:r>
          </w:p>
        </w:tc>
        <w:tc>
          <w:tcPr>
            <w:tcW w:w="911" w:type="dxa"/>
          </w:tcPr>
          <w:p w:rsidR="004E43DA" w:rsidRPr="00CD4A4E" w:rsidRDefault="004E43DA" w:rsidP="000C039D">
            <w:pPr>
              <w:snapToGrid w:val="0"/>
              <w:jc w:val="center"/>
              <w:rPr>
                <w:sz w:val="24"/>
                <w:szCs w:val="24"/>
              </w:rPr>
            </w:pPr>
            <w:r w:rsidRPr="00CD4A4E">
              <w:rPr>
                <w:sz w:val="24"/>
                <w:szCs w:val="24"/>
              </w:rPr>
              <w:t>50</w:t>
            </w:r>
          </w:p>
        </w:tc>
        <w:tc>
          <w:tcPr>
            <w:tcW w:w="911" w:type="dxa"/>
          </w:tcPr>
          <w:p w:rsidR="004E43DA" w:rsidRPr="00CD4A4E" w:rsidRDefault="004E43DA" w:rsidP="000C039D">
            <w:pPr>
              <w:snapToGrid w:val="0"/>
              <w:jc w:val="center"/>
              <w:rPr>
                <w:sz w:val="24"/>
                <w:szCs w:val="24"/>
              </w:rPr>
            </w:pPr>
            <w:r w:rsidRPr="00CD4A4E">
              <w:rPr>
                <w:sz w:val="24"/>
                <w:szCs w:val="24"/>
              </w:rPr>
              <w:t>50</w:t>
            </w:r>
          </w:p>
        </w:tc>
      </w:tr>
      <w:tr w:rsidR="004E43DA" w:rsidRPr="00CD4A4E" w:rsidTr="000C039D">
        <w:trPr>
          <w:trHeight w:val="321"/>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15.</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Посещаемость кинозала</w:t>
            </w:r>
          </w:p>
        </w:tc>
        <w:tc>
          <w:tcPr>
            <w:tcW w:w="911" w:type="dxa"/>
          </w:tcPr>
          <w:p w:rsidR="004E43DA" w:rsidRPr="00CD4A4E" w:rsidRDefault="004E43DA" w:rsidP="000C039D">
            <w:pPr>
              <w:snapToGrid w:val="0"/>
              <w:jc w:val="center"/>
              <w:rPr>
                <w:sz w:val="24"/>
                <w:szCs w:val="24"/>
                <w:lang/>
              </w:rPr>
            </w:pPr>
            <w:r w:rsidRPr="00CD4A4E">
              <w:rPr>
                <w:sz w:val="24"/>
                <w:szCs w:val="24"/>
                <w:lang/>
              </w:rPr>
              <w:t>чел</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1425</w:t>
            </w:r>
          </w:p>
        </w:tc>
        <w:tc>
          <w:tcPr>
            <w:tcW w:w="911" w:type="dxa"/>
          </w:tcPr>
          <w:p w:rsidR="004E43DA" w:rsidRPr="00CD4A4E" w:rsidRDefault="004E43DA" w:rsidP="000C039D">
            <w:pPr>
              <w:snapToGrid w:val="0"/>
              <w:jc w:val="center"/>
              <w:rPr>
                <w:sz w:val="24"/>
                <w:szCs w:val="24"/>
              </w:rPr>
            </w:pPr>
            <w:r w:rsidRPr="00CD4A4E">
              <w:rPr>
                <w:sz w:val="24"/>
                <w:szCs w:val="24"/>
              </w:rPr>
              <w:t>7500</w:t>
            </w:r>
          </w:p>
        </w:tc>
        <w:tc>
          <w:tcPr>
            <w:tcW w:w="911" w:type="dxa"/>
          </w:tcPr>
          <w:p w:rsidR="004E43DA" w:rsidRPr="00CD4A4E" w:rsidRDefault="004E43DA" w:rsidP="000C039D">
            <w:pPr>
              <w:snapToGrid w:val="0"/>
              <w:jc w:val="center"/>
              <w:rPr>
                <w:sz w:val="24"/>
                <w:szCs w:val="24"/>
              </w:rPr>
            </w:pPr>
            <w:r w:rsidRPr="00CD4A4E">
              <w:rPr>
                <w:sz w:val="24"/>
                <w:szCs w:val="24"/>
              </w:rPr>
              <w:t>7500</w:t>
            </w:r>
          </w:p>
        </w:tc>
        <w:tc>
          <w:tcPr>
            <w:tcW w:w="911" w:type="dxa"/>
          </w:tcPr>
          <w:p w:rsidR="004E43DA" w:rsidRPr="00CD4A4E" w:rsidRDefault="004E43DA" w:rsidP="000C039D">
            <w:pPr>
              <w:snapToGrid w:val="0"/>
              <w:jc w:val="center"/>
              <w:rPr>
                <w:sz w:val="24"/>
                <w:szCs w:val="24"/>
              </w:rPr>
            </w:pPr>
            <w:r w:rsidRPr="00CD4A4E">
              <w:rPr>
                <w:sz w:val="24"/>
                <w:szCs w:val="24"/>
              </w:rPr>
              <w:t>7500</w:t>
            </w:r>
          </w:p>
        </w:tc>
      </w:tr>
      <w:tr w:rsidR="004E43DA" w:rsidRPr="00CD4A4E" w:rsidTr="000C039D">
        <w:trPr>
          <w:trHeight w:val="321"/>
          <w:jc w:val="right"/>
        </w:trPr>
        <w:tc>
          <w:tcPr>
            <w:tcW w:w="709" w:type="dxa"/>
            <w:tcMar>
              <w:top w:w="108" w:type="dxa"/>
              <w:bottom w:w="108" w:type="dxa"/>
            </w:tcMar>
          </w:tcPr>
          <w:p w:rsidR="004E43DA" w:rsidRPr="00CD4A4E" w:rsidRDefault="004E43DA" w:rsidP="000C039D">
            <w:pPr>
              <w:snapToGrid w:val="0"/>
              <w:rPr>
                <w:sz w:val="24"/>
                <w:szCs w:val="24"/>
                <w:lang/>
              </w:rPr>
            </w:pPr>
            <w:r w:rsidRPr="00CD4A4E">
              <w:rPr>
                <w:sz w:val="24"/>
                <w:szCs w:val="24"/>
                <w:lang/>
              </w:rPr>
              <w:t>16.</w:t>
            </w:r>
          </w:p>
        </w:tc>
        <w:tc>
          <w:tcPr>
            <w:tcW w:w="3914" w:type="dxa"/>
            <w:tcMar>
              <w:top w:w="108" w:type="dxa"/>
              <w:bottom w:w="108" w:type="dxa"/>
            </w:tcMar>
          </w:tcPr>
          <w:p w:rsidR="004E43DA" w:rsidRPr="00CD4A4E" w:rsidRDefault="004E43DA" w:rsidP="000C039D">
            <w:pPr>
              <w:snapToGrid w:val="0"/>
              <w:rPr>
                <w:sz w:val="24"/>
                <w:szCs w:val="24"/>
                <w:lang/>
              </w:rPr>
            </w:pPr>
            <w:r w:rsidRPr="00CD4A4E">
              <w:rPr>
                <w:sz w:val="24"/>
                <w:szCs w:val="24"/>
                <w:lang/>
              </w:rPr>
              <w:t>Показатель средней заработной платы работников МКУ ГДК</w:t>
            </w:r>
          </w:p>
        </w:tc>
        <w:tc>
          <w:tcPr>
            <w:tcW w:w="911" w:type="dxa"/>
          </w:tcPr>
          <w:p w:rsidR="004E43DA" w:rsidRPr="00CD4A4E" w:rsidRDefault="004E43DA" w:rsidP="000C039D">
            <w:pPr>
              <w:snapToGrid w:val="0"/>
              <w:jc w:val="center"/>
              <w:rPr>
                <w:sz w:val="24"/>
                <w:szCs w:val="24"/>
                <w:lang/>
              </w:rPr>
            </w:pPr>
            <w:r w:rsidRPr="00CD4A4E">
              <w:rPr>
                <w:sz w:val="24"/>
                <w:szCs w:val="24"/>
                <w:lang/>
              </w:rPr>
              <w:t>Руб</w:t>
            </w:r>
          </w:p>
        </w:tc>
        <w:tc>
          <w:tcPr>
            <w:tcW w:w="911" w:type="dxa"/>
            <w:tcMar>
              <w:top w:w="108" w:type="dxa"/>
              <w:bottom w:w="108" w:type="dxa"/>
            </w:tcMar>
          </w:tcPr>
          <w:p w:rsidR="004E43DA" w:rsidRPr="00CD4A4E" w:rsidRDefault="004E43DA" w:rsidP="000C039D">
            <w:pPr>
              <w:snapToGrid w:val="0"/>
              <w:jc w:val="center"/>
              <w:rPr>
                <w:sz w:val="24"/>
                <w:szCs w:val="24"/>
              </w:rPr>
            </w:pPr>
            <w:r w:rsidRPr="00CD4A4E">
              <w:rPr>
                <w:sz w:val="24"/>
                <w:szCs w:val="24"/>
              </w:rPr>
              <w:t>22163</w:t>
            </w:r>
          </w:p>
        </w:tc>
        <w:tc>
          <w:tcPr>
            <w:tcW w:w="911" w:type="dxa"/>
          </w:tcPr>
          <w:p w:rsidR="004E43DA" w:rsidRPr="00CD4A4E" w:rsidRDefault="004E43DA" w:rsidP="000C039D">
            <w:pPr>
              <w:snapToGrid w:val="0"/>
              <w:jc w:val="center"/>
              <w:rPr>
                <w:sz w:val="24"/>
                <w:szCs w:val="24"/>
              </w:rPr>
            </w:pPr>
            <w:r w:rsidRPr="00CD4A4E">
              <w:rPr>
                <w:sz w:val="24"/>
                <w:szCs w:val="24"/>
              </w:rPr>
              <w:t>22624</w:t>
            </w:r>
          </w:p>
        </w:tc>
        <w:tc>
          <w:tcPr>
            <w:tcW w:w="911" w:type="dxa"/>
          </w:tcPr>
          <w:p w:rsidR="004E43DA" w:rsidRPr="00CD4A4E" w:rsidRDefault="004E43DA" w:rsidP="000C039D">
            <w:pPr>
              <w:snapToGrid w:val="0"/>
              <w:jc w:val="center"/>
              <w:rPr>
                <w:sz w:val="24"/>
                <w:szCs w:val="24"/>
              </w:rPr>
            </w:pPr>
            <w:r w:rsidRPr="00CD4A4E">
              <w:rPr>
                <w:sz w:val="24"/>
                <w:szCs w:val="24"/>
              </w:rPr>
              <w:t>22624</w:t>
            </w:r>
          </w:p>
        </w:tc>
        <w:tc>
          <w:tcPr>
            <w:tcW w:w="911" w:type="dxa"/>
          </w:tcPr>
          <w:p w:rsidR="004E43DA" w:rsidRPr="00CD4A4E" w:rsidRDefault="004E43DA" w:rsidP="000C039D">
            <w:pPr>
              <w:snapToGrid w:val="0"/>
              <w:jc w:val="center"/>
              <w:rPr>
                <w:sz w:val="24"/>
                <w:szCs w:val="24"/>
              </w:rPr>
            </w:pPr>
            <w:r w:rsidRPr="00CD4A4E">
              <w:rPr>
                <w:sz w:val="24"/>
                <w:szCs w:val="24"/>
              </w:rPr>
              <w:t>22624</w:t>
            </w:r>
          </w:p>
        </w:tc>
      </w:tr>
    </w:tbl>
    <w:p w:rsidR="004E43DA" w:rsidRPr="00CD4A4E" w:rsidRDefault="004E43DA" w:rsidP="004E43DA">
      <w:pPr>
        <w:pStyle w:val="NoSpacing"/>
      </w:pPr>
    </w:p>
    <w:p w:rsidR="004E43DA" w:rsidRPr="00CD4A4E" w:rsidRDefault="004E43DA" w:rsidP="004E43DA">
      <w:pPr>
        <w:jc w:val="center"/>
        <w:rPr>
          <w:b/>
          <w:sz w:val="24"/>
          <w:szCs w:val="24"/>
        </w:rPr>
      </w:pPr>
      <w:r w:rsidRPr="00CD4A4E">
        <w:rPr>
          <w:b/>
          <w:sz w:val="24"/>
          <w:szCs w:val="24"/>
        </w:rPr>
        <w:t>Мероприятия  реализации Подпрограммы «Организация культурно-досугового обслуживания населения Комсомольского городского поселения».</w:t>
      </w:r>
    </w:p>
    <w:p w:rsidR="004E43DA" w:rsidRPr="00CD4A4E" w:rsidRDefault="004E43DA" w:rsidP="004E43DA">
      <w:pPr>
        <w:jc w:val="both"/>
        <w:rPr>
          <w:b/>
          <w:sz w:val="24"/>
          <w:szCs w:val="24"/>
        </w:rPr>
      </w:pPr>
    </w:p>
    <w:p w:rsidR="004E43DA" w:rsidRPr="00CD4A4E" w:rsidRDefault="004E43DA" w:rsidP="004E43DA">
      <w:pPr>
        <w:pStyle w:val="NoSpacing"/>
        <w:jc w:val="both"/>
      </w:pPr>
      <w:r w:rsidRPr="00CD4A4E">
        <w:t>Основным мероприятия, направленные на реализацию подпрограммы «Организация культурно-досугового обслуживания населения</w:t>
      </w:r>
      <w:r w:rsidRPr="00CD4A4E">
        <w:rPr>
          <w:b/>
        </w:rPr>
        <w:t xml:space="preserve"> </w:t>
      </w:r>
      <w:r w:rsidRPr="00CD4A4E">
        <w:t>Комсомольского городского поселения »:</w:t>
      </w:r>
    </w:p>
    <w:p w:rsidR="004E43DA" w:rsidRPr="00CD4A4E" w:rsidRDefault="004E43DA" w:rsidP="004E43DA">
      <w:pPr>
        <w:pStyle w:val="NoSpacing"/>
        <w:jc w:val="both"/>
        <w:rPr>
          <w:i/>
        </w:rPr>
      </w:pPr>
      <w:r w:rsidRPr="00CD4A4E">
        <w:rPr>
          <w:i/>
        </w:rPr>
        <w:t>Основное мероприятие "Организация культурно-досугового обслуживания населения Комсомольского городского поселения"</w:t>
      </w:r>
    </w:p>
    <w:p w:rsidR="004E43DA" w:rsidRPr="00CD4A4E" w:rsidRDefault="004E43DA" w:rsidP="004E43DA">
      <w:pPr>
        <w:pStyle w:val="NoSpacing"/>
        <w:jc w:val="both"/>
      </w:pPr>
      <w:r w:rsidRPr="00CD4A4E">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4E43DA">
      <w:pPr>
        <w:pStyle w:val="NoSpacing"/>
        <w:jc w:val="both"/>
      </w:pPr>
      <w:r w:rsidRPr="00CD4A4E">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4E43DA" w:rsidRPr="00CD4A4E" w:rsidRDefault="004E43DA" w:rsidP="004E43DA">
      <w:pPr>
        <w:pStyle w:val="NoSpacing"/>
        <w:jc w:val="both"/>
      </w:pPr>
      <w:r w:rsidRPr="00CD4A4E">
        <w:t xml:space="preserve">     1.2 Иные выплаты работникам (Оплата проезда при служебных командировках)</w:t>
      </w:r>
    </w:p>
    <w:p w:rsidR="004E43DA" w:rsidRPr="00CD4A4E" w:rsidRDefault="004E43DA" w:rsidP="004E43DA">
      <w:pPr>
        <w:pStyle w:val="NoSpacing"/>
        <w:jc w:val="both"/>
      </w:pPr>
      <w:r w:rsidRPr="00CD4A4E">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4E43DA" w:rsidRPr="00CD4A4E" w:rsidRDefault="004E43DA" w:rsidP="004E43DA">
      <w:pPr>
        <w:pStyle w:val="NoSpacing"/>
        <w:jc w:val="both"/>
      </w:pPr>
      <w:r w:rsidRPr="00CD4A4E">
        <w:t xml:space="preserve">    2.1    Обеспечение услугами связи (заключение договоров на предоставление услуг связи);</w:t>
      </w:r>
    </w:p>
    <w:p w:rsidR="004E43DA" w:rsidRPr="00CD4A4E" w:rsidRDefault="004E43DA" w:rsidP="004E43DA">
      <w:pPr>
        <w:pStyle w:val="NoSpacing"/>
        <w:jc w:val="both"/>
      </w:pPr>
      <w:r w:rsidRPr="00CD4A4E">
        <w:t xml:space="preserve">    2.2    Обеспечение чистоты и порядка при проведении мероприятий (аренда биотуалетов);</w:t>
      </w:r>
    </w:p>
    <w:p w:rsidR="004E43DA" w:rsidRPr="00CD4A4E" w:rsidRDefault="004E43DA" w:rsidP="004E43DA">
      <w:pPr>
        <w:pStyle w:val="NoSpacing"/>
        <w:jc w:val="both"/>
      </w:pPr>
      <w:r w:rsidRPr="00CD4A4E">
        <w:t xml:space="preserve">    2.3 Обеспечение транспортными услугами для проведения выездных мероприятий  (перевозка стульев к месту проведения мероприятия); </w:t>
      </w:r>
    </w:p>
    <w:p w:rsidR="004E43DA" w:rsidRPr="00CD4A4E" w:rsidRDefault="004E43DA" w:rsidP="004E43DA">
      <w:pPr>
        <w:pStyle w:val="NoSpacing"/>
        <w:jc w:val="both"/>
      </w:pPr>
      <w:r w:rsidRPr="00CD4A4E">
        <w:t xml:space="preserve">    2.4 Обеспечение коммунальными услугами (заключение договоров на отопление, электроэнергию, водоснабжение и водоотведение, обращение с ТКО);</w:t>
      </w:r>
    </w:p>
    <w:p w:rsidR="004E43DA" w:rsidRPr="00CD4A4E" w:rsidRDefault="004E43DA" w:rsidP="004E43DA">
      <w:pPr>
        <w:pStyle w:val="NoSpacing"/>
        <w:jc w:val="both"/>
      </w:pPr>
      <w:r w:rsidRPr="00CD4A4E">
        <w:lastRenderedPageBreak/>
        <w:t xml:space="preserve">    2.5 Обеспечение чистоты и порядка в учреждении (обслуживание системы дымоудаления,  дренчерной системы, системы АПС и оповещения людей, ремонт летней площадки здания МКУ ГДК, расчистка снега на территории МКУ ГДК, обустройство места сбора временного хранения и перемещения отработанных люминисцентных ламп);</w:t>
      </w:r>
    </w:p>
    <w:p w:rsidR="004E43DA" w:rsidRPr="00CD4A4E" w:rsidRDefault="004E43DA" w:rsidP="004E43DA">
      <w:pPr>
        <w:pStyle w:val="NoSpacing"/>
        <w:jc w:val="both"/>
      </w:pPr>
      <w:r w:rsidRPr="00CD4A4E">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4E43DA" w:rsidRPr="00CD4A4E" w:rsidRDefault="004E43DA" w:rsidP="004E43DA">
      <w:pPr>
        <w:pStyle w:val="NoSpacing"/>
        <w:jc w:val="both"/>
      </w:pPr>
      <w:r w:rsidRPr="00CD4A4E">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 , проведение праздничных мероприятий);</w:t>
      </w:r>
    </w:p>
    <w:p w:rsidR="004E43DA" w:rsidRPr="00CD4A4E" w:rsidRDefault="004E43DA" w:rsidP="004E43DA">
      <w:pPr>
        <w:pStyle w:val="NoSpacing"/>
        <w:jc w:val="both"/>
      </w:pPr>
      <w:r w:rsidRPr="00CD4A4E">
        <w:t xml:space="preserve">   2.8 Совершенствование материально-технической базы ( мебели, звуковой аппаратуры,);</w:t>
      </w:r>
    </w:p>
    <w:p w:rsidR="004E43DA" w:rsidRPr="00CD4A4E" w:rsidRDefault="004E43DA" w:rsidP="004E43DA">
      <w:pPr>
        <w:pStyle w:val="NoSpacing"/>
        <w:jc w:val="both"/>
      </w:pPr>
      <w:r w:rsidRPr="00CD4A4E">
        <w:t xml:space="preserve">   2.9 Увеличение материально-технической базы (приобретение картриджей, тонера, хоз.расходов, спец.одежды, канц.товаров,ГСМ);</w:t>
      </w:r>
    </w:p>
    <w:p w:rsidR="004E43DA" w:rsidRPr="00CD4A4E" w:rsidRDefault="004E43DA" w:rsidP="004E43DA">
      <w:pPr>
        <w:pStyle w:val="NoSpacing"/>
        <w:jc w:val="both"/>
      </w:pPr>
      <w:r w:rsidRPr="00CD4A4E">
        <w:t xml:space="preserve">   3. Организация обеспечения деятельности учреждения культуры   (Иные бюджетные ассигнования)</w:t>
      </w:r>
    </w:p>
    <w:p w:rsidR="004E43DA" w:rsidRPr="00CD4A4E" w:rsidRDefault="004E43DA" w:rsidP="004E43DA">
      <w:pPr>
        <w:pStyle w:val="NoSpacing"/>
        <w:jc w:val="both"/>
      </w:pPr>
      <w:r w:rsidRPr="00CD4A4E">
        <w:t xml:space="preserve">   3.1 Содержание имущества (уплата налогов);</w:t>
      </w:r>
    </w:p>
    <w:p w:rsidR="004E43DA" w:rsidRPr="00CD4A4E" w:rsidRDefault="004E43DA" w:rsidP="004E43DA">
      <w:pPr>
        <w:pStyle w:val="NoSpacing"/>
        <w:jc w:val="both"/>
        <w:rPr>
          <w:i/>
        </w:rPr>
      </w:pPr>
      <w:r w:rsidRPr="00CD4A4E">
        <w:rPr>
          <w:i/>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4E43DA" w:rsidRPr="00CD4A4E" w:rsidRDefault="004E43DA" w:rsidP="004E43DA">
      <w:pPr>
        <w:pStyle w:val="NoSpacing"/>
        <w:jc w:val="both"/>
      </w:pPr>
      <w:r w:rsidRPr="00CD4A4E">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4E43DA">
      <w:pPr>
        <w:pStyle w:val="NoSpacing"/>
        <w:jc w:val="both"/>
      </w:pPr>
      <w:r w:rsidRPr="00CD4A4E">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поселения</w:t>
      </w:r>
    </w:p>
    <w:p w:rsidR="004E43DA" w:rsidRPr="00CD4A4E" w:rsidRDefault="004E43DA" w:rsidP="004E43DA">
      <w:pPr>
        <w:pStyle w:val="NoSpacing"/>
        <w:jc w:val="both"/>
      </w:pPr>
      <w:r w:rsidRPr="00CD4A4E">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4E43DA">
      <w:pPr>
        <w:pStyle w:val="NoSpacing"/>
        <w:jc w:val="both"/>
      </w:pPr>
      <w:r w:rsidRPr="00CD4A4E">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4E43DA" w:rsidRPr="00CD4A4E" w:rsidRDefault="004E43DA" w:rsidP="004E43DA">
      <w:pPr>
        <w:pStyle w:val="NoSpacing"/>
        <w:jc w:val="both"/>
        <w:rPr>
          <w:i/>
        </w:rPr>
      </w:pPr>
      <w:r w:rsidRPr="00CD4A4E">
        <w:rPr>
          <w:i/>
        </w:rPr>
        <w:t>Основное мероприятие "Укрепление материально-технической базы муниципальных учреждений культуры Ивановской области"</w:t>
      </w:r>
    </w:p>
    <w:p w:rsidR="004E43DA" w:rsidRPr="00CD4A4E" w:rsidRDefault="004E43DA" w:rsidP="004E43DA">
      <w:pPr>
        <w:pStyle w:val="NoSpacing"/>
        <w:jc w:val="both"/>
      </w:pPr>
      <w:r w:rsidRPr="00CD4A4E">
        <w:t xml:space="preserve">   6. 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4E43DA" w:rsidRPr="00CD4A4E" w:rsidRDefault="004E43DA" w:rsidP="004E43DA">
      <w:pPr>
        <w:pStyle w:val="NoSpacing"/>
        <w:jc w:val="both"/>
      </w:pPr>
      <w:r w:rsidRPr="00CD4A4E">
        <w:t xml:space="preserve">   7. Ремонтные работы МКУ "Городской Дом культуры" , приобретение кресел для зрительного зала (Закупка товаров, работ и услуг для государственных (муниципальных) нужд)</w:t>
      </w:r>
    </w:p>
    <w:p w:rsidR="004E43DA" w:rsidRPr="00CD4A4E" w:rsidRDefault="004E43DA" w:rsidP="004E43DA">
      <w:pPr>
        <w:pStyle w:val="NoSpacing"/>
        <w:jc w:val="both"/>
      </w:pPr>
      <w:r w:rsidRPr="00CD4A4E">
        <w:t xml:space="preserve">  8. Капитальный ремонт летней площадки здания МКУ ГДК г. Комсомольска</w:t>
      </w:r>
    </w:p>
    <w:p w:rsidR="004E43DA" w:rsidRPr="00CD4A4E" w:rsidRDefault="004E43DA" w:rsidP="004E43DA">
      <w:pPr>
        <w:pStyle w:val="NoSpacing"/>
        <w:jc w:val="both"/>
        <w:rPr>
          <w:i/>
        </w:rPr>
      </w:pPr>
      <w:r w:rsidRPr="00CD4A4E">
        <w:rPr>
          <w:i/>
        </w:rPr>
        <w:t>Основное мероприятие «Организация показа кинофильмов»</w:t>
      </w:r>
    </w:p>
    <w:p w:rsidR="004E43DA" w:rsidRPr="00CD4A4E" w:rsidRDefault="004E43DA" w:rsidP="004E43DA">
      <w:pPr>
        <w:pStyle w:val="NoSpacing"/>
        <w:jc w:val="both"/>
      </w:pPr>
      <w:r w:rsidRPr="00CD4A4E">
        <w:t xml:space="preserve">  9. Расходы по организации показа кинофильмов (Закупка товаров, работ и услуг для обеспечения государственных (муниципальных) нужд)</w:t>
      </w:r>
    </w:p>
    <w:p w:rsidR="004E43DA" w:rsidRPr="00CD4A4E" w:rsidRDefault="004E43DA" w:rsidP="004E43DA">
      <w:pPr>
        <w:pStyle w:val="NoSpacing"/>
        <w:jc w:val="both"/>
      </w:pPr>
      <w:r w:rsidRPr="00CD4A4E">
        <w:t xml:space="preserve"> 10. Содержание работников 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4E43DA">
      <w:pPr>
        <w:jc w:val="center"/>
        <w:rPr>
          <w:b/>
          <w:sz w:val="24"/>
          <w:szCs w:val="24"/>
        </w:rPr>
      </w:pPr>
    </w:p>
    <w:p w:rsidR="004E43DA" w:rsidRPr="00CD4A4E" w:rsidRDefault="004E43DA" w:rsidP="004E43DA">
      <w:pPr>
        <w:jc w:val="center"/>
        <w:rPr>
          <w:b/>
          <w:sz w:val="24"/>
          <w:szCs w:val="24"/>
        </w:rPr>
      </w:pPr>
      <w:r w:rsidRPr="00CD4A4E">
        <w:rPr>
          <w:b/>
          <w:sz w:val="24"/>
          <w:szCs w:val="24"/>
        </w:rPr>
        <w:t>4. Ресурсное обеспечение реализации мероприятий подпрограммы</w:t>
      </w:r>
    </w:p>
    <w:p w:rsidR="004E43DA" w:rsidRPr="00CD4A4E" w:rsidRDefault="004E43DA" w:rsidP="004E43DA">
      <w:pPr>
        <w:jc w:val="both"/>
        <w:rPr>
          <w:b/>
          <w:sz w:val="24"/>
          <w:szCs w:val="24"/>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417"/>
        <w:gridCol w:w="1701"/>
        <w:gridCol w:w="1559"/>
        <w:gridCol w:w="1323"/>
        <w:gridCol w:w="236"/>
        <w:gridCol w:w="885"/>
        <w:gridCol w:w="674"/>
      </w:tblGrid>
      <w:tr w:rsidR="004E43DA" w:rsidRPr="00CD4A4E" w:rsidTr="000C039D">
        <w:trPr>
          <w:gridAfter w:val="4"/>
          <w:wAfter w:w="3118" w:type="dxa"/>
        </w:trPr>
        <w:tc>
          <w:tcPr>
            <w:tcW w:w="1162" w:type="dxa"/>
            <w:gridSpan w:val="2"/>
          </w:tcPr>
          <w:p w:rsidR="004E43DA" w:rsidRPr="00CD4A4E" w:rsidRDefault="004E43DA" w:rsidP="000C039D">
            <w:pPr>
              <w:jc w:val="both"/>
              <w:rPr>
                <w:b/>
                <w:sz w:val="24"/>
                <w:szCs w:val="24"/>
              </w:rPr>
            </w:pPr>
            <w:r w:rsidRPr="00CD4A4E">
              <w:rPr>
                <w:b/>
                <w:sz w:val="24"/>
                <w:szCs w:val="24"/>
              </w:rPr>
              <w:t>№ п/п</w:t>
            </w:r>
          </w:p>
        </w:tc>
        <w:tc>
          <w:tcPr>
            <w:tcW w:w="2235" w:type="dxa"/>
            <w:gridSpan w:val="2"/>
          </w:tcPr>
          <w:p w:rsidR="004E43DA" w:rsidRPr="00CD4A4E" w:rsidRDefault="004E43DA" w:rsidP="000C039D">
            <w:pPr>
              <w:jc w:val="both"/>
              <w:rPr>
                <w:b/>
                <w:sz w:val="24"/>
                <w:szCs w:val="24"/>
              </w:rPr>
            </w:pPr>
            <w:r w:rsidRPr="00CD4A4E">
              <w:rPr>
                <w:b/>
                <w:sz w:val="24"/>
                <w:szCs w:val="24"/>
              </w:rPr>
              <w:t>Наименование мероприятия/ Источник ресурсного обеспечения</w:t>
            </w:r>
          </w:p>
        </w:tc>
        <w:tc>
          <w:tcPr>
            <w:tcW w:w="992" w:type="dxa"/>
          </w:tcPr>
          <w:p w:rsidR="004E43DA" w:rsidRPr="00CD4A4E" w:rsidRDefault="004E43DA" w:rsidP="000C039D">
            <w:pPr>
              <w:keepNext/>
              <w:jc w:val="both"/>
              <w:rPr>
                <w:b/>
                <w:sz w:val="24"/>
                <w:szCs w:val="24"/>
              </w:rPr>
            </w:pPr>
            <w:r w:rsidRPr="00CD4A4E">
              <w:rPr>
                <w:b/>
                <w:sz w:val="24"/>
                <w:szCs w:val="24"/>
              </w:rPr>
              <w:t>Исполнитель</w:t>
            </w:r>
          </w:p>
        </w:tc>
        <w:tc>
          <w:tcPr>
            <w:tcW w:w="1418" w:type="dxa"/>
          </w:tcPr>
          <w:p w:rsidR="004E43DA" w:rsidRPr="00CD4A4E" w:rsidRDefault="004E43DA" w:rsidP="000C039D">
            <w:pPr>
              <w:jc w:val="center"/>
              <w:rPr>
                <w:b/>
                <w:sz w:val="24"/>
                <w:szCs w:val="24"/>
              </w:rPr>
            </w:pPr>
          </w:p>
          <w:p w:rsidR="004E43DA" w:rsidRPr="00CD4A4E" w:rsidRDefault="004E43DA" w:rsidP="000C039D">
            <w:pPr>
              <w:jc w:val="center"/>
              <w:rPr>
                <w:b/>
                <w:sz w:val="24"/>
                <w:szCs w:val="24"/>
              </w:rPr>
            </w:pPr>
            <w:r w:rsidRPr="00CD4A4E">
              <w:rPr>
                <w:b/>
                <w:sz w:val="24"/>
                <w:szCs w:val="24"/>
              </w:rPr>
              <w:t>2018г.</w:t>
            </w:r>
          </w:p>
        </w:tc>
        <w:tc>
          <w:tcPr>
            <w:tcW w:w="1417" w:type="dxa"/>
          </w:tcPr>
          <w:p w:rsidR="004E43DA" w:rsidRPr="00CD4A4E" w:rsidRDefault="004E43DA" w:rsidP="000C039D">
            <w:pPr>
              <w:jc w:val="center"/>
              <w:rPr>
                <w:b/>
                <w:sz w:val="24"/>
                <w:szCs w:val="24"/>
              </w:rPr>
            </w:pPr>
          </w:p>
          <w:p w:rsidR="004E43DA" w:rsidRPr="00CD4A4E" w:rsidRDefault="004E43DA" w:rsidP="000C039D">
            <w:pPr>
              <w:jc w:val="center"/>
              <w:rPr>
                <w:b/>
                <w:sz w:val="24"/>
                <w:szCs w:val="24"/>
              </w:rPr>
            </w:pPr>
            <w:r w:rsidRPr="00CD4A4E">
              <w:rPr>
                <w:b/>
                <w:sz w:val="24"/>
                <w:szCs w:val="24"/>
              </w:rPr>
              <w:t>2019г.</w:t>
            </w:r>
          </w:p>
        </w:tc>
        <w:tc>
          <w:tcPr>
            <w:tcW w:w="1701" w:type="dxa"/>
          </w:tcPr>
          <w:p w:rsidR="004E43DA" w:rsidRPr="00CD4A4E" w:rsidRDefault="004E43DA" w:rsidP="000C039D">
            <w:pPr>
              <w:jc w:val="center"/>
              <w:rPr>
                <w:b/>
                <w:sz w:val="24"/>
                <w:szCs w:val="24"/>
              </w:rPr>
            </w:pPr>
          </w:p>
          <w:p w:rsidR="004E43DA" w:rsidRPr="00CD4A4E" w:rsidRDefault="004E43DA" w:rsidP="000C039D">
            <w:pPr>
              <w:jc w:val="center"/>
              <w:rPr>
                <w:b/>
                <w:sz w:val="24"/>
                <w:szCs w:val="24"/>
              </w:rPr>
            </w:pPr>
            <w:r w:rsidRPr="00CD4A4E">
              <w:rPr>
                <w:b/>
                <w:sz w:val="24"/>
                <w:szCs w:val="24"/>
              </w:rPr>
              <w:t>2020г.</w:t>
            </w:r>
          </w:p>
        </w:tc>
        <w:tc>
          <w:tcPr>
            <w:tcW w:w="1559" w:type="dxa"/>
          </w:tcPr>
          <w:p w:rsidR="004E43DA" w:rsidRPr="00CD4A4E" w:rsidRDefault="004E43DA" w:rsidP="000C039D">
            <w:pPr>
              <w:jc w:val="center"/>
              <w:rPr>
                <w:b/>
                <w:sz w:val="24"/>
                <w:szCs w:val="24"/>
              </w:rPr>
            </w:pPr>
          </w:p>
          <w:p w:rsidR="004E43DA" w:rsidRPr="00CD4A4E" w:rsidRDefault="004E43DA" w:rsidP="000C039D">
            <w:pPr>
              <w:jc w:val="center"/>
              <w:rPr>
                <w:b/>
                <w:sz w:val="24"/>
                <w:szCs w:val="24"/>
              </w:rPr>
            </w:pPr>
            <w:r w:rsidRPr="00CD4A4E">
              <w:rPr>
                <w:b/>
                <w:sz w:val="24"/>
                <w:szCs w:val="24"/>
              </w:rPr>
              <w:t>2021г.</w:t>
            </w: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lastRenderedPageBreak/>
              <w:t>Подпрограмма, всего, тыс. руб.</w:t>
            </w:r>
          </w:p>
        </w:tc>
        <w:tc>
          <w:tcPr>
            <w:tcW w:w="1418" w:type="dxa"/>
            <w:vAlign w:val="center"/>
          </w:tcPr>
          <w:p w:rsidR="004E43DA" w:rsidRPr="00CD4A4E" w:rsidRDefault="004E43DA" w:rsidP="000C039D">
            <w:pPr>
              <w:jc w:val="center"/>
              <w:rPr>
                <w:sz w:val="24"/>
                <w:szCs w:val="24"/>
              </w:rPr>
            </w:pPr>
            <w:r w:rsidRPr="00CD4A4E">
              <w:rPr>
                <w:sz w:val="24"/>
                <w:szCs w:val="24"/>
              </w:rPr>
              <w:t>18060725,00</w:t>
            </w:r>
          </w:p>
        </w:tc>
        <w:tc>
          <w:tcPr>
            <w:tcW w:w="1417" w:type="dxa"/>
            <w:vAlign w:val="center"/>
          </w:tcPr>
          <w:p w:rsidR="004E43DA" w:rsidRPr="00CD4A4E" w:rsidRDefault="004E43DA" w:rsidP="000C039D">
            <w:pPr>
              <w:jc w:val="center"/>
              <w:rPr>
                <w:color w:val="FF0000"/>
                <w:sz w:val="24"/>
                <w:szCs w:val="24"/>
              </w:rPr>
            </w:pPr>
            <w:r w:rsidRPr="00CD4A4E">
              <w:rPr>
                <w:sz w:val="24"/>
                <w:szCs w:val="24"/>
              </w:rPr>
              <w:t>19345278,85</w:t>
            </w:r>
          </w:p>
        </w:tc>
        <w:tc>
          <w:tcPr>
            <w:tcW w:w="1701" w:type="dxa"/>
            <w:vAlign w:val="center"/>
          </w:tcPr>
          <w:p w:rsidR="004E43DA" w:rsidRPr="00CD4A4E" w:rsidRDefault="004E43DA" w:rsidP="000C039D">
            <w:pPr>
              <w:jc w:val="center"/>
              <w:rPr>
                <w:sz w:val="24"/>
                <w:szCs w:val="24"/>
              </w:rPr>
            </w:pPr>
            <w:r w:rsidRPr="00CD4A4E">
              <w:rPr>
                <w:sz w:val="24"/>
                <w:szCs w:val="24"/>
              </w:rPr>
              <w:t>16097400,00</w:t>
            </w:r>
          </w:p>
        </w:tc>
        <w:tc>
          <w:tcPr>
            <w:tcW w:w="1559" w:type="dxa"/>
            <w:vAlign w:val="center"/>
          </w:tcPr>
          <w:p w:rsidR="004E43DA" w:rsidRPr="00CD4A4E" w:rsidRDefault="004E43DA" w:rsidP="000C039D">
            <w:pPr>
              <w:jc w:val="center"/>
              <w:rPr>
                <w:sz w:val="24"/>
                <w:szCs w:val="24"/>
              </w:rPr>
            </w:pPr>
            <w:r w:rsidRPr="00CD4A4E">
              <w:rPr>
                <w:sz w:val="24"/>
                <w:szCs w:val="24"/>
              </w:rPr>
              <w:t>16179400,00</w:t>
            </w:r>
          </w:p>
        </w:tc>
        <w:tc>
          <w:tcPr>
            <w:tcW w:w="1323" w:type="dxa"/>
            <w:vMerge w:val="restart"/>
            <w:tcBorders>
              <w:top w:val="nil"/>
            </w:tcBorders>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бюджетные ассигнования</w:t>
            </w:r>
          </w:p>
        </w:tc>
        <w:tc>
          <w:tcPr>
            <w:tcW w:w="1418" w:type="dxa"/>
            <w:vAlign w:val="center"/>
          </w:tcPr>
          <w:p w:rsidR="004E43DA" w:rsidRPr="00CD4A4E" w:rsidRDefault="004E43DA" w:rsidP="000C039D">
            <w:pPr>
              <w:jc w:val="center"/>
              <w:rPr>
                <w:sz w:val="24"/>
                <w:szCs w:val="24"/>
              </w:rPr>
            </w:pPr>
            <w:r w:rsidRPr="00CD4A4E">
              <w:rPr>
                <w:sz w:val="24"/>
                <w:szCs w:val="24"/>
              </w:rPr>
              <w:t>18060725,00</w:t>
            </w:r>
          </w:p>
        </w:tc>
        <w:tc>
          <w:tcPr>
            <w:tcW w:w="1417" w:type="dxa"/>
            <w:vAlign w:val="center"/>
          </w:tcPr>
          <w:p w:rsidR="004E43DA" w:rsidRPr="00CD4A4E" w:rsidRDefault="004E43DA" w:rsidP="000C039D">
            <w:pPr>
              <w:jc w:val="center"/>
              <w:rPr>
                <w:color w:val="FF0000"/>
                <w:sz w:val="24"/>
                <w:szCs w:val="24"/>
              </w:rPr>
            </w:pPr>
            <w:r w:rsidRPr="00CD4A4E">
              <w:rPr>
                <w:sz w:val="24"/>
                <w:szCs w:val="24"/>
              </w:rPr>
              <w:t>19345278,85</w:t>
            </w:r>
          </w:p>
        </w:tc>
        <w:tc>
          <w:tcPr>
            <w:tcW w:w="1701" w:type="dxa"/>
            <w:vAlign w:val="center"/>
          </w:tcPr>
          <w:p w:rsidR="004E43DA" w:rsidRPr="00CD4A4E" w:rsidRDefault="004E43DA" w:rsidP="000C039D">
            <w:pPr>
              <w:jc w:val="center"/>
              <w:rPr>
                <w:sz w:val="24"/>
                <w:szCs w:val="24"/>
              </w:rPr>
            </w:pPr>
            <w:r w:rsidRPr="00CD4A4E">
              <w:rPr>
                <w:sz w:val="24"/>
                <w:szCs w:val="24"/>
              </w:rPr>
              <w:t>16097400,00</w:t>
            </w:r>
          </w:p>
        </w:tc>
        <w:tc>
          <w:tcPr>
            <w:tcW w:w="1559" w:type="dxa"/>
            <w:vAlign w:val="center"/>
          </w:tcPr>
          <w:p w:rsidR="004E43DA" w:rsidRPr="00CD4A4E" w:rsidRDefault="004E43DA" w:rsidP="000C039D">
            <w:pPr>
              <w:jc w:val="center"/>
              <w:rPr>
                <w:sz w:val="24"/>
                <w:szCs w:val="24"/>
              </w:rPr>
            </w:pPr>
            <w:r w:rsidRPr="00CD4A4E">
              <w:rPr>
                <w:sz w:val="24"/>
                <w:szCs w:val="24"/>
              </w:rPr>
              <w:t>16179400,00</w:t>
            </w: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 местный бюджет</w:t>
            </w:r>
          </w:p>
        </w:tc>
        <w:tc>
          <w:tcPr>
            <w:tcW w:w="1418" w:type="dxa"/>
            <w:vAlign w:val="center"/>
          </w:tcPr>
          <w:p w:rsidR="004E43DA" w:rsidRPr="00CD4A4E" w:rsidRDefault="004E43DA" w:rsidP="000C039D">
            <w:pPr>
              <w:jc w:val="center"/>
              <w:rPr>
                <w:sz w:val="24"/>
                <w:szCs w:val="24"/>
              </w:rPr>
            </w:pPr>
            <w:r w:rsidRPr="00CD4A4E">
              <w:rPr>
                <w:sz w:val="24"/>
                <w:szCs w:val="24"/>
              </w:rPr>
              <w:t>13044238,00</w:t>
            </w:r>
          </w:p>
        </w:tc>
        <w:tc>
          <w:tcPr>
            <w:tcW w:w="1417" w:type="dxa"/>
            <w:vAlign w:val="center"/>
          </w:tcPr>
          <w:p w:rsidR="004E43DA" w:rsidRPr="00CD4A4E" w:rsidRDefault="004E43DA" w:rsidP="000C039D">
            <w:pPr>
              <w:jc w:val="center"/>
              <w:rPr>
                <w:color w:val="FF0000"/>
                <w:sz w:val="24"/>
                <w:szCs w:val="24"/>
              </w:rPr>
            </w:pPr>
            <w:r w:rsidRPr="00CD4A4E">
              <w:rPr>
                <w:sz w:val="24"/>
                <w:szCs w:val="24"/>
              </w:rPr>
              <w:t>17742668,85</w:t>
            </w:r>
          </w:p>
        </w:tc>
        <w:tc>
          <w:tcPr>
            <w:tcW w:w="1701" w:type="dxa"/>
            <w:vAlign w:val="center"/>
          </w:tcPr>
          <w:p w:rsidR="004E43DA" w:rsidRPr="00CD4A4E" w:rsidRDefault="004E43DA" w:rsidP="000C039D">
            <w:pPr>
              <w:jc w:val="center"/>
              <w:rPr>
                <w:sz w:val="24"/>
                <w:szCs w:val="24"/>
              </w:rPr>
            </w:pPr>
            <w:r w:rsidRPr="00CD4A4E">
              <w:rPr>
                <w:sz w:val="24"/>
                <w:szCs w:val="24"/>
              </w:rPr>
              <w:t>16097400,00</w:t>
            </w:r>
          </w:p>
        </w:tc>
        <w:tc>
          <w:tcPr>
            <w:tcW w:w="1559" w:type="dxa"/>
            <w:vAlign w:val="center"/>
          </w:tcPr>
          <w:p w:rsidR="004E43DA" w:rsidRPr="00CD4A4E" w:rsidRDefault="004E43DA" w:rsidP="000C039D">
            <w:pPr>
              <w:jc w:val="center"/>
              <w:rPr>
                <w:sz w:val="24"/>
                <w:szCs w:val="24"/>
              </w:rPr>
            </w:pPr>
            <w:r w:rsidRPr="00CD4A4E">
              <w:rPr>
                <w:sz w:val="24"/>
                <w:szCs w:val="24"/>
              </w:rPr>
              <w:t>16179400,00</w:t>
            </w: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 областной бюджет</w:t>
            </w:r>
          </w:p>
        </w:tc>
        <w:tc>
          <w:tcPr>
            <w:tcW w:w="1418" w:type="dxa"/>
            <w:vAlign w:val="center"/>
          </w:tcPr>
          <w:p w:rsidR="004E43DA" w:rsidRPr="00CD4A4E" w:rsidRDefault="004E43DA" w:rsidP="000C039D">
            <w:pPr>
              <w:jc w:val="center"/>
              <w:rPr>
                <w:sz w:val="24"/>
                <w:szCs w:val="24"/>
              </w:rPr>
            </w:pPr>
            <w:r w:rsidRPr="00CD4A4E">
              <w:rPr>
                <w:sz w:val="24"/>
                <w:szCs w:val="24"/>
              </w:rPr>
              <w:t>5016487,00</w:t>
            </w:r>
          </w:p>
        </w:tc>
        <w:tc>
          <w:tcPr>
            <w:tcW w:w="1417" w:type="dxa"/>
            <w:vAlign w:val="center"/>
          </w:tcPr>
          <w:p w:rsidR="004E43DA" w:rsidRPr="00CD4A4E" w:rsidRDefault="004E43DA" w:rsidP="000C039D">
            <w:pPr>
              <w:jc w:val="center"/>
              <w:rPr>
                <w:sz w:val="24"/>
                <w:szCs w:val="24"/>
              </w:rPr>
            </w:pPr>
            <w:r w:rsidRPr="00CD4A4E">
              <w:rPr>
                <w:sz w:val="24"/>
                <w:szCs w:val="24"/>
              </w:rPr>
              <w:t>1602610,00</w:t>
            </w: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 бюджеты государственных внебюджетных фондов</w:t>
            </w: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 от юридических и физических лиц</w:t>
            </w: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внебюджетное финансирование</w:t>
            </w: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 «источник финансирования»</w:t>
            </w: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1"/>
          <w:wAfter w:w="674" w:type="dxa"/>
        </w:trPr>
        <w:tc>
          <w:tcPr>
            <w:tcW w:w="4389" w:type="dxa"/>
            <w:gridSpan w:val="5"/>
          </w:tcPr>
          <w:p w:rsidR="004E43DA" w:rsidRPr="00CD4A4E" w:rsidRDefault="004E43DA" w:rsidP="000C039D">
            <w:pPr>
              <w:rPr>
                <w:sz w:val="24"/>
                <w:szCs w:val="24"/>
              </w:rPr>
            </w:pPr>
            <w:r w:rsidRPr="00CD4A4E">
              <w:rPr>
                <w:sz w:val="24"/>
                <w:szCs w:val="24"/>
              </w:rPr>
              <w:t>- «источник финансирования»</w:t>
            </w: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323" w:type="dxa"/>
            <w:vMerge/>
          </w:tcPr>
          <w:p w:rsidR="004E43DA" w:rsidRPr="00CD4A4E" w:rsidRDefault="004E43DA" w:rsidP="000C039D">
            <w:pPr>
              <w:jc w:val="center"/>
              <w:rPr>
                <w:sz w:val="24"/>
                <w:szCs w:val="24"/>
              </w:rPr>
            </w:pPr>
          </w:p>
        </w:tc>
        <w:tc>
          <w:tcPr>
            <w:tcW w:w="1121" w:type="dxa"/>
            <w:gridSpan w:val="2"/>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3685" w:type="dxa"/>
            <w:gridSpan w:val="4"/>
          </w:tcPr>
          <w:p w:rsidR="004E43DA" w:rsidRPr="00CD4A4E" w:rsidRDefault="004E43DA" w:rsidP="000C039D">
            <w:pPr>
              <w:jc w:val="both"/>
              <w:rPr>
                <w:sz w:val="24"/>
                <w:szCs w:val="24"/>
              </w:rPr>
            </w:pPr>
            <w:r w:rsidRPr="00CD4A4E">
              <w:rPr>
                <w:sz w:val="24"/>
                <w:szCs w:val="24"/>
              </w:rPr>
              <w:t>Основное мероприятие "Организация культурно-досугового обслуживания населения Комсомольского городского поселения"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12652994,18</w:t>
            </w:r>
          </w:p>
          <w:p w:rsidR="004E43DA" w:rsidRPr="00CD4A4E" w:rsidRDefault="004E43DA" w:rsidP="000C039D">
            <w:pPr>
              <w:jc w:val="center"/>
              <w:rPr>
                <w:sz w:val="24"/>
                <w:szCs w:val="24"/>
              </w:rPr>
            </w:pPr>
          </w:p>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color w:val="FF0000"/>
                <w:sz w:val="24"/>
                <w:szCs w:val="24"/>
              </w:rPr>
            </w:pPr>
          </w:p>
          <w:p w:rsidR="004E43DA" w:rsidRPr="00CD4A4E" w:rsidRDefault="004E43DA" w:rsidP="000C039D">
            <w:pPr>
              <w:rPr>
                <w:sz w:val="24"/>
                <w:szCs w:val="24"/>
              </w:rPr>
            </w:pPr>
            <w:r w:rsidRPr="00CD4A4E">
              <w:rPr>
                <w:sz w:val="24"/>
                <w:szCs w:val="24"/>
              </w:rPr>
              <w:t>14719562,85</w:t>
            </w:r>
          </w:p>
        </w:tc>
        <w:tc>
          <w:tcPr>
            <w:tcW w:w="1701" w:type="dxa"/>
            <w:vAlign w:val="center"/>
          </w:tcPr>
          <w:p w:rsidR="004E43DA" w:rsidRPr="00CD4A4E" w:rsidRDefault="004E43DA" w:rsidP="000C039D">
            <w:pPr>
              <w:jc w:val="center"/>
              <w:rPr>
                <w:color w:val="FF0000"/>
                <w:sz w:val="24"/>
                <w:szCs w:val="24"/>
              </w:rPr>
            </w:pPr>
          </w:p>
          <w:p w:rsidR="004E43DA" w:rsidRPr="00CD4A4E" w:rsidRDefault="004E43DA" w:rsidP="000C039D">
            <w:pPr>
              <w:rPr>
                <w:sz w:val="24"/>
                <w:szCs w:val="24"/>
              </w:rPr>
            </w:pPr>
            <w:r w:rsidRPr="00CD4A4E">
              <w:rPr>
                <w:sz w:val="24"/>
                <w:szCs w:val="24"/>
              </w:rPr>
              <w:t>15297400,00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rPr>
                <w:sz w:val="24"/>
                <w:szCs w:val="24"/>
              </w:rPr>
            </w:pPr>
            <w:r w:rsidRPr="00CD4A4E">
              <w:rPr>
                <w:sz w:val="24"/>
                <w:szCs w:val="24"/>
              </w:rPr>
              <w:t>15179400,00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1.</w:t>
            </w:r>
          </w:p>
        </w:tc>
        <w:tc>
          <w:tcPr>
            <w:tcW w:w="3685" w:type="dxa"/>
            <w:gridSpan w:val="4"/>
          </w:tcPr>
          <w:p w:rsidR="004E43DA" w:rsidRPr="00CD4A4E" w:rsidRDefault="004E43DA" w:rsidP="000C039D">
            <w:pPr>
              <w:jc w:val="both"/>
              <w:rPr>
                <w:sz w:val="24"/>
                <w:szCs w:val="24"/>
              </w:rPr>
            </w:pPr>
            <w:r w:rsidRPr="00CD4A4E">
              <w:rPr>
                <w:sz w:val="24"/>
                <w:szCs w:val="24"/>
              </w:rPr>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6403665,66</w:t>
            </w:r>
          </w:p>
        </w:tc>
        <w:tc>
          <w:tcPr>
            <w:tcW w:w="1417"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sz w:val="24"/>
                <w:szCs w:val="24"/>
              </w:rPr>
            </w:pPr>
          </w:p>
          <w:p w:rsidR="004E43DA" w:rsidRPr="00CD4A4E" w:rsidRDefault="004E43DA" w:rsidP="000C039D">
            <w:pPr>
              <w:jc w:val="center"/>
              <w:rPr>
                <w:color w:val="FF0000"/>
                <w:sz w:val="24"/>
                <w:szCs w:val="24"/>
              </w:rPr>
            </w:pPr>
            <w:r w:rsidRPr="00CD4A4E">
              <w:rPr>
                <w:sz w:val="24"/>
                <w:szCs w:val="24"/>
              </w:rPr>
              <w:t>6790730,54</w:t>
            </w:r>
          </w:p>
        </w:tc>
        <w:tc>
          <w:tcPr>
            <w:tcW w:w="1701"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p>
          <w:p w:rsidR="004E43DA" w:rsidRPr="00CD4A4E" w:rsidRDefault="004E43DA" w:rsidP="000C039D">
            <w:pPr>
              <w:jc w:val="center"/>
              <w:rPr>
                <w:sz w:val="24"/>
                <w:szCs w:val="24"/>
              </w:rPr>
            </w:pPr>
            <w:r w:rsidRPr="00CD4A4E">
              <w:rPr>
                <w:sz w:val="24"/>
                <w:szCs w:val="24"/>
              </w:rPr>
              <w:t>10213000,00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p>
          <w:p w:rsidR="004E43DA" w:rsidRPr="00CD4A4E" w:rsidRDefault="004E43DA" w:rsidP="000C039D">
            <w:pPr>
              <w:jc w:val="center"/>
              <w:rPr>
                <w:sz w:val="24"/>
                <w:szCs w:val="24"/>
              </w:rPr>
            </w:pPr>
            <w:r w:rsidRPr="00CD4A4E">
              <w:rPr>
                <w:sz w:val="24"/>
                <w:szCs w:val="24"/>
              </w:rPr>
              <w:t>10213000,00</w:t>
            </w:r>
          </w:p>
        </w:tc>
      </w:tr>
      <w:tr w:rsidR="004E43DA" w:rsidRPr="00CD4A4E" w:rsidTr="000C039D">
        <w:trPr>
          <w:gridAfter w:val="4"/>
          <w:wAfter w:w="3118" w:type="dxa"/>
        </w:trPr>
        <w:tc>
          <w:tcPr>
            <w:tcW w:w="704" w:type="dxa"/>
            <w:vMerge w:val="restart"/>
          </w:tcPr>
          <w:p w:rsidR="004E43DA" w:rsidRPr="00CD4A4E" w:rsidRDefault="004E43DA" w:rsidP="000C039D">
            <w:pPr>
              <w:jc w:val="both"/>
              <w:rPr>
                <w:sz w:val="24"/>
                <w:szCs w:val="24"/>
              </w:rPr>
            </w:pPr>
            <w:r w:rsidRPr="00CD4A4E">
              <w:rPr>
                <w:sz w:val="24"/>
                <w:szCs w:val="24"/>
              </w:rPr>
              <w:t>1.1</w:t>
            </w:r>
          </w:p>
        </w:tc>
        <w:tc>
          <w:tcPr>
            <w:tcW w:w="2409" w:type="dxa"/>
            <w:gridSpan w:val="2"/>
          </w:tcPr>
          <w:p w:rsidR="004E43DA" w:rsidRPr="00CD4A4E" w:rsidRDefault="004E43DA" w:rsidP="000C039D">
            <w:pPr>
              <w:jc w:val="both"/>
              <w:rPr>
                <w:sz w:val="24"/>
                <w:szCs w:val="24"/>
              </w:rPr>
            </w:pPr>
            <w:r w:rsidRPr="00CD4A4E">
              <w:rPr>
                <w:sz w:val="24"/>
                <w:szCs w:val="24"/>
              </w:rPr>
              <w:t xml:space="preserve">Материальное обеспечение сотрудников </w:t>
            </w:r>
          </w:p>
        </w:tc>
        <w:tc>
          <w:tcPr>
            <w:tcW w:w="1276" w:type="dxa"/>
            <w:gridSpan w:val="2"/>
            <w:vMerge w:val="restart"/>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6390911,66</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6790080,54</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10213000,00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r w:rsidRPr="00CD4A4E">
              <w:rPr>
                <w:sz w:val="24"/>
                <w:szCs w:val="24"/>
              </w:rPr>
              <w:t>10213000,00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Merge/>
            <w:vAlign w:val="center"/>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6390911,66</w:t>
            </w:r>
          </w:p>
        </w:tc>
        <w:tc>
          <w:tcPr>
            <w:tcW w:w="1417" w:type="dxa"/>
            <w:vAlign w:val="center"/>
          </w:tcPr>
          <w:p w:rsidR="004E43DA" w:rsidRPr="00CD4A4E" w:rsidRDefault="004E43DA" w:rsidP="000C039D">
            <w:pPr>
              <w:jc w:val="center"/>
              <w:rPr>
                <w:sz w:val="24"/>
                <w:szCs w:val="24"/>
              </w:rPr>
            </w:pPr>
            <w:r w:rsidRPr="00CD4A4E">
              <w:rPr>
                <w:sz w:val="24"/>
                <w:szCs w:val="24"/>
              </w:rPr>
              <w:t>6790080,54</w:t>
            </w:r>
          </w:p>
        </w:tc>
        <w:tc>
          <w:tcPr>
            <w:tcW w:w="1701" w:type="dxa"/>
            <w:vAlign w:val="center"/>
          </w:tcPr>
          <w:p w:rsidR="004E43DA" w:rsidRPr="00CD4A4E" w:rsidRDefault="004E43DA" w:rsidP="000C039D">
            <w:pPr>
              <w:jc w:val="center"/>
              <w:rPr>
                <w:sz w:val="24"/>
                <w:szCs w:val="24"/>
              </w:rPr>
            </w:pPr>
            <w:r w:rsidRPr="00CD4A4E">
              <w:rPr>
                <w:sz w:val="24"/>
                <w:szCs w:val="24"/>
              </w:rPr>
              <w:t>10213000,00</w:t>
            </w:r>
          </w:p>
        </w:tc>
        <w:tc>
          <w:tcPr>
            <w:tcW w:w="1559" w:type="dxa"/>
            <w:vAlign w:val="center"/>
          </w:tcPr>
          <w:p w:rsidR="004E43DA" w:rsidRPr="00CD4A4E" w:rsidRDefault="004E43DA" w:rsidP="000C039D">
            <w:pPr>
              <w:jc w:val="center"/>
              <w:rPr>
                <w:color w:val="FF0000"/>
                <w:sz w:val="24"/>
                <w:szCs w:val="24"/>
              </w:rPr>
            </w:pPr>
            <w:r w:rsidRPr="00CD4A4E">
              <w:rPr>
                <w:sz w:val="24"/>
                <w:szCs w:val="24"/>
              </w:rPr>
              <w:t>10213000,00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Height w:val="711"/>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1.2</w:t>
            </w:r>
          </w:p>
        </w:tc>
        <w:tc>
          <w:tcPr>
            <w:tcW w:w="2409" w:type="dxa"/>
            <w:gridSpan w:val="2"/>
          </w:tcPr>
          <w:p w:rsidR="004E43DA" w:rsidRPr="00CD4A4E" w:rsidRDefault="004E43DA" w:rsidP="000C039D">
            <w:pPr>
              <w:jc w:val="both"/>
              <w:rPr>
                <w:sz w:val="24"/>
                <w:szCs w:val="24"/>
              </w:rPr>
            </w:pPr>
            <w:r w:rsidRPr="00CD4A4E">
              <w:rPr>
                <w:sz w:val="24"/>
                <w:szCs w:val="24"/>
              </w:rPr>
              <w:t>Иные выплаты работникам (Оплата проезда при служебных командировках)</w:t>
            </w:r>
          </w:p>
        </w:tc>
        <w:tc>
          <w:tcPr>
            <w:tcW w:w="1276" w:type="dxa"/>
            <w:gridSpan w:val="2"/>
          </w:tcPr>
          <w:p w:rsidR="004E43DA" w:rsidRPr="00CD4A4E" w:rsidRDefault="004E43DA" w:rsidP="000C039D">
            <w:pPr>
              <w:jc w:val="both"/>
              <w:rPr>
                <w:sz w:val="24"/>
                <w:szCs w:val="24"/>
              </w:rPr>
            </w:pPr>
            <w:r w:rsidRPr="00CD4A4E">
              <w:rPr>
                <w:sz w:val="24"/>
                <w:szCs w:val="24"/>
              </w:rPr>
              <w:t xml:space="preserve">Отдел по делам культуры, молодёжи и спорта, </w:t>
            </w:r>
            <w:r w:rsidRPr="00CD4A4E">
              <w:rPr>
                <w:sz w:val="24"/>
                <w:szCs w:val="24"/>
              </w:rPr>
              <w:lastRenderedPageBreak/>
              <w:t>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lastRenderedPageBreak/>
              <w:t>12754,00</w:t>
            </w:r>
          </w:p>
        </w:tc>
        <w:tc>
          <w:tcPr>
            <w:tcW w:w="1417" w:type="dxa"/>
            <w:vAlign w:val="center"/>
          </w:tcPr>
          <w:p w:rsidR="004E43DA" w:rsidRPr="00CD4A4E" w:rsidRDefault="004E43DA" w:rsidP="000C039D">
            <w:pPr>
              <w:jc w:val="center"/>
              <w:rPr>
                <w:sz w:val="24"/>
                <w:szCs w:val="24"/>
              </w:rPr>
            </w:pPr>
            <w:r w:rsidRPr="00CD4A4E">
              <w:rPr>
                <w:sz w:val="24"/>
                <w:szCs w:val="24"/>
              </w:rPr>
              <w:t>650,00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12754,00</w:t>
            </w:r>
          </w:p>
        </w:tc>
        <w:tc>
          <w:tcPr>
            <w:tcW w:w="1417" w:type="dxa"/>
            <w:vAlign w:val="center"/>
          </w:tcPr>
          <w:p w:rsidR="004E43DA" w:rsidRPr="00CD4A4E" w:rsidRDefault="004E43DA" w:rsidP="000C039D">
            <w:pPr>
              <w:jc w:val="center"/>
              <w:rPr>
                <w:sz w:val="24"/>
                <w:szCs w:val="24"/>
              </w:rPr>
            </w:pPr>
            <w:r w:rsidRPr="00CD4A4E">
              <w:rPr>
                <w:sz w:val="24"/>
                <w:szCs w:val="24"/>
              </w:rPr>
              <w:t>650,00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-от юридических  физических лиц внебюджетное финансирование</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2.</w:t>
            </w:r>
          </w:p>
        </w:tc>
        <w:tc>
          <w:tcPr>
            <w:tcW w:w="3685" w:type="dxa"/>
            <w:gridSpan w:val="4"/>
          </w:tcPr>
          <w:p w:rsidR="004E43DA" w:rsidRPr="00CD4A4E" w:rsidRDefault="004E43DA" w:rsidP="000C039D">
            <w:pPr>
              <w:jc w:val="both"/>
              <w:rPr>
                <w:sz w:val="24"/>
                <w:szCs w:val="24"/>
              </w:rPr>
            </w:pPr>
            <w:r w:rsidRPr="00CD4A4E">
              <w:rPr>
                <w:sz w:val="24"/>
                <w:szCs w:val="24"/>
              </w:rPr>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6204977,52</w:t>
            </w:r>
          </w:p>
        </w:tc>
        <w:tc>
          <w:tcPr>
            <w:tcW w:w="1417"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p>
          <w:p w:rsidR="004E43DA" w:rsidRPr="00CD4A4E" w:rsidRDefault="004E43DA" w:rsidP="000C039D">
            <w:pPr>
              <w:jc w:val="center"/>
              <w:rPr>
                <w:sz w:val="24"/>
                <w:szCs w:val="24"/>
              </w:rPr>
            </w:pPr>
            <w:r w:rsidRPr="00CD4A4E">
              <w:rPr>
                <w:sz w:val="24"/>
                <w:szCs w:val="24"/>
              </w:rPr>
              <w:t>7783144,00</w:t>
            </w:r>
          </w:p>
        </w:tc>
        <w:tc>
          <w:tcPr>
            <w:tcW w:w="1701"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p>
          <w:p w:rsidR="004E43DA" w:rsidRPr="00CD4A4E" w:rsidRDefault="004E43DA" w:rsidP="000C039D">
            <w:pPr>
              <w:jc w:val="center"/>
              <w:rPr>
                <w:sz w:val="24"/>
                <w:szCs w:val="24"/>
              </w:rPr>
            </w:pPr>
            <w:r w:rsidRPr="00CD4A4E">
              <w:rPr>
                <w:sz w:val="24"/>
                <w:szCs w:val="24"/>
              </w:rPr>
              <w:t>4933100,00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p>
          <w:p w:rsidR="004E43DA" w:rsidRPr="00CD4A4E" w:rsidRDefault="004E43DA" w:rsidP="000C039D">
            <w:pPr>
              <w:jc w:val="center"/>
              <w:rPr>
                <w:sz w:val="24"/>
                <w:szCs w:val="24"/>
              </w:rPr>
            </w:pPr>
            <w:r w:rsidRPr="00CD4A4E">
              <w:rPr>
                <w:sz w:val="24"/>
                <w:szCs w:val="24"/>
              </w:rPr>
              <w:t>4835100,00</w:t>
            </w:r>
          </w:p>
        </w:tc>
      </w:tr>
      <w:tr w:rsidR="004E43DA" w:rsidRPr="00CD4A4E" w:rsidTr="000C039D">
        <w:trPr>
          <w:gridAfter w:val="4"/>
          <w:wAfter w:w="3118" w:type="dxa"/>
        </w:trPr>
        <w:tc>
          <w:tcPr>
            <w:tcW w:w="704" w:type="dxa"/>
            <w:vMerge w:val="restart"/>
          </w:tcPr>
          <w:p w:rsidR="004E43DA" w:rsidRPr="00CD4A4E" w:rsidRDefault="004E43DA" w:rsidP="000C039D">
            <w:pPr>
              <w:jc w:val="both"/>
              <w:rPr>
                <w:sz w:val="24"/>
                <w:szCs w:val="24"/>
              </w:rPr>
            </w:pPr>
            <w:r w:rsidRPr="00CD4A4E">
              <w:rPr>
                <w:sz w:val="24"/>
                <w:szCs w:val="24"/>
              </w:rPr>
              <w:t>2.1</w:t>
            </w: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lang w:val="en-US"/>
              </w:rPr>
            </w:pPr>
            <w:r w:rsidRPr="00CD4A4E">
              <w:rPr>
                <w:sz w:val="24"/>
                <w:szCs w:val="24"/>
              </w:rPr>
              <w:t>Обеспечение коммунальными услугами</w:t>
            </w:r>
          </w:p>
        </w:tc>
        <w:tc>
          <w:tcPr>
            <w:tcW w:w="1276" w:type="dxa"/>
            <w:gridSpan w:val="2"/>
            <w:vMerge w:val="restart"/>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1869842,78</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3032871,05</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2777920,00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r w:rsidRPr="00CD4A4E">
              <w:rPr>
                <w:sz w:val="24"/>
                <w:szCs w:val="24"/>
              </w:rPr>
              <w:t>2777920,00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Merge/>
            <w:vAlign w:val="center"/>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1869842,78</w:t>
            </w:r>
          </w:p>
        </w:tc>
        <w:tc>
          <w:tcPr>
            <w:tcW w:w="1417" w:type="dxa"/>
            <w:vAlign w:val="center"/>
          </w:tcPr>
          <w:p w:rsidR="004E43DA" w:rsidRPr="00CD4A4E" w:rsidRDefault="004E43DA" w:rsidP="000C039D">
            <w:pPr>
              <w:jc w:val="center"/>
              <w:rPr>
                <w:sz w:val="24"/>
                <w:szCs w:val="24"/>
              </w:rPr>
            </w:pPr>
            <w:r w:rsidRPr="00CD4A4E">
              <w:rPr>
                <w:sz w:val="24"/>
                <w:szCs w:val="24"/>
              </w:rPr>
              <w:t>3032871,05</w:t>
            </w:r>
          </w:p>
        </w:tc>
        <w:tc>
          <w:tcPr>
            <w:tcW w:w="1701" w:type="dxa"/>
            <w:vAlign w:val="center"/>
          </w:tcPr>
          <w:p w:rsidR="004E43DA" w:rsidRPr="00CD4A4E" w:rsidRDefault="004E43DA" w:rsidP="000C039D">
            <w:pPr>
              <w:jc w:val="center"/>
              <w:rPr>
                <w:sz w:val="24"/>
                <w:szCs w:val="24"/>
              </w:rPr>
            </w:pPr>
            <w:r w:rsidRPr="00CD4A4E">
              <w:rPr>
                <w:sz w:val="24"/>
                <w:szCs w:val="24"/>
              </w:rPr>
              <w:t>2777920,00</w:t>
            </w:r>
          </w:p>
        </w:tc>
        <w:tc>
          <w:tcPr>
            <w:tcW w:w="1559" w:type="dxa"/>
            <w:vAlign w:val="center"/>
          </w:tcPr>
          <w:p w:rsidR="004E43DA" w:rsidRPr="00CD4A4E" w:rsidRDefault="004E43DA" w:rsidP="000C039D">
            <w:pPr>
              <w:jc w:val="center"/>
              <w:rPr>
                <w:color w:val="FF0000"/>
                <w:sz w:val="24"/>
                <w:szCs w:val="24"/>
              </w:rPr>
            </w:pPr>
            <w:r w:rsidRPr="00CD4A4E">
              <w:rPr>
                <w:sz w:val="24"/>
                <w:szCs w:val="24"/>
              </w:rPr>
              <w:t>2777920,00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val="restart"/>
          </w:tcPr>
          <w:p w:rsidR="004E43DA" w:rsidRPr="00CD4A4E" w:rsidRDefault="004E43DA" w:rsidP="000C039D">
            <w:pPr>
              <w:jc w:val="both"/>
              <w:rPr>
                <w:sz w:val="24"/>
                <w:szCs w:val="24"/>
              </w:rPr>
            </w:pPr>
            <w:r w:rsidRPr="00CD4A4E">
              <w:rPr>
                <w:sz w:val="24"/>
                <w:szCs w:val="24"/>
              </w:rPr>
              <w:t>2.2</w:t>
            </w:r>
          </w:p>
        </w:tc>
        <w:tc>
          <w:tcPr>
            <w:tcW w:w="2409" w:type="dxa"/>
            <w:gridSpan w:val="2"/>
          </w:tcPr>
          <w:p w:rsidR="004E43DA" w:rsidRPr="00CD4A4E" w:rsidRDefault="004E43DA" w:rsidP="000C039D">
            <w:pPr>
              <w:jc w:val="both"/>
              <w:rPr>
                <w:sz w:val="24"/>
                <w:szCs w:val="24"/>
              </w:rPr>
            </w:pPr>
            <w:r w:rsidRPr="00CD4A4E">
              <w:rPr>
                <w:sz w:val="24"/>
                <w:szCs w:val="24"/>
              </w:rPr>
              <w:t>Обеспечение услугами связи</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34259,77</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56930,00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39000,00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r w:rsidRPr="00CD4A4E">
              <w:rPr>
                <w:sz w:val="24"/>
                <w:szCs w:val="24"/>
              </w:rPr>
              <w:t>40800,00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34259,77</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56930,00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39000,00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r w:rsidRPr="00CD4A4E">
              <w:rPr>
                <w:sz w:val="24"/>
                <w:szCs w:val="24"/>
              </w:rPr>
              <w:t>40800,00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xml:space="preserve">-«источник </w:t>
            </w:r>
            <w:r w:rsidRPr="00CD4A4E">
              <w:rPr>
                <w:sz w:val="24"/>
                <w:szCs w:val="24"/>
              </w:rPr>
              <w:lastRenderedPageBreak/>
              <w:t>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Height w:val="1076"/>
        </w:trPr>
        <w:tc>
          <w:tcPr>
            <w:tcW w:w="704" w:type="dxa"/>
            <w:vMerge w:val="restart"/>
          </w:tcPr>
          <w:p w:rsidR="004E43DA" w:rsidRPr="00CD4A4E" w:rsidRDefault="004E43DA" w:rsidP="000C039D">
            <w:pPr>
              <w:jc w:val="both"/>
              <w:rPr>
                <w:sz w:val="24"/>
                <w:szCs w:val="24"/>
              </w:rPr>
            </w:pPr>
            <w:r w:rsidRPr="00CD4A4E">
              <w:rPr>
                <w:sz w:val="24"/>
                <w:szCs w:val="24"/>
              </w:rPr>
              <w:lastRenderedPageBreak/>
              <w:t>2.3</w:t>
            </w: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Обеспечение чистоты  и порядка в учреждении</w:t>
            </w:r>
          </w:p>
        </w:tc>
        <w:tc>
          <w:tcPr>
            <w:tcW w:w="1276" w:type="dxa"/>
            <w:gridSpan w:val="2"/>
            <w:vMerge w:val="restart"/>
          </w:tcPr>
          <w:p w:rsidR="004E43DA" w:rsidRPr="00CD4A4E" w:rsidRDefault="004E43DA" w:rsidP="000C039D">
            <w:pPr>
              <w:jc w:val="both"/>
              <w:rPr>
                <w:sz w:val="24"/>
                <w:szCs w:val="24"/>
              </w:rPr>
            </w:pPr>
            <w:r w:rsidRPr="00CD4A4E">
              <w:rPr>
                <w:sz w:val="24"/>
                <w:szCs w:val="24"/>
              </w:rPr>
              <w:t>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1207783,05</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2034913,95</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220000,00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r w:rsidRPr="00CD4A4E">
              <w:rPr>
                <w:sz w:val="24"/>
                <w:szCs w:val="24"/>
              </w:rPr>
              <w:t>220000,00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1207783,05</w:t>
            </w:r>
          </w:p>
        </w:tc>
        <w:tc>
          <w:tcPr>
            <w:tcW w:w="1417" w:type="dxa"/>
            <w:vAlign w:val="center"/>
          </w:tcPr>
          <w:p w:rsidR="004E43DA" w:rsidRPr="00CD4A4E" w:rsidRDefault="004E43DA" w:rsidP="000C039D">
            <w:pPr>
              <w:jc w:val="center"/>
              <w:rPr>
                <w:sz w:val="24"/>
                <w:szCs w:val="24"/>
              </w:rPr>
            </w:pPr>
            <w:r w:rsidRPr="00CD4A4E">
              <w:rPr>
                <w:sz w:val="24"/>
                <w:szCs w:val="24"/>
              </w:rPr>
              <w:t>2034913,95</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220000,00</w:t>
            </w:r>
          </w:p>
        </w:tc>
        <w:tc>
          <w:tcPr>
            <w:tcW w:w="1559" w:type="dxa"/>
            <w:vAlign w:val="center"/>
          </w:tcPr>
          <w:p w:rsidR="004E43DA" w:rsidRPr="00CD4A4E" w:rsidRDefault="004E43DA" w:rsidP="000C039D">
            <w:pPr>
              <w:jc w:val="center"/>
              <w:rPr>
                <w:color w:val="FF0000"/>
                <w:sz w:val="24"/>
                <w:szCs w:val="24"/>
              </w:rPr>
            </w:pPr>
          </w:p>
          <w:p w:rsidR="004E43DA" w:rsidRPr="00CD4A4E" w:rsidRDefault="004E43DA" w:rsidP="000C039D">
            <w:pPr>
              <w:jc w:val="center"/>
              <w:rPr>
                <w:color w:val="FF0000"/>
                <w:sz w:val="24"/>
                <w:szCs w:val="24"/>
              </w:rPr>
            </w:pPr>
            <w:r w:rsidRPr="00CD4A4E">
              <w:rPr>
                <w:sz w:val="24"/>
                <w:szCs w:val="24"/>
              </w:rPr>
              <w:t>220000,00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val="restart"/>
          </w:tcPr>
          <w:p w:rsidR="004E43DA" w:rsidRPr="00CD4A4E" w:rsidRDefault="004E43DA" w:rsidP="000C039D">
            <w:pPr>
              <w:jc w:val="both"/>
              <w:rPr>
                <w:sz w:val="24"/>
                <w:szCs w:val="24"/>
              </w:rPr>
            </w:pPr>
            <w:r w:rsidRPr="00CD4A4E">
              <w:rPr>
                <w:sz w:val="24"/>
                <w:szCs w:val="24"/>
              </w:rPr>
              <w:t>2.4</w:t>
            </w:r>
          </w:p>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Обеспечение чистоты и порядка при проведении мероприятий</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22500,00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24400,00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25500,00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26600,00</w:t>
            </w:r>
          </w:p>
        </w:tc>
      </w:tr>
      <w:tr w:rsidR="004E43DA" w:rsidRPr="00CD4A4E" w:rsidTr="000C039D">
        <w:trPr>
          <w:gridAfter w:val="4"/>
          <w:wAfter w:w="3118" w:type="dxa"/>
          <w:trHeight w:val="437"/>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22500,00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24400,00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25500,00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26600,00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val="restart"/>
          </w:tcPr>
          <w:p w:rsidR="004E43DA" w:rsidRPr="00CD4A4E" w:rsidRDefault="004E43DA" w:rsidP="000C039D">
            <w:pPr>
              <w:jc w:val="both"/>
              <w:rPr>
                <w:sz w:val="24"/>
                <w:szCs w:val="24"/>
              </w:rPr>
            </w:pPr>
            <w:r w:rsidRPr="00CD4A4E">
              <w:rPr>
                <w:sz w:val="24"/>
                <w:szCs w:val="24"/>
              </w:rPr>
              <w:t>2.5</w:t>
            </w:r>
          </w:p>
        </w:tc>
        <w:tc>
          <w:tcPr>
            <w:tcW w:w="2409" w:type="dxa"/>
            <w:gridSpan w:val="2"/>
          </w:tcPr>
          <w:p w:rsidR="004E43DA" w:rsidRPr="00CD4A4E" w:rsidRDefault="004E43DA" w:rsidP="000C039D">
            <w:pPr>
              <w:jc w:val="both"/>
              <w:rPr>
                <w:sz w:val="24"/>
                <w:szCs w:val="24"/>
              </w:rPr>
            </w:pPr>
            <w:r w:rsidRPr="00CD4A4E">
              <w:rPr>
                <w:sz w:val="24"/>
                <w:szCs w:val="24"/>
              </w:rPr>
              <w:t>Обеспечение транспортными услугами для проведения выездных мероприятий</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20440,00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62270,00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27300,00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28500,00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20440,00</w:t>
            </w:r>
          </w:p>
        </w:tc>
        <w:tc>
          <w:tcPr>
            <w:tcW w:w="1417" w:type="dxa"/>
            <w:vAlign w:val="center"/>
          </w:tcPr>
          <w:p w:rsidR="004E43DA" w:rsidRPr="00CD4A4E" w:rsidRDefault="004E43DA" w:rsidP="000C039D">
            <w:pPr>
              <w:jc w:val="center"/>
              <w:rPr>
                <w:sz w:val="24"/>
                <w:szCs w:val="24"/>
              </w:rPr>
            </w:pPr>
            <w:r w:rsidRPr="00CD4A4E">
              <w:rPr>
                <w:sz w:val="24"/>
                <w:szCs w:val="24"/>
              </w:rPr>
              <w:t>62270,00</w:t>
            </w:r>
          </w:p>
        </w:tc>
        <w:tc>
          <w:tcPr>
            <w:tcW w:w="1701" w:type="dxa"/>
            <w:vAlign w:val="center"/>
          </w:tcPr>
          <w:p w:rsidR="004E43DA" w:rsidRPr="00CD4A4E" w:rsidRDefault="004E43DA" w:rsidP="000C039D">
            <w:pPr>
              <w:jc w:val="center"/>
              <w:rPr>
                <w:sz w:val="24"/>
                <w:szCs w:val="24"/>
              </w:rPr>
            </w:pPr>
            <w:r w:rsidRPr="00CD4A4E">
              <w:rPr>
                <w:sz w:val="24"/>
                <w:szCs w:val="24"/>
              </w:rPr>
              <w:t>27300,00</w:t>
            </w:r>
          </w:p>
        </w:tc>
        <w:tc>
          <w:tcPr>
            <w:tcW w:w="1559" w:type="dxa"/>
            <w:vAlign w:val="center"/>
          </w:tcPr>
          <w:p w:rsidR="004E43DA" w:rsidRPr="00CD4A4E" w:rsidRDefault="004E43DA" w:rsidP="000C039D">
            <w:pPr>
              <w:jc w:val="center"/>
              <w:rPr>
                <w:sz w:val="24"/>
                <w:szCs w:val="24"/>
              </w:rPr>
            </w:pPr>
            <w:r w:rsidRPr="00CD4A4E">
              <w:rPr>
                <w:sz w:val="24"/>
                <w:szCs w:val="24"/>
              </w:rPr>
              <w:t>28500,00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2.6</w:t>
            </w:r>
          </w:p>
        </w:tc>
        <w:tc>
          <w:tcPr>
            <w:tcW w:w="2409" w:type="dxa"/>
            <w:gridSpan w:val="2"/>
          </w:tcPr>
          <w:p w:rsidR="004E43DA" w:rsidRPr="00CD4A4E" w:rsidRDefault="004E43DA" w:rsidP="000C039D">
            <w:pPr>
              <w:jc w:val="both"/>
              <w:rPr>
                <w:sz w:val="24"/>
                <w:szCs w:val="24"/>
              </w:rPr>
            </w:pPr>
            <w:r w:rsidRPr="00CD4A4E">
              <w:rPr>
                <w:sz w:val="24"/>
                <w:szCs w:val="24"/>
              </w:rPr>
              <w:t>Обслуживание и приобретение технической базы учреждения</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highlight w:val="yellow"/>
              </w:rPr>
            </w:pPr>
          </w:p>
          <w:p w:rsidR="004E43DA" w:rsidRPr="00CD4A4E" w:rsidRDefault="004E43DA" w:rsidP="000C039D">
            <w:pPr>
              <w:jc w:val="center"/>
              <w:rPr>
                <w:sz w:val="24"/>
                <w:szCs w:val="24"/>
                <w:highlight w:val="yellow"/>
              </w:rPr>
            </w:pPr>
          </w:p>
          <w:p w:rsidR="004E43DA" w:rsidRPr="00CD4A4E" w:rsidRDefault="004E43DA" w:rsidP="000C039D">
            <w:pPr>
              <w:jc w:val="center"/>
              <w:rPr>
                <w:sz w:val="24"/>
                <w:szCs w:val="24"/>
                <w:highlight w:val="yellow"/>
              </w:rPr>
            </w:pPr>
            <w:r w:rsidRPr="00CD4A4E">
              <w:rPr>
                <w:sz w:val="24"/>
                <w:szCs w:val="24"/>
              </w:rPr>
              <w:t>246310,23</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215591,00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157799,00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157799,00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highlight w:val="yellow"/>
              </w:rPr>
            </w:pPr>
            <w:r w:rsidRPr="00CD4A4E">
              <w:rPr>
                <w:sz w:val="24"/>
                <w:szCs w:val="24"/>
              </w:rPr>
              <w:t>246310,23</w:t>
            </w:r>
          </w:p>
        </w:tc>
        <w:tc>
          <w:tcPr>
            <w:tcW w:w="1417" w:type="dxa"/>
            <w:vAlign w:val="center"/>
          </w:tcPr>
          <w:p w:rsidR="004E43DA" w:rsidRPr="00CD4A4E" w:rsidRDefault="004E43DA" w:rsidP="000C039D">
            <w:pPr>
              <w:jc w:val="center"/>
              <w:rPr>
                <w:sz w:val="24"/>
                <w:szCs w:val="24"/>
              </w:rPr>
            </w:pPr>
            <w:r w:rsidRPr="00CD4A4E">
              <w:rPr>
                <w:sz w:val="24"/>
                <w:szCs w:val="24"/>
              </w:rPr>
              <w:t>215591,00</w:t>
            </w:r>
          </w:p>
        </w:tc>
        <w:tc>
          <w:tcPr>
            <w:tcW w:w="1701" w:type="dxa"/>
            <w:vAlign w:val="center"/>
          </w:tcPr>
          <w:p w:rsidR="004E43DA" w:rsidRPr="00CD4A4E" w:rsidRDefault="004E43DA" w:rsidP="000C039D">
            <w:pPr>
              <w:jc w:val="center"/>
              <w:rPr>
                <w:sz w:val="24"/>
                <w:szCs w:val="24"/>
              </w:rPr>
            </w:pPr>
            <w:r w:rsidRPr="00CD4A4E">
              <w:rPr>
                <w:sz w:val="24"/>
                <w:szCs w:val="24"/>
              </w:rPr>
              <w:t>157799,00</w:t>
            </w:r>
          </w:p>
        </w:tc>
        <w:tc>
          <w:tcPr>
            <w:tcW w:w="1559" w:type="dxa"/>
            <w:vAlign w:val="center"/>
          </w:tcPr>
          <w:p w:rsidR="004E43DA" w:rsidRPr="00CD4A4E" w:rsidRDefault="004E43DA" w:rsidP="000C039D">
            <w:pPr>
              <w:jc w:val="center"/>
              <w:rPr>
                <w:sz w:val="24"/>
                <w:szCs w:val="24"/>
              </w:rPr>
            </w:pPr>
            <w:r w:rsidRPr="00CD4A4E">
              <w:rPr>
                <w:sz w:val="24"/>
                <w:szCs w:val="24"/>
              </w:rPr>
              <w:t>157799,00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Height w:val="2124"/>
        </w:trPr>
        <w:tc>
          <w:tcPr>
            <w:tcW w:w="704" w:type="dxa"/>
          </w:tcPr>
          <w:p w:rsidR="004E43DA" w:rsidRPr="00CD4A4E" w:rsidRDefault="004E43DA" w:rsidP="000C039D">
            <w:pPr>
              <w:jc w:val="both"/>
              <w:rPr>
                <w:sz w:val="24"/>
                <w:szCs w:val="24"/>
              </w:rPr>
            </w:pPr>
            <w:r w:rsidRPr="00CD4A4E">
              <w:rPr>
                <w:sz w:val="24"/>
                <w:szCs w:val="24"/>
              </w:rPr>
              <w:t>2.7</w:t>
            </w:r>
          </w:p>
        </w:tc>
        <w:tc>
          <w:tcPr>
            <w:tcW w:w="2409" w:type="dxa"/>
            <w:gridSpan w:val="2"/>
          </w:tcPr>
          <w:p w:rsidR="004E43DA" w:rsidRPr="00CD4A4E" w:rsidRDefault="004E43DA" w:rsidP="000C039D">
            <w:pPr>
              <w:jc w:val="both"/>
              <w:rPr>
                <w:sz w:val="24"/>
                <w:szCs w:val="24"/>
              </w:rPr>
            </w:pPr>
            <w:r w:rsidRPr="00CD4A4E">
              <w:rPr>
                <w:sz w:val="24"/>
                <w:szCs w:val="24"/>
              </w:rPr>
              <w:t>Организация культурно-досуговых мероприятий, проведение государственных праздников</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highlight w:val="yellow"/>
              </w:rPr>
            </w:pPr>
          </w:p>
          <w:p w:rsidR="004E43DA" w:rsidRPr="00CD4A4E" w:rsidRDefault="004E43DA" w:rsidP="000C039D">
            <w:pPr>
              <w:jc w:val="center"/>
              <w:rPr>
                <w:sz w:val="24"/>
                <w:szCs w:val="24"/>
                <w:highlight w:val="yellow"/>
              </w:rPr>
            </w:pPr>
            <w:r w:rsidRPr="00CD4A4E">
              <w:rPr>
                <w:sz w:val="24"/>
                <w:szCs w:val="24"/>
              </w:rPr>
              <w:t>910946,33</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1200539,00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1283301,00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1189581,00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highlight w:val="yellow"/>
              </w:rPr>
            </w:pPr>
            <w:r w:rsidRPr="00CD4A4E">
              <w:rPr>
                <w:sz w:val="24"/>
                <w:szCs w:val="24"/>
              </w:rPr>
              <w:t>910946,33</w:t>
            </w:r>
          </w:p>
        </w:tc>
        <w:tc>
          <w:tcPr>
            <w:tcW w:w="1417" w:type="dxa"/>
            <w:vAlign w:val="center"/>
          </w:tcPr>
          <w:p w:rsidR="004E43DA" w:rsidRPr="00CD4A4E" w:rsidRDefault="004E43DA" w:rsidP="000C039D">
            <w:pPr>
              <w:jc w:val="center"/>
              <w:rPr>
                <w:sz w:val="24"/>
                <w:szCs w:val="24"/>
              </w:rPr>
            </w:pPr>
            <w:r w:rsidRPr="00CD4A4E">
              <w:rPr>
                <w:sz w:val="24"/>
                <w:szCs w:val="24"/>
              </w:rPr>
              <w:t>1200539,00</w:t>
            </w:r>
          </w:p>
        </w:tc>
        <w:tc>
          <w:tcPr>
            <w:tcW w:w="1701" w:type="dxa"/>
            <w:vAlign w:val="center"/>
          </w:tcPr>
          <w:p w:rsidR="004E43DA" w:rsidRPr="00CD4A4E" w:rsidRDefault="004E43DA" w:rsidP="000C039D">
            <w:pPr>
              <w:jc w:val="center"/>
              <w:rPr>
                <w:sz w:val="24"/>
                <w:szCs w:val="24"/>
              </w:rPr>
            </w:pPr>
            <w:r w:rsidRPr="00CD4A4E">
              <w:rPr>
                <w:sz w:val="24"/>
                <w:szCs w:val="24"/>
              </w:rPr>
              <w:t>1283301,00</w:t>
            </w:r>
          </w:p>
        </w:tc>
        <w:tc>
          <w:tcPr>
            <w:tcW w:w="1559" w:type="dxa"/>
            <w:vAlign w:val="center"/>
          </w:tcPr>
          <w:p w:rsidR="004E43DA" w:rsidRPr="00CD4A4E" w:rsidRDefault="004E43DA" w:rsidP="000C039D">
            <w:pPr>
              <w:jc w:val="center"/>
              <w:rPr>
                <w:sz w:val="24"/>
                <w:szCs w:val="24"/>
              </w:rPr>
            </w:pPr>
            <w:r w:rsidRPr="00CD4A4E">
              <w:rPr>
                <w:sz w:val="24"/>
                <w:szCs w:val="24"/>
              </w:rPr>
              <w:t>1189581,00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val="restart"/>
          </w:tcPr>
          <w:p w:rsidR="004E43DA" w:rsidRPr="00CD4A4E" w:rsidRDefault="004E43DA" w:rsidP="000C039D">
            <w:pPr>
              <w:jc w:val="both"/>
              <w:rPr>
                <w:sz w:val="24"/>
                <w:szCs w:val="24"/>
              </w:rPr>
            </w:pPr>
            <w:r w:rsidRPr="00CD4A4E">
              <w:rPr>
                <w:sz w:val="24"/>
                <w:szCs w:val="24"/>
              </w:rPr>
              <w:t>2.8</w:t>
            </w:r>
          </w:p>
        </w:tc>
        <w:tc>
          <w:tcPr>
            <w:tcW w:w="2409" w:type="dxa"/>
            <w:gridSpan w:val="2"/>
          </w:tcPr>
          <w:p w:rsidR="004E43DA" w:rsidRPr="00CD4A4E" w:rsidRDefault="004E43DA" w:rsidP="000C039D">
            <w:pPr>
              <w:jc w:val="both"/>
              <w:rPr>
                <w:sz w:val="24"/>
                <w:szCs w:val="24"/>
              </w:rPr>
            </w:pPr>
            <w:r w:rsidRPr="00CD4A4E">
              <w:rPr>
                <w:sz w:val="24"/>
                <w:szCs w:val="24"/>
              </w:rPr>
              <w:t>Страхование</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0,00</w:t>
            </w:r>
          </w:p>
        </w:tc>
        <w:tc>
          <w:tcPr>
            <w:tcW w:w="1417" w:type="dxa"/>
            <w:vAlign w:val="center"/>
          </w:tcPr>
          <w:p w:rsidR="004E43DA" w:rsidRPr="00CD4A4E" w:rsidRDefault="004E43DA" w:rsidP="000C039D">
            <w:pPr>
              <w:jc w:val="center"/>
              <w:rPr>
                <w:sz w:val="24"/>
                <w:szCs w:val="24"/>
              </w:rPr>
            </w:pPr>
            <w:r w:rsidRPr="00CD4A4E">
              <w:rPr>
                <w:sz w:val="24"/>
                <w:szCs w:val="24"/>
              </w:rPr>
              <w:t>4000,75</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0,00</w:t>
            </w:r>
          </w:p>
        </w:tc>
        <w:tc>
          <w:tcPr>
            <w:tcW w:w="1417" w:type="dxa"/>
            <w:vAlign w:val="center"/>
          </w:tcPr>
          <w:p w:rsidR="004E43DA" w:rsidRPr="00CD4A4E" w:rsidRDefault="004E43DA" w:rsidP="000C039D">
            <w:pPr>
              <w:jc w:val="center"/>
              <w:rPr>
                <w:sz w:val="24"/>
                <w:szCs w:val="24"/>
              </w:rPr>
            </w:pPr>
            <w:r w:rsidRPr="00CD4A4E">
              <w:rPr>
                <w:sz w:val="24"/>
                <w:szCs w:val="24"/>
              </w:rPr>
              <w:t>4000,75</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vMerge/>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2.9</w:t>
            </w:r>
          </w:p>
        </w:tc>
        <w:tc>
          <w:tcPr>
            <w:tcW w:w="2409" w:type="dxa"/>
            <w:gridSpan w:val="2"/>
          </w:tcPr>
          <w:p w:rsidR="004E43DA" w:rsidRPr="00CD4A4E" w:rsidRDefault="004E43DA" w:rsidP="000C039D">
            <w:pPr>
              <w:jc w:val="both"/>
              <w:rPr>
                <w:sz w:val="24"/>
                <w:szCs w:val="24"/>
              </w:rPr>
            </w:pPr>
            <w:r w:rsidRPr="00CD4A4E">
              <w:rPr>
                <w:sz w:val="24"/>
                <w:szCs w:val="24"/>
              </w:rPr>
              <w:t xml:space="preserve">Совершенствование материально-технической базы учреждения </w:t>
            </w:r>
          </w:p>
          <w:p w:rsidR="004E43DA" w:rsidRPr="00CD4A4E" w:rsidRDefault="004E43DA" w:rsidP="000C039D">
            <w:pPr>
              <w:jc w:val="both"/>
              <w:rPr>
                <w:sz w:val="24"/>
                <w:szCs w:val="24"/>
              </w:rPr>
            </w:pPr>
          </w:p>
        </w:tc>
        <w:tc>
          <w:tcPr>
            <w:tcW w:w="1276" w:type="dxa"/>
            <w:gridSpan w:val="2"/>
          </w:tcPr>
          <w:p w:rsidR="004E43DA" w:rsidRPr="00CD4A4E" w:rsidRDefault="004E43DA" w:rsidP="000C039D">
            <w:pPr>
              <w:jc w:val="both"/>
              <w:rPr>
                <w:sz w:val="24"/>
                <w:szCs w:val="24"/>
              </w:rPr>
            </w:pPr>
            <w:r w:rsidRPr="00CD4A4E">
              <w:rPr>
                <w:sz w:val="24"/>
                <w:szCs w:val="24"/>
              </w:rPr>
              <w:t xml:space="preserve">Отдел по делам культуры, молодёжи и спорта, </w:t>
            </w:r>
            <w:r w:rsidRPr="00CD4A4E">
              <w:rPr>
                <w:sz w:val="24"/>
                <w:szCs w:val="24"/>
              </w:rPr>
              <w:lastRenderedPageBreak/>
              <w:t>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962442,68</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135000,00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962442,68</w:t>
            </w:r>
          </w:p>
        </w:tc>
        <w:tc>
          <w:tcPr>
            <w:tcW w:w="1417" w:type="dxa"/>
            <w:vAlign w:val="center"/>
          </w:tcPr>
          <w:p w:rsidR="004E43DA" w:rsidRPr="00CD4A4E" w:rsidRDefault="004E43DA" w:rsidP="000C039D">
            <w:pPr>
              <w:jc w:val="center"/>
              <w:rPr>
                <w:sz w:val="24"/>
                <w:szCs w:val="24"/>
              </w:rPr>
            </w:pPr>
            <w:r w:rsidRPr="00CD4A4E">
              <w:rPr>
                <w:sz w:val="24"/>
                <w:szCs w:val="24"/>
              </w:rPr>
              <w:t>135000,00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2.10</w:t>
            </w:r>
          </w:p>
        </w:tc>
        <w:tc>
          <w:tcPr>
            <w:tcW w:w="2409" w:type="dxa"/>
            <w:gridSpan w:val="2"/>
          </w:tcPr>
          <w:p w:rsidR="004E43DA" w:rsidRPr="00CD4A4E" w:rsidRDefault="004E43DA" w:rsidP="000C039D">
            <w:pPr>
              <w:contextualSpacing/>
              <w:jc w:val="both"/>
              <w:rPr>
                <w:sz w:val="24"/>
                <w:szCs w:val="24"/>
              </w:rPr>
            </w:pPr>
            <w:r w:rsidRPr="00CD4A4E">
              <w:rPr>
                <w:sz w:val="24"/>
                <w:szCs w:val="24"/>
              </w:rPr>
              <w:t>Увеличение материально-технической базы</w:t>
            </w:r>
          </w:p>
          <w:p w:rsidR="004E43DA" w:rsidRPr="00CD4A4E" w:rsidRDefault="004E43DA" w:rsidP="000C039D">
            <w:pPr>
              <w:rPr>
                <w:sz w:val="24"/>
                <w:szCs w:val="24"/>
              </w:rPr>
            </w:pPr>
          </w:p>
        </w:tc>
        <w:tc>
          <w:tcPr>
            <w:tcW w:w="1276" w:type="dxa"/>
            <w:gridSpan w:val="2"/>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930452,68</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1016628,25</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402280,00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393900,00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930452,68</w:t>
            </w:r>
          </w:p>
        </w:tc>
        <w:tc>
          <w:tcPr>
            <w:tcW w:w="1417" w:type="dxa"/>
            <w:vAlign w:val="center"/>
          </w:tcPr>
          <w:p w:rsidR="004E43DA" w:rsidRPr="00CD4A4E" w:rsidRDefault="004E43DA" w:rsidP="000C039D">
            <w:pPr>
              <w:jc w:val="center"/>
              <w:rPr>
                <w:sz w:val="24"/>
                <w:szCs w:val="24"/>
              </w:rPr>
            </w:pPr>
            <w:r w:rsidRPr="00CD4A4E">
              <w:rPr>
                <w:sz w:val="24"/>
                <w:szCs w:val="24"/>
              </w:rPr>
              <w:t>1016628,25</w:t>
            </w:r>
          </w:p>
        </w:tc>
        <w:tc>
          <w:tcPr>
            <w:tcW w:w="1701" w:type="dxa"/>
            <w:vAlign w:val="center"/>
          </w:tcPr>
          <w:p w:rsidR="004E43DA" w:rsidRPr="00CD4A4E" w:rsidRDefault="004E43DA" w:rsidP="000C039D">
            <w:pPr>
              <w:jc w:val="center"/>
              <w:rPr>
                <w:sz w:val="24"/>
                <w:szCs w:val="24"/>
              </w:rPr>
            </w:pPr>
            <w:r w:rsidRPr="00CD4A4E">
              <w:rPr>
                <w:sz w:val="24"/>
                <w:szCs w:val="24"/>
              </w:rPr>
              <w:t>402280,00</w:t>
            </w:r>
          </w:p>
        </w:tc>
        <w:tc>
          <w:tcPr>
            <w:tcW w:w="1559" w:type="dxa"/>
            <w:vAlign w:val="center"/>
          </w:tcPr>
          <w:p w:rsidR="004E43DA" w:rsidRPr="00CD4A4E" w:rsidRDefault="004E43DA" w:rsidP="000C039D">
            <w:pPr>
              <w:jc w:val="center"/>
              <w:rPr>
                <w:sz w:val="24"/>
                <w:szCs w:val="24"/>
              </w:rPr>
            </w:pPr>
            <w:r w:rsidRPr="00CD4A4E">
              <w:rPr>
                <w:sz w:val="24"/>
                <w:szCs w:val="24"/>
              </w:rPr>
              <w:t>393900,00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3.</w:t>
            </w:r>
          </w:p>
        </w:tc>
        <w:tc>
          <w:tcPr>
            <w:tcW w:w="3685" w:type="dxa"/>
            <w:gridSpan w:val="4"/>
          </w:tcPr>
          <w:p w:rsidR="004E43DA" w:rsidRPr="00CD4A4E" w:rsidRDefault="004E43DA" w:rsidP="000C039D">
            <w:pPr>
              <w:jc w:val="both"/>
              <w:rPr>
                <w:sz w:val="24"/>
                <w:szCs w:val="24"/>
              </w:rPr>
            </w:pPr>
            <w:r w:rsidRPr="00CD4A4E">
              <w:rPr>
                <w:sz w:val="24"/>
                <w:szCs w:val="24"/>
              </w:rPr>
              <w:t>Организация обеспечения деятельности учреждения культуры   (Иные бюджетные ассигнования)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44351,00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145688,31</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151300,00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131300,00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3.1</w:t>
            </w:r>
          </w:p>
        </w:tc>
        <w:tc>
          <w:tcPr>
            <w:tcW w:w="2409" w:type="dxa"/>
            <w:gridSpan w:val="2"/>
          </w:tcPr>
          <w:p w:rsidR="004E43DA" w:rsidRPr="00CD4A4E" w:rsidRDefault="004E43DA" w:rsidP="000C039D">
            <w:pPr>
              <w:contextualSpacing/>
              <w:jc w:val="both"/>
              <w:rPr>
                <w:sz w:val="24"/>
                <w:szCs w:val="24"/>
              </w:rPr>
            </w:pPr>
            <w:r w:rsidRPr="00CD4A4E">
              <w:rPr>
                <w:sz w:val="24"/>
                <w:szCs w:val="24"/>
              </w:rPr>
              <w:t>Содержание имущества (уплата налогов)</w:t>
            </w:r>
          </w:p>
          <w:p w:rsidR="004E43DA" w:rsidRPr="00CD4A4E" w:rsidRDefault="004E43DA" w:rsidP="000C039D">
            <w:pPr>
              <w:rPr>
                <w:sz w:val="24"/>
                <w:szCs w:val="24"/>
              </w:rPr>
            </w:pPr>
          </w:p>
        </w:tc>
        <w:tc>
          <w:tcPr>
            <w:tcW w:w="1276" w:type="dxa"/>
            <w:gridSpan w:val="2"/>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44351,00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145688,31</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151300,00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131300,00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44351,00</w:t>
            </w:r>
          </w:p>
        </w:tc>
        <w:tc>
          <w:tcPr>
            <w:tcW w:w="1417" w:type="dxa"/>
            <w:vAlign w:val="center"/>
          </w:tcPr>
          <w:p w:rsidR="004E43DA" w:rsidRPr="00CD4A4E" w:rsidRDefault="004E43DA" w:rsidP="000C039D">
            <w:pPr>
              <w:jc w:val="center"/>
              <w:rPr>
                <w:sz w:val="24"/>
                <w:szCs w:val="24"/>
              </w:rPr>
            </w:pPr>
            <w:r w:rsidRPr="00CD4A4E">
              <w:rPr>
                <w:sz w:val="24"/>
                <w:szCs w:val="24"/>
              </w:rPr>
              <w:t>145688,31</w:t>
            </w:r>
          </w:p>
        </w:tc>
        <w:tc>
          <w:tcPr>
            <w:tcW w:w="1701" w:type="dxa"/>
            <w:vAlign w:val="center"/>
          </w:tcPr>
          <w:p w:rsidR="004E43DA" w:rsidRPr="00CD4A4E" w:rsidRDefault="004E43DA" w:rsidP="000C039D">
            <w:pPr>
              <w:jc w:val="center"/>
              <w:rPr>
                <w:sz w:val="24"/>
                <w:szCs w:val="24"/>
              </w:rPr>
            </w:pPr>
            <w:r w:rsidRPr="00CD4A4E">
              <w:rPr>
                <w:sz w:val="24"/>
                <w:szCs w:val="24"/>
              </w:rPr>
              <w:t>151300,00</w:t>
            </w:r>
          </w:p>
        </w:tc>
        <w:tc>
          <w:tcPr>
            <w:tcW w:w="1559" w:type="dxa"/>
            <w:vAlign w:val="center"/>
          </w:tcPr>
          <w:p w:rsidR="004E43DA" w:rsidRPr="00CD4A4E" w:rsidRDefault="004E43DA" w:rsidP="000C039D">
            <w:pPr>
              <w:jc w:val="center"/>
              <w:rPr>
                <w:sz w:val="24"/>
                <w:szCs w:val="24"/>
              </w:rPr>
            </w:pPr>
            <w:r w:rsidRPr="00CD4A4E">
              <w:rPr>
                <w:sz w:val="24"/>
                <w:szCs w:val="24"/>
              </w:rPr>
              <w:t>131300,00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3685" w:type="dxa"/>
            <w:gridSpan w:val="4"/>
          </w:tcPr>
          <w:p w:rsidR="004E43DA" w:rsidRPr="00CD4A4E" w:rsidRDefault="004E43DA" w:rsidP="000C039D">
            <w:pPr>
              <w:jc w:val="both"/>
              <w:rPr>
                <w:sz w:val="24"/>
                <w:szCs w:val="24"/>
              </w:rPr>
            </w:pPr>
            <w:r w:rsidRPr="00CD4A4E">
              <w:rPr>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1258091,00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1686959,00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4.</w:t>
            </w:r>
          </w:p>
        </w:tc>
        <w:tc>
          <w:tcPr>
            <w:tcW w:w="3685" w:type="dxa"/>
            <w:gridSpan w:val="4"/>
          </w:tcPr>
          <w:p w:rsidR="004E43DA" w:rsidRPr="00CD4A4E" w:rsidRDefault="004E43DA" w:rsidP="000C039D">
            <w:pPr>
              <w:jc w:val="both"/>
              <w:rPr>
                <w:sz w:val="24"/>
                <w:szCs w:val="24"/>
              </w:rPr>
            </w:pPr>
            <w:r w:rsidRPr="00CD4A4E">
              <w:rPr>
                <w:sz w:val="24"/>
                <w:szCs w:val="24"/>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62904,00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84349,00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4.1</w:t>
            </w:r>
          </w:p>
        </w:tc>
        <w:tc>
          <w:tcPr>
            <w:tcW w:w="2409" w:type="dxa"/>
            <w:gridSpan w:val="2"/>
          </w:tcPr>
          <w:p w:rsidR="004E43DA" w:rsidRPr="00CD4A4E" w:rsidRDefault="004E43DA" w:rsidP="000C039D">
            <w:pPr>
              <w:pStyle w:val="NoSpacing"/>
              <w:jc w:val="both"/>
            </w:pPr>
            <w:r w:rsidRPr="00CD4A4E">
              <w:t>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поселения</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62904,00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84349,00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r>
      <w:tr w:rsidR="004E43DA" w:rsidRPr="00CD4A4E" w:rsidTr="000C039D">
        <w:trPr>
          <w:gridAfter w:val="4"/>
          <w:wAfter w:w="3118" w:type="dxa"/>
        </w:trPr>
        <w:tc>
          <w:tcPr>
            <w:tcW w:w="704" w:type="dxa"/>
          </w:tcPr>
          <w:p w:rsidR="004E43DA" w:rsidRPr="00CD4A4E" w:rsidRDefault="004E43DA" w:rsidP="000C039D">
            <w:pPr>
              <w:rPr>
                <w:sz w:val="24"/>
                <w:szCs w:val="24"/>
              </w:rPr>
            </w:pPr>
          </w:p>
        </w:tc>
        <w:tc>
          <w:tcPr>
            <w:tcW w:w="2409" w:type="dxa"/>
            <w:gridSpan w:val="2"/>
          </w:tcPr>
          <w:p w:rsidR="004E43DA" w:rsidRPr="00CD4A4E" w:rsidRDefault="004E43DA" w:rsidP="000C039D">
            <w:pPr>
              <w:rPr>
                <w:sz w:val="24"/>
                <w:szCs w:val="24"/>
              </w:rPr>
            </w:pPr>
            <w:r w:rsidRPr="00CD4A4E">
              <w:rPr>
                <w:sz w:val="24"/>
                <w:szCs w:val="24"/>
              </w:rPr>
              <w:t>-местный бюджет</w:t>
            </w:r>
          </w:p>
        </w:tc>
        <w:tc>
          <w:tcPr>
            <w:tcW w:w="1276" w:type="dxa"/>
            <w:gridSpan w:val="2"/>
            <w:vMerge/>
          </w:tcPr>
          <w:p w:rsidR="004E43DA" w:rsidRPr="00CD4A4E" w:rsidRDefault="004E43DA" w:rsidP="000C039D">
            <w:pPr>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62904,00</w:t>
            </w:r>
          </w:p>
        </w:tc>
        <w:tc>
          <w:tcPr>
            <w:tcW w:w="1417" w:type="dxa"/>
            <w:vAlign w:val="center"/>
          </w:tcPr>
          <w:p w:rsidR="004E43DA" w:rsidRPr="00CD4A4E" w:rsidRDefault="004E43DA" w:rsidP="000C039D">
            <w:pPr>
              <w:jc w:val="center"/>
              <w:rPr>
                <w:sz w:val="24"/>
                <w:szCs w:val="24"/>
              </w:rPr>
            </w:pPr>
            <w:r w:rsidRPr="00CD4A4E">
              <w:rPr>
                <w:sz w:val="24"/>
                <w:szCs w:val="24"/>
              </w:rPr>
              <w:t>84349,00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rPr>
                <w:sz w:val="24"/>
                <w:szCs w:val="24"/>
              </w:rPr>
            </w:pPr>
          </w:p>
        </w:tc>
        <w:tc>
          <w:tcPr>
            <w:tcW w:w="2409" w:type="dxa"/>
            <w:gridSpan w:val="2"/>
          </w:tcPr>
          <w:p w:rsidR="004E43DA" w:rsidRPr="00CD4A4E" w:rsidRDefault="004E43DA" w:rsidP="000C039D">
            <w:pPr>
              <w:rPr>
                <w:sz w:val="24"/>
                <w:szCs w:val="24"/>
              </w:rPr>
            </w:pPr>
            <w:r w:rsidRPr="00CD4A4E">
              <w:rPr>
                <w:sz w:val="24"/>
                <w:szCs w:val="24"/>
              </w:rPr>
              <w:t>-областной бюджет</w:t>
            </w:r>
          </w:p>
        </w:tc>
        <w:tc>
          <w:tcPr>
            <w:tcW w:w="1276" w:type="dxa"/>
            <w:gridSpan w:val="2"/>
            <w:vMerge/>
          </w:tcPr>
          <w:p w:rsidR="004E43DA" w:rsidRPr="00CD4A4E" w:rsidRDefault="004E43DA" w:rsidP="000C039D">
            <w:pP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rPr>
                <w:sz w:val="24"/>
                <w:szCs w:val="24"/>
              </w:rPr>
            </w:pPr>
          </w:p>
        </w:tc>
        <w:tc>
          <w:tcPr>
            <w:tcW w:w="2409" w:type="dxa"/>
            <w:gridSpan w:val="2"/>
          </w:tcPr>
          <w:p w:rsidR="004E43DA" w:rsidRPr="00CD4A4E" w:rsidRDefault="004E43DA" w:rsidP="000C039D">
            <w:pPr>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rPr>
                <w:sz w:val="24"/>
                <w:szCs w:val="24"/>
              </w:rPr>
            </w:pPr>
          </w:p>
        </w:tc>
        <w:tc>
          <w:tcPr>
            <w:tcW w:w="2409" w:type="dxa"/>
            <w:gridSpan w:val="2"/>
          </w:tcPr>
          <w:p w:rsidR="004E43DA" w:rsidRPr="00CD4A4E" w:rsidRDefault="004E43DA" w:rsidP="000C039D">
            <w:pPr>
              <w:rPr>
                <w:sz w:val="24"/>
                <w:szCs w:val="24"/>
              </w:rPr>
            </w:pPr>
            <w:r w:rsidRPr="00CD4A4E">
              <w:rPr>
                <w:sz w:val="24"/>
                <w:szCs w:val="24"/>
              </w:rPr>
              <w:t>-от юридических и физических лиц</w:t>
            </w:r>
          </w:p>
        </w:tc>
        <w:tc>
          <w:tcPr>
            <w:tcW w:w="1276" w:type="dxa"/>
            <w:gridSpan w:val="2"/>
            <w:vMerge/>
          </w:tcPr>
          <w:p w:rsidR="004E43DA" w:rsidRPr="00CD4A4E" w:rsidRDefault="004E43DA" w:rsidP="000C039D">
            <w:pP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trHeight w:val="493"/>
        </w:trPr>
        <w:tc>
          <w:tcPr>
            <w:tcW w:w="704" w:type="dxa"/>
          </w:tcPr>
          <w:p w:rsidR="004E43DA" w:rsidRPr="00CD4A4E" w:rsidRDefault="004E43DA" w:rsidP="000C039D">
            <w:pPr>
              <w:jc w:val="both"/>
              <w:rPr>
                <w:sz w:val="24"/>
                <w:szCs w:val="24"/>
              </w:rPr>
            </w:pPr>
          </w:p>
          <w:p w:rsidR="004E43DA" w:rsidRPr="00CD4A4E" w:rsidRDefault="004E43DA" w:rsidP="000C039D">
            <w:pPr>
              <w:jc w:val="both"/>
              <w:rPr>
                <w:sz w:val="24"/>
                <w:szCs w:val="24"/>
              </w:rPr>
            </w:pPr>
            <w:r w:rsidRPr="00CD4A4E">
              <w:rPr>
                <w:sz w:val="24"/>
                <w:szCs w:val="24"/>
              </w:rPr>
              <w:t>5</w:t>
            </w:r>
          </w:p>
        </w:tc>
        <w:tc>
          <w:tcPr>
            <w:tcW w:w="3685" w:type="dxa"/>
            <w:gridSpan w:val="4"/>
          </w:tcPr>
          <w:p w:rsidR="004E43DA" w:rsidRPr="00CD4A4E" w:rsidRDefault="004E43DA" w:rsidP="000C039D">
            <w:pPr>
              <w:jc w:val="both"/>
              <w:rPr>
                <w:sz w:val="24"/>
                <w:szCs w:val="24"/>
              </w:rPr>
            </w:pPr>
            <w:r w:rsidRPr="00CD4A4E">
              <w:rPr>
                <w:sz w:val="24"/>
                <w:szCs w:val="24"/>
              </w:rPr>
              <w:t xml:space="preserve">Поэтапное доведение средней заработной платы работникам </w:t>
            </w:r>
            <w:r w:rsidRPr="00CD4A4E">
              <w:rPr>
                <w:sz w:val="24"/>
                <w:szCs w:val="24"/>
              </w:rPr>
              <w:lastRenderedPageBreak/>
              <w:t>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1195187,00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1602610,00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559" w:type="dxa"/>
            <w:gridSpan w:val="2"/>
          </w:tcPr>
          <w:p w:rsidR="004E43DA" w:rsidRPr="00CD4A4E" w:rsidRDefault="004E43DA" w:rsidP="000C039D">
            <w:pPr>
              <w:jc w:val="center"/>
              <w:rPr>
                <w:sz w:val="24"/>
                <w:szCs w:val="24"/>
              </w:rPr>
            </w:pPr>
          </w:p>
        </w:tc>
        <w:tc>
          <w:tcPr>
            <w:tcW w:w="1559" w:type="dxa"/>
            <w:gridSpan w:val="2"/>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lastRenderedPageBreak/>
              <w:t>5.1</w:t>
            </w:r>
          </w:p>
        </w:tc>
        <w:tc>
          <w:tcPr>
            <w:tcW w:w="2409" w:type="dxa"/>
            <w:gridSpan w:val="2"/>
          </w:tcPr>
          <w:p w:rsidR="004E43DA" w:rsidRPr="00CD4A4E" w:rsidRDefault="004E43DA" w:rsidP="000C039D">
            <w:pPr>
              <w:pStyle w:val="NoSpacing"/>
              <w:jc w:val="both"/>
            </w:pPr>
            <w:r w:rsidRPr="00CD4A4E">
              <w:t xml:space="preserve">Расходы, связанные </w:t>
            </w:r>
          </w:p>
          <w:p w:rsidR="004E43DA" w:rsidRPr="00CD4A4E" w:rsidRDefault="004E43DA" w:rsidP="000C039D">
            <w:pPr>
              <w:pStyle w:val="NoSpacing"/>
              <w:jc w:val="both"/>
            </w:pPr>
            <w:r w:rsidRPr="00CD4A4E">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1195187,00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1602610,00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местный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областной бюджет</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1195187,00</w:t>
            </w:r>
          </w:p>
        </w:tc>
        <w:tc>
          <w:tcPr>
            <w:tcW w:w="1417" w:type="dxa"/>
            <w:vAlign w:val="center"/>
          </w:tcPr>
          <w:p w:rsidR="004E43DA" w:rsidRPr="00CD4A4E" w:rsidRDefault="004E43DA" w:rsidP="000C039D">
            <w:pPr>
              <w:jc w:val="center"/>
              <w:rPr>
                <w:sz w:val="24"/>
                <w:szCs w:val="24"/>
              </w:rPr>
            </w:pPr>
            <w:r w:rsidRPr="00CD4A4E">
              <w:rPr>
                <w:sz w:val="24"/>
                <w:szCs w:val="24"/>
              </w:rPr>
              <w:t>1602610,00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vMerge w:val="restart"/>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Height w:val="841"/>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3685" w:type="dxa"/>
            <w:gridSpan w:val="4"/>
          </w:tcPr>
          <w:p w:rsidR="004E43DA" w:rsidRPr="00CD4A4E" w:rsidRDefault="004E43DA" w:rsidP="000C039D">
            <w:pPr>
              <w:jc w:val="both"/>
              <w:rPr>
                <w:sz w:val="24"/>
                <w:szCs w:val="24"/>
              </w:rPr>
            </w:pPr>
            <w:r w:rsidRPr="00CD4A4E">
              <w:rPr>
                <w:sz w:val="24"/>
                <w:szCs w:val="24"/>
              </w:rPr>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4030731,32</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r w:rsidRPr="00CD4A4E">
              <w:rPr>
                <w:sz w:val="24"/>
                <w:szCs w:val="24"/>
              </w:rPr>
              <w:t>0,0</w:t>
            </w:r>
          </w:p>
        </w:tc>
        <w:tc>
          <w:tcPr>
            <w:tcW w:w="1559"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6.</w:t>
            </w:r>
          </w:p>
        </w:tc>
        <w:tc>
          <w:tcPr>
            <w:tcW w:w="2409" w:type="dxa"/>
            <w:gridSpan w:val="2"/>
          </w:tcPr>
          <w:p w:rsidR="004E43DA" w:rsidRPr="00CD4A4E" w:rsidRDefault="004E43DA" w:rsidP="000C039D">
            <w:pPr>
              <w:jc w:val="both"/>
              <w:rPr>
                <w:sz w:val="24"/>
                <w:szCs w:val="24"/>
              </w:rPr>
            </w:pPr>
            <w:r w:rsidRPr="00CD4A4E">
              <w:rPr>
                <w:sz w:val="24"/>
                <w:szCs w:val="24"/>
              </w:rPr>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tc>
        <w:tc>
          <w:tcPr>
            <w:tcW w:w="1276" w:type="dxa"/>
            <w:gridSpan w:val="2"/>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3821300,00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-местный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-областной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3821300,00</w:t>
            </w:r>
          </w:p>
        </w:tc>
        <w:tc>
          <w:tcPr>
            <w:tcW w:w="1417" w:type="dxa"/>
            <w:vAlign w:val="center"/>
          </w:tcPr>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бюджеты государственных внебюджетных фондов</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внебюджетное финансирование</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7.</w:t>
            </w:r>
          </w:p>
        </w:tc>
        <w:tc>
          <w:tcPr>
            <w:tcW w:w="2409" w:type="dxa"/>
            <w:gridSpan w:val="2"/>
          </w:tcPr>
          <w:p w:rsidR="004E43DA" w:rsidRPr="00CD4A4E" w:rsidRDefault="004E43DA" w:rsidP="000C039D">
            <w:pPr>
              <w:jc w:val="both"/>
              <w:rPr>
                <w:sz w:val="24"/>
                <w:szCs w:val="24"/>
              </w:rPr>
            </w:pPr>
            <w:r w:rsidRPr="00CD4A4E">
              <w:rPr>
                <w:sz w:val="24"/>
                <w:szCs w:val="24"/>
              </w:rPr>
              <w:t>Ремонтные работы МКУ "Городской Дом культуры", приобретение кресел для зрительного зала (Закупка товаров, работ и услуг для государственных (муниципальных) нужд)</w:t>
            </w:r>
          </w:p>
        </w:tc>
        <w:tc>
          <w:tcPr>
            <w:tcW w:w="1276" w:type="dxa"/>
            <w:gridSpan w:val="2"/>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209431,32</w:t>
            </w:r>
          </w:p>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p w:rsidR="004E43DA" w:rsidRPr="00CD4A4E" w:rsidRDefault="004E43DA" w:rsidP="000C039D">
            <w:pPr>
              <w:jc w:val="center"/>
              <w:rPr>
                <w:sz w:val="24"/>
                <w:szCs w:val="24"/>
              </w:rPr>
            </w:pPr>
          </w:p>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-местный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209431,32</w:t>
            </w:r>
          </w:p>
        </w:tc>
        <w:tc>
          <w:tcPr>
            <w:tcW w:w="1417" w:type="dxa"/>
            <w:vAlign w:val="center"/>
          </w:tcPr>
          <w:p w:rsidR="004E43DA" w:rsidRPr="00CD4A4E" w:rsidRDefault="004E43DA" w:rsidP="000C039D">
            <w:pPr>
              <w:jc w:val="center"/>
              <w:rPr>
                <w:sz w:val="24"/>
                <w:szCs w:val="24"/>
              </w:rPr>
            </w:pPr>
            <w:r w:rsidRPr="00CD4A4E">
              <w:rPr>
                <w:sz w:val="24"/>
                <w:szCs w:val="24"/>
              </w:rPr>
              <w:t>0,00</w:t>
            </w:r>
          </w:p>
        </w:tc>
        <w:tc>
          <w:tcPr>
            <w:tcW w:w="1701" w:type="dxa"/>
            <w:vAlign w:val="center"/>
          </w:tcPr>
          <w:p w:rsidR="004E43DA" w:rsidRPr="00CD4A4E" w:rsidRDefault="004E43DA" w:rsidP="000C039D">
            <w:pPr>
              <w:jc w:val="center"/>
              <w:rPr>
                <w:sz w:val="24"/>
                <w:szCs w:val="24"/>
              </w:rPr>
            </w:pPr>
            <w:r w:rsidRPr="00CD4A4E">
              <w:rPr>
                <w:sz w:val="24"/>
                <w:szCs w:val="24"/>
              </w:rPr>
              <w:t>0,00</w:t>
            </w:r>
          </w:p>
        </w:tc>
        <w:tc>
          <w:tcPr>
            <w:tcW w:w="1559" w:type="dxa"/>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-областной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-внебюджетное финансирование</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--«источник финансирования»</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3685" w:type="dxa"/>
            <w:gridSpan w:val="4"/>
          </w:tcPr>
          <w:p w:rsidR="004E43DA" w:rsidRPr="00CD4A4E" w:rsidRDefault="004E43DA" w:rsidP="000C039D">
            <w:pPr>
              <w:pStyle w:val="NoSpacing"/>
              <w:jc w:val="both"/>
            </w:pPr>
            <w:r w:rsidRPr="00CD4A4E">
              <w:t>Основное мероприятие «Организация показа кинофильмов</w:t>
            </w:r>
          </w:p>
        </w:tc>
        <w:tc>
          <w:tcPr>
            <w:tcW w:w="1418" w:type="dxa"/>
            <w:vAlign w:val="center"/>
          </w:tcPr>
          <w:p w:rsidR="004E43DA" w:rsidRPr="00CD4A4E" w:rsidRDefault="004E43DA" w:rsidP="000C039D">
            <w:pPr>
              <w:jc w:val="center"/>
              <w:rPr>
                <w:sz w:val="24"/>
                <w:szCs w:val="24"/>
              </w:rPr>
            </w:pPr>
            <w:r w:rsidRPr="00CD4A4E">
              <w:rPr>
                <w:sz w:val="24"/>
                <w:szCs w:val="24"/>
              </w:rPr>
              <w:t>118908,50</w:t>
            </w:r>
          </w:p>
        </w:tc>
        <w:tc>
          <w:tcPr>
            <w:tcW w:w="1417" w:type="dxa"/>
            <w:vAlign w:val="center"/>
          </w:tcPr>
          <w:p w:rsidR="004E43DA" w:rsidRPr="00CD4A4E" w:rsidRDefault="004E43DA" w:rsidP="000C039D">
            <w:pPr>
              <w:jc w:val="center"/>
              <w:rPr>
                <w:sz w:val="24"/>
                <w:szCs w:val="24"/>
              </w:rPr>
            </w:pPr>
            <w:r w:rsidRPr="00CD4A4E">
              <w:rPr>
                <w:sz w:val="24"/>
                <w:szCs w:val="24"/>
              </w:rPr>
              <w:t>1100000,00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800000,00</w:t>
            </w: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1000000,00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r w:rsidRPr="00CD4A4E">
              <w:rPr>
                <w:sz w:val="24"/>
                <w:szCs w:val="24"/>
              </w:rPr>
              <w:t>8.</w:t>
            </w:r>
          </w:p>
        </w:tc>
        <w:tc>
          <w:tcPr>
            <w:tcW w:w="2409" w:type="dxa"/>
            <w:gridSpan w:val="2"/>
          </w:tcPr>
          <w:p w:rsidR="004E43DA" w:rsidRPr="00CD4A4E" w:rsidRDefault="004E43DA" w:rsidP="000C039D">
            <w:pPr>
              <w:jc w:val="both"/>
              <w:rPr>
                <w:sz w:val="24"/>
                <w:szCs w:val="24"/>
              </w:rPr>
            </w:pPr>
            <w:r w:rsidRPr="00CD4A4E">
              <w:rPr>
                <w:sz w:val="24"/>
                <w:szCs w:val="24"/>
              </w:rPr>
              <w:t>Расходы по организации показа кинофильмов (Закупка товаров, работ и услуг для обеспечения государственных (муниципальных) нужд)</w:t>
            </w:r>
          </w:p>
        </w:tc>
        <w:tc>
          <w:tcPr>
            <w:tcW w:w="1276" w:type="dxa"/>
            <w:gridSpan w:val="2"/>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118908,50</w:t>
            </w:r>
          </w:p>
        </w:tc>
        <w:tc>
          <w:tcPr>
            <w:tcW w:w="1417" w:type="dxa"/>
            <w:vAlign w:val="center"/>
          </w:tcPr>
          <w:p w:rsidR="004E43DA" w:rsidRPr="00CD4A4E" w:rsidRDefault="004E43DA" w:rsidP="000C039D">
            <w:pPr>
              <w:jc w:val="center"/>
              <w:rPr>
                <w:sz w:val="24"/>
                <w:szCs w:val="24"/>
              </w:rPr>
            </w:pPr>
            <w:r w:rsidRPr="00CD4A4E">
              <w:rPr>
                <w:sz w:val="24"/>
                <w:szCs w:val="24"/>
              </w:rPr>
              <w:t>1100000,00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800000,00</w:t>
            </w: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1000000,00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-местный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118908,50</w:t>
            </w:r>
          </w:p>
        </w:tc>
        <w:tc>
          <w:tcPr>
            <w:tcW w:w="1417" w:type="dxa"/>
            <w:vAlign w:val="center"/>
          </w:tcPr>
          <w:p w:rsidR="004E43DA" w:rsidRPr="00CD4A4E" w:rsidRDefault="004E43DA" w:rsidP="000C039D">
            <w:pPr>
              <w:jc w:val="center"/>
              <w:rPr>
                <w:sz w:val="24"/>
                <w:szCs w:val="24"/>
              </w:rPr>
            </w:pPr>
            <w:r w:rsidRPr="00CD4A4E">
              <w:rPr>
                <w:sz w:val="24"/>
                <w:szCs w:val="24"/>
              </w:rPr>
              <w:t>1100000,00</w:t>
            </w:r>
          </w:p>
        </w:tc>
        <w:tc>
          <w:tcPr>
            <w:tcW w:w="1701"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800000,00</w:t>
            </w: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1000000,00</w:t>
            </w: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-областной бюджет</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Pr>
          <w:p w:rsidR="004E43DA" w:rsidRPr="00CD4A4E" w:rsidRDefault="004E43DA" w:rsidP="000C039D">
            <w:pPr>
              <w:jc w:val="both"/>
              <w:rPr>
                <w:sz w:val="24"/>
                <w:szCs w:val="24"/>
              </w:rPr>
            </w:pPr>
          </w:p>
        </w:tc>
        <w:tc>
          <w:tcPr>
            <w:tcW w:w="2409" w:type="dxa"/>
            <w:gridSpan w:val="2"/>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c>
          <w:tcPr>
            <w:tcW w:w="1701"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r w:rsidRPr="00CD4A4E">
              <w:rPr>
                <w:sz w:val="24"/>
                <w:szCs w:val="24"/>
              </w:rPr>
              <w:t>9.</w:t>
            </w:r>
          </w:p>
        </w:tc>
        <w:tc>
          <w:tcPr>
            <w:tcW w:w="2409"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r w:rsidRPr="00CD4A4E">
              <w:rPr>
                <w:sz w:val="24"/>
                <w:szCs w:val="24"/>
              </w:rPr>
              <w:t xml:space="preserve">Содержание работников </w:t>
            </w:r>
            <w:r w:rsidRPr="00CD4A4E">
              <w:rPr>
                <w:sz w:val="24"/>
                <w:szCs w:val="24"/>
              </w:rPr>
              <w:lastRenderedPageBreak/>
              <w:t>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r w:rsidRPr="00CD4A4E">
              <w:rPr>
                <w:sz w:val="24"/>
                <w:szCs w:val="24"/>
              </w:rPr>
              <w:lastRenderedPageBreak/>
              <w:t xml:space="preserve">Отдел по делам </w:t>
            </w:r>
            <w:r w:rsidRPr="00CD4A4E">
              <w:rPr>
                <w:sz w:val="24"/>
                <w:szCs w:val="24"/>
              </w:rPr>
              <w:lastRenderedPageBreak/>
              <w:t>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lastRenderedPageBreak/>
              <w:t>0,00</w:t>
            </w:r>
          </w:p>
        </w:tc>
        <w:tc>
          <w:tcPr>
            <w:tcW w:w="1417"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t>1838757,00</w:t>
            </w:r>
          </w:p>
        </w:tc>
        <w:tc>
          <w:tcPr>
            <w:tcW w:w="1701"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r w:rsidRPr="00CD4A4E">
              <w:rPr>
                <w:sz w:val="24"/>
                <w:szCs w:val="24"/>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t>1838757,00</w:t>
            </w:r>
          </w:p>
        </w:tc>
        <w:tc>
          <w:tcPr>
            <w:tcW w:w="1701"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r w:rsidRPr="00CD4A4E">
              <w:rPr>
                <w:sz w:val="24"/>
                <w:szCs w:val="24"/>
              </w:rPr>
              <w:t>0,00</w:t>
            </w:r>
          </w:p>
        </w:tc>
      </w:tr>
      <w:tr w:rsidR="004E43DA" w:rsidRPr="00CD4A4E" w:rsidTr="000C039D">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r w:rsidRPr="00CD4A4E">
              <w:rPr>
                <w:sz w:val="24"/>
                <w:szCs w:val="24"/>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r>
      <w:tr w:rsidR="004E43DA" w:rsidRPr="00CD4A4E" w:rsidTr="000C039D">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4E43DA" w:rsidRPr="00CD4A4E" w:rsidRDefault="004E43DA" w:rsidP="000C039D">
            <w:pPr>
              <w:jc w:val="center"/>
              <w:rPr>
                <w:sz w:val="24"/>
                <w:szCs w:val="24"/>
              </w:rPr>
            </w:pPr>
          </w:p>
        </w:tc>
      </w:tr>
    </w:tbl>
    <w:p w:rsidR="004E43DA" w:rsidRPr="00CD4A4E" w:rsidRDefault="004E43DA" w:rsidP="004E43DA">
      <w:pPr>
        <w:spacing w:line="360" w:lineRule="auto"/>
        <w:contextualSpacing/>
        <w:rPr>
          <w:b/>
          <w:sz w:val="24"/>
          <w:szCs w:val="24"/>
        </w:rPr>
        <w:sectPr w:rsidR="004E43DA" w:rsidRPr="00CD4A4E" w:rsidSect="00C02B66">
          <w:footerReference w:type="even" r:id="rId17"/>
          <w:footerReference w:type="default" r:id="rId18"/>
          <w:pgSz w:w="11906" w:h="16838"/>
          <w:pgMar w:top="567" w:right="397" w:bottom="567" w:left="709" w:header="709" w:footer="709" w:gutter="0"/>
          <w:pgNumType w:start="0"/>
          <w:cols w:space="708"/>
          <w:titlePg/>
          <w:docGrid w:linePitch="360"/>
        </w:sectPr>
      </w:pPr>
    </w:p>
    <w:p w:rsidR="004E43DA" w:rsidRPr="00CD4A4E" w:rsidRDefault="004E43DA" w:rsidP="004E43DA">
      <w:pPr>
        <w:pStyle w:val="af0"/>
        <w:rPr>
          <w:rFonts w:ascii="Times New Roman" w:hAnsi="Times New Roman"/>
        </w:rPr>
      </w:pPr>
    </w:p>
    <w:p w:rsidR="004E43DA" w:rsidRPr="00CD4A4E" w:rsidRDefault="004E43DA" w:rsidP="004E43DA">
      <w:pPr>
        <w:pStyle w:val="af0"/>
        <w:jc w:val="right"/>
        <w:rPr>
          <w:rFonts w:ascii="Times New Roman" w:hAnsi="Times New Roman"/>
        </w:rPr>
      </w:pPr>
      <w:r w:rsidRPr="00CD4A4E">
        <w:rPr>
          <w:rFonts w:ascii="Times New Roman" w:hAnsi="Times New Roman"/>
        </w:rPr>
        <w:t>Приложение 2</w:t>
      </w:r>
    </w:p>
    <w:p w:rsidR="004E43DA" w:rsidRPr="00CD4A4E" w:rsidRDefault="004E43DA" w:rsidP="004E43DA">
      <w:pPr>
        <w:pStyle w:val="af0"/>
        <w:jc w:val="right"/>
        <w:rPr>
          <w:rFonts w:ascii="Times New Roman" w:hAnsi="Times New Roman"/>
        </w:rPr>
      </w:pPr>
      <w:r w:rsidRPr="00CD4A4E">
        <w:rPr>
          <w:rFonts w:ascii="Times New Roman" w:hAnsi="Times New Roman"/>
        </w:rPr>
        <w:t>Муниципальной программы</w:t>
      </w: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 «Культура Комсомольского городского поселения </w:t>
      </w:r>
    </w:p>
    <w:p w:rsidR="004E43DA" w:rsidRPr="00CD4A4E" w:rsidRDefault="004E43DA" w:rsidP="004E43DA">
      <w:pPr>
        <w:pStyle w:val="af0"/>
        <w:jc w:val="right"/>
        <w:rPr>
          <w:rFonts w:ascii="Times New Roman" w:hAnsi="Times New Roman"/>
        </w:rPr>
      </w:pPr>
      <w:r w:rsidRPr="00CD4A4E">
        <w:rPr>
          <w:rFonts w:ascii="Times New Roman" w:hAnsi="Times New Roman"/>
        </w:rPr>
        <w:t>Комсомольского муниципального района»</w:t>
      </w:r>
    </w:p>
    <w:p w:rsidR="004E43DA" w:rsidRPr="00CD4A4E" w:rsidRDefault="004E43DA" w:rsidP="004E43DA">
      <w:pPr>
        <w:ind w:left="360"/>
        <w:contextualSpacing/>
        <w:jc w:val="center"/>
        <w:rPr>
          <w:b/>
          <w:bCs/>
          <w:sz w:val="24"/>
          <w:szCs w:val="24"/>
        </w:rPr>
      </w:pPr>
      <w:r w:rsidRPr="00CD4A4E">
        <w:rPr>
          <w:b/>
          <w:bCs/>
          <w:sz w:val="24"/>
          <w:szCs w:val="24"/>
        </w:rPr>
        <w:t>1. ПАСПОРТ  ПОДПРОГРАММЫ</w:t>
      </w:r>
    </w:p>
    <w:p w:rsidR="004E43DA" w:rsidRPr="00CD4A4E" w:rsidRDefault="004E43DA" w:rsidP="004E43DA">
      <w:pPr>
        <w:ind w:left="360"/>
        <w:contextualSpacing/>
        <w:jc w:val="center"/>
        <w:rPr>
          <w:b/>
          <w:bCs/>
          <w:sz w:val="24"/>
          <w:szCs w:val="24"/>
        </w:rPr>
      </w:pPr>
      <w:r w:rsidRPr="00CD4A4E">
        <w:rPr>
          <w:b/>
          <w:bCs/>
          <w:sz w:val="24"/>
          <w:szCs w:val="24"/>
        </w:rPr>
        <w:t xml:space="preserve">муниципальной программы Комсомольского городского поселения </w:t>
      </w:r>
      <w:r w:rsidRPr="00CD4A4E">
        <w:rPr>
          <w:b/>
          <w:sz w:val="24"/>
          <w:szCs w:val="24"/>
        </w:rPr>
        <w:t>«Культура Комсомольского городского поселения Комсомольского муниципального района»</w:t>
      </w:r>
    </w:p>
    <w:p w:rsidR="004E43DA" w:rsidRPr="00CD4A4E" w:rsidRDefault="004E43DA" w:rsidP="004E43DA">
      <w:pPr>
        <w:tabs>
          <w:tab w:val="left" w:pos="1125"/>
        </w:tabs>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7338"/>
      </w:tblGrid>
      <w:tr w:rsidR="004E43DA" w:rsidRPr="00CD4A4E" w:rsidTr="000C039D">
        <w:trPr>
          <w:trHeight w:val="1269"/>
          <w:jc w:val="right"/>
        </w:trPr>
        <w:tc>
          <w:tcPr>
            <w:tcW w:w="0" w:type="auto"/>
          </w:tcPr>
          <w:p w:rsidR="004E43DA" w:rsidRPr="00CD4A4E" w:rsidRDefault="004E43DA" w:rsidP="000C039D">
            <w:pPr>
              <w:jc w:val="center"/>
              <w:rPr>
                <w:b/>
                <w:sz w:val="24"/>
                <w:szCs w:val="24"/>
              </w:rPr>
            </w:pPr>
          </w:p>
          <w:p w:rsidR="004E43DA" w:rsidRPr="00CD4A4E" w:rsidRDefault="004E43DA" w:rsidP="000C039D">
            <w:pPr>
              <w:jc w:val="center"/>
              <w:rPr>
                <w:b/>
                <w:sz w:val="24"/>
                <w:szCs w:val="24"/>
              </w:rPr>
            </w:pPr>
            <w:r w:rsidRPr="00CD4A4E">
              <w:rPr>
                <w:b/>
                <w:sz w:val="24"/>
                <w:szCs w:val="24"/>
              </w:rPr>
              <w:t>Наименование подпрограммы</w:t>
            </w:r>
          </w:p>
        </w:tc>
        <w:tc>
          <w:tcPr>
            <w:tcW w:w="0" w:type="auto"/>
          </w:tcPr>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Библиотечное обслуживание населения, комплектование и обеспечение сохранности библиотечных фондов библиотек поселения</w:t>
            </w:r>
          </w:p>
        </w:tc>
      </w:tr>
      <w:tr w:rsidR="004E43DA" w:rsidRPr="00CD4A4E" w:rsidTr="000C039D">
        <w:trPr>
          <w:jc w:val="right"/>
        </w:trPr>
        <w:tc>
          <w:tcPr>
            <w:tcW w:w="0" w:type="auto"/>
          </w:tcPr>
          <w:p w:rsidR="004E43DA" w:rsidRPr="00CD4A4E" w:rsidRDefault="004E43DA" w:rsidP="000C039D">
            <w:pPr>
              <w:jc w:val="center"/>
              <w:rPr>
                <w:b/>
                <w:sz w:val="24"/>
                <w:szCs w:val="24"/>
              </w:rPr>
            </w:pPr>
            <w:r w:rsidRPr="00CD4A4E">
              <w:rPr>
                <w:b/>
                <w:sz w:val="24"/>
                <w:szCs w:val="24"/>
              </w:rPr>
              <w:t>Срок реализации подпрограммы</w:t>
            </w:r>
          </w:p>
        </w:tc>
        <w:tc>
          <w:tcPr>
            <w:tcW w:w="0" w:type="auto"/>
          </w:tcPr>
          <w:p w:rsidR="004E43DA" w:rsidRPr="00CD4A4E" w:rsidRDefault="004E43DA" w:rsidP="000C039D">
            <w:pPr>
              <w:jc w:val="center"/>
              <w:rPr>
                <w:sz w:val="24"/>
                <w:szCs w:val="24"/>
              </w:rPr>
            </w:pPr>
            <w:r w:rsidRPr="00CD4A4E">
              <w:rPr>
                <w:sz w:val="24"/>
                <w:szCs w:val="24"/>
              </w:rPr>
              <w:t>2018 -2021 года</w:t>
            </w:r>
          </w:p>
        </w:tc>
      </w:tr>
      <w:tr w:rsidR="004E43DA" w:rsidRPr="00CD4A4E" w:rsidTr="000C039D">
        <w:trPr>
          <w:jc w:val="right"/>
        </w:trPr>
        <w:tc>
          <w:tcPr>
            <w:tcW w:w="0" w:type="auto"/>
          </w:tcPr>
          <w:p w:rsidR="004E43DA" w:rsidRPr="00CD4A4E" w:rsidRDefault="004E43DA" w:rsidP="000C039D">
            <w:pPr>
              <w:contextualSpacing/>
              <w:jc w:val="center"/>
              <w:rPr>
                <w:b/>
                <w:sz w:val="24"/>
                <w:szCs w:val="24"/>
              </w:rPr>
            </w:pPr>
            <w:r w:rsidRPr="00CD4A4E">
              <w:rPr>
                <w:b/>
                <w:sz w:val="24"/>
                <w:szCs w:val="24"/>
              </w:rPr>
              <w:t>Ответственный исполнитель подпрограммы</w:t>
            </w:r>
          </w:p>
        </w:tc>
        <w:tc>
          <w:tcPr>
            <w:tcW w:w="0" w:type="auto"/>
          </w:tcPr>
          <w:p w:rsidR="004E43DA" w:rsidRPr="00CD4A4E" w:rsidRDefault="004E43DA" w:rsidP="000C039D">
            <w:pPr>
              <w:contextualSpacing/>
              <w:jc w:val="both"/>
              <w:rPr>
                <w:sz w:val="24"/>
                <w:szCs w:val="24"/>
              </w:rPr>
            </w:pPr>
            <w:r w:rsidRPr="00CD4A4E">
              <w:rPr>
                <w:sz w:val="24"/>
                <w:szCs w:val="24"/>
              </w:rPr>
              <w:t>Отдел по делам культуры, молодежи и спорта Администрации Комсомольского муниципального района Ивановской области</w:t>
            </w:r>
          </w:p>
        </w:tc>
      </w:tr>
      <w:tr w:rsidR="004E43DA" w:rsidRPr="00CD4A4E" w:rsidTr="000C039D">
        <w:trPr>
          <w:trHeight w:val="1042"/>
          <w:jc w:val="right"/>
        </w:trPr>
        <w:tc>
          <w:tcPr>
            <w:tcW w:w="0" w:type="auto"/>
          </w:tcPr>
          <w:p w:rsidR="004E43DA" w:rsidRPr="00CD4A4E" w:rsidRDefault="004E43DA" w:rsidP="000C039D">
            <w:pPr>
              <w:jc w:val="center"/>
              <w:rPr>
                <w:b/>
                <w:sz w:val="24"/>
                <w:szCs w:val="24"/>
              </w:rPr>
            </w:pPr>
            <w:r w:rsidRPr="00CD4A4E">
              <w:rPr>
                <w:b/>
                <w:sz w:val="24"/>
                <w:szCs w:val="24"/>
              </w:rPr>
              <w:t>Исполнители основных мероприятий</w:t>
            </w:r>
          </w:p>
          <w:p w:rsidR="004E43DA" w:rsidRPr="00CD4A4E" w:rsidRDefault="004E43DA" w:rsidP="000C039D">
            <w:pPr>
              <w:jc w:val="center"/>
              <w:rPr>
                <w:b/>
                <w:sz w:val="24"/>
                <w:szCs w:val="24"/>
              </w:rPr>
            </w:pPr>
            <w:r w:rsidRPr="00CD4A4E">
              <w:rPr>
                <w:b/>
                <w:sz w:val="24"/>
                <w:szCs w:val="24"/>
              </w:rPr>
              <w:t>(мероприятий) подпрограммы</w:t>
            </w:r>
          </w:p>
        </w:tc>
        <w:tc>
          <w:tcPr>
            <w:tcW w:w="0" w:type="auto"/>
          </w:tcPr>
          <w:p w:rsidR="004E43DA" w:rsidRPr="00CD4A4E" w:rsidRDefault="004E43DA" w:rsidP="000C039D">
            <w:pPr>
              <w:jc w:val="both"/>
              <w:rPr>
                <w:sz w:val="24"/>
                <w:szCs w:val="24"/>
              </w:rPr>
            </w:pPr>
            <w:r w:rsidRPr="00CD4A4E">
              <w:rPr>
                <w:sz w:val="24"/>
                <w:szCs w:val="24"/>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4E43DA" w:rsidRPr="00CD4A4E" w:rsidTr="000C039D">
        <w:trPr>
          <w:trHeight w:val="4388"/>
          <w:jc w:val="right"/>
        </w:trPr>
        <w:tc>
          <w:tcPr>
            <w:tcW w:w="0" w:type="auto"/>
          </w:tcPr>
          <w:p w:rsidR="004E43DA" w:rsidRPr="00CD4A4E" w:rsidRDefault="004E43DA" w:rsidP="000C039D">
            <w:pPr>
              <w:jc w:val="center"/>
              <w:rPr>
                <w:b/>
                <w:sz w:val="24"/>
                <w:szCs w:val="24"/>
              </w:rPr>
            </w:pPr>
            <w:r w:rsidRPr="00CD4A4E">
              <w:rPr>
                <w:b/>
                <w:sz w:val="24"/>
                <w:szCs w:val="24"/>
              </w:rPr>
              <w:t>Задачи подпрограммы</w:t>
            </w:r>
          </w:p>
        </w:tc>
        <w:tc>
          <w:tcPr>
            <w:tcW w:w="0" w:type="auto"/>
          </w:tcPr>
          <w:p w:rsidR="004E43DA" w:rsidRPr="00CD4A4E" w:rsidRDefault="004E43DA" w:rsidP="000C039D">
            <w:pPr>
              <w:rPr>
                <w:sz w:val="24"/>
                <w:szCs w:val="24"/>
              </w:rPr>
            </w:pPr>
            <w:r w:rsidRPr="00CD4A4E">
              <w:rPr>
                <w:sz w:val="24"/>
                <w:szCs w:val="24"/>
              </w:rPr>
              <w:t>- совершенствование деятельности муниципальной библиотеки города Комсомольска  как  информационного,  культурного и просветительского центра для различных категорий населения;</w:t>
            </w:r>
          </w:p>
          <w:p w:rsidR="004E43DA" w:rsidRPr="00CD4A4E" w:rsidRDefault="004E43DA" w:rsidP="000C039D">
            <w:pPr>
              <w:shd w:val="clear" w:color="auto" w:fill="FFFFFF"/>
              <w:tabs>
                <w:tab w:val="left" w:pos="221"/>
              </w:tabs>
              <w:rPr>
                <w:sz w:val="24"/>
                <w:szCs w:val="24"/>
              </w:rPr>
            </w:pPr>
            <w:r w:rsidRPr="00CD4A4E">
              <w:rPr>
                <w:sz w:val="24"/>
                <w:szCs w:val="24"/>
              </w:rPr>
              <w:t xml:space="preserve"> - формирование и обеспечение сохранности библиотечных фондов,  в том числе и особо ценных документов;</w:t>
            </w:r>
          </w:p>
          <w:p w:rsidR="004E43DA" w:rsidRPr="00CD4A4E" w:rsidRDefault="004E43DA" w:rsidP="000C039D">
            <w:pPr>
              <w:shd w:val="clear" w:color="auto" w:fill="FFFFFF"/>
              <w:tabs>
                <w:tab w:val="left" w:pos="341"/>
              </w:tabs>
              <w:rPr>
                <w:sz w:val="24"/>
                <w:szCs w:val="24"/>
              </w:rPr>
            </w:pPr>
            <w:r w:rsidRPr="00CD4A4E">
              <w:rPr>
                <w:sz w:val="24"/>
                <w:szCs w:val="24"/>
              </w:rPr>
              <w:t>- внедрение   новых   информационных   технологий  библиотечного обслуживания населения;</w:t>
            </w:r>
            <w:r w:rsidRPr="00CD4A4E">
              <w:rPr>
                <w:sz w:val="24"/>
                <w:szCs w:val="24"/>
              </w:rPr>
              <w:br/>
              <w:t xml:space="preserve"> - развитие городского культурно-информационного пространства: </w:t>
            </w:r>
            <w:r w:rsidRPr="00CD4A4E">
              <w:rPr>
                <w:spacing w:val="-1"/>
                <w:sz w:val="24"/>
                <w:szCs w:val="24"/>
              </w:rPr>
              <w:t>библиотечное, библиографическое, информационное обслуживание</w:t>
            </w:r>
            <w:r w:rsidRPr="00CD4A4E">
              <w:rPr>
                <w:sz w:val="24"/>
                <w:szCs w:val="24"/>
              </w:rPr>
              <w:t xml:space="preserve"> пользователей.</w:t>
            </w:r>
          </w:p>
        </w:tc>
      </w:tr>
      <w:tr w:rsidR="004E43DA" w:rsidRPr="00CD4A4E" w:rsidTr="000C039D">
        <w:trPr>
          <w:jc w:val="right"/>
        </w:trPr>
        <w:tc>
          <w:tcPr>
            <w:tcW w:w="0" w:type="auto"/>
          </w:tcPr>
          <w:p w:rsidR="004E43DA" w:rsidRPr="00CD4A4E" w:rsidRDefault="004E43DA" w:rsidP="000C039D">
            <w:pPr>
              <w:jc w:val="center"/>
              <w:rPr>
                <w:b/>
                <w:sz w:val="24"/>
                <w:szCs w:val="24"/>
              </w:rPr>
            </w:pPr>
            <w:r w:rsidRPr="00CD4A4E">
              <w:rPr>
                <w:b/>
                <w:sz w:val="24"/>
                <w:szCs w:val="24"/>
              </w:rPr>
              <w:t>Объемы ресурсного обеспечения подпрограммы</w:t>
            </w:r>
          </w:p>
        </w:tc>
        <w:tc>
          <w:tcPr>
            <w:tcW w:w="0" w:type="auto"/>
          </w:tcPr>
          <w:p w:rsidR="004E43DA" w:rsidRPr="00CD4A4E" w:rsidRDefault="004E43DA" w:rsidP="000C039D">
            <w:pPr>
              <w:jc w:val="both"/>
              <w:rPr>
                <w:sz w:val="24"/>
                <w:szCs w:val="24"/>
              </w:rPr>
            </w:pPr>
            <w:r w:rsidRPr="00CD4A4E">
              <w:rPr>
                <w:sz w:val="24"/>
                <w:szCs w:val="24"/>
              </w:rPr>
              <w:t xml:space="preserve"> Общий объем бюджетных ассигнований:</w:t>
            </w:r>
          </w:p>
          <w:p w:rsidR="004E43DA" w:rsidRPr="00CD4A4E" w:rsidRDefault="004E43DA" w:rsidP="000C039D">
            <w:pPr>
              <w:jc w:val="both"/>
              <w:rPr>
                <w:sz w:val="24"/>
                <w:szCs w:val="24"/>
              </w:rPr>
            </w:pPr>
            <w:r w:rsidRPr="00CD4A4E">
              <w:rPr>
                <w:sz w:val="24"/>
                <w:szCs w:val="24"/>
              </w:rPr>
              <w:t>2018 г. – 6 017 617,34 руб.</w:t>
            </w:r>
          </w:p>
          <w:p w:rsidR="004E43DA" w:rsidRPr="00CD4A4E" w:rsidRDefault="004E43DA" w:rsidP="000C039D">
            <w:pPr>
              <w:jc w:val="both"/>
              <w:rPr>
                <w:color w:val="FF0000"/>
                <w:sz w:val="24"/>
                <w:szCs w:val="24"/>
              </w:rPr>
            </w:pPr>
            <w:r w:rsidRPr="00CD4A4E">
              <w:rPr>
                <w:sz w:val="24"/>
                <w:szCs w:val="24"/>
              </w:rPr>
              <w:t>2019 г. – 6 404 951,00 руб</w:t>
            </w:r>
            <w:r w:rsidRPr="00CD4A4E">
              <w:rPr>
                <w:color w:val="FF0000"/>
                <w:sz w:val="24"/>
                <w:szCs w:val="24"/>
              </w:rPr>
              <w:t>.</w:t>
            </w:r>
          </w:p>
          <w:p w:rsidR="004E43DA" w:rsidRPr="00CD4A4E" w:rsidRDefault="004E43DA" w:rsidP="000C039D">
            <w:pPr>
              <w:jc w:val="both"/>
              <w:rPr>
                <w:sz w:val="24"/>
                <w:szCs w:val="24"/>
              </w:rPr>
            </w:pPr>
            <w:r w:rsidRPr="00CD4A4E">
              <w:rPr>
                <w:sz w:val="24"/>
                <w:szCs w:val="24"/>
              </w:rPr>
              <w:t>2020 г. – 6 116 100,00 руб.</w:t>
            </w:r>
          </w:p>
          <w:p w:rsidR="004E43DA" w:rsidRPr="00CD4A4E" w:rsidRDefault="004E43DA" w:rsidP="000C039D">
            <w:pPr>
              <w:jc w:val="both"/>
              <w:rPr>
                <w:sz w:val="24"/>
                <w:szCs w:val="24"/>
              </w:rPr>
            </w:pPr>
            <w:r w:rsidRPr="00CD4A4E">
              <w:rPr>
                <w:sz w:val="24"/>
                <w:szCs w:val="24"/>
              </w:rPr>
              <w:t xml:space="preserve">2021 г. – 6 034 100,00 руб.  </w:t>
            </w:r>
          </w:p>
          <w:p w:rsidR="004E43DA" w:rsidRPr="00CD4A4E" w:rsidRDefault="004E43DA" w:rsidP="000C039D">
            <w:pPr>
              <w:jc w:val="both"/>
              <w:rPr>
                <w:sz w:val="24"/>
                <w:szCs w:val="24"/>
              </w:rPr>
            </w:pPr>
            <w:r w:rsidRPr="00CD4A4E">
              <w:rPr>
                <w:sz w:val="24"/>
                <w:szCs w:val="24"/>
              </w:rPr>
              <w:t>В том числе:</w:t>
            </w:r>
          </w:p>
          <w:p w:rsidR="004E43DA" w:rsidRPr="00CD4A4E" w:rsidRDefault="004E43DA" w:rsidP="000C039D">
            <w:pPr>
              <w:jc w:val="both"/>
              <w:rPr>
                <w:sz w:val="24"/>
                <w:szCs w:val="24"/>
              </w:rPr>
            </w:pPr>
            <w:r w:rsidRPr="00CD4A4E">
              <w:rPr>
                <w:sz w:val="24"/>
                <w:szCs w:val="24"/>
              </w:rPr>
              <w:t>За счет средств местного бюджета:</w:t>
            </w:r>
          </w:p>
          <w:p w:rsidR="004E43DA" w:rsidRPr="00CD4A4E" w:rsidRDefault="004E43DA" w:rsidP="000C039D">
            <w:pPr>
              <w:jc w:val="both"/>
              <w:rPr>
                <w:sz w:val="24"/>
                <w:szCs w:val="24"/>
              </w:rPr>
            </w:pPr>
            <w:r w:rsidRPr="00CD4A4E">
              <w:rPr>
                <w:sz w:val="24"/>
                <w:szCs w:val="24"/>
              </w:rPr>
              <w:t>2018г. -   5 305 267,34 руб.</w:t>
            </w:r>
          </w:p>
          <w:p w:rsidR="004E43DA" w:rsidRPr="00CD4A4E" w:rsidRDefault="004E43DA" w:rsidP="000C039D">
            <w:pPr>
              <w:jc w:val="both"/>
              <w:rPr>
                <w:sz w:val="24"/>
                <w:szCs w:val="24"/>
              </w:rPr>
            </w:pPr>
            <w:r w:rsidRPr="00CD4A4E">
              <w:rPr>
                <w:sz w:val="24"/>
                <w:szCs w:val="24"/>
              </w:rPr>
              <w:t>2019 г.-   5 603 646,00 руб.</w:t>
            </w:r>
          </w:p>
          <w:p w:rsidR="004E43DA" w:rsidRPr="00CD4A4E" w:rsidRDefault="004E43DA" w:rsidP="000C039D">
            <w:pPr>
              <w:jc w:val="both"/>
              <w:rPr>
                <w:sz w:val="24"/>
                <w:szCs w:val="24"/>
              </w:rPr>
            </w:pPr>
            <w:r w:rsidRPr="00CD4A4E">
              <w:rPr>
                <w:sz w:val="24"/>
                <w:szCs w:val="24"/>
              </w:rPr>
              <w:t>2020 г. -  6 116 100,00 руб.</w:t>
            </w:r>
          </w:p>
          <w:p w:rsidR="004E43DA" w:rsidRPr="00CD4A4E" w:rsidRDefault="004E43DA" w:rsidP="000C039D">
            <w:pPr>
              <w:jc w:val="both"/>
              <w:rPr>
                <w:sz w:val="24"/>
                <w:szCs w:val="24"/>
              </w:rPr>
            </w:pPr>
            <w:r w:rsidRPr="00CD4A4E">
              <w:rPr>
                <w:sz w:val="24"/>
                <w:szCs w:val="24"/>
              </w:rPr>
              <w:t xml:space="preserve">2021 г. -  6 034 100,00 руб. </w:t>
            </w:r>
          </w:p>
          <w:p w:rsidR="004E43DA" w:rsidRPr="00CD4A4E" w:rsidRDefault="004E43DA" w:rsidP="000C039D">
            <w:pPr>
              <w:jc w:val="both"/>
              <w:rPr>
                <w:sz w:val="24"/>
                <w:szCs w:val="24"/>
              </w:rPr>
            </w:pPr>
            <w:r w:rsidRPr="00CD4A4E">
              <w:rPr>
                <w:sz w:val="24"/>
                <w:szCs w:val="24"/>
              </w:rPr>
              <w:t>За счет средств областного бюджета:</w:t>
            </w:r>
          </w:p>
          <w:p w:rsidR="004E43DA" w:rsidRPr="00CD4A4E" w:rsidRDefault="004E43DA" w:rsidP="000C039D">
            <w:pPr>
              <w:jc w:val="both"/>
              <w:rPr>
                <w:sz w:val="24"/>
                <w:szCs w:val="24"/>
              </w:rPr>
            </w:pPr>
            <w:r w:rsidRPr="00CD4A4E">
              <w:rPr>
                <w:sz w:val="24"/>
                <w:szCs w:val="24"/>
              </w:rPr>
              <w:t>2018г. - 712 350,00 руб.</w:t>
            </w:r>
          </w:p>
          <w:p w:rsidR="004E43DA" w:rsidRPr="00CD4A4E" w:rsidRDefault="004E43DA" w:rsidP="000C039D">
            <w:pPr>
              <w:jc w:val="both"/>
              <w:rPr>
                <w:sz w:val="24"/>
                <w:szCs w:val="24"/>
              </w:rPr>
            </w:pPr>
            <w:r w:rsidRPr="00CD4A4E">
              <w:rPr>
                <w:sz w:val="24"/>
                <w:szCs w:val="24"/>
              </w:rPr>
              <w:t>2019 г.- 801 305,00 руб.</w:t>
            </w:r>
          </w:p>
          <w:p w:rsidR="004E43DA" w:rsidRPr="00CD4A4E" w:rsidRDefault="004E43DA" w:rsidP="000C039D">
            <w:pPr>
              <w:jc w:val="both"/>
              <w:rPr>
                <w:sz w:val="24"/>
                <w:szCs w:val="24"/>
              </w:rPr>
            </w:pPr>
            <w:r w:rsidRPr="00CD4A4E">
              <w:rPr>
                <w:sz w:val="24"/>
                <w:szCs w:val="24"/>
              </w:rPr>
              <w:t>2020 г. - 0,00 руб.</w:t>
            </w:r>
          </w:p>
          <w:p w:rsidR="004E43DA" w:rsidRPr="00CD4A4E" w:rsidRDefault="004E43DA" w:rsidP="000C039D">
            <w:pPr>
              <w:jc w:val="both"/>
              <w:rPr>
                <w:sz w:val="24"/>
                <w:szCs w:val="24"/>
              </w:rPr>
            </w:pPr>
            <w:r w:rsidRPr="00CD4A4E">
              <w:rPr>
                <w:sz w:val="24"/>
                <w:szCs w:val="24"/>
              </w:rPr>
              <w:t xml:space="preserve">2021 г. - 0,00 руб. </w:t>
            </w:r>
          </w:p>
          <w:p w:rsidR="004E43DA" w:rsidRPr="00CD4A4E" w:rsidRDefault="004E43DA" w:rsidP="000C039D">
            <w:pPr>
              <w:jc w:val="both"/>
              <w:rPr>
                <w:sz w:val="24"/>
                <w:szCs w:val="24"/>
              </w:rPr>
            </w:pPr>
          </w:p>
        </w:tc>
      </w:tr>
      <w:tr w:rsidR="004E43DA" w:rsidRPr="00CD4A4E" w:rsidTr="000C039D">
        <w:trPr>
          <w:jc w:val="right"/>
        </w:trPr>
        <w:tc>
          <w:tcPr>
            <w:tcW w:w="0" w:type="auto"/>
          </w:tcPr>
          <w:p w:rsidR="004E43DA" w:rsidRPr="00CD4A4E" w:rsidRDefault="004E43DA" w:rsidP="000C039D">
            <w:pPr>
              <w:jc w:val="center"/>
              <w:rPr>
                <w:b/>
                <w:sz w:val="24"/>
                <w:szCs w:val="24"/>
              </w:rPr>
            </w:pPr>
            <w:r w:rsidRPr="00CD4A4E">
              <w:rPr>
                <w:b/>
                <w:sz w:val="24"/>
                <w:szCs w:val="24"/>
              </w:rPr>
              <w:lastRenderedPageBreak/>
              <w:t>Ожидаемые результаты реализации подпрограммы</w:t>
            </w:r>
          </w:p>
        </w:tc>
        <w:tc>
          <w:tcPr>
            <w:tcW w:w="0" w:type="auto"/>
          </w:tcPr>
          <w:p w:rsidR="004E43DA" w:rsidRPr="00CD4A4E" w:rsidRDefault="004E43DA" w:rsidP="000C039D">
            <w:pPr>
              <w:shd w:val="clear" w:color="auto" w:fill="FFFFFF"/>
              <w:ind w:left="38" w:right="5"/>
              <w:jc w:val="both"/>
              <w:rPr>
                <w:sz w:val="24"/>
                <w:szCs w:val="24"/>
              </w:rPr>
            </w:pPr>
            <w:r w:rsidRPr="00CD4A4E">
              <w:rPr>
                <w:sz w:val="24"/>
                <w:szCs w:val="24"/>
              </w:rPr>
              <w:t>- обеспечение доступности услуг МКУК "Городская библиотека" для всех социальных групп населения;</w:t>
            </w:r>
          </w:p>
          <w:p w:rsidR="004E43DA" w:rsidRPr="00CD4A4E" w:rsidRDefault="004E43DA" w:rsidP="000C039D">
            <w:pPr>
              <w:shd w:val="clear" w:color="auto" w:fill="FFFFFF"/>
              <w:ind w:left="38" w:right="5"/>
              <w:jc w:val="both"/>
              <w:rPr>
                <w:sz w:val="24"/>
                <w:szCs w:val="24"/>
              </w:rPr>
            </w:pPr>
            <w:r w:rsidRPr="00CD4A4E">
              <w:rPr>
                <w:sz w:val="24"/>
                <w:szCs w:val="24"/>
              </w:rPr>
              <w:t xml:space="preserve"> - повышение уровня образования и информационной культуры подрастающего поколения; </w:t>
            </w:r>
          </w:p>
          <w:p w:rsidR="004E43DA" w:rsidRPr="00CD4A4E" w:rsidRDefault="004E43DA" w:rsidP="000C039D">
            <w:pPr>
              <w:shd w:val="clear" w:color="auto" w:fill="FFFFFF"/>
              <w:ind w:left="38" w:right="5"/>
              <w:jc w:val="both"/>
              <w:rPr>
                <w:sz w:val="24"/>
                <w:szCs w:val="24"/>
              </w:rPr>
            </w:pPr>
            <w:r w:rsidRPr="00CD4A4E">
              <w:rPr>
                <w:sz w:val="24"/>
                <w:szCs w:val="24"/>
              </w:rPr>
              <w:t>- создание комфортных условий для работы библиотечных работников и повышение качества обслуживания пользователей библиотеки,  создание условий для функционирования и развития библиотечного обслуживания на основе применения современных информационных технологий;</w:t>
            </w:r>
          </w:p>
          <w:p w:rsidR="004E43DA" w:rsidRPr="00CD4A4E" w:rsidRDefault="004E43DA" w:rsidP="000C039D">
            <w:pPr>
              <w:shd w:val="clear" w:color="auto" w:fill="FFFFFF"/>
              <w:ind w:left="38" w:right="5"/>
              <w:jc w:val="both"/>
              <w:rPr>
                <w:sz w:val="24"/>
                <w:szCs w:val="24"/>
              </w:rPr>
            </w:pPr>
            <w:r w:rsidRPr="00CD4A4E">
              <w:rPr>
                <w:sz w:val="24"/>
                <w:szCs w:val="24"/>
              </w:rPr>
              <w:t>- обеспечение сохранности библиотечных фондов, в том числе редких и особо ценных документов.</w:t>
            </w:r>
          </w:p>
          <w:p w:rsidR="004E43DA" w:rsidRPr="00CD4A4E" w:rsidRDefault="004E43DA" w:rsidP="000C039D">
            <w:pPr>
              <w:shd w:val="clear" w:color="auto" w:fill="FFFFFF"/>
              <w:ind w:left="48" w:firstLine="528"/>
              <w:jc w:val="both"/>
              <w:rPr>
                <w:sz w:val="24"/>
                <w:szCs w:val="24"/>
              </w:rPr>
            </w:pPr>
            <w:r w:rsidRPr="00CD4A4E">
              <w:rPr>
                <w:sz w:val="24"/>
                <w:szCs w:val="24"/>
              </w:rPr>
              <w:t>Реализация Подпрограммы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4E43DA" w:rsidRPr="00CD4A4E" w:rsidRDefault="004E43DA" w:rsidP="004E43DA">
      <w:pPr>
        <w:contextualSpacing/>
        <w:jc w:val="center"/>
        <w:rPr>
          <w:b/>
          <w:sz w:val="24"/>
          <w:szCs w:val="24"/>
        </w:rPr>
      </w:pPr>
    </w:p>
    <w:p w:rsidR="004E43DA" w:rsidRPr="00CD4A4E" w:rsidRDefault="004E43DA" w:rsidP="004E43DA">
      <w:pPr>
        <w:jc w:val="center"/>
        <w:rPr>
          <w:b/>
          <w:sz w:val="24"/>
          <w:szCs w:val="24"/>
        </w:rPr>
      </w:pPr>
      <w:r w:rsidRPr="00CD4A4E">
        <w:rPr>
          <w:b/>
          <w:sz w:val="24"/>
          <w:szCs w:val="24"/>
        </w:rPr>
        <w:t>2. Характеристика основных мероприятий подпрограммы</w:t>
      </w:r>
    </w:p>
    <w:p w:rsidR="004E43DA" w:rsidRPr="00CD4A4E" w:rsidRDefault="004E43DA" w:rsidP="004E43DA">
      <w:pPr>
        <w:jc w:val="both"/>
        <w:rPr>
          <w:sz w:val="24"/>
          <w:szCs w:val="24"/>
        </w:rPr>
      </w:pPr>
      <w:r w:rsidRPr="00CD4A4E">
        <w:rPr>
          <w:sz w:val="24"/>
          <w:szCs w:val="24"/>
        </w:rPr>
        <w:t xml:space="preserve">           Библиотечное обслуживание является одной из важнейших составля</w:t>
      </w:r>
      <w:r w:rsidRPr="00CD4A4E">
        <w:rPr>
          <w:sz w:val="24"/>
          <w:szCs w:val="24"/>
        </w:rPr>
        <w:t>ю</w:t>
      </w:r>
      <w:r w:rsidRPr="00CD4A4E">
        <w:rPr>
          <w:sz w:val="24"/>
          <w:szCs w:val="24"/>
        </w:rPr>
        <w:t>щих современной культурной жизни, а библиотеки - одним из распростране</w:t>
      </w:r>
      <w:r w:rsidRPr="00CD4A4E">
        <w:rPr>
          <w:sz w:val="24"/>
          <w:szCs w:val="24"/>
        </w:rPr>
        <w:t>н</w:t>
      </w:r>
      <w:r w:rsidRPr="00CD4A4E">
        <w:rPr>
          <w:sz w:val="24"/>
          <w:szCs w:val="24"/>
        </w:rPr>
        <w:t>ных и доступных учреждений культуры. Библиотеки выполняют информац</w:t>
      </w:r>
      <w:r w:rsidRPr="00CD4A4E">
        <w:rPr>
          <w:sz w:val="24"/>
          <w:szCs w:val="24"/>
        </w:rPr>
        <w:t>и</w:t>
      </w:r>
      <w:r w:rsidRPr="00CD4A4E">
        <w:rPr>
          <w:sz w:val="24"/>
          <w:szCs w:val="24"/>
        </w:rPr>
        <w:t>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w:t>
      </w:r>
      <w:r w:rsidRPr="00CD4A4E">
        <w:rPr>
          <w:sz w:val="24"/>
          <w:szCs w:val="24"/>
        </w:rPr>
        <w:t>е</w:t>
      </w:r>
      <w:r w:rsidRPr="00CD4A4E">
        <w:rPr>
          <w:sz w:val="24"/>
          <w:szCs w:val="24"/>
        </w:rPr>
        <w:t xml:space="preserve">дия и информационного ресурса города и района. </w:t>
      </w:r>
    </w:p>
    <w:p w:rsidR="004E43DA" w:rsidRPr="00CD4A4E" w:rsidRDefault="004E43DA" w:rsidP="004E43DA">
      <w:pPr>
        <w:shd w:val="clear" w:color="auto" w:fill="FFFFFF"/>
        <w:ind w:left="24" w:right="10" w:firstLine="701"/>
        <w:jc w:val="both"/>
        <w:rPr>
          <w:sz w:val="24"/>
          <w:szCs w:val="24"/>
        </w:rPr>
      </w:pPr>
      <w:r w:rsidRPr="00CD4A4E">
        <w:rPr>
          <w:sz w:val="24"/>
          <w:szCs w:val="24"/>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4E43DA" w:rsidRPr="00CD4A4E" w:rsidRDefault="004E43DA" w:rsidP="004E43DA">
      <w:pPr>
        <w:shd w:val="clear" w:color="auto" w:fill="FFFFFF"/>
        <w:jc w:val="both"/>
        <w:rPr>
          <w:sz w:val="24"/>
          <w:szCs w:val="24"/>
        </w:rPr>
      </w:pPr>
      <w:r w:rsidRPr="00CD4A4E">
        <w:rPr>
          <w:sz w:val="24"/>
          <w:szCs w:val="24"/>
        </w:rPr>
        <w:t xml:space="preserve">            Право граждан на получение качес</w:t>
      </w:r>
      <w:r w:rsidRPr="00CD4A4E">
        <w:rPr>
          <w:sz w:val="24"/>
          <w:szCs w:val="24"/>
        </w:rPr>
        <w:t>т</w:t>
      </w:r>
      <w:r w:rsidRPr="00CD4A4E">
        <w:rPr>
          <w:sz w:val="24"/>
          <w:szCs w:val="24"/>
        </w:rPr>
        <w:t>венных информационных потребностей должно подкрепляться соответству</w:t>
      </w:r>
      <w:r w:rsidRPr="00CD4A4E">
        <w:rPr>
          <w:sz w:val="24"/>
          <w:szCs w:val="24"/>
        </w:rPr>
        <w:t>ю</w:t>
      </w:r>
      <w:r w:rsidRPr="00CD4A4E">
        <w:rPr>
          <w:sz w:val="24"/>
          <w:szCs w:val="24"/>
        </w:rPr>
        <w:t>щим финансированием.</w:t>
      </w:r>
    </w:p>
    <w:p w:rsidR="004E43DA" w:rsidRPr="00CD4A4E" w:rsidRDefault="004E43DA" w:rsidP="004E43DA">
      <w:pPr>
        <w:shd w:val="clear" w:color="auto" w:fill="FFFFFF"/>
        <w:ind w:firstLine="720"/>
        <w:jc w:val="both"/>
        <w:rPr>
          <w:sz w:val="24"/>
          <w:szCs w:val="24"/>
        </w:rPr>
      </w:pPr>
      <w:r w:rsidRPr="00CD4A4E">
        <w:rPr>
          <w:sz w:val="24"/>
          <w:szCs w:val="24"/>
        </w:rPr>
        <w:t>Необходимость решения, указанных в настоящей Подпрограмме, задач вытекает из закрепленной в Конституции и действующем законодательстве обяз</w:t>
      </w:r>
      <w:r w:rsidRPr="00CD4A4E">
        <w:rPr>
          <w:sz w:val="24"/>
          <w:szCs w:val="24"/>
        </w:rPr>
        <w:t>а</w:t>
      </w:r>
      <w:r w:rsidRPr="00CD4A4E">
        <w:rPr>
          <w:sz w:val="24"/>
          <w:szCs w:val="24"/>
        </w:rPr>
        <w:t>тельности предоставления за счет городского  бюджета 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w:t>
      </w:r>
      <w:r w:rsidRPr="00CD4A4E">
        <w:rPr>
          <w:sz w:val="24"/>
          <w:szCs w:val="24"/>
        </w:rPr>
        <w:t>ь</w:t>
      </w:r>
      <w:r w:rsidRPr="00CD4A4E">
        <w:rPr>
          <w:sz w:val="24"/>
          <w:szCs w:val="24"/>
        </w:rPr>
        <w:t>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w:t>
      </w:r>
      <w:r w:rsidRPr="00CD4A4E">
        <w:rPr>
          <w:sz w:val="24"/>
          <w:szCs w:val="24"/>
        </w:rPr>
        <w:t>е</w:t>
      </w:r>
      <w:r w:rsidRPr="00CD4A4E">
        <w:rPr>
          <w:sz w:val="24"/>
          <w:szCs w:val="24"/>
        </w:rPr>
        <w:t>зультатов.</w:t>
      </w:r>
    </w:p>
    <w:p w:rsidR="004E43DA" w:rsidRPr="00CD4A4E" w:rsidRDefault="004E43DA" w:rsidP="004E43DA">
      <w:pPr>
        <w:shd w:val="clear" w:color="auto" w:fill="FFFFFF"/>
        <w:ind w:left="6" w:firstLine="720"/>
        <w:jc w:val="both"/>
        <w:rPr>
          <w:sz w:val="24"/>
          <w:szCs w:val="24"/>
        </w:rPr>
      </w:pPr>
      <w:r w:rsidRPr="00CD4A4E">
        <w:rPr>
          <w:sz w:val="24"/>
          <w:szCs w:val="24"/>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4E43DA" w:rsidRPr="00CD4A4E" w:rsidRDefault="004E43DA" w:rsidP="004E43DA">
      <w:pPr>
        <w:shd w:val="clear" w:color="auto" w:fill="FFFFFF"/>
        <w:ind w:firstLine="720"/>
        <w:jc w:val="both"/>
        <w:rPr>
          <w:sz w:val="24"/>
          <w:szCs w:val="24"/>
        </w:rPr>
      </w:pPr>
      <w:r w:rsidRPr="00CD4A4E">
        <w:rPr>
          <w:sz w:val="24"/>
          <w:szCs w:val="24"/>
        </w:rPr>
        <w:t>Следовательно, решение поставленных в настоящей подпрограмме задач входит в безусловную компетенцию МКУК "Городская библиотека"и может быть решено на ведомственном уровне.</w:t>
      </w:r>
    </w:p>
    <w:p w:rsidR="004E43DA" w:rsidRPr="00CD4A4E" w:rsidRDefault="004E43DA" w:rsidP="004E43DA">
      <w:pPr>
        <w:jc w:val="center"/>
        <w:rPr>
          <w:b/>
          <w:spacing w:val="-10"/>
          <w:sz w:val="24"/>
          <w:szCs w:val="24"/>
        </w:rPr>
      </w:pPr>
    </w:p>
    <w:p w:rsidR="004E43DA" w:rsidRPr="00CD4A4E" w:rsidRDefault="004E43DA" w:rsidP="004E43DA">
      <w:pPr>
        <w:jc w:val="center"/>
        <w:rPr>
          <w:b/>
          <w:spacing w:val="-10"/>
          <w:sz w:val="24"/>
          <w:szCs w:val="24"/>
        </w:rPr>
      </w:pPr>
      <w:r w:rsidRPr="00CD4A4E">
        <w:rPr>
          <w:b/>
          <w:spacing w:val="-10"/>
          <w:sz w:val="24"/>
          <w:szCs w:val="24"/>
        </w:rPr>
        <w:t>3. Целевые индикаторы (показатели) подпрограммы</w:t>
      </w:r>
      <w:bookmarkStart w:id="0" w:name="_Toc166083049"/>
      <w:bookmarkStart w:id="1" w:name="_Toc168147812"/>
    </w:p>
    <w:p w:rsidR="004E43DA" w:rsidRPr="00CD4A4E" w:rsidRDefault="004E43DA" w:rsidP="004E43DA">
      <w:pPr>
        <w:shd w:val="clear" w:color="auto" w:fill="FFFFFF"/>
        <w:jc w:val="both"/>
        <w:rPr>
          <w:sz w:val="24"/>
          <w:szCs w:val="24"/>
        </w:rPr>
      </w:pPr>
      <w:r w:rsidRPr="00CD4A4E">
        <w:rPr>
          <w:sz w:val="24"/>
          <w:szCs w:val="24"/>
        </w:rPr>
        <w:t xml:space="preserve">         В течение 2018 – 2021г.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w:t>
      </w:r>
      <w:r w:rsidRPr="00CD4A4E">
        <w:rPr>
          <w:sz w:val="24"/>
          <w:szCs w:val="24"/>
        </w:rPr>
        <w:lastRenderedPageBreak/>
        <w:t>с</w:t>
      </w:r>
      <w:r w:rsidRPr="00CD4A4E">
        <w:rPr>
          <w:sz w:val="24"/>
          <w:szCs w:val="24"/>
        </w:rPr>
        <w:t>у</w:t>
      </w:r>
      <w:r w:rsidRPr="00CD4A4E">
        <w:rPr>
          <w:sz w:val="24"/>
          <w:szCs w:val="24"/>
        </w:rPr>
        <w:t>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w:t>
      </w:r>
      <w:r w:rsidRPr="00CD4A4E">
        <w:rPr>
          <w:sz w:val="24"/>
          <w:szCs w:val="24"/>
        </w:rPr>
        <w:t>р</w:t>
      </w:r>
      <w:r w:rsidRPr="00CD4A4E">
        <w:rPr>
          <w:sz w:val="24"/>
          <w:szCs w:val="24"/>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Также в  2018 - 2021 гг. приоритетным направлением предоставления платных библиотечных услуг пользователям в учреждении МКУК "Городская библиотека" будут библиотечно-информационные услуги, сервисные услуги, досуговые формы. Библиотечно-информационные услуги включают в себя: платные абонементы, формы внестационарного обслуживания, подготовка информационных и библиографических материалов, выполнение сложных тематических запросов.  Сервисные услуги – услуги компьютера, работа с программой «Консультант плюс» (при наличии),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CD4A4E">
        <w:rPr>
          <w:sz w:val="24"/>
          <w:szCs w:val="24"/>
        </w:rPr>
        <w:t>у</w:t>
      </w:r>
      <w:r w:rsidRPr="00CD4A4E">
        <w:rPr>
          <w:sz w:val="24"/>
          <w:szCs w:val="24"/>
        </w:rPr>
        <w:t>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культурно-информационного пространства организуется проведение ра</w:t>
      </w:r>
      <w:r w:rsidRPr="00CD4A4E">
        <w:rPr>
          <w:sz w:val="24"/>
          <w:szCs w:val="24"/>
        </w:rPr>
        <w:t>з</w:t>
      </w:r>
      <w:r w:rsidRPr="00CD4A4E">
        <w:rPr>
          <w:sz w:val="24"/>
          <w:szCs w:val="24"/>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CD4A4E">
        <w:rPr>
          <w:sz w:val="24"/>
          <w:szCs w:val="24"/>
        </w:rPr>
        <w:t>а</w:t>
      </w:r>
      <w:r w:rsidRPr="00CD4A4E">
        <w:rPr>
          <w:sz w:val="24"/>
          <w:szCs w:val="24"/>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CD4A4E">
        <w:rPr>
          <w:sz w:val="24"/>
          <w:szCs w:val="24"/>
        </w:rPr>
        <w:t>н</w:t>
      </w:r>
      <w:r w:rsidRPr="00CD4A4E">
        <w:rPr>
          <w:sz w:val="24"/>
          <w:szCs w:val="24"/>
        </w:rPr>
        <w:t>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4E43DA" w:rsidRPr="00CD4A4E" w:rsidRDefault="004E43DA" w:rsidP="004E43DA">
      <w:pPr>
        <w:shd w:val="clear" w:color="auto" w:fill="FFFFFF"/>
        <w:jc w:val="both"/>
        <w:rPr>
          <w:sz w:val="24"/>
          <w:szCs w:val="24"/>
        </w:rPr>
      </w:pPr>
      <w:r w:rsidRPr="00CD4A4E">
        <w:rPr>
          <w:sz w:val="24"/>
          <w:szCs w:val="24"/>
        </w:rPr>
        <w:t>- удовлетворенность пользователей комфортностью обслуживания, кач</w:t>
      </w:r>
      <w:r w:rsidRPr="00CD4A4E">
        <w:rPr>
          <w:sz w:val="24"/>
          <w:szCs w:val="24"/>
        </w:rPr>
        <w:t>е</w:t>
      </w:r>
      <w:r w:rsidRPr="00CD4A4E">
        <w:rPr>
          <w:sz w:val="24"/>
          <w:szCs w:val="24"/>
        </w:rPr>
        <w:t>ством и ассортиментом услуг;</w:t>
      </w:r>
    </w:p>
    <w:p w:rsidR="004E43DA" w:rsidRPr="00CD4A4E" w:rsidRDefault="004E43DA" w:rsidP="004E43DA">
      <w:pPr>
        <w:shd w:val="clear" w:color="auto" w:fill="FFFFFF"/>
        <w:jc w:val="both"/>
        <w:rPr>
          <w:sz w:val="24"/>
          <w:szCs w:val="24"/>
        </w:rPr>
      </w:pPr>
      <w:r w:rsidRPr="00CD4A4E">
        <w:rPr>
          <w:sz w:val="24"/>
          <w:szCs w:val="24"/>
        </w:rPr>
        <w:t>- уровень информационной культуры персонала и пользователей библи</w:t>
      </w:r>
      <w:r w:rsidRPr="00CD4A4E">
        <w:rPr>
          <w:sz w:val="24"/>
          <w:szCs w:val="24"/>
        </w:rPr>
        <w:t>о</w:t>
      </w:r>
      <w:r w:rsidRPr="00CD4A4E">
        <w:rPr>
          <w:sz w:val="24"/>
          <w:szCs w:val="24"/>
        </w:rPr>
        <w:t>теки;</w:t>
      </w:r>
    </w:p>
    <w:p w:rsidR="004E43DA" w:rsidRPr="00CD4A4E" w:rsidRDefault="004E43DA" w:rsidP="004E43DA">
      <w:pPr>
        <w:shd w:val="clear" w:color="auto" w:fill="FFFFFF"/>
        <w:jc w:val="both"/>
        <w:rPr>
          <w:sz w:val="24"/>
          <w:szCs w:val="24"/>
        </w:rPr>
      </w:pPr>
      <w:r w:rsidRPr="00CD4A4E">
        <w:rPr>
          <w:sz w:val="24"/>
          <w:szCs w:val="24"/>
        </w:rPr>
        <w:t>- охват населения библиотечным обслуживанием;</w:t>
      </w:r>
    </w:p>
    <w:p w:rsidR="004E43DA" w:rsidRPr="00CD4A4E" w:rsidRDefault="004E43DA" w:rsidP="004E43DA">
      <w:pPr>
        <w:shd w:val="clear" w:color="auto" w:fill="FFFFFF"/>
        <w:jc w:val="both"/>
        <w:rPr>
          <w:sz w:val="24"/>
          <w:szCs w:val="24"/>
        </w:rPr>
      </w:pPr>
      <w:r w:rsidRPr="00CD4A4E">
        <w:rPr>
          <w:sz w:val="24"/>
          <w:szCs w:val="24"/>
        </w:rPr>
        <w:t>- эффективность использования библиотечных ресурсов.</w:t>
      </w:r>
    </w:p>
    <w:p w:rsidR="004E43DA" w:rsidRPr="00CD4A4E" w:rsidRDefault="004E43DA" w:rsidP="004E43DA">
      <w:pPr>
        <w:pStyle w:val="Pro-Gramma"/>
        <w:spacing w:before="0" w:line="100" w:lineRule="atLeast"/>
        <w:ind w:left="-15"/>
        <w:rPr>
          <w:rFonts w:ascii="Times New Roman" w:hAnsi="Times New Roman"/>
          <w:b/>
          <w:bCs/>
          <w:sz w:val="24"/>
          <w:lang/>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4E43DA" w:rsidRPr="00CD4A4E" w:rsidTr="000C039D">
        <w:tc>
          <w:tcPr>
            <w:tcW w:w="709" w:type="dxa"/>
          </w:tcPr>
          <w:p w:rsidR="004E43DA" w:rsidRPr="00CD4A4E" w:rsidRDefault="004E43DA" w:rsidP="000C039D">
            <w:pPr>
              <w:keepNext/>
              <w:snapToGrid w:val="0"/>
              <w:spacing w:line="100" w:lineRule="atLeast"/>
              <w:rPr>
                <w:b/>
                <w:sz w:val="24"/>
                <w:szCs w:val="24"/>
                <w:lang/>
              </w:rPr>
            </w:pPr>
            <w:r w:rsidRPr="00CD4A4E">
              <w:rPr>
                <w:b/>
                <w:sz w:val="24"/>
                <w:szCs w:val="24"/>
                <w:lang/>
              </w:rPr>
              <w:t>№ п/п</w:t>
            </w:r>
          </w:p>
        </w:tc>
        <w:tc>
          <w:tcPr>
            <w:tcW w:w="3544" w:type="dxa"/>
          </w:tcPr>
          <w:p w:rsidR="004E43DA" w:rsidRPr="00CD4A4E" w:rsidRDefault="004E43DA" w:rsidP="000C039D">
            <w:pPr>
              <w:keepNext/>
              <w:snapToGrid w:val="0"/>
              <w:spacing w:line="100" w:lineRule="atLeast"/>
              <w:rPr>
                <w:b/>
                <w:sz w:val="24"/>
                <w:szCs w:val="24"/>
                <w:lang/>
              </w:rPr>
            </w:pPr>
            <w:r w:rsidRPr="00CD4A4E">
              <w:rPr>
                <w:b/>
                <w:sz w:val="24"/>
                <w:szCs w:val="24"/>
                <w:lang/>
              </w:rPr>
              <w:t>Наименование целевого индикатора  (показателя)</w:t>
            </w:r>
          </w:p>
        </w:tc>
        <w:tc>
          <w:tcPr>
            <w:tcW w:w="850" w:type="dxa"/>
          </w:tcPr>
          <w:p w:rsidR="004E43DA" w:rsidRPr="00CD4A4E" w:rsidRDefault="004E43DA" w:rsidP="000C039D">
            <w:pPr>
              <w:keepNext/>
              <w:snapToGrid w:val="0"/>
              <w:spacing w:line="100" w:lineRule="atLeast"/>
              <w:jc w:val="center"/>
              <w:rPr>
                <w:b/>
                <w:sz w:val="24"/>
                <w:szCs w:val="24"/>
                <w:lang/>
              </w:rPr>
            </w:pPr>
            <w:r w:rsidRPr="00CD4A4E">
              <w:rPr>
                <w:b/>
                <w:sz w:val="24"/>
                <w:szCs w:val="24"/>
                <w:lang/>
              </w:rPr>
              <w:t>Ед. изм.</w:t>
            </w:r>
          </w:p>
        </w:tc>
        <w:tc>
          <w:tcPr>
            <w:tcW w:w="1384" w:type="dxa"/>
          </w:tcPr>
          <w:p w:rsidR="004E43DA" w:rsidRPr="00CD4A4E" w:rsidRDefault="004E43DA" w:rsidP="000C039D">
            <w:pPr>
              <w:keepNext/>
              <w:snapToGrid w:val="0"/>
              <w:spacing w:line="100" w:lineRule="atLeast"/>
              <w:jc w:val="center"/>
              <w:rPr>
                <w:b/>
                <w:sz w:val="24"/>
                <w:szCs w:val="24"/>
                <w:lang/>
              </w:rPr>
            </w:pPr>
            <w:r w:rsidRPr="00CD4A4E">
              <w:rPr>
                <w:b/>
                <w:sz w:val="24"/>
                <w:szCs w:val="24"/>
                <w:lang/>
              </w:rPr>
              <w:t>2018</w:t>
            </w:r>
          </w:p>
        </w:tc>
        <w:tc>
          <w:tcPr>
            <w:tcW w:w="1383" w:type="dxa"/>
          </w:tcPr>
          <w:p w:rsidR="004E43DA" w:rsidRPr="00CD4A4E" w:rsidRDefault="004E43DA" w:rsidP="000C039D">
            <w:pPr>
              <w:keepNext/>
              <w:snapToGrid w:val="0"/>
              <w:spacing w:line="100" w:lineRule="atLeast"/>
              <w:jc w:val="center"/>
              <w:rPr>
                <w:b/>
                <w:sz w:val="24"/>
                <w:szCs w:val="24"/>
                <w:lang/>
              </w:rPr>
            </w:pPr>
            <w:r w:rsidRPr="00CD4A4E">
              <w:rPr>
                <w:b/>
                <w:sz w:val="24"/>
                <w:szCs w:val="24"/>
                <w:lang/>
              </w:rPr>
              <w:t>2019</w:t>
            </w:r>
          </w:p>
        </w:tc>
        <w:tc>
          <w:tcPr>
            <w:tcW w:w="1169" w:type="dxa"/>
          </w:tcPr>
          <w:p w:rsidR="004E43DA" w:rsidRPr="00CD4A4E" w:rsidRDefault="004E43DA" w:rsidP="000C039D">
            <w:pPr>
              <w:keepNext/>
              <w:snapToGrid w:val="0"/>
              <w:spacing w:line="100" w:lineRule="atLeast"/>
              <w:jc w:val="center"/>
              <w:rPr>
                <w:b/>
                <w:sz w:val="24"/>
                <w:szCs w:val="24"/>
                <w:lang/>
              </w:rPr>
            </w:pPr>
            <w:r w:rsidRPr="00CD4A4E">
              <w:rPr>
                <w:b/>
                <w:sz w:val="24"/>
                <w:szCs w:val="24"/>
                <w:lang/>
              </w:rPr>
              <w:t>2020</w:t>
            </w:r>
          </w:p>
        </w:tc>
        <w:tc>
          <w:tcPr>
            <w:tcW w:w="1451" w:type="dxa"/>
          </w:tcPr>
          <w:p w:rsidR="004E43DA" w:rsidRPr="00CD4A4E" w:rsidRDefault="004E43DA" w:rsidP="000C039D">
            <w:pPr>
              <w:keepNext/>
              <w:snapToGrid w:val="0"/>
              <w:spacing w:line="100" w:lineRule="atLeast"/>
              <w:ind w:left="-392" w:right="415" w:firstLine="392"/>
              <w:jc w:val="center"/>
              <w:rPr>
                <w:b/>
                <w:sz w:val="24"/>
                <w:szCs w:val="24"/>
                <w:lang/>
              </w:rPr>
            </w:pPr>
            <w:r w:rsidRPr="00CD4A4E">
              <w:rPr>
                <w:b/>
                <w:sz w:val="24"/>
                <w:szCs w:val="24"/>
                <w:lang/>
              </w:rPr>
              <w:t>2021</w:t>
            </w:r>
          </w:p>
        </w:tc>
      </w:tr>
      <w:tr w:rsidR="004E43DA" w:rsidRPr="00CD4A4E" w:rsidTr="000C039D">
        <w:trPr>
          <w:trHeight w:val="53"/>
        </w:trPr>
        <w:tc>
          <w:tcPr>
            <w:tcW w:w="709" w:type="dxa"/>
          </w:tcPr>
          <w:p w:rsidR="004E43DA" w:rsidRPr="00CD4A4E" w:rsidRDefault="004E43DA" w:rsidP="000C039D">
            <w:pPr>
              <w:snapToGrid w:val="0"/>
              <w:spacing w:line="100" w:lineRule="atLeast"/>
              <w:rPr>
                <w:sz w:val="24"/>
                <w:szCs w:val="24"/>
                <w:lang/>
              </w:rPr>
            </w:pPr>
            <w:r w:rsidRPr="00CD4A4E">
              <w:rPr>
                <w:sz w:val="24"/>
                <w:szCs w:val="24"/>
                <w:lang/>
              </w:rPr>
              <w:t>1</w:t>
            </w:r>
          </w:p>
        </w:tc>
        <w:tc>
          <w:tcPr>
            <w:tcW w:w="3544" w:type="dxa"/>
          </w:tcPr>
          <w:p w:rsidR="004E43DA" w:rsidRPr="00CD4A4E" w:rsidRDefault="004E43DA" w:rsidP="000C039D">
            <w:pPr>
              <w:snapToGrid w:val="0"/>
              <w:spacing w:line="100" w:lineRule="atLeast"/>
              <w:rPr>
                <w:sz w:val="24"/>
                <w:szCs w:val="24"/>
                <w:lang/>
              </w:rPr>
            </w:pPr>
            <w:r w:rsidRPr="00CD4A4E">
              <w:rPr>
                <w:sz w:val="24"/>
                <w:szCs w:val="24"/>
                <w:lang/>
              </w:rPr>
              <w:t xml:space="preserve">Число зарегистрированных пользователей </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чел.</w:t>
            </w:r>
          </w:p>
        </w:tc>
        <w:tc>
          <w:tcPr>
            <w:tcW w:w="1384" w:type="dxa"/>
          </w:tcPr>
          <w:p w:rsidR="004E43DA" w:rsidRPr="00CD4A4E" w:rsidRDefault="004E43DA" w:rsidP="000C039D">
            <w:pPr>
              <w:snapToGrid w:val="0"/>
              <w:spacing w:line="100" w:lineRule="atLeast"/>
              <w:jc w:val="center"/>
              <w:rPr>
                <w:sz w:val="24"/>
                <w:szCs w:val="24"/>
                <w:lang/>
              </w:rPr>
            </w:pPr>
            <w:r w:rsidRPr="00CD4A4E">
              <w:rPr>
                <w:sz w:val="24"/>
                <w:szCs w:val="24"/>
                <w:lang/>
              </w:rPr>
              <w:t>5662</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5701</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5720</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5750</w:t>
            </w:r>
          </w:p>
        </w:tc>
      </w:tr>
      <w:tr w:rsidR="004E43DA" w:rsidRPr="00CD4A4E" w:rsidTr="000C039D">
        <w:trPr>
          <w:trHeight w:val="229"/>
        </w:trPr>
        <w:tc>
          <w:tcPr>
            <w:tcW w:w="709" w:type="dxa"/>
          </w:tcPr>
          <w:p w:rsidR="004E43DA" w:rsidRPr="00CD4A4E" w:rsidRDefault="004E43DA" w:rsidP="000C039D">
            <w:pPr>
              <w:snapToGrid w:val="0"/>
              <w:spacing w:line="100" w:lineRule="atLeast"/>
              <w:rPr>
                <w:sz w:val="24"/>
                <w:szCs w:val="24"/>
                <w:lang/>
              </w:rPr>
            </w:pPr>
            <w:r w:rsidRPr="00CD4A4E">
              <w:rPr>
                <w:sz w:val="24"/>
                <w:szCs w:val="24"/>
                <w:lang/>
              </w:rPr>
              <w:t>2</w:t>
            </w:r>
          </w:p>
        </w:tc>
        <w:tc>
          <w:tcPr>
            <w:tcW w:w="3544"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посещений </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1384" w:type="dxa"/>
          </w:tcPr>
          <w:p w:rsidR="004E43DA" w:rsidRPr="00CD4A4E" w:rsidRDefault="004E43DA" w:rsidP="000C039D">
            <w:pPr>
              <w:snapToGrid w:val="0"/>
              <w:spacing w:line="100" w:lineRule="atLeast"/>
              <w:jc w:val="center"/>
              <w:rPr>
                <w:sz w:val="24"/>
                <w:szCs w:val="24"/>
                <w:lang/>
              </w:rPr>
            </w:pPr>
            <w:r w:rsidRPr="00CD4A4E">
              <w:rPr>
                <w:sz w:val="24"/>
                <w:szCs w:val="24"/>
                <w:lang/>
              </w:rPr>
              <w:t>34215</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34230</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35300</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36130</w:t>
            </w:r>
          </w:p>
        </w:tc>
      </w:tr>
      <w:tr w:rsidR="004E43DA" w:rsidRPr="00CD4A4E" w:rsidTr="000C039D">
        <w:trPr>
          <w:trHeight w:val="177"/>
        </w:trPr>
        <w:tc>
          <w:tcPr>
            <w:tcW w:w="709" w:type="dxa"/>
          </w:tcPr>
          <w:p w:rsidR="004E43DA" w:rsidRPr="00CD4A4E" w:rsidRDefault="004E43DA" w:rsidP="000C039D">
            <w:pPr>
              <w:snapToGrid w:val="0"/>
              <w:spacing w:line="100" w:lineRule="atLeast"/>
              <w:rPr>
                <w:sz w:val="24"/>
                <w:szCs w:val="24"/>
                <w:lang/>
              </w:rPr>
            </w:pPr>
            <w:r w:rsidRPr="00CD4A4E">
              <w:rPr>
                <w:sz w:val="24"/>
                <w:szCs w:val="24"/>
                <w:lang/>
              </w:rPr>
              <w:t>3</w:t>
            </w:r>
          </w:p>
        </w:tc>
        <w:tc>
          <w:tcPr>
            <w:tcW w:w="3544" w:type="dxa"/>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выданных читателям печатных, электронных и иных изданий </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экз.</w:t>
            </w:r>
          </w:p>
        </w:tc>
        <w:tc>
          <w:tcPr>
            <w:tcW w:w="1384" w:type="dxa"/>
          </w:tcPr>
          <w:p w:rsidR="004E43DA" w:rsidRPr="00CD4A4E" w:rsidRDefault="004E43DA" w:rsidP="000C039D">
            <w:pPr>
              <w:snapToGrid w:val="0"/>
              <w:spacing w:line="100" w:lineRule="atLeast"/>
              <w:jc w:val="center"/>
              <w:rPr>
                <w:sz w:val="24"/>
                <w:szCs w:val="24"/>
                <w:lang/>
              </w:rPr>
            </w:pPr>
            <w:r w:rsidRPr="00CD4A4E">
              <w:rPr>
                <w:sz w:val="24"/>
                <w:szCs w:val="24"/>
                <w:lang/>
              </w:rPr>
              <w:t>98986</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99495</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99780</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99800</w:t>
            </w:r>
          </w:p>
        </w:tc>
      </w:tr>
      <w:tr w:rsidR="004E43DA" w:rsidRPr="00CD4A4E" w:rsidTr="000C039D">
        <w:trPr>
          <w:trHeight w:val="177"/>
        </w:trPr>
        <w:tc>
          <w:tcPr>
            <w:tcW w:w="709" w:type="dxa"/>
          </w:tcPr>
          <w:p w:rsidR="004E43DA" w:rsidRPr="00CD4A4E" w:rsidRDefault="004E43DA" w:rsidP="000C039D">
            <w:pPr>
              <w:snapToGrid w:val="0"/>
              <w:spacing w:line="100" w:lineRule="atLeast"/>
              <w:rPr>
                <w:sz w:val="24"/>
                <w:szCs w:val="24"/>
                <w:lang/>
              </w:rPr>
            </w:pPr>
            <w:r w:rsidRPr="00CD4A4E">
              <w:rPr>
                <w:sz w:val="24"/>
                <w:szCs w:val="24"/>
                <w:lang/>
              </w:rPr>
              <w:t>4.</w:t>
            </w:r>
          </w:p>
        </w:tc>
        <w:tc>
          <w:tcPr>
            <w:tcW w:w="3544" w:type="dxa"/>
          </w:tcPr>
          <w:p w:rsidR="004E43DA" w:rsidRPr="00CD4A4E" w:rsidRDefault="004E43DA" w:rsidP="000C039D">
            <w:pPr>
              <w:snapToGrid w:val="0"/>
              <w:spacing w:line="100" w:lineRule="atLeast"/>
              <w:rPr>
                <w:sz w:val="24"/>
                <w:szCs w:val="24"/>
                <w:lang/>
              </w:rPr>
            </w:pPr>
            <w:r w:rsidRPr="00CD4A4E">
              <w:rPr>
                <w:sz w:val="24"/>
                <w:szCs w:val="24"/>
                <w:lang/>
              </w:rPr>
              <w:t xml:space="preserve">Увеличение доли поступления новой литературы по отношению к фонду библиотеки </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1384" w:type="dxa"/>
          </w:tcPr>
          <w:p w:rsidR="004E43DA" w:rsidRPr="00CD4A4E" w:rsidRDefault="004E43DA" w:rsidP="000C039D">
            <w:pPr>
              <w:snapToGrid w:val="0"/>
              <w:spacing w:line="100" w:lineRule="atLeast"/>
              <w:jc w:val="center"/>
              <w:rPr>
                <w:sz w:val="24"/>
                <w:szCs w:val="24"/>
                <w:lang/>
              </w:rPr>
            </w:pPr>
            <w:r w:rsidRPr="00CD4A4E">
              <w:rPr>
                <w:sz w:val="24"/>
                <w:szCs w:val="24"/>
                <w:lang/>
              </w:rPr>
              <w:t>1,2</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1,2</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1,2</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1,2</w:t>
            </w:r>
          </w:p>
        </w:tc>
      </w:tr>
      <w:tr w:rsidR="004E43DA" w:rsidRPr="00CD4A4E" w:rsidTr="000C039D">
        <w:trPr>
          <w:trHeight w:val="1076"/>
        </w:trPr>
        <w:tc>
          <w:tcPr>
            <w:tcW w:w="709" w:type="dxa"/>
          </w:tcPr>
          <w:p w:rsidR="004E43DA" w:rsidRPr="00CD4A4E" w:rsidRDefault="004E43DA" w:rsidP="000C039D">
            <w:pPr>
              <w:snapToGrid w:val="0"/>
              <w:spacing w:line="100" w:lineRule="atLeast"/>
              <w:rPr>
                <w:sz w:val="24"/>
                <w:szCs w:val="24"/>
                <w:lang/>
              </w:rPr>
            </w:pPr>
            <w:r w:rsidRPr="00CD4A4E">
              <w:rPr>
                <w:sz w:val="24"/>
                <w:szCs w:val="24"/>
                <w:lang/>
              </w:rPr>
              <w:t>5.</w:t>
            </w:r>
          </w:p>
        </w:tc>
        <w:tc>
          <w:tcPr>
            <w:tcW w:w="3544" w:type="dxa"/>
          </w:tcPr>
          <w:p w:rsidR="004E43DA" w:rsidRPr="00CD4A4E" w:rsidRDefault="004E43DA" w:rsidP="000C039D">
            <w:pPr>
              <w:snapToGrid w:val="0"/>
              <w:spacing w:line="100" w:lineRule="atLeast"/>
              <w:rPr>
                <w:sz w:val="24"/>
                <w:szCs w:val="24"/>
                <w:lang/>
              </w:rPr>
            </w:pPr>
            <w:r w:rsidRPr="00CD4A4E">
              <w:rPr>
                <w:sz w:val="24"/>
                <w:szCs w:val="24"/>
                <w:lang/>
              </w:rPr>
              <w:t>Доля электронных изданий и аудиовизуальных документов в общем объеме библиотечного фонда</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1384" w:type="dxa"/>
          </w:tcPr>
          <w:p w:rsidR="004E43DA" w:rsidRPr="00CD4A4E" w:rsidRDefault="004E43DA" w:rsidP="000C039D">
            <w:pPr>
              <w:snapToGrid w:val="0"/>
              <w:spacing w:line="100" w:lineRule="atLeast"/>
              <w:jc w:val="center"/>
              <w:rPr>
                <w:sz w:val="24"/>
                <w:szCs w:val="24"/>
                <w:lang/>
              </w:rPr>
            </w:pPr>
            <w:r w:rsidRPr="00CD4A4E">
              <w:rPr>
                <w:sz w:val="24"/>
                <w:szCs w:val="24"/>
                <w:lang/>
              </w:rPr>
              <w:t>1,9</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1,9</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1,9</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1,9</w:t>
            </w:r>
          </w:p>
        </w:tc>
      </w:tr>
      <w:tr w:rsidR="004E43DA" w:rsidRPr="00CD4A4E" w:rsidTr="000C039D">
        <w:trPr>
          <w:trHeight w:val="505"/>
        </w:trPr>
        <w:tc>
          <w:tcPr>
            <w:tcW w:w="709"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6</w:t>
            </w:r>
          </w:p>
        </w:tc>
        <w:tc>
          <w:tcPr>
            <w:tcW w:w="3544"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Охват населения библиотечным обслуживанием</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r w:rsidRPr="00CD4A4E">
              <w:rPr>
                <w:sz w:val="24"/>
                <w:szCs w:val="24"/>
                <w:lang/>
              </w:rPr>
              <w:t>69</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69</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69</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70</w:t>
            </w:r>
          </w:p>
        </w:tc>
      </w:tr>
      <w:tr w:rsidR="004E43DA" w:rsidRPr="00CD4A4E" w:rsidTr="000C039D">
        <w:trPr>
          <w:trHeight w:val="661"/>
        </w:trPr>
        <w:tc>
          <w:tcPr>
            <w:tcW w:w="709"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lastRenderedPageBreak/>
              <w:t>7</w:t>
            </w:r>
          </w:p>
        </w:tc>
        <w:tc>
          <w:tcPr>
            <w:tcW w:w="3544"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 xml:space="preserve">Количество  основных массовых мероприятий </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r w:rsidRPr="00CD4A4E">
              <w:rPr>
                <w:sz w:val="24"/>
                <w:szCs w:val="24"/>
                <w:lang/>
              </w:rPr>
              <w:t>414</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450</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480</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500</w:t>
            </w:r>
          </w:p>
        </w:tc>
      </w:tr>
      <w:tr w:rsidR="004E43DA" w:rsidRPr="00CD4A4E" w:rsidTr="000C039D">
        <w:trPr>
          <w:trHeight w:val="1096"/>
        </w:trPr>
        <w:tc>
          <w:tcPr>
            <w:tcW w:w="709" w:type="dxa"/>
            <w:tcMar>
              <w:top w:w="108" w:type="dxa"/>
              <w:bottom w:w="108" w:type="dxa"/>
            </w:tcMar>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8</w:t>
            </w:r>
          </w:p>
        </w:tc>
        <w:tc>
          <w:tcPr>
            <w:tcW w:w="3544" w:type="dxa"/>
            <w:tcMar>
              <w:top w:w="108" w:type="dxa"/>
              <w:bottom w:w="108" w:type="dxa"/>
            </w:tcMar>
          </w:tcPr>
          <w:p w:rsidR="004E43DA" w:rsidRPr="00CD4A4E" w:rsidRDefault="004E43DA" w:rsidP="000C039D">
            <w:pPr>
              <w:snapToGrid w:val="0"/>
              <w:spacing w:line="100" w:lineRule="atLeast"/>
              <w:rPr>
                <w:sz w:val="24"/>
                <w:szCs w:val="24"/>
              </w:rPr>
            </w:pPr>
            <w:r w:rsidRPr="00CD4A4E">
              <w:rPr>
                <w:sz w:val="24"/>
                <w:szCs w:val="24"/>
              </w:rPr>
              <w:t>Участие в областных совещан</w:t>
            </w:r>
            <w:r w:rsidRPr="00CD4A4E">
              <w:rPr>
                <w:sz w:val="24"/>
                <w:szCs w:val="24"/>
              </w:rPr>
              <w:t>и</w:t>
            </w:r>
            <w:r w:rsidRPr="00CD4A4E">
              <w:rPr>
                <w:sz w:val="24"/>
                <w:szCs w:val="24"/>
              </w:rPr>
              <w:t>ях, семинарах,  курсах повышения квалифик</w:t>
            </w:r>
            <w:r w:rsidRPr="00CD4A4E">
              <w:rPr>
                <w:sz w:val="24"/>
                <w:szCs w:val="24"/>
              </w:rPr>
              <w:t>а</w:t>
            </w:r>
            <w:r w:rsidRPr="00CD4A4E">
              <w:rPr>
                <w:sz w:val="24"/>
                <w:szCs w:val="24"/>
              </w:rPr>
              <w:t>ции (раз)</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2</w:t>
            </w:r>
          </w:p>
        </w:tc>
        <w:tc>
          <w:tcPr>
            <w:tcW w:w="1383"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3</w:t>
            </w:r>
          </w:p>
        </w:tc>
        <w:tc>
          <w:tcPr>
            <w:tcW w:w="1169"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3</w:t>
            </w:r>
          </w:p>
        </w:tc>
        <w:tc>
          <w:tcPr>
            <w:tcW w:w="1451"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3</w:t>
            </w:r>
          </w:p>
        </w:tc>
      </w:tr>
      <w:tr w:rsidR="004E43DA" w:rsidRPr="00CD4A4E" w:rsidTr="000C039D">
        <w:trPr>
          <w:trHeight w:val="1260"/>
        </w:trPr>
        <w:tc>
          <w:tcPr>
            <w:tcW w:w="709" w:type="dxa"/>
            <w:tcMar>
              <w:top w:w="108" w:type="dxa"/>
              <w:bottom w:w="108" w:type="dxa"/>
            </w:tcMar>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9</w:t>
            </w:r>
          </w:p>
        </w:tc>
        <w:tc>
          <w:tcPr>
            <w:tcW w:w="3544" w:type="dxa"/>
            <w:tcMar>
              <w:top w:w="108" w:type="dxa"/>
              <w:bottom w:w="108" w:type="dxa"/>
            </w:tcMar>
          </w:tcPr>
          <w:p w:rsidR="004E43DA" w:rsidRPr="00CD4A4E" w:rsidRDefault="004E43DA" w:rsidP="000C039D">
            <w:pPr>
              <w:snapToGrid w:val="0"/>
              <w:spacing w:line="100" w:lineRule="atLeast"/>
              <w:rPr>
                <w:sz w:val="24"/>
                <w:szCs w:val="24"/>
              </w:rPr>
            </w:pPr>
            <w:r w:rsidRPr="00CD4A4E">
              <w:rPr>
                <w:sz w:val="24"/>
                <w:szCs w:val="24"/>
              </w:rPr>
              <w:t xml:space="preserve">Работа по программам: </w:t>
            </w:r>
          </w:p>
          <w:p w:rsidR="004E43DA" w:rsidRPr="00CD4A4E" w:rsidRDefault="004E43DA" w:rsidP="000C039D">
            <w:pPr>
              <w:snapToGrid w:val="0"/>
              <w:spacing w:line="100" w:lineRule="atLeast"/>
              <w:rPr>
                <w:sz w:val="24"/>
                <w:szCs w:val="24"/>
              </w:rPr>
            </w:pPr>
            <w:r w:rsidRPr="00CD4A4E">
              <w:rPr>
                <w:sz w:val="24"/>
                <w:szCs w:val="24"/>
              </w:rPr>
              <w:t>«Литература и искусство. Наука. Музыка. Любовь.»</w:t>
            </w:r>
          </w:p>
          <w:p w:rsidR="004E43DA" w:rsidRPr="00CD4A4E" w:rsidRDefault="004E43DA" w:rsidP="000C039D">
            <w:pPr>
              <w:snapToGrid w:val="0"/>
              <w:spacing w:line="100" w:lineRule="atLeast"/>
              <w:rPr>
                <w:sz w:val="24"/>
                <w:szCs w:val="24"/>
              </w:rPr>
            </w:pPr>
            <w:r w:rsidRPr="00CD4A4E">
              <w:rPr>
                <w:sz w:val="24"/>
                <w:szCs w:val="24"/>
              </w:rPr>
              <w:t>«Библиотека старшему поколению»</w:t>
            </w:r>
          </w:p>
          <w:p w:rsidR="004E43DA" w:rsidRPr="00CD4A4E" w:rsidRDefault="004E43DA" w:rsidP="000C039D">
            <w:pPr>
              <w:snapToGrid w:val="0"/>
              <w:spacing w:line="100" w:lineRule="atLeast"/>
              <w:rPr>
                <w:sz w:val="24"/>
                <w:szCs w:val="24"/>
              </w:rPr>
            </w:pPr>
            <w:r w:rsidRPr="00CD4A4E">
              <w:rPr>
                <w:sz w:val="24"/>
                <w:szCs w:val="24"/>
              </w:rPr>
              <w:t>«Библиотека семейного чтения»</w:t>
            </w:r>
          </w:p>
          <w:p w:rsidR="004E43DA" w:rsidRPr="00CD4A4E" w:rsidRDefault="004E43DA" w:rsidP="000C039D">
            <w:pPr>
              <w:snapToGrid w:val="0"/>
              <w:spacing w:line="100" w:lineRule="atLeast"/>
              <w:rPr>
                <w:sz w:val="24"/>
                <w:szCs w:val="24"/>
              </w:rPr>
            </w:pPr>
            <w:r w:rsidRPr="00CD4A4E">
              <w:rPr>
                <w:sz w:val="24"/>
                <w:szCs w:val="24"/>
              </w:rPr>
              <w:t>«Социальная адаптация молодежи»</w:t>
            </w:r>
          </w:p>
          <w:p w:rsidR="004E43DA" w:rsidRPr="00CD4A4E" w:rsidRDefault="004E43DA" w:rsidP="000C039D">
            <w:pPr>
              <w:snapToGrid w:val="0"/>
              <w:spacing w:line="100" w:lineRule="atLeast"/>
              <w:rPr>
                <w:sz w:val="24"/>
                <w:szCs w:val="24"/>
              </w:rPr>
            </w:pPr>
            <w:r w:rsidRPr="00CD4A4E">
              <w:rPr>
                <w:sz w:val="24"/>
                <w:szCs w:val="24"/>
              </w:rPr>
              <w:t>«Летняя Библиополянка»</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r w:rsidRPr="00CD4A4E">
              <w:rPr>
                <w:sz w:val="24"/>
                <w:szCs w:val="24"/>
                <w:lang/>
              </w:rPr>
              <w:t>1</w:t>
            </w:r>
          </w:p>
          <w:p w:rsidR="004E43DA" w:rsidRPr="00CD4A4E" w:rsidRDefault="004E43DA" w:rsidP="000C039D">
            <w:pPr>
              <w:snapToGrid w:val="0"/>
              <w:spacing w:line="100" w:lineRule="atLeast"/>
              <w:jc w:val="center"/>
              <w:rPr>
                <w:sz w:val="24"/>
                <w:szCs w:val="24"/>
                <w:lang/>
              </w:rPr>
            </w:pPr>
          </w:p>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1383"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tc>
        <w:tc>
          <w:tcPr>
            <w:tcW w:w="1169"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tc>
        <w:tc>
          <w:tcPr>
            <w:tcW w:w="1451" w:type="dxa"/>
          </w:tcPr>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r w:rsidRPr="00CD4A4E">
              <w:rPr>
                <w:sz w:val="24"/>
                <w:szCs w:val="24"/>
                <w:lang/>
              </w:rPr>
              <w:t>1</w:t>
            </w:r>
          </w:p>
          <w:p w:rsidR="004E43DA" w:rsidRPr="00CD4A4E" w:rsidRDefault="004E43DA" w:rsidP="000C039D">
            <w:pPr>
              <w:snapToGrid w:val="0"/>
              <w:spacing w:line="100" w:lineRule="atLeast"/>
              <w:rPr>
                <w:sz w:val="24"/>
                <w:szCs w:val="24"/>
                <w:lang/>
              </w:rPr>
            </w:pPr>
          </w:p>
          <w:p w:rsidR="004E43DA" w:rsidRPr="00CD4A4E" w:rsidRDefault="004E43DA" w:rsidP="000C039D">
            <w:pPr>
              <w:snapToGrid w:val="0"/>
              <w:spacing w:line="100" w:lineRule="atLeast"/>
              <w:rPr>
                <w:sz w:val="24"/>
                <w:szCs w:val="24"/>
                <w:lang/>
              </w:rPr>
            </w:pPr>
            <w:r w:rsidRPr="00CD4A4E">
              <w:rPr>
                <w:sz w:val="24"/>
                <w:szCs w:val="24"/>
                <w:lang/>
              </w:rPr>
              <w:t>1</w:t>
            </w:r>
          </w:p>
        </w:tc>
      </w:tr>
      <w:tr w:rsidR="004E43DA" w:rsidRPr="00CD4A4E" w:rsidTr="000C039D">
        <w:trPr>
          <w:trHeight w:val="1260"/>
        </w:trPr>
        <w:tc>
          <w:tcPr>
            <w:tcW w:w="709"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10</w:t>
            </w:r>
          </w:p>
        </w:tc>
        <w:tc>
          <w:tcPr>
            <w:tcW w:w="3544" w:type="dxa"/>
            <w:tcMar>
              <w:top w:w="108" w:type="dxa"/>
              <w:bottom w:w="108" w:type="dxa"/>
            </w:tcMar>
          </w:tcPr>
          <w:p w:rsidR="004E43DA" w:rsidRPr="00CD4A4E" w:rsidRDefault="004E43DA" w:rsidP="000C039D">
            <w:pPr>
              <w:snapToGrid w:val="0"/>
              <w:spacing w:line="100" w:lineRule="atLeast"/>
              <w:rPr>
                <w:sz w:val="24"/>
                <w:szCs w:val="24"/>
              </w:rPr>
            </w:pPr>
            <w:r w:rsidRPr="00CD4A4E">
              <w:rPr>
                <w:sz w:val="24"/>
                <w:szCs w:val="24"/>
              </w:rPr>
              <w:t>Модернизация рабочих мест</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r w:rsidRPr="00CD4A4E">
              <w:rPr>
                <w:sz w:val="24"/>
                <w:szCs w:val="24"/>
                <w:lang/>
              </w:rPr>
              <w:t>1</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2</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2</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2</w:t>
            </w:r>
          </w:p>
        </w:tc>
      </w:tr>
      <w:tr w:rsidR="004E43DA" w:rsidRPr="00CD4A4E" w:rsidTr="000C039D">
        <w:trPr>
          <w:trHeight w:val="1260"/>
        </w:trPr>
        <w:tc>
          <w:tcPr>
            <w:tcW w:w="709"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11</w:t>
            </w:r>
          </w:p>
        </w:tc>
        <w:tc>
          <w:tcPr>
            <w:tcW w:w="3544" w:type="dxa"/>
            <w:tcMar>
              <w:top w:w="108" w:type="dxa"/>
              <w:bottom w:w="108" w:type="dxa"/>
            </w:tcMar>
          </w:tcPr>
          <w:p w:rsidR="004E43DA" w:rsidRPr="00CD4A4E" w:rsidRDefault="004E43DA" w:rsidP="000C039D">
            <w:pPr>
              <w:snapToGrid w:val="0"/>
              <w:spacing w:line="100" w:lineRule="atLeast"/>
              <w:rPr>
                <w:sz w:val="24"/>
                <w:szCs w:val="24"/>
              </w:rPr>
            </w:pPr>
            <w:r w:rsidRPr="00CD4A4E">
              <w:rPr>
                <w:sz w:val="24"/>
                <w:szCs w:val="24"/>
              </w:rPr>
              <w:t>Количество ксерокопий</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шт.</w:t>
            </w:r>
          </w:p>
          <w:p w:rsidR="004E43DA" w:rsidRPr="00CD4A4E" w:rsidRDefault="004E43DA" w:rsidP="000C039D">
            <w:pPr>
              <w:snapToGrid w:val="0"/>
              <w:spacing w:line="100" w:lineRule="atLeast"/>
              <w:jc w:val="center"/>
              <w:rPr>
                <w:sz w:val="24"/>
                <w:szCs w:val="24"/>
                <w:lang/>
              </w:rPr>
            </w:pP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r w:rsidRPr="00CD4A4E">
              <w:rPr>
                <w:sz w:val="24"/>
                <w:szCs w:val="24"/>
                <w:lang/>
              </w:rPr>
              <w:t>0,23</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0,25</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0,25</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0,25</w:t>
            </w:r>
          </w:p>
        </w:tc>
      </w:tr>
      <w:tr w:rsidR="004E43DA" w:rsidRPr="00CD4A4E" w:rsidTr="000C039D">
        <w:trPr>
          <w:trHeight w:val="1260"/>
        </w:trPr>
        <w:tc>
          <w:tcPr>
            <w:tcW w:w="709"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12</w:t>
            </w:r>
          </w:p>
        </w:tc>
        <w:tc>
          <w:tcPr>
            <w:tcW w:w="3544" w:type="dxa"/>
            <w:tcMar>
              <w:top w:w="108" w:type="dxa"/>
              <w:bottom w:w="108" w:type="dxa"/>
            </w:tcMar>
          </w:tcPr>
          <w:p w:rsidR="004E43DA" w:rsidRPr="00CD4A4E" w:rsidRDefault="004E43DA" w:rsidP="000C039D">
            <w:pPr>
              <w:snapToGrid w:val="0"/>
              <w:spacing w:line="100" w:lineRule="atLeast"/>
              <w:rPr>
                <w:sz w:val="24"/>
                <w:szCs w:val="24"/>
              </w:rPr>
            </w:pPr>
            <w:r w:rsidRPr="00CD4A4E">
              <w:rPr>
                <w:sz w:val="24"/>
                <w:szCs w:val="24"/>
              </w:rPr>
              <w:t>Количество обращений  к системе Интернет, программе «Консультант+» при наличии</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раз</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r w:rsidRPr="00CD4A4E">
              <w:rPr>
                <w:sz w:val="24"/>
                <w:szCs w:val="24"/>
                <w:lang/>
              </w:rPr>
              <w:t>0,15</w:t>
            </w:r>
          </w:p>
        </w:tc>
        <w:tc>
          <w:tcPr>
            <w:tcW w:w="1383" w:type="dxa"/>
          </w:tcPr>
          <w:p w:rsidR="004E43DA" w:rsidRPr="00CD4A4E" w:rsidRDefault="004E43DA" w:rsidP="000C039D">
            <w:pPr>
              <w:snapToGrid w:val="0"/>
              <w:spacing w:line="100" w:lineRule="atLeast"/>
              <w:rPr>
                <w:sz w:val="24"/>
                <w:szCs w:val="24"/>
                <w:lang/>
              </w:rPr>
            </w:pPr>
            <w:r w:rsidRPr="00CD4A4E">
              <w:rPr>
                <w:sz w:val="24"/>
                <w:szCs w:val="24"/>
                <w:lang/>
              </w:rPr>
              <w:t>0,15</w:t>
            </w:r>
          </w:p>
        </w:tc>
        <w:tc>
          <w:tcPr>
            <w:tcW w:w="1169" w:type="dxa"/>
          </w:tcPr>
          <w:p w:rsidR="004E43DA" w:rsidRPr="00CD4A4E" w:rsidRDefault="004E43DA" w:rsidP="000C039D">
            <w:pPr>
              <w:snapToGrid w:val="0"/>
              <w:spacing w:line="100" w:lineRule="atLeast"/>
              <w:rPr>
                <w:sz w:val="24"/>
                <w:szCs w:val="24"/>
                <w:lang/>
              </w:rPr>
            </w:pPr>
            <w:r w:rsidRPr="00CD4A4E">
              <w:rPr>
                <w:sz w:val="24"/>
                <w:szCs w:val="24"/>
                <w:lang/>
              </w:rPr>
              <w:t>0,15</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0,15</w:t>
            </w:r>
          </w:p>
        </w:tc>
      </w:tr>
      <w:tr w:rsidR="004E43DA" w:rsidRPr="00CD4A4E" w:rsidTr="000C039D">
        <w:trPr>
          <w:trHeight w:val="1260"/>
        </w:trPr>
        <w:tc>
          <w:tcPr>
            <w:tcW w:w="709"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13</w:t>
            </w:r>
          </w:p>
        </w:tc>
        <w:tc>
          <w:tcPr>
            <w:tcW w:w="3544" w:type="dxa"/>
            <w:tcMar>
              <w:top w:w="108" w:type="dxa"/>
              <w:bottom w:w="108" w:type="dxa"/>
            </w:tcMar>
          </w:tcPr>
          <w:p w:rsidR="004E43DA" w:rsidRPr="00CD4A4E" w:rsidRDefault="004E43DA" w:rsidP="000C039D">
            <w:pPr>
              <w:snapToGrid w:val="0"/>
              <w:spacing w:line="100" w:lineRule="atLeast"/>
              <w:rPr>
                <w:sz w:val="24"/>
                <w:szCs w:val="24"/>
              </w:rPr>
            </w:pPr>
            <w:r w:rsidRPr="00CD4A4E">
              <w:rPr>
                <w:sz w:val="24"/>
                <w:szCs w:val="24"/>
              </w:rPr>
              <w:t>Кол-во выданных библиографических справок</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тыс</w:t>
            </w:r>
          </w:p>
          <w:p w:rsidR="004E43DA" w:rsidRPr="00CD4A4E" w:rsidRDefault="004E43DA" w:rsidP="000C039D">
            <w:pPr>
              <w:snapToGrid w:val="0"/>
              <w:spacing w:line="100" w:lineRule="atLeast"/>
              <w:jc w:val="center"/>
              <w:rPr>
                <w:sz w:val="24"/>
                <w:szCs w:val="24"/>
                <w:lang/>
              </w:rPr>
            </w:pPr>
            <w:r w:rsidRPr="00CD4A4E">
              <w:rPr>
                <w:sz w:val="24"/>
                <w:szCs w:val="24"/>
                <w:lang/>
              </w:rPr>
              <w:t>.шт.</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r w:rsidRPr="00CD4A4E">
              <w:rPr>
                <w:sz w:val="24"/>
                <w:szCs w:val="24"/>
                <w:lang/>
              </w:rPr>
              <w:t>1,5</w:t>
            </w:r>
          </w:p>
        </w:tc>
        <w:tc>
          <w:tcPr>
            <w:tcW w:w="1383" w:type="dxa"/>
          </w:tcPr>
          <w:p w:rsidR="004E43DA" w:rsidRPr="00CD4A4E" w:rsidRDefault="004E43DA" w:rsidP="000C039D">
            <w:pPr>
              <w:snapToGrid w:val="0"/>
              <w:spacing w:line="100" w:lineRule="atLeast"/>
              <w:jc w:val="center"/>
              <w:rPr>
                <w:sz w:val="24"/>
                <w:szCs w:val="24"/>
                <w:lang/>
              </w:rPr>
            </w:pPr>
            <w:r w:rsidRPr="00CD4A4E">
              <w:rPr>
                <w:sz w:val="24"/>
                <w:szCs w:val="24"/>
                <w:lang/>
              </w:rPr>
              <w:t>1,5</w:t>
            </w:r>
          </w:p>
        </w:tc>
        <w:tc>
          <w:tcPr>
            <w:tcW w:w="1169" w:type="dxa"/>
          </w:tcPr>
          <w:p w:rsidR="004E43DA" w:rsidRPr="00CD4A4E" w:rsidRDefault="004E43DA" w:rsidP="000C039D">
            <w:pPr>
              <w:snapToGrid w:val="0"/>
              <w:spacing w:line="100" w:lineRule="atLeast"/>
              <w:jc w:val="center"/>
              <w:rPr>
                <w:sz w:val="24"/>
                <w:szCs w:val="24"/>
                <w:lang/>
              </w:rPr>
            </w:pPr>
            <w:r w:rsidRPr="00CD4A4E">
              <w:rPr>
                <w:sz w:val="24"/>
                <w:szCs w:val="24"/>
                <w:lang/>
              </w:rPr>
              <w:t>1,5</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1,5</w:t>
            </w:r>
          </w:p>
        </w:tc>
      </w:tr>
      <w:tr w:rsidR="004E43DA" w:rsidRPr="00CD4A4E" w:rsidTr="000C039D">
        <w:trPr>
          <w:trHeight w:val="1260"/>
        </w:trPr>
        <w:tc>
          <w:tcPr>
            <w:tcW w:w="709" w:type="dxa"/>
            <w:tcMar>
              <w:top w:w="108" w:type="dxa"/>
              <w:bottom w:w="108" w:type="dxa"/>
            </w:tcMar>
          </w:tcPr>
          <w:p w:rsidR="004E43DA" w:rsidRPr="00CD4A4E" w:rsidRDefault="004E43DA" w:rsidP="000C039D">
            <w:pPr>
              <w:snapToGrid w:val="0"/>
              <w:spacing w:line="100" w:lineRule="atLeast"/>
              <w:rPr>
                <w:sz w:val="24"/>
                <w:szCs w:val="24"/>
                <w:lang/>
              </w:rPr>
            </w:pPr>
            <w:r w:rsidRPr="00CD4A4E">
              <w:rPr>
                <w:sz w:val="24"/>
                <w:szCs w:val="24"/>
                <w:lang/>
              </w:rPr>
              <w:t>14</w:t>
            </w:r>
          </w:p>
        </w:tc>
        <w:tc>
          <w:tcPr>
            <w:tcW w:w="3544" w:type="dxa"/>
            <w:tcMar>
              <w:top w:w="108" w:type="dxa"/>
              <w:bottom w:w="108" w:type="dxa"/>
            </w:tcMar>
          </w:tcPr>
          <w:p w:rsidR="004E43DA" w:rsidRPr="00CD4A4E" w:rsidRDefault="004E43DA" w:rsidP="000C039D">
            <w:pPr>
              <w:snapToGrid w:val="0"/>
              <w:spacing w:line="100" w:lineRule="atLeast"/>
              <w:rPr>
                <w:sz w:val="24"/>
                <w:szCs w:val="24"/>
              </w:rPr>
            </w:pPr>
            <w:r w:rsidRPr="00CD4A4E">
              <w:rPr>
                <w:sz w:val="24"/>
                <w:szCs w:val="24"/>
              </w:rPr>
              <w:t>Показатель средней заработной платы работников МКУК «Городская библиотека» Комсомольского городского поселения</w:t>
            </w:r>
          </w:p>
        </w:tc>
        <w:tc>
          <w:tcPr>
            <w:tcW w:w="850" w:type="dxa"/>
          </w:tcPr>
          <w:p w:rsidR="004E43DA" w:rsidRPr="00CD4A4E" w:rsidRDefault="004E43DA" w:rsidP="000C039D">
            <w:pPr>
              <w:snapToGrid w:val="0"/>
              <w:spacing w:line="100" w:lineRule="atLeast"/>
              <w:jc w:val="center"/>
              <w:rPr>
                <w:sz w:val="24"/>
                <w:szCs w:val="24"/>
                <w:lang/>
              </w:rPr>
            </w:pPr>
            <w:r w:rsidRPr="00CD4A4E">
              <w:rPr>
                <w:sz w:val="24"/>
                <w:szCs w:val="24"/>
                <w:lang/>
              </w:rPr>
              <w:t>руб.</w:t>
            </w:r>
          </w:p>
        </w:tc>
        <w:tc>
          <w:tcPr>
            <w:tcW w:w="1384" w:type="dxa"/>
            <w:tcMar>
              <w:top w:w="108" w:type="dxa"/>
              <w:bottom w:w="108" w:type="dxa"/>
            </w:tcMar>
          </w:tcPr>
          <w:p w:rsidR="004E43DA" w:rsidRPr="00CD4A4E" w:rsidRDefault="004E43DA" w:rsidP="000C039D">
            <w:pPr>
              <w:snapToGrid w:val="0"/>
              <w:spacing w:line="100" w:lineRule="atLeast"/>
              <w:jc w:val="center"/>
              <w:rPr>
                <w:sz w:val="24"/>
                <w:szCs w:val="24"/>
                <w:lang/>
              </w:rPr>
            </w:pPr>
            <w:r w:rsidRPr="00CD4A4E">
              <w:rPr>
                <w:sz w:val="24"/>
                <w:szCs w:val="24"/>
                <w:lang/>
              </w:rPr>
              <w:t>21887</w:t>
            </w:r>
          </w:p>
        </w:tc>
        <w:tc>
          <w:tcPr>
            <w:tcW w:w="1383" w:type="dxa"/>
          </w:tcPr>
          <w:p w:rsidR="004E43DA" w:rsidRPr="00CD4A4E" w:rsidRDefault="004E43DA" w:rsidP="000C039D">
            <w:pPr>
              <w:snapToGrid w:val="0"/>
              <w:spacing w:line="100" w:lineRule="atLeast"/>
              <w:jc w:val="center"/>
              <w:rPr>
                <w:sz w:val="24"/>
                <w:szCs w:val="24"/>
                <w:lang/>
              </w:rPr>
            </w:pPr>
            <w:r w:rsidRPr="00CD4A4E">
              <w:rPr>
                <w:sz w:val="24"/>
                <w:szCs w:val="24"/>
                <w:lang/>
              </w:rPr>
              <w:t>22624</w:t>
            </w:r>
          </w:p>
        </w:tc>
        <w:tc>
          <w:tcPr>
            <w:tcW w:w="1169" w:type="dxa"/>
          </w:tcPr>
          <w:p w:rsidR="004E43DA" w:rsidRPr="00CD4A4E" w:rsidRDefault="004E43DA" w:rsidP="000C039D">
            <w:pPr>
              <w:snapToGrid w:val="0"/>
              <w:spacing w:line="100" w:lineRule="atLeast"/>
              <w:jc w:val="center"/>
              <w:rPr>
                <w:sz w:val="24"/>
                <w:szCs w:val="24"/>
                <w:lang/>
              </w:rPr>
            </w:pPr>
            <w:r w:rsidRPr="00CD4A4E">
              <w:rPr>
                <w:sz w:val="24"/>
                <w:szCs w:val="24"/>
                <w:lang/>
              </w:rPr>
              <w:t>22624</w:t>
            </w:r>
          </w:p>
        </w:tc>
        <w:tc>
          <w:tcPr>
            <w:tcW w:w="1451" w:type="dxa"/>
          </w:tcPr>
          <w:p w:rsidR="004E43DA" w:rsidRPr="00CD4A4E" w:rsidRDefault="004E43DA" w:rsidP="000C039D">
            <w:pPr>
              <w:snapToGrid w:val="0"/>
              <w:spacing w:line="100" w:lineRule="atLeast"/>
              <w:rPr>
                <w:sz w:val="24"/>
                <w:szCs w:val="24"/>
                <w:lang/>
              </w:rPr>
            </w:pPr>
            <w:r w:rsidRPr="00CD4A4E">
              <w:rPr>
                <w:sz w:val="24"/>
                <w:szCs w:val="24"/>
                <w:lang/>
              </w:rPr>
              <w:t>22624</w:t>
            </w:r>
          </w:p>
        </w:tc>
      </w:tr>
    </w:tbl>
    <w:p w:rsidR="004E43DA" w:rsidRPr="00CD4A4E" w:rsidRDefault="004E43DA" w:rsidP="004E43DA">
      <w:pPr>
        <w:pStyle w:val="Pro-Gramma"/>
        <w:spacing w:before="0" w:line="100" w:lineRule="atLeast"/>
        <w:ind w:left="-30"/>
        <w:rPr>
          <w:rFonts w:ascii="Times New Roman" w:hAnsi="Times New Roman"/>
          <w:sz w:val="24"/>
          <w:lang/>
        </w:rPr>
      </w:pPr>
      <w:r w:rsidRPr="00CD4A4E">
        <w:rPr>
          <w:rFonts w:ascii="Times New Roman" w:hAnsi="Times New Roman"/>
          <w:sz w:val="24"/>
          <w:lang/>
        </w:rPr>
        <w:t xml:space="preserve">                                                              </w:t>
      </w:r>
    </w:p>
    <w:bookmarkEnd w:id="0"/>
    <w:bookmarkEnd w:id="1"/>
    <w:p w:rsidR="004E43DA" w:rsidRPr="00CD4A4E" w:rsidRDefault="004E43DA" w:rsidP="004E43DA">
      <w:pPr>
        <w:pStyle w:val="Pro-Gramma"/>
        <w:tabs>
          <w:tab w:val="left" w:pos="0"/>
        </w:tabs>
        <w:spacing w:before="0" w:line="100" w:lineRule="atLeast"/>
        <w:ind w:left="0"/>
        <w:rPr>
          <w:rFonts w:ascii="Times New Roman" w:hAnsi="Times New Roman"/>
          <w:spacing w:val="-2"/>
          <w:sz w:val="24"/>
          <w:lang/>
        </w:rPr>
      </w:pPr>
      <w:r w:rsidRPr="00CD4A4E">
        <w:rPr>
          <w:rFonts w:ascii="Times New Roman" w:hAnsi="Times New Roman"/>
          <w:spacing w:val="-2"/>
          <w:sz w:val="24"/>
          <w:lang/>
        </w:rPr>
        <w:t>Целевые показатели ведомственной целевой Подпрограммы в очень сильной степени зависят от выделяемых объемов бюджетных ассигнований. При сокращении бюджетных ассигнований на реализацию Подпрограммы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библиотеки. К 2021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осуществление всех мероприятий Подпрограммы.</w:t>
      </w:r>
    </w:p>
    <w:p w:rsidR="004E43DA" w:rsidRPr="00CD4A4E" w:rsidRDefault="004E43DA" w:rsidP="004E43DA">
      <w:pPr>
        <w:pStyle w:val="Pro-Gramma"/>
        <w:spacing w:before="0" w:line="100" w:lineRule="atLeast"/>
        <w:ind w:left="-30"/>
        <w:rPr>
          <w:rFonts w:ascii="Times New Roman" w:hAnsi="Times New Roman"/>
          <w:spacing w:val="-2"/>
          <w:sz w:val="24"/>
          <w:lang/>
        </w:rPr>
      </w:pPr>
      <w:r w:rsidRPr="00CD4A4E">
        <w:rPr>
          <w:rFonts w:ascii="Times New Roman" w:hAnsi="Times New Roman"/>
          <w:spacing w:val="-2"/>
          <w:sz w:val="24"/>
          <w:lang/>
        </w:rPr>
        <w:lastRenderedPageBreak/>
        <w:tab/>
      </w:r>
      <w:r w:rsidRPr="00CD4A4E">
        <w:rPr>
          <w:rFonts w:ascii="Times New Roman" w:hAnsi="Times New Roman"/>
          <w:spacing w:val="-2"/>
          <w:sz w:val="24"/>
          <w:lang/>
        </w:rPr>
        <w:tab/>
        <w:t>При увеличении финансирования Подпрограммы на 10% (за каждый год реализации Подпрограммы) до конца 2021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4E43DA" w:rsidRPr="00CD4A4E" w:rsidRDefault="004E43DA" w:rsidP="004E43DA">
      <w:pPr>
        <w:jc w:val="center"/>
        <w:rPr>
          <w:sz w:val="24"/>
          <w:szCs w:val="24"/>
        </w:rPr>
      </w:pPr>
    </w:p>
    <w:p w:rsidR="004E43DA" w:rsidRPr="00CD4A4E" w:rsidRDefault="004E43DA" w:rsidP="004E43DA">
      <w:pPr>
        <w:pStyle w:val="a4"/>
        <w:jc w:val="center"/>
        <w:rPr>
          <w:rFonts w:ascii="Times New Roman" w:hAnsi="Times New Roman"/>
          <w:b/>
          <w:sz w:val="24"/>
          <w:szCs w:val="24"/>
        </w:rPr>
      </w:pPr>
      <w:r w:rsidRPr="00CD4A4E">
        <w:rPr>
          <w:rFonts w:ascii="Times New Roman" w:hAnsi="Times New Roman"/>
          <w:b/>
          <w:sz w:val="24"/>
          <w:szCs w:val="24"/>
        </w:rPr>
        <w:t>Мероприятия реализации Подпрограммы</w:t>
      </w:r>
    </w:p>
    <w:p w:rsidR="004E43DA" w:rsidRPr="00CD4A4E" w:rsidRDefault="004E43DA" w:rsidP="004E43DA">
      <w:pPr>
        <w:pStyle w:val="a4"/>
        <w:jc w:val="center"/>
        <w:rPr>
          <w:rFonts w:ascii="Times New Roman" w:hAnsi="Times New Roman"/>
          <w:b/>
          <w:sz w:val="24"/>
          <w:szCs w:val="24"/>
        </w:rPr>
      </w:pPr>
      <w:r w:rsidRPr="00CD4A4E">
        <w:rPr>
          <w:rFonts w:ascii="Times New Roman" w:hAnsi="Times New Roman"/>
          <w:b/>
          <w:sz w:val="24"/>
          <w:szCs w:val="24"/>
        </w:rPr>
        <w:t>«Библиотечное обслуживание населения, комплектование и обеспечение сохранности библиотечных фондов библиотек  поселения»</w:t>
      </w: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rPr>
        <w:t xml:space="preserve">            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Подпрограммы «Библиотечное обслуживание населения, комплектование и обеспечение сохранности библиотечных фондов библиотек поселения». Объемы финансирования направлены на реализацию Подпрограммы по следующим мероприятиям:</w:t>
      </w:r>
    </w:p>
    <w:p w:rsidR="004E43DA" w:rsidRPr="00CD4A4E" w:rsidRDefault="004E43DA" w:rsidP="004E43DA">
      <w:pPr>
        <w:pStyle w:val="a4"/>
        <w:jc w:val="both"/>
        <w:rPr>
          <w:rFonts w:ascii="Times New Roman" w:hAnsi="Times New Roman"/>
          <w:i/>
          <w:sz w:val="24"/>
          <w:szCs w:val="24"/>
        </w:rPr>
      </w:pPr>
      <w:r w:rsidRPr="00CD4A4E">
        <w:rPr>
          <w:rFonts w:ascii="Times New Roman" w:hAnsi="Times New Roman"/>
          <w:i/>
          <w:sz w:val="24"/>
          <w:szCs w:val="24"/>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4E43DA" w:rsidRPr="00CD4A4E" w:rsidRDefault="004E43DA" w:rsidP="004E43DA">
      <w:pPr>
        <w:pStyle w:val="a4"/>
        <w:jc w:val="both"/>
        <w:rPr>
          <w:rFonts w:ascii="Times New Roman" w:hAnsi="Times New Roman"/>
          <w:sz w:val="24"/>
          <w:szCs w:val="24"/>
        </w:rPr>
      </w:pPr>
      <w:r w:rsidRPr="00CD4A4E">
        <w:rPr>
          <w:rFonts w:ascii="Times New Roman" w:hAnsi="Times New Roman"/>
          <w:sz w:val="24"/>
          <w:szCs w:val="24"/>
        </w:rPr>
        <w:t>1. 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4E43DA">
      <w:pPr>
        <w:jc w:val="both"/>
        <w:rPr>
          <w:sz w:val="24"/>
          <w:szCs w:val="24"/>
        </w:rPr>
      </w:pPr>
      <w:r w:rsidRPr="00CD4A4E">
        <w:rPr>
          <w:sz w:val="24"/>
          <w:szCs w:val="24"/>
        </w:rPr>
        <w:t xml:space="preserve">1.1  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 согласно приказам руководителя) </w:t>
      </w:r>
    </w:p>
    <w:p w:rsidR="004E43DA" w:rsidRPr="00CD4A4E" w:rsidRDefault="004E43DA" w:rsidP="004E43DA">
      <w:pPr>
        <w:jc w:val="both"/>
        <w:rPr>
          <w:sz w:val="24"/>
          <w:szCs w:val="24"/>
        </w:rPr>
      </w:pPr>
      <w:r w:rsidRPr="00CD4A4E">
        <w:rPr>
          <w:sz w:val="24"/>
          <w:szCs w:val="24"/>
        </w:rPr>
        <w:t>1.2 Возмещение сотрудникам расходов, связанных со служебными командировками (выплата суточных при служебных командировках)</w:t>
      </w:r>
    </w:p>
    <w:p w:rsidR="004E43DA" w:rsidRPr="00CD4A4E" w:rsidRDefault="004E43DA" w:rsidP="004E43DA">
      <w:pPr>
        <w:jc w:val="both"/>
        <w:rPr>
          <w:sz w:val="24"/>
          <w:szCs w:val="24"/>
        </w:rPr>
      </w:pPr>
      <w:r w:rsidRPr="00CD4A4E">
        <w:rPr>
          <w:sz w:val="24"/>
          <w:szCs w:val="24"/>
        </w:rPr>
        <w:t>1.3 Расходы на выплату уволенным (сокращенным) работникам среднего месячного заработка на период трудоустройства</w:t>
      </w:r>
    </w:p>
    <w:p w:rsidR="004E43DA" w:rsidRPr="00CD4A4E" w:rsidRDefault="004E43DA" w:rsidP="004E43DA">
      <w:pPr>
        <w:jc w:val="both"/>
        <w:rPr>
          <w:sz w:val="24"/>
          <w:szCs w:val="24"/>
        </w:rPr>
      </w:pPr>
      <w:r w:rsidRPr="00CD4A4E">
        <w:rPr>
          <w:sz w:val="24"/>
          <w:szCs w:val="24"/>
        </w:rPr>
        <w:t>2. 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p w:rsidR="004E43DA" w:rsidRPr="00CD4A4E" w:rsidRDefault="004E43DA" w:rsidP="004E43DA">
      <w:pPr>
        <w:jc w:val="both"/>
        <w:rPr>
          <w:sz w:val="24"/>
          <w:szCs w:val="24"/>
        </w:rPr>
      </w:pPr>
      <w:r w:rsidRPr="00CD4A4E">
        <w:rPr>
          <w:sz w:val="24"/>
          <w:szCs w:val="24"/>
        </w:rPr>
        <w:t>2.1 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4E43DA" w:rsidRPr="00CD4A4E" w:rsidRDefault="004E43DA" w:rsidP="004E43DA">
      <w:pPr>
        <w:jc w:val="both"/>
        <w:rPr>
          <w:sz w:val="24"/>
          <w:szCs w:val="24"/>
        </w:rPr>
      </w:pPr>
      <w:r w:rsidRPr="00CD4A4E">
        <w:rPr>
          <w:sz w:val="24"/>
          <w:szCs w:val="24"/>
        </w:rPr>
        <w:t>2.2 Обеспечение коммунальными услугами (заключение договоров на отопление, электроэнергию, водоснабжение и водоотведение);</w:t>
      </w:r>
    </w:p>
    <w:p w:rsidR="004E43DA" w:rsidRPr="00CD4A4E" w:rsidRDefault="004E43DA" w:rsidP="004E43DA">
      <w:pPr>
        <w:jc w:val="both"/>
        <w:rPr>
          <w:sz w:val="24"/>
          <w:szCs w:val="24"/>
        </w:rPr>
      </w:pPr>
      <w:r w:rsidRPr="00CD4A4E">
        <w:rPr>
          <w:sz w:val="24"/>
          <w:szCs w:val="24"/>
        </w:rPr>
        <w:t>2.3 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4E43DA" w:rsidRPr="00CD4A4E" w:rsidRDefault="004E43DA" w:rsidP="004E43DA">
      <w:pPr>
        <w:contextualSpacing/>
        <w:jc w:val="both"/>
        <w:rPr>
          <w:sz w:val="24"/>
          <w:szCs w:val="24"/>
        </w:rPr>
      </w:pPr>
      <w:r w:rsidRPr="00CD4A4E">
        <w:rPr>
          <w:sz w:val="24"/>
          <w:szCs w:val="24"/>
        </w:rPr>
        <w:t>2.4  Обслуживание и совершенствование технической базы учреждения (оплата услуг по обслуживанию программы «Консультант Плюс», «1С:Бухгалтерия», приобретение лицензионных программ, приобретение периодической литературы (газеты. журналы), приобретение каталожных карточек, формуляров;</w:t>
      </w:r>
    </w:p>
    <w:p w:rsidR="004E43DA" w:rsidRPr="00CD4A4E" w:rsidRDefault="004E43DA" w:rsidP="004E43DA">
      <w:pPr>
        <w:jc w:val="both"/>
        <w:rPr>
          <w:sz w:val="24"/>
          <w:szCs w:val="24"/>
        </w:rPr>
      </w:pPr>
      <w:r w:rsidRPr="00CD4A4E">
        <w:rPr>
          <w:sz w:val="24"/>
          <w:szCs w:val="24"/>
        </w:rPr>
        <w:t>2.5 Совершенствование материально-технической базы (приобретение  оргтехники, мебели, пополнение библиотечного фонда);</w:t>
      </w:r>
    </w:p>
    <w:p w:rsidR="004E43DA" w:rsidRPr="00CD4A4E" w:rsidRDefault="004E43DA" w:rsidP="004E43DA">
      <w:pPr>
        <w:contextualSpacing/>
        <w:jc w:val="both"/>
        <w:rPr>
          <w:sz w:val="24"/>
          <w:szCs w:val="24"/>
        </w:rPr>
      </w:pPr>
      <w:r w:rsidRPr="00CD4A4E">
        <w:rPr>
          <w:sz w:val="24"/>
          <w:szCs w:val="24"/>
        </w:rPr>
        <w:t>2.6 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4E43DA" w:rsidRPr="00CD4A4E" w:rsidRDefault="004E43DA" w:rsidP="004E43DA">
      <w:pPr>
        <w:contextualSpacing/>
        <w:jc w:val="both"/>
        <w:rPr>
          <w:sz w:val="24"/>
          <w:szCs w:val="24"/>
        </w:rPr>
      </w:pPr>
      <w:r w:rsidRPr="00CD4A4E">
        <w:rPr>
          <w:sz w:val="24"/>
          <w:szCs w:val="24"/>
        </w:rPr>
        <w:t>3. 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4E43DA" w:rsidRPr="00CD4A4E" w:rsidRDefault="004E43DA" w:rsidP="004E43DA">
      <w:pPr>
        <w:jc w:val="both"/>
        <w:rPr>
          <w:sz w:val="24"/>
          <w:szCs w:val="24"/>
        </w:rPr>
      </w:pPr>
      <w:r w:rsidRPr="00CD4A4E">
        <w:rPr>
          <w:sz w:val="24"/>
          <w:szCs w:val="24"/>
        </w:rPr>
        <w:t>3.1   Содержание имущества (уплата налогов)</w:t>
      </w:r>
    </w:p>
    <w:p w:rsidR="004E43DA" w:rsidRPr="00CD4A4E" w:rsidRDefault="004E43DA" w:rsidP="004E43DA">
      <w:pPr>
        <w:jc w:val="both"/>
        <w:rPr>
          <w:i/>
          <w:sz w:val="24"/>
          <w:szCs w:val="24"/>
        </w:rPr>
      </w:pPr>
      <w:r w:rsidRPr="00CD4A4E">
        <w:rPr>
          <w:i/>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4E43DA" w:rsidRPr="00CD4A4E" w:rsidRDefault="004E43DA" w:rsidP="004E43DA">
      <w:pPr>
        <w:jc w:val="both"/>
        <w:rPr>
          <w:sz w:val="24"/>
          <w:szCs w:val="24"/>
        </w:rPr>
      </w:pPr>
      <w:r w:rsidRPr="00CD4A4E">
        <w:rPr>
          <w:sz w:val="24"/>
          <w:szCs w:val="24"/>
        </w:rPr>
        <w:lastRenderedPageBreak/>
        <w:t>4.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4E43DA">
      <w:pPr>
        <w:jc w:val="both"/>
        <w:rPr>
          <w:sz w:val="24"/>
          <w:szCs w:val="24"/>
        </w:rPr>
      </w:pPr>
      <w:r w:rsidRPr="00CD4A4E">
        <w:rPr>
          <w:sz w:val="24"/>
          <w:szCs w:val="24"/>
        </w:rPr>
        <w:t>4.1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4E43DA" w:rsidRPr="00CD4A4E" w:rsidRDefault="004E43DA" w:rsidP="004E43DA">
      <w:pPr>
        <w:jc w:val="both"/>
        <w:rPr>
          <w:sz w:val="24"/>
          <w:szCs w:val="24"/>
        </w:rPr>
      </w:pPr>
      <w:r w:rsidRPr="00CD4A4E">
        <w:rPr>
          <w:sz w:val="24"/>
          <w:szCs w:val="24"/>
        </w:rPr>
        <w:t>5.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4E43DA" w:rsidRPr="00CD4A4E" w:rsidRDefault="004E43DA" w:rsidP="004E43DA">
      <w:pPr>
        <w:pStyle w:val="NoSpacing"/>
        <w:jc w:val="both"/>
      </w:pPr>
      <w:r w:rsidRPr="00CD4A4E">
        <w:t>5.1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поселения.</w:t>
      </w:r>
    </w:p>
    <w:p w:rsidR="004E43DA" w:rsidRPr="00CD4A4E" w:rsidRDefault="004E43DA" w:rsidP="004E43DA">
      <w:pPr>
        <w:pStyle w:val="NoSpacing"/>
        <w:jc w:val="both"/>
      </w:pPr>
      <w:r w:rsidRPr="00CD4A4E">
        <w:t>6. Комплектование книжных фондов библиотек (Закупка товаров, работ и услуг для государственных (муниципальных) нужд).</w:t>
      </w:r>
    </w:p>
    <w:p w:rsidR="004E43DA" w:rsidRPr="00CD4A4E" w:rsidRDefault="004E43DA" w:rsidP="004E43DA">
      <w:pPr>
        <w:contextualSpacing/>
        <w:jc w:val="both"/>
        <w:rPr>
          <w:sz w:val="24"/>
          <w:szCs w:val="24"/>
        </w:rPr>
      </w:pPr>
      <w:r w:rsidRPr="00CD4A4E">
        <w:rPr>
          <w:sz w:val="24"/>
          <w:szCs w:val="24"/>
        </w:rPr>
        <w:t>6.1 Совершенствование материально-технической базы учреждения за счёт средств федерального бюджета.</w:t>
      </w:r>
    </w:p>
    <w:p w:rsidR="004E43DA" w:rsidRPr="00CD4A4E" w:rsidRDefault="004E43DA" w:rsidP="004E43DA">
      <w:pPr>
        <w:pStyle w:val="NoSpacing"/>
        <w:jc w:val="both"/>
      </w:pPr>
      <w:r w:rsidRPr="00CD4A4E">
        <w:t>7.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4E43DA" w:rsidRPr="00CD4A4E" w:rsidRDefault="004E43DA" w:rsidP="004E43DA">
      <w:pPr>
        <w:pStyle w:val="NoSpacing"/>
        <w:jc w:val="both"/>
      </w:pPr>
      <w:r w:rsidRPr="00CD4A4E">
        <w:t>7.1 Совершенствование материально-технической базы учреждения за счёт средств Комсомольского городского поселения</w:t>
      </w:r>
    </w:p>
    <w:p w:rsidR="004E43DA" w:rsidRPr="00CD4A4E" w:rsidRDefault="004E43DA" w:rsidP="004E43DA">
      <w:pPr>
        <w:jc w:val="both"/>
        <w:rPr>
          <w:b/>
          <w:sz w:val="24"/>
          <w:szCs w:val="24"/>
        </w:rPr>
      </w:pPr>
    </w:p>
    <w:p w:rsidR="004E43DA" w:rsidRPr="00CD4A4E" w:rsidRDefault="004E43DA" w:rsidP="004E43DA">
      <w:pPr>
        <w:jc w:val="center"/>
        <w:rPr>
          <w:b/>
          <w:sz w:val="24"/>
          <w:szCs w:val="24"/>
        </w:rPr>
      </w:pPr>
      <w:r w:rsidRPr="00CD4A4E">
        <w:rPr>
          <w:b/>
          <w:sz w:val="24"/>
          <w:szCs w:val="24"/>
        </w:rPr>
        <w:t>4. Ресурсное обеспечение реализации мероприятий Подпрограммы</w:t>
      </w:r>
    </w:p>
    <w:p w:rsidR="004E43DA" w:rsidRPr="00CD4A4E" w:rsidRDefault="004E43DA" w:rsidP="004E43DA">
      <w:pPr>
        <w:jc w:val="center"/>
        <w:rPr>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4E43DA" w:rsidRPr="00CD4A4E" w:rsidTr="000C039D">
        <w:trPr>
          <w:trHeight w:val="1855"/>
        </w:trPr>
        <w:tc>
          <w:tcPr>
            <w:tcW w:w="576" w:type="dxa"/>
          </w:tcPr>
          <w:p w:rsidR="004E43DA" w:rsidRPr="00CD4A4E" w:rsidRDefault="004E43DA" w:rsidP="000C039D">
            <w:pPr>
              <w:jc w:val="both"/>
              <w:rPr>
                <w:b/>
                <w:sz w:val="24"/>
                <w:szCs w:val="24"/>
              </w:rPr>
            </w:pPr>
            <w:r w:rsidRPr="00CD4A4E">
              <w:rPr>
                <w:b/>
                <w:sz w:val="24"/>
                <w:szCs w:val="24"/>
              </w:rPr>
              <w:t>№ п/п</w:t>
            </w:r>
          </w:p>
        </w:tc>
        <w:tc>
          <w:tcPr>
            <w:tcW w:w="1976" w:type="dxa"/>
          </w:tcPr>
          <w:p w:rsidR="004E43DA" w:rsidRPr="00CD4A4E" w:rsidRDefault="004E43DA" w:rsidP="000C039D">
            <w:pPr>
              <w:jc w:val="both"/>
              <w:rPr>
                <w:b/>
                <w:sz w:val="24"/>
                <w:szCs w:val="24"/>
              </w:rPr>
            </w:pPr>
            <w:r w:rsidRPr="00CD4A4E">
              <w:rPr>
                <w:b/>
                <w:sz w:val="24"/>
                <w:szCs w:val="24"/>
              </w:rPr>
              <w:t>Наименование мероприятия/ Источник ресурсного обеспечения</w:t>
            </w:r>
          </w:p>
        </w:tc>
        <w:tc>
          <w:tcPr>
            <w:tcW w:w="1417" w:type="dxa"/>
          </w:tcPr>
          <w:p w:rsidR="004E43DA" w:rsidRPr="00CD4A4E" w:rsidRDefault="004E43DA" w:rsidP="000C039D">
            <w:pPr>
              <w:keepNext/>
              <w:jc w:val="both"/>
              <w:rPr>
                <w:b/>
                <w:sz w:val="24"/>
                <w:szCs w:val="24"/>
              </w:rPr>
            </w:pPr>
            <w:r w:rsidRPr="00CD4A4E">
              <w:rPr>
                <w:b/>
                <w:sz w:val="24"/>
                <w:szCs w:val="24"/>
              </w:rPr>
              <w:t>Исполнитель</w:t>
            </w:r>
          </w:p>
        </w:tc>
        <w:tc>
          <w:tcPr>
            <w:tcW w:w="1418" w:type="dxa"/>
          </w:tcPr>
          <w:p w:rsidR="004E43DA" w:rsidRPr="00CD4A4E" w:rsidRDefault="004E43DA" w:rsidP="000C039D">
            <w:pPr>
              <w:jc w:val="center"/>
              <w:rPr>
                <w:b/>
                <w:sz w:val="24"/>
                <w:szCs w:val="24"/>
              </w:rPr>
            </w:pPr>
            <w:r w:rsidRPr="00CD4A4E">
              <w:rPr>
                <w:b/>
                <w:sz w:val="24"/>
                <w:szCs w:val="24"/>
              </w:rPr>
              <w:t>2018г</w:t>
            </w:r>
          </w:p>
        </w:tc>
        <w:tc>
          <w:tcPr>
            <w:tcW w:w="1559" w:type="dxa"/>
          </w:tcPr>
          <w:p w:rsidR="004E43DA" w:rsidRPr="00CD4A4E" w:rsidRDefault="004E43DA" w:rsidP="000C039D">
            <w:pPr>
              <w:jc w:val="center"/>
              <w:rPr>
                <w:b/>
                <w:sz w:val="24"/>
                <w:szCs w:val="24"/>
              </w:rPr>
            </w:pPr>
            <w:r w:rsidRPr="00CD4A4E">
              <w:rPr>
                <w:b/>
                <w:sz w:val="24"/>
                <w:szCs w:val="24"/>
              </w:rPr>
              <w:t>2019г.</w:t>
            </w:r>
          </w:p>
        </w:tc>
        <w:tc>
          <w:tcPr>
            <w:tcW w:w="1418" w:type="dxa"/>
          </w:tcPr>
          <w:p w:rsidR="004E43DA" w:rsidRPr="00CD4A4E" w:rsidRDefault="004E43DA" w:rsidP="000C039D">
            <w:pPr>
              <w:jc w:val="center"/>
              <w:rPr>
                <w:b/>
                <w:sz w:val="24"/>
                <w:szCs w:val="24"/>
              </w:rPr>
            </w:pPr>
            <w:r w:rsidRPr="00CD4A4E">
              <w:rPr>
                <w:b/>
                <w:sz w:val="24"/>
                <w:szCs w:val="24"/>
              </w:rPr>
              <w:t>2020г</w:t>
            </w:r>
          </w:p>
        </w:tc>
        <w:tc>
          <w:tcPr>
            <w:tcW w:w="1417" w:type="dxa"/>
          </w:tcPr>
          <w:p w:rsidR="004E43DA" w:rsidRPr="00CD4A4E" w:rsidRDefault="004E43DA" w:rsidP="000C039D">
            <w:pPr>
              <w:jc w:val="center"/>
              <w:rPr>
                <w:b/>
                <w:sz w:val="24"/>
                <w:szCs w:val="24"/>
              </w:rPr>
            </w:pPr>
            <w:r w:rsidRPr="00CD4A4E">
              <w:rPr>
                <w:b/>
                <w:sz w:val="24"/>
                <w:szCs w:val="24"/>
              </w:rPr>
              <w:t>2021г</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Подпрограмма, всего, руб.</w:t>
            </w:r>
          </w:p>
        </w:tc>
        <w:tc>
          <w:tcPr>
            <w:tcW w:w="1418" w:type="dxa"/>
            <w:vAlign w:val="center"/>
          </w:tcPr>
          <w:p w:rsidR="004E43DA" w:rsidRPr="00CD4A4E" w:rsidRDefault="004E43DA" w:rsidP="000C039D">
            <w:pPr>
              <w:jc w:val="center"/>
              <w:rPr>
                <w:sz w:val="24"/>
                <w:szCs w:val="24"/>
              </w:rPr>
            </w:pPr>
            <w:r w:rsidRPr="00CD4A4E">
              <w:rPr>
                <w:sz w:val="24"/>
                <w:szCs w:val="24"/>
              </w:rPr>
              <w:t>6017617,34</w:t>
            </w:r>
          </w:p>
        </w:tc>
        <w:tc>
          <w:tcPr>
            <w:tcW w:w="1559" w:type="dxa"/>
            <w:vAlign w:val="center"/>
          </w:tcPr>
          <w:p w:rsidR="004E43DA" w:rsidRPr="00CD4A4E" w:rsidRDefault="004E43DA" w:rsidP="000C039D">
            <w:pPr>
              <w:jc w:val="center"/>
              <w:rPr>
                <w:sz w:val="24"/>
                <w:szCs w:val="24"/>
              </w:rPr>
            </w:pPr>
            <w:r w:rsidRPr="00CD4A4E">
              <w:rPr>
                <w:sz w:val="24"/>
                <w:szCs w:val="24"/>
              </w:rPr>
              <w:t>6404951,00</w:t>
            </w:r>
          </w:p>
        </w:tc>
        <w:tc>
          <w:tcPr>
            <w:tcW w:w="1418" w:type="dxa"/>
            <w:vAlign w:val="center"/>
          </w:tcPr>
          <w:p w:rsidR="004E43DA" w:rsidRPr="00CD4A4E" w:rsidRDefault="004E43DA" w:rsidP="000C039D">
            <w:pPr>
              <w:jc w:val="center"/>
              <w:rPr>
                <w:sz w:val="24"/>
                <w:szCs w:val="24"/>
              </w:rPr>
            </w:pPr>
            <w:r w:rsidRPr="00CD4A4E">
              <w:rPr>
                <w:sz w:val="24"/>
                <w:szCs w:val="24"/>
              </w:rPr>
              <w:t>6116100,00</w:t>
            </w:r>
          </w:p>
        </w:tc>
        <w:tc>
          <w:tcPr>
            <w:tcW w:w="1417" w:type="dxa"/>
            <w:vAlign w:val="center"/>
          </w:tcPr>
          <w:p w:rsidR="004E43DA" w:rsidRPr="00CD4A4E" w:rsidRDefault="004E43DA" w:rsidP="000C039D">
            <w:pPr>
              <w:jc w:val="center"/>
              <w:rPr>
                <w:sz w:val="24"/>
                <w:szCs w:val="24"/>
              </w:rPr>
            </w:pPr>
            <w:r w:rsidRPr="00CD4A4E">
              <w:rPr>
                <w:sz w:val="24"/>
                <w:szCs w:val="24"/>
              </w:rPr>
              <w:t>6034100,00</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бюджетные ассигнования</w:t>
            </w:r>
          </w:p>
        </w:tc>
        <w:tc>
          <w:tcPr>
            <w:tcW w:w="1418" w:type="dxa"/>
            <w:vAlign w:val="center"/>
          </w:tcPr>
          <w:p w:rsidR="004E43DA" w:rsidRPr="00CD4A4E" w:rsidRDefault="004E43DA" w:rsidP="000C039D">
            <w:pPr>
              <w:jc w:val="center"/>
              <w:rPr>
                <w:sz w:val="24"/>
                <w:szCs w:val="24"/>
              </w:rPr>
            </w:pPr>
            <w:r w:rsidRPr="00CD4A4E">
              <w:rPr>
                <w:sz w:val="24"/>
                <w:szCs w:val="24"/>
              </w:rPr>
              <w:t>6017617,34</w:t>
            </w:r>
          </w:p>
        </w:tc>
        <w:tc>
          <w:tcPr>
            <w:tcW w:w="1559" w:type="dxa"/>
            <w:vAlign w:val="center"/>
          </w:tcPr>
          <w:p w:rsidR="004E43DA" w:rsidRPr="00CD4A4E" w:rsidRDefault="004E43DA" w:rsidP="000C039D">
            <w:pPr>
              <w:jc w:val="center"/>
              <w:rPr>
                <w:sz w:val="24"/>
                <w:szCs w:val="24"/>
              </w:rPr>
            </w:pPr>
            <w:r w:rsidRPr="00CD4A4E">
              <w:rPr>
                <w:sz w:val="24"/>
                <w:szCs w:val="24"/>
              </w:rPr>
              <w:t>6404951,00</w:t>
            </w:r>
          </w:p>
        </w:tc>
        <w:tc>
          <w:tcPr>
            <w:tcW w:w="1418" w:type="dxa"/>
            <w:vAlign w:val="center"/>
          </w:tcPr>
          <w:p w:rsidR="004E43DA" w:rsidRPr="00CD4A4E" w:rsidRDefault="004E43DA" w:rsidP="000C039D">
            <w:pPr>
              <w:jc w:val="center"/>
              <w:rPr>
                <w:sz w:val="24"/>
                <w:szCs w:val="24"/>
              </w:rPr>
            </w:pPr>
            <w:r w:rsidRPr="00CD4A4E">
              <w:rPr>
                <w:sz w:val="24"/>
                <w:szCs w:val="24"/>
              </w:rPr>
              <w:t>6116100,00</w:t>
            </w:r>
          </w:p>
        </w:tc>
        <w:tc>
          <w:tcPr>
            <w:tcW w:w="1417" w:type="dxa"/>
            <w:vAlign w:val="center"/>
          </w:tcPr>
          <w:p w:rsidR="004E43DA" w:rsidRPr="00CD4A4E" w:rsidRDefault="004E43DA" w:rsidP="000C039D">
            <w:pPr>
              <w:jc w:val="center"/>
              <w:rPr>
                <w:sz w:val="24"/>
                <w:szCs w:val="24"/>
              </w:rPr>
            </w:pPr>
            <w:r w:rsidRPr="00CD4A4E">
              <w:rPr>
                <w:sz w:val="24"/>
                <w:szCs w:val="24"/>
              </w:rPr>
              <w:t>6034100,00</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 местный бюджет</w:t>
            </w:r>
          </w:p>
        </w:tc>
        <w:tc>
          <w:tcPr>
            <w:tcW w:w="1418" w:type="dxa"/>
            <w:vAlign w:val="center"/>
          </w:tcPr>
          <w:p w:rsidR="004E43DA" w:rsidRPr="00CD4A4E" w:rsidRDefault="004E43DA" w:rsidP="000C039D">
            <w:pPr>
              <w:jc w:val="center"/>
              <w:rPr>
                <w:sz w:val="24"/>
                <w:szCs w:val="24"/>
              </w:rPr>
            </w:pPr>
            <w:r w:rsidRPr="00CD4A4E">
              <w:rPr>
                <w:sz w:val="24"/>
                <w:szCs w:val="24"/>
              </w:rPr>
              <w:t>5305267,34</w:t>
            </w:r>
          </w:p>
        </w:tc>
        <w:tc>
          <w:tcPr>
            <w:tcW w:w="1559" w:type="dxa"/>
            <w:vAlign w:val="center"/>
          </w:tcPr>
          <w:p w:rsidR="004E43DA" w:rsidRPr="00CD4A4E" w:rsidRDefault="004E43DA" w:rsidP="000C039D">
            <w:pPr>
              <w:jc w:val="center"/>
              <w:rPr>
                <w:sz w:val="24"/>
                <w:szCs w:val="24"/>
              </w:rPr>
            </w:pPr>
            <w:r w:rsidRPr="00CD4A4E">
              <w:rPr>
                <w:sz w:val="24"/>
                <w:szCs w:val="24"/>
              </w:rPr>
              <w:t>5603646,00</w:t>
            </w:r>
          </w:p>
        </w:tc>
        <w:tc>
          <w:tcPr>
            <w:tcW w:w="1418" w:type="dxa"/>
            <w:vAlign w:val="center"/>
          </w:tcPr>
          <w:p w:rsidR="004E43DA" w:rsidRPr="00CD4A4E" w:rsidRDefault="004E43DA" w:rsidP="000C039D">
            <w:pPr>
              <w:jc w:val="center"/>
              <w:rPr>
                <w:sz w:val="24"/>
                <w:szCs w:val="24"/>
              </w:rPr>
            </w:pPr>
            <w:r w:rsidRPr="00CD4A4E">
              <w:rPr>
                <w:sz w:val="24"/>
                <w:szCs w:val="24"/>
              </w:rPr>
              <w:t>6116100,00</w:t>
            </w:r>
          </w:p>
        </w:tc>
        <w:tc>
          <w:tcPr>
            <w:tcW w:w="1417" w:type="dxa"/>
            <w:vAlign w:val="center"/>
          </w:tcPr>
          <w:p w:rsidR="004E43DA" w:rsidRPr="00CD4A4E" w:rsidRDefault="004E43DA" w:rsidP="000C039D">
            <w:pPr>
              <w:jc w:val="center"/>
              <w:rPr>
                <w:sz w:val="24"/>
                <w:szCs w:val="24"/>
              </w:rPr>
            </w:pPr>
            <w:r w:rsidRPr="00CD4A4E">
              <w:rPr>
                <w:sz w:val="24"/>
                <w:szCs w:val="24"/>
              </w:rPr>
              <w:t>6034100,00</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 областной бюджет</w:t>
            </w:r>
          </w:p>
        </w:tc>
        <w:tc>
          <w:tcPr>
            <w:tcW w:w="1418" w:type="dxa"/>
            <w:vAlign w:val="center"/>
          </w:tcPr>
          <w:p w:rsidR="004E43DA" w:rsidRPr="00CD4A4E" w:rsidRDefault="004E43DA" w:rsidP="000C039D">
            <w:pPr>
              <w:jc w:val="center"/>
              <w:rPr>
                <w:sz w:val="24"/>
                <w:szCs w:val="24"/>
              </w:rPr>
            </w:pPr>
            <w:r w:rsidRPr="00CD4A4E">
              <w:rPr>
                <w:sz w:val="24"/>
                <w:szCs w:val="24"/>
              </w:rPr>
              <w:t>712350,00</w:t>
            </w:r>
          </w:p>
        </w:tc>
        <w:tc>
          <w:tcPr>
            <w:tcW w:w="1559" w:type="dxa"/>
            <w:vAlign w:val="center"/>
          </w:tcPr>
          <w:p w:rsidR="004E43DA" w:rsidRPr="00CD4A4E" w:rsidRDefault="004E43DA" w:rsidP="000C039D">
            <w:pPr>
              <w:jc w:val="center"/>
              <w:rPr>
                <w:sz w:val="24"/>
                <w:szCs w:val="24"/>
              </w:rPr>
            </w:pPr>
            <w:r w:rsidRPr="00CD4A4E">
              <w:rPr>
                <w:sz w:val="24"/>
                <w:szCs w:val="24"/>
              </w:rPr>
              <w:t>801305,00</w:t>
            </w: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 федеральный бюджет</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 от юридических и физических лиц</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внебюджетное финансирование</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3969" w:type="dxa"/>
            <w:gridSpan w:val="3"/>
          </w:tcPr>
          <w:p w:rsidR="004E43DA" w:rsidRPr="00CD4A4E" w:rsidRDefault="004E43DA" w:rsidP="000C039D">
            <w:pPr>
              <w:rPr>
                <w:sz w:val="24"/>
                <w:szCs w:val="24"/>
              </w:rPr>
            </w:pPr>
            <w:r w:rsidRPr="00CD4A4E">
              <w:rPr>
                <w:sz w:val="24"/>
                <w:szCs w:val="24"/>
              </w:rPr>
              <w:t>- «источник финансирования»</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rPr>
          <w:trHeight w:val="391"/>
        </w:trPr>
        <w:tc>
          <w:tcPr>
            <w:tcW w:w="3969" w:type="dxa"/>
            <w:gridSpan w:val="3"/>
          </w:tcPr>
          <w:p w:rsidR="004E43DA" w:rsidRPr="00CD4A4E" w:rsidRDefault="004E43DA" w:rsidP="000C039D">
            <w:pPr>
              <w:rPr>
                <w:sz w:val="24"/>
                <w:szCs w:val="24"/>
              </w:rPr>
            </w:pPr>
            <w:r w:rsidRPr="00CD4A4E">
              <w:rPr>
                <w:sz w:val="24"/>
                <w:szCs w:val="24"/>
              </w:rPr>
              <w:t>- «источник финансирования»</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3393" w:type="dxa"/>
            <w:gridSpan w:val="2"/>
          </w:tcPr>
          <w:p w:rsidR="004E43DA" w:rsidRPr="00CD4A4E" w:rsidRDefault="004E43DA" w:rsidP="000C039D">
            <w:pPr>
              <w:jc w:val="both"/>
              <w:rPr>
                <w:sz w:val="24"/>
                <w:szCs w:val="24"/>
              </w:rPr>
            </w:pPr>
            <w:r w:rsidRPr="00CD4A4E">
              <w:rPr>
                <w:sz w:val="24"/>
                <w:szCs w:val="24"/>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5267775,34</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5561471,00</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6116100,00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6034100,00</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1.</w:t>
            </w:r>
          </w:p>
        </w:tc>
        <w:tc>
          <w:tcPr>
            <w:tcW w:w="3393" w:type="dxa"/>
            <w:gridSpan w:val="2"/>
          </w:tcPr>
          <w:p w:rsidR="004E43DA" w:rsidRPr="00CD4A4E" w:rsidRDefault="004E43DA" w:rsidP="000C039D">
            <w:pPr>
              <w:jc w:val="both"/>
              <w:rPr>
                <w:sz w:val="24"/>
                <w:szCs w:val="24"/>
              </w:rPr>
            </w:pPr>
            <w:r w:rsidRPr="00CD4A4E">
              <w:rPr>
                <w:sz w:val="24"/>
                <w:szCs w:val="24"/>
              </w:rPr>
              <w:t xml:space="preserve">Библиотечное обслуживание населения, комплектование и обеспечение  сохранности библиотечных фондов  </w:t>
            </w:r>
            <w:r w:rsidRPr="00CD4A4E">
              <w:rPr>
                <w:sz w:val="24"/>
                <w:szCs w:val="24"/>
              </w:rPr>
              <w:lastRenderedPageBreak/>
              <w:t>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3746642,18</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3826587,60</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4582400,00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4582400,00</w:t>
            </w:r>
          </w:p>
        </w:tc>
      </w:tr>
      <w:tr w:rsidR="004E43DA" w:rsidRPr="00CD4A4E" w:rsidTr="000C039D">
        <w:tc>
          <w:tcPr>
            <w:tcW w:w="576" w:type="dxa"/>
            <w:vMerge w:val="restart"/>
          </w:tcPr>
          <w:p w:rsidR="004E43DA" w:rsidRPr="00CD4A4E" w:rsidRDefault="004E43DA" w:rsidP="000C039D">
            <w:pPr>
              <w:jc w:val="both"/>
              <w:rPr>
                <w:sz w:val="24"/>
                <w:szCs w:val="24"/>
              </w:rPr>
            </w:pPr>
            <w:r w:rsidRPr="00CD4A4E">
              <w:rPr>
                <w:sz w:val="24"/>
                <w:szCs w:val="24"/>
              </w:rPr>
              <w:lastRenderedPageBreak/>
              <w:t>1.1</w:t>
            </w:r>
          </w:p>
        </w:tc>
        <w:tc>
          <w:tcPr>
            <w:tcW w:w="1976" w:type="dxa"/>
          </w:tcPr>
          <w:p w:rsidR="004E43DA" w:rsidRPr="00CD4A4E" w:rsidRDefault="004E43DA" w:rsidP="000C039D">
            <w:pPr>
              <w:jc w:val="both"/>
              <w:rPr>
                <w:sz w:val="24"/>
                <w:szCs w:val="24"/>
              </w:rPr>
            </w:pPr>
            <w:r w:rsidRPr="00CD4A4E">
              <w:rPr>
                <w:sz w:val="24"/>
                <w:szCs w:val="24"/>
              </w:rPr>
              <w:t>Материальное обеспечение сотрудников библиотеки</w:t>
            </w:r>
          </w:p>
        </w:tc>
        <w:tc>
          <w:tcPr>
            <w:tcW w:w="1417" w:type="dxa"/>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3740239,78</w:t>
            </w:r>
          </w:p>
        </w:tc>
        <w:tc>
          <w:tcPr>
            <w:tcW w:w="1559" w:type="dxa"/>
            <w:vAlign w:val="center"/>
          </w:tcPr>
          <w:p w:rsidR="004E43DA" w:rsidRPr="00CD4A4E" w:rsidRDefault="004E43DA" w:rsidP="000C039D">
            <w:pPr>
              <w:jc w:val="center"/>
              <w:rPr>
                <w:sz w:val="24"/>
                <w:szCs w:val="24"/>
              </w:rPr>
            </w:pPr>
            <w:r w:rsidRPr="00CD4A4E">
              <w:rPr>
                <w:sz w:val="24"/>
                <w:szCs w:val="24"/>
              </w:rPr>
              <w:t>3815234,00</w:t>
            </w:r>
          </w:p>
        </w:tc>
        <w:tc>
          <w:tcPr>
            <w:tcW w:w="1418" w:type="dxa"/>
            <w:vAlign w:val="center"/>
          </w:tcPr>
          <w:p w:rsidR="004E43DA" w:rsidRPr="00CD4A4E" w:rsidRDefault="004E43DA" w:rsidP="000C039D">
            <w:pPr>
              <w:jc w:val="center"/>
              <w:rPr>
                <w:sz w:val="24"/>
                <w:szCs w:val="24"/>
              </w:rPr>
            </w:pPr>
            <w:r w:rsidRPr="00CD4A4E">
              <w:rPr>
                <w:sz w:val="24"/>
                <w:szCs w:val="24"/>
              </w:rPr>
              <w:t>4582400,00</w:t>
            </w:r>
          </w:p>
        </w:tc>
        <w:tc>
          <w:tcPr>
            <w:tcW w:w="1417" w:type="dxa"/>
            <w:vAlign w:val="center"/>
          </w:tcPr>
          <w:p w:rsidR="004E43DA" w:rsidRPr="00CD4A4E" w:rsidRDefault="004E43DA" w:rsidP="000C039D">
            <w:pPr>
              <w:jc w:val="center"/>
              <w:rPr>
                <w:sz w:val="24"/>
                <w:szCs w:val="24"/>
              </w:rPr>
            </w:pPr>
            <w:r w:rsidRPr="00CD4A4E">
              <w:rPr>
                <w:sz w:val="24"/>
                <w:szCs w:val="24"/>
              </w:rPr>
              <w:t>4582400,00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3740239,78</w:t>
            </w:r>
          </w:p>
        </w:tc>
        <w:tc>
          <w:tcPr>
            <w:tcW w:w="1559" w:type="dxa"/>
            <w:vAlign w:val="center"/>
          </w:tcPr>
          <w:p w:rsidR="004E43DA" w:rsidRPr="00CD4A4E" w:rsidRDefault="004E43DA" w:rsidP="000C039D">
            <w:pPr>
              <w:jc w:val="center"/>
              <w:rPr>
                <w:sz w:val="24"/>
                <w:szCs w:val="24"/>
              </w:rPr>
            </w:pPr>
            <w:r w:rsidRPr="00CD4A4E">
              <w:rPr>
                <w:sz w:val="24"/>
                <w:szCs w:val="24"/>
              </w:rPr>
              <w:t>3815234,00</w:t>
            </w:r>
          </w:p>
        </w:tc>
        <w:tc>
          <w:tcPr>
            <w:tcW w:w="1418" w:type="dxa"/>
            <w:vAlign w:val="center"/>
          </w:tcPr>
          <w:p w:rsidR="004E43DA" w:rsidRPr="00CD4A4E" w:rsidRDefault="004E43DA" w:rsidP="000C039D">
            <w:pPr>
              <w:jc w:val="center"/>
              <w:rPr>
                <w:sz w:val="24"/>
                <w:szCs w:val="24"/>
              </w:rPr>
            </w:pPr>
            <w:r w:rsidRPr="00CD4A4E">
              <w:rPr>
                <w:sz w:val="24"/>
                <w:szCs w:val="24"/>
              </w:rPr>
              <w:t>4582400,00</w:t>
            </w:r>
          </w:p>
        </w:tc>
        <w:tc>
          <w:tcPr>
            <w:tcW w:w="1417" w:type="dxa"/>
            <w:vAlign w:val="center"/>
          </w:tcPr>
          <w:p w:rsidR="004E43DA" w:rsidRPr="00CD4A4E" w:rsidRDefault="004E43DA" w:rsidP="000C039D">
            <w:pPr>
              <w:jc w:val="center"/>
              <w:rPr>
                <w:sz w:val="24"/>
                <w:szCs w:val="24"/>
              </w:rPr>
            </w:pPr>
            <w:r w:rsidRPr="00CD4A4E">
              <w:rPr>
                <w:sz w:val="24"/>
                <w:szCs w:val="24"/>
              </w:rPr>
              <w:t>4582400,00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3740239,78</w:t>
            </w:r>
          </w:p>
        </w:tc>
        <w:tc>
          <w:tcPr>
            <w:tcW w:w="1559" w:type="dxa"/>
            <w:vAlign w:val="center"/>
          </w:tcPr>
          <w:p w:rsidR="004E43DA" w:rsidRPr="00CD4A4E" w:rsidRDefault="004E43DA" w:rsidP="000C039D">
            <w:pPr>
              <w:jc w:val="center"/>
              <w:rPr>
                <w:sz w:val="24"/>
                <w:szCs w:val="24"/>
              </w:rPr>
            </w:pPr>
            <w:r w:rsidRPr="00CD4A4E">
              <w:rPr>
                <w:sz w:val="24"/>
                <w:szCs w:val="24"/>
              </w:rPr>
              <w:t>3815234,00</w:t>
            </w:r>
          </w:p>
        </w:tc>
        <w:tc>
          <w:tcPr>
            <w:tcW w:w="1418" w:type="dxa"/>
            <w:vAlign w:val="center"/>
          </w:tcPr>
          <w:p w:rsidR="004E43DA" w:rsidRPr="00CD4A4E" w:rsidRDefault="004E43DA" w:rsidP="000C039D">
            <w:pPr>
              <w:jc w:val="center"/>
              <w:rPr>
                <w:sz w:val="24"/>
                <w:szCs w:val="24"/>
              </w:rPr>
            </w:pPr>
            <w:r w:rsidRPr="00CD4A4E">
              <w:rPr>
                <w:sz w:val="24"/>
                <w:szCs w:val="24"/>
              </w:rPr>
              <w:t>4582400,00</w:t>
            </w:r>
          </w:p>
        </w:tc>
        <w:tc>
          <w:tcPr>
            <w:tcW w:w="1417" w:type="dxa"/>
            <w:vAlign w:val="center"/>
          </w:tcPr>
          <w:p w:rsidR="004E43DA" w:rsidRPr="00CD4A4E" w:rsidRDefault="004E43DA" w:rsidP="000C039D">
            <w:pPr>
              <w:jc w:val="center"/>
              <w:rPr>
                <w:sz w:val="24"/>
                <w:szCs w:val="24"/>
              </w:rPr>
            </w:pPr>
            <w:r w:rsidRPr="00CD4A4E">
              <w:rPr>
                <w:sz w:val="24"/>
                <w:szCs w:val="24"/>
              </w:rPr>
              <w:t>4582400,00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1.2</w:t>
            </w:r>
          </w:p>
        </w:tc>
        <w:tc>
          <w:tcPr>
            <w:tcW w:w="1976" w:type="dxa"/>
          </w:tcPr>
          <w:p w:rsidR="004E43DA" w:rsidRPr="00CD4A4E" w:rsidRDefault="004E43DA" w:rsidP="000C039D">
            <w:pPr>
              <w:jc w:val="both"/>
              <w:rPr>
                <w:sz w:val="24"/>
                <w:szCs w:val="24"/>
              </w:rPr>
            </w:pPr>
            <w:r w:rsidRPr="00CD4A4E">
              <w:rPr>
                <w:sz w:val="24"/>
                <w:szCs w:val="24"/>
              </w:rPr>
              <w:t>Возмещение сотрудникам расходов, связанных со служебными командировками</w:t>
            </w:r>
          </w:p>
        </w:tc>
        <w:tc>
          <w:tcPr>
            <w:tcW w:w="1417" w:type="dxa"/>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6402,40</w:t>
            </w:r>
          </w:p>
        </w:tc>
        <w:tc>
          <w:tcPr>
            <w:tcW w:w="1559" w:type="dxa"/>
            <w:vAlign w:val="center"/>
          </w:tcPr>
          <w:p w:rsidR="004E43DA" w:rsidRPr="00CD4A4E" w:rsidRDefault="004E43DA" w:rsidP="000C039D">
            <w:pPr>
              <w:jc w:val="center"/>
              <w:rPr>
                <w:sz w:val="24"/>
                <w:szCs w:val="24"/>
              </w:rPr>
            </w:pPr>
            <w:r w:rsidRPr="00CD4A4E">
              <w:rPr>
                <w:sz w:val="24"/>
                <w:szCs w:val="24"/>
              </w:rPr>
              <w:t>11353,60</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6402,40</w:t>
            </w:r>
          </w:p>
        </w:tc>
        <w:tc>
          <w:tcPr>
            <w:tcW w:w="1559" w:type="dxa"/>
            <w:vAlign w:val="center"/>
          </w:tcPr>
          <w:p w:rsidR="004E43DA" w:rsidRPr="00CD4A4E" w:rsidRDefault="004E43DA" w:rsidP="000C039D">
            <w:pPr>
              <w:jc w:val="center"/>
              <w:rPr>
                <w:sz w:val="24"/>
                <w:szCs w:val="24"/>
              </w:rPr>
            </w:pPr>
            <w:r w:rsidRPr="00CD4A4E">
              <w:rPr>
                <w:sz w:val="24"/>
                <w:szCs w:val="24"/>
              </w:rPr>
              <w:t>11353,60</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6402,40</w:t>
            </w:r>
          </w:p>
        </w:tc>
        <w:tc>
          <w:tcPr>
            <w:tcW w:w="1559" w:type="dxa"/>
            <w:vAlign w:val="center"/>
          </w:tcPr>
          <w:p w:rsidR="004E43DA" w:rsidRPr="00CD4A4E" w:rsidRDefault="004E43DA" w:rsidP="000C039D">
            <w:pPr>
              <w:jc w:val="center"/>
              <w:rPr>
                <w:sz w:val="24"/>
                <w:szCs w:val="24"/>
              </w:rPr>
            </w:pPr>
            <w:r w:rsidRPr="00CD4A4E">
              <w:rPr>
                <w:sz w:val="24"/>
                <w:szCs w:val="24"/>
              </w:rPr>
              <w:t>11353,60</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1.3</w:t>
            </w:r>
          </w:p>
        </w:tc>
        <w:tc>
          <w:tcPr>
            <w:tcW w:w="1976" w:type="dxa"/>
          </w:tcPr>
          <w:p w:rsidR="004E43DA" w:rsidRPr="00CD4A4E" w:rsidRDefault="004E43DA" w:rsidP="000C039D">
            <w:pPr>
              <w:contextualSpacing/>
              <w:jc w:val="both"/>
              <w:rPr>
                <w:sz w:val="24"/>
                <w:szCs w:val="24"/>
              </w:rPr>
            </w:pPr>
            <w:r w:rsidRPr="00CD4A4E">
              <w:rPr>
                <w:sz w:val="24"/>
                <w:szCs w:val="24"/>
              </w:rPr>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2.</w:t>
            </w:r>
          </w:p>
        </w:tc>
        <w:tc>
          <w:tcPr>
            <w:tcW w:w="3393" w:type="dxa"/>
            <w:gridSpan w:val="2"/>
          </w:tcPr>
          <w:p w:rsidR="004E43DA" w:rsidRPr="00CD4A4E" w:rsidRDefault="004E43DA" w:rsidP="000C039D">
            <w:pPr>
              <w:jc w:val="both"/>
              <w:rPr>
                <w:sz w:val="24"/>
                <w:szCs w:val="24"/>
              </w:rPr>
            </w:pPr>
            <w:r w:rsidRPr="00CD4A4E">
              <w:rPr>
                <w:sz w:val="24"/>
                <w:szCs w:val="24"/>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1518780,00</w:t>
            </w: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rPr>
                <w:sz w:val="24"/>
                <w:szCs w:val="24"/>
              </w:rPr>
            </w:pPr>
            <w:r w:rsidRPr="00CD4A4E">
              <w:rPr>
                <w:sz w:val="24"/>
                <w:szCs w:val="24"/>
              </w:rPr>
              <w:t>1732492,39</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1531500,00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1449700,00</w:t>
            </w:r>
          </w:p>
        </w:tc>
      </w:tr>
      <w:tr w:rsidR="004E43DA" w:rsidRPr="00CD4A4E" w:rsidTr="000C039D">
        <w:tc>
          <w:tcPr>
            <w:tcW w:w="576" w:type="dxa"/>
            <w:vMerge w:val="restart"/>
          </w:tcPr>
          <w:p w:rsidR="004E43DA" w:rsidRPr="00CD4A4E" w:rsidRDefault="004E43DA" w:rsidP="000C039D">
            <w:pPr>
              <w:jc w:val="both"/>
              <w:rPr>
                <w:sz w:val="24"/>
                <w:szCs w:val="24"/>
              </w:rPr>
            </w:pPr>
            <w:r w:rsidRPr="00CD4A4E">
              <w:rPr>
                <w:sz w:val="24"/>
                <w:szCs w:val="24"/>
              </w:rPr>
              <w:t>2.1</w:t>
            </w: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lang w:val="en-US"/>
              </w:rPr>
            </w:pPr>
            <w:r w:rsidRPr="00CD4A4E">
              <w:rPr>
                <w:sz w:val="24"/>
                <w:szCs w:val="24"/>
              </w:rPr>
              <w:lastRenderedPageBreak/>
              <w:t>Обеспечение коммунальными услугами</w:t>
            </w:r>
          </w:p>
        </w:tc>
        <w:tc>
          <w:tcPr>
            <w:tcW w:w="1417" w:type="dxa"/>
            <w:vMerge w:val="restart"/>
          </w:tcPr>
          <w:p w:rsidR="004E43DA" w:rsidRPr="00CD4A4E" w:rsidRDefault="004E43DA" w:rsidP="000C039D">
            <w:pPr>
              <w:jc w:val="both"/>
              <w:rPr>
                <w:sz w:val="24"/>
                <w:szCs w:val="24"/>
              </w:rPr>
            </w:pPr>
            <w:r w:rsidRPr="00CD4A4E">
              <w:rPr>
                <w:sz w:val="24"/>
                <w:szCs w:val="24"/>
              </w:rPr>
              <w:t>Учреждения, организация- поставщик услуг.</w:t>
            </w:r>
          </w:p>
        </w:tc>
        <w:tc>
          <w:tcPr>
            <w:tcW w:w="1418" w:type="dxa"/>
            <w:vAlign w:val="center"/>
          </w:tcPr>
          <w:p w:rsidR="004E43DA" w:rsidRPr="00CD4A4E" w:rsidRDefault="004E43DA" w:rsidP="000C039D">
            <w:pPr>
              <w:jc w:val="center"/>
              <w:rPr>
                <w:sz w:val="24"/>
                <w:szCs w:val="24"/>
              </w:rPr>
            </w:pPr>
            <w:r w:rsidRPr="00CD4A4E">
              <w:rPr>
                <w:sz w:val="24"/>
                <w:szCs w:val="24"/>
              </w:rPr>
              <w:t>534571,74</w:t>
            </w: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702997,84</w:t>
            </w:r>
          </w:p>
        </w:tc>
        <w:tc>
          <w:tcPr>
            <w:tcW w:w="1418" w:type="dxa"/>
            <w:vAlign w:val="center"/>
          </w:tcPr>
          <w:p w:rsidR="004E43DA" w:rsidRPr="00CD4A4E" w:rsidRDefault="004E43DA" w:rsidP="000C039D">
            <w:pPr>
              <w:jc w:val="center"/>
              <w:rPr>
                <w:sz w:val="24"/>
                <w:szCs w:val="24"/>
              </w:rPr>
            </w:pPr>
            <w:r w:rsidRPr="00CD4A4E">
              <w:rPr>
                <w:sz w:val="24"/>
                <w:szCs w:val="24"/>
              </w:rPr>
              <w:t>726800,00</w:t>
            </w:r>
          </w:p>
        </w:tc>
        <w:tc>
          <w:tcPr>
            <w:tcW w:w="1417" w:type="dxa"/>
            <w:vAlign w:val="center"/>
          </w:tcPr>
          <w:p w:rsidR="004E43DA" w:rsidRPr="00CD4A4E" w:rsidRDefault="004E43DA" w:rsidP="000C039D">
            <w:pPr>
              <w:jc w:val="center"/>
              <w:rPr>
                <w:sz w:val="24"/>
                <w:szCs w:val="24"/>
              </w:rPr>
            </w:pPr>
            <w:r w:rsidRPr="00CD4A4E">
              <w:rPr>
                <w:sz w:val="24"/>
                <w:szCs w:val="24"/>
              </w:rPr>
              <w:t>755900,00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534571,74</w:t>
            </w: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702997,84</w:t>
            </w:r>
          </w:p>
        </w:tc>
        <w:tc>
          <w:tcPr>
            <w:tcW w:w="1418" w:type="dxa"/>
            <w:vAlign w:val="center"/>
          </w:tcPr>
          <w:p w:rsidR="004E43DA" w:rsidRPr="00CD4A4E" w:rsidRDefault="004E43DA" w:rsidP="000C039D">
            <w:pPr>
              <w:jc w:val="center"/>
              <w:rPr>
                <w:sz w:val="24"/>
                <w:szCs w:val="24"/>
              </w:rPr>
            </w:pPr>
            <w:r w:rsidRPr="00CD4A4E">
              <w:rPr>
                <w:sz w:val="24"/>
                <w:szCs w:val="24"/>
              </w:rPr>
              <w:t>726800,00</w:t>
            </w:r>
          </w:p>
        </w:tc>
        <w:tc>
          <w:tcPr>
            <w:tcW w:w="1417" w:type="dxa"/>
            <w:vAlign w:val="center"/>
          </w:tcPr>
          <w:p w:rsidR="004E43DA" w:rsidRPr="00CD4A4E" w:rsidRDefault="004E43DA" w:rsidP="000C039D">
            <w:pPr>
              <w:jc w:val="center"/>
              <w:rPr>
                <w:sz w:val="24"/>
                <w:szCs w:val="24"/>
              </w:rPr>
            </w:pPr>
            <w:r w:rsidRPr="00CD4A4E">
              <w:rPr>
                <w:sz w:val="24"/>
                <w:szCs w:val="24"/>
              </w:rPr>
              <w:t>755900,00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534571,74</w:t>
            </w:r>
          </w:p>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702997,84</w:t>
            </w:r>
          </w:p>
        </w:tc>
        <w:tc>
          <w:tcPr>
            <w:tcW w:w="1418" w:type="dxa"/>
            <w:vAlign w:val="center"/>
          </w:tcPr>
          <w:p w:rsidR="004E43DA" w:rsidRPr="00CD4A4E" w:rsidRDefault="004E43DA" w:rsidP="000C039D">
            <w:pPr>
              <w:jc w:val="center"/>
              <w:rPr>
                <w:sz w:val="24"/>
                <w:szCs w:val="24"/>
              </w:rPr>
            </w:pPr>
            <w:r w:rsidRPr="00CD4A4E">
              <w:rPr>
                <w:sz w:val="24"/>
                <w:szCs w:val="24"/>
              </w:rPr>
              <w:t>726800,00</w:t>
            </w:r>
          </w:p>
        </w:tc>
        <w:tc>
          <w:tcPr>
            <w:tcW w:w="1417" w:type="dxa"/>
            <w:vAlign w:val="center"/>
          </w:tcPr>
          <w:p w:rsidR="004E43DA" w:rsidRPr="00CD4A4E" w:rsidRDefault="004E43DA" w:rsidP="000C039D">
            <w:pPr>
              <w:jc w:val="center"/>
              <w:rPr>
                <w:sz w:val="24"/>
                <w:szCs w:val="24"/>
              </w:rPr>
            </w:pPr>
            <w:r w:rsidRPr="00CD4A4E">
              <w:rPr>
                <w:sz w:val="24"/>
                <w:szCs w:val="24"/>
              </w:rPr>
              <w:t>755900,00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xml:space="preserve">-бюджеты </w:t>
            </w:r>
            <w:r w:rsidRPr="00CD4A4E">
              <w:rPr>
                <w:sz w:val="24"/>
                <w:szCs w:val="24"/>
              </w:rPr>
              <w:lastRenderedPageBreak/>
              <w:t>государственных внебюджетных фондов</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val="restart"/>
          </w:tcPr>
          <w:p w:rsidR="004E43DA" w:rsidRPr="00CD4A4E" w:rsidRDefault="004E43DA" w:rsidP="000C039D">
            <w:pPr>
              <w:jc w:val="both"/>
              <w:rPr>
                <w:sz w:val="24"/>
                <w:szCs w:val="24"/>
              </w:rPr>
            </w:pPr>
            <w:r w:rsidRPr="00CD4A4E">
              <w:rPr>
                <w:sz w:val="24"/>
                <w:szCs w:val="24"/>
              </w:rPr>
              <w:t>2.2</w:t>
            </w:r>
          </w:p>
        </w:tc>
        <w:tc>
          <w:tcPr>
            <w:tcW w:w="1976" w:type="dxa"/>
          </w:tcPr>
          <w:p w:rsidR="004E43DA" w:rsidRPr="00CD4A4E" w:rsidRDefault="004E43DA" w:rsidP="000C039D">
            <w:pPr>
              <w:jc w:val="both"/>
              <w:rPr>
                <w:sz w:val="24"/>
                <w:szCs w:val="24"/>
              </w:rPr>
            </w:pPr>
            <w:r w:rsidRPr="00CD4A4E">
              <w:rPr>
                <w:sz w:val="24"/>
                <w:szCs w:val="24"/>
              </w:rPr>
              <w:t>Обеспечение услугами связи</w:t>
            </w:r>
          </w:p>
        </w:tc>
        <w:tc>
          <w:tcPr>
            <w:tcW w:w="1417" w:type="dxa"/>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36928,41</w:t>
            </w:r>
          </w:p>
        </w:tc>
        <w:tc>
          <w:tcPr>
            <w:tcW w:w="1559" w:type="dxa"/>
            <w:vAlign w:val="center"/>
          </w:tcPr>
          <w:p w:rsidR="004E43DA" w:rsidRPr="00CD4A4E" w:rsidRDefault="004E43DA" w:rsidP="000C039D">
            <w:pPr>
              <w:jc w:val="center"/>
              <w:rPr>
                <w:sz w:val="24"/>
                <w:szCs w:val="24"/>
              </w:rPr>
            </w:pPr>
            <w:r w:rsidRPr="00CD4A4E">
              <w:rPr>
                <w:sz w:val="24"/>
                <w:szCs w:val="24"/>
              </w:rPr>
              <w:t>46977,00</w:t>
            </w:r>
          </w:p>
        </w:tc>
        <w:tc>
          <w:tcPr>
            <w:tcW w:w="1418" w:type="dxa"/>
            <w:vAlign w:val="center"/>
          </w:tcPr>
          <w:p w:rsidR="004E43DA" w:rsidRPr="00CD4A4E" w:rsidRDefault="004E43DA" w:rsidP="000C039D">
            <w:pPr>
              <w:jc w:val="center"/>
              <w:rPr>
                <w:sz w:val="24"/>
                <w:szCs w:val="24"/>
              </w:rPr>
            </w:pPr>
            <w:r w:rsidRPr="00CD4A4E">
              <w:rPr>
                <w:sz w:val="24"/>
                <w:szCs w:val="24"/>
              </w:rPr>
              <w:t>49100,00</w:t>
            </w:r>
          </w:p>
        </w:tc>
        <w:tc>
          <w:tcPr>
            <w:tcW w:w="1417" w:type="dxa"/>
            <w:vAlign w:val="center"/>
          </w:tcPr>
          <w:p w:rsidR="004E43DA" w:rsidRPr="00CD4A4E" w:rsidRDefault="004E43DA" w:rsidP="000C039D">
            <w:pPr>
              <w:jc w:val="center"/>
              <w:rPr>
                <w:sz w:val="24"/>
                <w:szCs w:val="24"/>
              </w:rPr>
            </w:pPr>
            <w:r w:rsidRPr="00CD4A4E">
              <w:rPr>
                <w:sz w:val="24"/>
                <w:szCs w:val="24"/>
              </w:rPr>
              <w:t>51300,00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36928,41</w:t>
            </w:r>
          </w:p>
        </w:tc>
        <w:tc>
          <w:tcPr>
            <w:tcW w:w="1559" w:type="dxa"/>
            <w:vAlign w:val="center"/>
          </w:tcPr>
          <w:p w:rsidR="004E43DA" w:rsidRPr="00CD4A4E" w:rsidRDefault="004E43DA" w:rsidP="000C039D">
            <w:pPr>
              <w:jc w:val="center"/>
              <w:rPr>
                <w:sz w:val="24"/>
                <w:szCs w:val="24"/>
              </w:rPr>
            </w:pPr>
            <w:r w:rsidRPr="00CD4A4E">
              <w:rPr>
                <w:sz w:val="24"/>
                <w:szCs w:val="24"/>
              </w:rPr>
              <w:t>46977,00</w:t>
            </w:r>
          </w:p>
        </w:tc>
        <w:tc>
          <w:tcPr>
            <w:tcW w:w="1418" w:type="dxa"/>
            <w:vAlign w:val="center"/>
          </w:tcPr>
          <w:p w:rsidR="004E43DA" w:rsidRPr="00CD4A4E" w:rsidRDefault="004E43DA" w:rsidP="000C039D">
            <w:pPr>
              <w:jc w:val="center"/>
              <w:rPr>
                <w:sz w:val="24"/>
                <w:szCs w:val="24"/>
              </w:rPr>
            </w:pPr>
            <w:r w:rsidRPr="00CD4A4E">
              <w:rPr>
                <w:sz w:val="24"/>
                <w:szCs w:val="24"/>
              </w:rPr>
              <w:t>49100,00</w:t>
            </w:r>
          </w:p>
        </w:tc>
        <w:tc>
          <w:tcPr>
            <w:tcW w:w="1417" w:type="dxa"/>
            <w:vAlign w:val="center"/>
          </w:tcPr>
          <w:p w:rsidR="004E43DA" w:rsidRPr="00CD4A4E" w:rsidRDefault="004E43DA" w:rsidP="000C039D">
            <w:pPr>
              <w:jc w:val="center"/>
              <w:rPr>
                <w:sz w:val="24"/>
                <w:szCs w:val="24"/>
              </w:rPr>
            </w:pPr>
            <w:r w:rsidRPr="00CD4A4E">
              <w:rPr>
                <w:sz w:val="24"/>
                <w:szCs w:val="24"/>
              </w:rPr>
              <w:t>51300,00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36928,41</w:t>
            </w:r>
          </w:p>
        </w:tc>
        <w:tc>
          <w:tcPr>
            <w:tcW w:w="1559" w:type="dxa"/>
            <w:vAlign w:val="center"/>
          </w:tcPr>
          <w:p w:rsidR="004E43DA" w:rsidRPr="00CD4A4E" w:rsidRDefault="004E43DA" w:rsidP="000C039D">
            <w:pPr>
              <w:jc w:val="center"/>
              <w:rPr>
                <w:sz w:val="24"/>
                <w:szCs w:val="24"/>
              </w:rPr>
            </w:pPr>
            <w:r w:rsidRPr="00CD4A4E">
              <w:rPr>
                <w:sz w:val="24"/>
                <w:szCs w:val="24"/>
              </w:rPr>
              <w:t>46977,00</w:t>
            </w:r>
          </w:p>
        </w:tc>
        <w:tc>
          <w:tcPr>
            <w:tcW w:w="1418" w:type="dxa"/>
            <w:vAlign w:val="center"/>
          </w:tcPr>
          <w:p w:rsidR="004E43DA" w:rsidRPr="00CD4A4E" w:rsidRDefault="004E43DA" w:rsidP="000C039D">
            <w:pPr>
              <w:jc w:val="center"/>
              <w:rPr>
                <w:sz w:val="24"/>
                <w:szCs w:val="24"/>
              </w:rPr>
            </w:pPr>
            <w:r w:rsidRPr="00CD4A4E">
              <w:rPr>
                <w:sz w:val="24"/>
                <w:szCs w:val="24"/>
              </w:rPr>
              <w:t>49100,00</w:t>
            </w:r>
          </w:p>
        </w:tc>
        <w:tc>
          <w:tcPr>
            <w:tcW w:w="1417" w:type="dxa"/>
            <w:vAlign w:val="center"/>
          </w:tcPr>
          <w:p w:rsidR="004E43DA" w:rsidRPr="00CD4A4E" w:rsidRDefault="004E43DA" w:rsidP="000C039D">
            <w:pPr>
              <w:jc w:val="center"/>
              <w:rPr>
                <w:sz w:val="24"/>
                <w:szCs w:val="24"/>
              </w:rPr>
            </w:pPr>
            <w:r w:rsidRPr="00CD4A4E">
              <w:rPr>
                <w:sz w:val="24"/>
                <w:szCs w:val="24"/>
              </w:rPr>
              <w:t>51300,00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val="restart"/>
          </w:tcPr>
          <w:p w:rsidR="004E43DA" w:rsidRPr="00CD4A4E" w:rsidRDefault="004E43DA" w:rsidP="000C039D">
            <w:pPr>
              <w:jc w:val="both"/>
              <w:rPr>
                <w:sz w:val="24"/>
                <w:szCs w:val="24"/>
              </w:rPr>
            </w:pPr>
            <w:r w:rsidRPr="00CD4A4E">
              <w:rPr>
                <w:sz w:val="24"/>
                <w:szCs w:val="24"/>
              </w:rPr>
              <w:t>2.3</w:t>
            </w: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Обеспечение чистоты  и порядка в учреждении</w:t>
            </w:r>
          </w:p>
        </w:tc>
        <w:tc>
          <w:tcPr>
            <w:tcW w:w="1417" w:type="dxa"/>
            <w:vMerge w:val="restart"/>
          </w:tcPr>
          <w:p w:rsidR="004E43DA" w:rsidRPr="00CD4A4E" w:rsidRDefault="004E43DA" w:rsidP="000C039D">
            <w:pPr>
              <w:jc w:val="both"/>
              <w:rPr>
                <w:sz w:val="24"/>
                <w:szCs w:val="24"/>
              </w:rPr>
            </w:pPr>
            <w:r w:rsidRPr="00CD4A4E">
              <w:rPr>
                <w:sz w:val="24"/>
                <w:szCs w:val="24"/>
              </w:rPr>
              <w:t>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397160,00</w:t>
            </w:r>
          </w:p>
        </w:tc>
        <w:tc>
          <w:tcPr>
            <w:tcW w:w="1559" w:type="dxa"/>
            <w:vAlign w:val="center"/>
          </w:tcPr>
          <w:p w:rsidR="004E43DA" w:rsidRPr="00CD4A4E" w:rsidRDefault="004E43DA" w:rsidP="000C039D">
            <w:pPr>
              <w:jc w:val="center"/>
              <w:rPr>
                <w:sz w:val="24"/>
                <w:szCs w:val="24"/>
              </w:rPr>
            </w:pPr>
            <w:r w:rsidRPr="00CD4A4E">
              <w:rPr>
                <w:sz w:val="24"/>
                <w:szCs w:val="24"/>
              </w:rPr>
              <w:t>414002,16</w:t>
            </w:r>
          </w:p>
        </w:tc>
        <w:tc>
          <w:tcPr>
            <w:tcW w:w="1418" w:type="dxa"/>
            <w:vAlign w:val="center"/>
          </w:tcPr>
          <w:p w:rsidR="004E43DA" w:rsidRPr="00CD4A4E" w:rsidRDefault="004E43DA" w:rsidP="000C039D">
            <w:pPr>
              <w:jc w:val="center"/>
              <w:rPr>
                <w:sz w:val="24"/>
                <w:szCs w:val="24"/>
              </w:rPr>
            </w:pPr>
            <w:r w:rsidRPr="00CD4A4E">
              <w:rPr>
                <w:sz w:val="24"/>
                <w:szCs w:val="24"/>
              </w:rPr>
              <w:t>236900,00</w:t>
            </w:r>
          </w:p>
        </w:tc>
        <w:tc>
          <w:tcPr>
            <w:tcW w:w="1417" w:type="dxa"/>
            <w:vAlign w:val="center"/>
          </w:tcPr>
          <w:p w:rsidR="004E43DA" w:rsidRPr="00CD4A4E" w:rsidRDefault="004E43DA" w:rsidP="000C039D">
            <w:pPr>
              <w:jc w:val="center"/>
              <w:rPr>
                <w:sz w:val="24"/>
                <w:szCs w:val="24"/>
              </w:rPr>
            </w:pPr>
            <w:r w:rsidRPr="00CD4A4E">
              <w:rPr>
                <w:sz w:val="24"/>
                <w:szCs w:val="24"/>
              </w:rPr>
              <w:t>206600,00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397160,00</w:t>
            </w:r>
          </w:p>
        </w:tc>
        <w:tc>
          <w:tcPr>
            <w:tcW w:w="1559" w:type="dxa"/>
            <w:vAlign w:val="center"/>
          </w:tcPr>
          <w:p w:rsidR="004E43DA" w:rsidRPr="00CD4A4E" w:rsidRDefault="004E43DA" w:rsidP="000C039D">
            <w:pPr>
              <w:jc w:val="center"/>
              <w:rPr>
                <w:sz w:val="24"/>
                <w:szCs w:val="24"/>
              </w:rPr>
            </w:pPr>
            <w:r w:rsidRPr="00CD4A4E">
              <w:rPr>
                <w:sz w:val="24"/>
                <w:szCs w:val="24"/>
              </w:rPr>
              <w:t>414002,16</w:t>
            </w:r>
          </w:p>
        </w:tc>
        <w:tc>
          <w:tcPr>
            <w:tcW w:w="1418" w:type="dxa"/>
            <w:vAlign w:val="center"/>
          </w:tcPr>
          <w:p w:rsidR="004E43DA" w:rsidRPr="00CD4A4E" w:rsidRDefault="004E43DA" w:rsidP="000C039D">
            <w:pPr>
              <w:jc w:val="center"/>
              <w:rPr>
                <w:sz w:val="24"/>
                <w:szCs w:val="24"/>
              </w:rPr>
            </w:pPr>
            <w:r w:rsidRPr="00CD4A4E">
              <w:rPr>
                <w:sz w:val="24"/>
                <w:szCs w:val="24"/>
              </w:rPr>
              <w:t>236900,00</w:t>
            </w:r>
          </w:p>
        </w:tc>
        <w:tc>
          <w:tcPr>
            <w:tcW w:w="1417" w:type="dxa"/>
            <w:vAlign w:val="center"/>
          </w:tcPr>
          <w:p w:rsidR="004E43DA" w:rsidRPr="00CD4A4E" w:rsidRDefault="004E43DA" w:rsidP="000C039D">
            <w:pPr>
              <w:jc w:val="center"/>
              <w:rPr>
                <w:sz w:val="24"/>
                <w:szCs w:val="24"/>
              </w:rPr>
            </w:pPr>
            <w:r w:rsidRPr="00CD4A4E">
              <w:rPr>
                <w:sz w:val="24"/>
                <w:szCs w:val="24"/>
              </w:rPr>
              <w:t>206600,00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397160,00</w:t>
            </w:r>
          </w:p>
        </w:tc>
        <w:tc>
          <w:tcPr>
            <w:tcW w:w="1559" w:type="dxa"/>
            <w:vAlign w:val="center"/>
          </w:tcPr>
          <w:p w:rsidR="004E43DA" w:rsidRPr="00CD4A4E" w:rsidRDefault="004E43DA" w:rsidP="000C039D">
            <w:pPr>
              <w:jc w:val="center"/>
              <w:rPr>
                <w:sz w:val="24"/>
                <w:szCs w:val="24"/>
              </w:rPr>
            </w:pPr>
            <w:r w:rsidRPr="00CD4A4E">
              <w:rPr>
                <w:sz w:val="24"/>
                <w:szCs w:val="24"/>
              </w:rPr>
              <w:t>414002,16</w:t>
            </w:r>
          </w:p>
        </w:tc>
        <w:tc>
          <w:tcPr>
            <w:tcW w:w="1418" w:type="dxa"/>
            <w:vAlign w:val="center"/>
          </w:tcPr>
          <w:p w:rsidR="004E43DA" w:rsidRPr="00CD4A4E" w:rsidRDefault="004E43DA" w:rsidP="000C039D">
            <w:pPr>
              <w:jc w:val="center"/>
              <w:rPr>
                <w:sz w:val="24"/>
                <w:szCs w:val="24"/>
              </w:rPr>
            </w:pPr>
            <w:r w:rsidRPr="00CD4A4E">
              <w:rPr>
                <w:sz w:val="24"/>
                <w:szCs w:val="24"/>
              </w:rPr>
              <w:t>236900,00</w:t>
            </w:r>
          </w:p>
        </w:tc>
        <w:tc>
          <w:tcPr>
            <w:tcW w:w="1417" w:type="dxa"/>
            <w:vAlign w:val="center"/>
          </w:tcPr>
          <w:p w:rsidR="004E43DA" w:rsidRPr="00CD4A4E" w:rsidRDefault="004E43DA" w:rsidP="000C039D">
            <w:pPr>
              <w:jc w:val="center"/>
              <w:rPr>
                <w:sz w:val="24"/>
                <w:szCs w:val="24"/>
              </w:rPr>
            </w:pPr>
            <w:r w:rsidRPr="00CD4A4E">
              <w:rPr>
                <w:sz w:val="24"/>
                <w:szCs w:val="24"/>
              </w:rPr>
              <w:t>206600,00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vMerge w:val="restart"/>
          </w:tcPr>
          <w:p w:rsidR="004E43DA" w:rsidRPr="00CD4A4E" w:rsidRDefault="004E43DA" w:rsidP="000C039D">
            <w:pPr>
              <w:jc w:val="both"/>
              <w:rPr>
                <w:sz w:val="24"/>
                <w:szCs w:val="24"/>
              </w:rPr>
            </w:pPr>
            <w:r w:rsidRPr="00CD4A4E">
              <w:rPr>
                <w:sz w:val="24"/>
                <w:szCs w:val="24"/>
              </w:rPr>
              <w:t>2.4</w:t>
            </w:r>
          </w:p>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Обслуживание и совершенствование технической базы учреждения</w:t>
            </w:r>
          </w:p>
        </w:tc>
        <w:tc>
          <w:tcPr>
            <w:tcW w:w="1417" w:type="dxa"/>
            <w:vMerge w:val="restart"/>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292153,30</w:t>
            </w:r>
          </w:p>
        </w:tc>
        <w:tc>
          <w:tcPr>
            <w:tcW w:w="1559" w:type="dxa"/>
            <w:vAlign w:val="center"/>
          </w:tcPr>
          <w:p w:rsidR="004E43DA" w:rsidRPr="00CD4A4E" w:rsidRDefault="004E43DA" w:rsidP="000C039D">
            <w:pPr>
              <w:jc w:val="center"/>
              <w:rPr>
                <w:sz w:val="24"/>
                <w:szCs w:val="24"/>
              </w:rPr>
            </w:pPr>
            <w:r w:rsidRPr="00CD4A4E">
              <w:rPr>
                <w:sz w:val="24"/>
                <w:szCs w:val="24"/>
              </w:rPr>
              <w:t>277800,00</w:t>
            </w:r>
          </w:p>
        </w:tc>
        <w:tc>
          <w:tcPr>
            <w:tcW w:w="1418" w:type="dxa"/>
            <w:vAlign w:val="center"/>
          </w:tcPr>
          <w:p w:rsidR="004E43DA" w:rsidRPr="00CD4A4E" w:rsidRDefault="004E43DA" w:rsidP="000C039D">
            <w:pPr>
              <w:jc w:val="center"/>
              <w:rPr>
                <w:sz w:val="24"/>
                <w:szCs w:val="24"/>
              </w:rPr>
            </w:pPr>
            <w:r w:rsidRPr="00CD4A4E">
              <w:rPr>
                <w:sz w:val="24"/>
                <w:szCs w:val="24"/>
              </w:rPr>
              <w:t>290300,00</w:t>
            </w:r>
          </w:p>
        </w:tc>
        <w:tc>
          <w:tcPr>
            <w:tcW w:w="1417" w:type="dxa"/>
            <w:vAlign w:val="center"/>
          </w:tcPr>
          <w:p w:rsidR="004E43DA" w:rsidRPr="00CD4A4E" w:rsidRDefault="004E43DA" w:rsidP="000C039D">
            <w:pPr>
              <w:jc w:val="center"/>
              <w:rPr>
                <w:sz w:val="24"/>
                <w:szCs w:val="24"/>
              </w:rPr>
            </w:pPr>
            <w:r w:rsidRPr="00CD4A4E">
              <w:rPr>
                <w:sz w:val="24"/>
                <w:szCs w:val="24"/>
              </w:rPr>
              <w:t>203400,00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292153,30</w:t>
            </w:r>
          </w:p>
        </w:tc>
        <w:tc>
          <w:tcPr>
            <w:tcW w:w="1559" w:type="dxa"/>
            <w:vAlign w:val="center"/>
          </w:tcPr>
          <w:p w:rsidR="004E43DA" w:rsidRPr="00CD4A4E" w:rsidRDefault="004E43DA" w:rsidP="000C039D">
            <w:pPr>
              <w:jc w:val="center"/>
              <w:rPr>
                <w:sz w:val="24"/>
                <w:szCs w:val="24"/>
              </w:rPr>
            </w:pPr>
            <w:r w:rsidRPr="00CD4A4E">
              <w:rPr>
                <w:sz w:val="24"/>
                <w:szCs w:val="24"/>
              </w:rPr>
              <w:t>277800,00</w:t>
            </w:r>
          </w:p>
        </w:tc>
        <w:tc>
          <w:tcPr>
            <w:tcW w:w="1418" w:type="dxa"/>
            <w:vAlign w:val="center"/>
          </w:tcPr>
          <w:p w:rsidR="004E43DA" w:rsidRPr="00CD4A4E" w:rsidRDefault="004E43DA" w:rsidP="000C039D">
            <w:pPr>
              <w:jc w:val="center"/>
              <w:rPr>
                <w:sz w:val="24"/>
                <w:szCs w:val="24"/>
              </w:rPr>
            </w:pPr>
            <w:r w:rsidRPr="00CD4A4E">
              <w:rPr>
                <w:sz w:val="24"/>
                <w:szCs w:val="24"/>
              </w:rPr>
              <w:t>290300,00</w:t>
            </w:r>
          </w:p>
        </w:tc>
        <w:tc>
          <w:tcPr>
            <w:tcW w:w="1417" w:type="dxa"/>
            <w:vAlign w:val="center"/>
          </w:tcPr>
          <w:p w:rsidR="004E43DA" w:rsidRPr="00CD4A4E" w:rsidRDefault="004E43DA" w:rsidP="000C039D">
            <w:pPr>
              <w:jc w:val="center"/>
              <w:rPr>
                <w:sz w:val="24"/>
                <w:szCs w:val="24"/>
              </w:rPr>
            </w:pPr>
            <w:r w:rsidRPr="00CD4A4E">
              <w:rPr>
                <w:sz w:val="24"/>
                <w:szCs w:val="24"/>
              </w:rPr>
              <w:t>203400,00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292153,30</w:t>
            </w:r>
          </w:p>
        </w:tc>
        <w:tc>
          <w:tcPr>
            <w:tcW w:w="1559" w:type="dxa"/>
            <w:vAlign w:val="center"/>
          </w:tcPr>
          <w:p w:rsidR="004E43DA" w:rsidRPr="00CD4A4E" w:rsidRDefault="004E43DA" w:rsidP="000C039D">
            <w:pPr>
              <w:jc w:val="center"/>
              <w:rPr>
                <w:sz w:val="24"/>
                <w:szCs w:val="24"/>
              </w:rPr>
            </w:pPr>
            <w:r w:rsidRPr="00CD4A4E">
              <w:rPr>
                <w:sz w:val="24"/>
                <w:szCs w:val="24"/>
              </w:rPr>
              <w:t>277800,00</w:t>
            </w:r>
          </w:p>
        </w:tc>
        <w:tc>
          <w:tcPr>
            <w:tcW w:w="1418" w:type="dxa"/>
            <w:vAlign w:val="center"/>
          </w:tcPr>
          <w:p w:rsidR="004E43DA" w:rsidRPr="00CD4A4E" w:rsidRDefault="004E43DA" w:rsidP="000C039D">
            <w:pPr>
              <w:jc w:val="center"/>
              <w:rPr>
                <w:sz w:val="24"/>
                <w:szCs w:val="24"/>
              </w:rPr>
            </w:pPr>
            <w:r w:rsidRPr="00CD4A4E">
              <w:rPr>
                <w:sz w:val="24"/>
                <w:szCs w:val="24"/>
              </w:rPr>
              <w:t>290300,00</w:t>
            </w:r>
          </w:p>
        </w:tc>
        <w:tc>
          <w:tcPr>
            <w:tcW w:w="1417" w:type="dxa"/>
            <w:vAlign w:val="center"/>
          </w:tcPr>
          <w:p w:rsidR="004E43DA" w:rsidRPr="00CD4A4E" w:rsidRDefault="004E43DA" w:rsidP="000C039D">
            <w:pPr>
              <w:jc w:val="center"/>
              <w:rPr>
                <w:sz w:val="24"/>
                <w:szCs w:val="24"/>
              </w:rPr>
            </w:pPr>
            <w:r w:rsidRPr="00CD4A4E">
              <w:rPr>
                <w:sz w:val="24"/>
                <w:szCs w:val="24"/>
              </w:rPr>
              <w:t>203400,00</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vMerge/>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vMerge/>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rPr>
          <w:trHeight w:val="70"/>
        </w:trPr>
        <w:tc>
          <w:tcPr>
            <w:tcW w:w="576" w:type="dxa"/>
          </w:tcPr>
          <w:p w:rsidR="004E43DA" w:rsidRPr="00CD4A4E" w:rsidRDefault="004E43DA" w:rsidP="000C039D">
            <w:pPr>
              <w:jc w:val="both"/>
              <w:rPr>
                <w:sz w:val="24"/>
                <w:szCs w:val="24"/>
              </w:rPr>
            </w:pPr>
            <w:r w:rsidRPr="00CD4A4E">
              <w:rPr>
                <w:sz w:val="24"/>
                <w:szCs w:val="24"/>
              </w:rPr>
              <w:t>2.5</w:t>
            </w:r>
          </w:p>
        </w:tc>
        <w:tc>
          <w:tcPr>
            <w:tcW w:w="1976" w:type="dxa"/>
          </w:tcPr>
          <w:p w:rsidR="004E43DA" w:rsidRPr="00CD4A4E" w:rsidRDefault="004E43DA" w:rsidP="000C039D">
            <w:pPr>
              <w:jc w:val="both"/>
              <w:rPr>
                <w:sz w:val="24"/>
                <w:szCs w:val="24"/>
              </w:rPr>
            </w:pPr>
            <w:r w:rsidRPr="00CD4A4E">
              <w:rPr>
                <w:sz w:val="24"/>
                <w:szCs w:val="24"/>
              </w:rPr>
              <w:t>Совершенствование материально-технической базы учреждения (приобретение  оргтехники, мебели, пополнение библиотечного фонда);</w:t>
            </w:r>
          </w:p>
          <w:p w:rsidR="004E43DA" w:rsidRPr="00CD4A4E" w:rsidRDefault="004E43DA" w:rsidP="000C039D">
            <w:pPr>
              <w:jc w:val="both"/>
              <w:rPr>
                <w:sz w:val="24"/>
                <w:szCs w:val="24"/>
              </w:rPr>
            </w:pPr>
          </w:p>
        </w:tc>
        <w:tc>
          <w:tcPr>
            <w:tcW w:w="1417" w:type="dxa"/>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149740,40</w:t>
            </w:r>
          </w:p>
        </w:tc>
        <w:tc>
          <w:tcPr>
            <w:tcW w:w="1559" w:type="dxa"/>
            <w:vAlign w:val="center"/>
          </w:tcPr>
          <w:p w:rsidR="004E43DA" w:rsidRPr="00CD4A4E" w:rsidRDefault="004E43DA" w:rsidP="000C039D">
            <w:pPr>
              <w:jc w:val="center"/>
              <w:rPr>
                <w:sz w:val="24"/>
                <w:szCs w:val="24"/>
              </w:rPr>
            </w:pPr>
            <w:r w:rsidRPr="00CD4A4E">
              <w:rPr>
                <w:sz w:val="24"/>
                <w:szCs w:val="24"/>
              </w:rPr>
              <w:t>166900,00</w:t>
            </w:r>
          </w:p>
        </w:tc>
        <w:tc>
          <w:tcPr>
            <w:tcW w:w="1418" w:type="dxa"/>
            <w:vAlign w:val="center"/>
          </w:tcPr>
          <w:p w:rsidR="004E43DA" w:rsidRPr="00CD4A4E" w:rsidRDefault="004E43DA" w:rsidP="000C039D">
            <w:pPr>
              <w:jc w:val="center"/>
              <w:rPr>
                <w:sz w:val="24"/>
                <w:szCs w:val="24"/>
              </w:rPr>
            </w:pPr>
            <w:r w:rsidRPr="00CD4A4E">
              <w:rPr>
                <w:sz w:val="24"/>
                <w:szCs w:val="24"/>
              </w:rPr>
              <w:t>162500,00</w:t>
            </w:r>
          </w:p>
        </w:tc>
        <w:tc>
          <w:tcPr>
            <w:tcW w:w="1417" w:type="dxa"/>
            <w:vAlign w:val="center"/>
          </w:tcPr>
          <w:p w:rsidR="004E43DA" w:rsidRPr="00CD4A4E" w:rsidRDefault="004E43DA" w:rsidP="000C039D">
            <w:pPr>
              <w:jc w:val="center"/>
              <w:rPr>
                <w:sz w:val="24"/>
                <w:szCs w:val="24"/>
              </w:rPr>
            </w:pPr>
            <w:r w:rsidRPr="00CD4A4E">
              <w:rPr>
                <w:sz w:val="24"/>
                <w:szCs w:val="24"/>
              </w:rPr>
              <w:t>169400,00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149740,40</w:t>
            </w:r>
          </w:p>
        </w:tc>
        <w:tc>
          <w:tcPr>
            <w:tcW w:w="1559" w:type="dxa"/>
            <w:vAlign w:val="center"/>
          </w:tcPr>
          <w:p w:rsidR="004E43DA" w:rsidRPr="00CD4A4E" w:rsidRDefault="004E43DA" w:rsidP="000C039D">
            <w:pPr>
              <w:jc w:val="center"/>
              <w:rPr>
                <w:sz w:val="24"/>
                <w:szCs w:val="24"/>
              </w:rPr>
            </w:pPr>
            <w:r w:rsidRPr="00CD4A4E">
              <w:rPr>
                <w:sz w:val="24"/>
                <w:szCs w:val="24"/>
              </w:rPr>
              <w:t>166900,00</w:t>
            </w:r>
          </w:p>
        </w:tc>
        <w:tc>
          <w:tcPr>
            <w:tcW w:w="1418" w:type="dxa"/>
            <w:vAlign w:val="center"/>
          </w:tcPr>
          <w:p w:rsidR="004E43DA" w:rsidRPr="00CD4A4E" w:rsidRDefault="004E43DA" w:rsidP="000C039D">
            <w:pPr>
              <w:jc w:val="center"/>
              <w:rPr>
                <w:sz w:val="24"/>
                <w:szCs w:val="24"/>
              </w:rPr>
            </w:pPr>
            <w:r w:rsidRPr="00CD4A4E">
              <w:rPr>
                <w:sz w:val="24"/>
                <w:szCs w:val="24"/>
              </w:rPr>
              <w:t>162500,00</w:t>
            </w:r>
          </w:p>
        </w:tc>
        <w:tc>
          <w:tcPr>
            <w:tcW w:w="1417" w:type="dxa"/>
            <w:vAlign w:val="center"/>
          </w:tcPr>
          <w:p w:rsidR="004E43DA" w:rsidRPr="00CD4A4E" w:rsidRDefault="004E43DA" w:rsidP="000C039D">
            <w:pPr>
              <w:jc w:val="center"/>
              <w:rPr>
                <w:sz w:val="24"/>
                <w:szCs w:val="24"/>
              </w:rPr>
            </w:pPr>
            <w:r w:rsidRPr="00CD4A4E">
              <w:rPr>
                <w:sz w:val="24"/>
                <w:szCs w:val="24"/>
              </w:rPr>
              <w:t>169400,00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149740,40</w:t>
            </w:r>
          </w:p>
        </w:tc>
        <w:tc>
          <w:tcPr>
            <w:tcW w:w="1559" w:type="dxa"/>
            <w:vAlign w:val="center"/>
          </w:tcPr>
          <w:p w:rsidR="004E43DA" w:rsidRPr="00CD4A4E" w:rsidRDefault="004E43DA" w:rsidP="000C039D">
            <w:pPr>
              <w:jc w:val="center"/>
              <w:rPr>
                <w:sz w:val="24"/>
                <w:szCs w:val="24"/>
              </w:rPr>
            </w:pPr>
            <w:r w:rsidRPr="00CD4A4E">
              <w:rPr>
                <w:sz w:val="24"/>
                <w:szCs w:val="24"/>
              </w:rPr>
              <w:t>166900,00</w:t>
            </w:r>
          </w:p>
        </w:tc>
        <w:tc>
          <w:tcPr>
            <w:tcW w:w="1418" w:type="dxa"/>
            <w:vAlign w:val="center"/>
          </w:tcPr>
          <w:p w:rsidR="004E43DA" w:rsidRPr="00CD4A4E" w:rsidRDefault="004E43DA" w:rsidP="000C039D">
            <w:pPr>
              <w:jc w:val="center"/>
              <w:rPr>
                <w:sz w:val="24"/>
                <w:szCs w:val="24"/>
              </w:rPr>
            </w:pPr>
            <w:r w:rsidRPr="00CD4A4E">
              <w:rPr>
                <w:sz w:val="24"/>
                <w:szCs w:val="24"/>
              </w:rPr>
              <w:t>162500,00</w:t>
            </w:r>
          </w:p>
        </w:tc>
        <w:tc>
          <w:tcPr>
            <w:tcW w:w="1417" w:type="dxa"/>
            <w:vAlign w:val="center"/>
          </w:tcPr>
          <w:p w:rsidR="004E43DA" w:rsidRPr="00CD4A4E" w:rsidRDefault="004E43DA" w:rsidP="000C039D">
            <w:pPr>
              <w:jc w:val="center"/>
              <w:rPr>
                <w:sz w:val="24"/>
                <w:szCs w:val="24"/>
              </w:rPr>
            </w:pPr>
            <w:r w:rsidRPr="00CD4A4E">
              <w:rPr>
                <w:sz w:val="24"/>
                <w:szCs w:val="24"/>
              </w:rPr>
              <w:t>169400,00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xml:space="preserve">-федеральный </w:t>
            </w:r>
            <w:r w:rsidRPr="00CD4A4E">
              <w:rPr>
                <w:sz w:val="24"/>
                <w:szCs w:val="24"/>
              </w:rPr>
              <w:lastRenderedPageBreak/>
              <w:t>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2.6</w:t>
            </w:r>
          </w:p>
        </w:tc>
        <w:tc>
          <w:tcPr>
            <w:tcW w:w="1976" w:type="dxa"/>
          </w:tcPr>
          <w:p w:rsidR="004E43DA" w:rsidRPr="00CD4A4E" w:rsidRDefault="004E43DA" w:rsidP="000C039D">
            <w:pPr>
              <w:contextualSpacing/>
              <w:jc w:val="both"/>
              <w:rPr>
                <w:sz w:val="24"/>
                <w:szCs w:val="24"/>
              </w:rPr>
            </w:pPr>
            <w:r w:rsidRPr="00CD4A4E">
              <w:rPr>
                <w:sz w:val="24"/>
                <w:szCs w:val="24"/>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4E43DA" w:rsidRPr="00CD4A4E" w:rsidRDefault="004E43DA" w:rsidP="000C039D">
            <w:pPr>
              <w:rPr>
                <w:sz w:val="24"/>
                <w:szCs w:val="24"/>
              </w:rPr>
            </w:pPr>
          </w:p>
        </w:tc>
        <w:tc>
          <w:tcPr>
            <w:tcW w:w="1417" w:type="dxa"/>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r w:rsidRPr="00CD4A4E">
              <w:rPr>
                <w:sz w:val="24"/>
                <w:szCs w:val="24"/>
              </w:rPr>
              <w:t>108226,15</w:t>
            </w:r>
          </w:p>
        </w:tc>
        <w:tc>
          <w:tcPr>
            <w:tcW w:w="1559" w:type="dxa"/>
            <w:vAlign w:val="center"/>
          </w:tcPr>
          <w:p w:rsidR="004E43DA" w:rsidRPr="00CD4A4E" w:rsidRDefault="004E43DA" w:rsidP="000C039D">
            <w:pPr>
              <w:jc w:val="center"/>
              <w:rPr>
                <w:sz w:val="24"/>
                <w:szCs w:val="24"/>
              </w:rPr>
            </w:pPr>
            <w:r w:rsidRPr="00CD4A4E">
              <w:rPr>
                <w:sz w:val="24"/>
                <w:szCs w:val="24"/>
              </w:rPr>
              <w:t>123815,39</w:t>
            </w:r>
          </w:p>
        </w:tc>
        <w:tc>
          <w:tcPr>
            <w:tcW w:w="1418" w:type="dxa"/>
            <w:vAlign w:val="center"/>
          </w:tcPr>
          <w:p w:rsidR="004E43DA" w:rsidRPr="00CD4A4E" w:rsidRDefault="004E43DA" w:rsidP="000C039D">
            <w:pPr>
              <w:jc w:val="center"/>
              <w:rPr>
                <w:sz w:val="24"/>
                <w:szCs w:val="24"/>
              </w:rPr>
            </w:pPr>
            <w:r w:rsidRPr="00CD4A4E">
              <w:rPr>
                <w:sz w:val="24"/>
                <w:szCs w:val="24"/>
              </w:rPr>
              <w:t>65900,00</w:t>
            </w:r>
          </w:p>
        </w:tc>
        <w:tc>
          <w:tcPr>
            <w:tcW w:w="1417" w:type="dxa"/>
            <w:vAlign w:val="center"/>
          </w:tcPr>
          <w:p w:rsidR="004E43DA" w:rsidRPr="00CD4A4E" w:rsidRDefault="004E43DA" w:rsidP="000C039D">
            <w:pPr>
              <w:jc w:val="center"/>
              <w:rPr>
                <w:sz w:val="24"/>
                <w:szCs w:val="24"/>
              </w:rPr>
            </w:pPr>
            <w:r w:rsidRPr="00CD4A4E">
              <w:rPr>
                <w:sz w:val="24"/>
                <w:szCs w:val="24"/>
              </w:rPr>
              <w:t>63100,00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108226,15</w:t>
            </w:r>
          </w:p>
        </w:tc>
        <w:tc>
          <w:tcPr>
            <w:tcW w:w="1559" w:type="dxa"/>
            <w:vAlign w:val="center"/>
          </w:tcPr>
          <w:p w:rsidR="004E43DA" w:rsidRPr="00CD4A4E" w:rsidRDefault="004E43DA" w:rsidP="000C039D">
            <w:pPr>
              <w:jc w:val="center"/>
              <w:rPr>
                <w:sz w:val="24"/>
                <w:szCs w:val="24"/>
              </w:rPr>
            </w:pPr>
            <w:r w:rsidRPr="00CD4A4E">
              <w:rPr>
                <w:sz w:val="24"/>
                <w:szCs w:val="24"/>
              </w:rPr>
              <w:t>123815,39</w:t>
            </w:r>
          </w:p>
        </w:tc>
        <w:tc>
          <w:tcPr>
            <w:tcW w:w="1418" w:type="dxa"/>
            <w:vAlign w:val="center"/>
          </w:tcPr>
          <w:p w:rsidR="004E43DA" w:rsidRPr="00CD4A4E" w:rsidRDefault="004E43DA" w:rsidP="000C039D">
            <w:pPr>
              <w:jc w:val="center"/>
              <w:rPr>
                <w:sz w:val="24"/>
                <w:szCs w:val="24"/>
              </w:rPr>
            </w:pPr>
            <w:r w:rsidRPr="00CD4A4E">
              <w:rPr>
                <w:sz w:val="24"/>
                <w:szCs w:val="24"/>
              </w:rPr>
              <w:t>65900,00</w:t>
            </w:r>
          </w:p>
        </w:tc>
        <w:tc>
          <w:tcPr>
            <w:tcW w:w="1417" w:type="dxa"/>
            <w:vAlign w:val="center"/>
          </w:tcPr>
          <w:p w:rsidR="004E43DA" w:rsidRPr="00CD4A4E" w:rsidRDefault="004E43DA" w:rsidP="000C039D">
            <w:pPr>
              <w:jc w:val="center"/>
              <w:rPr>
                <w:sz w:val="24"/>
                <w:szCs w:val="24"/>
              </w:rPr>
            </w:pPr>
            <w:r w:rsidRPr="00CD4A4E">
              <w:rPr>
                <w:sz w:val="24"/>
                <w:szCs w:val="24"/>
              </w:rPr>
              <w:t>63100,00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108226,15</w:t>
            </w:r>
          </w:p>
        </w:tc>
        <w:tc>
          <w:tcPr>
            <w:tcW w:w="1559" w:type="dxa"/>
            <w:vAlign w:val="center"/>
          </w:tcPr>
          <w:p w:rsidR="004E43DA" w:rsidRPr="00CD4A4E" w:rsidRDefault="004E43DA" w:rsidP="000C039D">
            <w:pPr>
              <w:jc w:val="center"/>
              <w:rPr>
                <w:sz w:val="24"/>
                <w:szCs w:val="24"/>
              </w:rPr>
            </w:pPr>
            <w:r w:rsidRPr="00CD4A4E">
              <w:rPr>
                <w:sz w:val="24"/>
                <w:szCs w:val="24"/>
              </w:rPr>
              <w:t>123815,39</w:t>
            </w:r>
          </w:p>
        </w:tc>
        <w:tc>
          <w:tcPr>
            <w:tcW w:w="1418" w:type="dxa"/>
            <w:vAlign w:val="center"/>
          </w:tcPr>
          <w:p w:rsidR="004E43DA" w:rsidRPr="00CD4A4E" w:rsidRDefault="004E43DA" w:rsidP="000C039D">
            <w:pPr>
              <w:jc w:val="center"/>
              <w:rPr>
                <w:sz w:val="24"/>
                <w:szCs w:val="24"/>
              </w:rPr>
            </w:pPr>
            <w:r w:rsidRPr="00CD4A4E">
              <w:rPr>
                <w:sz w:val="24"/>
                <w:szCs w:val="24"/>
              </w:rPr>
              <w:t>65900,00</w:t>
            </w:r>
          </w:p>
        </w:tc>
        <w:tc>
          <w:tcPr>
            <w:tcW w:w="1417" w:type="dxa"/>
            <w:vAlign w:val="center"/>
          </w:tcPr>
          <w:p w:rsidR="004E43DA" w:rsidRPr="00CD4A4E" w:rsidRDefault="004E43DA" w:rsidP="000C039D">
            <w:pPr>
              <w:jc w:val="center"/>
              <w:rPr>
                <w:sz w:val="24"/>
                <w:szCs w:val="24"/>
              </w:rPr>
            </w:pPr>
            <w:r w:rsidRPr="00CD4A4E">
              <w:rPr>
                <w:sz w:val="24"/>
                <w:szCs w:val="24"/>
              </w:rPr>
              <w:t>63100,00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3.</w:t>
            </w:r>
          </w:p>
        </w:tc>
        <w:tc>
          <w:tcPr>
            <w:tcW w:w="3393" w:type="dxa"/>
            <w:gridSpan w:val="2"/>
          </w:tcPr>
          <w:p w:rsidR="004E43DA" w:rsidRPr="00CD4A4E" w:rsidRDefault="004E43DA" w:rsidP="000C039D">
            <w:pPr>
              <w:jc w:val="both"/>
              <w:rPr>
                <w:sz w:val="24"/>
                <w:szCs w:val="24"/>
              </w:rPr>
            </w:pPr>
            <w:r w:rsidRPr="00CD4A4E">
              <w:rPr>
                <w:sz w:val="24"/>
                <w:szCs w:val="24"/>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2353,16</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2391,01</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2200,00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2000,00</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3.1</w:t>
            </w:r>
          </w:p>
        </w:tc>
        <w:tc>
          <w:tcPr>
            <w:tcW w:w="1976" w:type="dxa"/>
          </w:tcPr>
          <w:p w:rsidR="004E43DA" w:rsidRPr="00CD4A4E" w:rsidRDefault="004E43DA" w:rsidP="000C039D">
            <w:pPr>
              <w:contextualSpacing/>
              <w:jc w:val="both"/>
              <w:rPr>
                <w:sz w:val="24"/>
                <w:szCs w:val="24"/>
              </w:rPr>
            </w:pPr>
            <w:r w:rsidRPr="00CD4A4E">
              <w:rPr>
                <w:sz w:val="24"/>
                <w:szCs w:val="24"/>
              </w:rPr>
              <w:t>Содержание имущества (уплата налогов)</w:t>
            </w:r>
          </w:p>
          <w:p w:rsidR="004E43DA" w:rsidRPr="00CD4A4E" w:rsidRDefault="004E43DA" w:rsidP="000C039D">
            <w:pPr>
              <w:rPr>
                <w:sz w:val="24"/>
                <w:szCs w:val="24"/>
              </w:rPr>
            </w:pPr>
          </w:p>
        </w:tc>
        <w:tc>
          <w:tcPr>
            <w:tcW w:w="1417" w:type="dxa"/>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w:t>
            </w:r>
            <w:r w:rsidRPr="00CD4A4E">
              <w:rPr>
                <w:sz w:val="24"/>
                <w:szCs w:val="24"/>
              </w:rPr>
              <w:lastRenderedPageBreak/>
              <w:t>я</w:t>
            </w:r>
          </w:p>
        </w:tc>
        <w:tc>
          <w:tcPr>
            <w:tcW w:w="1418" w:type="dxa"/>
            <w:vAlign w:val="center"/>
          </w:tcPr>
          <w:p w:rsidR="004E43DA" w:rsidRPr="00CD4A4E" w:rsidRDefault="004E43DA" w:rsidP="000C039D">
            <w:pPr>
              <w:jc w:val="center"/>
              <w:rPr>
                <w:sz w:val="24"/>
                <w:szCs w:val="24"/>
              </w:rPr>
            </w:pPr>
            <w:r w:rsidRPr="00CD4A4E">
              <w:rPr>
                <w:sz w:val="24"/>
                <w:szCs w:val="24"/>
              </w:rPr>
              <w:lastRenderedPageBreak/>
              <w:t>2353,16</w:t>
            </w:r>
          </w:p>
        </w:tc>
        <w:tc>
          <w:tcPr>
            <w:tcW w:w="1559" w:type="dxa"/>
            <w:vAlign w:val="center"/>
          </w:tcPr>
          <w:p w:rsidR="004E43DA" w:rsidRPr="00CD4A4E" w:rsidRDefault="004E43DA" w:rsidP="000C039D">
            <w:pPr>
              <w:jc w:val="center"/>
              <w:rPr>
                <w:sz w:val="24"/>
                <w:szCs w:val="24"/>
              </w:rPr>
            </w:pPr>
            <w:r w:rsidRPr="00CD4A4E">
              <w:rPr>
                <w:sz w:val="24"/>
                <w:szCs w:val="24"/>
              </w:rPr>
              <w:t>2391,01</w:t>
            </w:r>
          </w:p>
        </w:tc>
        <w:tc>
          <w:tcPr>
            <w:tcW w:w="1418" w:type="dxa"/>
            <w:vAlign w:val="center"/>
          </w:tcPr>
          <w:p w:rsidR="004E43DA" w:rsidRPr="00CD4A4E" w:rsidRDefault="004E43DA" w:rsidP="000C039D">
            <w:pPr>
              <w:jc w:val="center"/>
              <w:rPr>
                <w:sz w:val="24"/>
                <w:szCs w:val="24"/>
              </w:rPr>
            </w:pPr>
            <w:r w:rsidRPr="00CD4A4E">
              <w:rPr>
                <w:sz w:val="24"/>
                <w:szCs w:val="24"/>
              </w:rPr>
              <w:t>2200,00</w:t>
            </w:r>
          </w:p>
        </w:tc>
        <w:tc>
          <w:tcPr>
            <w:tcW w:w="1417" w:type="dxa"/>
            <w:vAlign w:val="center"/>
          </w:tcPr>
          <w:p w:rsidR="004E43DA" w:rsidRPr="00CD4A4E" w:rsidRDefault="004E43DA" w:rsidP="000C039D">
            <w:pPr>
              <w:jc w:val="center"/>
              <w:rPr>
                <w:sz w:val="24"/>
                <w:szCs w:val="24"/>
              </w:rPr>
            </w:pPr>
            <w:r w:rsidRPr="00CD4A4E">
              <w:rPr>
                <w:sz w:val="24"/>
                <w:szCs w:val="24"/>
              </w:rPr>
              <w:t>2000,00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2353,16</w:t>
            </w:r>
          </w:p>
        </w:tc>
        <w:tc>
          <w:tcPr>
            <w:tcW w:w="1559" w:type="dxa"/>
            <w:vAlign w:val="center"/>
          </w:tcPr>
          <w:p w:rsidR="004E43DA" w:rsidRPr="00CD4A4E" w:rsidRDefault="004E43DA" w:rsidP="000C039D">
            <w:pPr>
              <w:jc w:val="center"/>
              <w:rPr>
                <w:sz w:val="24"/>
                <w:szCs w:val="24"/>
              </w:rPr>
            </w:pPr>
            <w:r w:rsidRPr="00CD4A4E">
              <w:rPr>
                <w:sz w:val="24"/>
                <w:szCs w:val="24"/>
              </w:rPr>
              <w:t>2391,01</w:t>
            </w:r>
          </w:p>
        </w:tc>
        <w:tc>
          <w:tcPr>
            <w:tcW w:w="1418" w:type="dxa"/>
            <w:vAlign w:val="center"/>
          </w:tcPr>
          <w:p w:rsidR="004E43DA" w:rsidRPr="00CD4A4E" w:rsidRDefault="004E43DA" w:rsidP="000C039D">
            <w:pPr>
              <w:jc w:val="center"/>
              <w:rPr>
                <w:sz w:val="24"/>
                <w:szCs w:val="24"/>
              </w:rPr>
            </w:pPr>
            <w:r w:rsidRPr="00CD4A4E">
              <w:rPr>
                <w:sz w:val="24"/>
                <w:szCs w:val="24"/>
              </w:rPr>
              <w:t>2200,00</w:t>
            </w:r>
          </w:p>
        </w:tc>
        <w:tc>
          <w:tcPr>
            <w:tcW w:w="1417" w:type="dxa"/>
            <w:vAlign w:val="center"/>
          </w:tcPr>
          <w:p w:rsidR="004E43DA" w:rsidRPr="00CD4A4E" w:rsidRDefault="004E43DA" w:rsidP="000C039D">
            <w:pPr>
              <w:jc w:val="center"/>
              <w:rPr>
                <w:sz w:val="24"/>
                <w:szCs w:val="24"/>
              </w:rPr>
            </w:pPr>
            <w:r w:rsidRPr="00CD4A4E">
              <w:rPr>
                <w:sz w:val="24"/>
                <w:szCs w:val="24"/>
              </w:rPr>
              <w:t>2000,00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2353,16</w:t>
            </w:r>
          </w:p>
        </w:tc>
        <w:tc>
          <w:tcPr>
            <w:tcW w:w="1559" w:type="dxa"/>
            <w:vAlign w:val="center"/>
          </w:tcPr>
          <w:p w:rsidR="004E43DA" w:rsidRPr="00CD4A4E" w:rsidRDefault="004E43DA" w:rsidP="000C039D">
            <w:pPr>
              <w:jc w:val="center"/>
              <w:rPr>
                <w:sz w:val="24"/>
                <w:szCs w:val="24"/>
              </w:rPr>
            </w:pPr>
            <w:r w:rsidRPr="00CD4A4E">
              <w:rPr>
                <w:sz w:val="24"/>
                <w:szCs w:val="24"/>
              </w:rPr>
              <w:t>2391,01</w:t>
            </w:r>
          </w:p>
        </w:tc>
        <w:tc>
          <w:tcPr>
            <w:tcW w:w="1418" w:type="dxa"/>
            <w:vAlign w:val="center"/>
          </w:tcPr>
          <w:p w:rsidR="004E43DA" w:rsidRPr="00CD4A4E" w:rsidRDefault="004E43DA" w:rsidP="000C039D">
            <w:pPr>
              <w:jc w:val="center"/>
              <w:rPr>
                <w:sz w:val="24"/>
                <w:szCs w:val="24"/>
              </w:rPr>
            </w:pPr>
            <w:r w:rsidRPr="00CD4A4E">
              <w:rPr>
                <w:sz w:val="24"/>
                <w:szCs w:val="24"/>
              </w:rPr>
              <w:t>2200,00</w:t>
            </w:r>
          </w:p>
        </w:tc>
        <w:tc>
          <w:tcPr>
            <w:tcW w:w="1417" w:type="dxa"/>
            <w:vAlign w:val="center"/>
          </w:tcPr>
          <w:p w:rsidR="004E43DA" w:rsidRPr="00CD4A4E" w:rsidRDefault="004E43DA" w:rsidP="000C039D">
            <w:pPr>
              <w:jc w:val="center"/>
              <w:rPr>
                <w:sz w:val="24"/>
                <w:szCs w:val="24"/>
              </w:rPr>
            </w:pPr>
            <w:r w:rsidRPr="00CD4A4E">
              <w:rPr>
                <w:sz w:val="24"/>
                <w:szCs w:val="24"/>
              </w:rPr>
              <w:t>2000,00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3393" w:type="dxa"/>
            <w:gridSpan w:val="2"/>
          </w:tcPr>
          <w:p w:rsidR="004E43DA" w:rsidRPr="00CD4A4E" w:rsidRDefault="004E43DA" w:rsidP="000C039D">
            <w:pPr>
              <w:jc w:val="both"/>
              <w:rPr>
                <w:sz w:val="24"/>
                <w:szCs w:val="24"/>
              </w:rPr>
            </w:pPr>
            <w:r w:rsidRPr="00CD4A4E">
              <w:rPr>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749842,00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843480,00</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4.</w:t>
            </w:r>
          </w:p>
        </w:tc>
        <w:tc>
          <w:tcPr>
            <w:tcW w:w="3393" w:type="dxa"/>
            <w:gridSpan w:val="2"/>
          </w:tcPr>
          <w:p w:rsidR="004E43DA" w:rsidRPr="00CD4A4E" w:rsidRDefault="004E43DA" w:rsidP="000C039D">
            <w:pPr>
              <w:jc w:val="both"/>
              <w:rPr>
                <w:sz w:val="24"/>
                <w:szCs w:val="24"/>
              </w:rPr>
            </w:pPr>
            <w:r w:rsidRPr="00CD4A4E">
              <w:rPr>
                <w:sz w:val="24"/>
                <w:szCs w:val="24"/>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rPr>
                <w:sz w:val="24"/>
                <w:szCs w:val="24"/>
              </w:rPr>
            </w:pPr>
            <w:r w:rsidRPr="00CD4A4E">
              <w:rPr>
                <w:sz w:val="24"/>
                <w:szCs w:val="24"/>
              </w:rPr>
              <w:t xml:space="preserve">     712350,00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r w:rsidRPr="00CD4A4E">
              <w:rPr>
                <w:sz w:val="24"/>
                <w:szCs w:val="24"/>
              </w:rPr>
              <w:t xml:space="preserve">   801305,00</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4.1</w:t>
            </w:r>
          </w:p>
        </w:tc>
        <w:tc>
          <w:tcPr>
            <w:tcW w:w="1976" w:type="dxa"/>
          </w:tcPr>
          <w:p w:rsidR="004E43DA" w:rsidRPr="00CD4A4E" w:rsidRDefault="004E43DA" w:rsidP="000C039D">
            <w:pPr>
              <w:jc w:val="both"/>
              <w:rPr>
                <w:sz w:val="24"/>
                <w:szCs w:val="24"/>
              </w:rPr>
            </w:pPr>
            <w:r w:rsidRPr="00CD4A4E">
              <w:rPr>
                <w:sz w:val="24"/>
                <w:szCs w:val="24"/>
              </w:rPr>
              <w:t xml:space="preserve">Расходы, связанные с поэтапным доведением средней заработной платы работникам (выплаты </w:t>
            </w:r>
            <w:r w:rsidRPr="00CD4A4E">
              <w:rPr>
                <w:sz w:val="24"/>
                <w:szCs w:val="24"/>
              </w:rPr>
              <w:lastRenderedPageBreak/>
              <w:t>стимулирующего характера специалистам) за счёт средств областного бюджета</w:t>
            </w:r>
          </w:p>
        </w:tc>
        <w:tc>
          <w:tcPr>
            <w:tcW w:w="1417" w:type="dxa"/>
          </w:tcPr>
          <w:p w:rsidR="004E43DA" w:rsidRPr="00CD4A4E" w:rsidRDefault="004E43DA" w:rsidP="000C039D">
            <w:pPr>
              <w:jc w:val="both"/>
              <w:rPr>
                <w:sz w:val="24"/>
                <w:szCs w:val="24"/>
              </w:rPr>
            </w:pPr>
            <w:r w:rsidRPr="00CD4A4E">
              <w:rPr>
                <w:sz w:val="24"/>
                <w:szCs w:val="24"/>
              </w:rPr>
              <w:lastRenderedPageBreak/>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712350,00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801305,00</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712350,00</w:t>
            </w:r>
          </w:p>
        </w:tc>
        <w:tc>
          <w:tcPr>
            <w:tcW w:w="1559" w:type="dxa"/>
            <w:vAlign w:val="center"/>
          </w:tcPr>
          <w:p w:rsidR="004E43DA" w:rsidRPr="00CD4A4E" w:rsidRDefault="004E43DA" w:rsidP="000C039D">
            <w:pPr>
              <w:jc w:val="center"/>
              <w:rPr>
                <w:sz w:val="24"/>
                <w:szCs w:val="24"/>
              </w:rPr>
            </w:pPr>
            <w:r w:rsidRPr="00CD4A4E">
              <w:rPr>
                <w:sz w:val="24"/>
                <w:szCs w:val="24"/>
              </w:rPr>
              <w:t>801305,00</w:t>
            </w:r>
          </w:p>
        </w:tc>
        <w:tc>
          <w:tcPr>
            <w:tcW w:w="1418" w:type="dxa"/>
            <w:vAlign w:val="center"/>
          </w:tcPr>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712350,00</w:t>
            </w:r>
          </w:p>
        </w:tc>
        <w:tc>
          <w:tcPr>
            <w:tcW w:w="1559" w:type="dxa"/>
            <w:vAlign w:val="center"/>
          </w:tcPr>
          <w:p w:rsidR="004E43DA" w:rsidRPr="00CD4A4E" w:rsidRDefault="004E43DA" w:rsidP="000C039D">
            <w:pPr>
              <w:jc w:val="center"/>
              <w:rPr>
                <w:sz w:val="24"/>
                <w:szCs w:val="24"/>
              </w:rPr>
            </w:pPr>
            <w:r w:rsidRPr="00CD4A4E">
              <w:rPr>
                <w:sz w:val="24"/>
                <w:szCs w:val="24"/>
              </w:rPr>
              <w:t>801305,00</w:t>
            </w:r>
          </w:p>
        </w:tc>
        <w:tc>
          <w:tcPr>
            <w:tcW w:w="1418" w:type="dxa"/>
            <w:vAlign w:val="center"/>
          </w:tcPr>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5.</w:t>
            </w:r>
          </w:p>
        </w:tc>
        <w:tc>
          <w:tcPr>
            <w:tcW w:w="3393" w:type="dxa"/>
            <w:gridSpan w:val="2"/>
          </w:tcPr>
          <w:p w:rsidR="004E43DA" w:rsidRPr="00CD4A4E" w:rsidRDefault="004E43DA" w:rsidP="000C039D">
            <w:pPr>
              <w:jc w:val="both"/>
              <w:rPr>
                <w:sz w:val="24"/>
                <w:szCs w:val="24"/>
              </w:rPr>
            </w:pPr>
            <w:r w:rsidRPr="00CD4A4E">
              <w:rPr>
                <w:sz w:val="24"/>
                <w:szCs w:val="24"/>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37492,00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42175,00</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5.1</w:t>
            </w:r>
          </w:p>
        </w:tc>
        <w:tc>
          <w:tcPr>
            <w:tcW w:w="1976" w:type="dxa"/>
          </w:tcPr>
          <w:p w:rsidR="004E43DA" w:rsidRPr="00CD4A4E" w:rsidRDefault="004E43DA" w:rsidP="000C039D">
            <w:pPr>
              <w:pStyle w:val="NoSpacing"/>
              <w:jc w:val="both"/>
            </w:pPr>
            <w:r w:rsidRPr="00CD4A4E">
              <w:t xml:space="preserve">Софинансирование расходов, связанных с поэтапным доведением средней заработной платы работникам культуры до средней з/платы в Ивановской области </w:t>
            </w:r>
            <w:r w:rsidRPr="00CD4A4E">
              <w:lastRenderedPageBreak/>
              <w:t>(стимулирующие выплаты специалистам) за счёт средств Комсомольского городского поселения</w:t>
            </w:r>
          </w:p>
          <w:p w:rsidR="004E43DA" w:rsidRPr="00CD4A4E" w:rsidRDefault="004E43DA" w:rsidP="000C039D">
            <w:pPr>
              <w:jc w:val="both"/>
              <w:rPr>
                <w:sz w:val="24"/>
                <w:szCs w:val="24"/>
              </w:rPr>
            </w:pPr>
          </w:p>
        </w:tc>
        <w:tc>
          <w:tcPr>
            <w:tcW w:w="1417" w:type="dxa"/>
          </w:tcPr>
          <w:p w:rsidR="004E43DA" w:rsidRPr="00CD4A4E" w:rsidRDefault="004E43DA" w:rsidP="000C039D">
            <w:pPr>
              <w:jc w:val="both"/>
              <w:rPr>
                <w:sz w:val="24"/>
                <w:szCs w:val="24"/>
              </w:rPr>
            </w:pPr>
            <w:r w:rsidRPr="00CD4A4E">
              <w:rPr>
                <w:sz w:val="24"/>
                <w:szCs w:val="24"/>
              </w:rPr>
              <w:lastRenderedPageBreak/>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37492,00</w:t>
            </w:r>
          </w:p>
        </w:tc>
        <w:tc>
          <w:tcPr>
            <w:tcW w:w="1559"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42175,00</w:t>
            </w:r>
          </w:p>
        </w:tc>
        <w:tc>
          <w:tcPr>
            <w:tcW w:w="1418"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37492,00</w:t>
            </w:r>
          </w:p>
        </w:tc>
        <w:tc>
          <w:tcPr>
            <w:tcW w:w="1559" w:type="dxa"/>
            <w:vAlign w:val="center"/>
          </w:tcPr>
          <w:p w:rsidR="004E43DA" w:rsidRPr="00CD4A4E" w:rsidRDefault="004E43DA" w:rsidP="000C039D">
            <w:pPr>
              <w:jc w:val="center"/>
              <w:rPr>
                <w:sz w:val="24"/>
                <w:szCs w:val="24"/>
              </w:rPr>
            </w:pPr>
            <w:r w:rsidRPr="00CD4A4E">
              <w:rPr>
                <w:sz w:val="24"/>
                <w:szCs w:val="24"/>
              </w:rPr>
              <w:t>42175,00</w:t>
            </w:r>
          </w:p>
        </w:tc>
        <w:tc>
          <w:tcPr>
            <w:tcW w:w="1418" w:type="dxa"/>
            <w:vAlign w:val="center"/>
          </w:tcPr>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r w:rsidRPr="00CD4A4E">
              <w:rPr>
                <w:sz w:val="24"/>
                <w:szCs w:val="24"/>
              </w:rPr>
              <w:t>37492,00</w:t>
            </w:r>
          </w:p>
        </w:tc>
        <w:tc>
          <w:tcPr>
            <w:tcW w:w="1559" w:type="dxa"/>
            <w:vAlign w:val="center"/>
          </w:tcPr>
          <w:p w:rsidR="004E43DA" w:rsidRPr="00CD4A4E" w:rsidRDefault="004E43DA" w:rsidP="000C039D">
            <w:pPr>
              <w:jc w:val="center"/>
              <w:rPr>
                <w:sz w:val="24"/>
                <w:szCs w:val="24"/>
              </w:rPr>
            </w:pPr>
            <w:r w:rsidRPr="00CD4A4E">
              <w:rPr>
                <w:sz w:val="24"/>
                <w:szCs w:val="24"/>
              </w:rPr>
              <w:t>42175,00</w:t>
            </w:r>
          </w:p>
        </w:tc>
        <w:tc>
          <w:tcPr>
            <w:tcW w:w="1418" w:type="dxa"/>
            <w:vAlign w:val="center"/>
          </w:tcPr>
          <w:p w:rsidR="004E43DA" w:rsidRPr="00CD4A4E" w:rsidRDefault="004E43DA" w:rsidP="000C039D">
            <w:pPr>
              <w:jc w:val="center"/>
              <w:rPr>
                <w:sz w:val="24"/>
                <w:szCs w:val="24"/>
              </w:rPr>
            </w:pPr>
            <w:r w:rsidRPr="00CD4A4E">
              <w:rPr>
                <w:sz w:val="24"/>
                <w:szCs w:val="24"/>
              </w:rPr>
              <w:t>0,0</w:t>
            </w:r>
          </w:p>
        </w:tc>
        <w:tc>
          <w:tcPr>
            <w:tcW w:w="1417" w:type="dxa"/>
            <w:vAlign w:val="center"/>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-бюджеты государственных внебюджетных фондов</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rPr>
          <w:trHeight w:val="1559"/>
        </w:trPr>
        <w:tc>
          <w:tcPr>
            <w:tcW w:w="576" w:type="dxa"/>
          </w:tcPr>
          <w:p w:rsidR="004E43DA" w:rsidRPr="00CD4A4E" w:rsidRDefault="004E43DA" w:rsidP="000C039D">
            <w:pPr>
              <w:jc w:val="both"/>
              <w:rPr>
                <w:sz w:val="24"/>
                <w:szCs w:val="24"/>
              </w:rPr>
            </w:pPr>
            <w:r w:rsidRPr="00CD4A4E">
              <w:rPr>
                <w:sz w:val="24"/>
                <w:szCs w:val="24"/>
              </w:rPr>
              <w:t>6.</w:t>
            </w:r>
          </w:p>
        </w:tc>
        <w:tc>
          <w:tcPr>
            <w:tcW w:w="3393" w:type="dxa"/>
            <w:gridSpan w:val="2"/>
          </w:tcPr>
          <w:p w:rsidR="004E43DA" w:rsidRPr="00CD4A4E" w:rsidRDefault="004E43DA" w:rsidP="000C039D">
            <w:pPr>
              <w:jc w:val="both"/>
              <w:rPr>
                <w:sz w:val="24"/>
                <w:szCs w:val="24"/>
              </w:rPr>
            </w:pPr>
            <w:r w:rsidRPr="00CD4A4E">
              <w:rPr>
                <w:sz w:val="24"/>
                <w:szCs w:val="24"/>
              </w:rPr>
              <w:t>Комплектование книжных фондов библиотек (Закупка товаров, работ и услуг для государственных (муниципальных) нужд)</w:t>
            </w: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6.1</w:t>
            </w:r>
          </w:p>
        </w:tc>
        <w:tc>
          <w:tcPr>
            <w:tcW w:w="1976" w:type="dxa"/>
          </w:tcPr>
          <w:p w:rsidR="004E43DA" w:rsidRPr="00CD4A4E" w:rsidRDefault="004E43DA" w:rsidP="000C039D">
            <w:pPr>
              <w:contextualSpacing/>
              <w:jc w:val="both"/>
              <w:rPr>
                <w:sz w:val="24"/>
                <w:szCs w:val="24"/>
              </w:rPr>
            </w:pPr>
            <w:r w:rsidRPr="00CD4A4E">
              <w:rPr>
                <w:sz w:val="24"/>
                <w:szCs w:val="24"/>
              </w:rPr>
              <w:t>Совершенствование материально-технической базы учреждения за счёт средств федерального бюджета</w:t>
            </w:r>
          </w:p>
          <w:p w:rsidR="004E43DA" w:rsidRPr="00CD4A4E" w:rsidRDefault="004E43DA" w:rsidP="000C039D">
            <w:pPr>
              <w:pStyle w:val="NoSpacing"/>
              <w:jc w:val="both"/>
            </w:pPr>
          </w:p>
        </w:tc>
        <w:tc>
          <w:tcPr>
            <w:tcW w:w="1417" w:type="dxa"/>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федеральный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xml:space="preserve">-«источник </w:t>
            </w:r>
            <w:r w:rsidRPr="00CD4A4E">
              <w:rPr>
                <w:sz w:val="24"/>
                <w:szCs w:val="24"/>
              </w:rPr>
              <w:lastRenderedPageBreak/>
              <w:t>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rPr>
          <w:trHeight w:val="1559"/>
        </w:trPr>
        <w:tc>
          <w:tcPr>
            <w:tcW w:w="576" w:type="dxa"/>
          </w:tcPr>
          <w:p w:rsidR="004E43DA" w:rsidRPr="00CD4A4E" w:rsidRDefault="004E43DA" w:rsidP="000C039D">
            <w:pPr>
              <w:jc w:val="both"/>
              <w:rPr>
                <w:sz w:val="24"/>
                <w:szCs w:val="24"/>
              </w:rPr>
            </w:pPr>
            <w:r w:rsidRPr="00CD4A4E">
              <w:rPr>
                <w:sz w:val="24"/>
                <w:szCs w:val="24"/>
              </w:rPr>
              <w:lastRenderedPageBreak/>
              <w:t>7.</w:t>
            </w:r>
          </w:p>
        </w:tc>
        <w:tc>
          <w:tcPr>
            <w:tcW w:w="3393" w:type="dxa"/>
            <w:gridSpan w:val="2"/>
          </w:tcPr>
          <w:p w:rsidR="004E43DA" w:rsidRPr="00CD4A4E" w:rsidRDefault="004E43DA" w:rsidP="000C039D">
            <w:pPr>
              <w:jc w:val="both"/>
              <w:rPr>
                <w:sz w:val="24"/>
                <w:szCs w:val="24"/>
              </w:rPr>
            </w:pPr>
            <w:r w:rsidRPr="00CD4A4E">
              <w:rPr>
                <w:sz w:val="24"/>
                <w:szCs w:val="24"/>
              </w:rPr>
              <w:t>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r w:rsidRPr="00CD4A4E">
              <w:rPr>
                <w:sz w:val="24"/>
                <w:szCs w:val="24"/>
              </w:rPr>
              <w:t>7.1</w:t>
            </w:r>
          </w:p>
        </w:tc>
        <w:tc>
          <w:tcPr>
            <w:tcW w:w="1976" w:type="dxa"/>
          </w:tcPr>
          <w:p w:rsidR="004E43DA" w:rsidRPr="00CD4A4E" w:rsidRDefault="004E43DA" w:rsidP="000C039D">
            <w:pPr>
              <w:contextualSpacing/>
              <w:jc w:val="both"/>
              <w:rPr>
                <w:sz w:val="24"/>
                <w:szCs w:val="24"/>
              </w:rPr>
            </w:pPr>
            <w:r w:rsidRPr="00CD4A4E">
              <w:rPr>
                <w:sz w:val="24"/>
                <w:szCs w:val="24"/>
              </w:rPr>
              <w:t>Совершенствование материально-технической базы учреждения за счёт средств Комсомольского городского поселения</w:t>
            </w:r>
          </w:p>
        </w:tc>
        <w:tc>
          <w:tcPr>
            <w:tcW w:w="1417" w:type="dxa"/>
          </w:tcPr>
          <w:p w:rsidR="004E43DA" w:rsidRPr="00CD4A4E" w:rsidRDefault="004E43DA" w:rsidP="000C039D">
            <w:pPr>
              <w:jc w:val="both"/>
              <w:rPr>
                <w:sz w:val="24"/>
                <w:szCs w:val="24"/>
              </w:rPr>
            </w:pPr>
            <w:r w:rsidRPr="00CD4A4E">
              <w:rPr>
                <w:sz w:val="24"/>
                <w:szCs w:val="24"/>
              </w:rPr>
              <w:t>Отдел по делам культуры, молодёжи и спорта, руководитель учреждения</w:t>
            </w: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бюджетные ассигнования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местный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rPr>
                <w:sz w:val="24"/>
                <w:szCs w:val="24"/>
              </w:rPr>
            </w:pPr>
            <w:r w:rsidRPr="00CD4A4E">
              <w:rPr>
                <w:sz w:val="24"/>
                <w:szCs w:val="24"/>
              </w:rPr>
              <w:t xml:space="preserve">           -</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областной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федеральный бюджет</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r w:rsidRPr="00CD4A4E">
              <w:rPr>
                <w:sz w:val="24"/>
                <w:szCs w:val="24"/>
              </w:rPr>
              <w:t>-</w:t>
            </w:r>
          </w:p>
        </w:tc>
        <w:tc>
          <w:tcPr>
            <w:tcW w:w="1418" w:type="dxa"/>
            <w:vAlign w:val="center"/>
          </w:tcPr>
          <w:p w:rsidR="004E43DA" w:rsidRPr="00CD4A4E" w:rsidRDefault="004E43DA" w:rsidP="000C039D">
            <w:pPr>
              <w:jc w:val="center"/>
              <w:rPr>
                <w:sz w:val="24"/>
                <w:szCs w:val="24"/>
              </w:rPr>
            </w:pPr>
            <w:r w:rsidRPr="00CD4A4E">
              <w:rPr>
                <w:sz w:val="24"/>
                <w:szCs w:val="24"/>
              </w:rPr>
              <w:t>-</w:t>
            </w:r>
          </w:p>
        </w:tc>
        <w:tc>
          <w:tcPr>
            <w:tcW w:w="1417" w:type="dxa"/>
            <w:vAlign w:val="center"/>
          </w:tcPr>
          <w:p w:rsidR="004E43DA" w:rsidRPr="00CD4A4E" w:rsidRDefault="004E43DA" w:rsidP="000C039D">
            <w:pPr>
              <w:jc w:val="center"/>
              <w:rPr>
                <w:sz w:val="24"/>
                <w:szCs w:val="24"/>
              </w:rPr>
            </w:pPr>
            <w:r w:rsidRPr="00CD4A4E">
              <w:rPr>
                <w:sz w:val="24"/>
                <w:szCs w:val="24"/>
              </w:rPr>
              <w:t>-</w:t>
            </w: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 от юридических и физических лиц</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внебюджетное финансирование</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r w:rsidR="004E43DA" w:rsidRPr="00CD4A4E" w:rsidTr="000C039D">
        <w:tc>
          <w:tcPr>
            <w:tcW w:w="576" w:type="dxa"/>
          </w:tcPr>
          <w:p w:rsidR="004E43DA" w:rsidRPr="00CD4A4E" w:rsidRDefault="004E43DA" w:rsidP="000C039D">
            <w:pPr>
              <w:jc w:val="both"/>
              <w:rPr>
                <w:sz w:val="24"/>
                <w:szCs w:val="24"/>
              </w:rPr>
            </w:pPr>
          </w:p>
        </w:tc>
        <w:tc>
          <w:tcPr>
            <w:tcW w:w="1976" w:type="dxa"/>
          </w:tcPr>
          <w:p w:rsidR="004E43DA" w:rsidRPr="00CD4A4E" w:rsidRDefault="004E43DA" w:rsidP="000C039D">
            <w:pPr>
              <w:jc w:val="both"/>
              <w:rPr>
                <w:sz w:val="24"/>
                <w:szCs w:val="24"/>
              </w:rPr>
            </w:pPr>
            <w:r w:rsidRPr="00CD4A4E">
              <w:rPr>
                <w:sz w:val="24"/>
                <w:szCs w:val="24"/>
              </w:rPr>
              <w:t>-«источник финансирования</w:t>
            </w:r>
          </w:p>
        </w:tc>
        <w:tc>
          <w:tcPr>
            <w:tcW w:w="1417" w:type="dxa"/>
          </w:tcPr>
          <w:p w:rsidR="004E43DA" w:rsidRPr="00CD4A4E" w:rsidRDefault="004E43DA" w:rsidP="000C039D">
            <w:pPr>
              <w:jc w:val="both"/>
              <w:rPr>
                <w:sz w:val="24"/>
                <w:szCs w:val="24"/>
              </w:rPr>
            </w:pPr>
          </w:p>
        </w:tc>
        <w:tc>
          <w:tcPr>
            <w:tcW w:w="1418" w:type="dxa"/>
            <w:vAlign w:val="center"/>
          </w:tcPr>
          <w:p w:rsidR="004E43DA" w:rsidRPr="00CD4A4E" w:rsidRDefault="004E43DA" w:rsidP="000C039D">
            <w:pPr>
              <w:jc w:val="center"/>
              <w:rPr>
                <w:sz w:val="24"/>
                <w:szCs w:val="24"/>
              </w:rPr>
            </w:pPr>
          </w:p>
        </w:tc>
        <w:tc>
          <w:tcPr>
            <w:tcW w:w="1559" w:type="dxa"/>
            <w:vAlign w:val="center"/>
          </w:tcPr>
          <w:p w:rsidR="004E43DA" w:rsidRPr="00CD4A4E" w:rsidRDefault="004E43DA" w:rsidP="000C039D">
            <w:pPr>
              <w:jc w:val="center"/>
              <w:rPr>
                <w:sz w:val="24"/>
                <w:szCs w:val="24"/>
              </w:rPr>
            </w:pPr>
          </w:p>
        </w:tc>
        <w:tc>
          <w:tcPr>
            <w:tcW w:w="1418" w:type="dxa"/>
            <w:vAlign w:val="center"/>
          </w:tcPr>
          <w:p w:rsidR="004E43DA" w:rsidRPr="00CD4A4E" w:rsidRDefault="004E43DA" w:rsidP="000C039D">
            <w:pPr>
              <w:jc w:val="center"/>
              <w:rPr>
                <w:sz w:val="24"/>
                <w:szCs w:val="24"/>
              </w:rPr>
            </w:pPr>
          </w:p>
        </w:tc>
        <w:tc>
          <w:tcPr>
            <w:tcW w:w="1417" w:type="dxa"/>
            <w:vAlign w:val="center"/>
          </w:tcPr>
          <w:p w:rsidR="004E43DA" w:rsidRPr="00CD4A4E" w:rsidRDefault="004E43DA" w:rsidP="000C039D">
            <w:pPr>
              <w:jc w:val="center"/>
              <w:rPr>
                <w:sz w:val="24"/>
                <w:szCs w:val="24"/>
              </w:rPr>
            </w:pPr>
          </w:p>
        </w:tc>
      </w:tr>
    </w:tbl>
    <w:p w:rsidR="004E43DA" w:rsidRPr="00CD4A4E" w:rsidRDefault="004E43DA" w:rsidP="004E43DA">
      <w:pPr>
        <w:spacing w:line="360" w:lineRule="auto"/>
        <w:contextualSpacing/>
        <w:rPr>
          <w:b/>
          <w:sz w:val="24"/>
          <w:szCs w:val="24"/>
        </w:rPr>
      </w:pPr>
    </w:p>
    <w:p w:rsidR="004E43DA" w:rsidRPr="00CD4A4E" w:rsidRDefault="004E43DA" w:rsidP="004E43DA">
      <w:pPr>
        <w:tabs>
          <w:tab w:val="left" w:pos="1380"/>
        </w:tabs>
        <w:rPr>
          <w:b/>
          <w:sz w:val="24"/>
          <w:szCs w:val="24"/>
        </w:rPr>
      </w:pPr>
    </w:p>
    <w:p w:rsidR="004E43DA" w:rsidRPr="00CD4A4E" w:rsidRDefault="004E43DA" w:rsidP="004E43DA">
      <w:pPr>
        <w:tabs>
          <w:tab w:val="left" w:pos="1380"/>
        </w:tabs>
        <w:rPr>
          <w:sz w:val="24"/>
          <w:szCs w:val="24"/>
        </w:rPr>
      </w:pPr>
    </w:p>
    <w:p w:rsidR="004E43DA" w:rsidRPr="00CD4A4E" w:rsidRDefault="004E43DA" w:rsidP="004E43DA">
      <w:pPr>
        <w:tabs>
          <w:tab w:val="left" w:pos="1380"/>
        </w:tabs>
        <w:rPr>
          <w:sz w:val="24"/>
          <w:szCs w:val="24"/>
        </w:rPr>
      </w:pPr>
    </w:p>
    <w:p w:rsidR="004E43DA" w:rsidRPr="00CD4A4E" w:rsidRDefault="004E43DA" w:rsidP="004E43DA">
      <w:pPr>
        <w:pStyle w:val="af0"/>
        <w:ind w:right="140"/>
        <w:jc w:val="right"/>
        <w:rPr>
          <w:rFonts w:ascii="Times New Roman" w:hAnsi="Times New Roman"/>
        </w:rPr>
      </w:pPr>
      <w:r w:rsidRPr="00CD4A4E">
        <w:rPr>
          <w:rFonts w:ascii="Times New Roman" w:hAnsi="Times New Roman"/>
        </w:rPr>
        <w:t>Приложение 3</w:t>
      </w:r>
    </w:p>
    <w:p w:rsidR="004E43DA" w:rsidRPr="00CD4A4E" w:rsidRDefault="004E43DA" w:rsidP="004E43DA">
      <w:pPr>
        <w:pStyle w:val="af0"/>
        <w:jc w:val="right"/>
        <w:rPr>
          <w:rFonts w:ascii="Times New Roman" w:hAnsi="Times New Roman"/>
        </w:rPr>
      </w:pPr>
      <w:r w:rsidRPr="00CD4A4E">
        <w:rPr>
          <w:rFonts w:ascii="Times New Roman" w:hAnsi="Times New Roman"/>
        </w:rPr>
        <w:t>Муниципальной программы</w:t>
      </w:r>
    </w:p>
    <w:p w:rsidR="004E43DA" w:rsidRPr="00CD4A4E" w:rsidRDefault="004E43DA" w:rsidP="004E43DA">
      <w:pPr>
        <w:pStyle w:val="af0"/>
        <w:jc w:val="right"/>
        <w:rPr>
          <w:rFonts w:ascii="Times New Roman" w:hAnsi="Times New Roman"/>
        </w:rPr>
      </w:pPr>
      <w:r w:rsidRPr="00CD4A4E">
        <w:rPr>
          <w:rFonts w:ascii="Times New Roman" w:hAnsi="Times New Roman"/>
        </w:rPr>
        <w:t xml:space="preserve">  «Культура Комсомольского городского поселения </w:t>
      </w:r>
    </w:p>
    <w:p w:rsidR="004E43DA" w:rsidRPr="00CD4A4E" w:rsidRDefault="004E43DA" w:rsidP="004E43DA">
      <w:pPr>
        <w:pStyle w:val="af0"/>
        <w:jc w:val="right"/>
        <w:rPr>
          <w:rFonts w:ascii="Times New Roman" w:hAnsi="Times New Roman"/>
        </w:rPr>
      </w:pPr>
      <w:r w:rsidRPr="00CD4A4E">
        <w:rPr>
          <w:rFonts w:ascii="Times New Roman" w:hAnsi="Times New Roman"/>
        </w:rPr>
        <w:t>Комсомольского муниципального района»</w:t>
      </w:r>
    </w:p>
    <w:p w:rsidR="004E43DA" w:rsidRPr="00CD4A4E" w:rsidRDefault="004E43DA" w:rsidP="004E43DA">
      <w:pPr>
        <w:ind w:left="360"/>
        <w:contextualSpacing/>
        <w:jc w:val="center"/>
        <w:rPr>
          <w:b/>
          <w:bCs/>
          <w:sz w:val="24"/>
          <w:szCs w:val="24"/>
        </w:rPr>
      </w:pPr>
    </w:p>
    <w:p w:rsidR="004E43DA" w:rsidRPr="00CD4A4E" w:rsidRDefault="004E43DA" w:rsidP="004E43DA">
      <w:pPr>
        <w:ind w:left="360"/>
        <w:contextualSpacing/>
        <w:jc w:val="center"/>
        <w:rPr>
          <w:b/>
          <w:bCs/>
          <w:sz w:val="24"/>
          <w:szCs w:val="24"/>
        </w:rPr>
      </w:pPr>
      <w:r w:rsidRPr="00CD4A4E">
        <w:rPr>
          <w:b/>
          <w:bCs/>
          <w:sz w:val="24"/>
          <w:szCs w:val="24"/>
        </w:rPr>
        <w:t>1. ПАСПОРТ  ПОДПРОГРАММЫ</w:t>
      </w:r>
    </w:p>
    <w:p w:rsidR="004E43DA" w:rsidRPr="00CD4A4E" w:rsidRDefault="004E43DA" w:rsidP="004E43DA">
      <w:pPr>
        <w:ind w:left="360"/>
        <w:contextualSpacing/>
        <w:jc w:val="center"/>
        <w:rPr>
          <w:b/>
          <w:bCs/>
          <w:sz w:val="24"/>
          <w:szCs w:val="24"/>
        </w:rPr>
      </w:pPr>
      <w:r w:rsidRPr="00CD4A4E">
        <w:rPr>
          <w:b/>
          <w:bCs/>
          <w:sz w:val="24"/>
          <w:szCs w:val="24"/>
        </w:rPr>
        <w:t>муниципальной программы Комсомольского городского поселения</w:t>
      </w:r>
    </w:p>
    <w:p w:rsidR="004E43DA" w:rsidRPr="00CD4A4E" w:rsidRDefault="004E43DA" w:rsidP="004E43DA">
      <w:pPr>
        <w:ind w:left="360"/>
        <w:contextualSpacing/>
        <w:jc w:val="center"/>
        <w:rPr>
          <w:b/>
          <w:bCs/>
          <w:sz w:val="24"/>
          <w:szCs w:val="24"/>
        </w:rPr>
      </w:pP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2"/>
        <w:gridCol w:w="6348"/>
      </w:tblGrid>
      <w:tr w:rsidR="004E43DA" w:rsidRPr="00CD4A4E" w:rsidTr="000C039D">
        <w:tc>
          <w:tcPr>
            <w:tcW w:w="2520" w:type="dxa"/>
          </w:tcPr>
          <w:p w:rsidR="004E43DA" w:rsidRPr="00CD4A4E" w:rsidRDefault="004E43DA" w:rsidP="000C039D">
            <w:pPr>
              <w:jc w:val="center"/>
              <w:rPr>
                <w:b/>
                <w:sz w:val="24"/>
                <w:szCs w:val="24"/>
              </w:rPr>
            </w:pPr>
            <w:r w:rsidRPr="00CD4A4E">
              <w:rPr>
                <w:b/>
                <w:sz w:val="24"/>
                <w:szCs w:val="24"/>
              </w:rPr>
              <w:t>Наименование подпрограммы</w:t>
            </w:r>
          </w:p>
        </w:tc>
        <w:tc>
          <w:tcPr>
            <w:tcW w:w="7120" w:type="dxa"/>
          </w:tcPr>
          <w:p w:rsidR="004E43DA" w:rsidRPr="00CD4A4E" w:rsidRDefault="004E43DA" w:rsidP="000C039D">
            <w:pPr>
              <w:spacing w:line="360" w:lineRule="auto"/>
              <w:rPr>
                <w:sz w:val="24"/>
                <w:szCs w:val="24"/>
              </w:rPr>
            </w:pPr>
            <w:r w:rsidRPr="00CD4A4E">
              <w:rPr>
                <w:sz w:val="24"/>
                <w:szCs w:val="24"/>
              </w:rPr>
              <w:t>"Организация и осуществление мероприятий по работе с детьми и молодежью в Комсомольском городском поселении"</w:t>
            </w:r>
          </w:p>
        </w:tc>
      </w:tr>
      <w:tr w:rsidR="004E43DA" w:rsidRPr="00CD4A4E" w:rsidTr="000C039D">
        <w:tc>
          <w:tcPr>
            <w:tcW w:w="2520" w:type="dxa"/>
          </w:tcPr>
          <w:p w:rsidR="004E43DA" w:rsidRPr="00CD4A4E" w:rsidRDefault="004E43DA" w:rsidP="000C039D">
            <w:pPr>
              <w:jc w:val="center"/>
              <w:rPr>
                <w:b/>
                <w:sz w:val="24"/>
                <w:szCs w:val="24"/>
              </w:rPr>
            </w:pPr>
            <w:r w:rsidRPr="00CD4A4E">
              <w:rPr>
                <w:b/>
                <w:sz w:val="24"/>
                <w:szCs w:val="24"/>
              </w:rPr>
              <w:t>Срок реализации подпрограммы</w:t>
            </w:r>
          </w:p>
        </w:tc>
        <w:tc>
          <w:tcPr>
            <w:tcW w:w="7120" w:type="dxa"/>
          </w:tcPr>
          <w:p w:rsidR="004E43DA" w:rsidRPr="00CD4A4E" w:rsidRDefault="004E43DA" w:rsidP="000C039D">
            <w:pPr>
              <w:jc w:val="both"/>
              <w:rPr>
                <w:sz w:val="24"/>
                <w:szCs w:val="24"/>
              </w:rPr>
            </w:pPr>
            <w:r w:rsidRPr="00CD4A4E">
              <w:rPr>
                <w:sz w:val="24"/>
                <w:szCs w:val="24"/>
              </w:rPr>
              <w:t>Срок реализации подпрограммы 2019 - 2021года</w:t>
            </w:r>
          </w:p>
          <w:p w:rsidR="004E43DA" w:rsidRPr="00CD4A4E" w:rsidRDefault="004E43DA" w:rsidP="000C039D">
            <w:pPr>
              <w:jc w:val="both"/>
              <w:rPr>
                <w:sz w:val="24"/>
                <w:szCs w:val="24"/>
              </w:rPr>
            </w:pPr>
          </w:p>
        </w:tc>
      </w:tr>
      <w:tr w:rsidR="004E43DA" w:rsidRPr="00CD4A4E" w:rsidTr="000C039D">
        <w:tc>
          <w:tcPr>
            <w:tcW w:w="2520" w:type="dxa"/>
          </w:tcPr>
          <w:p w:rsidR="004E43DA" w:rsidRPr="00CD4A4E" w:rsidRDefault="004E43DA" w:rsidP="000C039D">
            <w:pPr>
              <w:contextualSpacing/>
              <w:jc w:val="center"/>
              <w:rPr>
                <w:b/>
                <w:sz w:val="24"/>
                <w:szCs w:val="24"/>
              </w:rPr>
            </w:pPr>
            <w:r w:rsidRPr="00CD4A4E">
              <w:rPr>
                <w:b/>
                <w:sz w:val="24"/>
                <w:szCs w:val="24"/>
              </w:rPr>
              <w:t xml:space="preserve">Ответственный исполнитель </w:t>
            </w:r>
            <w:r w:rsidRPr="00CD4A4E">
              <w:rPr>
                <w:b/>
                <w:sz w:val="24"/>
                <w:szCs w:val="24"/>
              </w:rPr>
              <w:lastRenderedPageBreak/>
              <w:t>подпрограммы</w:t>
            </w:r>
          </w:p>
        </w:tc>
        <w:tc>
          <w:tcPr>
            <w:tcW w:w="7120" w:type="dxa"/>
          </w:tcPr>
          <w:p w:rsidR="004E43DA" w:rsidRPr="00CD4A4E" w:rsidRDefault="004E43DA" w:rsidP="000C039D">
            <w:pPr>
              <w:contextualSpacing/>
              <w:jc w:val="both"/>
              <w:rPr>
                <w:sz w:val="24"/>
                <w:szCs w:val="24"/>
              </w:rPr>
            </w:pPr>
            <w:r w:rsidRPr="00CD4A4E">
              <w:rPr>
                <w:sz w:val="24"/>
                <w:szCs w:val="24"/>
              </w:rPr>
              <w:lastRenderedPageBreak/>
              <w:t xml:space="preserve">Отдел по делам культуры, молодежи и спорта Администрации Комсомольского муниципального района </w:t>
            </w:r>
            <w:r w:rsidRPr="00CD4A4E">
              <w:rPr>
                <w:sz w:val="24"/>
                <w:szCs w:val="24"/>
              </w:rPr>
              <w:lastRenderedPageBreak/>
              <w:t>Ивановской области</w:t>
            </w:r>
          </w:p>
        </w:tc>
      </w:tr>
      <w:tr w:rsidR="004E43DA" w:rsidRPr="00CD4A4E" w:rsidTr="000C039D">
        <w:tc>
          <w:tcPr>
            <w:tcW w:w="2520" w:type="dxa"/>
          </w:tcPr>
          <w:p w:rsidR="004E43DA" w:rsidRPr="00CD4A4E" w:rsidRDefault="004E43DA" w:rsidP="000C039D">
            <w:pPr>
              <w:jc w:val="center"/>
              <w:rPr>
                <w:b/>
                <w:sz w:val="24"/>
                <w:szCs w:val="24"/>
              </w:rPr>
            </w:pPr>
            <w:r w:rsidRPr="00CD4A4E">
              <w:rPr>
                <w:b/>
                <w:sz w:val="24"/>
                <w:szCs w:val="24"/>
              </w:rPr>
              <w:lastRenderedPageBreak/>
              <w:t>Исполнители основных (мероприятий)мероприятий подпрограммы</w:t>
            </w:r>
          </w:p>
        </w:tc>
        <w:tc>
          <w:tcPr>
            <w:tcW w:w="7120" w:type="dxa"/>
          </w:tcPr>
          <w:p w:rsidR="004E43DA" w:rsidRPr="00CD4A4E" w:rsidRDefault="004E43DA" w:rsidP="000C039D">
            <w:pPr>
              <w:jc w:val="both"/>
              <w:rPr>
                <w:sz w:val="24"/>
                <w:szCs w:val="24"/>
              </w:rPr>
            </w:pPr>
            <w:r w:rsidRPr="00CD4A4E">
              <w:rPr>
                <w:sz w:val="24"/>
                <w:szCs w:val="24"/>
              </w:rPr>
              <w:t xml:space="preserve">Муниципальное казённое учреждение «Городской Дом культуры»                                                              </w:t>
            </w:r>
          </w:p>
        </w:tc>
      </w:tr>
      <w:tr w:rsidR="004E43DA" w:rsidRPr="00CD4A4E" w:rsidTr="000C039D">
        <w:trPr>
          <w:trHeight w:val="1068"/>
        </w:trPr>
        <w:tc>
          <w:tcPr>
            <w:tcW w:w="2520" w:type="dxa"/>
          </w:tcPr>
          <w:p w:rsidR="004E43DA" w:rsidRPr="00CD4A4E" w:rsidRDefault="004E43DA" w:rsidP="000C039D">
            <w:pPr>
              <w:jc w:val="center"/>
              <w:rPr>
                <w:b/>
                <w:sz w:val="24"/>
                <w:szCs w:val="24"/>
              </w:rPr>
            </w:pPr>
            <w:r w:rsidRPr="00CD4A4E">
              <w:rPr>
                <w:b/>
                <w:sz w:val="24"/>
                <w:szCs w:val="24"/>
              </w:rPr>
              <w:t>Задачи подпрограммы</w:t>
            </w:r>
          </w:p>
        </w:tc>
        <w:tc>
          <w:tcPr>
            <w:tcW w:w="7120" w:type="dxa"/>
          </w:tcPr>
          <w:p w:rsidR="004E43DA" w:rsidRPr="00CD4A4E" w:rsidRDefault="004E43DA" w:rsidP="000C039D">
            <w:pPr>
              <w:pStyle w:val="ConsPlusCell"/>
              <w:jc w:val="both"/>
            </w:pPr>
            <w:r w:rsidRPr="00CD4A4E">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4E43DA" w:rsidRPr="00CD4A4E" w:rsidRDefault="004E43DA" w:rsidP="000C039D">
            <w:pPr>
              <w:pStyle w:val="ConsPlusCell"/>
              <w:jc w:val="both"/>
            </w:pPr>
            <w:r w:rsidRPr="00CD4A4E">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tc>
      </w:tr>
      <w:tr w:rsidR="004E43DA" w:rsidRPr="00CD4A4E" w:rsidTr="000C039D">
        <w:trPr>
          <w:trHeight w:val="864"/>
        </w:trPr>
        <w:tc>
          <w:tcPr>
            <w:tcW w:w="2520" w:type="dxa"/>
          </w:tcPr>
          <w:p w:rsidR="004E43DA" w:rsidRPr="00CD4A4E" w:rsidRDefault="004E43DA" w:rsidP="000C039D">
            <w:pPr>
              <w:rPr>
                <w:b/>
                <w:sz w:val="24"/>
                <w:szCs w:val="24"/>
              </w:rPr>
            </w:pPr>
            <w:r w:rsidRPr="00CD4A4E">
              <w:rPr>
                <w:b/>
                <w:sz w:val="24"/>
                <w:szCs w:val="24"/>
              </w:rPr>
              <w:t>Объемы ресурсного обеспечения подпрограммы</w:t>
            </w:r>
          </w:p>
        </w:tc>
        <w:tc>
          <w:tcPr>
            <w:tcW w:w="7120" w:type="dxa"/>
          </w:tcPr>
          <w:p w:rsidR="004E43DA" w:rsidRPr="00CD4A4E" w:rsidRDefault="004E43DA" w:rsidP="000C039D">
            <w:pPr>
              <w:jc w:val="both"/>
              <w:rPr>
                <w:sz w:val="24"/>
                <w:szCs w:val="24"/>
              </w:rPr>
            </w:pPr>
            <w:r w:rsidRPr="00CD4A4E">
              <w:rPr>
                <w:sz w:val="24"/>
                <w:szCs w:val="24"/>
              </w:rPr>
              <w:t>2019 год -  265475,15 руб.</w:t>
            </w:r>
          </w:p>
          <w:p w:rsidR="004E43DA" w:rsidRPr="00CD4A4E" w:rsidRDefault="004E43DA" w:rsidP="000C039D">
            <w:pPr>
              <w:jc w:val="both"/>
              <w:rPr>
                <w:sz w:val="24"/>
                <w:szCs w:val="24"/>
              </w:rPr>
            </w:pPr>
            <w:r w:rsidRPr="00CD4A4E">
              <w:rPr>
                <w:sz w:val="24"/>
                <w:szCs w:val="24"/>
              </w:rPr>
              <w:t>2020 год -  0,0 руб.</w:t>
            </w:r>
          </w:p>
          <w:p w:rsidR="004E43DA" w:rsidRPr="00CD4A4E" w:rsidRDefault="004E43DA" w:rsidP="000C039D">
            <w:pPr>
              <w:jc w:val="both"/>
              <w:rPr>
                <w:sz w:val="24"/>
                <w:szCs w:val="24"/>
              </w:rPr>
            </w:pPr>
            <w:r w:rsidRPr="00CD4A4E">
              <w:rPr>
                <w:sz w:val="24"/>
                <w:szCs w:val="24"/>
              </w:rPr>
              <w:t>2021 год -  0,0 руб.</w:t>
            </w:r>
          </w:p>
        </w:tc>
      </w:tr>
      <w:tr w:rsidR="004E43DA" w:rsidRPr="00CD4A4E" w:rsidTr="000C039D">
        <w:trPr>
          <w:trHeight w:val="1408"/>
        </w:trPr>
        <w:tc>
          <w:tcPr>
            <w:tcW w:w="2520" w:type="dxa"/>
          </w:tcPr>
          <w:p w:rsidR="004E43DA" w:rsidRPr="00CD4A4E" w:rsidRDefault="004E43DA" w:rsidP="000C039D">
            <w:pPr>
              <w:jc w:val="center"/>
              <w:rPr>
                <w:b/>
                <w:sz w:val="24"/>
                <w:szCs w:val="24"/>
              </w:rPr>
            </w:pPr>
            <w:r w:rsidRPr="00CD4A4E">
              <w:rPr>
                <w:b/>
                <w:sz w:val="24"/>
                <w:szCs w:val="24"/>
              </w:rPr>
              <w:t>Ожидаемые результаты  реализ</w:t>
            </w:r>
            <w:r w:rsidRPr="00CD4A4E">
              <w:rPr>
                <w:b/>
                <w:sz w:val="24"/>
                <w:szCs w:val="24"/>
              </w:rPr>
              <w:t>а</w:t>
            </w:r>
            <w:r w:rsidRPr="00CD4A4E">
              <w:rPr>
                <w:b/>
                <w:sz w:val="24"/>
                <w:szCs w:val="24"/>
              </w:rPr>
              <w:t>ции</w:t>
            </w:r>
            <w:r w:rsidRPr="00CD4A4E">
              <w:rPr>
                <w:b/>
                <w:sz w:val="24"/>
                <w:szCs w:val="24"/>
              </w:rPr>
              <w:br/>
              <w:t>подпрограммы</w:t>
            </w:r>
          </w:p>
        </w:tc>
        <w:tc>
          <w:tcPr>
            <w:tcW w:w="7120" w:type="dxa"/>
          </w:tcPr>
          <w:p w:rsidR="004E43DA" w:rsidRPr="00CD4A4E" w:rsidRDefault="004E43DA" w:rsidP="000C039D">
            <w:pPr>
              <w:jc w:val="both"/>
              <w:rPr>
                <w:sz w:val="24"/>
                <w:szCs w:val="24"/>
              </w:rPr>
            </w:pPr>
            <w:r w:rsidRPr="00CD4A4E">
              <w:rPr>
                <w:sz w:val="24"/>
                <w:szCs w:val="24"/>
              </w:rPr>
              <w:t xml:space="preserve">К 2021 году планируется достигнуть следующих результатов при реализации подпрограммы «Организация и осуществление мероприятий по работе с детьми и молодежью в Комсомольском городском поселении":  </w:t>
            </w:r>
          </w:p>
          <w:p w:rsidR="004E43DA" w:rsidRPr="00CD4A4E" w:rsidRDefault="004E43DA" w:rsidP="000C039D">
            <w:pPr>
              <w:jc w:val="both"/>
              <w:rPr>
                <w:sz w:val="24"/>
                <w:szCs w:val="24"/>
              </w:rPr>
            </w:pPr>
            <w:r w:rsidRPr="00CD4A4E">
              <w:rPr>
                <w:sz w:val="24"/>
                <w:szCs w:val="24"/>
              </w:rPr>
              <w:t>- охват молодежи, получающей социальные услуги в рамках реализации молодежной политике - 9000 человек;</w:t>
            </w:r>
          </w:p>
          <w:p w:rsidR="004E43DA" w:rsidRPr="00CD4A4E" w:rsidRDefault="004E43DA" w:rsidP="000C039D">
            <w:pPr>
              <w:widowControl w:val="0"/>
              <w:autoSpaceDE w:val="0"/>
              <w:autoSpaceDN w:val="0"/>
              <w:adjustRightInd w:val="0"/>
              <w:jc w:val="both"/>
              <w:rPr>
                <w:sz w:val="24"/>
                <w:szCs w:val="24"/>
              </w:rPr>
            </w:pPr>
            <w:r w:rsidRPr="00CD4A4E">
              <w:rPr>
                <w:sz w:val="24"/>
                <w:szCs w:val="24"/>
              </w:rPr>
              <w:t>- доля молодежи, вовлеченной в волонтерскую (добровольческую) деятельность, от общего числа молодежи - 10,0%.</w:t>
            </w:r>
          </w:p>
        </w:tc>
      </w:tr>
    </w:tbl>
    <w:p w:rsidR="004E43DA" w:rsidRPr="00CD4A4E" w:rsidRDefault="004E43DA" w:rsidP="004E43DA">
      <w:pPr>
        <w:spacing w:line="360" w:lineRule="auto"/>
        <w:jc w:val="right"/>
        <w:rPr>
          <w:sz w:val="24"/>
          <w:szCs w:val="24"/>
        </w:rPr>
      </w:pPr>
    </w:p>
    <w:p w:rsidR="004E43DA" w:rsidRPr="00CD4A4E" w:rsidRDefault="004E43DA" w:rsidP="004E43DA">
      <w:pPr>
        <w:jc w:val="center"/>
        <w:rPr>
          <w:b/>
          <w:sz w:val="24"/>
          <w:szCs w:val="24"/>
        </w:rPr>
      </w:pPr>
      <w:r w:rsidRPr="00CD4A4E">
        <w:rPr>
          <w:b/>
          <w:sz w:val="24"/>
          <w:szCs w:val="24"/>
        </w:rPr>
        <w:t>2. Характеристика основных мероприятий подпрограммы</w:t>
      </w:r>
    </w:p>
    <w:p w:rsidR="004E43DA" w:rsidRPr="00CD4A4E" w:rsidRDefault="004E43DA" w:rsidP="004E43DA">
      <w:pPr>
        <w:jc w:val="both"/>
        <w:rPr>
          <w:sz w:val="24"/>
          <w:szCs w:val="24"/>
        </w:rPr>
      </w:pPr>
      <w:r w:rsidRPr="00CD4A4E">
        <w:rPr>
          <w:sz w:val="24"/>
          <w:szCs w:val="24"/>
        </w:rPr>
        <w:t>В 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 в Российской  Федерации до 2020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4E43DA" w:rsidRPr="00CD4A4E" w:rsidRDefault="004E43DA" w:rsidP="004E43DA">
      <w:pPr>
        <w:ind w:firstLine="567"/>
        <w:jc w:val="both"/>
        <w:rPr>
          <w:sz w:val="24"/>
          <w:szCs w:val="24"/>
        </w:rPr>
      </w:pPr>
      <w:r w:rsidRPr="00CD4A4E">
        <w:rPr>
          <w:sz w:val="24"/>
          <w:szCs w:val="24"/>
        </w:rPr>
        <w:t>Совокупность указанных факторов определила расширение числа молодежных мероприятий и их участников.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4E43DA" w:rsidRPr="00CD4A4E" w:rsidRDefault="004E43DA" w:rsidP="004E43DA">
      <w:pPr>
        <w:ind w:firstLine="567"/>
        <w:jc w:val="both"/>
        <w:rPr>
          <w:sz w:val="24"/>
          <w:szCs w:val="24"/>
        </w:rPr>
      </w:pPr>
      <w:r w:rsidRPr="00CD4A4E">
        <w:rPr>
          <w:sz w:val="24"/>
          <w:szCs w:val="24"/>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4E43DA" w:rsidRPr="00CD4A4E" w:rsidRDefault="004E43DA" w:rsidP="004E43DA">
      <w:pPr>
        <w:ind w:firstLine="567"/>
        <w:jc w:val="both"/>
        <w:rPr>
          <w:sz w:val="24"/>
          <w:szCs w:val="24"/>
        </w:rPr>
      </w:pPr>
      <w:r w:rsidRPr="00CD4A4E">
        <w:rPr>
          <w:sz w:val="24"/>
          <w:szCs w:val="24"/>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4E43DA" w:rsidRPr="00CD4A4E" w:rsidRDefault="004E43DA" w:rsidP="004E43DA">
      <w:pPr>
        <w:ind w:firstLine="567"/>
        <w:jc w:val="both"/>
        <w:rPr>
          <w:color w:val="FF0000"/>
          <w:sz w:val="24"/>
          <w:szCs w:val="24"/>
        </w:rPr>
      </w:pPr>
    </w:p>
    <w:p w:rsidR="004E43DA" w:rsidRPr="00CD4A4E" w:rsidRDefault="004E43DA" w:rsidP="004E43DA">
      <w:pPr>
        <w:jc w:val="center"/>
        <w:rPr>
          <w:b/>
          <w:sz w:val="24"/>
          <w:szCs w:val="24"/>
        </w:rPr>
      </w:pPr>
      <w:r w:rsidRPr="00CD4A4E">
        <w:rPr>
          <w:b/>
          <w:sz w:val="24"/>
          <w:szCs w:val="24"/>
        </w:rPr>
        <w:t>Объем оказания муниципальной услуги</w:t>
      </w:r>
    </w:p>
    <w:p w:rsidR="004E43DA" w:rsidRPr="00CD4A4E" w:rsidRDefault="004E43DA" w:rsidP="004E43DA">
      <w:pPr>
        <w:jc w:val="center"/>
        <w:rPr>
          <w:b/>
          <w:sz w:val="24"/>
          <w:szCs w:val="24"/>
        </w:rPr>
      </w:pPr>
    </w:p>
    <w:p w:rsidR="004E43DA" w:rsidRPr="00CD4A4E" w:rsidRDefault="004E43DA" w:rsidP="004E43DA">
      <w:pPr>
        <w:ind w:firstLine="567"/>
        <w:jc w:val="both"/>
        <w:rPr>
          <w:sz w:val="24"/>
          <w:szCs w:val="24"/>
        </w:rPr>
      </w:pPr>
      <w:r w:rsidRPr="00CD4A4E">
        <w:rPr>
          <w:sz w:val="24"/>
          <w:szCs w:val="24"/>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w:t>
      </w:r>
      <w:r w:rsidRPr="00CD4A4E">
        <w:rPr>
          <w:sz w:val="24"/>
          <w:szCs w:val="24"/>
        </w:rPr>
        <w:lastRenderedPageBreak/>
        <w:t>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категории населения Комсомольского муниципального района либо физических  лиц, 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 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4E43DA" w:rsidRPr="00CD4A4E" w:rsidRDefault="004E43DA" w:rsidP="004E43DA">
      <w:pPr>
        <w:ind w:firstLine="567"/>
        <w:jc w:val="both"/>
        <w:rPr>
          <w:sz w:val="24"/>
          <w:szCs w:val="24"/>
        </w:rPr>
      </w:pPr>
    </w:p>
    <w:p w:rsidR="004E43DA" w:rsidRPr="00CD4A4E" w:rsidRDefault="004E43DA" w:rsidP="004E43DA">
      <w:pPr>
        <w:jc w:val="center"/>
        <w:rPr>
          <w:b/>
          <w:sz w:val="24"/>
          <w:szCs w:val="24"/>
        </w:rPr>
      </w:pPr>
      <w:r w:rsidRPr="00CD4A4E">
        <w:rPr>
          <w:b/>
          <w:sz w:val="24"/>
          <w:szCs w:val="24"/>
        </w:rPr>
        <w:t>3. Целевые индикаторы (показатели) подпрограммы</w:t>
      </w:r>
    </w:p>
    <w:p w:rsidR="004E43DA" w:rsidRPr="00CD4A4E" w:rsidRDefault="004E43DA" w:rsidP="004E43DA">
      <w:pPr>
        <w:jc w:val="both"/>
        <w:rPr>
          <w:sz w:val="24"/>
          <w:szCs w:val="24"/>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4E43DA" w:rsidRPr="00CD4A4E" w:rsidTr="000C039D">
        <w:tc>
          <w:tcPr>
            <w:tcW w:w="494" w:type="dxa"/>
          </w:tcPr>
          <w:p w:rsidR="004E43DA" w:rsidRPr="00CD4A4E" w:rsidRDefault="004E43DA" w:rsidP="000C039D">
            <w:pPr>
              <w:jc w:val="center"/>
              <w:rPr>
                <w:b/>
                <w:sz w:val="24"/>
                <w:szCs w:val="24"/>
              </w:rPr>
            </w:pPr>
            <w:r w:rsidRPr="00CD4A4E">
              <w:rPr>
                <w:b/>
                <w:sz w:val="24"/>
                <w:szCs w:val="24"/>
              </w:rPr>
              <w:t>№</w:t>
            </w:r>
          </w:p>
        </w:tc>
        <w:tc>
          <w:tcPr>
            <w:tcW w:w="3050" w:type="dxa"/>
          </w:tcPr>
          <w:p w:rsidR="004E43DA" w:rsidRPr="00CD4A4E" w:rsidRDefault="004E43DA" w:rsidP="000C039D">
            <w:pPr>
              <w:jc w:val="center"/>
              <w:rPr>
                <w:b/>
                <w:sz w:val="24"/>
                <w:szCs w:val="24"/>
              </w:rPr>
            </w:pPr>
            <w:r w:rsidRPr="00CD4A4E">
              <w:rPr>
                <w:b/>
                <w:sz w:val="24"/>
                <w:szCs w:val="24"/>
              </w:rPr>
              <w:t>Наименование показателя</w:t>
            </w:r>
          </w:p>
        </w:tc>
        <w:tc>
          <w:tcPr>
            <w:tcW w:w="992" w:type="dxa"/>
          </w:tcPr>
          <w:p w:rsidR="004E43DA" w:rsidRPr="00CD4A4E" w:rsidRDefault="004E43DA" w:rsidP="000C039D">
            <w:pPr>
              <w:jc w:val="center"/>
              <w:rPr>
                <w:b/>
                <w:sz w:val="24"/>
                <w:szCs w:val="24"/>
              </w:rPr>
            </w:pPr>
            <w:r w:rsidRPr="00CD4A4E">
              <w:rPr>
                <w:b/>
                <w:sz w:val="24"/>
                <w:szCs w:val="24"/>
              </w:rPr>
              <w:t>Единица измерения</w:t>
            </w:r>
          </w:p>
        </w:tc>
        <w:tc>
          <w:tcPr>
            <w:tcW w:w="992" w:type="dxa"/>
          </w:tcPr>
          <w:p w:rsidR="004E43DA" w:rsidRPr="00CD4A4E" w:rsidRDefault="004E43DA" w:rsidP="000C039D">
            <w:pPr>
              <w:jc w:val="center"/>
              <w:rPr>
                <w:b/>
                <w:sz w:val="24"/>
                <w:szCs w:val="24"/>
              </w:rPr>
            </w:pPr>
          </w:p>
        </w:tc>
        <w:tc>
          <w:tcPr>
            <w:tcW w:w="992" w:type="dxa"/>
          </w:tcPr>
          <w:p w:rsidR="004E43DA" w:rsidRPr="00CD4A4E" w:rsidRDefault="004E43DA" w:rsidP="000C039D">
            <w:pPr>
              <w:jc w:val="center"/>
              <w:rPr>
                <w:b/>
                <w:sz w:val="24"/>
                <w:szCs w:val="24"/>
              </w:rPr>
            </w:pPr>
            <w:r w:rsidRPr="00CD4A4E">
              <w:rPr>
                <w:b/>
                <w:sz w:val="24"/>
                <w:szCs w:val="24"/>
              </w:rPr>
              <w:t>2019г</w:t>
            </w:r>
          </w:p>
        </w:tc>
        <w:tc>
          <w:tcPr>
            <w:tcW w:w="982" w:type="dxa"/>
          </w:tcPr>
          <w:p w:rsidR="004E43DA" w:rsidRPr="00CD4A4E" w:rsidRDefault="004E43DA" w:rsidP="000C039D">
            <w:pPr>
              <w:jc w:val="center"/>
              <w:rPr>
                <w:b/>
                <w:sz w:val="24"/>
                <w:szCs w:val="24"/>
              </w:rPr>
            </w:pPr>
            <w:r w:rsidRPr="00CD4A4E">
              <w:rPr>
                <w:b/>
                <w:sz w:val="24"/>
                <w:szCs w:val="24"/>
              </w:rPr>
              <w:t>2020г</w:t>
            </w:r>
          </w:p>
        </w:tc>
        <w:tc>
          <w:tcPr>
            <w:tcW w:w="1003" w:type="dxa"/>
          </w:tcPr>
          <w:p w:rsidR="004E43DA" w:rsidRPr="00CD4A4E" w:rsidRDefault="004E43DA" w:rsidP="000C039D">
            <w:pPr>
              <w:jc w:val="center"/>
              <w:rPr>
                <w:b/>
                <w:sz w:val="24"/>
                <w:szCs w:val="24"/>
              </w:rPr>
            </w:pPr>
            <w:r w:rsidRPr="00CD4A4E">
              <w:rPr>
                <w:b/>
                <w:sz w:val="24"/>
                <w:szCs w:val="24"/>
              </w:rPr>
              <w:t>2021г</w:t>
            </w:r>
          </w:p>
        </w:tc>
      </w:tr>
      <w:tr w:rsidR="004E43DA" w:rsidRPr="00CD4A4E" w:rsidTr="000C039D">
        <w:tc>
          <w:tcPr>
            <w:tcW w:w="494" w:type="dxa"/>
          </w:tcPr>
          <w:p w:rsidR="004E43DA" w:rsidRPr="00CD4A4E" w:rsidRDefault="004E43DA" w:rsidP="000C039D">
            <w:pPr>
              <w:jc w:val="center"/>
              <w:rPr>
                <w:sz w:val="24"/>
                <w:szCs w:val="24"/>
              </w:rPr>
            </w:pPr>
            <w:r w:rsidRPr="00CD4A4E">
              <w:rPr>
                <w:sz w:val="24"/>
                <w:szCs w:val="24"/>
              </w:rPr>
              <w:t>1</w:t>
            </w:r>
          </w:p>
        </w:tc>
        <w:tc>
          <w:tcPr>
            <w:tcW w:w="3050" w:type="dxa"/>
          </w:tcPr>
          <w:p w:rsidR="004E43DA" w:rsidRPr="00CD4A4E" w:rsidRDefault="004E43DA" w:rsidP="000C039D">
            <w:pPr>
              <w:jc w:val="both"/>
              <w:rPr>
                <w:sz w:val="24"/>
                <w:szCs w:val="24"/>
              </w:rPr>
            </w:pPr>
            <w:r w:rsidRPr="00CD4A4E">
              <w:rPr>
                <w:sz w:val="24"/>
                <w:szCs w:val="24"/>
              </w:rPr>
              <w:t>Численность подростков и молодых людей, охваченных временной трудовой занятостью</w:t>
            </w:r>
          </w:p>
        </w:tc>
        <w:tc>
          <w:tcPr>
            <w:tcW w:w="992" w:type="dxa"/>
          </w:tcPr>
          <w:p w:rsidR="004E43DA" w:rsidRPr="00CD4A4E" w:rsidRDefault="004E43DA" w:rsidP="000C039D">
            <w:pPr>
              <w:jc w:val="center"/>
              <w:rPr>
                <w:sz w:val="24"/>
                <w:szCs w:val="24"/>
              </w:rPr>
            </w:pPr>
            <w:r w:rsidRPr="00CD4A4E">
              <w:rPr>
                <w:sz w:val="24"/>
                <w:szCs w:val="24"/>
              </w:rPr>
              <w:t>чел.</w:t>
            </w:r>
          </w:p>
        </w:tc>
        <w:tc>
          <w:tcPr>
            <w:tcW w:w="992" w:type="dxa"/>
          </w:tcPr>
          <w:p w:rsidR="004E43DA" w:rsidRPr="00CD4A4E" w:rsidRDefault="004E43DA" w:rsidP="000C039D">
            <w:pPr>
              <w:jc w:val="center"/>
              <w:rPr>
                <w:sz w:val="24"/>
                <w:szCs w:val="24"/>
              </w:rPr>
            </w:pPr>
          </w:p>
        </w:tc>
        <w:tc>
          <w:tcPr>
            <w:tcW w:w="992" w:type="dxa"/>
          </w:tcPr>
          <w:p w:rsidR="004E43DA" w:rsidRPr="00CD4A4E" w:rsidRDefault="004E43DA" w:rsidP="000C039D">
            <w:pPr>
              <w:jc w:val="center"/>
              <w:rPr>
                <w:sz w:val="24"/>
                <w:szCs w:val="24"/>
              </w:rPr>
            </w:pPr>
            <w:r w:rsidRPr="00CD4A4E">
              <w:rPr>
                <w:sz w:val="24"/>
                <w:szCs w:val="24"/>
              </w:rPr>
              <w:t>84</w:t>
            </w:r>
          </w:p>
        </w:tc>
        <w:tc>
          <w:tcPr>
            <w:tcW w:w="982" w:type="dxa"/>
          </w:tcPr>
          <w:p w:rsidR="004E43DA" w:rsidRPr="00CD4A4E" w:rsidRDefault="004E43DA" w:rsidP="000C039D">
            <w:pPr>
              <w:jc w:val="center"/>
              <w:rPr>
                <w:sz w:val="24"/>
                <w:szCs w:val="24"/>
              </w:rPr>
            </w:pPr>
            <w:r w:rsidRPr="00CD4A4E">
              <w:rPr>
                <w:sz w:val="24"/>
                <w:szCs w:val="24"/>
              </w:rPr>
              <w:t>84</w:t>
            </w:r>
          </w:p>
        </w:tc>
        <w:tc>
          <w:tcPr>
            <w:tcW w:w="1003" w:type="dxa"/>
          </w:tcPr>
          <w:p w:rsidR="004E43DA" w:rsidRPr="00CD4A4E" w:rsidRDefault="004E43DA" w:rsidP="000C039D">
            <w:pPr>
              <w:jc w:val="center"/>
              <w:rPr>
                <w:sz w:val="24"/>
                <w:szCs w:val="24"/>
              </w:rPr>
            </w:pPr>
            <w:r w:rsidRPr="00CD4A4E">
              <w:rPr>
                <w:sz w:val="24"/>
                <w:szCs w:val="24"/>
              </w:rPr>
              <w:t>84</w:t>
            </w:r>
          </w:p>
        </w:tc>
      </w:tr>
    </w:tbl>
    <w:p w:rsidR="004E43DA" w:rsidRPr="00CD4A4E" w:rsidRDefault="004E43DA" w:rsidP="004E43DA">
      <w:pPr>
        <w:rPr>
          <w:sz w:val="24"/>
          <w:szCs w:val="24"/>
        </w:rPr>
      </w:pPr>
    </w:p>
    <w:p w:rsidR="004E43DA" w:rsidRPr="00CD4A4E" w:rsidRDefault="004E43DA" w:rsidP="004E43DA">
      <w:pPr>
        <w:jc w:val="center"/>
        <w:rPr>
          <w:b/>
          <w:sz w:val="24"/>
          <w:szCs w:val="24"/>
        </w:rPr>
      </w:pPr>
      <w:r w:rsidRPr="00CD4A4E">
        <w:rPr>
          <w:b/>
          <w:sz w:val="24"/>
          <w:szCs w:val="24"/>
        </w:rPr>
        <w:t>Доступность муниципальной услуги</w:t>
      </w:r>
    </w:p>
    <w:p w:rsidR="004E43DA" w:rsidRPr="00CD4A4E" w:rsidRDefault="004E43DA" w:rsidP="004E43DA">
      <w:pPr>
        <w:ind w:firstLine="567"/>
        <w:jc w:val="both"/>
        <w:rPr>
          <w:sz w:val="24"/>
          <w:szCs w:val="24"/>
        </w:rPr>
      </w:pPr>
      <w:r w:rsidRPr="00CD4A4E">
        <w:rPr>
          <w:sz w:val="24"/>
          <w:szCs w:val="24"/>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 согласован с заинтересованными службами города и района, что позволяет молодежи принимать активное  участие в мероприятиях.</w:t>
      </w:r>
    </w:p>
    <w:p w:rsidR="004E43DA" w:rsidRPr="00CD4A4E" w:rsidRDefault="004E43DA" w:rsidP="004E43DA">
      <w:pPr>
        <w:ind w:firstLine="567"/>
        <w:jc w:val="both"/>
        <w:rPr>
          <w:sz w:val="24"/>
          <w:szCs w:val="24"/>
        </w:rPr>
      </w:pPr>
      <w:r w:rsidRPr="00CD4A4E">
        <w:rPr>
          <w:sz w:val="24"/>
          <w:szCs w:val="24"/>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4E43DA" w:rsidRPr="00CD4A4E" w:rsidRDefault="004E43DA" w:rsidP="004E43DA">
      <w:pPr>
        <w:jc w:val="center"/>
        <w:rPr>
          <w:b/>
          <w:sz w:val="24"/>
          <w:szCs w:val="24"/>
        </w:rPr>
      </w:pPr>
    </w:p>
    <w:p w:rsidR="004E43DA" w:rsidRPr="00CD4A4E" w:rsidRDefault="004E43DA" w:rsidP="004E43DA">
      <w:pPr>
        <w:jc w:val="center"/>
        <w:rPr>
          <w:b/>
          <w:color w:val="FF0000"/>
          <w:sz w:val="24"/>
          <w:szCs w:val="24"/>
        </w:rPr>
      </w:pPr>
    </w:p>
    <w:p w:rsidR="004E43DA" w:rsidRPr="00CD4A4E" w:rsidRDefault="004E43DA" w:rsidP="004E43DA">
      <w:pPr>
        <w:jc w:val="center"/>
        <w:rPr>
          <w:b/>
          <w:color w:val="FF0000"/>
          <w:sz w:val="24"/>
          <w:szCs w:val="24"/>
        </w:rPr>
      </w:pPr>
    </w:p>
    <w:p w:rsidR="004E43DA" w:rsidRPr="00CD4A4E" w:rsidRDefault="004E43DA" w:rsidP="004E43DA">
      <w:pPr>
        <w:jc w:val="center"/>
        <w:rPr>
          <w:b/>
          <w:color w:val="FF0000"/>
          <w:sz w:val="24"/>
          <w:szCs w:val="24"/>
        </w:rPr>
      </w:pPr>
    </w:p>
    <w:p w:rsidR="004E43DA" w:rsidRPr="00CD4A4E" w:rsidRDefault="004E43DA" w:rsidP="004E43DA">
      <w:pPr>
        <w:jc w:val="center"/>
        <w:rPr>
          <w:b/>
          <w:sz w:val="24"/>
          <w:szCs w:val="24"/>
        </w:rPr>
      </w:pPr>
      <w:r w:rsidRPr="00CD4A4E">
        <w:rPr>
          <w:b/>
          <w:sz w:val="24"/>
          <w:szCs w:val="24"/>
        </w:rPr>
        <w:t>Качество оказания муниципальной  услуги</w:t>
      </w:r>
    </w:p>
    <w:p w:rsidR="004E43DA" w:rsidRPr="00CD4A4E" w:rsidRDefault="004E43DA" w:rsidP="004E43DA">
      <w:pPr>
        <w:ind w:firstLine="567"/>
        <w:jc w:val="both"/>
        <w:rPr>
          <w:sz w:val="24"/>
          <w:szCs w:val="24"/>
        </w:rPr>
      </w:pPr>
      <w:r w:rsidRPr="00CD4A4E">
        <w:rPr>
          <w:sz w:val="24"/>
          <w:szCs w:val="24"/>
        </w:rPr>
        <w:t>Качество предоставляемых услуг в сфере молодежной политики находится на достаточно высоком уровне и территориально доступно  всем желающим в ее 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 форумах, акциях: «Молодежь родному краю», «День призывника», «Юный патриот», «Кто если не мы?» и др.</w:t>
      </w:r>
    </w:p>
    <w:p w:rsidR="004E43DA" w:rsidRPr="00CD4A4E" w:rsidRDefault="004E43DA" w:rsidP="004E43DA">
      <w:pPr>
        <w:rPr>
          <w:b/>
          <w:sz w:val="24"/>
          <w:szCs w:val="24"/>
        </w:rPr>
      </w:pPr>
    </w:p>
    <w:p w:rsidR="004E43DA" w:rsidRPr="00CD4A4E" w:rsidRDefault="004E43DA" w:rsidP="004E43DA">
      <w:pPr>
        <w:jc w:val="center"/>
        <w:rPr>
          <w:b/>
          <w:sz w:val="24"/>
          <w:szCs w:val="24"/>
        </w:rPr>
      </w:pPr>
      <w:r w:rsidRPr="00CD4A4E">
        <w:rPr>
          <w:b/>
          <w:sz w:val="24"/>
          <w:szCs w:val="24"/>
        </w:rPr>
        <w:t>Цена муниципальной услуги</w:t>
      </w:r>
    </w:p>
    <w:p w:rsidR="004E43DA" w:rsidRPr="00CD4A4E" w:rsidRDefault="004E43DA" w:rsidP="004E43DA">
      <w:pPr>
        <w:ind w:firstLine="567"/>
        <w:jc w:val="both"/>
        <w:rPr>
          <w:sz w:val="24"/>
          <w:szCs w:val="24"/>
        </w:rPr>
      </w:pPr>
      <w:r w:rsidRPr="00CD4A4E">
        <w:rPr>
          <w:sz w:val="24"/>
          <w:szCs w:val="24"/>
        </w:rPr>
        <w:lastRenderedPageBreak/>
        <w:t xml:space="preserve">Оказание муниципальной услуги является бесплатным. Оказание услуги может осуществляться  также и   на конкурсной основе в зависимости от содержания и порядка организации мероприятия, определенным положением либо традицией  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4E43DA" w:rsidRPr="00CD4A4E" w:rsidRDefault="004E43DA" w:rsidP="004E43DA">
      <w:pPr>
        <w:spacing w:line="360" w:lineRule="auto"/>
        <w:jc w:val="center"/>
        <w:rPr>
          <w:b/>
          <w:color w:val="FF0000"/>
          <w:sz w:val="24"/>
          <w:szCs w:val="24"/>
        </w:rPr>
      </w:pPr>
    </w:p>
    <w:p w:rsidR="004E43DA" w:rsidRPr="00CD4A4E" w:rsidRDefault="004E43DA" w:rsidP="004E43DA">
      <w:pPr>
        <w:spacing w:line="360" w:lineRule="auto"/>
        <w:jc w:val="center"/>
        <w:rPr>
          <w:b/>
          <w:sz w:val="24"/>
          <w:szCs w:val="24"/>
        </w:rPr>
      </w:pPr>
      <w:r w:rsidRPr="00CD4A4E">
        <w:rPr>
          <w:b/>
          <w:sz w:val="24"/>
          <w:szCs w:val="24"/>
        </w:rPr>
        <w:t>Описание проблем, на решение которых направлена подпрограмма</w:t>
      </w:r>
    </w:p>
    <w:p w:rsidR="004E43DA" w:rsidRPr="00CD4A4E" w:rsidRDefault="004E43DA" w:rsidP="004E43DA">
      <w:pPr>
        <w:spacing w:line="360" w:lineRule="auto"/>
        <w:jc w:val="center"/>
        <w:rPr>
          <w:b/>
          <w:sz w:val="24"/>
          <w:szCs w:val="24"/>
        </w:rPr>
      </w:pPr>
      <w:r w:rsidRPr="00CD4A4E">
        <w:rPr>
          <w:b/>
          <w:sz w:val="24"/>
          <w:szCs w:val="24"/>
        </w:rPr>
        <w:t xml:space="preserve">«Реализация молодежной политики на территории  </w:t>
      </w:r>
    </w:p>
    <w:p w:rsidR="004E43DA" w:rsidRPr="00CD4A4E" w:rsidRDefault="004E43DA" w:rsidP="004E43DA">
      <w:pPr>
        <w:spacing w:line="360" w:lineRule="auto"/>
        <w:jc w:val="center"/>
        <w:rPr>
          <w:b/>
          <w:sz w:val="24"/>
          <w:szCs w:val="24"/>
        </w:rPr>
      </w:pPr>
      <w:r w:rsidRPr="00CD4A4E">
        <w:rPr>
          <w:b/>
          <w:sz w:val="24"/>
          <w:szCs w:val="24"/>
        </w:rPr>
        <w:t>Комсомольского муниципального  района»</w:t>
      </w:r>
    </w:p>
    <w:p w:rsidR="004E43DA" w:rsidRPr="00CD4A4E" w:rsidRDefault="004E43DA" w:rsidP="004E43DA">
      <w:pPr>
        <w:ind w:firstLine="567"/>
        <w:jc w:val="both"/>
        <w:rPr>
          <w:b/>
          <w:sz w:val="24"/>
          <w:szCs w:val="24"/>
        </w:rPr>
      </w:pPr>
      <w:r w:rsidRPr="00CD4A4E">
        <w:rPr>
          <w:sz w:val="24"/>
          <w:szCs w:val="24"/>
        </w:rPr>
        <w:t xml:space="preserve">В случае  сокращения бюджетных ассигнований на реализацию подпрограммы «Реализация молодежной политики на территории Комсомольского муниципального района»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4E43DA" w:rsidRPr="00CD4A4E" w:rsidRDefault="004E43DA" w:rsidP="004E43DA">
      <w:pPr>
        <w:rPr>
          <w:b/>
          <w:sz w:val="24"/>
          <w:szCs w:val="24"/>
        </w:rPr>
      </w:pPr>
    </w:p>
    <w:p w:rsidR="004E43DA" w:rsidRPr="00CD4A4E" w:rsidRDefault="004E43DA" w:rsidP="004E43DA">
      <w:pPr>
        <w:jc w:val="center"/>
        <w:rPr>
          <w:b/>
          <w:sz w:val="24"/>
          <w:szCs w:val="24"/>
        </w:rPr>
      </w:pPr>
      <w:r w:rsidRPr="00CD4A4E">
        <w:rPr>
          <w:b/>
          <w:sz w:val="24"/>
          <w:szCs w:val="24"/>
        </w:rPr>
        <w:t xml:space="preserve"> Цель подпрограммы</w:t>
      </w:r>
    </w:p>
    <w:p w:rsidR="004E43DA" w:rsidRPr="00CD4A4E" w:rsidRDefault="004E43DA" w:rsidP="004E43DA">
      <w:pPr>
        <w:ind w:firstLine="567"/>
        <w:jc w:val="both"/>
        <w:rPr>
          <w:b/>
          <w:sz w:val="24"/>
          <w:szCs w:val="24"/>
        </w:rPr>
      </w:pPr>
    </w:p>
    <w:p w:rsidR="004E43DA" w:rsidRPr="00CD4A4E" w:rsidRDefault="004E43DA" w:rsidP="004E43DA">
      <w:pPr>
        <w:ind w:firstLine="567"/>
        <w:jc w:val="both"/>
        <w:rPr>
          <w:sz w:val="24"/>
          <w:szCs w:val="24"/>
        </w:rPr>
      </w:pPr>
      <w:r w:rsidRPr="00CD4A4E">
        <w:rPr>
          <w:sz w:val="24"/>
          <w:szCs w:val="24"/>
        </w:rPr>
        <w:t>Целью подпрограммы  «Реализация молодежной политики на территории Комсомольского муниципального района»  является создание условий для успешной социализации и эффективной самореализации м</w:t>
      </w:r>
      <w:r w:rsidRPr="00CD4A4E">
        <w:rPr>
          <w:sz w:val="24"/>
          <w:szCs w:val="24"/>
        </w:rPr>
        <w:t>о</w:t>
      </w:r>
      <w:r w:rsidRPr="00CD4A4E">
        <w:rPr>
          <w:sz w:val="24"/>
          <w:szCs w:val="24"/>
        </w:rPr>
        <w:t>лодежи, развитие потенциала молодежи и его использование в интересах района</w:t>
      </w:r>
    </w:p>
    <w:p w:rsidR="004E43DA" w:rsidRPr="00CD4A4E" w:rsidRDefault="004E43DA" w:rsidP="004E43DA">
      <w:pPr>
        <w:rPr>
          <w:b/>
          <w:sz w:val="24"/>
          <w:szCs w:val="24"/>
        </w:rPr>
      </w:pPr>
    </w:p>
    <w:p w:rsidR="004E43DA" w:rsidRPr="00CD4A4E" w:rsidRDefault="004E43DA" w:rsidP="004E43DA">
      <w:pPr>
        <w:jc w:val="center"/>
        <w:rPr>
          <w:b/>
          <w:sz w:val="24"/>
          <w:szCs w:val="24"/>
        </w:rPr>
      </w:pPr>
      <w:r w:rsidRPr="00CD4A4E">
        <w:rPr>
          <w:b/>
          <w:sz w:val="24"/>
          <w:szCs w:val="24"/>
        </w:rPr>
        <w:t>4. Ресурсное обеспечение  подпрограммы</w:t>
      </w:r>
    </w:p>
    <w:p w:rsidR="004E43DA" w:rsidRPr="00CD4A4E" w:rsidRDefault="004E43DA" w:rsidP="004E43DA">
      <w:pPr>
        <w:ind w:firstLine="709"/>
        <w:jc w:val="center"/>
        <w:rPr>
          <w:b/>
          <w:sz w:val="24"/>
          <w:szCs w:val="24"/>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4E43DA" w:rsidRPr="00CD4A4E" w:rsidTr="000C039D">
        <w:tc>
          <w:tcPr>
            <w:tcW w:w="540" w:type="dxa"/>
          </w:tcPr>
          <w:p w:rsidR="004E43DA" w:rsidRPr="00CD4A4E" w:rsidRDefault="004E43DA" w:rsidP="000C039D">
            <w:pPr>
              <w:jc w:val="center"/>
              <w:rPr>
                <w:b/>
                <w:sz w:val="24"/>
                <w:szCs w:val="24"/>
              </w:rPr>
            </w:pPr>
            <w:r w:rsidRPr="00CD4A4E">
              <w:rPr>
                <w:b/>
                <w:sz w:val="24"/>
                <w:szCs w:val="24"/>
              </w:rPr>
              <w:t>№ п/п</w:t>
            </w:r>
          </w:p>
        </w:tc>
        <w:tc>
          <w:tcPr>
            <w:tcW w:w="2700" w:type="dxa"/>
            <w:gridSpan w:val="2"/>
          </w:tcPr>
          <w:p w:rsidR="004E43DA" w:rsidRPr="00CD4A4E" w:rsidRDefault="004E43DA" w:rsidP="000C039D">
            <w:pPr>
              <w:jc w:val="center"/>
              <w:rPr>
                <w:b/>
                <w:sz w:val="24"/>
                <w:szCs w:val="24"/>
              </w:rPr>
            </w:pPr>
            <w:r w:rsidRPr="00CD4A4E">
              <w:rPr>
                <w:b/>
                <w:sz w:val="24"/>
                <w:szCs w:val="24"/>
              </w:rPr>
              <w:t>Наименование мероприятия/ Источник ресурсного обеспечения</w:t>
            </w:r>
          </w:p>
        </w:tc>
        <w:tc>
          <w:tcPr>
            <w:tcW w:w="1980" w:type="dxa"/>
          </w:tcPr>
          <w:p w:rsidR="004E43DA" w:rsidRPr="00CD4A4E" w:rsidRDefault="004E43DA" w:rsidP="000C039D">
            <w:pPr>
              <w:keepNext/>
              <w:jc w:val="center"/>
              <w:rPr>
                <w:b/>
                <w:sz w:val="24"/>
                <w:szCs w:val="24"/>
              </w:rPr>
            </w:pPr>
            <w:r w:rsidRPr="00CD4A4E">
              <w:rPr>
                <w:b/>
                <w:sz w:val="24"/>
                <w:szCs w:val="24"/>
              </w:rPr>
              <w:t>Исполнитель</w:t>
            </w:r>
          </w:p>
        </w:tc>
        <w:tc>
          <w:tcPr>
            <w:tcW w:w="1350" w:type="dxa"/>
          </w:tcPr>
          <w:p w:rsidR="004E43DA" w:rsidRPr="00CD4A4E" w:rsidRDefault="004E43DA" w:rsidP="000C039D">
            <w:pPr>
              <w:jc w:val="center"/>
              <w:rPr>
                <w:b/>
                <w:sz w:val="24"/>
                <w:szCs w:val="24"/>
              </w:rPr>
            </w:pPr>
            <w:r w:rsidRPr="00CD4A4E">
              <w:rPr>
                <w:b/>
                <w:sz w:val="24"/>
                <w:szCs w:val="24"/>
              </w:rPr>
              <w:t xml:space="preserve"> </w:t>
            </w:r>
          </w:p>
        </w:tc>
        <w:tc>
          <w:tcPr>
            <w:tcW w:w="1418" w:type="dxa"/>
          </w:tcPr>
          <w:p w:rsidR="004E43DA" w:rsidRPr="00CD4A4E" w:rsidRDefault="004E43DA" w:rsidP="000C039D">
            <w:pPr>
              <w:jc w:val="center"/>
              <w:rPr>
                <w:b/>
                <w:sz w:val="24"/>
                <w:szCs w:val="24"/>
              </w:rPr>
            </w:pPr>
            <w:r w:rsidRPr="00CD4A4E">
              <w:rPr>
                <w:b/>
                <w:sz w:val="24"/>
                <w:szCs w:val="24"/>
              </w:rPr>
              <w:t>год</w:t>
            </w:r>
          </w:p>
          <w:p w:rsidR="004E43DA" w:rsidRPr="00CD4A4E" w:rsidRDefault="004E43DA" w:rsidP="000C039D">
            <w:pPr>
              <w:jc w:val="center"/>
              <w:rPr>
                <w:b/>
                <w:sz w:val="24"/>
                <w:szCs w:val="24"/>
              </w:rPr>
            </w:pPr>
            <w:r w:rsidRPr="00CD4A4E">
              <w:rPr>
                <w:b/>
                <w:sz w:val="24"/>
                <w:szCs w:val="24"/>
              </w:rPr>
              <w:t>2019</w:t>
            </w:r>
          </w:p>
        </w:tc>
        <w:tc>
          <w:tcPr>
            <w:tcW w:w="1417" w:type="dxa"/>
          </w:tcPr>
          <w:p w:rsidR="004E43DA" w:rsidRPr="00CD4A4E" w:rsidRDefault="004E43DA" w:rsidP="000C039D">
            <w:pPr>
              <w:jc w:val="center"/>
              <w:rPr>
                <w:b/>
                <w:sz w:val="24"/>
                <w:szCs w:val="24"/>
              </w:rPr>
            </w:pPr>
            <w:r w:rsidRPr="00CD4A4E">
              <w:rPr>
                <w:b/>
                <w:sz w:val="24"/>
                <w:szCs w:val="24"/>
              </w:rPr>
              <w:t>год</w:t>
            </w:r>
          </w:p>
          <w:p w:rsidR="004E43DA" w:rsidRPr="00CD4A4E" w:rsidRDefault="004E43DA" w:rsidP="000C039D">
            <w:pPr>
              <w:jc w:val="center"/>
              <w:rPr>
                <w:b/>
                <w:sz w:val="24"/>
                <w:szCs w:val="24"/>
              </w:rPr>
            </w:pPr>
            <w:r w:rsidRPr="00CD4A4E">
              <w:rPr>
                <w:b/>
                <w:sz w:val="24"/>
                <w:szCs w:val="24"/>
              </w:rPr>
              <w:t>2020</w:t>
            </w:r>
          </w:p>
        </w:tc>
        <w:tc>
          <w:tcPr>
            <w:tcW w:w="1276" w:type="dxa"/>
          </w:tcPr>
          <w:p w:rsidR="004E43DA" w:rsidRPr="00CD4A4E" w:rsidRDefault="004E43DA" w:rsidP="000C039D">
            <w:pPr>
              <w:jc w:val="center"/>
              <w:rPr>
                <w:b/>
                <w:sz w:val="24"/>
                <w:szCs w:val="24"/>
              </w:rPr>
            </w:pPr>
            <w:r w:rsidRPr="00CD4A4E">
              <w:rPr>
                <w:b/>
                <w:sz w:val="24"/>
                <w:szCs w:val="24"/>
              </w:rPr>
              <w:t>год</w:t>
            </w:r>
          </w:p>
          <w:p w:rsidR="004E43DA" w:rsidRPr="00CD4A4E" w:rsidRDefault="004E43DA" w:rsidP="000C039D">
            <w:pPr>
              <w:jc w:val="center"/>
              <w:rPr>
                <w:b/>
                <w:sz w:val="24"/>
                <w:szCs w:val="24"/>
              </w:rPr>
            </w:pPr>
            <w:r w:rsidRPr="00CD4A4E">
              <w:rPr>
                <w:b/>
                <w:sz w:val="24"/>
                <w:szCs w:val="24"/>
              </w:rPr>
              <w:t>2021</w:t>
            </w: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Подпрограмма, всего</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r w:rsidRPr="00CD4A4E">
              <w:rPr>
                <w:sz w:val="24"/>
                <w:szCs w:val="24"/>
              </w:rPr>
              <w:t>265475,15</w:t>
            </w:r>
          </w:p>
        </w:tc>
        <w:tc>
          <w:tcPr>
            <w:tcW w:w="1417" w:type="dxa"/>
          </w:tcPr>
          <w:p w:rsidR="004E43DA" w:rsidRPr="00CD4A4E" w:rsidRDefault="004E43DA" w:rsidP="000C039D">
            <w:pPr>
              <w:jc w:val="center"/>
              <w:rPr>
                <w:sz w:val="24"/>
                <w:szCs w:val="24"/>
              </w:rPr>
            </w:pPr>
            <w:r w:rsidRPr="00CD4A4E">
              <w:rPr>
                <w:sz w:val="24"/>
                <w:szCs w:val="24"/>
              </w:rPr>
              <w:t>0,0</w:t>
            </w:r>
          </w:p>
        </w:tc>
        <w:tc>
          <w:tcPr>
            <w:tcW w:w="1276" w:type="dxa"/>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бюджетные ассигнования</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r w:rsidRPr="00CD4A4E">
              <w:rPr>
                <w:sz w:val="24"/>
                <w:szCs w:val="24"/>
              </w:rPr>
              <w:t>265475,15</w:t>
            </w:r>
          </w:p>
        </w:tc>
        <w:tc>
          <w:tcPr>
            <w:tcW w:w="1417" w:type="dxa"/>
          </w:tcPr>
          <w:p w:rsidR="004E43DA" w:rsidRPr="00CD4A4E" w:rsidRDefault="004E43DA" w:rsidP="000C039D">
            <w:pPr>
              <w:jc w:val="center"/>
              <w:rPr>
                <w:sz w:val="24"/>
                <w:szCs w:val="24"/>
              </w:rPr>
            </w:pPr>
            <w:r w:rsidRPr="00CD4A4E">
              <w:rPr>
                <w:sz w:val="24"/>
                <w:szCs w:val="24"/>
              </w:rPr>
              <w:t>0,0</w:t>
            </w:r>
          </w:p>
        </w:tc>
        <w:tc>
          <w:tcPr>
            <w:tcW w:w="1276" w:type="dxa"/>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 местный бюджет</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r w:rsidRPr="00CD4A4E">
              <w:rPr>
                <w:sz w:val="24"/>
                <w:szCs w:val="24"/>
              </w:rPr>
              <w:t>265475,15</w:t>
            </w:r>
          </w:p>
        </w:tc>
        <w:tc>
          <w:tcPr>
            <w:tcW w:w="1417" w:type="dxa"/>
          </w:tcPr>
          <w:p w:rsidR="004E43DA" w:rsidRPr="00CD4A4E" w:rsidRDefault="004E43DA" w:rsidP="000C039D">
            <w:pPr>
              <w:jc w:val="center"/>
              <w:rPr>
                <w:sz w:val="24"/>
                <w:szCs w:val="24"/>
              </w:rPr>
            </w:pPr>
            <w:r w:rsidRPr="00CD4A4E">
              <w:rPr>
                <w:sz w:val="24"/>
                <w:szCs w:val="24"/>
              </w:rPr>
              <w:t>0,0</w:t>
            </w:r>
          </w:p>
        </w:tc>
        <w:tc>
          <w:tcPr>
            <w:tcW w:w="1276" w:type="dxa"/>
          </w:tcPr>
          <w:p w:rsidR="004E43DA" w:rsidRPr="00CD4A4E" w:rsidRDefault="004E43DA" w:rsidP="000C039D">
            <w:pPr>
              <w:jc w:val="center"/>
              <w:rPr>
                <w:sz w:val="24"/>
                <w:szCs w:val="24"/>
              </w:rPr>
            </w:pPr>
            <w:r w:rsidRPr="00CD4A4E">
              <w:rPr>
                <w:sz w:val="24"/>
                <w:szCs w:val="24"/>
              </w:rPr>
              <w:t>0,0</w:t>
            </w: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 областной бюджет</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 бюджеты государственных внебюджетных фондов</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 от юридических и физических лиц</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внебюджетное финансирование</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 «источник финансирования»</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 «источник финансирования»</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5220" w:type="dxa"/>
            <w:gridSpan w:val="4"/>
          </w:tcPr>
          <w:p w:rsidR="004E43DA" w:rsidRPr="00CD4A4E" w:rsidRDefault="004E43DA" w:rsidP="000C039D">
            <w:pPr>
              <w:jc w:val="center"/>
              <w:rPr>
                <w:sz w:val="24"/>
                <w:szCs w:val="24"/>
              </w:rPr>
            </w:pPr>
            <w:r w:rsidRPr="00CD4A4E">
              <w:rPr>
                <w:sz w:val="24"/>
                <w:szCs w:val="24"/>
              </w:rPr>
              <w:t>Основное мероприятие "Временная летняя занятость подростков"</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r w:rsidRPr="00CD4A4E">
              <w:rPr>
                <w:sz w:val="24"/>
                <w:szCs w:val="24"/>
              </w:rPr>
              <w:t>265475,15</w:t>
            </w:r>
          </w:p>
        </w:tc>
        <w:tc>
          <w:tcPr>
            <w:tcW w:w="1417" w:type="dxa"/>
          </w:tcPr>
          <w:p w:rsidR="004E43DA" w:rsidRPr="00CD4A4E" w:rsidRDefault="004E43DA" w:rsidP="000C039D">
            <w:pPr>
              <w:jc w:val="center"/>
              <w:rPr>
                <w:sz w:val="24"/>
                <w:szCs w:val="24"/>
              </w:rPr>
            </w:pPr>
            <w:r w:rsidRPr="00CD4A4E">
              <w:rPr>
                <w:sz w:val="24"/>
                <w:szCs w:val="24"/>
              </w:rPr>
              <w:t>0</w:t>
            </w:r>
          </w:p>
        </w:tc>
        <w:tc>
          <w:tcPr>
            <w:tcW w:w="1276" w:type="dxa"/>
          </w:tcPr>
          <w:p w:rsidR="004E43DA" w:rsidRPr="00CD4A4E" w:rsidRDefault="004E43DA" w:rsidP="000C039D">
            <w:pPr>
              <w:jc w:val="center"/>
              <w:rPr>
                <w:sz w:val="24"/>
                <w:szCs w:val="24"/>
              </w:rPr>
            </w:pPr>
            <w:r w:rsidRPr="00CD4A4E">
              <w:rPr>
                <w:sz w:val="24"/>
                <w:szCs w:val="24"/>
              </w:rPr>
              <w:t>0</w:t>
            </w:r>
          </w:p>
        </w:tc>
      </w:tr>
      <w:tr w:rsidR="004E43DA" w:rsidRPr="00CD4A4E" w:rsidTr="000C039D">
        <w:tc>
          <w:tcPr>
            <w:tcW w:w="720" w:type="dxa"/>
            <w:gridSpan w:val="2"/>
          </w:tcPr>
          <w:p w:rsidR="004E43DA" w:rsidRPr="00CD4A4E" w:rsidRDefault="004E43DA" w:rsidP="000C039D">
            <w:pPr>
              <w:jc w:val="center"/>
              <w:rPr>
                <w:sz w:val="24"/>
                <w:szCs w:val="24"/>
              </w:rPr>
            </w:pPr>
            <w:r w:rsidRPr="00CD4A4E">
              <w:rPr>
                <w:sz w:val="24"/>
                <w:szCs w:val="24"/>
              </w:rPr>
              <w:t>1.</w:t>
            </w:r>
          </w:p>
        </w:tc>
        <w:tc>
          <w:tcPr>
            <w:tcW w:w="4500" w:type="dxa"/>
            <w:gridSpan w:val="2"/>
          </w:tcPr>
          <w:p w:rsidR="004E43DA" w:rsidRPr="00CD4A4E" w:rsidRDefault="004E43DA" w:rsidP="000C039D">
            <w:pPr>
              <w:jc w:val="center"/>
              <w:rPr>
                <w:sz w:val="24"/>
                <w:szCs w:val="24"/>
              </w:rPr>
            </w:pPr>
            <w:r w:rsidRPr="00CD4A4E">
              <w:rPr>
                <w:sz w:val="24"/>
                <w:szCs w:val="24"/>
              </w:rPr>
              <w:t>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w:t>
            </w:r>
          </w:p>
        </w:tc>
        <w:tc>
          <w:tcPr>
            <w:tcW w:w="1350"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263475,15</w:t>
            </w:r>
          </w:p>
        </w:tc>
        <w:tc>
          <w:tcPr>
            <w:tcW w:w="1417"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c>
          <w:tcPr>
            <w:tcW w:w="1276"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r>
      <w:tr w:rsidR="004E43DA" w:rsidRPr="00CD4A4E" w:rsidTr="000C039D">
        <w:tc>
          <w:tcPr>
            <w:tcW w:w="720" w:type="dxa"/>
            <w:gridSpan w:val="2"/>
          </w:tcPr>
          <w:p w:rsidR="004E43DA" w:rsidRPr="00CD4A4E" w:rsidRDefault="004E43DA" w:rsidP="000C039D">
            <w:pPr>
              <w:jc w:val="center"/>
              <w:rPr>
                <w:sz w:val="24"/>
                <w:szCs w:val="24"/>
              </w:rPr>
            </w:pPr>
            <w:r w:rsidRPr="00CD4A4E">
              <w:rPr>
                <w:sz w:val="24"/>
                <w:szCs w:val="24"/>
              </w:rPr>
              <w:t>1.1</w:t>
            </w:r>
          </w:p>
        </w:tc>
        <w:tc>
          <w:tcPr>
            <w:tcW w:w="2520" w:type="dxa"/>
          </w:tcPr>
          <w:p w:rsidR="004E43DA" w:rsidRPr="00CD4A4E" w:rsidRDefault="004E43DA" w:rsidP="000C039D">
            <w:pPr>
              <w:rPr>
                <w:sz w:val="24"/>
                <w:szCs w:val="24"/>
              </w:rPr>
            </w:pPr>
            <w:r w:rsidRPr="00CD4A4E">
              <w:rPr>
                <w:sz w:val="24"/>
                <w:szCs w:val="24"/>
              </w:rPr>
              <w:t>Работа по патриотическому</w:t>
            </w:r>
          </w:p>
          <w:p w:rsidR="004E43DA" w:rsidRPr="00CD4A4E" w:rsidRDefault="004E43DA" w:rsidP="000C039D">
            <w:pPr>
              <w:rPr>
                <w:sz w:val="24"/>
                <w:szCs w:val="24"/>
              </w:rPr>
            </w:pPr>
            <w:r w:rsidRPr="00CD4A4E">
              <w:rPr>
                <w:sz w:val="24"/>
                <w:szCs w:val="24"/>
              </w:rPr>
              <w:lastRenderedPageBreak/>
              <w:t>воспитанию (организация временной занятости детей и подростков  в летний период – оплата труда, страховые взносы)</w:t>
            </w:r>
          </w:p>
        </w:tc>
        <w:tc>
          <w:tcPr>
            <w:tcW w:w="1980" w:type="dxa"/>
            <w:vMerge w:val="restart"/>
          </w:tcPr>
          <w:p w:rsidR="004E43DA" w:rsidRPr="00CD4A4E" w:rsidRDefault="004E43DA" w:rsidP="000C039D">
            <w:pPr>
              <w:jc w:val="center"/>
              <w:rPr>
                <w:sz w:val="24"/>
                <w:szCs w:val="24"/>
              </w:rPr>
            </w:pPr>
            <w:r w:rsidRPr="00CD4A4E">
              <w:rPr>
                <w:sz w:val="24"/>
                <w:szCs w:val="24"/>
              </w:rPr>
              <w:lastRenderedPageBreak/>
              <w:t>Исполнитель:</w:t>
            </w:r>
          </w:p>
          <w:p w:rsidR="004E43DA" w:rsidRPr="00CD4A4E" w:rsidRDefault="004E43DA" w:rsidP="000C039D">
            <w:pPr>
              <w:jc w:val="center"/>
              <w:rPr>
                <w:sz w:val="24"/>
                <w:szCs w:val="24"/>
              </w:rPr>
            </w:pPr>
            <w:r w:rsidRPr="00CD4A4E">
              <w:rPr>
                <w:sz w:val="24"/>
                <w:szCs w:val="24"/>
              </w:rPr>
              <w:t xml:space="preserve">Отдел по делам </w:t>
            </w:r>
            <w:r w:rsidRPr="00CD4A4E">
              <w:rPr>
                <w:sz w:val="24"/>
                <w:szCs w:val="24"/>
              </w:rPr>
              <w:lastRenderedPageBreak/>
              <w:t>культуры, молодежи и спорта, МКУ ГДК</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263475,15</w:t>
            </w:r>
          </w:p>
        </w:tc>
        <w:tc>
          <w:tcPr>
            <w:tcW w:w="1417"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c>
          <w:tcPr>
            <w:tcW w:w="1276"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бюджетные ассигнования</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263475,15</w:t>
            </w:r>
          </w:p>
        </w:tc>
        <w:tc>
          <w:tcPr>
            <w:tcW w:w="1417" w:type="dxa"/>
          </w:tcPr>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c>
          <w:tcPr>
            <w:tcW w:w="1276" w:type="dxa"/>
          </w:tcPr>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 местный бюджет</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263475,15</w:t>
            </w:r>
          </w:p>
        </w:tc>
        <w:tc>
          <w:tcPr>
            <w:tcW w:w="1417" w:type="dxa"/>
          </w:tcPr>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c>
          <w:tcPr>
            <w:tcW w:w="1276" w:type="dxa"/>
          </w:tcPr>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 областной бюджет</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 бюджеты государственных внебюджетных фондов</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 от юридических и физических лиц</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внебюджетное финансирование</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-«источник финансирования»</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720" w:type="dxa"/>
            <w:gridSpan w:val="2"/>
          </w:tcPr>
          <w:p w:rsidR="004E43DA" w:rsidRPr="00CD4A4E" w:rsidRDefault="004E43DA" w:rsidP="000C039D">
            <w:pPr>
              <w:jc w:val="center"/>
              <w:rPr>
                <w:sz w:val="24"/>
                <w:szCs w:val="24"/>
              </w:rPr>
            </w:pPr>
          </w:p>
        </w:tc>
        <w:tc>
          <w:tcPr>
            <w:tcW w:w="2520" w:type="dxa"/>
          </w:tcPr>
          <w:p w:rsidR="004E43DA" w:rsidRPr="00CD4A4E" w:rsidRDefault="004E43DA" w:rsidP="000C039D">
            <w:pPr>
              <w:jc w:val="center"/>
              <w:rPr>
                <w:sz w:val="24"/>
                <w:szCs w:val="24"/>
              </w:rPr>
            </w:pPr>
            <w:r w:rsidRPr="00CD4A4E">
              <w:rPr>
                <w:sz w:val="24"/>
                <w:szCs w:val="24"/>
              </w:rPr>
              <w:t>-«источник финансирования»</w:t>
            </w:r>
          </w:p>
          <w:p w:rsidR="004E43DA" w:rsidRPr="00CD4A4E" w:rsidRDefault="004E43DA" w:rsidP="000C039D">
            <w:pPr>
              <w:jc w:val="center"/>
              <w:rPr>
                <w:sz w:val="24"/>
                <w:szCs w:val="24"/>
              </w:rPr>
            </w:pP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tc>
        <w:tc>
          <w:tcPr>
            <w:tcW w:w="1417" w:type="dxa"/>
          </w:tcPr>
          <w:p w:rsidR="004E43DA" w:rsidRPr="00CD4A4E" w:rsidRDefault="004E43DA" w:rsidP="000C039D">
            <w:pPr>
              <w:jc w:val="center"/>
              <w:rPr>
                <w:sz w:val="24"/>
                <w:szCs w:val="24"/>
              </w:rPr>
            </w:pPr>
          </w:p>
        </w:tc>
        <w:tc>
          <w:tcPr>
            <w:tcW w:w="1276" w:type="dxa"/>
          </w:tcPr>
          <w:p w:rsidR="004E43DA" w:rsidRPr="00CD4A4E" w:rsidRDefault="004E43DA" w:rsidP="000C039D">
            <w:pPr>
              <w:jc w:val="center"/>
              <w:rPr>
                <w:sz w:val="24"/>
                <w:szCs w:val="24"/>
              </w:rPr>
            </w:pPr>
          </w:p>
        </w:tc>
      </w:tr>
      <w:tr w:rsidR="004E43DA" w:rsidRPr="00CD4A4E" w:rsidTr="000C039D">
        <w:tc>
          <w:tcPr>
            <w:tcW w:w="720" w:type="dxa"/>
            <w:gridSpan w:val="2"/>
          </w:tcPr>
          <w:p w:rsidR="004E43DA" w:rsidRPr="00CD4A4E" w:rsidRDefault="004E43DA" w:rsidP="000C039D">
            <w:pPr>
              <w:jc w:val="center"/>
              <w:rPr>
                <w:sz w:val="24"/>
                <w:szCs w:val="24"/>
              </w:rPr>
            </w:pPr>
            <w:r w:rsidRPr="00CD4A4E">
              <w:rPr>
                <w:sz w:val="24"/>
                <w:szCs w:val="24"/>
              </w:rPr>
              <w:t>2.</w:t>
            </w:r>
          </w:p>
        </w:tc>
        <w:tc>
          <w:tcPr>
            <w:tcW w:w="4500" w:type="dxa"/>
            <w:gridSpan w:val="2"/>
          </w:tcPr>
          <w:p w:rsidR="004E43DA" w:rsidRPr="00CD4A4E" w:rsidRDefault="004E43DA" w:rsidP="000C039D">
            <w:pPr>
              <w:jc w:val="center"/>
              <w:rPr>
                <w:sz w:val="24"/>
                <w:szCs w:val="24"/>
              </w:rPr>
            </w:pPr>
            <w:r w:rsidRPr="00CD4A4E">
              <w:rPr>
                <w:sz w:val="24"/>
                <w:szCs w:val="24"/>
              </w:rPr>
              <w:t>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w:t>
            </w:r>
          </w:p>
        </w:tc>
        <w:tc>
          <w:tcPr>
            <w:tcW w:w="1350"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2000,0</w:t>
            </w:r>
          </w:p>
        </w:tc>
        <w:tc>
          <w:tcPr>
            <w:tcW w:w="1417"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c>
          <w:tcPr>
            <w:tcW w:w="1276"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r w:rsidRPr="00CD4A4E">
              <w:rPr>
                <w:sz w:val="24"/>
                <w:szCs w:val="24"/>
              </w:rPr>
              <w:t xml:space="preserve">         0</w:t>
            </w:r>
          </w:p>
        </w:tc>
      </w:tr>
      <w:tr w:rsidR="004E43DA" w:rsidRPr="00CD4A4E" w:rsidTr="000C039D">
        <w:trPr>
          <w:trHeight w:val="661"/>
        </w:trPr>
        <w:tc>
          <w:tcPr>
            <w:tcW w:w="720" w:type="dxa"/>
            <w:gridSpan w:val="2"/>
            <w:vMerge w:val="restart"/>
          </w:tcPr>
          <w:p w:rsidR="004E43DA" w:rsidRPr="00CD4A4E" w:rsidRDefault="004E43DA" w:rsidP="000C039D">
            <w:pPr>
              <w:jc w:val="center"/>
              <w:rPr>
                <w:sz w:val="24"/>
                <w:szCs w:val="24"/>
              </w:rPr>
            </w:pPr>
            <w:r w:rsidRPr="00CD4A4E">
              <w:rPr>
                <w:sz w:val="24"/>
                <w:szCs w:val="24"/>
              </w:rPr>
              <w:t>2.1</w:t>
            </w:r>
          </w:p>
        </w:tc>
        <w:tc>
          <w:tcPr>
            <w:tcW w:w="2520" w:type="dxa"/>
          </w:tcPr>
          <w:p w:rsidR="004E43DA" w:rsidRPr="00CD4A4E" w:rsidRDefault="004E43DA" w:rsidP="000C039D">
            <w:pPr>
              <w:jc w:val="center"/>
              <w:rPr>
                <w:sz w:val="24"/>
                <w:szCs w:val="24"/>
              </w:rPr>
            </w:pPr>
            <w:r w:rsidRPr="00CD4A4E">
              <w:rPr>
                <w:sz w:val="24"/>
                <w:szCs w:val="24"/>
              </w:rPr>
              <w:t xml:space="preserve">Приобретение расходного материала  для организации временной занятости детей и подростков  в летний период </w:t>
            </w:r>
          </w:p>
        </w:tc>
        <w:tc>
          <w:tcPr>
            <w:tcW w:w="1980" w:type="dxa"/>
            <w:vMerge w:val="restart"/>
          </w:tcPr>
          <w:p w:rsidR="004E43DA" w:rsidRPr="00CD4A4E" w:rsidRDefault="004E43DA" w:rsidP="000C039D">
            <w:pPr>
              <w:jc w:val="center"/>
              <w:rPr>
                <w:sz w:val="24"/>
                <w:szCs w:val="24"/>
              </w:rPr>
            </w:pPr>
            <w:r w:rsidRPr="00CD4A4E">
              <w:rPr>
                <w:sz w:val="24"/>
                <w:szCs w:val="24"/>
              </w:rPr>
              <w:t>Исполнитель:</w:t>
            </w:r>
          </w:p>
          <w:p w:rsidR="004E43DA" w:rsidRPr="00CD4A4E" w:rsidRDefault="004E43DA" w:rsidP="000C039D">
            <w:pPr>
              <w:jc w:val="center"/>
              <w:rPr>
                <w:sz w:val="24"/>
                <w:szCs w:val="24"/>
              </w:rPr>
            </w:pPr>
            <w:r w:rsidRPr="00CD4A4E">
              <w:rPr>
                <w:sz w:val="24"/>
                <w:szCs w:val="24"/>
              </w:rPr>
              <w:t>Отдел по делам культуры, молодежи и спорта, МКУ ГДК</w:t>
            </w:r>
          </w:p>
        </w:tc>
        <w:tc>
          <w:tcPr>
            <w:tcW w:w="1350" w:type="dxa"/>
          </w:tcPr>
          <w:p w:rsidR="004E43DA" w:rsidRPr="00CD4A4E" w:rsidRDefault="004E43DA" w:rsidP="000C039D">
            <w:pPr>
              <w:jc w:val="center"/>
              <w:rPr>
                <w:sz w:val="24"/>
                <w:szCs w:val="24"/>
              </w:rPr>
            </w:pPr>
          </w:p>
        </w:tc>
        <w:tc>
          <w:tcPr>
            <w:tcW w:w="1418" w:type="dxa"/>
          </w:tcPr>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p>
          <w:p w:rsidR="004E43DA" w:rsidRPr="00CD4A4E" w:rsidRDefault="004E43DA" w:rsidP="000C039D">
            <w:pPr>
              <w:jc w:val="center"/>
              <w:rPr>
                <w:sz w:val="24"/>
                <w:szCs w:val="24"/>
              </w:rPr>
            </w:pPr>
            <w:r w:rsidRPr="00CD4A4E">
              <w:rPr>
                <w:sz w:val="24"/>
                <w:szCs w:val="24"/>
              </w:rPr>
              <w:t>2000,0</w:t>
            </w:r>
          </w:p>
        </w:tc>
        <w:tc>
          <w:tcPr>
            <w:tcW w:w="1417"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jc w:val="center"/>
              <w:rPr>
                <w:sz w:val="24"/>
                <w:szCs w:val="24"/>
              </w:rPr>
            </w:pPr>
            <w:r w:rsidRPr="00CD4A4E">
              <w:rPr>
                <w:sz w:val="24"/>
                <w:szCs w:val="24"/>
              </w:rPr>
              <w:t>0</w:t>
            </w:r>
          </w:p>
        </w:tc>
        <w:tc>
          <w:tcPr>
            <w:tcW w:w="1276" w:type="dxa"/>
          </w:tcPr>
          <w:p w:rsidR="004E43DA" w:rsidRPr="00CD4A4E" w:rsidRDefault="004E43DA" w:rsidP="000C039D">
            <w:pPr>
              <w:jc w:val="cente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p>
          <w:p w:rsidR="004E43DA" w:rsidRPr="00CD4A4E" w:rsidRDefault="004E43DA" w:rsidP="000C039D">
            <w:pPr>
              <w:rPr>
                <w:sz w:val="24"/>
                <w:szCs w:val="24"/>
              </w:rPr>
            </w:pPr>
            <w:r w:rsidRPr="00CD4A4E">
              <w:rPr>
                <w:sz w:val="24"/>
                <w:szCs w:val="24"/>
              </w:rPr>
              <w:t xml:space="preserve">         0</w:t>
            </w:r>
          </w:p>
        </w:tc>
      </w:tr>
      <w:tr w:rsidR="004E43DA" w:rsidRPr="00CD4A4E" w:rsidTr="000C039D">
        <w:trPr>
          <w:trHeight w:val="661"/>
        </w:trPr>
        <w:tc>
          <w:tcPr>
            <w:tcW w:w="720" w:type="dxa"/>
            <w:gridSpan w:val="2"/>
            <w:vMerge/>
          </w:tcPr>
          <w:p w:rsidR="004E43DA" w:rsidRPr="00CD4A4E" w:rsidRDefault="004E43DA" w:rsidP="000C039D">
            <w:pPr>
              <w:jc w:val="center"/>
              <w:rPr>
                <w:sz w:val="24"/>
                <w:szCs w:val="24"/>
              </w:rPr>
            </w:pPr>
          </w:p>
        </w:tc>
        <w:tc>
          <w:tcPr>
            <w:tcW w:w="2520" w:type="dxa"/>
            <w:tcBorders>
              <w:top w:val="single" w:sz="4" w:space="0" w:color="auto"/>
              <w:bottom w:val="single" w:sz="4" w:space="0" w:color="auto"/>
            </w:tcBorders>
          </w:tcPr>
          <w:p w:rsidR="004E43DA" w:rsidRPr="00CD4A4E" w:rsidRDefault="004E43DA" w:rsidP="000C039D">
            <w:pPr>
              <w:jc w:val="center"/>
              <w:rPr>
                <w:sz w:val="24"/>
                <w:szCs w:val="24"/>
              </w:rPr>
            </w:pPr>
            <w:r w:rsidRPr="00CD4A4E">
              <w:rPr>
                <w:sz w:val="24"/>
                <w:szCs w:val="24"/>
              </w:rPr>
              <w:t>бюджетные ассигнования</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Borders>
              <w:top w:val="single" w:sz="4" w:space="0" w:color="auto"/>
              <w:bottom w:val="single" w:sz="4" w:space="0" w:color="auto"/>
              <w:right w:val="single" w:sz="4" w:space="0" w:color="auto"/>
            </w:tcBorders>
          </w:tcPr>
          <w:p w:rsidR="004E43DA" w:rsidRPr="00CD4A4E" w:rsidRDefault="004E43DA" w:rsidP="000C039D">
            <w:pPr>
              <w:jc w:val="center"/>
              <w:rPr>
                <w:sz w:val="24"/>
                <w:szCs w:val="24"/>
              </w:rPr>
            </w:pPr>
            <w:r w:rsidRPr="00CD4A4E">
              <w:rPr>
                <w:sz w:val="24"/>
                <w:szCs w:val="24"/>
              </w:rPr>
              <w:t>2000,0</w:t>
            </w:r>
          </w:p>
        </w:tc>
        <w:tc>
          <w:tcPr>
            <w:tcW w:w="1417"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r w:rsidRPr="00CD4A4E">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r w:rsidRPr="00CD4A4E">
              <w:rPr>
                <w:sz w:val="24"/>
                <w:szCs w:val="24"/>
              </w:rPr>
              <w:t>0</w:t>
            </w:r>
          </w:p>
        </w:tc>
      </w:tr>
      <w:tr w:rsidR="004E43DA" w:rsidRPr="00CD4A4E" w:rsidTr="000C039D">
        <w:trPr>
          <w:trHeight w:val="661"/>
        </w:trPr>
        <w:tc>
          <w:tcPr>
            <w:tcW w:w="720" w:type="dxa"/>
            <w:gridSpan w:val="2"/>
            <w:vMerge/>
          </w:tcPr>
          <w:p w:rsidR="004E43DA" w:rsidRPr="00CD4A4E" w:rsidRDefault="004E43DA" w:rsidP="000C039D">
            <w:pPr>
              <w:jc w:val="center"/>
              <w:rPr>
                <w:sz w:val="24"/>
                <w:szCs w:val="24"/>
              </w:rPr>
            </w:pPr>
          </w:p>
        </w:tc>
        <w:tc>
          <w:tcPr>
            <w:tcW w:w="2520" w:type="dxa"/>
            <w:tcBorders>
              <w:top w:val="single" w:sz="4" w:space="0" w:color="auto"/>
              <w:bottom w:val="single" w:sz="4" w:space="0" w:color="auto"/>
            </w:tcBorders>
          </w:tcPr>
          <w:p w:rsidR="004E43DA" w:rsidRPr="00CD4A4E" w:rsidRDefault="004E43DA" w:rsidP="000C039D">
            <w:pPr>
              <w:jc w:val="center"/>
              <w:rPr>
                <w:sz w:val="24"/>
                <w:szCs w:val="24"/>
              </w:rPr>
            </w:pPr>
            <w:r w:rsidRPr="00CD4A4E">
              <w:rPr>
                <w:sz w:val="24"/>
                <w:szCs w:val="24"/>
              </w:rPr>
              <w:t>- местный бюджет</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Borders>
              <w:top w:val="single" w:sz="4" w:space="0" w:color="auto"/>
              <w:bottom w:val="single" w:sz="4" w:space="0" w:color="auto"/>
              <w:right w:val="single" w:sz="4" w:space="0" w:color="auto"/>
            </w:tcBorders>
          </w:tcPr>
          <w:p w:rsidR="004E43DA" w:rsidRPr="00CD4A4E" w:rsidRDefault="004E43DA" w:rsidP="000C039D">
            <w:pPr>
              <w:jc w:val="center"/>
              <w:rPr>
                <w:sz w:val="24"/>
                <w:szCs w:val="24"/>
              </w:rPr>
            </w:pPr>
            <w:r w:rsidRPr="00CD4A4E">
              <w:rPr>
                <w:sz w:val="24"/>
                <w:szCs w:val="24"/>
              </w:rPr>
              <w:t>2000,0</w:t>
            </w:r>
          </w:p>
        </w:tc>
        <w:tc>
          <w:tcPr>
            <w:tcW w:w="1417"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r w:rsidRPr="00CD4A4E">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r w:rsidRPr="00CD4A4E">
              <w:rPr>
                <w:sz w:val="24"/>
                <w:szCs w:val="24"/>
              </w:rPr>
              <w:t>0</w:t>
            </w:r>
          </w:p>
        </w:tc>
      </w:tr>
      <w:tr w:rsidR="004E43DA" w:rsidRPr="00CD4A4E" w:rsidTr="000C039D">
        <w:trPr>
          <w:trHeight w:val="479"/>
        </w:trPr>
        <w:tc>
          <w:tcPr>
            <w:tcW w:w="720" w:type="dxa"/>
            <w:gridSpan w:val="2"/>
            <w:vMerge/>
          </w:tcPr>
          <w:p w:rsidR="004E43DA" w:rsidRPr="00CD4A4E" w:rsidRDefault="004E43DA" w:rsidP="000C039D">
            <w:pPr>
              <w:jc w:val="center"/>
              <w:rPr>
                <w:sz w:val="24"/>
                <w:szCs w:val="24"/>
              </w:rPr>
            </w:pPr>
          </w:p>
        </w:tc>
        <w:tc>
          <w:tcPr>
            <w:tcW w:w="2520" w:type="dxa"/>
            <w:tcBorders>
              <w:top w:val="single" w:sz="4" w:space="0" w:color="auto"/>
              <w:bottom w:val="single" w:sz="4" w:space="0" w:color="auto"/>
            </w:tcBorders>
          </w:tcPr>
          <w:p w:rsidR="004E43DA" w:rsidRPr="00CD4A4E" w:rsidRDefault="004E43DA" w:rsidP="000C039D">
            <w:pPr>
              <w:jc w:val="center"/>
              <w:rPr>
                <w:sz w:val="24"/>
                <w:szCs w:val="24"/>
              </w:rPr>
            </w:pPr>
            <w:r w:rsidRPr="00CD4A4E">
              <w:rPr>
                <w:sz w:val="24"/>
                <w:szCs w:val="24"/>
              </w:rPr>
              <w:t>- областной бюджет</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Borders>
              <w:top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r>
      <w:tr w:rsidR="004E43DA" w:rsidRPr="00CD4A4E" w:rsidTr="000C039D">
        <w:trPr>
          <w:trHeight w:val="661"/>
        </w:trPr>
        <w:tc>
          <w:tcPr>
            <w:tcW w:w="720" w:type="dxa"/>
            <w:gridSpan w:val="2"/>
            <w:vMerge/>
          </w:tcPr>
          <w:p w:rsidR="004E43DA" w:rsidRPr="00CD4A4E" w:rsidRDefault="004E43DA" w:rsidP="000C039D">
            <w:pPr>
              <w:jc w:val="center"/>
              <w:rPr>
                <w:sz w:val="24"/>
                <w:szCs w:val="24"/>
              </w:rPr>
            </w:pPr>
          </w:p>
        </w:tc>
        <w:tc>
          <w:tcPr>
            <w:tcW w:w="2520" w:type="dxa"/>
            <w:tcBorders>
              <w:top w:val="single" w:sz="4" w:space="0" w:color="auto"/>
              <w:bottom w:val="single" w:sz="4" w:space="0" w:color="auto"/>
            </w:tcBorders>
          </w:tcPr>
          <w:p w:rsidR="004E43DA" w:rsidRPr="00CD4A4E" w:rsidRDefault="004E43DA" w:rsidP="000C039D">
            <w:pPr>
              <w:jc w:val="center"/>
              <w:rPr>
                <w:sz w:val="24"/>
                <w:szCs w:val="24"/>
              </w:rPr>
            </w:pPr>
            <w:r w:rsidRPr="00CD4A4E">
              <w:rPr>
                <w:sz w:val="24"/>
                <w:szCs w:val="24"/>
              </w:rPr>
              <w:t>-бюджеты государственных внебюджетных фондов</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Borders>
              <w:top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r>
      <w:tr w:rsidR="004E43DA" w:rsidRPr="00CD4A4E" w:rsidTr="000C039D">
        <w:trPr>
          <w:trHeight w:val="661"/>
        </w:trPr>
        <w:tc>
          <w:tcPr>
            <w:tcW w:w="720" w:type="dxa"/>
            <w:gridSpan w:val="2"/>
            <w:vMerge/>
          </w:tcPr>
          <w:p w:rsidR="004E43DA" w:rsidRPr="00CD4A4E" w:rsidRDefault="004E43DA" w:rsidP="000C039D">
            <w:pPr>
              <w:jc w:val="center"/>
              <w:rPr>
                <w:sz w:val="24"/>
                <w:szCs w:val="24"/>
              </w:rPr>
            </w:pPr>
          </w:p>
        </w:tc>
        <w:tc>
          <w:tcPr>
            <w:tcW w:w="2520" w:type="dxa"/>
            <w:tcBorders>
              <w:top w:val="single" w:sz="4" w:space="0" w:color="auto"/>
              <w:bottom w:val="single" w:sz="4" w:space="0" w:color="auto"/>
            </w:tcBorders>
          </w:tcPr>
          <w:p w:rsidR="004E43DA" w:rsidRPr="00CD4A4E" w:rsidRDefault="004E43DA" w:rsidP="000C039D">
            <w:pPr>
              <w:jc w:val="center"/>
              <w:rPr>
                <w:sz w:val="24"/>
                <w:szCs w:val="24"/>
              </w:rPr>
            </w:pPr>
            <w:r w:rsidRPr="00CD4A4E">
              <w:rPr>
                <w:sz w:val="24"/>
                <w:szCs w:val="24"/>
              </w:rPr>
              <w:t>- от юридических и физических лиц</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Borders>
              <w:top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r>
      <w:tr w:rsidR="004E43DA" w:rsidRPr="00CD4A4E" w:rsidTr="000C039D">
        <w:trPr>
          <w:trHeight w:val="661"/>
        </w:trPr>
        <w:tc>
          <w:tcPr>
            <w:tcW w:w="720" w:type="dxa"/>
            <w:gridSpan w:val="2"/>
            <w:vMerge/>
          </w:tcPr>
          <w:p w:rsidR="004E43DA" w:rsidRPr="00CD4A4E" w:rsidRDefault="004E43DA" w:rsidP="000C039D">
            <w:pPr>
              <w:jc w:val="center"/>
              <w:rPr>
                <w:sz w:val="24"/>
                <w:szCs w:val="24"/>
              </w:rPr>
            </w:pPr>
          </w:p>
        </w:tc>
        <w:tc>
          <w:tcPr>
            <w:tcW w:w="2520" w:type="dxa"/>
            <w:tcBorders>
              <w:top w:val="single" w:sz="4" w:space="0" w:color="auto"/>
              <w:bottom w:val="single" w:sz="4" w:space="0" w:color="auto"/>
            </w:tcBorders>
          </w:tcPr>
          <w:p w:rsidR="004E43DA" w:rsidRPr="00CD4A4E" w:rsidRDefault="004E43DA" w:rsidP="000C039D">
            <w:pPr>
              <w:jc w:val="center"/>
              <w:rPr>
                <w:sz w:val="24"/>
                <w:szCs w:val="24"/>
              </w:rPr>
            </w:pPr>
            <w:r w:rsidRPr="00CD4A4E">
              <w:rPr>
                <w:sz w:val="24"/>
                <w:szCs w:val="24"/>
              </w:rPr>
              <w:t>внебюджетное финансирование</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Borders>
              <w:top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r>
      <w:tr w:rsidR="004E43DA" w:rsidRPr="00CD4A4E" w:rsidTr="000C039D">
        <w:trPr>
          <w:trHeight w:val="578"/>
        </w:trPr>
        <w:tc>
          <w:tcPr>
            <w:tcW w:w="720" w:type="dxa"/>
            <w:gridSpan w:val="2"/>
            <w:vMerge/>
          </w:tcPr>
          <w:p w:rsidR="004E43DA" w:rsidRPr="00CD4A4E" w:rsidRDefault="004E43DA" w:rsidP="000C039D">
            <w:pPr>
              <w:jc w:val="center"/>
              <w:rPr>
                <w:sz w:val="24"/>
                <w:szCs w:val="24"/>
              </w:rPr>
            </w:pPr>
          </w:p>
        </w:tc>
        <w:tc>
          <w:tcPr>
            <w:tcW w:w="2520" w:type="dxa"/>
            <w:tcBorders>
              <w:top w:val="single" w:sz="4" w:space="0" w:color="auto"/>
              <w:bottom w:val="single" w:sz="4" w:space="0" w:color="auto"/>
            </w:tcBorders>
          </w:tcPr>
          <w:p w:rsidR="004E43DA" w:rsidRPr="00CD4A4E" w:rsidRDefault="004E43DA" w:rsidP="000C039D">
            <w:pPr>
              <w:jc w:val="center"/>
              <w:rPr>
                <w:sz w:val="24"/>
                <w:szCs w:val="24"/>
              </w:rPr>
            </w:pPr>
            <w:r w:rsidRPr="00CD4A4E">
              <w:rPr>
                <w:sz w:val="24"/>
                <w:szCs w:val="24"/>
              </w:rPr>
              <w:t>- «источник финансирования»</w:t>
            </w:r>
          </w:p>
        </w:tc>
        <w:tc>
          <w:tcPr>
            <w:tcW w:w="1980" w:type="dxa"/>
            <w:vMerge/>
          </w:tcPr>
          <w:p w:rsidR="004E43DA" w:rsidRPr="00CD4A4E" w:rsidRDefault="004E43DA" w:rsidP="000C039D">
            <w:pPr>
              <w:jc w:val="center"/>
              <w:rPr>
                <w:sz w:val="24"/>
                <w:szCs w:val="24"/>
              </w:rPr>
            </w:pPr>
          </w:p>
        </w:tc>
        <w:tc>
          <w:tcPr>
            <w:tcW w:w="1350" w:type="dxa"/>
          </w:tcPr>
          <w:p w:rsidR="004E43DA" w:rsidRPr="00CD4A4E" w:rsidRDefault="004E43DA" w:rsidP="000C039D">
            <w:pPr>
              <w:jc w:val="center"/>
              <w:rPr>
                <w:sz w:val="24"/>
                <w:szCs w:val="24"/>
              </w:rPr>
            </w:pPr>
          </w:p>
        </w:tc>
        <w:tc>
          <w:tcPr>
            <w:tcW w:w="1418" w:type="dxa"/>
            <w:tcBorders>
              <w:top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jc w:val="center"/>
              <w:rPr>
                <w:sz w:val="24"/>
                <w:szCs w:val="24"/>
              </w:rPr>
            </w:pPr>
          </w:p>
        </w:tc>
      </w:tr>
    </w:tbl>
    <w:p w:rsidR="004E43DA" w:rsidRPr="00CD4A4E" w:rsidRDefault="004E43DA" w:rsidP="004E43DA">
      <w:pPr>
        <w:rPr>
          <w:sz w:val="24"/>
          <w:szCs w:val="24"/>
        </w:rPr>
        <w:sectPr w:rsidR="004E43DA" w:rsidRPr="00CD4A4E" w:rsidSect="004752EE">
          <w:footerReference w:type="even" r:id="rId19"/>
          <w:footerReference w:type="default" r:id="rId20"/>
          <w:pgSz w:w="11906" w:h="16838"/>
          <w:pgMar w:top="567" w:right="567" w:bottom="851" w:left="1560" w:header="709" w:footer="709" w:gutter="0"/>
          <w:pgNumType w:start="0"/>
          <w:cols w:space="708"/>
          <w:titlePg/>
          <w:docGrid w:linePitch="360"/>
        </w:sectPr>
      </w:pPr>
    </w:p>
    <w:p w:rsidR="004E43DA" w:rsidRPr="00CD4A4E" w:rsidRDefault="004E43DA" w:rsidP="004E43DA">
      <w:pPr>
        <w:spacing w:line="360" w:lineRule="auto"/>
        <w:rPr>
          <w:sz w:val="24"/>
          <w:szCs w:val="24"/>
        </w:rPr>
      </w:pPr>
    </w:p>
    <w:p w:rsidR="00170890" w:rsidRPr="00CD4A4E" w:rsidRDefault="00170890">
      <w:pPr>
        <w:rPr>
          <w:sz w:val="24"/>
          <w:szCs w:val="24"/>
        </w:rPr>
      </w:pPr>
    </w:p>
    <w:p w:rsidR="004E43DA" w:rsidRPr="00CD4A4E" w:rsidRDefault="004E43DA" w:rsidP="004E43DA">
      <w:pPr>
        <w:jc w:val="center"/>
        <w:rPr>
          <w:sz w:val="24"/>
          <w:szCs w:val="24"/>
        </w:rPr>
      </w:pPr>
      <w:r w:rsidRPr="00CD4A4E">
        <w:rPr>
          <w:noProof/>
          <w:color w:val="000080"/>
          <w:sz w:val="24"/>
          <w:szCs w:val="24"/>
        </w:rPr>
        <w:drawing>
          <wp:inline distT="0" distB="0" distL="0" distR="0">
            <wp:extent cx="543560" cy="673100"/>
            <wp:effectExtent l="19050" t="0" r="8890" b="0"/>
            <wp:docPr id="10"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4E43DA" w:rsidRPr="00CD4A4E" w:rsidRDefault="004E43DA" w:rsidP="004E43DA">
      <w:pPr>
        <w:jc w:val="center"/>
        <w:rPr>
          <w:sz w:val="24"/>
          <w:szCs w:val="24"/>
        </w:rPr>
      </w:pPr>
    </w:p>
    <w:p w:rsidR="004E43DA" w:rsidRPr="00CD4A4E" w:rsidRDefault="004E43DA" w:rsidP="004E43DA">
      <w:pPr>
        <w:pStyle w:val="1"/>
        <w:jc w:val="center"/>
        <w:rPr>
          <w:color w:val="003366"/>
          <w:sz w:val="24"/>
          <w:szCs w:val="24"/>
        </w:rPr>
      </w:pPr>
      <w:r w:rsidRPr="00CD4A4E">
        <w:rPr>
          <w:color w:val="003366"/>
          <w:sz w:val="24"/>
          <w:szCs w:val="24"/>
        </w:rPr>
        <w:t>ПОСТАНОВЛЕНИЕ</w:t>
      </w:r>
    </w:p>
    <w:p w:rsidR="004E43DA" w:rsidRPr="00CD4A4E" w:rsidRDefault="004E43DA" w:rsidP="004E43DA">
      <w:pPr>
        <w:jc w:val="center"/>
        <w:rPr>
          <w:b/>
          <w:color w:val="003366"/>
          <w:sz w:val="24"/>
          <w:szCs w:val="24"/>
        </w:rPr>
      </w:pPr>
      <w:r w:rsidRPr="00CD4A4E">
        <w:rPr>
          <w:b/>
          <w:color w:val="003366"/>
          <w:sz w:val="24"/>
          <w:szCs w:val="24"/>
        </w:rPr>
        <w:t>АДМИНИСТРАЦИИ</w:t>
      </w:r>
    </w:p>
    <w:p w:rsidR="004E43DA" w:rsidRPr="00CD4A4E" w:rsidRDefault="004E43DA" w:rsidP="004E43DA">
      <w:pPr>
        <w:jc w:val="center"/>
        <w:rPr>
          <w:b/>
          <w:color w:val="003366"/>
          <w:sz w:val="24"/>
          <w:szCs w:val="24"/>
        </w:rPr>
      </w:pPr>
      <w:r w:rsidRPr="00CD4A4E">
        <w:rPr>
          <w:b/>
          <w:color w:val="003366"/>
          <w:sz w:val="24"/>
          <w:szCs w:val="24"/>
        </w:rPr>
        <w:t xml:space="preserve"> КОМСОМОЛЬСКОГО МУНИЦИПАЛЬНОГО  РАЙОНА</w:t>
      </w:r>
    </w:p>
    <w:p w:rsidR="004E43DA" w:rsidRPr="00CD4A4E" w:rsidRDefault="004E43DA" w:rsidP="004E43DA">
      <w:pPr>
        <w:jc w:val="center"/>
        <w:rPr>
          <w:b/>
          <w:color w:val="003366"/>
          <w:sz w:val="24"/>
          <w:szCs w:val="24"/>
        </w:rPr>
      </w:pPr>
      <w:r w:rsidRPr="00CD4A4E">
        <w:rPr>
          <w:b/>
          <w:color w:val="003366"/>
          <w:sz w:val="24"/>
          <w:szCs w:val="24"/>
        </w:rPr>
        <w:t>ИВАНОВСКОЙ ОБЛАСТИ</w:t>
      </w:r>
    </w:p>
    <w:p w:rsidR="004E43DA" w:rsidRPr="00CD4A4E" w:rsidRDefault="004E43DA" w:rsidP="004E43DA">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4E43DA"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4E43DA" w:rsidRPr="00CD4A4E" w:rsidRDefault="004E43DA" w:rsidP="000C039D">
            <w:pPr>
              <w:jc w:val="center"/>
              <w:rPr>
                <w:color w:val="003366"/>
                <w:sz w:val="24"/>
                <w:szCs w:val="24"/>
              </w:rPr>
            </w:pPr>
            <w:r w:rsidRPr="00CD4A4E">
              <w:rPr>
                <w:color w:val="003366"/>
                <w:sz w:val="24"/>
                <w:szCs w:val="24"/>
              </w:rPr>
              <w:t>155150, Ивановская область, г.Комсомольск, ул.50 лет ВЛКСМ, д.2, ИНН 3714002224,КПП 371401001,</w:t>
            </w:r>
          </w:p>
          <w:p w:rsidR="004E43DA" w:rsidRPr="00CD4A4E" w:rsidRDefault="004E43DA" w:rsidP="000C039D">
            <w:pPr>
              <w:jc w:val="center"/>
              <w:rPr>
                <w:color w:val="003366"/>
                <w:sz w:val="24"/>
                <w:szCs w:val="24"/>
              </w:rPr>
            </w:pPr>
            <w:r w:rsidRPr="00CD4A4E">
              <w:rPr>
                <w:color w:val="003366"/>
                <w:sz w:val="24"/>
                <w:szCs w:val="24"/>
              </w:rPr>
              <w:t xml:space="preserve">ОГРН 1023701625595, Тел./Факс (49352) 4-11-78, e-mail: </w:t>
            </w:r>
            <w:hyperlink r:id="rId21" w:history="1">
              <w:r w:rsidRPr="00CD4A4E">
                <w:rPr>
                  <w:rStyle w:val="a3"/>
                  <w:sz w:val="24"/>
                  <w:szCs w:val="24"/>
                </w:rPr>
                <w:t>admin.komsomolsk@mail.ru</w:t>
              </w:r>
            </w:hyperlink>
          </w:p>
          <w:p w:rsidR="004E43DA" w:rsidRPr="00CD4A4E" w:rsidRDefault="004E43DA" w:rsidP="000C039D">
            <w:pPr>
              <w:rPr>
                <w:color w:val="003366"/>
                <w:sz w:val="24"/>
                <w:szCs w:val="24"/>
              </w:rPr>
            </w:pPr>
          </w:p>
        </w:tc>
      </w:tr>
      <w:tr w:rsidR="004E43DA"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4E43DA" w:rsidRPr="00CD4A4E" w:rsidRDefault="004E43DA" w:rsidP="000C039D">
            <w:pPr>
              <w:ind w:right="-108"/>
              <w:jc w:val="center"/>
              <w:rPr>
                <w:sz w:val="24"/>
                <w:szCs w:val="24"/>
              </w:rPr>
            </w:pPr>
          </w:p>
        </w:tc>
        <w:tc>
          <w:tcPr>
            <w:tcW w:w="360" w:type="dxa"/>
          </w:tcPr>
          <w:p w:rsidR="004E43DA" w:rsidRPr="00CD4A4E" w:rsidRDefault="004E43DA" w:rsidP="000C039D">
            <w:pPr>
              <w:ind w:right="-108"/>
              <w:jc w:val="center"/>
              <w:rPr>
                <w:sz w:val="24"/>
                <w:szCs w:val="24"/>
              </w:rPr>
            </w:pPr>
          </w:p>
          <w:p w:rsidR="004E43DA" w:rsidRPr="00CD4A4E" w:rsidRDefault="004E43DA"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4E43DA" w:rsidRPr="00CD4A4E" w:rsidRDefault="004E43DA" w:rsidP="000C039D">
            <w:pPr>
              <w:ind w:right="-108"/>
              <w:rPr>
                <w:sz w:val="24"/>
                <w:szCs w:val="24"/>
              </w:rPr>
            </w:pPr>
            <w:r w:rsidRPr="00CD4A4E">
              <w:rPr>
                <w:sz w:val="24"/>
                <w:szCs w:val="24"/>
              </w:rPr>
              <w:t>12</w:t>
            </w:r>
          </w:p>
        </w:tc>
        <w:tc>
          <w:tcPr>
            <w:tcW w:w="540" w:type="dxa"/>
            <w:vAlign w:val="bottom"/>
          </w:tcPr>
          <w:p w:rsidR="004E43DA" w:rsidRPr="00CD4A4E" w:rsidRDefault="004E43DA"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4E43DA" w:rsidRPr="00CD4A4E" w:rsidRDefault="004E43DA" w:rsidP="000C039D">
            <w:pPr>
              <w:jc w:val="center"/>
              <w:rPr>
                <w:sz w:val="24"/>
                <w:szCs w:val="24"/>
              </w:rPr>
            </w:pPr>
            <w:r w:rsidRPr="00CD4A4E">
              <w:rPr>
                <w:sz w:val="24"/>
                <w:szCs w:val="24"/>
              </w:rPr>
              <w:t>11</w:t>
            </w:r>
          </w:p>
        </w:tc>
        <w:tc>
          <w:tcPr>
            <w:tcW w:w="1417" w:type="dxa"/>
            <w:vAlign w:val="bottom"/>
          </w:tcPr>
          <w:p w:rsidR="004E43DA" w:rsidRPr="00CD4A4E" w:rsidRDefault="004E43DA"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4E43DA" w:rsidRPr="00CD4A4E" w:rsidRDefault="004E43DA" w:rsidP="000C039D">
            <w:pPr>
              <w:jc w:val="center"/>
              <w:rPr>
                <w:sz w:val="24"/>
                <w:szCs w:val="24"/>
              </w:rPr>
            </w:pPr>
            <w:r w:rsidRPr="00CD4A4E">
              <w:rPr>
                <w:sz w:val="24"/>
                <w:szCs w:val="24"/>
              </w:rPr>
              <w:t>329</w:t>
            </w:r>
          </w:p>
        </w:tc>
        <w:tc>
          <w:tcPr>
            <w:tcW w:w="520" w:type="dxa"/>
            <w:tcBorders>
              <w:left w:val="nil"/>
            </w:tcBorders>
            <w:vAlign w:val="bottom"/>
          </w:tcPr>
          <w:p w:rsidR="004E43DA" w:rsidRPr="00CD4A4E" w:rsidRDefault="004E43DA" w:rsidP="000C039D">
            <w:pPr>
              <w:jc w:val="center"/>
              <w:rPr>
                <w:sz w:val="24"/>
                <w:szCs w:val="24"/>
              </w:rPr>
            </w:pPr>
          </w:p>
        </w:tc>
        <w:tc>
          <w:tcPr>
            <w:tcW w:w="780" w:type="dxa"/>
            <w:tcBorders>
              <w:left w:val="nil"/>
            </w:tcBorders>
            <w:vAlign w:val="bottom"/>
          </w:tcPr>
          <w:p w:rsidR="004E43DA" w:rsidRPr="00CD4A4E" w:rsidRDefault="004E43DA" w:rsidP="000C039D">
            <w:pPr>
              <w:jc w:val="center"/>
              <w:rPr>
                <w:sz w:val="24"/>
                <w:szCs w:val="24"/>
              </w:rPr>
            </w:pPr>
          </w:p>
        </w:tc>
      </w:tr>
    </w:tbl>
    <w:p w:rsidR="004E43DA" w:rsidRPr="00CD4A4E" w:rsidRDefault="004E43DA" w:rsidP="004E43DA">
      <w:pPr>
        <w:ind w:firstLine="720"/>
        <w:jc w:val="center"/>
        <w:rPr>
          <w:sz w:val="24"/>
          <w:szCs w:val="24"/>
        </w:rPr>
      </w:pPr>
    </w:p>
    <w:p w:rsidR="004E43DA" w:rsidRPr="00CD4A4E" w:rsidRDefault="004E43DA" w:rsidP="004E43DA">
      <w:pPr>
        <w:ind w:firstLine="720"/>
        <w:jc w:val="center"/>
        <w:rPr>
          <w:sz w:val="24"/>
          <w:szCs w:val="24"/>
        </w:rPr>
      </w:pPr>
    </w:p>
    <w:p w:rsidR="004E43DA" w:rsidRPr="00CD4A4E" w:rsidRDefault="004E43DA" w:rsidP="004E43DA">
      <w:pPr>
        <w:ind w:firstLine="720"/>
        <w:jc w:val="center"/>
        <w:rPr>
          <w:b/>
          <w:sz w:val="24"/>
          <w:szCs w:val="24"/>
        </w:rPr>
      </w:pPr>
      <w:r w:rsidRPr="00CD4A4E">
        <w:rPr>
          <w:b/>
          <w:sz w:val="24"/>
          <w:szCs w:val="24"/>
        </w:rPr>
        <w:t xml:space="preserve"> Об установлении публичного сервитута в целях размещения объектов электросетевого хозяйства ЭСК №2, расположенного в границах с.Писцово Комсомольского муниципального района Ивановской области</w:t>
      </w:r>
    </w:p>
    <w:p w:rsidR="004E43DA" w:rsidRPr="00CD4A4E" w:rsidRDefault="004E43DA" w:rsidP="004E43DA">
      <w:pPr>
        <w:ind w:firstLine="720"/>
        <w:jc w:val="center"/>
        <w:rPr>
          <w:b/>
          <w:sz w:val="24"/>
          <w:szCs w:val="24"/>
        </w:rPr>
      </w:pPr>
    </w:p>
    <w:p w:rsidR="004E43DA" w:rsidRPr="00CD4A4E" w:rsidRDefault="004E43DA" w:rsidP="004E43DA">
      <w:pPr>
        <w:ind w:firstLine="720"/>
        <w:jc w:val="both"/>
        <w:rPr>
          <w:b/>
          <w:sz w:val="24"/>
          <w:szCs w:val="24"/>
        </w:rPr>
      </w:pPr>
      <w:r w:rsidRPr="00CD4A4E">
        <w:rPr>
          <w:sz w:val="24"/>
          <w:szCs w:val="24"/>
        </w:rPr>
        <w:t xml:space="preserve">        Рассмотрев ходатайство Акционерного общества «Объединенные электрические сети» (ИНН 3706016431, ОГРН 1093706000960, юридический адрес: 153006, Ивановская область, г.Иваново, ул.Новая, д.15), в лице генерального директора Смирнова Бориса Вячеславовича, об установлении публичного сервитута для размещения объектов электросетевого хозяйства, в отношении земельных участков и земель, расположенных в границах г.Комсомольска Ивановской области, руководствуясь положениями Главы V.7 Земельного кодекса Российской Федерации, ст.3.6 Федерального закона от 25.10.2001 г. № 137-ФЗ «О введении в действие Земельного кодекса Российской Федерации», Администрация Комсомольского муниципального района                              </w:t>
      </w:r>
      <w:r w:rsidRPr="00CD4A4E">
        <w:rPr>
          <w:b/>
          <w:sz w:val="24"/>
          <w:szCs w:val="24"/>
        </w:rPr>
        <w:t>п о с т а н о в л я е т:</w:t>
      </w:r>
    </w:p>
    <w:p w:rsidR="004E43DA" w:rsidRPr="00CD4A4E" w:rsidRDefault="004E43DA" w:rsidP="004E43DA">
      <w:pPr>
        <w:ind w:firstLine="720"/>
        <w:jc w:val="both"/>
        <w:rPr>
          <w:b/>
          <w:sz w:val="24"/>
          <w:szCs w:val="24"/>
        </w:rPr>
      </w:pPr>
    </w:p>
    <w:p w:rsidR="004E43DA" w:rsidRPr="00CD4A4E" w:rsidRDefault="004E43DA" w:rsidP="004E43DA">
      <w:pPr>
        <w:ind w:firstLine="720"/>
        <w:jc w:val="both"/>
        <w:rPr>
          <w:sz w:val="24"/>
          <w:szCs w:val="24"/>
        </w:rPr>
      </w:pPr>
      <w:r w:rsidRPr="00CD4A4E">
        <w:rPr>
          <w:sz w:val="24"/>
          <w:szCs w:val="24"/>
        </w:rPr>
        <w:t xml:space="preserve">1. Установить в пользу Акционерного общества «Объединенные электрические сети» (ИНН 3706016431, ОГРН 1093706000960, юридический адрес: 153006, Ивановская область, г.Иваново, ул.Новая, д.15) публичный сервитут сроком на 49 (сорок девять) лет в целях размещения и эксплуатации объектов электросетевого хозяйства (ЭСК №2) на земельный участок с условным номером ЗУ1, по адресу: Ивановская область , Комсомольский район, с.Писцово.  </w:t>
      </w:r>
    </w:p>
    <w:p w:rsidR="004E43DA" w:rsidRPr="00CD4A4E" w:rsidRDefault="004E43DA" w:rsidP="004E43DA">
      <w:pPr>
        <w:ind w:firstLine="720"/>
        <w:jc w:val="both"/>
        <w:rPr>
          <w:sz w:val="24"/>
          <w:szCs w:val="24"/>
        </w:rPr>
      </w:pPr>
      <w:r w:rsidRPr="00CD4A4E">
        <w:rPr>
          <w:sz w:val="24"/>
          <w:szCs w:val="24"/>
        </w:rPr>
        <w:t>2. Утвердить схему расположения границ  (сферы действия) публичного сервитута, устанавливаемого в целях размещения объекта электросетевого хозяйства КВЛ-0,4 кВ, Ф2,Ф3,Ф5,Ф6,Ф7,Ф8 от ТП-4, ЭСК№2, система электроснабжения п.Писцово лит I</w:t>
      </w:r>
      <w:r w:rsidRPr="00CD4A4E">
        <w:rPr>
          <w:sz w:val="24"/>
          <w:szCs w:val="24"/>
          <w:lang w:val="en-US"/>
        </w:rPr>
        <w:t>V</w:t>
      </w:r>
      <w:r w:rsidRPr="00CD4A4E">
        <w:rPr>
          <w:sz w:val="24"/>
          <w:szCs w:val="24"/>
        </w:rPr>
        <w:t>, площадью 21,0 кв.м., (приложение 1).</w:t>
      </w:r>
    </w:p>
    <w:p w:rsidR="004E43DA" w:rsidRPr="00CD4A4E" w:rsidRDefault="004E43DA" w:rsidP="004E43DA">
      <w:pPr>
        <w:ind w:firstLine="720"/>
        <w:jc w:val="both"/>
        <w:rPr>
          <w:sz w:val="24"/>
          <w:szCs w:val="24"/>
        </w:rPr>
      </w:pPr>
      <w:r w:rsidRPr="00CD4A4E">
        <w:rPr>
          <w:sz w:val="24"/>
          <w:szCs w:val="24"/>
        </w:rPr>
        <w:t xml:space="preserve">3. Плата за публичный сервитут не устанавливается. </w:t>
      </w:r>
    </w:p>
    <w:p w:rsidR="004E43DA" w:rsidRPr="00CD4A4E" w:rsidRDefault="004E43DA" w:rsidP="004E43DA">
      <w:pPr>
        <w:ind w:firstLine="720"/>
        <w:jc w:val="both"/>
        <w:rPr>
          <w:sz w:val="24"/>
          <w:szCs w:val="24"/>
        </w:rPr>
      </w:pPr>
      <w:r w:rsidRPr="00CD4A4E">
        <w:rPr>
          <w:sz w:val="24"/>
          <w:szCs w:val="24"/>
        </w:rPr>
        <w:t>4.Акционерное общество «Объединенные электрические сети»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4E43DA" w:rsidRPr="00CD4A4E" w:rsidRDefault="004E43DA" w:rsidP="004E43DA">
      <w:pPr>
        <w:ind w:firstLine="720"/>
        <w:jc w:val="both"/>
        <w:rPr>
          <w:sz w:val="24"/>
          <w:szCs w:val="24"/>
        </w:rPr>
      </w:pPr>
      <w:r w:rsidRPr="00CD4A4E">
        <w:rPr>
          <w:sz w:val="24"/>
          <w:szCs w:val="24"/>
        </w:rPr>
        <w:lastRenderedPageBreak/>
        <w:t xml:space="preserve">5.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4E43DA" w:rsidRPr="00CD4A4E" w:rsidRDefault="004E43DA" w:rsidP="004E43DA">
      <w:pPr>
        <w:ind w:firstLine="720"/>
        <w:jc w:val="both"/>
        <w:rPr>
          <w:sz w:val="24"/>
          <w:szCs w:val="24"/>
        </w:rPr>
      </w:pPr>
    </w:p>
    <w:p w:rsidR="004E43DA" w:rsidRPr="00CD4A4E" w:rsidRDefault="004E43DA" w:rsidP="004E43DA">
      <w:pPr>
        <w:ind w:firstLine="720"/>
        <w:jc w:val="both"/>
        <w:rPr>
          <w:sz w:val="24"/>
          <w:szCs w:val="24"/>
        </w:rPr>
      </w:pPr>
    </w:p>
    <w:p w:rsidR="004E43DA" w:rsidRPr="00CD4A4E" w:rsidRDefault="004E43DA" w:rsidP="004E43DA">
      <w:pPr>
        <w:ind w:firstLine="720"/>
        <w:jc w:val="both"/>
        <w:rPr>
          <w:sz w:val="24"/>
          <w:szCs w:val="24"/>
        </w:rPr>
      </w:pPr>
      <w:r w:rsidRPr="00CD4A4E">
        <w:rPr>
          <w:sz w:val="24"/>
          <w:szCs w:val="24"/>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E43DA" w:rsidRPr="00CD4A4E" w:rsidTr="000C039D">
        <w:trPr>
          <w:trHeight w:val="1414"/>
        </w:trPr>
        <w:tc>
          <w:tcPr>
            <w:tcW w:w="9286" w:type="dxa"/>
            <w:tcBorders>
              <w:top w:val="nil"/>
              <w:left w:val="nil"/>
              <w:bottom w:val="nil"/>
              <w:right w:val="nil"/>
            </w:tcBorders>
          </w:tcPr>
          <w:p w:rsidR="004E43DA" w:rsidRPr="00CD4A4E" w:rsidRDefault="004E43DA" w:rsidP="000C039D">
            <w:pPr>
              <w:jc w:val="both"/>
              <w:rPr>
                <w:b/>
                <w:sz w:val="24"/>
                <w:szCs w:val="24"/>
              </w:rPr>
            </w:pPr>
            <w:r w:rsidRPr="00CD4A4E">
              <w:rPr>
                <w:b/>
                <w:sz w:val="24"/>
                <w:szCs w:val="24"/>
              </w:rPr>
              <w:t xml:space="preserve">И.о. Главы </w:t>
            </w:r>
          </w:p>
          <w:p w:rsidR="004E43DA" w:rsidRPr="00CD4A4E" w:rsidRDefault="004E43DA" w:rsidP="000C039D">
            <w:pPr>
              <w:jc w:val="both"/>
              <w:rPr>
                <w:b/>
                <w:sz w:val="24"/>
                <w:szCs w:val="24"/>
              </w:rPr>
            </w:pPr>
            <w:r w:rsidRPr="00CD4A4E">
              <w:rPr>
                <w:b/>
                <w:sz w:val="24"/>
                <w:szCs w:val="24"/>
              </w:rPr>
              <w:t xml:space="preserve">Комсомольского </w:t>
            </w:r>
          </w:p>
          <w:p w:rsidR="004E43DA" w:rsidRPr="00CD4A4E" w:rsidRDefault="004E43DA" w:rsidP="000C039D">
            <w:pPr>
              <w:jc w:val="both"/>
              <w:rPr>
                <w:b/>
                <w:sz w:val="24"/>
                <w:szCs w:val="24"/>
              </w:rPr>
            </w:pPr>
            <w:r w:rsidRPr="00CD4A4E">
              <w:rPr>
                <w:b/>
                <w:sz w:val="24"/>
                <w:szCs w:val="24"/>
              </w:rPr>
              <w:t>муниципального района:                                             Т.Н.Вершкова</w:t>
            </w:r>
          </w:p>
        </w:tc>
      </w:tr>
    </w:tbl>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center"/>
        <w:rPr>
          <w:color w:val="000080"/>
          <w:sz w:val="24"/>
          <w:szCs w:val="24"/>
        </w:rPr>
      </w:pPr>
    </w:p>
    <w:p w:rsidR="004E43DA" w:rsidRPr="00CD4A4E" w:rsidRDefault="004E43DA" w:rsidP="004E43DA">
      <w:pPr>
        <w:jc w:val="center"/>
        <w:rPr>
          <w:color w:val="000080"/>
          <w:sz w:val="24"/>
          <w:szCs w:val="24"/>
        </w:rPr>
      </w:pPr>
    </w:p>
    <w:p w:rsidR="004E43DA" w:rsidRPr="00CD4A4E" w:rsidRDefault="004E43DA" w:rsidP="004E43DA">
      <w:pPr>
        <w:jc w:val="center"/>
        <w:rPr>
          <w:sz w:val="24"/>
          <w:szCs w:val="24"/>
        </w:rPr>
      </w:pPr>
      <w:r w:rsidRPr="00CD4A4E">
        <w:rPr>
          <w:noProof/>
          <w:color w:val="000080"/>
          <w:sz w:val="24"/>
          <w:szCs w:val="24"/>
        </w:rPr>
        <w:drawing>
          <wp:inline distT="0" distB="0" distL="0" distR="0">
            <wp:extent cx="543560" cy="673100"/>
            <wp:effectExtent l="19050" t="0" r="8890" b="0"/>
            <wp:docPr id="11" name="Рисунок 8"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4E43DA" w:rsidRPr="00CD4A4E" w:rsidRDefault="004E43DA" w:rsidP="004E43DA">
      <w:pPr>
        <w:jc w:val="center"/>
        <w:rPr>
          <w:sz w:val="24"/>
          <w:szCs w:val="24"/>
        </w:rPr>
      </w:pPr>
    </w:p>
    <w:p w:rsidR="004E43DA" w:rsidRPr="00CD4A4E" w:rsidRDefault="004E43DA" w:rsidP="004E43DA">
      <w:pPr>
        <w:pStyle w:val="1"/>
        <w:jc w:val="center"/>
        <w:rPr>
          <w:color w:val="003366"/>
          <w:sz w:val="24"/>
          <w:szCs w:val="24"/>
        </w:rPr>
      </w:pPr>
      <w:r w:rsidRPr="00CD4A4E">
        <w:rPr>
          <w:color w:val="003366"/>
          <w:sz w:val="24"/>
          <w:szCs w:val="24"/>
        </w:rPr>
        <w:t>ПОСТАНОВЛЕНИЕ</w:t>
      </w:r>
    </w:p>
    <w:p w:rsidR="004E43DA" w:rsidRPr="00CD4A4E" w:rsidRDefault="004E43DA" w:rsidP="004E43DA">
      <w:pPr>
        <w:jc w:val="center"/>
        <w:rPr>
          <w:b/>
          <w:color w:val="003366"/>
          <w:sz w:val="24"/>
          <w:szCs w:val="24"/>
        </w:rPr>
      </w:pPr>
      <w:r w:rsidRPr="00CD4A4E">
        <w:rPr>
          <w:b/>
          <w:color w:val="003366"/>
          <w:sz w:val="24"/>
          <w:szCs w:val="24"/>
        </w:rPr>
        <w:t>АДМИНИСТРАЦИИ</w:t>
      </w:r>
    </w:p>
    <w:p w:rsidR="004E43DA" w:rsidRPr="00CD4A4E" w:rsidRDefault="004E43DA" w:rsidP="004E43DA">
      <w:pPr>
        <w:jc w:val="center"/>
        <w:rPr>
          <w:b/>
          <w:color w:val="003366"/>
          <w:sz w:val="24"/>
          <w:szCs w:val="24"/>
        </w:rPr>
      </w:pPr>
      <w:r w:rsidRPr="00CD4A4E">
        <w:rPr>
          <w:b/>
          <w:color w:val="003366"/>
          <w:sz w:val="24"/>
          <w:szCs w:val="24"/>
        </w:rPr>
        <w:t xml:space="preserve"> КОМСОМОЛЬСКОГО МУНИЦИПАЛЬНОГО  РАЙОНА</w:t>
      </w:r>
    </w:p>
    <w:p w:rsidR="004E43DA" w:rsidRPr="00CD4A4E" w:rsidRDefault="004E43DA" w:rsidP="004E43DA">
      <w:pPr>
        <w:jc w:val="center"/>
        <w:rPr>
          <w:b/>
          <w:color w:val="003366"/>
          <w:sz w:val="24"/>
          <w:szCs w:val="24"/>
        </w:rPr>
      </w:pPr>
      <w:r w:rsidRPr="00CD4A4E">
        <w:rPr>
          <w:b/>
          <w:color w:val="003366"/>
          <w:sz w:val="24"/>
          <w:szCs w:val="24"/>
        </w:rPr>
        <w:t>ИВАНОВСКОЙ ОБЛАСТИ</w:t>
      </w:r>
    </w:p>
    <w:p w:rsidR="004E43DA" w:rsidRPr="00CD4A4E" w:rsidRDefault="004E43DA" w:rsidP="004E43DA">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4E43DA"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4E43DA" w:rsidRPr="00CD4A4E" w:rsidRDefault="004E43DA" w:rsidP="000C039D">
            <w:pPr>
              <w:jc w:val="center"/>
              <w:rPr>
                <w:color w:val="003366"/>
                <w:sz w:val="24"/>
                <w:szCs w:val="24"/>
              </w:rPr>
            </w:pPr>
            <w:smartTag w:uri="urn:schemas-microsoft-com:office:smarttags" w:element="metricconverter">
              <w:smartTagPr>
                <w:attr w:name="ProductID" w:val="155150, г"/>
              </w:smartTagPr>
              <w:r w:rsidRPr="00CD4A4E">
                <w:rPr>
                  <w:color w:val="003366"/>
                  <w:sz w:val="24"/>
                  <w:szCs w:val="24"/>
                </w:rPr>
                <w:t>155150, г</w:t>
              </w:r>
            </w:smartTag>
            <w:r w:rsidRPr="00CD4A4E">
              <w:rPr>
                <w:color w:val="003366"/>
                <w:sz w:val="24"/>
                <w:szCs w:val="24"/>
              </w:rPr>
              <w:t xml:space="preserve">. Комсомольск, ул. 50 лет ВЛКСМ, д. 2, ИНН 3714002224, КПП 371401001, </w:t>
            </w:r>
          </w:p>
          <w:p w:rsidR="004E43DA" w:rsidRPr="00CD4A4E" w:rsidRDefault="004E43DA" w:rsidP="000C039D">
            <w:pPr>
              <w:jc w:val="center"/>
              <w:rPr>
                <w:color w:val="003366"/>
                <w:sz w:val="24"/>
                <w:szCs w:val="24"/>
              </w:rPr>
            </w:pPr>
            <w:r w:rsidRPr="00CD4A4E">
              <w:rPr>
                <w:color w:val="003366"/>
                <w:sz w:val="24"/>
                <w:szCs w:val="24"/>
              </w:rPr>
              <w:t xml:space="preserve">ОГРН 1023701625595, Тел./Факс (49352) 4-11-78, e-mail: </w:t>
            </w:r>
            <w:hyperlink r:id="rId22" w:history="1">
              <w:r w:rsidRPr="00CD4A4E">
                <w:rPr>
                  <w:rStyle w:val="a3"/>
                  <w:sz w:val="24"/>
                  <w:szCs w:val="24"/>
                </w:rPr>
                <w:t>admin.komsomolsk@mail.ru</w:t>
              </w:r>
            </w:hyperlink>
          </w:p>
          <w:p w:rsidR="004E43DA" w:rsidRPr="00CD4A4E" w:rsidRDefault="004E43DA" w:rsidP="000C039D">
            <w:pPr>
              <w:rPr>
                <w:color w:val="003366"/>
                <w:sz w:val="24"/>
                <w:szCs w:val="24"/>
              </w:rPr>
            </w:pPr>
          </w:p>
        </w:tc>
      </w:tr>
      <w:tr w:rsidR="004E43DA"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4E43DA" w:rsidRPr="00CD4A4E" w:rsidRDefault="004E43DA" w:rsidP="000C039D">
            <w:pPr>
              <w:ind w:right="-108"/>
              <w:jc w:val="center"/>
              <w:rPr>
                <w:sz w:val="24"/>
                <w:szCs w:val="24"/>
              </w:rPr>
            </w:pPr>
          </w:p>
        </w:tc>
        <w:tc>
          <w:tcPr>
            <w:tcW w:w="360" w:type="dxa"/>
          </w:tcPr>
          <w:p w:rsidR="004E43DA" w:rsidRPr="00CD4A4E" w:rsidRDefault="004E43DA" w:rsidP="000C039D">
            <w:pPr>
              <w:ind w:right="-108"/>
              <w:jc w:val="center"/>
              <w:rPr>
                <w:sz w:val="24"/>
                <w:szCs w:val="24"/>
              </w:rPr>
            </w:pPr>
          </w:p>
          <w:p w:rsidR="004E43DA" w:rsidRPr="00CD4A4E" w:rsidRDefault="004E43DA"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4E43DA" w:rsidRPr="00CD4A4E" w:rsidRDefault="004E43DA" w:rsidP="000C039D">
            <w:pPr>
              <w:ind w:right="-108"/>
              <w:jc w:val="center"/>
              <w:rPr>
                <w:sz w:val="24"/>
                <w:szCs w:val="24"/>
              </w:rPr>
            </w:pPr>
            <w:r w:rsidRPr="00CD4A4E">
              <w:rPr>
                <w:sz w:val="24"/>
                <w:szCs w:val="24"/>
              </w:rPr>
              <w:t>14</w:t>
            </w:r>
          </w:p>
        </w:tc>
        <w:tc>
          <w:tcPr>
            <w:tcW w:w="540" w:type="dxa"/>
            <w:vAlign w:val="bottom"/>
          </w:tcPr>
          <w:p w:rsidR="004E43DA" w:rsidRPr="00CD4A4E" w:rsidRDefault="004E43DA"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4E43DA" w:rsidRPr="00CD4A4E" w:rsidRDefault="004E43DA" w:rsidP="000C039D">
            <w:pPr>
              <w:jc w:val="center"/>
              <w:rPr>
                <w:sz w:val="24"/>
                <w:szCs w:val="24"/>
              </w:rPr>
            </w:pPr>
            <w:r w:rsidRPr="00CD4A4E">
              <w:rPr>
                <w:sz w:val="24"/>
                <w:szCs w:val="24"/>
              </w:rPr>
              <w:t>11</w:t>
            </w:r>
          </w:p>
        </w:tc>
        <w:tc>
          <w:tcPr>
            <w:tcW w:w="1417" w:type="dxa"/>
            <w:vAlign w:val="bottom"/>
          </w:tcPr>
          <w:p w:rsidR="004E43DA" w:rsidRPr="00CD4A4E" w:rsidRDefault="004E43DA"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4E43DA" w:rsidRPr="00CD4A4E" w:rsidRDefault="004E43DA" w:rsidP="000C039D">
            <w:pPr>
              <w:jc w:val="center"/>
              <w:rPr>
                <w:sz w:val="24"/>
                <w:szCs w:val="24"/>
              </w:rPr>
            </w:pPr>
            <w:r w:rsidRPr="00CD4A4E">
              <w:rPr>
                <w:sz w:val="24"/>
                <w:szCs w:val="24"/>
              </w:rPr>
              <w:t>330</w:t>
            </w:r>
          </w:p>
        </w:tc>
        <w:tc>
          <w:tcPr>
            <w:tcW w:w="520" w:type="dxa"/>
            <w:tcBorders>
              <w:left w:val="nil"/>
            </w:tcBorders>
            <w:vAlign w:val="bottom"/>
          </w:tcPr>
          <w:p w:rsidR="004E43DA" w:rsidRPr="00CD4A4E" w:rsidRDefault="004E43DA" w:rsidP="000C039D">
            <w:pPr>
              <w:jc w:val="center"/>
              <w:rPr>
                <w:sz w:val="24"/>
                <w:szCs w:val="24"/>
              </w:rPr>
            </w:pPr>
          </w:p>
        </w:tc>
        <w:tc>
          <w:tcPr>
            <w:tcW w:w="780" w:type="dxa"/>
            <w:tcBorders>
              <w:left w:val="nil"/>
            </w:tcBorders>
            <w:vAlign w:val="bottom"/>
          </w:tcPr>
          <w:p w:rsidR="004E43DA" w:rsidRPr="00CD4A4E" w:rsidRDefault="004E43DA" w:rsidP="000C039D">
            <w:pPr>
              <w:jc w:val="center"/>
              <w:rPr>
                <w:sz w:val="24"/>
                <w:szCs w:val="24"/>
              </w:rPr>
            </w:pPr>
          </w:p>
        </w:tc>
      </w:tr>
    </w:tbl>
    <w:p w:rsidR="004E43DA" w:rsidRPr="00CD4A4E" w:rsidRDefault="004E43DA" w:rsidP="004E43DA">
      <w:pPr>
        <w:shd w:val="clear" w:color="auto" w:fill="FFFFFF"/>
        <w:spacing w:before="298" w:line="307" w:lineRule="exact"/>
        <w:ind w:firstLine="567"/>
        <w:jc w:val="both"/>
        <w:rPr>
          <w:bCs/>
          <w:sz w:val="24"/>
          <w:szCs w:val="24"/>
        </w:rPr>
      </w:pPr>
      <w:r w:rsidRPr="00CD4A4E">
        <w:rPr>
          <w:b/>
          <w:bCs/>
          <w:spacing w:val="2"/>
          <w:sz w:val="24"/>
          <w:szCs w:val="24"/>
        </w:rPr>
        <w:t>О внесении изменений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земельными ресурсами»</w:t>
      </w:r>
    </w:p>
    <w:p w:rsidR="004E43DA" w:rsidRPr="00CD4A4E" w:rsidRDefault="004E43DA" w:rsidP="004E43DA">
      <w:pPr>
        <w:shd w:val="clear" w:color="auto" w:fill="FFFFFF"/>
        <w:spacing w:before="298" w:line="307" w:lineRule="exact"/>
        <w:ind w:firstLine="567"/>
        <w:jc w:val="both"/>
        <w:rPr>
          <w:b/>
          <w:spacing w:val="3"/>
          <w:sz w:val="24"/>
          <w:szCs w:val="24"/>
        </w:rPr>
      </w:pPr>
      <w:r w:rsidRPr="00CD4A4E">
        <w:rPr>
          <w:bCs/>
          <w:sz w:val="24"/>
          <w:szCs w:val="24"/>
        </w:rPr>
        <w:t xml:space="preserve">В   </w:t>
      </w:r>
      <w:r w:rsidRPr="00CD4A4E">
        <w:rPr>
          <w:sz w:val="24"/>
          <w:szCs w:val="24"/>
        </w:rPr>
        <w:t xml:space="preserve">соответствии   с Бюджетным кодексом Российской Федерации, решением Совета Комсомольского муниципального района от 30.11.2017 №236 «О внесении изменений в решение Совета Комсомольского муниципального района «О бюджете Комсомольского муниципального района на 2019г. и на плановый период 2020 и 2021 годов от 14.12.2018 №248», </w:t>
      </w:r>
      <w:r w:rsidRPr="00CD4A4E">
        <w:rPr>
          <w:spacing w:val="3"/>
          <w:sz w:val="24"/>
          <w:szCs w:val="24"/>
        </w:rPr>
        <w:t xml:space="preserve">Администрация         Комсомольского        муниципального района             </w:t>
      </w:r>
      <w:r w:rsidRPr="00CD4A4E">
        <w:rPr>
          <w:b/>
          <w:spacing w:val="3"/>
          <w:sz w:val="24"/>
          <w:szCs w:val="24"/>
        </w:rPr>
        <w:t>п о с т а н о в л я е т:</w:t>
      </w:r>
    </w:p>
    <w:p w:rsidR="004E43DA" w:rsidRPr="00CD4A4E" w:rsidRDefault="004E43DA" w:rsidP="004E43DA">
      <w:pPr>
        <w:numPr>
          <w:ilvl w:val="0"/>
          <w:numId w:val="24"/>
        </w:numPr>
        <w:shd w:val="clear" w:color="auto" w:fill="FFFFFF"/>
        <w:spacing w:before="298" w:line="307" w:lineRule="exact"/>
        <w:jc w:val="both"/>
        <w:rPr>
          <w:sz w:val="24"/>
          <w:szCs w:val="24"/>
        </w:rPr>
      </w:pPr>
      <w:r w:rsidRPr="00CD4A4E">
        <w:rPr>
          <w:sz w:val="24"/>
          <w:szCs w:val="24"/>
        </w:rPr>
        <w:lastRenderedPageBreak/>
        <w:t>Внести изменения в постановление Администрации Комсомольского муниципального района от 12.09.2017 №252 «Об утверждении муниципальной программы Комсомольского муниципального района «Управление имуществом Комсомольского муниципального района Ивановской области и земельным ресурсами»:</w:t>
      </w:r>
    </w:p>
    <w:p w:rsidR="004E43DA" w:rsidRPr="00CD4A4E" w:rsidRDefault="004E43DA" w:rsidP="004E43DA">
      <w:pPr>
        <w:pStyle w:val="a4"/>
        <w:ind w:left="987"/>
        <w:jc w:val="both"/>
        <w:rPr>
          <w:rFonts w:ascii="Times New Roman" w:hAnsi="Times New Roman"/>
          <w:sz w:val="24"/>
          <w:szCs w:val="24"/>
        </w:rPr>
      </w:pPr>
      <w:r w:rsidRPr="00CD4A4E">
        <w:rPr>
          <w:rFonts w:ascii="Times New Roman" w:hAnsi="Times New Roman"/>
          <w:sz w:val="24"/>
          <w:szCs w:val="24"/>
        </w:rPr>
        <w:t>в приложении к постановлению:</w:t>
      </w:r>
    </w:p>
    <w:p w:rsidR="004E43DA" w:rsidRPr="00CD4A4E" w:rsidRDefault="004E43DA" w:rsidP="004E43DA">
      <w:pPr>
        <w:pStyle w:val="a4"/>
        <w:numPr>
          <w:ilvl w:val="1"/>
          <w:numId w:val="23"/>
        </w:numPr>
        <w:ind w:left="993" w:hanging="6"/>
        <w:jc w:val="both"/>
        <w:rPr>
          <w:rFonts w:ascii="Times New Roman" w:hAnsi="Times New Roman"/>
          <w:sz w:val="24"/>
          <w:szCs w:val="24"/>
        </w:rPr>
      </w:pPr>
      <w:r w:rsidRPr="00CD4A4E">
        <w:rPr>
          <w:rFonts w:ascii="Times New Roman" w:hAnsi="Times New Roman"/>
          <w:sz w:val="24"/>
          <w:szCs w:val="24"/>
        </w:rPr>
        <w:t xml:space="preserve"> В разделе 1 «Паспорт муниципальной программы Комсомольского муниципального района Ивановской области» строку  «Сроки реализации программы» и строку «Объемы ресурсного обеспечения 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768"/>
      </w:tblGrid>
      <w:tr w:rsidR="004E43DA" w:rsidRPr="00CD4A4E" w:rsidTr="000C039D">
        <w:tc>
          <w:tcPr>
            <w:tcW w:w="2650" w:type="dxa"/>
          </w:tcPr>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Сроки реализации программы</w:t>
            </w:r>
          </w:p>
        </w:tc>
        <w:tc>
          <w:tcPr>
            <w:tcW w:w="6768" w:type="dxa"/>
          </w:tcPr>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 xml:space="preserve"> 2018-2021 годы</w:t>
            </w:r>
          </w:p>
        </w:tc>
      </w:tr>
      <w:tr w:rsidR="004E43DA" w:rsidRPr="00CD4A4E" w:rsidTr="000C039D">
        <w:tc>
          <w:tcPr>
            <w:tcW w:w="2650" w:type="dxa"/>
          </w:tcPr>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Объемы ресурсного обеспечения программы</w:t>
            </w:r>
          </w:p>
        </w:tc>
        <w:tc>
          <w:tcPr>
            <w:tcW w:w="6768" w:type="dxa"/>
          </w:tcPr>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Общий объем бюджетных ассигнований:</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2018 год – 2 191 491,82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2019 год – 834 695,18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2020 год – 1 095 963,20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2021 год – 317118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 федеральный бюджет: *</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2018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2019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2020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2021 год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 областной бюджет: *</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2018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2019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2020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2021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 районный бюджет: **</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2018 год- 2 191 491,82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2019 год- 834 695,18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2020 год- 1 095 963,20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2021 год - 317118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 бюджет Комсомольского городского поселения:</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2018 год- 0,00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2019 год- 0,00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2020 год - 0,00 руб.;</w:t>
            </w:r>
          </w:p>
          <w:p w:rsidR="004E43DA" w:rsidRPr="00CD4A4E" w:rsidRDefault="004E43DA" w:rsidP="000C039D">
            <w:pPr>
              <w:pStyle w:val="ConsPlusNormal"/>
              <w:jc w:val="both"/>
              <w:rPr>
                <w:rFonts w:ascii="Times New Roman" w:hAnsi="Times New Roman" w:cs="Times New Roman"/>
                <w:sz w:val="24"/>
                <w:szCs w:val="24"/>
              </w:rPr>
            </w:pPr>
            <w:r w:rsidRPr="00CD4A4E">
              <w:rPr>
                <w:rFonts w:ascii="Times New Roman" w:hAnsi="Times New Roman" w:cs="Times New Roman"/>
                <w:sz w:val="24"/>
                <w:szCs w:val="24"/>
              </w:rPr>
              <w:t>2021 год - 0,00 руб.</w:t>
            </w:r>
          </w:p>
        </w:tc>
      </w:tr>
    </w:tbl>
    <w:p w:rsidR="004E43DA" w:rsidRPr="00CD4A4E" w:rsidRDefault="004E43DA" w:rsidP="004E43DA">
      <w:pPr>
        <w:pStyle w:val="a4"/>
        <w:ind w:left="993"/>
        <w:jc w:val="both"/>
        <w:rPr>
          <w:rFonts w:ascii="Times New Roman" w:hAnsi="Times New Roman"/>
          <w:bCs/>
          <w:sz w:val="24"/>
          <w:szCs w:val="24"/>
        </w:rPr>
      </w:pPr>
    </w:p>
    <w:p w:rsidR="004E43DA" w:rsidRPr="00CD4A4E" w:rsidRDefault="004E43DA" w:rsidP="004E43DA">
      <w:pPr>
        <w:pStyle w:val="a4"/>
        <w:numPr>
          <w:ilvl w:val="1"/>
          <w:numId w:val="23"/>
        </w:numPr>
        <w:ind w:left="993" w:hanging="6"/>
        <w:jc w:val="both"/>
        <w:rPr>
          <w:rFonts w:ascii="Times New Roman" w:hAnsi="Times New Roman"/>
          <w:bCs/>
          <w:sz w:val="24"/>
          <w:szCs w:val="24"/>
        </w:rPr>
      </w:pPr>
      <w:r w:rsidRPr="00CD4A4E">
        <w:rPr>
          <w:rFonts w:ascii="Times New Roman" w:hAnsi="Times New Roman"/>
          <w:bCs/>
          <w:sz w:val="24"/>
          <w:szCs w:val="24"/>
        </w:rPr>
        <w:t xml:space="preserve">  В приложении 2 к муниципальной программе Комсомольского муниципального района Ивановской области «Управление имуществом Комсомольского муниципального района Ивановской области и земельными ресурсами»:</w:t>
      </w:r>
    </w:p>
    <w:p w:rsidR="004E43DA" w:rsidRPr="00CD4A4E" w:rsidRDefault="004E43DA" w:rsidP="004E43DA">
      <w:pPr>
        <w:pStyle w:val="a4"/>
        <w:ind w:left="993"/>
        <w:jc w:val="both"/>
        <w:rPr>
          <w:rFonts w:ascii="Times New Roman" w:hAnsi="Times New Roman"/>
          <w:bCs/>
          <w:sz w:val="24"/>
          <w:szCs w:val="24"/>
        </w:rPr>
      </w:pPr>
      <w:r w:rsidRPr="00CD4A4E">
        <w:rPr>
          <w:rFonts w:ascii="Times New Roman" w:hAnsi="Times New Roman"/>
          <w:bCs/>
          <w:sz w:val="24"/>
          <w:szCs w:val="24"/>
        </w:rPr>
        <w:t>1.2.1.В разделе 1 «Паспорт подпрограммы»:</w:t>
      </w:r>
    </w:p>
    <w:p w:rsidR="004E43DA" w:rsidRPr="00CD4A4E" w:rsidRDefault="004E43DA" w:rsidP="004E43DA">
      <w:pPr>
        <w:pStyle w:val="a4"/>
        <w:ind w:left="993"/>
        <w:jc w:val="both"/>
        <w:rPr>
          <w:rFonts w:ascii="Times New Roman" w:hAnsi="Times New Roman"/>
          <w:bCs/>
          <w:sz w:val="24"/>
          <w:szCs w:val="24"/>
        </w:rPr>
      </w:pPr>
      <w:r w:rsidRPr="00CD4A4E">
        <w:rPr>
          <w:rFonts w:ascii="Times New Roman" w:hAnsi="Times New Roman"/>
          <w:bCs/>
          <w:sz w:val="24"/>
          <w:szCs w:val="24"/>
        </w:rPr>
        <w:t>Строку  Сроки реализации и строку «Объемы ресурсного обеспечения подпрограммы» изложить в следующей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6"/>
        <w:gridCol w:w="6561"/>
      </w:tblGrid>
      <w:tr w:rsidR="004E43DA" w:rsidRPr="00CD4A4E" w:rsidTr="000C039D">
        <w:tc>
          <w:tcPr>
            <w:tcW w:w="2726" w:type="dxa"/>
            <w:tcBorders>
              <w:top w:val="single" w:sz="4" w:space="0" w:color="auto"/>
              <w:left w:val="single" w:sz="4" w:space="0" w:color="auto"/>
              <w:bottom w:val="single" w:sz="4" w:space="0" w:color="auto"/>
              <w:right w:val="single" w:sz="4" w:space="0" w:color="auto"/>
            </w:tcBorders>
            <w:hideMark/>
          </w:tcPr>
          <w:p w:rsidR="004E43DA" w:rsidRPr="00CD4A4E" w:rsidRDefault="004E43DA" w:rsidP="000C039D">
            <w:pPr>
              <w:pStyle w:val="a4"/>
              <w:ind w:right="279"/>
              <w:rPr>
                <w:rFonts w:ascii="Times New Roman" w:hAnsi="Times New Roman"/>
                <w:sz w:val="24"/>
                <w:szCs w:val="24"/>
              </w:rPr>
            </w:pPr>
            <w:r w:rsidRPr="00CD4A4E">
              <w:rPr>
                <w:rFonts w:ascii="Times New Roman" w:hAnsi="Times New Roman"/>
                <w:sz w:val="24"/>
                <w:szCs w:val="24"/>
              </w:rPr>
              <w:t>Срок реализации</w:t>
            </w:r>
          </w:p>
        </w:tc>
        <w:tc>
          <w:tcPr>
            <w:tcW w:w="6561"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rPr>
                <w:sz w:val="24"/>
                <w:szCs w:val="24"/>
              </w:rPr>
            </w:pPr>
            <w:r w:rsidRPr="00CD4A4E">
              <w:rPr>
                <w:sz w:val="24"/>
                <w:szCs w:val="24"/>
              </w:rPr>
              <w:t>2018-2021 годы</w:t>
            </w:r>
          </w:p>
        </w:tc>
      </w:tr>
      <w:tr w:rsidR="004E43DA" w:rsidRPr="00CD4A4E" w:rsidTr="000C039D">
        <w:tc>
          <w:tcPr>
            <w:tcW w:w="2726" w:type="dxa"/>
            <w:tcBorders>
              <w:top w:val="single" w:sz="4" w:space="0" w:color="auto"/>
              <w:left w:val="single" w:sz="4" w:space="0" w:color="auto"/>
              <w:bottom w:val="single" w:sz="4" w:space="0" w:color="auto"/>
              <w:right w:val="single" w:sz="4" w:space="0" w:color="auto"/>
            </w:tcBorders>
            <w:hideMark/>
          </w:tcPr>
          <w:p w:rsidR="004E43DA" w:rsidRPr="00CD4A4E" w:rsidRDefault="004E43DA" w:rsidP="000C039D">
            <w:pPr>
              <w:pStyle w:val="a4"/>
              <w:ind w:right="279"/>
              <w:rPr>
                <w:rFonts w:ascii="Times New Roman" w:hAnsi="Times New Roman"/>
                <w:sz w:val="24"/>
                <w:szCs w:val="24"/>
              </w:rPr>
            </w:pPr>
            <w:r w:rsidRPr="00CD4A4E">
              <w:rPr>
                <w:rFonts w:ascii="Times New Roman" w:hAnsi="Times New Roman"/>
                <w:sz w:val="24"/>
                <w:szCs w:val="24"/>
              </w:rPr>
              <w:t xml:space="preserve">Объем ресурсного обеспечения подпрограммы </w:t>
            </w:r>
          </w:p>
        </w:tc>
        <w:tc>
          <w:tcPr>
            <w:tcW w:w="6561" w:type="dxa"/>
            <w:tcBorders>
              <w:top w:val="single" w:sz="4" w:space="0" w:color="auto"/>
              <w:left w:val="single" w:sz="4" w:space="0" w:color="auto"/>
              <w:bottom w:val="single" w:sz="4" w:space="0" w:color="auto"/>
              <w:right w:val="single" w:sz="4" w:space="0" w:color="auto"/>
            </w:tcBorders>
          </w:tcPr>
          <w:p w:rsidR="004E43DA" w:rsidRPr="00CD4A4E" w:rsidRDefault="004E43DA" w:rsidP="000C039D">
            <w:pPr>
              <w:rPr>
                <w:sz w:val="24"/>
                <w:szCs w:val="24"/>
              </w:rPr>
            </w:pPr>
            <w:r w:rsidRPr="00CD4A4E">
              <w:rPr>
                <w:sz w:val="24"/>
                <w:szCs w:val="24"/>
              </w:rPr>
              <w:t>Объем ресурсного обеспечения реализации подпрограммы в целом составляет   634236,00 руб.</w:t>
            </w:r>
          </w:p>
          <w:p w:rsidR="004E43DA" w:rsidRPr="00CD4A4E" w:rsidRDefault="004E43DA" w:rsidP="000C039D">
            <w:pPr>
              <w:rPr>
                <w:sz w:val="24"/>
                <w:szCs w:val="24"/>
              </w:rPr>
            </w:pPr>
            <w:r w:rsidRPr="00CD4A4E">
              <w:rPr>
                <w:sz w:val="24"/>
                <w:szCs w:val="24"/>
              </w:rPr>
              <w:t>в т. ч. за счет средств:</w:t>
            </w:r>
          </w:p>
          <w:p w:rsidR="004E43DA" w:rsidRPr="00CD4A4E" w:rsidRDefault="004E43DA" w:rsidP="000C039D">
            <w:pPr>
              <w:ind w:right="186"/>
              <w:jc w:val="both"/>
              <w:rPr>
                <w:sz w:val="24"/>
                <w:szCs w:val="24"/>
              </w:rPr>
            </w:pPr>
            <w:r w:rsidRPr="00CD4A4E">
              <w:rPr>
                <w:sz w:val="24"/>
                <w:szCs w:val="24"/>
              </w:rPr>
              <w:t>- федерального бюджета – 0,00 руб.</w:t>
            </w:r>
          </w:p>
          <w:p w:rsidR="004E43DA" w:rsidRPr="00CD4A4E" w:rsidRDefault="004E43DA" w:rsidP="000C039D">
            <w:pPr>
              <w:ind w:right="186"/>
              <w:jc w:val="both"/>
              <w:rPr>
                <w:sz w:val="24"/>
                <w:szCs w:val="24"/>
              </w:rPr>
            </w:pPr>
            <w:r w:rsidRPr="00CD4A4E">
              <w:rPr>
                <w:sz w:val="24"/>
                <w:szCs w:val="24"/>
              </w:rPr>
              <w:t>- областного бюджета – 0,00 руб.</w:t>
            </w:r>
          </w:p>
          <w:p w:rsidR="004E43DA" w:rsidRPr="00CD4A4E" w:rsidRDefault="004E43DA" w:rsidP="000C039D">
            <w:pPr>
              <w:ind w:right="186"/>
              <w:jc w:val="both"/>
              <w:rPr>
                <w:sz w:val="24"/>
                <w:szCs w:val="24"/>
              </w:rPr>
            </w:pPr>
            <w:r w:rsidRPr="00CD4A4E">
              <w:rPr>
                <w:sz w:val="24"/>
                <w:szCs w:val="24"/>
              </w:rPr>
              <w:t xml:space="preserve">- бюджета Комсомольского муниципального района – </w:t>
            </w:r>
          </w:p>
          <w:p w:rsidR="004E43DA" w:rsidRPr="00CD4A4E" w:rsidRDefault="004E43DA" w:rsidP="000C039D">
            <w:pPr>
              <w:ind w:right="186"/>
              <w:jc w:val="both"/>
              <w:rPr>
                <w:sz w:val="24"/>
                <w:szCs w:val="24"/>
              </w:rPr>
            </w:pPr>
            <w:r w:rsidRPr="00CD4A4E">
              <w:rPr>
                <w:sz w:val="24"/>
                <w:szCs w:val="24"/>
              </w:rPr>
              <w:lastRenderedPageBreak/>
              <w:t>634236,00</w:t>
            </w:r>
            <w:r w:rsidRPr="00CD4A4E">
              <w:rPr>
                <w:color w:val="FF0000"/>
                <w:sz w:val="24"/>
                <w:szCs w:val="24"/>
              </w:rPr>
              <w:t xml:space="preserve"> </w:t>
            </w:r>
            <w:r w:rsidRPr="00CD4A4E">
              <w:rPr>
                <w:sz w:val="24"/>
                <w:szCs w:val="24"/>
              </w:rPr>
              <w:t>руб.;</w:t>
            </w:r>
          </w:p>
          <w:p w:rsidR="004E43DA" w:rsidRPr="00CD4A4E" w:rsidRDefault="004E43DA" w:rsidP="000C039D">
            <w:pPr>
              <w:ind w:right="186"/>
              <w:jc w:val="both"/>
              <w:rPr>
                <w:sz w:val="24"/>
                <w:szCs w:val="24"/>
              </w:rPr>
            </w:pPr>
            <w:r w:rsidRPr="00CD4A4E">
              <w:rPr>
                <w:sz w:val="24"/>
                <w:szCs w:val="24"/>
              </w:rPr>
              <w:t>- бюджета Комсомольского городского поселения: 0,00 руб.</w:t>
            </w:r>
          </w:p>
          <w:p w:rsidR="004E43DA" w:rsidRPr="00CD4A4E" w:rsidRDefault="004E43DA" w:rsidP="000C039D">
            <w:pPr>
              <w:ind w:right="186"/>
              <w:jc w:val="both"/>
              <w:rPr>
                <w:sz w:val="24"/>
                <w:szCs w:val="24"/>
              </w:rPr>
            </w:pPr>
            <w:r w:rsidRPr="00CD4A4E">
              <w:rPr>
                <w:i/>
                <w:sz w:val="24"/>
                <w:szCs w:val="24"/>
              </w:rPr>
              <w:t>2018 год -</w:t>
            </w:r>
            <w:r w:rsidRPr="00CD4A4E">
              <w:rPr>
                <w:sz w:val="24"/>
                <w:szCs w:val="24"/>
              </w:rPr>
              <w:t xml:space="preserve">   0,00 руб., в том числе из средств:</w:t>
            </w:r>
          </w:p>
          <w:p w:rsidR="004E43DA" w:rsidRPr="00CD4A4E" w:rsidRDefault="004E43DA" w:rsidP="000C039D">
            <w:pPr>
              <w:ind w:right="186"/>
              <w:jc w:val="both"/>
              <w:rPr>
                <w:sz w:val="24"/>
                <w:szCs w:val="24"/>
              </w:rPr>
            </w:pPr>
            <w:r w:rsidRPr="00CD4A4E">
              <w:rPr>
                <w:sz w:val="24"/>
                <w:szCs w:val="24"/>
              </w:rPr>
              <w:t>- федерального бюджета – 0,00 руб.</w:t>
            </w:r>
          </w:p>
          <w:p w:rsidR="004E43DA" w:rsidRPr="00CD4A4E" w:rsidRDefault="004E43DA" w:rsidP="000C039D">
            <w:pPr>
              <w:ind w:right="186"/>
              <w:jc w:val="both"/>
              <w:rPr>
                <w:sz w:val="24"/>
                <w:szCs w:val="24"/>
              </w:rPr>
            </w:pPr>
            <w:r w:rsidRPr="00CD4A4E">
              <w:rPr>
                <w:sz w:val="24"/>
                <w:szCs w:val="24"/>
              </w:rPr>
              <w:t>- областного бюджета – 0,00 руб.</w:t>
            </w:r>
          </w:p>
          <w:p w:rsidR="004E43DA" w:rsidRPr="00CD4A4E" w:rsidRDefault="004E43DA" w:rsidP="000C039D">
            <w:pPr>
              <w:ind w:right="186"/>
              <w:jc w:val="both"/>
              <w:rPr>
                <w:sz w:val="24"/>
                <w:szCs w:val="24"/>
              </w:rPr>
            </w:pPr>
            <w:r w:rsidRPr="00CD4A4E">
              <w:rPr>
                <w:sz w:val="24"/>
                <w:szCs w:val="24"/>
              </w:rPr>
              <w:t>- бюджета Комсомольского городского поселения – 0,00 руб.</w:t>
            </w:r>
          </w:p>
          <w:p w:rsidR="004E43DA" w:rsidRPr="00CD4A4E" w:rsidRDefault="004E43DA" w:rsidP="000C039D">
            <w:pPr>
              <w:ind w:right="186"/>
              <w:jc w:val="both"/>
              <w:rPr>
                <w:sz w:val="24"/>
                <w:szCs w:val="24"/>
              </w:rPr>
            </w:pPr>
            <w:r w:rsidRPr="00CD4A4E">
              <w:rPr>
                <w:i/>
                <w:sz w:val="24"/>
                <w:szCs w:val="24"/>
              </w:rPr>
              <w:t xml:space="preserve">2019 год – </w:t>
            </w:r>
            <w:r w:rsidRPr="00CD4A4E">
              <w:rPr>
                <w:sz w:val="24"/>
                <w:szCs w:val="24"/>
              </w:rPr>
              <w:t>0,00 руб., в том числе из средств:</w:t>
            </w:r>
          </w:p>
          <w:p w:rsidR="004E43DA" w:rsidRPr="00CD4A4E" w:rsidRDefault="004E43DA" w:rsidP="000C039D">
            <w:pPr>
              <w:ind w:right="186"/>
              <w:jc w:val="both"/>
              <w:rPr>
                <w:sz w:val="24"/>
                <w:szCs w:val="24"/>
              </w:rPr>
            </w:pPr>
            <w:r w:rsidRPr="00CD4A4E">
              <w:rPr>
                <w:sz w:val="24"/>
                <w:szCs w:val="24"/>
              </w:rPr>
              <w:t>- федерального бюджета – 0,00 руб.</w:t>
            </w:r>
          </w:p>
          <w:p w:rsidR="004E43DA" w:rsidRPr="00CD4A4E" w:rsidRDefault="004E43DA" w:rsidP="000C039D">
            <w:pPr>
              <w:ind w:right="186"/>
              <w:jc w:val="both"/>
              <w:rPr>
                <w:sz w:val="24"/>
                <w:szCs w:val="24"/>
              </w:rPr>
            </w:pPr>
            <w:r w:rsidRPr="00CD4A4E">
              <w:rPr>
                <w:sz w:val="24"/>
                <w:szCs w:val="24"/>
              </w:rPr>
              <w:t>- областного бюджета – 0,00 руб.</w:t>
            </w:r>
          </w:p>
          <w:p w:rsidR="004E43DA" w:rsidRPr="00CD4A4E" w:rsidRDefault="004E43DA" w:rsidP="000C039D">
            <w:pPr>
              <w:ind w:right="186"/>
              <w:jc w:val="both"/>
              <w:rPr>
                <w:sz w:val="24"/>
                <w:szCs w:val="24"/>
              </w:rPr>
            </w:pPr>
            <w:r w:rsidRPr="00CD4A4E">
              <w:rPr>
                <w:sz w:val="24"/>
                <w:szCs w:val="24"/>
              </w:rPr>
              <w:t>- бюджета Комсомольского муниципального района – 0,00 руб.</w:t>
            </w:r>
          </w:p>
          <w:p w:rsidR="004E43DA" w:rsidRPr="00CD4A4E" w:rsidRDefault="004E43DA" w:rsidP="000C039D">
            <w:pPr>
              <w:ind w:right="186"/>
              <w:jc w:val="both"/>
              <w:rPr>
                <w:sz w:val="24"/>
                <w:szCs w:val="24"/>
              </w:rPr>
            </w:pPr>
            <w:r w:rsidRPr="00CD4A4E">
              <w:rPr>
                <w:i/>
                <w:sz w:val="24"/>
                <w:szCs w:val="24"/>
              </w:rPr>
              <w:t>2020 год -</w:t>
            </w:r>
            <w:r w:rsidRPr="00CD4A4E">
              <w:rPr>
                <w:sz w:val="24"/>
                <w:szCs w:val="24"/>
              </w:rPr>
              <w:t xml:space="preserve">  317 118,00 руб., в том числе из средств:</w:t>
            </w:r>
          </w:p>
          <w:p w:rsidR="004E43DA" w:rsidRPr="00CD4A4E" w:rsidRDefault="004E43DA" w:rsidP="000C039D">
            <w:pPr>
              <w:ind w:right="186"/>
              <w:jc w:val="both"/>
              <w:rPr>
                <w:sz w:val="24"/>
                <w:szCs w:val="24"/>
              </w:rPr>
            </w:pPr>
            <w:r w:rsidRPr="00CD4A4E">
              <w:rPr>
                <w:sz w:val="24"/>
                <w:szCs w:val="24"/>
              </w:rPr>
              <w:t>- федерального бюджета – 0,00 руб.</w:t>
            </w:r>
          </w:p>
          <w:p w:rsidR="004E43DA" w:rsidRPr="00CD4A4E" w:rsidRDefault="004E43DA" w:rsidP="000C039D">
            <w:pPr>
              <w:ind w:right="186"/>
              <w:jc w:val="both"/>
              <w:rPr>
                <w:sz w:val="24"/>
                <w:szCs w:val="24"/>
              </w:rPr>
            </w:pPr>
            <w:r w:rsidRPr="00CD4A4E">
              <w:rPr>
                <w:sz w:val="24"/>
                <w:szCs w:val="24"/>
              </w:rPr>
              <w:t>- областного бюджета – 0,00 руб.</w:t>
            </w:r>
          </w:p>
          <w:p w:rsidR="004E43DA" w:rsidRPr="00CD4A4E" w:rsidRDefault="004E43DA" w:rsidP="000C039D">
            <w:pPr>
              <w:ind w:right="186"/>
              <w:jc w:val="both"/>
              <w:rPr>
                <w:sz w:val="24"/>
                <w:szCs w:val="24"/>
              </w:rPr>
            </w:pPr>
            <w:r w:rsidRPr="00CD4A4E">
              <w:rPr>
                <w:sz w:val="24"/>
                <w:szCs w:val="24"/>
              </w:rPr>
              <w:t>- бюджета Комсомольского муниципального района – 317 118,00 руб.</w:t>
            </w:r>
          </w:p>
          <w:p w:rsidR="004E43DA" w:rsidRPr="00CD4A4E" w:rsidRDefault="004E43DA" w:rsidP="000C039D">
            <w:pPr>
              <w:ind w:right="186"/>
              <w:jc w:val="both"/>
              <w:rPr>
                <w:sz w:val="24"/>
                <w:szCs w:val="24"/>
              </w:rPr>
            </w:pPr>
            <w:r w:rsidRPr="00CD4A4E">
              <w:rPr>
                <w:i/>
                <w:sz w:val="24"/>
                <w:szCs w:val="24"/>
              </w:rPr>
              <w:t>2021 год -</w:t>
            </w:r>
            <w:r w:rsidRPr="00CD4A4E">
              <w:rPr>
                <w:sz w:val="24"/>
                <w:szCs w:val="24"/>
              </w:rPr>
              <w:t xml:space="preserve">  317 118,00 руб., в том числе из средств:</w:t>
            </w:r>
          </w:p>
          <w:p w:rsidR="004E43DA" w:rsidRPr="00CD4A4E" w:rsidRDefault="004E43DA" w:rsidP="000C039D">
            <w:pPr>
              <w:ind w:right="186"/>
              <w:jc w:val="both"/>
              <w:rPr>
                <w:sz w:val="24"/>
                <w:szCs w:val="24"/>
              </w:rPr>
            </w:pPr>
            <w:r w:rsidRPr="00CD4A4E">
              <w:rPr>
                <w:sz w:val="24"/>
                <w:szCs w:val="24"/>
              </w:rPr>
              <w:t>- федерального бюджета – 0,00 руб.</w:t>
            </w:r>
          </w:p>
          <w:p w:rsidR="004E43DA" w:rsidRPr="00CD4A4E" w:rsidRDefault="004E43DA" w:rsidP="000C039D">
            <w:pPr>
              <w:ind w:right="186"/>
              <w:jc w:val="both"/>
              <w:rPr>
                <w:sz w:val="24"/>
                <w:szCs w:val="24"/>
              </w:rPr>
            </w:pPr>
            <w:r w:rsidRPr="00CD4A4E">
              <w:rPr>
                <w:sz w:val="24"/>
                <w:szCs w:val="24"/>
              </w:rPr>
              <w:t>- областного бюджета – 0,00 руб.</w:t>
            </w:r>
          </w:p>
          <w:p w:rsidR="004E43DA" w:rsidRPr="00CD4A4E" w:rsidRDefault="004E43DA" w:rsidP="000C039D">
            <w:pPr>
              <w:ind w:right="186"/>
              <w:jc w:val="both"/>
              <w:rPr>
                <w:sz w:val="24"/>
                <w:szCs w:val="24"/>
              </w:rPr>
            </w:pPr>
            <w:r w:rsidRPr="00CD4A4E">
              <w:rPr>
                <w:sz w:val="24"/>
                <w:szCs w:val="24"/>
              </w:rPr>
              <w:t>- бюджета Комсомольского муниципального района – 317 118,00 руб.</w:t>
            </w:r>
          </w:p>
          <w:p w:rsidR="004E43DA" w:rsidRPr="00CD4A4E" w:rsidRDefault="004E43DA" w:rsidP="000C039D">
            <w:pPr>
              <w:pStyle w:val="ConsPlusCell"/>
              <w:widowControl/>
            </w:pPr>
          </w:p>
        </w:tc>
      </w:tr>
    </w:tbl>
    <w:p w:rsidR="004E43DA" w:rsidRPr="00CD4A4E" w:rsidRDefault="004E43DA" w:rsidP="004E43DA">
      <w:pPr>
        <w:pStyle w:val="a4"/>
        <w:ind w:left="993"/>
        <w:jc w:val="both"/>
        <w:rPr>
          <w:rFonts w:ascii="Times New Roman" w:hAnsi="Times New Roman"/>
          <w:bCs/>
          <w:sz w:val="24"/>
          <w:szCs w:val="24"/>
        </w:rPr>
      </w:pPr>
    </w:p>
    <w:p w:rsidR="004E43DA" w:rsidRPr="00CD4A4E" w:rsidRDefault="004E43DA" w:rsidP="004E43DA">
      <w:pPr>
        <w:pStyle w:val="a4"/>
        <w:ind w:left="993"/>
        <w:jc w:val="both"/>
        <w:rPr>
          <w:rFonts w:ascii="Times New Roman" w:hAnsi="Times New Roman"/>
          <w:bCs/>
          <w:sz w:val="24"/>
          <w:szCs w:val="24"/>
        </w:rPr>
      </w:pPr>
    </w:p>
    <w:p w:rsidR="004E43DA" w:rsidRPr="00CD4A4E" w:rsidRDefault="004E43DA" w:rsidP="004E43DA">
      <w:pPr>
        <w:pStyle w:val="a4"/>
        <w:ind w:left="1134"/>
        <w:jc w:val="both"/>
        <w:rPr>
          <w:rFonts w:ascii="Times New Roman" w:hAnsi="Times New Roman"/>
          <w:bCs/>
          <w:sz w:val="24"/>
          <w:szCs w:val="24"/>
        </w:rPr>
      </w:pPr>
      <w:r w:rsidRPr="00CD4A4E">
        <w:rPr>
          <w:rFonts w:ascii="Times New Roman" w:hAnsi="Times New Roman"/>
          <w:bCs/>
          <w:sz w:val="24"/>
          <w:szCs w:val="24"/>
        </w:rPr>
        <w:t>1.2.2. В разделе 3 «Целевые индикаторы» абзац 3 изложить в следующей редакции:</w:t>
      </w:r>
    </w:p>
    <w:p w:rsidR="004E43DA" w:rsidRPr="00CD4A4E" w:rsidRDefault="004E43DA" w:rsidP="004E43DA">
      <w:pPr>
        <w:pStyle w:val="ConsPlusNormal"/>
        <w:ind w:firstLine="708"/>
        <w:jc w:val="both"/>
        <w:rPr>
          <w:rFonts w:ascii="Times New Roman" w:hAnsi="Times New Roman" w:cs="Times New Roman"/>
          <w:sz w:val="24"/>
          <w:szCs w:val="24"/>
        </w:rPr>
      </w:pPr>
      <w:r w:rsidRPr="00CD4A4E">
        <w:rPr>
          <w:rFonts w:ascii="Times New Roman" w:hAnsi="Times New Roman" w:cs="Times New Roman"/>
          <w:sz w:val="24"/>
          <w:szCs w:val="24"/>
        </w:rPr>
        <w:t>«Реализация Подпрограммы в 2018-2021 годах предполагает решение следующих задач»</w:t>
      </w:r>
    </w:p>
    <w:p w:rsidR="004E43DA" w:rsidRPr="00CD4A4E" w:rsidRDefault="004E43DA" w:rsidP="004E43DA">
      <w:pPr>
        <w:pStyle w:val="ConsPlusNormal"/>
        <w:ind w:firstLine="708"/>
        <w:jc w:val="both"/>
        <w:rPr>
          <w:rFonts w:ascii="Times New Roman" w:hAnsi="Times New Roman" w:cs="Times New Roman"/>
          <w:sz w:val="24"/>
          <w:szCs w:val="24"/>
        </w:rPr>
      </w:pPr>
      <w:r w:rsidRPr="00CD4A4E">
        <w:rPr>
          <w:rFonts w:ascii="Times New Roman" w:hAnsi="Times New Roman" w:cs="Times New Roman"/>
          <w:sz w:val="24"/>
          <w:szCs w:val="24"/>
        </w:rPr>
        <w:t xml:space="preserve">  1.2.3. В разделе 4 «Ресурсное обеспечение Подпрограммы» таблицу 3 изложить в следующей редакции:</w:t>
      </w:r>
    </w:p>
    <w:p w:rsidR="004E43DA" w:rsidRPr="00CD4A4E" w:rsidRDefault="004E43DA" w:rsidP="004E43DA">
      <w:pPr>
        <w:spacing w:after="120"/>
        <w:jc w:val="right"/>
        <w:rPr>
          <w:sz w:val="24"/>
          <w:szCs w:val="24"/>
        </w:rPr>
      </w:pPr>
      <w:r w:rsidRPr="00CD4A4E">
        <w:rPr>
          <w:sz w:val="24"/>
          <w:szCs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
        <w:gridCol w:w="3356"/>
        <w:gridCol w:w="1242"/>
        <w:gridCol w:w="1242"/>
        <w:gridCol w:w="1343"/>
        <w:gridCol w:w="1579"/>
      </w:tblGrid>
      <w:tr w:rsidR="004E43DA" w:rsidRPr="00CD4A4E" w:rsidTr="000C039D">
        <w:tc>
          <w:tcPr>
            <w:tcW w:w="675" w:type="dxa"/>
            <w:vMerge w:val="restart"/>
          </w:tcPr>
          <w:p w:rsidR="004E43DA" w:rsidRPr="00CD4A4E" w:rsidRDefault="004E43DA" w:rsidP="000C039D">
            <w:pPr>
              <w:spacing w:after="120"/>
              <w:jc w:val="right"/>
              <w:rPr>
                <w:sz w:val="24"/>
                <w:szCs w:val="24"/>
              </w:rPr>
            </w:pPr>
            <w:r w:rsidRPr="00CD4A4E">
              <w:rPr>
                <w:sz w:val="24"/>
                <w:szCs w:val="24"/>
              </w:rPr>
              <w:t>№ п/п</w:t>
            </w:r>
          </w:p>
        </w:tc>
        <w:tc>
          <w:tcPr>
            <w:tcW w:w="3402" w:type="dxa"/>
            <w:vMerge w:val="restart"/>
          </w:tcPr>
          <w:p w:rsidR="004E43DA" w:rsidRPr="00CD4A4E" w:rsidRDefault="004E43DA" w:rsidP="000C039D">
            <w:pPr>
              <w:spacing w:after="120"/>
              <w:jc w:val="center"/>
              <w:rPr>
                <w:sz w:val="24"/>
                <w:szCs w:val="24"/>
              </w:rPr>
            </w:pPr>
            <w:r w:rsidRPr="00CD4A4E">
              <w:rPr>
                <w:sz w:val="24"/>
                <w:szCs w:val="24"/>
              </w:rPr>
              <w:t>Наименование мероприятия/Источник ресурсного обеспечения</w:t>
            </w:r>
          </w:p>
        </w:tc>
        <w:tc>
          <w:tcPr>
            <w:tcW w:w="5494" w:type="dxa"/>
            <w:gridSpan w:val="4"/>
          </w:tcPr>
          <w:p w:rsidR="004E43DA" w:rsidRPr="00CD4A4E" w:rsidRDefault="004E43DA" w:rsidP="000C039D">
            <w:pPr>
              <w:spacing w:after="120"/>
              <w:jc w:val="center"/>
              <w:rPr>
                <w:sz w:val="24"/>
                <w:szCs w:val="24"/>
              </w:rPr>
            </w:pPr>
            <w:r w:rsidRPr="00CD4A4E">
              <w:rPr>
                <w:sz w:val="24"/>
                <w:szCs w:val="24"/>
              </w:rPr>
              <w:t>Объем бюджетных ассигнований, руб</w:t>
            </w:r>
          </w:p>
        </w:tc>
      </w:tr>
      <w:tr w:rsidR="004E43DA" w:rsidRPr="00CD4A4E" w:rsidTr="000C039D">
        <w:tc>
          <w:tcPr>
            <w:tcW w:w="675" w:type="dxa"/>
            <w:vMerge/>
          </w:tcPr>
          <w:p w:rsidR="004E43DA" w:rsidRPr="00CD4A4E" w:rsidRDefault="004E43DA" w:rsidP="000C039D">
            <w:pPr>
              <w:spacing w:after="120"/>
              <w:jc w:val="right"/>
              <w:rPr>
                <w:sz w:val="24"/>
                <w:szCs w:val="24"/>
              </w:rPr>
            </w:pPr>
          </w:p>
        </w:tc>
        <w:tc>
          <w:tcPr>
            <w:tcW w:w="3402" w:type="dxa"/>
            <w:vMerge/>
          </w:tcPr>
          <w:p w:rsidR="004E43DA" w:rsidRPr="00CD4A4E" w:rsidRDefault="004E43DA" w:rsidP="000C039D">
            <w:pPr>
              <w:spacing w:after="120"/>
              <w:jc w:val="right"/>
              <w:rPr>
                <w:sz w:val="24"/>
                <w:szCs w:val="24"/>
              </w:rPr>
            </w:pPr>
          </w:p>
        </w:tc>
        <w:tc>
          <w:tcPr>
            <w:tcW w:w="1276" w:type="dxa"/>
          </w:tcPr>
          <w:p w:rsidR="004E43DA" w:rsidRPr="00CD4A4E" w:rsidRDefault="004E43DA" w:rsidP="000C039D">
            <w:pPr>
              <w:spacing w:after="120"/>
              <w:jc w:val="center"/>
              <w:rPr>
                <w:sz w:val="24"/>
                <w:szCs w:val="24"/>
              </w:rPr>
            </w:pPr>
            <w:r w:rsidRPr="00CD4A4E">
              <w:rPr>
                <w:sz w:val="24"/>
                <w:szCs w:val="24"/>
              </w:rPr>
              <w:t>2018</w:t>
            </w:r>
          </w:p>
        </w:tc>
        <w:tc>
          <w:tcPr>
            <w:tcW w:w="1276" w:type="dxa"/>
          </w:tcPr>
          <w:p w:rsidR="004E43DA" w:rsidRPr="00CD4A4E" w:rsidRDefault="004E43DA" w:rsidP="000C039D">
            <w:pPr>
              <w:spacing w:after="120"/>
              <w:jc w:val="center"/>
              <w:rPr>
                <w:sz w:val="24"/>
                <w:szCs w:val="24"/>
              </w:rPr>
            </w:pPr>
            <w:r w:rsidRPr="00CD4A4E">
              <w:rPr>
                <w:sz w:val="24"/>
                <w:szCs w:val="24"/>
              </w:rPr>
              <w:t>2019</w:t>
            </w:r>
          </w:p>
        </w:tc>
        <w:tc>
          <w:tcPr>
            <w:tcW w:w="1346" w:type="dxa"/>
          </w:tcPr>
          <w:p w:rsidR="004E43DA" w:rsidRPr="00CD4A4E" w:rsidRDefault="004E43DA" w:rsidP="000C039D">
            <w:pPr>
              <w:spacing w:after="120"/>
              <w:jc w:val="center"/>
              <w:rPr>
                <w:sz w:val="24"/>
                <w:szCs w:val="24"/>
              </w:rPr>
            </w:pPr>
            <w:r w:rsidRPr="00CD4A4E">
              <w:rPr>
                <w:sz w:val="24"/>
                <w:szCs w:val="24"/>
              </w:rPr>
              <w:t>2020</w:t>
            </w:r>
          </w:p>
        </w:tc>
        <w:tc>
          <w:tcPr>
            <w:tcW w:w="1596" w:type="dxa"/>
          </w:tcPr>
          <w:p w:rsidR="004E43DA" w:rsidRPr="00CD4A4E" w:rsidRDefault="004E43DA" w:rsidP="000C039D">
            <w:pPr>
              <w:spacing w:after="120"/>
              <w:jc w:val="center"/>
              <w:rPr>
                <w:sz w:val="24"/>
                <w:szCs w:val="24"/>
              </w:rPr>
            </w:pPr>
            <w:r w:rsidRPr="00CD4A4E">
              <w:rPr>
                <w:sz w:val="24"/>
                <w:szCs w:val="24"/>
              </w:rPr>
              <w:t>2021</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jc w:val="both"/>
              <w:rPr>
                <w:sz w:val="24"/>
                <w:szCs w:val="24"/>
              </w:rPr>
            </w:pPr>
            <w:r w:rsidRPr="00CD4A4E">
              <w:rPr>
                <w:sz w:val="24"/>
                <w:szCs w:val="24"/>
              </w:rPr>
              <w:t>Подпрограмма, всего</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317 118,00</w:t>
            </w:r>
          </w:p>
        </w:tc>
        <w:tc>
          <w:tcPr>
            <w:tcW w:w="1596" w:type="dxa"/>
          </w:tcPr>
          <w:p w:rsidR="004E43DA" w:rsidRPr="00CD4A4E" w:rsidRDefault="004E43DA" w:rsidP="000C039D">
            <w:pPr>
              <w:spacing w:after="120"/>
              <w:jc w:val="right"/>
              <w:rPr>
                <w:sz w:val="24"/>
                <w:szCs w:val="24"/>
              </w:rPr>
            </w:pPr>
            <w:r w:rsidRPr="00CD4A4E">
              <w:rPr>
                <w:sz w:val="24"/>
                <w:szCs w:val="24"/>
              </w:rPr>
              <w:t>317118.00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rPr>
                <w:sz w:val="24"/>
                <w:szCs w:val="24"/>
              </w:rPr>
            </w:pPr>
            <w:r w:rsidRPr="00CD4A4E">
              <w:rPr>
                <w:sz w:val="24"/>
                <w:szCs w:val="24"/>
              </w:rPr>
              <w:t>- федеральный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jc w:val="both"/>
              <w:rPr>
                <w:sz w:val="24"/>
                <w:szCs w:val="24"/>
              </w:rPr>
            </w:pPr>
            <w:r w:rsidRPr="00CD4A4E">
              <w:rPr>
                <w:sz w:val="24"/>
                <w:szCs w:val="24"/>
              </w:rPr>
              <w:t>- областной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jc w:val="both"/>
              <w:rPr>
                <w:sz w:val="24"/>
                <w:szCs w:val="24"/>
              </w:rPr>
            </w:pPr>
            <w:r w:rsidRPr="00CD4A4E">
              <w:rPr>
                <w:sz w:val="24"/>
                <w:szCs w:val="24"/>
              </w:rPr>
              <w:t>- районный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317 118,00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317 118,00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jc w:val="both"/>
              <w:rPr>
                <w:sz w:val="24"/>
                <w:szCs w:val="24"/>
              </w:rPr>
            </w:pPr>
            <w:r w:rsidRPr="00CD4A4E">
              <w:rPr>
                <w:sz w:val="24"/>
                <w:szCs w:val="24"/>
              </w:rPr>
              <w:t>- бюджет Комсомольского городского поселения</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r w:rsidRPr="00CD4A4E">
              <w:rPr>
                <w:sz w:val="24"/>
                <w:szCs w:val="24"/>
              </w:rPr>
              <w:t>1</w:t>
            </w:r>
          </w:p>
        </w:tc>
        <w:tc>
          <w:tcPr>
            <w:tcW w:w="3402" w:type="dxa"/>
          </w:tcPr>
          <w:p w:rsidR="004E43DA" w:rsidRPr="00CD4A4E" w:rsidRDefault="004E43DA" w:rsidP="000C039D">
            <w:pPr>
              <w:autoSpaceDE w:val="0"/>
              <w:autoSpaceDN w:val="0"/>
              <w:adjustRightInd w:val="0"/>
              <w:jc w:val="both"/>
              <w:rPr>
                <w:b/>
                <w:i/>
                <w:sz w:val="24"/>
                <w:szCs w:val="24"/>
              </w:rPr>
            </w:pPr>
            <w:r w:rsidRPr="00CD4A4E">
              <w:rPr>
                <w:b/>
                <w:i/>
                <w:sz w:val="24"/>
                <w:szCs w:val="24"/>
              </w:rPr>
              <w:t>Разработка проектов планировки и межевания территории</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autoSpaceDE w:val="0"/>
              <w:autoSpaceDN w:val="0"/>
              <w:adjustRightInd w:val="0"/>
              <w:jc w:val="both"/>
              <w:rPr>
                <w:sz w:val="24"/>
                <w:szCs w:val="24"/>
              </w:rPr>
            </w:pPr>
            <w:r w:rsidRPr="00CD4A4E">
              <w:rPr>
                <w:sz w:val="24"/>
                <w:szCs w:val="24"/>
              </w:rPr>
              <w:t>- федеральный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jc w:val="both"/>
              <w:rPr>
                <w:sz w:val="24"/>
                <w:szCs w:val="24"/>
              </w:rPr>
            </w:pPr>
            <w:r w:rsidRPr="00CD4A4E">
              <w:rPr>
                <w:sz w:val="24"/>
                <w:szCs w:val="24"/>
              </w:rPr>
              <w:t>- областной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autoSpaceDE w:val="0"/>
              <w:autoSpaceDN w:val="0"/>
              <w:adjustRightInd w:val="0"/>
              <w:jc w:val="both"/>
              <w:rPr>
                <w:sz w:val="24"/>
                <w:szCs w:val="24"/>
              </w:rPr>
            </w:pPr>
            <w:r w:rsidRPr="00CD4A4E">
              <w:rPr>
                <w:sz w:val="24"/>
                <w:szCs w:val="24"/>
              </w:rPr>
              <w:t>- районный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autoSpaceDE w:val="0"/>
              <w:autoSpaceDN w:val="0"/>
              <w:adjustRightInd w:val="0"/>
              <w:jc w:val="both"/>
              <w:rPr>
                <w:sz w:val="24"/>
                <w:szCs w:val="24"/>
              </w:rPr>
            </w:pPr>
            <w:r w:rsidRPr="00CD4A4E">
              <w:rPr>
                <w:sz w:val="24"/>
                <w:szCs w:val="24"/>
              </w:rPr>
              <w:t xml:space="preserve">- бюджет Комсомольского </w:t>
            </w:r>
            <w:r w:rsidRPr="00CD4A4E">
              <w:rPr>
                <w:sz w:val="24"/>
                <w:szCs w:val="24"/>
              </w:rPr>
              <w:lastRenderedPageBreak/>
              <w:t>городского поселения</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lastRenderedPageBreak/>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r w:rsidRPr="00CD4A4E">
              <w:rPr>
                <w:sz w:val="24"/>
                <w:szCs w:val="24"/>
              </w:rPr>
              <w:lastRenderedPageBreak/>
              <w:t>2</w:t>
            </w:r>
          </w:p>
        </w:tc>
        <w:tc>
          <w:tcPr>
            <w:tcW w:w="3402" w:type="dxa"/>
          </w:tcPr>
          <w:p w:rsidR="004E43DA" w:rsidRPr="00CD4A4E" w:rsidRDefault="004E43DA" w:rsidP="000C039D">
            <w:pPr>
              <w:autoSpaceDE w:val="0"/>
              <w:autoSpaceDN w:val="0"/>
              <w:adjustRightInd w:val="0"/>
              <w:jc w:val="both"/>
              <w:rPr>
                <w:b/>
                <w:i/>
                <w:sz w:val="24"/>
                <w:szCs w:val="24"/>
              </w:rPr>
            </w:pPr>
            <w:r w:rsidRPr="00CD4A4E">
              <w:rPr>
                <w:b/>
                <w:i/>
                <w:sz w:val="24"/>
                <w:szCs w:val="24"/>
              </w:rPr>
              <w:t>Выполнение комплексных кадастровых работ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317 118,00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317 118,00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autoSpaceDE w:val="0"/>
              <w:autoSpaceDN w:val="0"/>
              <w:adjustRightInd w:val="0"/>
              <w:jc w:val="both"/>
              <w:rPr>
                <w:sz w:val="24"/>
                <w:szCs w:val="24"/>
              </w:rPr>
            </w:pPr>
            <w:r w:rsidRPr="00CD4A4E">
              <w:rPr>
                <w:sz w:val="24"/>
                <w:szCs w:val="24"/>
              </w:rPr>
              <w:t>- федеральный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autoSpaceDE w:val="0"/>
              <w:autoSpaceDN w:val="0"/>
              <w:adjustRightInd w:val="0"/>
              <w:jc w:val="both"/>
              <w:rPr>
                <w:sz w:val="24"/>
                <w:szCs w:val="24"/>
              </w:rPr>
            </w:pPr>
            <w:r w:rsidRPr="00CD4A4E">
              <w:rPr>
                <w:sz w:val="24"/>
                <w:szCs w:val="24"/>
              </w:rPr>
              <w:t>- областной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autoSpaceDE w:val="0"/>
              <w:autoSpaceDN w:val="0"/>
              <w:adjustRightInd w:val="0"/>
              <w:jc w:val="both"/>
              <w:rPr>
                <w:sz w:val="24"/>
                <w:szCs w:val="24"/>
              </w:rPr>
            </w:pPr>
            <w:r w:rsidRPr="00CD4A4E">
              <w:rPr>
                <w:sz w:val="24"/>
                <w:szCs w:val="24"/>
              </w:rPr>
              <w:t>- районный бюджет</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317 118,00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317 118,00</w:t>
            </w:r>
          </w:p>
        </w:tc>
      </w:tr>
      <w:tr w:rsidR="004E43DA" w:rsidRPr="00CD4A4E" w:rsidTr="000C039D">
        <w:tc>
          <w:tcPr>
            <w:tcW w:w="675" w:type="dxa"/>
          </w:tcPr>
          <w:p w:rsidR="004E43DA" w:rsidRPr="00CD4A4E" w:rsidRDefault="004E43DA" w:rsidP="000C039D">
            <w:pPr>
              <w:spacing w:after="120"/>
              <w:jc w:val="right"/>
              <w:rPr>
                <w:sz w:val="24"/>
                <w:szCs w:val="24"/>
              </w:rPr>
            </w:pPr>
          </w:p>
        </w:tc>
        <w:tc>
          <w:tcPr>
            <w:tcW w:w="3402" w:type="dxa"/>
          </w:tcPr>
          <w:p w:rsidR="004E43DA" w:rsidRPr="00CD4A4E" w:rsidRDefault="004E43DA" w:rsidP="000C039D">
            <w:pPr>
              <w:autoSpaceDE w:val="0"/>
              <w:autoSpaceDN w:val="0"/>
              <w:adjustRightInd w:val="0"/>
              <w:jc w:val="both"/>
              <w:rPr>
                <w:sz w:val="24"/>
                <w:szCs w:val="24"/>
              </w:rPr>
            </w:pPr>
            <w:r w:rsidRPr="00CD4A4E">
              <w:rPr>
                <w:sz w:val="24"/>
                <w:szCs w:val="24"/>
              </w:rPr>
              <w:t>- бюджет Комсомольского городского поселения</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27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34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c>
          <w:tcPr>
            <w:tcW w:w="1596" w:type="dxa"/>
          </w:tcPr>
          <w:p w:rsidR="004E43DA" w:rsidRPr="00CD4A4E" w:rsidRDefault="004E43DA" w:rsidP="000C039D">
            <w:pPr>
              <w:autoSpaceDE w:val="0"/>
              <w:autoSpaceDN w:val="0"/>
              <w:adjustRightInd w:val="0"/>
              <w:jc w:val="center"/>
              <w:rPr>
                <w:sz w:val="24"/>
                <w:szCs w:val="24"/>
              </w:rPr>
            </w:pPr>
            <w:r w:rsidRPr="00CD4A4E">
              <w:rPr>
                <w:sz w:val="24"/>
                <w:szCs w:val="24"/>
              </w:rPr>
              <w:t>0,00</w:t>
            </w:r>
          </w:p>
        </w:tc>
      </w:tr>
    </w:tbl>
    <w:p w:rsidR="004E43DA" w:rsidRPr="00CD4A4E" w:rsidRDefault="004E43DA" w:rsidP="004E43DA">
      <w:pPr>
        <w:pStyle w:val="ac"/>
        <w:shd w:val="clear" w:color="auto" w:fill="FFFFFF"/>
        <w:spacing w:before="0" w:beforeAutospacing="0" w:after="0" w:afterAutospacing="0"/>
        <w:jc w:val="both"/>
        <w:textAlignment w:val="baseline"/>
        <w:rPr>
          <w:b/>
          <w:color w:val="000000"/>
        </w:rPr>
      </w:pPr>
    </w:p>
    <w:p w:rsidR="004E43DA" w:rsidRPr="00CD4A4E" w:rsidRDefault="004E43DA" w:rsidP="004E43DA">
      <w:pPr>
        <w:pStyle w:val="a4"/>
        <w:ind w:left="987"/>
        <w:jc w:val="both"/>
        <w:rPr>
          <w:rFonts w:ascii="Times New Roman" w:hAnsi="Times New Roman"/>
          <w:bCs/>
          <w:sz w:val="24"/>
          <w:szCs w:val="24"/>
        </w:rPr>
      </w:pPr>
      <w:r w:rsidRPr="00CD4A4E">
        <w:rPr>
          <w:rFonts w:ascii="Times New Roman" w:hAnsi="Times New Roman"/>
          <w:color w:val="000000"/>
          <w:sz w:val="24"/>
          <w:szCs w:val="24"/>
        </w:rPr>
        <w:t xml:space="preserve">1.4.5. </w:t>
      </w:r>
      <w:r w:rsidRPr="00CD4A4E">
        <w:rPr>
          <w:rFonts w:ascii="Times New Roman" w:hAnsi="Times New Roman"/>
          <w:bCs/>
          <w:sz w:val="24"/>
          <w:szCs w:val="24"/>
        </w:rPr>
        <w:t>Таблицу 4 раздела 5 «График реализации мероприятий Подпрограммы» изложить в новой редакции (приложение 2).</w:t>
      </w:r>
    </w:p>
    <w:p w:rsidR="004E43DA" w:rsidRPr="00CD4A4E" w:rsidRDefault="004E43DA" w:rsidP="004E43DA">
      <w:pPr>
        <w:pStyle w:val="a4"/>
        <w:ind w:left="1134"/>
        <w:jc w:val="both"/>
        <w:rPr>
          <w:rFonts w:ascii="Times New Roman" w:hAnsi="Times New Roman"/>
          <w:bCs/>
          <w:sz w:val="24"/>
          <w:szCs w:val="24"/>
        </w:rPr>
      </w:pPr>
    </w:p>
    <w:p w:rsidR="004E43DA" w:rsidRPr="00CD4A4E" w:rsidRDefault="004E43DA" w:rsidP="004E43DA">
      <w:pPr>
        <w:numPr>
          <w:ilvl w:val="0"/>
          <w:numId w:val="23"/>
        </w:numPr>
        <w:autoSpaceDE w:val="0"/>
        <w:autoSpaceDN w:val="0"/>
        <w:adjustRightInd w:val="0"/>
        <w:jc w:val="both"/>
        <w:rPr>
          <w:sz w:val="24"/>
          <w:szCs w:val="24"/>
        </w:rPr>
      </w:pPr>
      <w:r w:rsidRPr="00CD4A4E">
        <w:rPr>
          <w:sz w:val="24"/>
          <w:szCs w:val="24"/>
        </w:rPr>
        <w:t>Опубликовать настоящее постановление в Вестнике нормативных правовых актов органов местного самоуправления Комсомольского муниципального района Ивановской области и разместить на официальном сайте органов местного самоуправления Комсомольского муниципального района Ивановской области в сети Интернет.</w:t>
      </w:r>
    </w:p>
    <w:p w:rsidR="004E43DA" w:rsidRPr="00CD4A4E" w:rsidRDefault="004E43DA" w:rsidP="004E43DA">
      <w:pPr>
        <w:autoSpaceDE w:val="0"/>
        <w:autoSpaceDN w:val="0"/>
        <w:adjustRightInd w:val="0"/>
        <w:ind w:left="987"/>
        <w:jc w:val="both"/>
        <w:rPr>
          <w:bCs/>
          <w:sz w:val="24"/>
          <w:szCs w:val="24"/>
        </w:rPr>
      </w:pPr>
    </w:p>
    <w:p w:rsidR="004E43DA" w:rsidRPr="00CD4A4E" w:rsidRDefault="004E43DA" w:rsidP="004E43DA">
      <w:pPr>
        <w:widowControl w:val="0"/>
        <w:shd w:val="clear" w:color="auto" w:fill="FFFFFF"/>
        <w:tabs>
          <w:tab w:val="left" w:pos="1954"/>
        </w:tabs>
        <w:autoSpaceDE w:val="0"/>
        <w:autoSpaceDN w:val="0"/>
        <w:adjustRightInd w:val="0"/>
        <w:spacing w:line="307" w:lineRule="exact"/>
        <w:ind w:left="993" w:hanging="426"/>
        <w:jc w:val="both"/>
        <w:rPr>
          <w:sz w:val="24"/>
          <w:szCs w:val="24"/>
        </w:rPr>
      </w:pPr>
      <w:r w:rsidRPr="00CD4A4E">
        <w:rPr>
          <w:spacing w:val="7"/>
          <w:sz w:val="24"/>
          <w:szCs w:val="24"/>
        </w:rPr>
        <w:t xml:space="preserve">3.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E43DA" w:rsidRPr="00CD4A4E" w:rsidTr="000C039D">
        <w:tc>
          <w:tcPr>
            <w:tcW w:w="9286" w:type="dxa"/>
            <w:tcBorders>
              <w:top w:val="nil"/>
              <w:left w:val="nil"/>
              <w:bottom w:val="nil"/>
              <w:right w:val="nil"/>
            </w:tcBorders>
          </w:tcPr>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sz w:val="24"/>
                <w:szCs w:val="24"/>
              </w:rPr>
            </w:pPr>
          </w:p>
          <w:p w:rsidR="004E43DA" w:rsidRPr="00CD4A4E" w:rsidRDefault="004E43DA" w:rsidP="000C039D">
            <w:pPr>
              <w:jc w:val="both"/>
              <w:rPr>
                <w:b/>
                <w:sz w:val="24"/>
                <w:szCs w:val="24"/>
              </w:rPr>
            </w:pPr>
            <w:r w:rsidRPr="00CD4A4E">
              <w:rPr>
                <w:b/>
                <w:sz w:val="24"/>
                <w:szCs w:val="24"/>
              </w:rPr>
              <w:t>И.о. Главы Комсомольского</w:t>
            </w:r>
          </w:p>
          <w:p w:rsidR="004E43DA" w:rsidRPr="00CD4A4E" w:rsidRDefault="004E43DA" w:rsidP="000C039D">
            <w:pPr>
              <w:jc w:val="both"/>
              <w:rPr>
                <w:b/>
                <w:sz w:val="24"/>
                <w:szCs w:val="24"/>
              </w:rPr>
            </w:pPr>
            <w:r w:rsidRPr="00CD4A4E">
              <w:rPr>
                <w:b/>
                <w:sz w:val="24"/>
                <w:szCs w:val="24"/>
              </w:rPr>
              <w:t xml:space="preserve"> муниципального района                                                     Т.Н.Вершкова</w:t>
            </w:r>
          </w:p>
        </w:tc>
      </w:tr>
    </w:tbl>
    <w:p w:rsidR="004E43DA" w:rsidRPr="00CD4A4E" w:rsidRDefault="004E43DA" w:rsidP="004E43DA">
      <w:pPr>
        <w:widowControl w:val="0"/>
        <w:autoSpaceDE w:val="0"/>
        <w:autoSpaceDN w:val="0"/>
        <w:adjustRightInd w:val="0"/>
        <w:jc w:val="right"/>
        <w:outlineLvl w:val="0"/>
        <w:rPr>
          <w:sz w:val="24"/>
          <w:szCs w:val="24"/>
        </w:rPr>
      </w:pPr>
    </w:p>
    <w:p w:rsidR="004E43DA" w:rsidRPr="00CD4A4E" w:rsidRDefault="004E43DA" w:rsidP="004E43DA">
      <w:pPr>
        <w:widowControl w:val="0"/>
        <w:shd w:val="clear" w:color="auto" w:fill="FFFFFF"/>
        <w:tabs>
          <w:tab w:val="left" w:pos="1954"/>
        </w:tabs>
        <w:autoSpaceDE w:val="0"/>
        <w:autoSpaceDN w:val="0"/>
        <w:adjustRightInd w:val="0"/>
        <w:spacing w:line="307" w:lineRule="exact"/>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right"/>
        <w:rPr>
          <w:sz w:val="24"/>
          <w:szCs w:val="24"/>
        </w:rPr>
      </w:pPr>
      <w:r w:rsidRPr="00CD4A4E">
        <w:rPr>
          <w:sz w:val="24"/>
          <w:szCs w:val="24"/>
        </w:rPr>
        <w:t>Приложение 1</w:t>
      </w:r>
    </w:p>
    <w:p w:rsidR="004E43DA" w:rsidRPr="00CD4A4E" w:rsidRDefault="004E43DA" w:rsidP="004E43DA">
      <w:pPr>
        <w:jc w:val="right"/>
        <w:rPr>
          <w:sz w:val="24"/>
          <w:szCs w:val="24"/>
        </w:rPr>
      </w:pPr>
      <w:r w:rsidRPr="00CD4A4E">
        <w:rPr>
          <w:sz w:val="24"/>
          <w:szCs w:val="24"/>
        </w:rPr>
        <w:t>к постановлению Администрации</w:t>
      </w:r>
    </w:p>
    <w:p w:rsidR="004E43DA" w:rsidRPr="00CD4A4E" w:rsidRDefault="004E43DA" w:rsidP="004E43DA">
      <w:pPr>
        <w:jc w:val="right"/>
        <w:rPr>
          <w:sz w:val="24"/>
          <w:szCs w:val="24"/>
        </w:rPr>
      </w:pPr>
      <w:r w:rsidRPr="00CD4A4E">
        <w:rPr>
          <w:sz w:val="24"/>
          <w:szCs w:val="24"/>
        </w:rPr>
        <w:t>Комсомольского муниципального района</w:t>
      </w:r>
    </w:p>
    <w:p w:rsidR="004E43DA" w:rsidRPr="00CD4A4E" w:rsidRDefault="004E43DA" w:rsidP="004E43DA">
      <w:pPr>
        <w:jc w:val="right"/>
        <w:rPr>
          <w:sz w:val="24"/>
          <w:szCs w:val="24"/>
        </w:rPr>
      </w:pPr>
      <w:r w:rsidRPr="00CD4A4E">
        <w:rPr>
          <w:sz w:val="24"/>
          <w:szCs w:val="24"/>
        </w:rPr>
        <w:t>Ивановской области</w:t>
      </w:r>
    </w:p>
    <w:p w:rsidR="004E43DA" w:rsidRPr="00CD4A4E" w:rsidRDefault="004E43DA" w:rsidP="004E43DA">
      <w:pPr>
        <w:jc w:val="right"/>
        <w:rPr>
          <w:sz w:val="24"/>
          <w:szCs w:val="24"/>
        </w:rPr>
      </w:pPr>
      <w:r w:rsidRPr="00CD4A4E">
        <w:rPr>
          <w:sz w:val="24"/>
          <w:szCs w:val="24"/>
        </w:rPr>
        <w:t>От_________2019 г. № ____</w:t>
      </w: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pStyle w:val="ac"/>
        <w:shd w:val="clear" w:color="auto" w:fill="FFFFFF"/>
        <w:spacing w:before="0" w:beforeAutospacing="0" w:after="0" w:afterAutospacing="0"/>
        <w:jc w:val="right"/>
        <w:textAlignment w:val="baseline"/>
        <w:rPr>
          <w:color w:val="000000"/>
        </w:rPr>
      </w:pPr>
      <w:r w:rsidRPr="00CD4A4E">
        <w:rPr>
          <w:color w:val="000000"/>
        </w:rPr>
        <w:t>Таблица 4</w:t>
      </w:r>
    </w:p>
    <w:p w:rsidR="004E43DA" w:rsidRPr="00CD4A4E" w:rsidRDefault="004E43DA" w:rsidP="004E43DA">
      <w:pPr>
        <w:pStyle w:val="ac"/>
        <w:shd w:val="clear" w:color="auto" w:fill="FFFFFF"/>
        <w:spacing w:before="0" w:beforeAutospacing="0" w:after="120" w:afterAutospacing="0"/>
        <w:ind w:left="-1134"/>
        <w:jc w:val="center"/>
        <w:textAlignment w:val="baseline"/>
        <w:rPr>
          <w:color w:val="000000"/>
        </w:rPr>
      </w:pPr>
      <w:r w:rsidRPr="00CD4A4E">
        <w:rPr>
          <w:color w:val="000000"/>
        </w:rPr>
        <w:t>График реализации мероприятий Подпрограммы</w:t>
      </w:r>
    </w:p>
    <w:p w:rsidR="004E43DA" w:rsidRPr="00CD4A4E" w:rsidRDefault="004E43DA" w:rsidP="004E43DA">
      <w:pPr>
        <w:spacing w:line="259" w:lineRule="auto"/>
        <w:jc w:val="both"/>
        <w:rPr>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238"/>
        <w:gridCol w:w="1384"/>
        <w:gridCol w:w="3279"/>
        <w:gridCol w:w="1988"/>
      </w:tblGrid>
      <w:tr w:rsidR="004E43DA" w:rsidRPr="00CD4A4E" w:rsidTr="000C039D">
        <w:trPr>
          <w:tblHeader/>
        </w:trPr>
        <w:tc>
          <w:tcPr>
            <w:tcW w:w="271"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 п/п</w:t>
            </w:r>
          </w:p>
        </w:tc>
        <w:tc>
          <w:tcPr>
            <w:tcW w:w="1110"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Наименование мероприятия</w:t>
            </w:r>
          </w:p>
        </w:tc>
        <w:tc>
          <w:tcPr>
            <w:tcW w:w="635"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Срок реализации</w:t>
            </w:r>
          </w:p>
        </w:tc>
        <w:tc>
          <w:tcPr>
            <w:tcW w:w="2047"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Ответственный исполнитель</w:t>
            </w:r>
          </w:p>
        </w:tc>
        <w:tc>
          <w:tcPr>
            <w:tcW w:w="937"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Источник финансирования</w:t>
            </w:r>
          </w:p>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Прогнозируемый объем средств</w:t>
            </w:r>
          </w:p>
        </w:tc>
      </w:tr>
      <w:tr w:rsidR="004E43DA" w:rsidRPr="00CD4A4E" w:rsidTr="000C039D">
        <w:trPr>
          <w:tblHeader/>
        </w:trPr>
        <w:tc>
          <w:tcPr>
            <w:tcW w:w="271"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1</w:t>
            </w:r>
          </w:p>
        </w:tc>
        <w:tc>
          <w:tcPr>
            <w:tcW w:w="1110"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2</w:t>
            </w:r>
          </w:p>
        </w:tc>
        <w:tc>
          <w:tcPr>
            <w:tcW w:w="635"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3</w:t>
            </w:r>
          </w:p>
        </w:tc>
        <w:tc>
          <w:tcPr>
            <w:tcW w:w="2047"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4</w:t>
            </w:r>
          </w:p>
        </w:tc>
        <w:tc>
          <w:tcPr>
            <w:tcW w:w="937"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5</w:t>
            </w:r>
          </w:p>
        </w:tc>
      </w:tr>
      <w:tr w:rsidR="004E43DA" w:rsidRPr="00CD4A4E" w:rsidTr="000C039D">
        <w:trPr>
          <w:trHeight w:val="1534"/>
        </w:trPr>
        <w:tc>
          <w:tcPr>
            <w:tcW w:w="271" w:type="pct"/>
          </w:tcPr>
          <w:p w:rsidR="004E43DA" w:rsidRPr="00CD4A4E" w:rsidRDefault="004E43DA" w:rsidP="000C039D">
            <w:pPr>
              <w:jc w:val="center"/>
              <w:rPr>
                <w:sz w:val="24"/>
                <w:szCs w:val="24"/>
                <w:lang w:eastAsia="en-US"/>
              </w:rPr>
            </w:pPr>
            <w:r w:rsidRPr="00CD4A4E">
              <w:rPr>
                <w:sz w:val="24"/>
                <w:szCs w:val="24"/>
                <w:lang w:eastAsia="en-US"/>
              </w:rPr>
              <w:t>1.</w:t>
            </w:r>
          </w:p>
        </w:tc>
        <w:tc>
          <w:tcPr>
            <w:tcW w:w="1110" w:type="pct"/>
          </w:tcPr>
          <w:p w:rsidR="004E43DA" w:rsidRPr="00CD4A4E" w:rsidRDefault="004E43DA" w:rsidP="000C039D">
            <w:pPr>
              <w:pStyle w:val="ac"/>
              <w:spacing w:before="0" w:beforeAutospacing="0" w:after="0" w:afterAutospacing="0"/>
              <w:ind w:left="30" w:right="30"/>
              <w:jc w:val="center"/>
              <w:textAlignment w:val="baseline"/>
              <w:rPr>
                <w:color w:val="000000"/>
              </w:rPr>
            </w:pPr>
            <w:r w:rsidRPr="00CD4A4E">
              <w:rPr>
                <w:color w:val="000000"/>
              </w:rPr>
              <w:t>Сбор исходной информации анализ современного состояния территории, комплексная оценка и выявление проблем пространственного развития по отношению к кадастровым кварталам 37:08:050206 площадью 14,83 га, 37:08:050203 площадью 13,5 га.</w:t>
            </w:r>
          </w:p>
          <w:p w:rsidR="004E43DA" w:rsidRPr="00CD4A4E" w:rsidRDefault="004E43DA" w:rsidP="000C039D">
            <w:pPr>
              <w:autoSpaceDE w:val="0"/>
              <w:autoSpaceDN w:val="0"/>
              <w:adjustRightInd w:val="0"/>
              <w:jc w:val="center"/>
              <w:rPr>
                <w:sz w:val="24"/>
                <w:szCs w:val="24"/>
                <w:lang w:eastAsia="en-US"/>
              </w:rPr>
            </w:pPr>
          </w:p>
        </w:tc>
        <w:tc>
          <w:tcPr>
            <w:tcW w:w="635"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2018-2019 годы</w:t>
            </w:r>
          </w:p>
        </w:tc>
        <w:tc>
          <w:tcPr>
            <w:tcW w:w="2047" w:type="pct"/>
          </w:tcPr>
          <w:p w:rsidR="004E43DA" w:rsidRPr="00CD4A4E" w:rsidRDefault="004E43DA" w:rsidP="000C039D">
            <w:pPr>
              <w:widowControl w:val="0"/>
              <w:autoSpaceDE w:val="0"/>
              <w:autoSpaceDN w:val="0"/>
              <w:adjustRightInd w:val="0"/>
              <w:rPr>
                <w:sz w:val="24"/>
                <w:szCs w:val="24"/>
                <w:lang w:eastAsia="en-US"/>
              </w:rPr>
            </w:pPr>
            <w:r w:rsidRPr="00CD4A4E">
              <w:rPr>
                <w:sz w:val="24"/>
                <w:szCs w:val="24"/>
                <w:lang w:eastAsia="en-US"/>
              </w:rPr>
              <w:t>- Администрация Комсомольского муниципального района</w:t>
            </w:r>
          </w:p>
        </w:tc>
        <w:tc>
          <w:tcPr>
            <w:tcW w:w="937"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Не требуется</w:t>
            </w:r>
          </w:p>
        </w:tc>
      </w:tr>
      <w:tr w:rsidR="004E43DA" w:rsidRPr="00CD4A4E" w:rsidTr="000C039D">
        <w:trPr>
          <w:trHeight w:val="1249"/>
        </w:trPr>
        <w:tc>
          <w:tcPr>
            <w:tcW w:w="271" w:type="pct"/>
          </w:tcPr>
          <w:p w:rsidR="004E43DA" w:rsidRPr="00CD4A4E" w:rsidRDefault="004E43DA" w:rsidP="000C039D">
            <w:pPr>
              <w:jc w:val="center"/>
              <w:rPr>
                <w:sz w:val="24"/>
                <w:szCs w:val="24"/>
                <w:lang w:eastAsia="en-US"/>
              </w:rPr>
            </w:pPr>
            <w:r w:rsidRPr="00CD4A4E">
              <w:rPr>
                <w:sz w:val="24"/>
                <w:szCs w:val="24"/>
                <w:lang w:eastAsia="en-US"/>
              </w:rPr>
              <w:t>2.</w:t>
            </w:r>
          </w:p>
        </w:tc>
        <w:tc>
          <w:tcPr>
            <w:tcW w:w="1110" w:type="pct"/>
          </w:tcPr>
          <w:p w:rsidR="004E43DA" w:rsidRPr="00CD4A4E" w:rsidRDefault="004E43DA" w:rsidP="000C039D">
            <w:pPr>
              <w:autoSpaceDE w:val="0"/>
              <w:autoSpaceDN w:val="0"/>
              <w:adjustRightInd w:val="0"/>
              <w:jc w:val="center"/>
              <w:rPr>
                <w:sz w:val="24"/>
                <w:szCs w:val="24"/>
              </w:rPr>
            </w:pPr>
            <w:r w:rsidRPr="00CD4A4E">
              <w:rPr>
                <w:sz w:val="24"/>
                <w:szCs w:val="24"/>
              </w:rPr>
              <w:t>Подготовка проектов планировки и межевания территории кадастрового квартала 37:08:050206 площадью 14,83 га.</w:t>
            </w:r>
          </w:p>
          <w:p w:rsidR="004E43DA" w:rsidRPr="00CD4A4E" w:rsidRDefault="004E43DA" w:rsidP="000C039D">
            <w:pPr>
              <w:autoSpaceDE w:val="0"/>
              <w:autoSpaceDN w:val="0"/>
              <w:adjustRightInd w:val="0"/>
              <w:jc w:val="center"/>
              <w:rPr>
                <w:sz w:val="24"/>
                <w:szCs w:val="24"/>
              </w:rPr>
            </w:pPr>
          </w:p>
        </w:tc>
        <w:tc>
          <w:tcPr>
            <w:tcW w:w="635"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2018</w:t>
            </w:r>
          </w:p>
          <w:p w:rsidR="004E43DA" w:rsidRPr="00CD4A4E" w:rsidRDefault="004E43DA" w:rsidP="000C039D">
            <w:pPr>
              <w:widowControl w:val="0"/>
              <w:autoSpaceDE w:val="0"/>
              <w:autoSpaceDN w:val="0"/>
              <w:adjustRightInd w:val="0"/>
              <w:jc w:val="center"/>
              <w:rPr>
                <w:sz w:val="24"/>
                <w:szCs w:val="24"/>
                <w:lang w:eastAsia="en-US"/>
              </w:rPr>
            </w:pPr>
          </w:p>
        </w:tc>
        <w:tc>
          <w:tcPr>
            <w:tcW w:w="2047" w:type="pct"/>
          </w:tcPr>
          <w:p w:rsidR="004E43DA" w:rsidRPr="00CD4A4E" w:rsidRDefault="004E43DA" w:rsidP="000C039D">
            <w:pPr>
              <w:jc w:val="center"/>
              <w:rPr>
                <w:sz w:val="24"/>
                <w:szCs w:val="24"/>
                <w:lang w:eastAsia="en-US"/>
              </w:rPr>
            </w:pPr>
            <w:r w:rsidRPr="00CD4A4E">
              <w:rPr>
                <w:sz w:val="24"/>
                <w:szCs w:val="24"/>
                <w:lang w:eastAsia="en-US"/>
              </w:rPr>
              <w:t>- Администрация Комсомольского муниципального района</w:t>
            </w:r>
          </w:p>
        </w:tc>
        <w:tc>
          <w:tcPr>
            <w:tcW w:w="937"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Бюджет Комсомольского городского поселения- 0,00 рублей</w:t>
            </w:r>
          </w:p>
        </w:tc>
      </w:tr>
      <w:tr w:rsidR="004E43DA" w:rsidRPr="00CD4A4E" w:rsidTr="000C039D">
        <w:trPr>
          <w:trHeight w:val="585"/>
        </w:trPr>
        <w:tc>
          <w:tcPr>
            <w:tcW w:w="271" w:type="pct"/>
          </w:tcPr>
          <w:p w:rsidR="004E43DA" w:rsidRPr="00CD4A4E" w:rsidRDefault="004E43DA" w:rsidP="000C039D">
            <w:pPr>
              <w:jc w:val="center"/>
              <w:rPr>
                <w:sz w:val="24"/>
                <w:szCs w:val="24"/>
                <w:lang w:eastAsia="en-US"/>
              </w:rPr>
            </w:pPr>
            <w:r w:rsidRPr="00CD4A4E">
              <w:rPr>
                <w:sz w:val="24"/>
                <w:szCs w:val="24"/>
                <w:lang w:eastAsia="en-US"/>
              </w:rPr>
              <w:t>3.</w:t>
            </w:r>
          </w:p>
        </w:tc>
        <w:tc>
          <w:tcPr>
            <w:tcW w:w="1110" w:type="pct"/>
          </w:tcPr>
          <w:p w:rsidR="004E43DA" w:rsidRPr="00CD4A4E" w:rsidRDefault="004E43DA" w:rsidP="000C039D">
            <w:pPr>
              <w:autoSpaceDE w:val="0"/>
              <w:autoSpaceDN w:val="0"/>
              <w:adjustRightInd w:val="0"/>
              <w:jc w:val="center"/>
              <w:rPr>
                <w:sz w:val="24"/>
                <w:szCs w:val="24"/>
              </w:rPr>
            </w:pPr>
            <w:r w:rsidRPr="00CD4A4E">
              <w:rPr>
                <w:sz w:val="24"/>
                <w:szCs w:val="24"/>
              </w:rPr>
              <w:t>Подготовка проектов планировки и межевания территории кадастрового квартала 37:08:050203 площадью 13,5 га.</w:t>
            </w:r>
          </w:p>
          <w:p w:rsidR="004E43DA" w:rsidRPr="00CD4A4E" w:rsidRDefault="004E43DA" w:rsidP="000C039D">
            <w:pPr>
              <w:autoSpaceDE w:val="0"/>
              <w:autoSpaceDN w:val="0"/>
              <w:adjustRightInd w:val="0"/>
              <w:jc w:val="center"/>
              <w:rPr>
                <w:sz w:val="24"/>
                <w:szCs w:val="24"/>
              </w:rPr>
            </w:pPr>
          </w:p>
        </w:tc>
        <w:tc>
          <w:tcPr>
            <w:tcW w:w="635"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2018</w:t>
            </w:r>
          </w:p>
          <w:p w:rsidR="004E43DA" w:rsidRPr="00CD4A4E" w:rsidRDefault="004E43DA" w:rsidP="000C039D">
            <w:pPr>
              <w:widowControl w:val="0"/>
              <w:autoSpaceDE w:val="0"/>
              <w:autoSpaceDN w:val="0"/>
              <w:adjustRightInd w:val="0"/>
              <w:jc w:val="center"/>
              <w:rPr>
                <w:sz w:val="24"/>
                <w:szCs w:val="24"/>
                <w:lang w:eastAsia="en-US"/>
              </w:rPr>
            </w:pPr>
          </w:p>
        </w:tc>
        <w:tc>
          <w:tcPr>
            <w:tcW w:w="2047" w:type="pct"/>
          </w:tcPr>
          <w:p w:rsidR="004E43DA" w:rsidRPr="00CD4A4E" w:rsidRDefault="004E43DA" w:rsidP="000C039D">
            <w:pPr>
              <w:jc w:val="center"/>
              <w:rPr>
                <w:sz w:val="24"/>
                <w:szCs w:val="24"/>
                <w:lang w:eastAsia="en-US"/>
              </w:rPr>
            </w:pPr>
            <w:r w:rsidRPr="00CD4A4E">
              <w:rPr>
                <w:sz w:val="24"/>
                <w:szCs w:val="24"/>
                <w:lang w:eastAsia="en-US"/>
              </w:rPr>
              <w:t>- Администрация Комсомольского муниципального района</w:t>
            </w:r>
          </w:p>
        </w:tc>
        <w:tc>
          <w:tcPr>
            <w:tcW w:w="937" w:type="pct"/>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 xml:space="preserve">Бюджет Комсомольского городского поселения- </w:t>
            </w:r>
          </w:p>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0,00 рублей</w:t>
            </w:r>
          </w:p>
        </w:tc>
      </w:tr>
      <w:tr w:rsidR="004E43DA" w:rsidRPr="00CD4A4E" w:rsidTr="000C039D">
        <w:trPr>
          <w:trHeight w:val="585"/>
        </w:trPr>
        <w:tc>
          <w:tcPr>
            <w:tcW w:w="271" w:type="pct"/>
            <w:shd w:val="clear" w:color="auto" w:fill="auto"/>
          </w:tcPr>
          <w:p w:rsidR="004E43DA" w:rsidRPr="00CD4A4E" w:rsidRDefault="004E43DA" w:rsidP="000C039D">
            <w:pPr>
              <w:jc w:val="center"/>
              <w:rPr>
                <w:sz w:val="24"/>
                <w:szCs w:val="24"/>
                <w:lang w:eastAsia="en-US"/>
              </w:rPr>
            </w:pPr>
            <w:r w:rsidRPr="00CD4A4E">
              <w:rPr>
                <w:sz w:val="24"/>
                <w:szCs w:val="24"/>
                <w:lang w:eastAsia="en-US"/>
              </w:rPr>
              <w:t>4.</w:t>
            </w:r>
          </w:p>
        </w:tc>
        <w:tc>
          <w:tcPr>
            <w:tcW w:w="1110" w:type="pct"/>
            <w:shd w:val="clear" w:color="auto" w:fill="auto"/>
          </w:tcPr>
          <w:p w:rsidR="004E43DA" w:rsidRPr="00CD4A4E" w:rsidRDefault="004E43DA" w:rsidP="000C039D">
            <w:pPr>
              <w:autoSpaceDE w:val="0"/>
              <w:autoSpaceDN w:val="0"/>
              <w:adjustRightInd w:val="0"/>
              <w:rPr>
                <w:sz w:val="24"/>
                <w:szCs w:val="24"/>
                <w:lang w:eastAsia="en-US"/>
              </w:rPr>
            </w:pPr>
            <w:r w:rsidRPr="00CD4A4E">
              <w:rPr>
                <w:sz w:val="24"/>
                <w:szCs w:val="24"/>
                <w:lang w:eastAsia="en-US"/>
              </w:rPr>
              <w:t xml:space="preserve">Организация выполнения комплексных кадастровых работ, </w:t>
            </w:r>
            <w:r w:rsidRPr="00CD4A4E">
              <w:rPr>
                <w:sz w:val="24"/>
                <w:szCs w:val="24"/>
                <w:lang w:eastAsia="en-US"/>
              </w:rPr>
              <w:lastRenderedPageBreak/>
              <w:t>сбор необходимых документов, участие в выполнении комплексных кадастровых работ</w:t>
            </w:r>
          </w:p>
          <w:p w:rsidR="004E43DA" w:rsidRPr="00CD4A4E" w:rsidRDefault="004E43DA" w:rsidP="000C039D">
            <w:pPr>
              <w:autoSpaceDE w:val="0"/>
              <w:autoSpaceDN w:val="0"/>
              <w:adjustRightInd w:val="0"/>
              <w:rPr>
                <w:sz w:val="24"/>
                <w:szCs w:val="24"/>
                <w:lang w:eastAsia="en-US"/>
              </w:rPr>
            </w:pPr>
          </w:p>
        </w:tc>
        <w:tc>
          <w:tcPr>
            <w:tcW w:w="635" w:type="pct"/>
            <w:shd w:val="clear" w:color="auto" w:fill="auto"/>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lastRenderedPageBreak/>
              <w:t>2019 – 2021 годы</w:t>
            </w:r>
          </w:p>
        </w:tc>
        <w:tc>
          <w:tcPr>
            <w:tcW w:w="2047" w:type="pct"/>
            <w:shd w:val="clear" w:color="auto" w:fill="auto"/>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 xml:space="preserve">Управление земельно- имущественных отношений Администрации Комсомольского </w:t>
            </w:r>
            <w:r w:rsidRPr="00CD4A4E">
              <w:rPr>
                <w:sz w:val="24"/>
                <w:szCs w:val="24"/>
                <w:lang w:eastAsia="en-US"/>
              </w:rPr>
              <w:lastRenderedPageBreak/>
              <w:t>муниципального района</w:t>
            </w:r>
          </w:p>
        </w:tc>
        <w:tc>
          <w:tcPr>
            <w:tcW w:w="937" w:type="pct"/>
            <w:shd w:val="clear" w:color="auto" w:fill="auto"/>
          </w:tcPr>
          <w:p w:rsidR="004E43DA" w:rsidRPr="00CD4A4E" w:rsidRDefault="004E43DA" w:rsidP="000C039D">
            <w:pPr>
              <w:autoSpaceDE w:val="0"/>
              <w:autoSpaceDN w:val="0"/>
              <w:adjustRightInd w:val="0"/>
              <w:jc w:val="center"/>
              <w:rPr>
                <w:sz w:val="24"/>
                <w:szCs w:val="24"/>
                <w:lang w:eastAsia="en-US"/>
              </w:rPr>
            </w:pPr>
            <w:r w:rsidRPr="00CD4A4E">
              <w:rPr>
                <w:sz w:val="24"/>
                <w:szCs w:val="24"/>
                <w:lang w:eastAsia="en-US"/>
              </w:rPr>
              <w:lastRenderedPageBreak/>
              <w:t>Не требуется</w:t>
            </w:r>
          </w:p>
        </w:tc>
      </w:tr>
      <w:tr w:rsidR="004E43DA" w:rsidRPr="00CD4A4E" w:rsidTr="000C039D">
        <w:trPr>
          <w:trHeight w:val="585"/>
        </w:trPr>
        <w:tc>
          <w:tcPr>
            <w:tcW w:w="271" w:type="pct"/>
            <w:shd w:val="clear" w:color="auto" w:fill="auto"/>
          </w:tcPr>
          <w:p w:rsidR="004E43DA" w:rsidRPr="00CD4A4E" w:rsidRDefault="004E43DA" w:rsidP="000C039D">
            <w:pPr>
              <w:jc w:val="center"/>
              <w:rPr>
                <w:sz w:val="24"/>
                <w:szCs w:val="24"/>
                <w:lang w:eastAsia="en-US"/>
              </w:rPr>
            </w:pPr>
            <w:r w:rsidRPr="00CD4A4E">
              <w:rPr>
                <w:sz w:val="24"/>
                <w:szCs w:val="24"/>
                <w:lang w:eastAsia="en-US"/>
              </w:rPr>
              <w:lastRenderedPageBreak/>
              <w:t>5</w:t>
            </w:r>
          </w:p>
        </w:tc>
        <w:tc>
          <w:tcPr>
            <w:tcW w:w="1110" w:type="pct"/>
            <w:shd w:val="clear" w:color="auto" w:fill="auto"/>
          </w:tcPr>
          <w:p w:rsidR="004E43DA" w:rsidRPr="00CD4A4E" w:rsidRDefault="004E43DA" w:rsidP="000C039D">
            <w:pPr>
              <w:autoSpaceDE w:val="0"/>
              <w:autoSpaceDN w:val="0"/>
              <w:adjustRightInd w:val="0"/>
              <w:rPr>
                <w:sz w:val="24"/>
                <w:szCs w:val="24"/>
                <w:lang w:eastAsia="en-US"/>
              </w:rPr>
            </w:pPr>
            <w:r w:rsidRPr="00CD4A4E">
              <w:rPr>
                <w:sz w:val="24"/>
                <w:szCs w:val="24"/>
                <w:lang w:eastAsia="en-US"/>
              </w:rPr>
              <w:t>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w:t>
            </w:r>
          </w:p>
        </w:tc>
        <w:tc>
          <w:tcPr>
            <w:tcW w:w="635" w:type="pct"/>
            <w:shd w:val="clear" w:color="auto" w:fill="auto"/>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2021</w:t>
            </w:r>
          </w:p>
        </w:tc>
        <w:tc>
          <w:tcPr>
            <w:tcW w:w="2047" w:type="pct"/>
            <w:shd w:val="clear" w:color="auto" w:fill="auto"/>
          </w:tcPr>
          <w:p w:rsidR="004E43DA" w:rsidRPr="00CD4A4E" w:rsidRDefault="004E43DA" w:rsidP="000C039D">
            <w:pPr>
              <w:widowControl w:val="0"/>
              <w:autoSpaceDE w:val="0"/>
              <w:autoSpaceDN w:val="0"/>
              <w:adjustRightInd w:val="0"/>
              <w:jc w:val="center"/>
              <w:rPr>
                <w:sz w:val="24"/>
                <w:szCs w:val="24"/>
                <w:lang w:eastAsia="en-US"/>
              </w:rPr>
            </w:pPr>
            <w:r w:rsidRPr="00CD4A4E">
              <w:rPr>
                <w:sz w:val="24"/>
                <w:szCs w:val="24"/>
                <w:lang w:eastAsia="en-US"/>
              </w:rPr>
              <w:t>Управление земельно-имущественных отношений Администрации Комсомольского муниципального района</w:t>
            </w:r>
          </w:p>
        </w:tc>
        <w:tc>
          <w:tcPr>
            <w:tcW w:w="937" w:type="pct"/>
            <w:shd w:val="clear" w:color="auto" w:fill="auto"/>
          </w:tcPr>
          <w:p w:rsidR="004E43DA" w:rsidRPr="00CD4A4E" w:rsidRDefault="004E43DA" w:rsidP="000C039D">
            <w:pPr>
              <w:jc w:val="center"/>
              <w:rPr>
                <w:sz w:val="24"/>
                <w:szCs w:val="24"/>
                <w:lang w:eastAsia="en-US"/>
              </w:rPr>
            </w:pPr>
            <w:r w:rsidRPr="00CD4A4E">
              <w:rPr>
                <w:sz w:val="24"/>
                <w:szCs w:val="24"/>
                <w:lang w:eastAsia="en-US"/>
              </w:rPr>
              <w:t>Районный бюджет- 317118</w:t>
            </w:r>
          </w:p>
          <w:p w:rsidR="004E43DA" w:rsidRPr="00CD4A4E" w:rsidRDefault="004E43DA" w:rsidP="000C039D">
            <w:pPr>
              <w:jc w:val="center"/>
              <w:rPr>
                <w:sz w:val="24"/>
                <w:szCs w:val="24"/>
                <w:lang w:eastAsia="en-US"/>
              </w:rPr>
            </w:pPr>
          </w:p>
          <w:p w:rsidR="004E43DA" w:rsidRPr="00CD4A4E" w:rsidRDefault="004E43DA" w:rsidP="000C039D">
            <w:pPr>
              <w:jc w:val="center"/>
              <w:rPr>
                <w:sz w:val="24"/>
                <w:szCs w:val="24"/>
                <w:lang w:eastAsia="en-US"/>
              </w:rPr>
            </w:pPr>
            <w:r w:rsidRPr="00CD4A4E">
              <w:rPr>
                <w:sz w:val="24"/>
                <w:szCs w:val="24"/>
                <w:lang w:eastAsia="en-US"/>
              </w:rPr>
              <w:t xml:space="preserve"> рублей</w:t>
            </w:r>
          </w:p>
        </w:tc>
      </w:tr>
    </w:tbl>
    <w:p w:rsidR="004E43DA" w:rsidRPr="00CD4A4E" w:rsidRDefault="004E43DA" w:rsidP="004E43DA">
      <w:pPr>
        <w:pStyle w:val="ac"/>
        <w:shd w:val="clear" w:color="auto" w:fill="FFFFFF"/>
        <w:spacing w:before="375" w:beforeAutospacing="0" w:after="375" w:afterAutospacing="0"/>
        <w:textAlignment w:val="baseline"/>
      </w:pPr>
    </w:p>
    <w:p w:rsidR="004E43DA" w:rsidRPr="00CD4A4E" w:rsidRDefault="004E43DA" w:rsidP="004E43DA">
      <w:pPr>
        <w:pStyle w:val="ac"/>
        <w:shd w:val="clear" w:color="auto" w:fill="FFFFFF"/>
        <w:spacing w:before="375" w:beforeAutospacing="0" w:after="375" w:afterAutospacing="0"/>
        <w:textAlignment w:val="baseline"/>
      </w:pPr>
    </w:p>
    <w:p w:rsidR="004E43DA" w:rsidRPr="00CD4A4E" w:rsidRDefault="004E43DA" w:rsidP="004E43DA">
      <w:pPr>
        <w:ind w:firstLine="720"/>
        <w:jc w:val="center"/>
        <w:rPr>
          <w:sz w:val="24"/>
          <w:szCs w:val="24"/>
        </w:rPr>
      </w:pPr>
    </w:p>
    <w:p w:rsidR="00CD4A4E" w:rsidRPr="00CD4A4E" w:rsidRDefault="00CD4A4E" w:rsidP="00CD4A4E">
      <w:pPr>
        <w:jc w:val="center"/>
        <w:rPr>
          <w:color w:val="000080"/>
          <w:sz w:val="24"/>
          <w:szCs w:val="24"/>
        </w:rPr>
      </w:pPr>
    </w:p>
    <w:p w:rsidR="00CD4A4E" w:rsidRPr="00CD4A4E" w:rsidRDefault="00CD4A4E" w:rsidP="00CD4A4E">
      <w:pPr>
        <w:jc w:val="center"/>
        <w:rPr>
          <w:color w:val="000080"/>
          <w:sz w:val="24"/>
          <w:szCs w:val="24"/>
        </w:rPr>
      </w:pPr>
    </w:p>
    <w:p w:rsidR="00CD4A4E" w:rsidRPr="00CD4A4E" w:rsidRDefault="00CD4A4E" w:rsidP="00CD4A4E">
      <w:pPr>
        <w:jc w:val="center"/>
        <w:rPr>
          <w:color w:val="000080"/>
          <w:sz w:val="24"/>
          <w:szCs w:val="24"/>
        </w:rPr>
      </w:pPr>
    </w:p>
    <w:p w:rsidR="00CD4A4E" w:rsidRPr="00CD4A4E" w:rsidRDefault="00CD4A4E" w:rsidP="00CD4A4E">
      <w:pPr>
        <w:jc w:val="center"/>
        <w:rPr>
          <w:color w:val="000080"/>
          <w:sz w:val="24"/>
          <w:szCs w:val="24"/>
        </w:rPr>
      </w:pPr>
    </w:p>
    <w:p w:rsidR="00CD4A4E" w:rsidRPr="00CD4A4E" w:rsidRDefault="00CD4A4E" w:rsidP="00CD4A4E">
      <w:pPr>
        <w:jc w:val="center"/>
        <w:rPr>
          <w:color w:val="000080"/>
          <w:sz w:val="24"/>
          <w:szCs w:val="24"/>
        </w:rPr>
      </w:pPr>
    </w:p>
    <w:p w:rsidR="00CD4A4E" w:rsidRPr="00CD4A4E" w:rsidRDefault="00CD4A4E" w:rsidP="00CD4A4E">
      <w:pPr>
        <w:jc w:val="center"/>
        <w:rPr>
          <w:sz w:val="24"/>
          <w:szCs w:val="24"/>
        </w:rPr>
      </w:pPr>
      <w:r w:rsidRPr="00CD4A4E">
        <w:rPr>
          <w:noProof/>
          <w:color w:val="000080"/>
          <w:sz w:val="24"/>
          <w:szCs w:val="24"/>
        </w:rPr>
        <w:drawing>
          <wp:inline distT="0" distB="0" distL="0" distR="0">
            <wp:extent cx="540385" cy="675640"/>
            <wp:effectExtent l="19050" t="0" r="0" b="0"/>
            <wp:docPr id="12" name="Рисунок 10"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titled-1"/>
                    <pic:cNvPicPr>
                      <a:picLocks noChangeAspect="1" noChangeArrowheads="1"/>
                    </pic:cNvPicPr>
                  </pic:nvPicPr>
                  <pic:blipFill>
                    <a:blip r:embed="rId12" cstate="print">
                      <a:lum bright="6000" contrast="42000"/>
                    </a:blip>
                    <a:srcRect/>
                    <a:stretch>
                      <a:fillRect/>
                    </a:stretch>
                  </pic:blipFill>
                  <pic:spPr bwMode="auto">
                    <a:xfrm>
                      <a:off x="0" y="0"/>
                      <a:ext cx="540385" cy="675640"/>
                    </a:xfrm>
                    <a:prstGeom prst="rect">
                      <a:avLst/>
                    </a:prstGeom>
                    <a:noFill/>
                    <a:ln w="9525">
                      <a:noFill/>
                      <a:miter lim="800000"/>
                      <a:headEnd/>
                      <a:tailEnd/>
                    </a:ln>
                  </pic:spPr>
                </pic:pic>
              </a:graphicData>
            </a:graphic>
          </wp:inline>
        </w:drawing>
      </w:r>
    </w:p>
    <w:p w:rsidR="00CD4A4E" w:rsidRPr="00CD4A4E" w:rsidRDefault="00CD4A4E" w:rsidP="00CD4A4E">
      <w:pPr>
        <w:jc w:val="center"/>
        <w:rPr>
          <w:sz w:val="24"/>
          <w:szCs w:val="24"/>
        </w:rPr>
      </w:pPr>
    </w:p>
    <w:p w:rsidR="00CD4A4E" w:rsidRPr="00CD4A4E" w:rsidRDefault="00CD4A4E" w:rsidP="00CD4A4E">
      <w:pPr>
        <w:pStyle w:val="1"/>
        <w:jc w:val="center"/>
        <w:rPr>
          <w:color w:val="003366"/>
          <w:sz w:val="24"/>
          <w:szCs w:val="24"/>
        </w:rPr>
      </w:pPr>
      <w:r w:rsidRPr="00CD4A4E">
        <w:rPr>
          <w:color w:val="003366"/>
          <w:sz w:val="24"/>
          <w:szCs w:val="24"/>
        </w:rPr>
        <w:t>ПОСТАНОВЛЕНИЕ</w:t>
      </w:r>
    </w:p>
    <w:p w:rsidR="00CD4A4E" w:rsidRPr="00CD4A4E" w:rsidRDefault="00CD4A4E" w:rsidP="00CD4A4E">
      <w:pPr>
        <w:jc w:val="center"/>
        <w:rPr>
          <w:b/>
          <w:color w:val="003366"/>
          <w:sz w:val="24"/>
          <w:szCs w:val="24"/>
        </w:rPr>
      </w:pPr>
      <w:r w:rsidRPr="00CD4A4E">
        <w:rPr>
          <w:b/>
          <w:color w:val="003366"/>
          <w:sz w:val="24"/>
          <w:szCs w:val="24"/>
        </w:rPr>
        <w:t>АДМИНИСТРАЦИИ</w:t>
      </w:r>
    </w:p>
    <w:p w:rsidR="00CD4A4E" w:rsidRPr="00CD4A4E" w:rsidRDefault="00CD4A4E" w:rsidP="00CD4A4E">
      <w:pPr>
        <w:jc w:val="center"/>
        <w:rPr>
          <w:b/>
          <w:color w:val="003366"/>
          <w:sz w:val="24"/>
          <w:szCs w:val="24"/>
        </w:rPr>
      </w:pPr>
      <w:r w:rsidRPr="00CD4A4E">
        <w:rPr>
          <w:b/>
          <w:color w:val="003366"/>
          <w:sz w:val="24"/>
          <w:szCs w:val="24"/>
        </w:rPr>
        <w:t xml:space="preserve"> КОМСОМОЛЬСКОГО МУНИЦИПАЛЬНОГО  РАЙОНА</w:t>
      </w:r>
    </w:p>
    <w:p w:rsidR="00CD4A4E" w:rsidRPr="00CD4A4E" w:rsidRDefault="00CD4A4E" w:rsidP="00CD4A4E">
      <w:pPr>
        <w:jc w:val="center"/>
        <w:rPr>
          <w:b/>
          <w:color w:val="003366"/>
          <w:sz w:val="24"/>
          <w:szCs w:val="24"/>
        </w:rPr>
      </w:pPr>
      <w:r w:rsidRPr="00CD4A4E">
        <w:rPr>
          <w:b/>
          <w:color w:val="003366"/>
          <w:sz w:val="24"/>
          <w:szCs w:val="24"/>
        </w:rPr>
        <w:t>ИВАНОВСКОЙ ОБЛАСТИ</w:t>
      </w:r>
    </w:p>
    <w:p w:rsidR="00CD4A4E" w:rsidRPr="00CD4A4E" w:rsidRDefault="00CD4A4E" w:rsidP="00CD4A4E">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D4A4E"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CD4A4E" w:rsidRPr="00CD4A4E" w:rsidRDefault="00CD4A4E" w:rsidP="000C039D">
            <w:pPr>
              <w:jc w:val="center"/>
              <w:rPr>
                <w:color w:val="003366"/>
                <w:sz w:val="24"/>
                <w:szCs w:val="24"/>
              </w:rPr>
            </w:pPr>
            <w:r w:rsidRPr="00CD4A4E">
              <w:rPr>
                <w:color w:val="003366"/>
                <w:sz w:val="24"/>
                <w:szCs w:val="24"/>
              </w:rPr>
              <w:t>155150, Ивановская область, г.Комсомольск, ул.50 лет ВЛКСМ, д.2, ИНН 3714002224,КПП 371401001,</w:t>
            </w:r>
          </w:p>
          <w:p w:rsidR="00CD4A4E" w:rsidRPr="00CD4A4E" w:rsidRDefault="00CD4A4E" w:rsidP="000C039D">
            <w:pPr>
              <w:jc w:val="center"/>
              <w:rPr>
                <w:color w:val="003366"/>
                <w:sz w:val="24"/>
                <w:szCs w:val="24"/>
              </w:rPr>
            </w:pPr>
            <w:r w:rsidRPr="00CD4A4E">
              <w:rPr>
                <w:color w:val="003366"/>
                <w:sz w:val="24"/>
                <w:szCs w:val="24"/>
              </w:rPr>
              <w:t xml:space="preserve">ОГРН 1023701625595, Тел./Факс (49352) 4-11-78, e-mail: </w:t>
            </w:r>
            <w:hyperlink r:id="rId23" w:history="1">
              <w:r w:rsidRPr="00CD4A4E">
                <w:rPr>
                  <w:rStyle w:val="a3"/>
                  <w:sz w:val="24"/>
                  <w:szCs w:val="24"/>
                </w:rPr>
                <w:t>admin.komsomolsk@mail.ru</w:t>
              </w:r>
            </w:hyperlink>
          </w:p>
          <w:p w:rsidR="00CD4A4E" w:rsidRPr="00CD4A4E" w:rsidRDefault="00CD4A4E" w:rsidP="000C039D">
            <w:pPr>
              <w:rPr>
                <w:color w:val="003366"/>
                <w:sz w:val="24"/>
                <w:szCs w:val="24"/>
              </w:rPr>
            </w:pPr>
          </w:p>
        </w:tc>
      </w:tr>
      <w:tr w:rsidR="00CD4A4E"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CD4A4E" w:rsidRPr="00CD4A4E" w:rsidRDefault="00CD4A4E" w:rsidP="000C039D">
            <w:pPr>
              <w:ind w:right="-108"/>
              <w:jc w:val="center"/>
              <w:rPr>
                <w:sz w:val="24"/>
                <w:szCs w:val="24"/>
              </w:rPr>
            </w:pPr>
          </w:p>
        </w:tc>
        <w:tc>
          <w:tcPr>
            <w:tcW w:w="360" w:type="dxa"/>
          </w:tcPr>
          <w:p w:rsidR="00CD4A4E" w:rsidRPr="00CD4A4E" w:rsidRDefault="00CD4A4E" w:rsidP="000C039D">
            <w:pPr>
              <w:ind w:right="-108"/>
              <w:jc w:val="center"/>
              <w:rPr>
                <w:sz w:val="24"/>
                <w:szCs w:val="24"/>
              </w:rPr>
            </w:pPr>
          </w:p>
          <w:p w:rsidR="00CD4A4E" w:rsidRPr="00CD4A4E" w:rsidRDefault="00CD4A4E"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CD4A4E" w:rsidRPr="00CD4A4E" w:rsidRDefault="00CD4A4E" w:rsidP="000C039D">
            <w:pPr>
              <w:ind w:right="-108"/>
              <w:jc w:val="center"/>
              <w:rPr>
                <w:sz w:val="24"/>
                <w:szCs w:val="24"/>
              </w:rPr>
            </w:pPr>
            <w:r w:rsidRPr="00CD4A4E">
              <w:rPr>
                <w:sz w:val="24"/>
                <w:szCs w:val="24"/>
              </w:rPr>
              <w:t>15</w:t>
            </w:r>
          </w:p>
        </w:tc>
        <w:tc>
          <w:tcPr>
            <w:tcW w:w="540" w:type="dxa"/>
            <w:vAlign w:val="bottom"/>
          </w:tcPr>
          <w:p w:rsidR="00CD4A4E" w:rsidRPr="00CD4A4E" w:rsidRDefault="00CD4A4E"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CD4A4E" w:rsidRPr="00CD4A4E" w:rsidRDefault="00CD4A4E" w:rsidP="000C039D">
            <w:pPr>
              <w:jc w:val="center"/>
              <w:rPr>
                <w:sz w:val="24"/>
                <w:szCs w:val="24"/>
              </w:rPr>
            </w:pPr>
            <w:r w:rsidRPr="00CD4A4E">
              <w:rPr>
                <w:sz w:val="24"/>
                <w:szCs w:val="24"/>
              </w:rPr>
              <w:t>11</w:t>
            </w:r>
          </w:p>
        </w:tc>
        <w:tc>
          <w:tcPr>
            <w:tcW w:w="1417" w:type="dxa"/>
            <w:vAlign w:val="bottom"/>
          </w:tcPr>
          <w:p w:rsidR="00CD4A4E" w:rsidRPr="00CD4A4E" w:rsidRDefault="00CD4A4E"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CD4A4E" w:rsidRPr="00CD4A4E" w:rsidRDefault="00CD4A4E" w:rsidP="000C039D">
            <w:pPr>
              <w:jc w:val="center"/>
              <w:rPr>
                <w:sz w:val="24"/>
                <w:szCs w:val="24"/>
              </w:rPr>
            </w:pPr>
            <w:r w:rsidRPr="00CD4A4E">
              <w:rPr>
                <w:sz w:val="24"/>
                <w:szCs w:val="24"/>
              </w:rPr>
              <w:t>331</w:t>
            </w:r>
          </w:p>
        </w:tc>
        <w:tc>
          <w:tcPr>
            <w:tcW w:w="520" w:type="dxa"/>
            <w:tcBorders>
              <w:left w:val="nil"/>
            </w:tcBorders>
            <w:vAlign w:val="bottom"/>
          </w:tcPr>
          <w:p w:rsidR="00CD4A4E" w:rsidRPr="00CD4A4E" w:rsidRDefault="00CD4A4E" w:rsidP="000C039D">
            <w:pPr>
              <w:jc w:val="center"/>
              <w:rPr>
                <w:sz w:val="24"/>
                <w:szCs w:val="24"/>
              </w:rPr>
            </w:pPr>
          </w:p>
        </w:tc>
        <w:tc>
          <w:tcPr>
            <w:tcW w:w="780" w:type="dxa"/>
            <w:tcBorders>
              <w:left w:val="nil"/>
            </w:tcBorders>
            <w:vAlign w:val="bottom"/>
          </w:tcPr>
          <w:p w:rsidR="00CD4A4E" w:rsidRPr="00CD4A4E" w:rsidRDefault="00CD4A4E" w:rsidP="000C039D">
            <w:pPr>
              <w:jc w:val="center"/>
              <w:rPr>
                <w:sz w:val="24"/>
                <w:szCs w:val="24"/>
              </w:rPr>
            </w:pPr>
          </w:p>
        </w:tc>
      </w:tr>
    </w:tbl>
    <w:p w:rsidR="00CD4A4E" w:rsidRPr="00CD4A4E" w:rsidRDefault="00CD4A4E" w:rsidP="00CD4A4E">
      <w:pPr>
        <w:ind w:firstLine="720"/>
        <w:jc w:val="center"/>
        <w:rPr>
          <w:sz w:val="24"/>
          <w:szCs w:val="24"/>
        </w:rPr>
      </w:pPr>
    </w:p>
    <w:p w:rsidR="00CD4A4E" w:rsidRPr="00CD4A4E" w:rsidRDefault="00CD4A4E" w:rsidP="00CD4A4E">
      <w:pPr>
        <w:jc w:val="center"/>
        <w:rPr>
          <w:b/>
          <w:sz w:val="24"/>
          <w:szCs w:val="24"/>
        </w:rPr>
      </w:pPr>
      <w:r w:rsidRPr="00CD4A4E">
        <w:rPr>
          <w:b/>
          <w:sz w:val="24"/>
          <w:szCs w:val="24"/>
        </w:rPr>
        <w:t>Об установлении порядка формирования перечня налоговых расходов Комсомольского муниципального района Ивановской области и Комсомольского городского поселения Комсомольского муниципального района Ивановской области</w:t>
      </w:r>
    </w:p>
    <w:p w:rsidR="00CD4A4E" w:rsidRPr="00CD4A4E" w:rsidRDefault="00CD4A4E" w:rsidP="00CD4A4E">
      <w:pPr>
        <w:ind w:firstLine="720"/>
        <w:jc w:val="center"/>
        <w:rPr>
          <w:b/>
          <w:sz w:val="24"/>
          <w:szCs w:val="24"/>
        </w:rPr>
      </w:pPr>
    </w:p>
    <w:p w:rsidR="00CD4A4E" w:rsidRPr="00CD4A4E" w:rsidRDefault="00CD4A4E" w:rsidP="00CD4A4E">
      <w:pPr>
        <w:ind w:firstLine="720"/>
        <w:jc w:val="center"/>
        <w:rPr>
          <w:b/>
          <w:sz w:val="24"/>
          <w:szCs w:val="24"/>
        </w:rPr>
      </w:pPr>
    </w:p>
    <w:p w:rsidR="00CD4A4E" w:rsidRPr="00CD4A4E" w:rsidRDefault="00CD4A4E" w:rsidP="00CD4A4E">
      <w:pPr>
        <w:ind w:firstLine="709"/>
        <w:jc w:val="both"/>
        <w:rPr>
          <w:sz w:val="24"/>
          <w:szCs w:val="24"/>
        </w:rPr>
      </w:pPr>
      <w:r w:rsidRPr="00CD4A4E">
        <w:rPr>
          <w:sz w:val="24"/>
          <w:szCs w:val="24"/>
        </w:rPr>
        <w:t>В соответствии со статьей 174.3 Бюджетного кодекса Российской Федерации, Администрация Комсомольского муниципального района, постановляет:</w:t>
      </w:r>
    </w:p>
    <w:p w:rsidR="00CD4A4E" w:rsidRPr="00CD4A4E" w:rsidRDefault="00CD4A4E" w:rsidP="00CD4A4E">
      <w:pPr>
        <w:ind w:firstLine="709"/>
        <w:jc w:val="both"/>
        <w:rPr>
          <w:sz w:val="24"/>
          <w:szCs w:val="24"/>
        </w:rPr>
      </w:pPr>
    </w:p>
    <w:p w:rsidR="00CD4A4E" w:rsidRPr="00CD4A4E" w:rsidRDefault="00CD4A4E" w:rsidP="00CD4A4E">
      <w:pPr>
        <w:ind w:firstLine="720"/>
        <w:jc w:val="both"/>
        <w:rPr>
          <w:sz w:val="24"/>
          <w:szCs w:val="24"/>
        </w:rPr>
      </w:pPr>
      <w:r w:rsidRPr="00CD4A4E">
        <w:rPr>
          <w:sz w:val="24"/>
          <w:szCs w:val="24"/>
        </w:rPr>
        <w:t>Установить Порядок формирования перечня налоговых расходов Комсомольского муниципального района Ивановской области и Комсомольского городского поселения Комсомольского муниципального района Ивановской области (прилагается).</w:t>
      </w:r>
    </w:p>
    <w:p w:rsidR="00CD4A4E" w:rsidRPr="00CD4A4E" w:rsidRDefault="00CD4A4E" w:rsidP="00CD4A4E">
      <w:pPr>
        <w:ind w:firstLine="709"/>
        <w:jc w:val="both"/>
        <w:rPr>
          <w:sz w:val="24"/>
          <w:szCs w:val="24"/>
        </w:rPr>
      </w:pPr>
    </w:p>
    <w:p w:rsidR="00CD4A4E" w:rsidRPr="00CD4A4E" w:rsidRDefault="00CD4A4E" w:rsidP="00CD4A4E">
      <w:pPr>
        <w:ind w:firstLine="709"/>
        <w:jc w:val="both"/>
        <w:rPr>
          <w:sz w:val="24"/>
          <w:szCs w:val="24"/>
        </w:rPr>
      </w:pPr>
    </w:p>
    <w:p w:rsidR="00CD4A4E" w:rsidRPr="00CD4A4E" w:rsidRDefault="00CD4A4E" w:rsidP="00CD4A4E">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D4A4E" w:rsidRPr="00CD4A4E" w:rsidTr="000C039D">
        <w:tc>
          <w:tcPr>
            <w:tcW w:w="9286" w:type="dxa"/>
            <w:tcBorders>
              <w:top w:val="nil"/>
              <w:left w:val="nil"/>
              <w:bottom w:val="nil"/>
              <w:right w:val="nil"/>
            </w:tcBorders>
          </w:tcPr>
          <w:p w:rsidR="00CD4A4E" w:rsidRPr="00CD4A4E" w:rsidRDefault="00CD4A4E" w:rsidP="000C039D">
            <w:pPr>
              <w:jc w:val="both"/>
              <w:rPr>
                <w:sz w:val="24"/>
                <w:szCs w:val="24"/>
              </w:rPr>
            </w:pPr>
          </w:p>
          <w:p w:rsidR="00CD4A4E" w:rsidRPr="00CD4A4E" w:rsidRDefault="00CD4A4E" w:rsidP="000C039D">
            <w:pPr>
              <w:jc w:val="both"/>
              <w:rPr>
                <w:sz w:val="24"/>
                <w:szCs w:val="24"/>
              </w:rPr>
            </w:pPr>
          </w:p>
          <w:p w:rsidR="00CD4A4E" w:rsidRPr="00CD4A4E" w:rsidRDefault="00CD4A4E" w:rsidP="000C039D">
            <w:pPr>
              <w:jc w:val="both"/>
              <w:rPr>
                <w:sz w:val="24"/>
                <w:szCs w:val="24"/>
              </w:rPr>
            </w:pPr>
          </w:p>
          <w:p w:rsidR="00CD4A4E" w:rsidRPr="00CD4A4E" w:rsidRDefault="00CD4A4E" w:rsidP="000C039D">
            <w:pPr>
              <w:jc w:val="both"/>
              <w:rPr>
                <w:b/>
                <w:sz w:val="24"/>
                <w:szCs w:val="24"/>
              </w:rPr>
            </w:pPr>
            <w:r w:rsidRPr="00CD4A4E">
              <w:rPr>
                <w:b/>
                <w:sz w:val="24"/>
                <w:szCs w:val="24"/>
              </w:rPr>
              <w:t xml:space="preserve">И.о.Главы </w:t>
            </w:r>
          </w:p>
          <w:p w:rsidR="00CD4A4E" w:rsidRPr="00CD4A4E" w:rsidRDefault="00CD4A4E" w:rsidP="000C039D">
            <w:pPr>
              <w:jc w:val="both"/>
              <w:rPr>
                <w:b/>
                <w:sz w:val="24"/>
                <w:szCs w:val="24"/>
              </w:rPr>
            </w:pPr>
            <w:r w:rsidRPr="00CD4A4E">
              <w:rPr>
                <w:b/>
                <w:sz w:val="24"/>
                <w:szCs w:val="24"/>
              </w:rPr>
              <w:t>Комсомольского муниципального района:                       Т.Н.Вершкова</w:t>
            </w:r>
          </w:p>
        </w:tc>
      </w:tr>
    </w:tbl>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r w:rsidRPr="00CD4A4E">
        <w:rPr>
          <w:sz w:val="24"/>
          <w:szCs w:val="24"/>
        </w:rPr>
        <w:t>Приложение к постановлению</w:t>
      </w:r>
    </w:p>
    <w:p w:rsidR="00CD4A4E" w:rsidRPr="00CD4A4E" w:rsidRDefault="00CD4A4E" w:rsidP="00CD4A4E">
      <w:pPr>
        <w:jc w:val="right"/>
        <w:rPr>
          <w:sz w:val="24"/>
          <w:szCs w:val="24"/>
        </w:rPr>
      </w:pPr>
      <w:r w:rsidRPr="00CD4A4E">
        <w:rPr>
          <w:sz w:val="24"/>
          <w:szCs w:val="24"/>
        </w:rPr>
        <w:t>Администрации Комсомольского</w:t>
      </w:r>
    </w:p>
    <w:p w:rsidR="00CD4A4E" w:rsidRPr="00CD4A4E" w:rsidRDefault="00CD4A4E" w:rsidP="00CD4A4E">
      <w:pPr>
        <w:jc w:val="right"/>
        <w:rPr>
          <w:sz w:val="24"/>
          <w:szCs w:val="24"/>
        </w:rPr>
      </w:pPr>
      <w:r w:rsidRPr="00CD4A4E">
        <w:rPr>
          <w:sz w:val="24"/>
          <w:szCs w:val="24"/>
        </w:rPr>
        <w:t xml:space="preserve">муниципального района </w:t>
      </w:r>
    </w:p>
    <w:p w:rsidR="00CD4A4E" w:rsidRPr="00CD4A4E" w:rsidRDefault="00CD4A4E" w:rsidP="00CD4A4E">
      <w:pPr>
        <w:jc w:val="right"/>
        <w:rPr>
          <w:sz w:val="24"/>
          <w:szCs w:val="24"/>
        </w:rPr>
      </w:pPr>
      <w:r w:rsidRPr="00CD4A4E">
        <w:rPr>
          <w:sz w:val="24"/>
          <w:szCs w:val="24"/>
        </w:rPr>
        <w:t>Ивановской области</w:t>
      </w:r>
    </w:p>
    <w:p w:rsidR="00CD4A4E" w:rsidRPr="00CD4A4E" w:rsidRDefault="00CD4A4E" w:rsidP="00CD4A4E">
      <w:pPr>
        <w:jc w:val="right"/>
        <w:rPr>
          <w:sz w:val="24"/>
          <w:szCs w:val="24"/>
        </w:rPr>
      </w:pPr>
      <w:r w:rsidRPr="00CD4A4E">
        <w:rPr>
          <w:sz w:val="24"/>
          <w:szCs w:val="24"/>
        </w:rPr>
        <w:t>от 15.11.2019 г.  №331</w:t>
      </w: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center"/>
        <w:rPr>
          <w:sz w:val="24"/>
          <w:szCs w:val="24"/>
        </w:rPr>
      </w:pPr>
      <w:r w:rsidRPr="00CD4A4E">
        <w:rPr>
          <w:sz w:val="24"/>
          <w:szCs w:val="24"/>
        </w:rPr>
        <w:t xml:space="preserve">Порядок </w:t>
      </w:r>
    </w:p>
    <w:p w:rsidR="00CD4A4E" w:rsidRPr="00CD4A4E" w:rsidRDefault="00CD4A4E" w:rsidP="00CD4A4E">
      <w:pPr>
        <w:jc w:val="center"/>
        <w:rPr>
          <w:sz w:val="24"/>
          <w:szCs w:val="24"/>
        </w:rPr>
      </w:pPr>
      <w:r w:rsidRPr="00CD4A4E">
        <w:rPr>
          <w:sz w:val="24"/>
          <w:szCs w:val="24"/>
        </w:rPr>
        <w:t>формирования перечня налоговых расходов Комсомольского муниципального района Ивановской области и Комсомольского городского поселения Комсомольского муниципального района Ивановской области</w:t>
      </w:r>
    </w:p>
    <w:p w:rsidR="00CD4A4E" w:rsidRPr="00CD4A4E" w:rsidRDefault="00CD4A4E" w:rsidP="00CD4A4E">
      <w:pPr>
        <w:rPr>
          <w:sz w:val="24"/>
          <w:szCs w:val="24"/>
        </w:rPr>
      </w:pPr>
    </w:p>
    <w:p w:rsidR="00CD4A4E" w:rsidRPr="00CD4A4E" w:rsidRDefault="00CD4A4E" w:rsidP="00CD4A4E">
      <w:pPr>
        <w:autoSpaceDE w:val="0"/>
        <w:autoSpaceDN w:val="0"/>
        <w:adjustRightInd w:val="0"/>
        <w:ind w:firstLine="540"/>
        <w:jc w:val="both"/>
        <w:rPr>
          <w:sz w:val="24"/>
          <w:szCs w:val="24"/>
        </w:rPr>
      </w:pPr>
      <w:r w:rsidRPr="00CD4A4E">
        <w:rPr>
          <w:sz w:val="24"/>
          <w:szCs w:val="24"/>
        </w:rPr>
        <w:t>1. Настоящий Порядок определяет процедуру формирования перечня налоговых расходов Комсомольского муниципального района Ивановской области и Комсомольского городского поселения Комсомольского муниципального района Ивановской области.</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2. В настоящем Порядке применяются следующие понятия и термины:</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lastRenderedPageBreak/>
        <w:t>налоговые расходы Комсомольского муниципального района Ивановской области и Комсомольского городского поселения Комсомольского муниципального района Ивановской области - выпадающие доходы бюджета Комсомольского муниципального района и Комсомольского городского поселения (далее – местные бюджеты), обусловленные налоговыми льготами, освобождениями и иными преференциями по налогам и сборам, предусмотренными в качестве мер муниципальной поддержки в соответствии с целями муниципальных программ Комсомольского муниципального района и Комсомольского городского поселения  и (или) целями социально-экономической политики Комсомольского муниципального района, не относящимися к муниципальным программам Комсомольского муниципального района;</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куратор налогового расхода Комсомольского муниципального района и Комсомольского городского поселения - орган местного самоуправления муниципального образования, ответственный исполнитель муниципальных программ в соответствии с полномочиями, установленными нормативными правовыми актами муниципального образования, за достижение соответствующих налоговому расходу целей муниципальной программы Комсомольского муниципального района и Комсомольского городского поселения и (или) целей социально-экономической политики Комсомольского муниципального района, не относящихся к муниципальным программам Комсомольского муниципального района;</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перечень налоговых расходов  - документ, содержащий сведения о распределении налоговых расходов муниципального образования в соответствии с целями муниципальных программ Комсомольского муниципального района и Комсомольского городского поселения и (или) целями социально-экономической политики Комсомольского муниципального района, не относящимися к муниципальным программам Комсомольского муниципального района, а также о кураторах налоговых расходов.</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3. Перечень налоговых расходов местных бюджетов формируется в целях оценки налоговых расходов Комсомольского муниципального района и Комсомольского городского поселения.</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Перечень налоговых расходов Комсомольского муниципального  района и Комсомольского городского поселения формирует финансовое управление Администрации Комсомольского муниципального района Ивановской области (далее – финансовое управление).</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Форма перечня налоговых расходов Комсомольского района утверждается приказом финансового управления.</w:t>
      </w:r>
    </w:p>
    <w:p w:rsidR="00CD4A4E" w:rsidRPr="00CD4A4E" w:rsidRDefault="00CD4A4E" w:rsidP="00CD4A4E">
      <w:pPr>
        <w:autoSpaceDE w:val="0"/>
        <w:autoSpaceDN w:val="0"/>
        <w:adjustRightInd w:val="0"/>
        <w:spacing w:before="280"/>
        <w:ind w:firstLine="540"/>
        <w:jc w:val="both"/>
        <w:rPr>
          <w:sz w:val="24"/>
          <w:szCs w:val="24"/>
        </w:rPr>
      </w:pPr>
      <w:bookmarkStart w:id="2" w:name="Par8"/>
      <w:bookmarkEnd w:id="2"/>
      <w:r w:rsidRPr="00CD4A4E">
        <w:rPr>
          <w:sz w:val="24"/>
          <w:szCs w:val="24"/>
        </w:rPr>
        <w:t>4. Ежегодно в срок до 05 сентября  текущего года (в 2019 году - до 01 декабря) финансовое управление разрабатывает проект перечня налоговых расходов местных бюджетов (далее - проект перечня) на очередной финансовый год и плановый период и направляет проект перечня в отдел экономики и предпринимательства Администрации Комсомольского муниципального района (далее – отдел экономики и предпринимательства)  в срок до 15 сентября текущего года (в 2019 году - до 5 декабря) для рассмотрения проекта перечня на предмет распределения налоговых расходов по муниципальным программам Комсомольского муниципального района и Комсомольского городского поселения, направлениям деятельности, не относящимся к муниципальным программам Комсомольского муниципального района, и для определения кураторов налоговых расходов Комсомольского муниципального района и Комсомольского городского поселения.</w:t>
      </w:r>
    </w:p>
    <w:p w:rsidR="00CD4A4E" w:rsidRPr="00CD4A4E" w:rsidRDefault="00CD4A4E" w:rsidP="00CD4A4E">
      <w:pPr>
        <w:autoSpaceDE w:val="0"/>
        <w:autoSpaceDN w:val="0"/>
        <w:adjustRightInd w:val="0"/>
        <w:spacing w:before="280"/>
        <w:ind w:firstLine="540"/>
        <w:jc w:val="both"/>
        <w:rPr>
          <w:sz w:val="24"/>
          <w:szCs w:val="24"/>
        </w:rPr>
      </w:pPr>
      <w:bookmarkStart w:id="3" w:name="Par9"/>
      <w:bookmarkEnd w:id="3"/>
      <w:r w:rsidRPr="00CD4A4E">
        <w:rPr>
          <w:sz w:val="24"/>
          <w:szCs w:val="24"/>
        </w:rPr>
        <w:lastRenderedPageBreak/>
        <w:t>Отдел экономики и предпринимательства обеспечивает  согласование проекта перечня с органами местного самоуправления, ответственными в соответствии с полномочиями, установленными нормативными правовыми актами Комсомольского муниципального района, за достижение соответствующих налоговому расходу Комсомольского муниципального района и Комсомольского городского поселения целей муниципальных программ Комсомольского муниципального района и Комсомольского городского поселения и (или) целей социально-экономической политики, не относящихся к муниципальным программам Комсомольского муниципального района, в срок до 27 сентября текущего года (в 2019 году - до 11 декабря).</w:t>
      </w:r>
    </w:p>
    <w:p w:rsidR="00CD4A4E" w:rsidRPr="00CD4A4E" w:rsidRDefault="00CD4A4E" w:rsidP="00CD4A4E">
      <w:pPr>
        <w:autoSpaceDE w:val="0"/>
        <w:autoSpaceDN w:val="0"/>
        <w:adjustRightInd w:val="0"/>
        <w:spacing w:before="280"/>
        <w:ind w:firstLine="540"/>
        <w:jc w:val="both"/>
        <w:rPr>
          <w:sz w:val="24"/>
          <w:szCs w:val="24"/>
        </w:rPr>
      </w:pPr>
      <w:bookmarkStart w:id="4" w:name="Par10"/>
      <w:bookmarkEnd w:id="4"/>
      <w:r w:rsidRPr="00CD4A4E">
        <w:rPr>
          <w:sz w:val="24"/>
          <w:szCs w:val="24"/>
        </w:rPr>
        <w:t xml:space="preserve">5. Ответственные исполнители муниципальных программ, указанные в </w:t>
      </w:r>
      <w:hyperlink w:anchor="Par9" w:history="1">
        <w:r w:rsidRPr="00CD4A4E">
          <w:rPr>
            <w:color w:val="0000FF"/>
            <w:sz w:val="24"/>
            <w:szCs w:val="24"/>
          </w:rPr>
          <w:t>абзаце втором пункта 4</w:t>
        </w:r>
      </w:hyperlink>
      <w:r w:rsidRPr="00CD4A4E">
        <w:rPr>
          <w:sz w:val="24"/>
          <w:szCs w:val="24"/>
        </w:rPr>
        <w:t xml:space="preserve"> настоящего Порядка, в течение 5 рабочих дней со дня получения проекта перечня рассматривают его на предмет распределения налоговых расходов Комсомольского муниципального района и Комсомольского городского поселения по муниципальным программам Комсомольского муниципального района, направлениям деятельности, не относящимся к муниципальным программам Комсомольского муниципального района, кураторам налоговых расходов Комсомольского муниципального района и Комсомольского городского поселения  и в случае несогласия с указанным распределением направляют в отдел экономики и предпринимательства предложения по уточнению такого распределения (с указанием муниципальной программы Комсомольского муниципального района, направления деятельности, не относящегося к муниципальным программам Комсомольского муниципального района и Комсомольского городского поселения, куратора налогового расхода Комсомольского муниципального района и Комсомольского городского поселения, к которым необходимо отнести каждый налоговый расход, в отношении которого имеются замечания) (далее - Предложения).</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 xml:space="preserve">В случае если Предложения предполагают изменение куратора налоговых расходов Комсомольского муниципального района и Комсомольского городского поселения, такие Предложения ответственные исполнители муниципальных программ, указанные в </w:t>
      </w:r>
      <w:hyperlink w:anchor="Par9" w:history="1">
        <w:r w:rsidRPr="00CD4A4E">
          <w:rPr>
            <w:color w:val="0000FF"/>
            <w:sz w:val="24"/>
            <w:szCs w:val="24"/>
          </w:rPr>
          <w:t>абзаце втором пункта 4</w:t>
        </w:r>
      </w:hyperlink>
      <w:r w:rsidRPr="00CD4A4E">
        <w:rPr>
          <w:sz w:val="24"/>
          <w:szCs w:val="24"/>
        </w:rPr>
        <w:t xml:space="preserve"> настоящего Порядка, согласовывают с предлагаемым куратором налогового расхода Комсомольского муниципального района и Комсомольского городского поселения.</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 xml:space="preserve">В случае если Предложения не направлены в отдел экономики и предпринимательства в течение срока, указанного в </w:t>
      </w:r>
      <w:hyperlink w:anchor="Par10" w:history="1">
        <w:r w:rsidRPr="00CD4A4E">
          <w:rPr>
            <w:color w:val="0000FF"/>
            <w:sz w:val="24"/>
            <w:szCs w:val="24"/>
          </w:rPr>
          <w:t>абзаце первом</w:t>
        </w:r>
      </w:hyperlink>
      <w:r w:rsidRPr="00CD4A4E">
        <w:rPr>
          <w:sz w:val="24"/>
          <w:szCs w:val="24"/>
        </w:rPr>
        <w:t xml:space="preserve"> настоящего пункта, проект перечня считается согласованным.</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При наличии разногласий между отделом экономики и предпринимательства и предполагаемым куратором налоговых расходов Комсомольского муниципального района и Комсомольского городского поселения по проекту перечня отдел экономики и предпринимательства в срок до 25 сентября текущего года (в 2019 году - до 01 декабря) обеспечивает проведение согласительных совещаний с ответственными исполнителями муниципальных программ Комсомольского муниципального района и Комсомольского городского поселения.</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Разногласия, не урегулированные по результатам согласительных совещаний, рассматриваются заместителем главы администрации Комсомольского муниципального района, осуществляющим руководство отделом экономики и предпринимательства (далее - заместитель главы администрации), до 30 сентября (в 2019 году - до 20 ноября). По результатам рассмотрения заместитель главы администрации дает поручение отделу экономики и предпринимательства об учете Предложений либо об их отклонении.</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lastRenderedPageBreak/>
        <w:t xml:space="preserve">6. Не позднее 7 рабочих дней со дня окончания сроков, указанных в </w:t>
      </w:r>
      <w:hyperlink w:anchor="Par10" w:history="1">
        <w:r w:rsidRPr="00CD4A4E">
          <w:rPr>
            <w:color w:val="0000FF"/>
            <w:sz w:val="24"/>
            <w:szCs w:val="24"/>
          </w:rPr>
          <w:t>пункте 5</w:t>
        </w:r>
      </w:hyperlink>
      <w:r w:rsidRPr="00CD4A4E">
        <w:rPr>
          <w:sz w:val="24"/>
          <w:szCs w:val="24"/>
        </w:rPr>
        <w:t xml:space="preserve"> настоящего Порядка, и с учетом положений </w:t>
      </w:r>
      <w:hyperlink w:anchor="Par10" w:history="1">
        <w:r w:rsidRPr="00CD4A4E">
          <w:rPr>
            <w:color w:val="0000FF"/>
            <w:sz w:val="24"/>
            <w:szCs w:val="24"/>
          </w:rPr>
          <w:t>пункта 5</w:t>
        </w:r>
      </w:hyperlink>
      <w:r w:rsidRPr="00CD4A4E">
        <w:rPr>
          <w:sz w:val="24"/>
          <w:szCs w:val="24"/>
        </w:rPr>
        <w:t xml:space="preserve"> настоящего Порядка, отдел экономики и предпринимательства направляет проект перечня в финансовое управление.</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7. После получения проекта перечня от отдела экономики и предпринимательства налоговых расходов Комсомольского муниципального района и Комсомольского городского поселения считается сформированным и подлежит утверждению приказом финансового управления.</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Перечень налоговых расходов Комсомольского района размещается на официальном сайте финансового управления в информационно-телекоммуникационной сети Интернет в течение трех рабочих дней со дня его утверждения.</w:t>
      </w:r>
    </w:p>
    <w:p w:rsidR="00CD4A4E" w:rsidRPr="00CD4A4E" w:rsidRDefault="00CD4A4E" w:rsidP="00CD4A4E">
      <w:pPr>
        <w:autoSpaceDE w:val="0"/>
        <w:autoSpaceDN w:val="0"/>
        <w:adjustRightInd w:val="0"/>
        <w:spacing w:before="280"/>
        <w:ind w:firstLine="540"/>
        <w:jc w:val="both"/>
        <w:rPr>
          <w:sz w:val="24"/>
          <w:szCs w:val="24"/>
        </w:rPr>
      </w:pPr>
      <w:bookmarkStart w:id="5" w:name="Par18"/>
      <w:bookmarkEnd w:id="5"/>
      <w:r w:rsidRPr="00CD4A4E">
        <w:rPr>
          <w:sz w:val="24"/>
          <w:szCs w:val="24"/>
        </w:rPr>
        <w:t xml:space="preserve">8. В случае изменения в текущем финансовом году состава налоговых расходов Комсомольского муниципального района и Комсомольского городского поселения, внесения изменений в перечень муниципальных программ Комсомольского муниципального района и Комсомольского городского поселения, изменения полномочий органов местного самоуправления Комсомольского муниципального района, указанных в </w:t>
      </w:r>
      <w:hyperlink w:anchor="Par8" w:history="1">
        <w:r w:rsidRPr="00CD4A4E">
          <w:rPr>
            <w:color w:val="0000FF"/>
            <w:sz w:val="24"/>
            <w:szCs w:val="24"/>
          </w:rPr>
          <w:t>пункте 4</w:t>
        </w:r>
      </w:hyperlink>
      <w:r w:rsidRPr="00CD4A4E">
        <w:rPr>
          <w:sz w:val="24"/>
          <w:szCs w:val="24"/>
        </w:rPr>
        <w:t xml:space="preserve"> настоящего Порядка, затрагивающих перечень налоговых расходов Комсомольского муниципального района и Комсомольского городского поселения, кураторы налоговых расходов Комсомольского муниципального района и Комсомольского городского поселения  в срок не позднее 10 рабочих дней со дня внесения соответствующих изменений направляют в отдел экономики и предпринимательства соответствующую информацию для уточнения перечня налоговых расходов Комсомольского муниципального района и Комсомольского городского поселения.</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 xml:space="preserve">Отдел экономики и предпринимательства в срок не позднее 7 рабочих дней со дня поступления информации, указанной в </w:t>
      </w:r>
      <w:hyperlink w:anchor="Par18" w:history="1">
        <w:r w:rsidRPr="00CD4A4E">
          <w:rPr>
            <w:color w:val="0000FF"/>
            <w:sz w:val="24"/>
            <w:szCs w:val="24"/>
          </w:rPr>
          <w:t>абзаце первом</w:t>
        </w:r>
      </w:hyperlink>
      <w:r w:rsidRPr="00CD4A4E">
        <w:rPr>
          <w:sz w:val="24"/>
          <w:szCs w:val="24"/>
        </w:rPr>
        <w:t xml:space="preserve"> настоящего пункта, направляет ее в финансовое управление для уточнения перечня налоговых расходов Комсомольского муниципального района и Комсомольского городского поселения.</w:t>
      </w:r>
    </w:p>
    <w:p w:rsidR="00CD4A4E" w:rsidRPr="00CD4A4E" w:rsidRDefault="00CD4A4E" w:rsidP="00CD4A4E">
      <w:pPr>
        <w:autoSpaceDE w:val="0"/>
        <w:autoSpaceDN w:val="0"/>
        <w:adjustRightInd w:val="0"/>
        <w:spacing w:before="280"/>
        <w:ind w:firstLine="540"/>
        <w:jc w:val="both"/>
        <w:rPr>
          <w:sz w:val="24"/>
          <w:szCs w:val="24"/>
        </w:rPr>
      </w:pPr>
      <w:r w:rsidRPr="00CD4A4E">
        <w:rPr>
          <w:sz w:val="24"/>
          <w:szCs w:val="24"/>
        </w:rPr>
        <w:t>Уточненный перечень налоговых расходов Комсомольского муниципального района и Комсомольского городского поселения утверждается соответствующим приказом финансового управления и размещается на официальном сайте финансового управления в информационно-телекоммуникационной сети Интернет в течение 10 рабочих дней со дня получения информации от отдела экономики и предпринимательства.</w:t>
      </w:r>
    </w:p>
    <w:p w:rsidR="00CD4A4E" w:rsidRPr="00CD4A4E" w:rsidRDefault="00CD4A4E" w:rsidP="00CD4A4E">
      <w:pPr>
        <w:autoSpaceDE w:val="0"/>
        <w:autoSpaceDN w:val="0"/>
        <w:adjustRightInd w:val="0"/>
        <w:jc w:val="both"/>
        <w:outlineLvl w:val="0"/>
        <w:rPr>
          <w:sz w:val="24"/>
          <w:szCs w:val="24"/>
        </w:rPr>
      </w:pPr>
    </w:p>
    <w:p w:rsidR="004E43DA" w:rsidRPr="00CD4A4E" w:rsidRDefault="004E43DA" w:rsidP="004E43DA">
      <w:pPr>
        <w:ind w:firstLine="720"/>
        <w:jc w:val="center"/>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4E43DA" w:rsidRPr="00CD4A4E" w:rsidRDefault="004E43DA" w:rsidP="004E43DA">
      <w:pPr>
        <w:jc w:val="both"/>
        <w:rPr>
          <w:sz w:val="24"/>
          <w:szCs w:val="24"/>
        </w:rPr>
      </w:pPr>
    </w:p>
    <w:p w:rsidR="00CD4A4E" w:rsidRPr="00CD4A4E" w:rsidRDefault="00CD4A4E" w:rsidP="00CD4A4E">
      <w:pPr>
        <w:ind w:left="567" w:hanging="567"/>
        <w:jc w:val="center"/>
        <w:rPr>
          <w:sz w:val="24"/>
          <w:szCs w:val="24"/>
        </w:rPr>
      </w:pPr>
      <w:r w:rsidRPr="00CD4A4E">
        <w:rPr>
          <w:noProof/>
          <w:color w:val="000080"/>
          <w:sz w:val="24"/>
          <w:szCs w:val="24"/>
        </w:rPr>
        <w:lastRenderedPageBreak/>
        <w:drawing>
          <wp:inline distT="0" distB="0" distL="0" distR="0">
            <wp:extent cx="540385" cy="675640"/>
            <wp:effectExtent l="19050" t="0" r="0" b="0"/>
            <wp:docPr id="15" name="Рисунок 1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titled-1"/>
                    <pic:cNvPicPr>
                      <a:picLocks noChangeAspect="1" noChangeArrowheads="1"/>
                    </pic:cNvPicPr>
                  </pic:nvPicPr>
                  <pic:blipFill>
                    <a:blip r:embed="rId12" cstate="print">
                      <a:lum bright="6000" contrast="42000"/>
                    </a:blip>
                    <a:srcRect/>
                    <a:stretch>
                      <a:fillRect/>
                    </a:stretch>
                  </pic:blipFill>
                  <pic:spPr bwMode="auto">
                    <a:xfrm>
                      <a:off x="0" y="0"/>
                      <a:ext cx="540385" cy="675640"/>
                    </a:xfrm>
                    <a:prstGeom prst="rect">
                      <a:avLst/>
                    </a:prstGeom>
                    <a:noFill/>
                    <a:ln w="9525">
                      <a:noFill/>
                      <a:miter lim="800000"/>
                      <a:headEnd/>
                      <a:tailEnd/>
                    </a:ln>
                  </pic:spPr>
                </pic:pic>
              </a:graphicData>
            </a:graphic>
          </wp:inline>
        </w:drawing>
      </w:r>
    </w:p>
    <w:p w:rsidR="00CD4A4E" w:rsidRPr="00CD4A4E" w:rsidRDefault="00CD4A4E" w:rsidP="00CD4A4E">
      <w:pPr>
        <w:jc w:val="center"/>
        <w:rPr>
          <w:sz w:val="24"/>
          <w:szCs w:val="24"/>
        </w:rPr>
      </w:pPr>
    </w:p>
    <w:p w:rsidR="00CD4A4E" w:rsidRPr="00CD4A4E" w:rsidRDefault="00CD4A4E" w:rsidP="00CD4A4E">
      <w:pPr>
        <w:pStyle w:val="1"/>
        <w:jc w:val="center"/>
        <w:rPr>
          <w:color w:val="003366"/>
          <w:sz w:val="24"/>
          <w:szCs w:val="24"/>
        </w:rPr>
      </w:pPr>
      <w:r w:rsidRPr="00CD4A4E">
        <w:rPr>
          <w:color w:val="003366"/>
          <w:sz w:val="24"/>
          <w:szCs w:val="24"/>
        </w:rPr>
        <w:t>ПОСТАНОВЛЕНИЕ</w:t>
      </w:r>
    </w:p>
    <w:p w:rsidR="00CD4A4E" w:rsidRPr="00CD4A4E" w:rsidRDefault="00CD4A4E" w:rsidP="00CD4A4E">
      <w:pPr>
        <w:jc w:val="center"/>
        <w:rPr>
          <w:b/>
          <w:color w:val="003366"/>
          <w:sz w:val="24"/>
          <w:szCs w:val="24"/>
        </w:rPr>
      </w:pPr>
      <w:r w:rsidRPr="00CD4A4E">
        <w:rPr>
          <w:b/>
          <w:color w:val="003366"/>
          <w:sz w:val="24"/>
          <w:szCs w:val="24"/>
        </w:rPr>
        <w:t>АДМИНИСТРАЦИИ</w:t>
      </w:r>
    </w:p>
    <w:p w:rsidR="00CD4A4E" w:rsidRPr="00CD4A4E" w:rsidRDefault="00CD4A4E" w:rsidP="00CD4A4E">
      <w:pPr>
        <w:jc w:val="center"/>
        <w:rPr>
          <w:b/>
          <w:color w:val="003366"/>
          <w:sz w:val="24"/>
          <w:szCs w:val="24"/>
        </w:rPr>
      </w:pPr>
      <w:r w:rsidRPr="00CD4A4E">
        <w:rPr>
          <w:b/>
          <w:color w:val="003366"/>
          <w:sz w:val="24"/>
          <w:szCs w:val="24"/>
        </w:rPr>
        <w:t xml:space="preserve"> КОМСОМОЛЬСКОГО МУНИЦИПАЛЬНОГО  РАЙОНА</w:t>
      </w:r>
    </w:p>
    <w:p w:rsidR="00CD4A4E" w:rsidRPr="00CD4A4E" w:rsidRDefault="00CD4A4E" w:rsidP="00CD4A4E">
      <w:pPr>
        <w:jc w:val="center"/>
        <w:rPr>
          <w:b/>
          <w:color w:val="003366"/>
          <w:sz w:val="24"/>
          <w:szCs w:val="24"/>
        </w:rPr>
      </w:pPr>
      <w:r w:rsidRPr="00CD4A4E">
        <w:rPr>
          <w:b/>
          <w:color w:val="003366"/>
          <w:sz w:val="24"/>
          <w:szCs w:val="24"/>
        </w:rPr>
        <w:t>ИВАНОВСКОЙ ОБЛАСТИ</w:t>
      </w:r>
    </w:p>
    <w:p w:rsidR="00CD4A4E" w:rsidRPr="00CD4A4E" w:rsidRDefault="00CD4A4E" w:rsidP="00CD4A4E">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D4A4E"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CD4A4E" w:rsidRPr="00CD4A4E" w:rsidRDefault="00CD4A4E" w:rsidP="000C039D">
            <w:pPr>
              <w:jc w:val="center"/>
              <w:rPr>
                <w:color w:val="003366"/>
                <w:sz w:val="24"/>
                <w:szCs w:val="24"/>
              </w:rPr>
            </w:pPr>
            <w:r w:rsidRPr="00CD4A4E">
              <w:rPr>
                <w:color w:val="003366"/>
                <w:sz w:val="24"/>
                <w:szCs w:val="24"/>
              </w:rPr>
              <w:t>155150, Ивановская область, г.Комсомольск, ул.50 лет ВЛКСМ, д.2, ИНН 3714002224,КПП 371401001,</w:t>
            </w:r>
          </w:p>
          <w:p w:rsidR="00CD4A4E" w:rsidRPr="00CD4A4E" w:rsidRDefault="00CD4A4E" w:rsidP="000C039D">
            <w:pPr>
              <w:jc w:val="center"/>
              <w:rPr>
                <w:color w:val="003366"/>
                <w:sz w:val="24"/>
                <w:szCs w:val="24"/>
              </w:rPr>
            </w:pPr>
            <w:r w:rsidRPr="00CD4A4E">
              <w:rPr>
                <w:color w:val="003366"/>
                <w:sz w:val="24"/>
                <w:szCs w:val="24"/>
              </w:rPr>
              <w:t xml:space="preserve">ОГРН 1023701625595, Тел./Факс (49352) 4-11-78, e-mail: </w:t>
            </w:r>
            <w:hyperlink r:id="rId24" w:history="1">
              <w:r w:rsidRPr="00CD4A4E">
                <w:rPr>
                  <w:rStyle w:val="a3"/>
                  <w:sz w:val="24"/>
                  <w:szCs w:val="24"/>
                </w:rPr>
                <w:t>admin.komsomolsk@mail.ru</w:t>
              </w:r>
            </w:hyperlink>
          </w:p>
          <w:p w:rsidR="00CD4A4E" w:rsidRPr="00CD4A4E" w:rsidRDefault="00CD4A4E" w:rsidP="000C039D">
            <w:pPr>
              <w:rPr>
                <w:color w:val="003366"/>
                <w:sz w:val="24"/>
                <w:szCs w:val="24"/>
              </w:rPr>
            </w:pPr>
          </w:p>
        </w:tc>
      </w:tr>
      <w:tr w:rsidR="00CD4A4E"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CD4A4E" w:rsidRPr="00CD4A4E" w:rsidRDefault="00CD4A4E" w:rsidP="000C039D">
            <w:pPr>
              <w:ind w:right="-108"/>
              <w:jc w:val="center"/>
              <w:rPr>
                <w:sz w:val="24"/>
                <w:szCs w:val="24"/>
              </w:rPr>
            </w:pPr>
          </w:p>
        </w:tc>
        <w:tc>
          <w:tcPr>
            <w:tcW w:w="360" w:type="dxa"/>
          </w:tcPr>
          <w:p w:rsidR="00CD4A4E" w:rsidRPr="00CD4A4E" w:rsidRDefault="00CD4A4E" w:rsidP="000C039D">
            <w:pPr>
              <w:ind w:right="-108"/>
              <w:jc w:val="center"/>
              <w:rPr>
                <w:sz w:val="24"/>
                <w:szCs w:val="24"/>
              </w:rPr>
            </w:pPr>
          </w:p>
          <w:p w:rsidR="00CD4A4E" w:rsidRPr="00CD4A4E" w:rsidRDefault="00CD4A4E"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CD4A4E" w:rsidRPr="00CD4A4E" w:rsidRDefault="00CD4A4E" w:rsidP="000C039D">
            <w:pPr>
              <w:ind w:right="-108"/>
              <w:rPr>
                <w:sz w:val="24"/>
                <w:szCs w:val="24"/>
              </w:rPr>
            </w:pPr>
            <w:r w:rsidRPr="00CD4A4E">
              <w:rPr>
                <w:sz w:val="24"/>
                <w:szCs w:val="24"/>
              </w:rPr>
              <w:t>15</w:t>
            </w:r>
          </w:p>
        </w:tc>
        <w:tc>
          <w:tcPr>
            <w:tcW w:w="540" w:type="dxa"/>
            <w:vAlign w:val="bottom"/>
          </w:tcPr>
          <w:p w:rsidR="00CD4A4E" w:rsidRPr="00CD4A4E" w:rsidRDefault="00CD4A4E"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CD4A4E" w:rsidRPr="00CD4A4E" w:rsidRDefault="00CD4A4E" w:rsidP="000C039D">
            <w:pPr>
              <w:jc w:val="center"/>
              <w:rPr>
                <w:sz w:val="24"/>
                <w:szCs w:val="24"/>
              </w:rPr>
            </w:pPr>
            <w:r w:rsidRPr="00CD4A4E">
              <w:rPr>
                <w:sz w:val="24"/>
                <w:szCs w:val="24"/>
              </w:rPr>
              <w:t>11</w:t>
            </w:r>
          </w:p>
        </w:tc>
        <w:tc>
          <w:tcPr>
            <w:tcW w:w="1417" w:type="dxa"/>
            <w:vAlign w:val="bottom"/>
          </w:tcPr>
          <w:p w:rsidR="00CD4A4E" w:rsidRPr="00CD4A4E" w:rsidRDefault="00CD4A4E"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CD4A4E" w:rsidRPr="00CD4A4E" w:rsidRDefault="00CD4A4E" w:rsidP="000C039D">
            <w:pPr>
              <w:jc w:val="center"/>
              <w:rPr>
                <w:sz w:val="24"/>
                <w:szCs w:val="24"/>
              </w:rPr>
            </w:pPr>
            <w:r w:rsidRPr="00CD4A4E">
              <w:rPr>
                <w:sz w:val="24"/>
                <w:szCs w:val="24"/>
              </w:rPr>
              <w:t>332</w:t>
            </w:r>
          </w:p>
        </w:tc>
        <w:tc>
          <w:tcPr>
            <w:tcW w:w="520" w:type="dxa"/>
            <w:tcBorders>
              <w:left w:val="nil"/>
            </w:tcBorders>
            <w:vAlign w:val="bottom"/>
          </w:tcPr>
          <w:p w:rsidR="00CD4A4E" w:rsidRPr="00CD4A4E" w:rsidRDefault="00CD4A4E" w:rsidP="000C039D">
            <w:pPr>
              <w:jc w:val="center"/>
              <w:rPr>
                <w:sz w:val="24"/>
                <w:szCs w:val="24"/>
              </w:rPr>
            </w:pPr>
          </w:p>
        </w:tc>
        <w:tc>
          <w:tcPr>
            <w:tcW w:w="780" w:type="dxa"/>
            <w:tcBorders>
              <w:left w:val="nil"/>
            </w:tcBorders>
            <w:vAlign w:val="bottom"/>
          </w:tcPr>
          <w:p w:rsidR="00CD4A4E" w:rsidRPr="00CD4A4E" w:rsidRDefault="00CD4A4E" w:rsidP="000C039D">
            <w:pPr>
              <w:jc w:val="center"/>
              <w:rPr>
                <w:sz w:val="24"/>
                <w:szCs w:val="24"/>
              </w:rPr>
            </w:pPr>
          </w:p>
        </w:tc>
      </w:tr>
    </w:tbl>
    <w:p w:rsidR="00CD4A4E" w:rsidRPr="00CD4A4E" w:rsidRDefault="00CD4A4E" w:rsidP="00CD4A4E">
      <w:pPr>
        <w:ind w:firstLine="720"/>
        <w:jc w:val="center"/>
        <w:rPr>
          <w:sz w:val="24"/>
          <w:szCs w:val="24"/>
        </w:rPr>
      </w:pPr>
    </w:p>
    <w:p w:rsidR="00CD4A4E" w:rsidRPr="00CD4A4E" w:rsidRDefault="00CD4A4E" w:rsidP="00CD4A4E">
      <w:pPr>
        <w:ind w:firstLine="720"/>
        <w:jc w:val="center"/>
        <w:rPr>
          <w:sz w:val="24"/>
          <w:szCs w:val="24"/>
        </w:rPr>
      </w:pPr>
    </w:p>
    <w:p w:rsidR="00CD4A4E" w:rsidRPr="00CD4A4E" w:rsidRDefault="00CD4A4E" w:rsidP="00CD4A4E">
      <w:pPr>
        <w:ind w:firstLine="720"/>
        <w:jc w:val="center"/>
        <w:rPr>
          <w:b/>
          <w:sz w:val="24"/>
          <w:szCs w:val="24"/>
        </w:rPr>
      </w:pPr>
      <w:r w:rsidRPr="00CD4A4E">
        <w:rPr>
          <w:b/>
          <w:sz w:val="24"/>
          <w:szCs w:val="24"/>
        </w:rPr>
        <w:t xml:space="preserve"> Об установлении публичного сервитута в интересах</w:t>
      </w:r>
    </w:p>
    <w:p w:rsidR="00CD4A4E" w:rsidRPr="00CD4A4E" w:rsidRDefault="00CD4A4E" w:rsidP="00CD4A4E">
      <w:pPr>
        <w:ind w:firstLine="720"/>
        <w:jc w:val="center"/>
        <w:rPr>
          <w:b/>
          <w:sz w:val="24"/>
          <w:szCs w:val="24"/>
        </w:rPr>
      </w:pPr>
      <w:r w:rsidRPr="00CD4A4E">
        <w:rPr>
          <w:b/>
          <w:sz w:val="24"/>
          <w:szCs w:val="24"/>
        </w:rPr>
        <w:t xml:space="preserve">АО «Интер РАО-Электрогенерация»  в отношении частей земельных участков в целях  эксплуатации </w:t>
      </w:r>
    </w:p>
    <w:p w:rsidR="00CD4A4E" w:rsidRPr="00CD4A4E" w:rsidRDefault="00CD4A4E" w:rsidP="00CD4A4E">
      <w:pPr>
        <w:ind w:firstLine="720"/>
        <w:jc w:val="center"/>
        <w:rPr>
          <w:b/>
          <w:sz w:val="24"/>
          <w:szCs w:val="24"/>
        </w:rPr>
      </w:pPr>
      <w:r w:rsidRPr="00CD4A4E">
        <w:rPr>
          <w:b/>
          <w:sz w:val="24"/>
          <w:szCs w:val="24"/>
        </w:rPr>
        <w:t>инженерного сооружения (газопровода)</w:t>
      </w:r>
    </w:p>
    <w:p w:rsidR="00CD4A4E" w:rsidRPr="00CD4A4E" w:rsidRDefault="00CD4A4E" w:rsidP="00CD4A4E">
      <w:pPr>
        <w:ind w:firstLine="720"/>
        <w:jc w:val="center"/>
        <w:rPr>
          <w:b/>
          <w:sz w:val="24"/>
          <w:szCs w:val="24"/>
        </w:rPr>
      </w:pPr>
    </w:p>
    <w:p w:rsidR="00CD4A4E" w:rsidRPr="00CD4A4E" w:rsidRDefault="00CD4A4E" w:rsidP="00CD4A4E">
      <w:pPr>
        <w:jc w:val="both"/>
        <w:rPr>
          <w:b/>
          <w:sz w:val="24"/>
          <w:szCs w:val="24"/>
        </w:rPr>
      </w:pPr>
      <w:r w:rsidRPr="00CD4A4E">
        <w:rPr>
          <w:sz w:val="24"/>
          <w:szCs w:val="24"/>
        </w:rPr>
        <w:t xml:space="preserve">        В соответствии с  Земельным кодексом Российской Федерации, Федеральным законом от 13.07.2015 3218-ФЗ «О государственной регистрации недвижимости», Приказом Министерства экономического развития Российской Федерации от 10.10.2018 №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на основании обращения кадастрового инженера Антоновой Светланы Валерьевны, действующей по доверенности  от 24.06.2019  в интересах АО «ИНТЕР РАО-Электрогенерация», Администрация Комсомольского муниципального  района                                               </w:t>
      </w:r>
      <w:r w:rsidRPr="00CD4A4E">
        <w:rPr>
          <w:b/>
          <w:sz w:val="24"/>
          <w:szCs w:val="24"/>
        </w:rPr>
        <w:t>п о с т а н о в л я е т:</w:t>
      </w:r>
    </w:p>
    <w:p w:rsidR="00CD4A4E" w:rsidRPr="00CD4A4E" w:rsidRDefault="00CD4A4E" w:rsidP="00CD4A4E">
      <w:pPr>
        <w:jc w:val="both"/>
        <w:rPr>
          <w:sz w:val="24"/>
          <w:szCs w:val="24"/>
        </w:rPr>
      </w:pPr>
      <w:r w:rsidRPr="00CD4A4E">
        <w:rPr>
          <w:sz w:val="24"/>
          <w:szCs w:val="24"/>
        </w:rPr>
        <w:t xml:space="preserve">       1.Установить  публичный сервитут в интересах  АО «ИНТЕР РАО-Электрогенерация» (ИНН 7704784450, ОГРН 1117746460358, юридический адрес: Россия, г.Москва, ул. Большая Пироговская, д.27, строение 1, в целях эксплуатации  инженерного сооружения (объект: газопровод линейный (лит.</w:t>
      </w:r>
      <w:r w:rsidRPr="00CD4A4E">
        <w:rPr>
          <w:sz w:val="24"/>
          <w:szCs w:val="24"/>
          <w:lang w:val="en-US"/>
        </w:rPr>
        <w:t>IV</w:t>
      </w:r>
      <w:r w:rsidRPr="00CD4A4E">
        <w:rPr>
          <w:sz w:val="24"/>
          <w:szCs w:val="24"/>
        </w:rPr>
        <w:t>) от АГРС расположенной вблизи села Новоселки Комсомольского района до точки врезки в магистральный газопровод Починки-Ярославль)   в соответствии с графическим описанием местоположения границ публичного сервитута, подготовленным кадастровым инженером  Антоновой С.В., в отношении:</w:t>
      </w:r>
    </w:p>
    <w:p w:rsidR="00CD4A4E" w:rsidRPr="00CD4A4E" w:rsidRDefault="00CD4A4E" w:rsidP="00CD4A4E">
      <w:pPr>
        <w:jc w:val="both"/>
        <w:rPr>
          <w:sz w:val="24"/>
          <w:szCs w:val="24"/>
        </w:rPr>
      </w:pPr>
      <w:r w:rsidRPr="00CD4A4E">
        <w:rPr>
          <w:sz w:val="24"/>
          <w:szCs w:val="24"/>
        </w:rPr>
        <w:t>-  части земельного участка с кадастровым номером 37:08:010813:244 по адресу: обл. Ивановская, р-н Комсомольский,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3384 кв.м.;</w:t>
      </w:r>
    </w:p>
    <w:p w:rsidR="00CD4A4E" w:rsidRPr="00CD4A4E" w:rsidRDefault="00CD4A4E" w:rsidP="00CD4A4E">
      <w:pPr>
        <w:jc w:val="both"/>
        <w:rPr>
          <w:sz w:val="24"/>
          <w:szCs w:val="24"/>
        </w:rPr>
      </w:pPr>
      <w:r w:rsidRPr="00CD4A4E">
        <w:rPr>
          <w:sz w:val="24"/>
          <w:szCs w:val="24"/>
        </w:rPr>
        <w:t xml:space="preserve"> - :ЗУ1 по адресу:  Ивановская область, Комсомольский район,  категория: «Земли сельскохозяйственного назначения» площадью 32 кв.м.</w:t>
      </w:r>
    </w:p>
    <w:p w:rsidR="00CD4A4E" w:rsidRPr="00CD4A4E" w:rsidRDefault="00CD4A4E" w:rsidP="00CD4A4E">
      <w:pPr>
        <w:ind w:firstLine="720"/>
        <w:jc w:val="both"/>
        <w:rPr>
          <w:sz w:val="24"/>
          <w:szCs w:val="24"/>
        </w:rPr>
      </w:pPr>
      <w:r w:rsidRPr="00CD4A4E">
        <w:rPr>
          <w:sz w:val="24"/>
          <w:szCs w:val="24"/>
        </w:rPr>
        <w:t>2. Срок действия публичного сервитута 49 лет.</w:t>
      </w:r>
    </w:p>
    <w:p w:rsidR="00CD4A4E" w:rsidRPr="00CD4A4E" w:rsidRDefault="00CD4A4E" w:rsidP="00CD4A4E">
      <w:pPr>
        <w:ind w:firstLine="720"/>
        <w:jc w:val="both"/>
        <w:rPr>
          <w:sz w:val="24"/>
          <w:szCs w:val="24"/>
        </w:rPr>
      </w:pPr>
      <w:r w:rsidRPr="00CD4A4E">
        <w:rPr>
          <w:sz w:val="24"/>
          <w:szCs w:val="24"/>
        </w:rPr>
        <w:t xml:space="preserve">3.АО «ИНТЕР РАО-Электрогенерация»  заключить соглашение об установлении публичного сервитута с правообладателями земельных участков, в отношении которых </w:t>
      </w:r>
      <w:r w:rsidRPr="00CD4A4E">
        <w:rPr>
          <w:sz w:val="24"/>
          <w:szCs w:val="24"/>
        </w:rPr>
        <w:lastRenderedPageBreak/>
        <w:t xml:space="preserve">установлен публичный сервитут, с определением порядка расчета и внесения платы за публичный сервитут в соответствии с действующим законодательством  </w:t>
      </w:r>
    </w:p>
    <w:p w:rsidR="00CD4A4E" w:rsidRPr="00CD4A4E" w:rsidRDefault="00CD4A4E" w:rsidP="00CD4A4E">
      <w:pPr>
        <w:ind w:firstLine="720"/>
        <w:jc w:val="both"/>
        <w:rPr>
          <w:sz w:val="24"/>
          <w:szCs w:val="24"/>
        </w:rPr>
      </w:pPr>
      <w:r w:rsidRPr="00CD4A4E">
        <w:rPr>
          <w:sz w:val="24"/>
          <w:szCs w:val="24"/>
        </w:rPr>
        <w:t>4.АО «ИНТЕР РАО-Электрогенерация»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CD4A4E" w:rsidRPr="00CD4A4E" w:rsidRDefault="00CD4A4E" w:rsidP="00CD4A4E">
      <w:pPr>
        <w:ind w:firstLine="720"/>
        <w:jc w:val="both"/>
        <w:rPr>
          <w:sz w:val="24"/>
          <w:szCs w:val="24"/>
        </w:rPr>
      </w:pPr>
      <w:r w:rsidRPr="00CD4A4E">
        <w:rPr>
          <w:sz w:val="24"/>
          <w:szCs w:val="24"/>
        </w:rPr>
        <w:t>5.Управлению земельно-имущественных отношений  Комсомольского муниципального района Ивановской области:</w:t>
      </w:r>
    </w:p>
    <w:p w:rsidR="00CD4A4E" w:rsidRPr="00CD4A4E" w:rsidRDefault="00CD4A4E" w:rsidP="00CD4A4E">
      <w:pPr>
        <w:ind w:firstLine="720"/>
        <w:jc w:val="both"/>
        <w:rPr>
          <w:sz w:val="24"/>
          <w:szCs w:val="24"/>
        </w:rPr>
      </w:pPr>
      <w:r w:rsidRPr="00CD4A4E">
        <w:rPr>
          <w:sz w:val="24"/>
          <w:szCs w:val="24"/>
        </w:rPr>
        <w:t>- в течении пяти рабочих дней  со дня принятия настоящего постановления направить его  копию заявителю, правообладателям земельных участков, в филиал ФГБУ «ФКП Росреестра» по Ивановской области.</w:t>
      </w:r>
    </w:p>
    <w:p w:rsidR="00CD4A4E" w:rsidRPr="00CD4A4E" w:rsidRDefault="00CD4A4E" w:rsidP="00CD4A4E">
      <w:pPr>
        <w:ind w:firstLine="720"/>
        <w:jc w:val="both"/>
        <w:rPr>
          <w:sz w:val="24"/>
          <w:szCs w:val="24"/>
        </w:rPr>
      </w:pPr>
      <w:r w:rsidRPr="00CD4A4E">
        <w:rPr>
          <w:sz w:val="24"/>
          <w:szCs w:val="24"/>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CD4A4E" w:rsidRPr="00CD4A4E" w:rsidRDefault="00CD4A4E" w:rsidP="00CD4A4E">
      <w:pPr>
        <w:ind w:firstLine="720"/>
        <w:jc w:val="both"/>
        <w:rPr>
          <w:sz w:val="24"/>
          <w:szCs w:val="24"/>
        </w:rPr>
      </w:pPr>
    </w:p>
    <w:p w:rsidR="00CD4A4E" w:rsidRPr="00CD4A4E" w:rsidRDefault="00CD4A4E" w:rsidP="00CD4A4E">
      <w:pPr>
        <w:ind w:firstLine="720"/>
        <w:jc w:val="both"/>
        <w:rPr>
          <w:sz w:val="24"/>
          <w:szCs w:val="24"/>
        </w:rPr>
      </w:pPr>
    </w:p>
    <w:p w:rsidR="00CD4A4E" w:rsidRPr="00CD4A4E" w:rsidRDefault="00CD4A4E" w:rsidP="00CD4A4E">
      <w:pPr>
        <w:ind w:firstLine="720"/>
        <w:jc w:val="both"/>
        <w:rPr>
          <w:sz w:val="24"/>
          <w:szCs w:val="24"/>
        </w:rPr>
      </w:pPr>
      <w:r w:rsidRPr="00CD4A4E">
        <w:rPr>
          <w:sz w:val="24"/>
          <w:szCs w:val="24"/>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D4A4E" w:rsidRPr="00CD4A4E" w:rsidTr="000C039D">
        <w:trPr>
          <w:trHeight w:val="1414"/>
        </w:trPr>
        <w:tc>
          <w:tcPr>
            <w:tcW w:w="9286" w:type="dxa"/>
            <w:tcBorders>
              <w:top w:val="nil"/>
              <w:left w:val="nil"/>
              <w:bottom w:val="nil"/>
              <w:right w:val="nil"/>
            </w:tcBorders>
          </w:tcPr>
          <w:p w:rsidR="00CD4A4E" w:rsidRPr="00CD4A4E" w:rsidRDefault="00CD4A4E" w:rsidP="000C039D">
            <w:pPr>
              <w:jc w:val="both"/>
              <w:rPr>
                <w:b/>
                <w:sz w:val="24"/>
                <w:szCs w:val="24"/>
              </w:rPr>
            </w:pPr>
            <w:r w:rsidRPr="00CD4A4E">
              <w:rPr>
                <w:b/>
                <w:sz w:val="24"/>
                <w:szCs w:val="24"/>
              </w:rPr>
              <w:t xml:space="preserve">И. о. главы </w:t>
            </w:r>
          </w:p>
          <w:p w:rsidR="00CD4A4E" w:rsidRPr="00CD4A4E" w:rsidRDefault="00CD4A4E" w:rsidP="000C039D">
            <w:pPr>
              <w:jc w:val="both"/>
              <w:rPr>
                <w:b/>
                <w:sz w:val="24"/>
                <w:szCs w:val="24"/>
              </w:rPr>
            </w:pPr>
            <w:r w:rsidRPr="00CD4A4E">
              <w:rPr>
                <w:b/>
                <w:sz w:val="24"/>
                <w:szCs w:val="24"/>
              </w:rPr>
              <w:t xml:space="preserve">Комсомольского </w:t>
            </w:r>
          </w:p>
          <w:p w:rsidR="00CD4A4E" w:rsidRPr="00CD4A4E" w:rsidRDefault="00CD4A4E" w:rsidP="000C039D">
            <w:pPr>
              <w:jc w:val="both"/>
              <w:rPr>
                <w:b/>
                <w:sz w:val="24"/>
                <w:szCs w:val="24"/>
              </w:rPr>
            </w:pPr>
            <w:r w:rsidRPr="00CD4A4E">
              <w:rPr>
                <w:b/>
                <w:sz w:val="24"/>
                <w:szCs w:val="24"/>
              </w:rPr>
              <w:t>муниципального района:                                            Т.Н. Вершкова</w:t>
            </w:r>
          </w:p>
        </w:tc>
      </w:tr>
    </w:tbl>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Default="00CD4A4E" w:rsidP="00CD4A4E">
      <w:pPr>
        <w:jc w:val="both"/>
        <w:rPr>
          <w:sz w:val="24"/>
          <w:szCs w:val="24"/>
        </w:rPr>
      </w:pPr>
    </w:p>
    <w:p w:rsidR="00CD4A4E" w:rsidRDefault="00CD4A4E" w:rsidP="00CD4A4E">
      <w:pPr>
        <w:jc w:val="both"/>
        <w:rPr>
          <w:sz w:val="24"/>
          <w:szCs w:val="24"/>
        </w:rPr>
      </w:pPr>
    </w:p>
    <w:p w:rsidR="00CD4A4E" w:rsidRDefault="00CD4A4E" w:rsidP="00CD4A4E">
      <w:pPr>
        <w:jc w:val="both"/>
        <w:rPr>
          <w:sz w:val="24"/>
          <w:szCs w:val="24"/>
        </w:rPr>
      </w:pPr>
    </w:p>
    <w:p w:rsidR="00CD4A4E" w:rsidRDefault="00CD4A4E" w:rsidP="00CD4A4E">
      <w:pPr>
        <w:jc w:val="both"/>
        <w:rPr>
          <w:sz w:val="24"/>
          <w:szCs w:val="24"/>
        </w:rPr>
      </w:pPr>
    </w:p>
    <w:p w:rsidR="00CD4A4E" w:rsidRDefault="00CD4A4E" w:rsidP="00CD4A4E">
      <w:pPr>
        <w:jc w:val="both"/>
        <w:rPr>
          <w:sz w:val="24"/>
          <w:szCs w:val="24"/>
        </w:rPr>
      </w:pPr>
    </w:p>
    <w:p w:rsid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ind w:left="567" w:hanging="567"/>
        <w:jc w:val="center"/>
        <w:rPr>
          <w:sz w:val="24"/>
          <w:szCs w:val="24"/>
        </w:rPr>
      </w:pPr>
      <w:r w:rsidRPr="00CD4A4E">
        <w:rPr>
          <w:noProof/>
          <w:color w:val="000080"/>
          <w:sz w:val="24"/>
          <w:szCs w:val="24"/>
        </w:rPr>
        <w:lastRenderedPageBreak/>
        <w:drawing>
          <wp:inline distT="0" distB="0" distL="0" distR="0">
            <wp:extent cx="540385" cy="675640"/>
            <wp:effectExtent l="19050" t="0" r="0" b="0"/>
            <wp:docPr id="18" name="Рисунок 18"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ntitled-1"/>
                    <pic:cNvPicPr>
                      <a:picLocks noChangeAspect="1" noChangeArrowheads="1"/>
                    </pic:cNvPicPr>
                  </pic:nvPicPr>
                  <pic:blipFill>
                    <a:blip r:embed="rId12" cstate="print">
                      <a:lum bright="6000" contrast="42000"/>
                    </a:blip>
                    <a:srcRect/>
                    <a:stretch>
                      <a:fillRect/>
                    </a:stretch>
                  </pic:blipFill>
                  <pic:spPr bwMode="auto">
                    <a:xfrm>
                      <a:off x="0" y="0"/>
                      <a:ext cx="540385" cy="675640"/>
                    </a:xfrm>
                    <a:prstGeom prst="rect">
                      <a:avLst/>
                    </a:prstGeom>
                    <a:noFill/>
                    <a:ln w="9525">
                      <a:noFill/>
                      <a:miter lim="800000"/>
                      <a:headEnd/>
                      <a:tailEnd/>
                    </a:ln>
                  </pic:spPr>
                </pic:pic>
              </a:graphicData>
            </a:graphic>
          </wp:inline>
        </w:drawing>
      </w:r>
    </w:p>
    <w:p w:rsidR="00CD4A4E" w:rsidRPr="00CD4A4E" w:rsidRDefault="00CD4A4E" w:rsidP="00CD4A4E">
      <w:pPr>
        <w:jc w:val="center"/>
        <w:rPr>
          <w:sz w:val="24"/>
          <w:szCs w:val="24"/>
        </w:rPr>
      </w:pPr>
    </w:p>
    <w:p w:rsidR="00CD4A4E" w:rsidRPr="00CD4A4E" w:rsidRDefault="00CD4A4E" w:rsidP="00CD4A4E">
      <w:pPr>
        <w:pStyle w:val="1"/>
        <w:jc w:val="center"/>
        <w:rPr>
          <w:color w:val="003366"/>
          <w:sz w:val="24"/>
          <w:szCs w:val="24"/>
        </w:rPr>
      </w:pPr>
      <w:r w:rsidRPr="00CD4A4E">
        <w:rPr>
          <w:color w:val="003366"/>
          <w:sz w:val="24"/>
          <w:szCs w:val="24"/>
        </w:rPr>
        <w:t>ПОСТАНОВЛЕНИЕ</w:t>
      </w:r>
    </w:p>
    <w:p w:rsidR="00CD4A4E" w:rsidRPr="00CD4A4E" w:rsidRDefault="00CD4A4E" w:rsidP="00CD4A4E">
      <w:pPr>
        <w:jc w:val="center"/>
        <w:rPr>
          <w:b/>
          <w:color w:val="003366"/>
          <w:sz w:val="24"/>
          <w:szCs w:val="24"/>
        </w:rPr>
      </w:pPr>
      <w:r w:rsidRPr="00CD4A4E">
        <w:rPr>
          <w:b/>
          <w:color w:val="003366"/>
          <w:sz w:val="24"/>
          <w:szCs w:val="24"/>
        </w:rPr>
        <w:t>АДМИНИСТРАЦИИ</w:t>
      </w:r>
    </w:p>
    <w:p w:rsidR="00CD4A4E" w:rsidRPr="00CD4A4E" w:rsidRDefault="00CD4A4E" w:rsidP="00CD4A4E">
      <w:pPr>
        <w:jc w:val="center"/>
        <w:rPr>
          <w:b/>
          <w:color w:val="003366"/>
          <w:sz w:val="24"/>
          <w:szCs w:val="24"/>
        </w:rPr>
      </w:pPr>
      <w:r w:rsidRPr="00CD4A4E">
        <w:rPr>
          <w:b/>
          <w:color w:val="003366"/>
          <w:sz w:val="24"/>
          <w:szCs w:val="24"/>
        </w:rPr>
        <w:t xml:space="preserve"> КОМСОМОЛЬСКОГО МУНИЦИПАЛЬНОГО  РАЙОНА</w:t>
      </w:r>
    </w:p>
    <w:p w:rsidR="00CD4A4E" w:rsidRPr="00CD4A4E" w:rsidRDefault="00CD4A4E" w:rsidP="00CD4A4E">
      <w:pPr>
        <w:jc w:val="center"/>
        <w:rPr>
          <w:b/>
          <w:color w:val="003366"/>
          <w:sz w:val="24"/>
          <w:szCs w:val="24"/>
        </w:rPr>
      </w:pPr>
      <w:r w:rsidRPr="00CD4A4E">
        <w:rPr>
          <w:b/>
          <w:color w:val="003366"/>
          <w:sz w:val="24"/>
          <w:szCs w:val="24"/>
        </w:rPr>
        <w:t>ИВАНОВСКОЙ ОБЛАСТИ</w:t>
      </w:r>
    </w:p>
    <w:p w:rsidR="00CD4A4E" w:rsidRPr="00CD4A4E" w:rsidRDefault="00CD4A4E" w:rsidP="00CD4A4E">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D4A4E"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CD4A4E" w:rsidRPr="00CD4A4E" w:rsidRDefault="00CD4A4E" w:rsidP="000C039D">
            <w:pPr>
              <w:jc w:val="center"/>
              <w:rPr>
                <w:color w:val="003366"/>
                <w:sz w:val="24"/>
                <w:szCs w:val="24"/>
              </w:rPr>
            </w:pPr>
            <w:r w:rsidRPr="00CD4A4E">
              <w:rPr>
                <w:color w:val="003366"/>
                <w:sz w:val="24"/>
                <w:szCs w:val="24"/>
              </w:rPr>
              <w:t>155150, Ивановская область, г.Комсомольск, ул.50 лет ВЛКСМ, д.2, ИНН 3714002224,КПП 371401001,</w:t>
            </w:r>
          </w:p>
          <w:p w:rsidR="00CD4A4E" w:rsidRPr="00CD4A4E" w:rsidRDefault="00CD4A4E" w:rsidP="000C039D">
            <w:pPr>
              <w:jc w:val="center"/>
              <w:rPr>
                <w:color w:val="003366"/>
                <w:sz w:val="24"/>
                <w:szCs w:val="24"/>
              </w:rPr>
            </w:pPr>
            <w:r w:rsidRPr="00CD4A4E">
              <w:rPr>
                <w:color w:val="003366"/>
                <w:sz w:val="24"/>
                <w:szCs w:val="24"/>
              </w:rPr>
              <w:t xml:space="preserve">ОГРН 1023701625595, Тел./Факс (49352) 4-11-78, e-mail: </w:t>
            </w:r>
            <w:hyperlink r:id="rId25" w:history="1">
              <w:r w:rsidRPr="00CD4A4E">
                <w:rPr>
                  <w:rStyle w:val="a3"/>
                  <w:sz w:val="24"/>
                  <w:szCs w:val="24"/>
                </w:rPr>
                <w:t>admin.komsomolsk@mail.ru</w:t>
              </w:r>
            </w:hyperlink>
          </w:p>
          <w:p w:rsidR="00CD4A4E" w:rsidRPr="00CD4A4E" w:rsidRDefault="00CD4A4E" w:rsidP="000C039D">
            <w:pPr>
              <w:rPr>
                <w:color w:val="003366"/>
                <w:sz w:val="24"/>
                <w:szCs w:val="24"/>
              </w:rPr>
            </w:pPr>
          </w:p>
        </w:tc>
      </w:tr>
      <w:tr w:rsidR="00CD4A4E"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CD4A4E" w:rsidRPr="00CD4A4E" w:rsidRDefault="00CD4A4E" w:rsidP="000C039D">
            <w:pPr>
              <w:ind w:right="-108"/>
              <w:jc w:val="center"/>
              <w:rPr>
                <w:sz w:val="24"/>
                <w:szCs w:val="24"/>
              </w:rPr>
            </w:pPr>
          </w:p>
        </w:tc>
        <w:tc>
          <w:tcPr>
            <w:tcW w:w="360" w:type="dxa"/>
          </w:tcPr>
          <w:p w:rsidR="00CD4A4E" w:rsidRPr="00CD4A4E" w:rsidRDefault="00CD4A4E" w:rsidP="000C039D">
            <w:pPr>
              <w:ind w:right="-108"/>
              <w:jc w:val="center"/>
              <w:rPr>
                <w:sz w:val="24"/>
                <w:szCs w:val="24"/>
              </w:rPr>
            </w:pPr>
          </w:p>
          <w:p w:rsidR="00CD4A4E" w:rsidRPr="00CD4A4E" w:rsidRDefault="00CD4A4E"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CD4A4E" w:rsidRPr="00CD4A4E" w:rsidRDefault="00CD4A4E" w:rsidP="000C039D">
            <w:pPr>
              <w:ind w:right="-108"/>
              <w:rPr>
                <w:sz w:val="24"/>
                <w:szCs w:val="24"/>
              </w:rPr>
            </w:pPr>
            <w:r w:rsidRPr="00CD4A4E">
              <w:rPr>
                <w:sz w:val="24"/>
                <w:szCs w:val="24"/>
              </w:rPr>
              <w:t>15</w:t>
            </w:r>
          </w:p>
        </w:tc>
        <w:tc>
          <w:tcPr>
            <w:tcW w:w="540" w:type="dxa"/>
            <w:vAlign w:val="bottom"/>
          </w:tcPr>
          <w:p w:rsidR="00CD4A4E" w:rsidRPr="00CD4A4E" w:rsidRDefault="00CD4A4E"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CD4A4E" w:rsidRPr="00CD4A4E" w:rsidRDefault="00CD4A4E" w:rsidP="000C039D">
            <w:pPr>
              <w:jc w:val="center"/>
              <w:rPr>
                <w:sz w:val="24"/>
                <w:szCs w:val="24"/>
              </w:rPr>
            </w:pPr>
            <w:r w:rsidRPr="00CD4A4E">
              <w:rPr>
                <w:sz w:val="24"/>
                <w:szCs w:val="24"/>
              </w:rPr>
              <w:t>11</w:t>
            </w:r>
          </w:p>
        </w:tc>
        <w:tc>
          <w:tcPr>
            <w:tcW w:w="1417" w:type="dxa"/>
            <w:vAlign w:val="bottom"/>
          </w:tcPr>
          <w:p w:rsidR="00CD4A4E" w:rsidRPr="00CD4A4E" w:rsidRDefault="00CD4A4E"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CD4A4E" w:rsidRPr="00CD4A4E" w:rsidRDefault="00CD4A4E" w:rsidP="000C039D">
            <w:pPr>
              <w:jc w:val="center"/>
              <w:rPr>
                <w:sz w:val="24"/>
                <w:szCs w:val="24"/>
              </w:rPr>
            </w:pPr>
            <w:r w:rsidRPr="00CD4A4E">
              <w:rPr>
                <w:sz w:val="24"/>
                <w:szCs w:val="24"/>
              </w:rPr>
              <w:t>333</w:t>
            </w:r>
          </w:p>
        </w:tc>
        <w:tc>
          <w:tcPr>
            <w:tcW w:w="520" w:type="dxa"/>
            <w:tcBorders>
              <w:left w:val="nil"/>
            </w:tcBorders>
            <w:vAlign w:val="bottom"/>
          </w:tcPr>
          <w:p w:rsidR="00CD4A4E" w:rsidRPr="00CD4A4E" w:rsidRDefault="00CD4A4E" w:rsidP="000C039D">
            <w:pPr>
              <w:jc w:val="center"/>
              <w:rPr>
                <w:sz w:val="24"/>
                <w:szCs w:val="24"/>
              </w:rPr>
            </w:pPr>
          </w:p>
        </w:tc>
        <w:tc>
          <w:tcPr>
            <w:tcW w:w="780" w:type="dxa"/>
            <w:tcBorders>
              <w:left w:val="nil"/>
            </w:tcBorders>
            <w:vAlign w:val="bottom"/>
          </w:tcPr>
          <w:p w:rsidR="00CD4A4E" w:rsidRPr="00CD4A4E" w:rsidRDefault="00CD4A4E" w:rsidP="000C039D">
            <w:pPr>
              <w:jc w:val="center"/>
              <w:rPr>
                <w:sz w:val="24"/>
                <w:szCs w:val="24"/>
              </w:rPr>
            </w:pPr>
          </w:p>
        </w:tc>
      </w:tr>
    </w:tbl>
    <w:p w:rsidR="00CD4A4E" w:rsidRPr="00CD4A4E" w:rsidRDefault="00CD4A4E" w:rsidP="00CD4A4E">
      <w:pPr>
        <w:ind w:firstLine="720"/>
        <w:jc w:val="center"/>
        <w:rPr>
          <w:sz w:val="24"/>
          <w:szCs w:val="24"/>
        </w:rPr>
      </w:pPr>
    </w:p>
    <w:p w:rsidR="00CD4A4E" w:rsidRPr="00CD4A4E" w:rsidRDefault="00CD4A4E" w:rsidP="00CD4A4E">
      <w:pPr>
        <w:ind w:firstLine="720"/>
        <w:jc w:val="center"/>
        <w:rPr>
          <w:sz w:val="24"/>
          <w:szCs w:val="24"/>
        </w:rPr>
      </w:pPr>
    </w:p>
    <w:p w:rsidR="00CD4A4E" w:rsidRPr="00CD4A4E" w:rsidRDefault="00CD4A4E" w:rsidP="00CD4A4E">
      <w:pPr>
        <w:ind w:firstLine="720"/>
        <w:jc w:val="center"/>
        <w:rPr>
          <w:b/>
          <w:sz w:val="24"/>
          <w:szCs w:val="24"/>
        </w:rPr>
      </w:pPr>
      <w:r w:rsidRPr="00CD4A4E">
        <w:rPr>
          <w:b/>
          <w:sz w:val="24"/>
          <w:szCs w:val="24"/>
        </w:rPr>
        <w:t xml:space="preserve"> Об установлении публичного сервитута в интересах</w:t>
      </w:r>
    </w:p>
    <w:p w:rsidR="00CD4A4E" w:rsidRPr="00CD4A4E" w:rsidRDefault="00CD4A4E" w:rsidP="00CD4A4E">
      <w:pPr>
        <w:ind w:firstLine="720"/>
        <w:jc w:val="center"/>
        <w:rPr>
          <w:b/>
          <w:sz w:val="24"/>
          <w:szCs w:val="24"/>
        </w:rPr>
      </w:pPr>
      <w:r w:rsidRPr="00CD4A4E">
        <w:rPr>
          <w:b/>
          <w:sz w:val="24"/>
          <w:szCs w:val="24"/>
        </w:rPr>
        <w:t xml:space="preserve">АО «Интер РАО-Электрогенерация»  в отношении частей земельных участков в целях  эксплуатации </w:t>
      </w:r>
    </w:p>
    <w:p w:rsidR="00CD4A4E" w:rsidRPr="00CD4A4E" w:rsidRDefault="00CD4A4E" w:rsidP="00CD4A4E">
      <w:pPr>
        <w:ind w:firstLine="720"/>
        <w:jc w:val="center"/>
        <w:rPr>
          <w:b/>
          <w:sz w:val="24"/>
          <w:szCs w:val="24"/>
        </w:rPr>
      </w:pPr>
      <w:r w:rsidRPr="00CD4A4E">
        <w:rPr>
          <w:b/>
          <w:sz w:val="24"/>
          <w:szCs w:val="24"/>
        </w:rPr>
        <w:t>инженерного сооружения (газопровода)</w:t>
      </w:r>
    </w:p>
    <w:p w:rsidR="00CD4A4E" w:rsidRPr="00CD4A4E" w:rsidRDefault="00CD4A4E" w:rsidP="00CD4A4E">
      <w:pPr>
        <w:ind w:firstLine="720"/>
        <w:jc w:val="center"/>
        <w:rPr>
          <w:b/>
          <w:sz w:val="24"/>
          <w:szCs w:val="24"/>
        </w:rPr>
      </w:pPr>
    </w:p>
    <w:p w:rsidR="00CD4A4E" w:rsidRPr="00CD4A4E" w:rsidRDefault="00CD4A4E" w:rsidP="00CD4A4E">
      <w:pPr>
        <w:jc w:val="both"/>
        <w:rPr>
          <w:b/>
          <w:sz w:val="24"/>
          <w:szCs w:val="24"/>
        </w:rPr>
      </w:pPr>
      <w:r w:rsidRPr="00CD4A4E">
        <w:rPr>
          <w:sz w:val="24"/>
          <w:szCs w:val="24"/>
        </w:rPr>
        <w:t xml:space="preserve">        В соответствии с  Земельным кодексом Российской Федерации, Федеральным законом от 13.07.2015 3218-ФЗ «О государственной регистрации недвижимости», Приказом Министерства экономического развития Российской Федерации от 10.10.2018 №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на основании обращения кадастрового инженера Антоновой Светланы Валерьевны, действующей по доверенности  от 24.06.2019  в интересах АО «ИНТЕР РАО-Электрогенерация», Администрация Комсомольского муниципального  района                                               </w:t>
      </w:r>
      <w:r w:rsidRPr="00CD4A4E">
        <w:rPr>
          <w:b/>
          <w:sz w:val="24"/>
          <w:szCs w:val="24"/>
        </w:rPr>
        <w:t>п о с т а н о в л я е т:</w:t>
      </w:r>
    </w:p>
    <w:p w:rsidR="00CD4A4E" w:rsidRPr="00CD4A4E" w:rsidRDefault="00CD4A4E" w:rsidP="00CD4A4E">
      <w:pPr>
        <w:jc w:val="both"/>
        <w:rPr>
          <w:sz w:val="24"/>
          <w:szCs w:val="24"/>
        </w:rPr>
      </w:pPr>
      <w:r w:rsidRPr="00CD4A4E">
        <w:rPr>
          <w:sz w:val="24"/>
          <w:szCs w:val="24"/>
        </w:rPr>
        <w:t xml:space="preserve">       1.Установить  публичный сервитут в интересах  АО «ИНТЕР РАО-Электрогенерация» (ИНН 7704784450, ОГРН 1117746460358, юридический адрес: Россия, г.Москва, ул. Большая Пироговская, д.27, строение 1, в целях эксплуатации  инженерного сооружения (объект: газопровод линейный (лит.</w:t>
      </w:r>
      <w:r w:rsidRPr="00CD4A4E">
        <w:rPr>
          <w:sz w:val="24"/>
          <w:szCs w:val="24"/>
          <w:lang w:val="en-US"/>
        </w:rPr>
        <w:t>IV</w:t>
      </w:r>
      <w:r w:rsidRPr="00CD4A4E">
        <w:rPr>
          <w:sz w:val="24"/>
          <w:szCs w:val="24"/>
        </w:rPr>
        <w:t>) от АГРС расположенной вблизи села Новоселки Комсомольского района до точки врезки в магистральный газопровод Починки-Ярославль)   в соответствии с графическим описанием местоположения границ публичного сервитута, подготовленным кадастровым инженером  Антоновой С.В., в отношении:</w:t>
      </w:r>
    </w:p>
    <w:p w:rsidR="00CD4A4E" w:rsidRPr="00CD4A4E" w:rsidRDefault="00CD4A4E" w:rsidP="00CD4A4E">
      <w:pPr>
        <w:jc w:val="both"/>
        <w:rPr>
          <w:sz w:val="24"/>
          <w:szCs w:val="24"/>
        </w:rPr>
      </w:pPr>
      <w:r w:rsidRPr="00CD4A4E">
        <w:rPr>
          <w:sz w:val="24"/>
          <w:szCs w:val="24"/>
        </w:rPr>
        <w:t>-  части земельного участка с кадастровым номером 37:08:010826:87 по адресу: обл. Ивановская, р-н Комсомольский, юго-восточнее с.Седельницы,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2041 кв.м.;</w:t>
      </w:r>
    </w:p>
    <w:p w:rsidR="00CD4A4E" w:rsidRPr="00CD4A4E" w:rsidRDefault="00CD4A4E" w:rsidP="00CD4A4E">
      <w:pPr>
        <w:jc w:val="both"/>
        <w:rPr>
          <w:sz w:val="24"/>
          <w:szCs w:val="24"/>
        </w:rPr>
      </w:pPr>
      <w:r w:rsidRPr="00CD4A4E">
        <w:rPr>
          <w:sz w:val="24"/>
          <w:szCs w:val="24"/>
        </w:rPr>
        <w:t xml:space="preserve"> - :ЗУ1 по адресу:  Ивановская область, Комсомольский район,  категория: «Земли сельскохозяйственного назначения» площадью 4141 кв.м.</w:t>
      </w:r>
    </w:p>
    <w:p w:rsidR="00CD4A4E" w:rsidRPr="00CD4A4E" w:rsidRDefault="00CD4A4E" w:rsidP="00CD4A4E">
      <w:pPr>
        <w:ind w:firstLine="720"/>
        <w:jc w:val="both"/>
        <w:rPr>
          <w:sz w:val="24"/>
          <w:szCs w:val="24"/>
        </w:rPr>
      </w:pPr>
      <w:r w:rsidRPr="00CD4A4E">
        <w:rPr>
          <w:sz w:val="24"/>
          <w:szCs w:val="24"/>
        </w:rPr>
        <w:t>2. Срок действия публичного сервитута 49 лет.</w:t>
      </w:r>
    </w:p>
    <w:p w:rsidR="00CD4A4E" w:rsidRPr="00CD4A4E" w:rsidRDefault="00CD4A4E" w:rsidP="00CD4A4E">
      <w:pPr>
        <w:ind w:firstLine="720"/>
        <w:jc w:val="both"/>
        <w:rPr>
          <w:sz w:val="24"/>
          <w:szCs w:val="24"/>
        </w:rPr>
      </w:pPr>
      <w:r w:rsidRPr="00CD4A4E">
        <w:rPr>
          <w:sz w:val="24"/>
          <w:szCs w:val="24"/>
        </w:rPr>
        <w:t xml:space="preserve">3.АО «ИНТЕР РАО-Электрогенерация»  заключить соглашение об установлении публичного сервитута с правообладателями земельных участков, в отношении которых </w:t>
      </w:r>
      <w:r w:rsidRPr="00CD4A4E">
        <w:rPr>
          <w:sz w:val="24"/>
          <w:szCs w:val="24"/>
        </w:rPr>
        <w:lastRenderedPageBreak/>
        <w:t xml:space="preserve">установлен публичный сервитут, с определением порядка расчета и внесения платы за публичный сервитут в соответствии с действующим законодательством  </w:t>
      </w:r>
    </w:p>
    <w:p w:rsidR="00CD4A4E" w:rsidRPr="00CD4A4E" w:rsidRDefault="00CD4A4E" w:rsidP="00CD4A4E">
      <w:pPr>
        <w:ind w:firstLine="720"/>
        <w:jc w:val="both"/>
        <w:rPr>
          <w:sz w:val="24"/>
          <w:szCs w:val="24"/>
        </w:rPr>
      </w:pPr>
      <w:r w:rsidRPr="00CD4A4E">
        <w:rPr>
          <w:sz w:val="24"/>
          <w:szCs w:val="24"/>
        </w:rPr>
        <w:t>4.АО «ИНТЕР РАО-Электрогенерация»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CD4A4E" w:rsidRPr="00CD4A4E" w:rsidRDefault="00CD4A4E" w:rsidP="00CD4A4E">
      <w:pPr>
        <w:ind w:firstLine="720"/>
        <w:jc w:val="both"/>
        <w:rPr>
          <w:sz w:val="24"/>
          <w:szCs w:val="24"/>
        </w:rPr>
      </w:pPr>
      <w:r w:rsidRPr="00CD4A4E">
        <w:rPr>
          <w:sz w:val="24"/>
          <w:szCs w:val="24"/>
        </w:rPr>
        <w:t>5.Управлению земельно-имущественных отношений  Комсомольского муниципального района Ивановской области:</w:t>
      </w:r>
    </w:p>
    <w:p w:rsidR="00CD4A4E" w:rsidRPr="00CD4A4E" w:rsidRDefault="00CD4A4E" w:rsidP="00CD4A4E">
      <w:pPr>
        <w:ind w:firstLine="720"/>
        <w:jc w:val="both"/>
        <w:rPr>
          <w:sz w:val="24"/>
          <w:szCs w:val="24"/>
        </w:rPr>
      </w:pPr>
      <w:r w:rsidRPr="00CD4A4E">
        <w:rPr>
          <w:sz w:val="24"/>
          <w:szCs w:val="24"/>
        </w:rPr>
        <w:t>- в течении пяти рабочих дней  со дня принятия настоящего постановления направить его  копию заявителю, правообладателям земельных участков, в филиал ФГБУ «ФКП Росреестра» по Ивановской области.</w:t>
      </w:r>
    </w:p>
    <w:p w:rsidR="00CD4A4E" w:rsidRPr="00CD4A4E" w:rsidRDefault="00CD4A4E" w:rsidP="00CD4A4E">
      <w:pPr>
        <w:ind w:firstLine="720"/>
        <w:jc w:val="both"/>
        <w:rPr>
          <w:sz w:val="24"/>
          <w:szCs w:val="24"/>
        </w:rPr>
      </w:pPr>
      <w:r w:rsidRPr="00CD4A4E">
        <w:rPr>
          <w:sz w:val="24"/>
          <w:szCs w:val="24"/>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CD4A4E" w:rsidRPr="00CD4A4E" w:rsidRDefault="00CD4A4E" w:rsidP="00CD4A4E">
      <w:pPr>
        <w:ind w:firstLine="720"/>
        <w:jc w:val="both"/>
        <w:rPr>
          <w:sz w:val="24"/>
          <w:szCs w:val="24"/>
        </w:rPr>
      </w:pPr>
    </w:p>
    <w:p w:rsidR="00CD4A4E" w:rsidRPr="00CD4A4E" w:rsidRDefault="00CD4A4E" w:rsidP="00CD4A4E">
      <w:pPr>
        <w:ind w:firstLine="720"/>
        <w:jc w:val="both"/>
        <w:rPr>
          <w:sz w:val="24"/>
          <w:szCs w:val="24"/>
        </w:rPr>
      </w:pPr>
    </w:p>
    <w:p w:rsidR="00CD4A4E" w:rsidRPr="00CD4A4E" w:rsidRDefault="00CD4A4E" w:rsidP="00CD4A4E">
      <w:pPr>
        <w:ind w:firstLine="720"/>
        <w:jc w:val="both"/>
        <w:rPr>
          <w:sz w:val="24"/>
          <w:szCs w:val="24"/>
        </w:rPr>
      </w:pPr>
      <w:r w:rsidRPr="00CD4A4E">
        <w:rPr>
          <w:sz w:val="24"/>
          <w:szCs w:val="24"/>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D4A4E" w:rsidRPr="00CD4A4E" w:rsidTr="000C039D">
        <w:trPr>
          <w:trHeight w:val="1414"/>
        </w:trPr>
        <w:tc>
          <w:tcPr>
            <w:tcW w:w="9286" w:type="dxa"/>
            <w:tcBorders>
              <w:top w:val="nil"/>
              <w:left w:val="nil"/>
              <w:bottom w:val="nil"/>
              <w:right w:val="nil"/>
            </w:tcBorders>
          </w:tcPr>
          <w:p w:rsidR="00CD4A4E" w:rsidRPr="00CD4A4E" w:rsidRDefault="00CD4A4E" w:rsidP="000C039D">
            <w:pPr>
              <w:jc w:val="both"/>
              <w:rPr>
                <w:b/>
                <w:sz w:val="24"/>
                <w:szCs w:val="24"/>
              </w:rPr>
            </w:pPr>
            <w:r w:rsidRPr="00CD4A4E">
              <w:rPr>
                <w:b/>
                <w:sz w:val="24"/>
                <w:szCs w:val="24"/>
              </w:rPr>
              <w:t xml:space="preserve">И. о. главы </w:t>
            </w:r>
          </w:p>
          <w:p w:rsidR="00CD4A4E" w:rsidRPr="00CD4A4E" w:rsidRDefault="00CD4A4E" w:rsidP="000C039D">
            <w:pPr>
              <w:jc w:val="both"/>
              <w:rPr>
                <w:b/>
                <w:sz w:val="24"/>
                <w:szCs w:val="24"/>
              </w:rPr>
            </w:pPr>
            <w:r w:rsidRPr="00CD4A4E">
              <w:rPr>
                <w:b/>
                <w:sz w:val="24"/>
                <w:szCs w:val="24"/>
              </w:rPr>
              <w:t xml:space="preserve">Комсомольского </w:t>
            </w:r>
          </w:p>
          <w:p w:rsidR="00CD4A4E" w:rsidRPr="00CD4A4E" w:rsidRDefault="00CD4A4E" w:rsidP="000C039D">
            <w:pPr>
              <w:jc w:val="both"/>
              <w:rPr>
                <w:b/>
                <w:sz w:val="24"/>
                <w:szCs w:val="24"/>
              </w:rPr>
            </w:pPr>
            <w:r w:rsidRPr="00CD4A4E">
              <w:rPr>
                <w:b/>
                <w:sz w:val="24"/>
                <w:szCs w:val="24"/>
              </w:rPr>
              <w:t>муниципального района:                                             Т.Н. Вершкова</w:t>
            </w:r>
          </w:p>
        </w:tc>
      </w:tr>
    </w:tbl>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ind w:left="567" w:hanging="567"/>
        <w:jc w:val="center"/>
        <w:rPr>
          <w:sz w:val="24"/>
          <w:szCs w:val="24"/>
        </w:rPr>
      </w:pPr>
      <w:r w:rsidRPr="00CD4A4E">
        <w:rPr>
          <w:noProof/>
          <w:color w:val="000080"/>
          <w:sz w:val="24"/>
          <w:szCs w:val="24"/>
        </w:rPr>
        <w:drawing>
          <wp:inline distT="0" distB="0" distL="0" distR="0">
            <wp:extent cx="540385" cy="675640"/>
            <wp:effectExtent l="19050" t="0" r="0" b="0"/>
            <wp:docPr id="13" name="Рисунок 2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ntitled-1"/>
                    <pic:cNvPicPr>
                      <a:picLocks noChangeAspect="1" noChangeArrowheads="1"/>
                    </pic:cNvPicPr>
                  </pic:nvPicPr>
                  <pic:blipFill>
                    <a:blip r:embed="rId12" cstate="print">
                      <a:lum bright="6000" contrast="42000"/>
                    </a:blip>
                    <a:srcRect/>
                    <a:stretch>
                      <a:fillRect/>
                    </a:stretch>
                  </pic:blipFill>
                  <pic:spPr bwMode="auto">
                    <a:xfrm>
                      <a:off x="0" y="0"/>
                      <a:ext cx="540385" cy="675640"/>
                    </a:xfrm>
                    <a:prstGeom prst="rect">
                      <a:avLst/>
                    </a:prstGeom>
                    <a:noFill/>
                    <a:ln w="9525">
                      <a:noFill/>
                      <a:miter lim="800000"/>
                      <a:headEnd/>
                      <a:tailEnd/>
                    </a:ln>
                  </pic:spPr>
                </pic:pic>
              </a:graphicData>
            </a:graphic>
          </wp:inline>
        </w:drawing>
      </w:r>
    </w:p>
    <w:p w:rsidR="00CD4A4E" w:rsidRPr="00CD4A4E" w:rsidRDefault="00CD4A4E" w:rsidP="00CD4A4E">
      <w:pPr>
        <w:jc w:val="center"/>
        <w:rPr>
          <w:sz w:val="24"/>
          <w:szCs w:val="24"/>
        </w:rPr>
      </w:pPr>
    </w:p>
    <w:p w:rsidR="00CD4A4E" w:rsidRPr="00CD4A4E" w:rsidRDefault="00CD4A4E" w:rsidP="00CD4A4E">
      <w:pPr>
        <w:pStyle w:val="1"/>
        <w:jc w:val="center"/>
        <w:rPr>
          <w:color w:val="003366"/>
          <w:sz w:val="24"/>
          <w:szCs w:val="24"/>
        </w:rPr>
      </w:pPr>
      <w:r w:rsidRPr="00CD4A4E">
        <w:rPr>
          <w:color w:val="003366"/>
          <w:sz w:val="24"/>
          <w:szCs w:val="24"/>
        </w:rPr>
        <w:t>ПОСТАНОВЛЕНИЕ</w:t>
      </w:r>
    </w:p>
    <w:p w:rsidR="00CD4A4E" w:rsidRPr="00CD4A4E" w:rsidRDefault="00CD4A4E" w:rsidP="00CD4A4E">
      <w:pPr>
        <w:jc w:val="center"/>
        <w:rPr>
          <w:b/>
          <w:color w:val="003366"/>
          <w:sz w:val="24"/>
          <w:szCs w:val="24"/>
        </w:rPr>
      </w:pPr>
      <w:r w:rsidRPr="00CD4A4E">
        <w:rPr>
          <w:b/>
          <w:color w:val="003366"/>
          <w:sz w:val="24"/>
          <w:szCs w:val="24"/>
        </w:rPr>
        <w:lastRenderedPageBreak/>
        <w:t>АДМИНИСТРАЦИИ</w:t>
      </w:r>
    </w:p>
    <w:p w:rsidR="00CD4A4E" w:rsidRPr="00CD4A4E" w:rsidRDefault="00CD4A4E" w:rsidP="00CD4A4E">
      <w:pPr>
        <w:jc w:val="center"/>
        <w:rPr>
          <w:b/>
          <w:color w:val="003366"/>
          <w:sz w:val="24"/>
          <w:szCs w:val="24"/>
        </w:rPr>
      </w:pPr>
      <w:r w:rsidRPr="00CD4A4E">
        <w:rPr>
          <w:b/>
          <w:color w:val="003366"/>
          <w:sz w:val="24"/>
          <w:szCs w:val="24"/>
        </w:rPr>
        <w:t xml:space="preserve"> КОМСОМОЛЬСКОГО МУНИЦИПАЛЬНОГО  РАЙОНА</w:t>
      </w:r>
    </w:p>
    <w:p w:rsidR="00CD4A4E" w:rsidRPr="00CD4A4E" w:rsidRDefault="00CD4A4E" w:rsidP="00CD4A4E">
      <w:pPr>
        <w:jc w:val="center"/>
        <w:rPr>
          <w:b/>
          <w:color w:val="003366"/>
          <w:sz w:val="24"/>
          <w:szCs w:val="24"/>
        </w:rPr>
      </w:pPr>
      <w:r w:rsidRPr="00CD4A4E">
        <w:rPr>
          <w:b/>
          <w:color w:val="003366"/>
          <w:sz w:val="24"/>
          <w:szCs w:val="24"/>
        </w:rPr>
        <w:t>ИВАНОВСКОЙ ОБЛАСТИ</w:t>
      </w:r>
    </w:p>
    <w:p w:rsidR="00CD4A4E" w:rsidRPr="00CD4A4E" w:rsidRDefault="00CD4A4E" w:rsidP="00CD4A4E">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D4A4E"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CD4A4E" w:rsidRPr="00CD4A4E" w:rsidRDefault="00CD4A4E" w:rsidP="000C039D">
            <w:pPr>
              <w:jc w:val="center"/>
              <w:rPr>
                <w:color w:val="003366"/>
                <w:sz w:val="24"/>
                <w:szCs w:val="24"/>
              </w:rPr>
            </w:pPr>
            <w:r w:rsidRPr="00CD4A4E">
              <w:rPr>
                <w:color w:val="003366"/>
                <w:sz w:val="24"/>
                <w:szCs w:val="24"/>
              </w:rPr>
              <w:t>155150, Ивановская область, г.Комсомольск, ул.50 лет ВЛКСМ, д.2, ИНН 3714002224,КПП 371401001,</w:t>
            </w:r>
          </w:p>
          <w:p w:rsidR="00CD4A4E" w:rsidRPr="00CD4A4E" w:rsidRDefault="00CD4A4E" w:rsidP="000C039D">
            <w:pPr>
              <w:jc w:val="center"/>
              <w:rPr>
                <w:color w:val="003366"/>
                <w:sz w:val="24"/>
                <w:szCs w:val="24"/>
              </w:rPr>
            </w:pPr>
            <w:r w:rsidRPr="00CD4A4E">
              <w:rPr>
                <w:color w:val="003366"/>
                <w:sz w:val="24"/>
                <w:szCs w:val="24"/>
              </w:rPr>
              <w:t xml:space="preserve">ОГРН 1023701625595, Тел./Факс (49352) 4-11-78, e-mail: </w:t>
            </w:r>
            <w:hyperlink r:id="rId26" w:history="1">
              <w:r w:rsidRPr="00CD4A4E">
                <w:rPr>
                  <w:rStyle w:val="a3"/>
                  <w:sz w:val="24"/>
                  <w:szCs w:val="24"/>
                </w:rPr>
                <w:t>admin.komsomolsk@mail.ru</w:t>
              </w:r>
            </w:hyperlink>
          </w:p>
          <w:p w:rsidR="00CD4A4E" w:rsidRPr="00CD4A4E" w:rsidRDefault="00CD4A4E" w:rsidP="000C039D">
            <w:pPr>
              <w:rPr>
                <w:color w:val="003366"/>
                <w:sz w:val="24"/>
                <w:szCs w:val="24"/>
              </w:rPr>
            </w:pPr>
          </w:p>
        </w:tc>
      </w:tr>
      <w:tr w:rsidR="00CD4A4E"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CD4A4E" w:rsidRPr="00CD4A4E" w:rsidRDefault="00CD4A4E" w:rsidP="000C039D">
            <w:pPr>
              <w:ind w:right="-108"/>
              <w:jc w:val="center"/>
              <w:rPr>
                <w:sz w:val="24"/>
                <w:szCs w:val="24"/>
              </w:rPr>
            </w:pPr>
          </w:p>
        </w:tc>
        <w:tc>
          <w:tcPr>
            <w:tcW w:w="360" w:type="dxa"/>
          </w:tcPr>
          <w:p w:rsidR="00CD4A4E" w:rsidRPr="00CD4A4E" w:rsidRDefault="00CD4A4E" w:rsidP="000C039D">
            <w:pPr>
              <w:ind w:right="-108"/>
              <w:jc w:val="center"/>
              <w:rPr>
                <w:sz w:val="24"/>
                <w:szCs w:val="24"/>
              </w:rPr>
            </w:pPr>
          </w:p>
          <w:p w:rsidR="00CD4A4E" w:rsidRPr="00CD4A4E" w:rsidRDefault="00CD4A4E"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CD4A4E" w:rsidRPr="00CD4A4E" w:rsidRDefault="00CD4A4E" w:rsidP="000C039D">
            <w:pPr>
              <w:ind w:right="-108"/>
              <w:rPr>
                <w:sz w:val="24"/>
                <w:szCs w:val="24"/>
              </w:rPr>
            </w:pPr>
            <w:r w:rsidRPr="00CD4A4E">
              <w:rPr>
                <w:sz w:val="24"/>
                <w:szCs w:val="24"/>
              </w:rPr>
              <w:t>15</w:t>
            </w:r>
          </w:p>
        </w:tc>
        <w:tc>
          <w:tcPr>
            <w:tcW w:w="540" w:type="dxa"/>
            <w:vAlign w:val="bottom"/>
          </w:tcPr>
          <w:p w:rsidR="00CD4A4E" w:rsidRPr="00CD4A4E" w:rsidRDefault="00CD4A4E"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CD4A4E" w:rsidRPr="00CD4A4E" w:rsidRDefault="00CD4A4E" w:rsidP="000C039D">
            <w:pPr>
              <w:jc w:val="center"/>
              <w:rPr>
                <w:sz w:val="24"/>
                <w:szCs w:val="24"/>
              </w:rPr>
            </w:pPr>
            <w:r w:rsidRPr="00CD4A4E">
              <w:rPr>
                <w:sz w:val="24"/>
                <w:szCs w:val="24"/>
              </w:rPr>
              <w:t>11</w:t>
            </w:r>
          </w:p>
        </w:tc>
        <w:tc>
          <w:tcPr>
            <w:tcW w:w="1417" w:type="dxa"/>
            <w:vAlign w:val="bottom"/>
          </w:tcPr>
          <w:p w:rsidR="00CD4A4E" w:rsidRPr="00CD4A4E" w:rsidRDefault="00CD4A4E"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CD4A4E" w:rsidRPr="00CD4A4E" w:rsidRDefault="00CD4A4E" w:rsidP="000C039D">
            <w:pPr>
              <w:jc w:val="center"/>
              <w:rPr>
                <w:sz w:val="24"/>
                <w:szCs w:val="24"/>
              </w:rPr>
            </w:pPr>
            <w:r w:rsidRPr="00CD4A4E">
              <w:rPr>
                <w:sz w:val="24"/>
                <w:szCs w:val="24"/>
              </w:rPr>
              <w:t>334</w:t>
            </w:r>
          </w:p>
        </w:tc>
        <w:tc>
          <w:tcPr>
            <w:tcW w:w="520" w:type="dxa"/>
            <w:tcBorders>
              <w:left w:val="nil"/>
            </w:tcBorders>
            <w:vAlign w:val="bottom"/>
          </w:tcPr>
          <w:p w:rsidR="00CD4A4E" w:rsidRPr="00CD4A4E" w:rsidRDefault="00CD4A4E" w:rsidP="000C039D">
            <w:pPr>
              <w:jc w:val="center"/>
              <w:rPr>
                <w:sz w:val="24"/>
                <w:szCs w:val="24"/>
              </w:rPr>
            </w:pPr>
          </w:p>
        </w:tc>
        <w:tc>
          <w:tcPr>
            <w:tcW w:w="780" w:type="dxa"/>
            <w:tcBorders>
              <w:left w:val="nil"/>
            </w:tcBorders>
            <w:vAlign w:val="bottom"/>
          </w:tcPr>
          <w:p w:rsidR="00CD4A4E" w:rsidRPr="00CD4A4E" w:rsidRDefault="00CD4A4E" w:rsidP="000C039D">
            <w:pPr>
              <w:jc w:val="center"/>
              <w:rPr>
                <w:sz w:val="24"/>
                <w:szCs w:val="24"/>
              </w:rPr>
            </w:pPr>
          </w:p>
        </w:tc>
      </w:tr>
    </w:tbl>
    <w:p w:rsidR="00CD4A4E" w:rsidRPr="00CD4A4E" w:rsidRDefault="00CD4A4E" w:rsidP="00CD4A4E">
      <w:pPr>
        <w:ind w:firstLine="720"/>
        <w:jc w:val="center"/>
        <w:rPr>
          <w:sz w:val="24"/>
          <w:szCs w:val="24"/>
        </w:rPr>
      </w:pPr>
    </w:p>
    <w:p w:rsidR="00CD4A4E" w:rsidRPr="00CD4A4E" w:rsidRDefault="00CD4A4E" w:rsidP="00CD4A4E">
      <w:pPr>
        <w:ind w:firstLine="720"/>
        <w:jc w:val="center"/>
        <w:rPr>
          <w:sz w:val="24"/>
          <w:szCs w:val="24"/>
        </w:rPr>
      </w:pPr>
    </w:p>
    <w:p w:rsidR="00CD4A4E" w:rsidRPr="00CD4A4E" w:rsidRDefault="00CD4A4E" w:rsidP="00CD4A4E">
      <w:pPr>
        <w:ind w:firstLine="720"/>
        <w:jc w:val="center"/>
        <w:rPr>
          <w:b/>
          <w:sz w:val="24"/>
          <w:szCs w:val="24"/>
        </w:rPr>
      </w:pPr>
      <w:r w:rsidRPr="00CD4A4E">
        <w:rPr>
          <w:b/>
          <w:sz w:val="24"/>
          <w:szCs w:val="24"/>
        </w:rPr>
        <w:t xml:space="preserve"> Об установлении публичного сервитута в интересах</w:t>
      </w:r>
    </w:p>
    <w:p w:rsidR="00CD4A4E" w:rsidRPr="00CD4A4E" w:rsidRDefault="00CD4A4E" w:rsidP="00CD4A4E">
      <w:pPr>
        <w:ind w:firstLine="720"/>
        <w:jc w:val="center"/>
        <w:rPr>
          <w:b/>
          <w:sz w:val="24"/>
          <w:szCs w:val="24"/>
        </w:rPr>
      </w:pPr>
      <w:r w:rsidRPr="00CD4A4E">
        <w:rPr>
          <w:b/>
          <w:sz w:val="24"/>
          <w:szCs w:val="24"/>
        </w:rPr>
        <w:t xml:space="preserve">АО «Интер РАО-Электрогенерация»  в отношении частей земельных участков в целях  эксплуатации </w:t>
      </w:r>
    </w:p>
    <w:p w:rsidR="00CD4A4E" w:rsidRPr="00CD4A4E" w:rsidRDefault="00CD4A4E" w:rsidP="00CD4A4E">
      <w:pPr>
        <w:ind w:firstLine="720"/>
        <w:jc w:val="center"/>
        <w:rPr>
          <w:b/>
          <w:sz w:val="24"/>
          <w:szCs w:val="24"/>
        </w:rPr>
      </w:pPr>
      <w:r w:rsidRPr="00CD4A4E">
        <w:rPr>
          <w:b/>
          <w:sz w:val="24"/>
          <w:szCs w:val="24"/>
        </w:rPr>
        <w:t>инженерного сооружения (газопровода)</w:t>
      </w:r>
    </w:p>
    <w:p w:rsidR="00CD4A4E" w:rsidRPr="00CD4A4E" w:rsidRDefault="00CD4A4E" w:rsidP="00CD4A4E">
      <w:pPr>
        <w:ind w:firstLine="720"/>
        <w:jc w:val="center"/>
        <w:rPr>
          <w:b/>
          <w:sz w:val="24"/>
          <w:szCs w:val="24"/>
        </w:rPr>
      </w:pPr>
    </w:p>
    <w:p w:rsidR="00CD4A4E" w:rsidRPr="00CD4A4E" w:rsidRDefault="00CD4A4E" w:rsidP="00CD4A4E">
      <w:pPr>
        <w:jc w:val="both"/>
        <w:rPr>
          <w:b/>
          <w:sz w:val="24"/>
          <w:szCs w:val="24"/>
        </w:rPr>
      </w:pPr>
      <w:r w:rsidRPr="00CD4A4E">
        <w:rPr>
          <w:sz w:val="24"/>
          <w:szCs w:val="24"/>
        </w:rPr>
        <w:t xml:space="preserve">        В соответствии с  Земельным кодексом Российской Федерации, Федеральным законом от 13.07.2015 3218-ФЗ «О государственной регистрации недвижимости», Приказом Министерства экономического развития Российской Федерации от 10.10.2018 №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на основании обращения кадастрового инженера Антоновой Светланы Валерьевны, действующей по доверенности  от 24.06.2019  в интересах АО «ИНТЕР РАО-Электрогенерация», Администрация Комсомольского муниципального  района                                               </w:t>
      </w:r>
      <w:r w:rsidRPr="00CD4A4E">
        <w:rPr>
          <w:b/>
          <w:sz w:val="24"/>
          <w:szCs w:val="24"/>
        </w:rPr>
        <w:t>п о с т а н о в л я е т:</w:t>
      </w:r>
    </w:p>
    <w:p w:rsidR="00CD4A4E" w:rsidRPr="00CD4A4E" w:rsidRDefault="00CD4A4E" w:rsidP="00CD4A4E">
      <w:pPr>
        <w:jc w:val="both"/>
        <w:rPr>
          <w:sz w:val="24"/>
          <w:szCs w:val="24"/>
        </w:rPr>
      </w:pPr>
      <w:r w:rsidRPr="00CD4A4E">
        <w:rPr>
          <w:sz w:val="24"/>
          <w:szCs w:val="24"/>
        </w:rPr>
        <w:t xml:space="preserve">       1.Установить  публичный сервитут в интересах  АО «ИНТЕР РАО-Электрогенерация» (ИНН 7704784450, ОГРН 1117746460358, юридический адрес: Россия, г.Москва, ул. Большая Пироговская, д.27, строение 1, в целях эксплуатации  инженерного сооружения (объект: участок газопровода-отвода (от магистрального газопровода  Починки-Ярославль до ГРС-2)  в соответствии с графическим описанием местоположения границ публичного сервитута, подготовленным кадастровым инженером  Антоновой С.В., в отношении:</w:t>
      </w:r>
    </w:p>
    <w:p w:rsidR="00CD4A4E" w:rsidRPr="00CD4A4E" w:rsidRDefault="00CD4A4E" w:rsidP="00CD4A4E">
      <w:pPr>
        <w:jc w:val="both"/>
        <w:rPr>
          <w:sz w:val="24"/>
          <w:szCs w:val="24"/>
        </w:rPr>
      </w:pPr>
      <w:r w:rsidRPr="00CD4A4E">
        <w:rPr>
          <w:sz w:val="24"/>
          <w:szCs w:val="24"/>
        </w:rPr>
        <w:t>-  части земельного участка с кадастровым номером 37:08:010827:199 по адресу: обл. Ивановская, р-н Комсомольский,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2410 кв.м.;</w:t>
      </w:r>
    </w:p>
    <w:p w:rsidR="00CD4A4E" w:rsidRPr="00CD4A4E" w:rsidRDefault="00CD4A4E" w:rsidP="00CD4A4E">
      <w:pPr>
        <w:jc w:val="both"/>
        <w:rPr>
          <w:sz w:val="24"/>
          <w:szCs w:val="24"/>
        </w:rPr>
      </w:pPr>
      <w:r w:rsidRPr="00CD4A4E">
        <w:rPr>
          <w:sz w:val="24"/>
          <w:szCs w:val="24"/>
        </w:rPr>
        <w:t xml:space="preserve"> -  части земельного участка с кадастровым номером 37:08:000000:934 по адресу: Ивановская область,  Комсомольский район,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1270 кв.м.;</w:t>
      </w:r>
    </w:p>
    <w:p w:rsidR="00CD4A4E" w:rsidRPr="00CD4A4E" w:rsidRDefault="00CD4A4E" w:rsidP="00CD4A4E">
      <w:pPr>
        <w:jc w:val="both"/>
        <w:rPr>
          <w:sz w:val="24"/>
          <w:szCs w:val="24"/>
        </w:rPr>
      </w:pPr>
      <w:r w:rsidRPr="00CD4A4E">
        <w:rPr>
          <w:sz w:val="24"/>
          <w:szCs w:val="24"/>
        </w:rPr>
        <w:t>- :ЗУ1 по адресу:  Ивановская область, Комсомольский район,  категория: «Земли сельскохозяйственного назначения» площадью 857 кв.м.</w:t>
      </w:r>
    </w:p>
    <w:p w:rsidR="00CD4A4E" w:rsidRPr="00CD4A4E" w:rsidRDefault="00CD4A4E" w:rsidP="00CD4A4E">
      <w:pPr>
        <w:ind w:firstLine="720"/>
        <w:jc w:val="both"/>
        <w:rPr>
          <w:sz w:val="24"/>
          <w:szCs w:val="24"/>
        </w:rPr>
      </w:pPr>
      <w:r w:rsidRPr="00CD4A4E">
        <w:rPr>
          <w:sz w:val="24"/>
          <w:szCs w:val="24"/>
        </w:rPr>
        <w:t>2. Срок действия публичного сервитута 49 лет.</w:t>
      </w:r>
    </w:p>
    <w:p w:rsidR="00CD4A4E" w:rsidRPr="00CD4A4E" w:rsidRDefault="00CD4A4E" w:rsidP="00CD4A4E">
      <w:pPr>
        <w:ind w:firstLine="720"/>
        <w:jc w:val="both"/>
        <w:rPr>
          <w:sz w:val="24"/>
          <w:szCs w:val="24"/>
        </w:rPr>
      </w:pPr>
      <w:r w:rsidRPr="00CD4A4E">
        <w:rPr>
          <w:sz w:val="24"/>
          <w:szCs w:val="24"/>
        </w:rPr>
        <w:t xml:space="preserve">3.АО «ИНТЕР РАО-Электрогенерация»  заключить соглашение об установлении публичного сервитута с правообладателями земельных участков, в отношении которых установлен публичный сервитут, с определением порядка расчета и внесения платы за публичный сервитут в соответствии с действующим законодательством  </w:t>
      </w:r>
    </w:p>
    <w:p w:rsidR="00CD4A4E" w:rsidRPr="00CD4A4E" w:rsidRDefault="00CD4A4E" w:rsidP="00CD4A4E">
      <w:pPr>
        <w:ind w:firstLine="720"/>
        <w:jc w:val="both"/>
        <w:rPr>
          <w:sz w:val="24"/>
          <w:szCs w:val="24"/>
        </w:rPr>
      </w:pPr>
      <w:r w:rsidRPr="00CD4A4E">
        <w:rPr>
          <w:sz w:val="24"/>
          <w:szCs w:val="24"/>
        </w:rPr>
        <w:t xml:space="preserve">4.АО «ИНТЕР РАО-Электрогенерация»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w:t>
      </w:r>
      <w:r w:rsidRPr="00CD4A4E">
        <w:rPr>
          <w:sz w:val="24"/>
          <w:szCs w:val="24"/>
        </w:rPr>
        <w:lastRenderedPageBreak/>
        <w:t>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CD4A4E" w:rsidRPr="00CD4A4E" w:rsidRDefault="00CD4A4E" w:rsidP="00CD4A4E">
      <w:pPr>
        <w:ind w:firstLine="720"/>
        <w:jc w:val="both"/>
        <w:rPr>
          <w:sz w:val="24"/>
          <w:szCs w:val="24"/>
        </w:rPr>
      </w:pPr>
      <w:r w:rsidRPr="00CD4A4E">
        <w:rPr>
          <w:sz w:val="24"/>
          <w:szCs w:val="24"/>
        </w:rPr>
        <w:t>5.Управлению земельно-имущественных отношений  Комсомольского муниципального района Ивановской области:</w:t>
      </w:r>
    </w:p>
    <w:p w:rsidR="00CD4A4E" w:rsidRPr="00CD4A4E" w:rsidRDefault="00CD4A4E" w:rsidP="00CD4A4E">
      <w:pPr>
        <w:ind w:firstLine="720"/>
        <w:jc w:val="both"/>
        <w:rPr>
          <w:sz w:val="24"/>
          <w:szCs w:val="24"/>
        </w:rPr>
      </w:pPr>
      <w:r w:rsidRPr="00CD4A4E">
        <w:rPr>
          <w:sz w:val="24"/>
          <w:szCs w:val="24"/>
        </w:rPr>
        <w:t>- в течении пяти рабочих дней  со дня принятия настоящего постановления направить его  копию заявителю, правообладателям земельных участков, в филиал ФГБУ «ФКП Росреестра» по Ивановской области.</w:t>
      </w:r>
    </w:p>
    <w:p w:rsidR="00CD4A4E" w:rsidRPr="00CD4A4E" w:rsidRDefault="00CD4A4E" w:rsidP="00CD4A4E">
      <w:pPr>
        <w:ind w:firstLine="720"/>
        <w:jc w:val="both"/>
        <w:rPr>
          <w:sz w:val="24"/>
          <w:szCs w:val="24"/>
        </w:rPr>
      </w:pPr>
      <w:r w:rsidRPr="00CD4A4E">
        <w:rPr>
          <w:sz w:val="24"/>
          <w:szCs w:val="24"/>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CD4A4E" w:rsidRPr="00CD4A4E" w:rsidRDefault="00CD4A4E" w:rsidP="00CD4A4E">
      <w:pPr>
        <w:ind w:firstLine="720"/>
        <w:jc w:val="both"/>
        <w:rPr>
          <w:sz w:val="24"/>
          <w:szCs w:val="24"/>
        </w:rPr>
      </w:pPr>
    </w:p>
    <w:p w:rsidR="00CD4A4E" w:rsidRPr="00CD4A4E" w:rsidRDefault="00CD4A4E" w:rsidP="00CD4A4E">
      <w:pPr>
        <w:ind w:firstLine="720"/>
        <w:jc w:val="both"/>
        <w:rPr>
          <w:sz w:val="24"/>
          <w:szCs w:val="24"/>
        </w:rPr>
      </w:pPr>
    </w:p>
    <w:p w:rsidR="00CD4A4E" w:rsidRPr="00CD4A4E" w:rsidRDefault="00CD4A4E" w:rsidP="00CD4A4E">
      <w:pPr>
        <w:ind w:firstLine="720"/>
        <w:jc w:val="both"/>
        <w:rPr>
          <w:sz w:val="24"/>
          <w:szCs w:val="24"/>
        </w:rPr>
      </w:pPr>
      <w:r w:rsidRPr="00CD4A4E">
        <w:rPr>
          <w:sz w:val="24"/>
          <w:szCs w:val="24"/>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D4A4E" w:rsidRPr="00CD4A4E" w:rsidTr="000C039D">
        <w:trPr>
          <w:trHeight w:val="1414"/>
        </w:trPr>
        <w:tc>
          <w:tcPr>
            <w:tcW w:w="9286" w:type="dxa"/>
            <w:tcBorders>
              <w:top w:val="nil"/>
              <w:left w:val="nil"/>
              <w:bottom w:val="nil"/>
              <w:right w:val="nil"/>
            </w:tcBorders>
          </w:tcPr>
          <w:p w:rsidR="00CD4A4E" w:rsidRPr="00CD4A4E" w:rsidRDefault="00CD4A4E" w:rsidP="000C039D">
            <w:pPr>
              <w:jc w:val="both"/>
              <w:rPr>
                <w:b/>
                <w:sz w:val="24"/>
                <w:szCs w:val="24"/>
              </w:rPr>
            </w:pPr>
            <w:r w:rsidRPr="00CD4A4E">
              <w:rPr>
                <w:b/>
                <w:sz w:val="24"/>
                <w:szCs w:val="24"/>
              </w:rPr>
              <w:t xml:space="preserve">И. о. главы </w:t>
            </w:r>
          </w:p>
          <w:p w:rsidR="00CD4A4E" w:rsidRPr="00CD4A4E" w:rsidRDefault="00CD4A4E" w:rsidP="000C039D">
            <w:pPr>
              <w:jc w:val="both"/>
              <w:rPr>
                <w:b/>
                <w:sz w:val="24"/>
                <w:szCs w:val="24"/>
              </w:rPr>
            </w:pPr>
            <w:r w:rsidRPr="00CD4A4E">
              <w:rPr>
                <w:b/>
                <w:sz w:val="24"/>
                <w:szCs w:val="24"/>
              </w:rPr>
              <w:t xml:space="preserve">Комсомольского </w:t>
            </w:r>
          </w:p>
          <w:p w:rsidR="00CD4A4E" w:rsidRPr="00CD4A4E" w:rsidRDefault="00CD4A4E" w:rsidP="000C039D">
            <w:pPr>
              <w:jc w:val="both"/>
              <w:rPr>
                <w:b/>
                <w:sz w:val="24"/>
                <w:szCs w:val="24"/>
              </w:rPr>
            </w:pPr>
            <w:r w:rsidRPr="00CD4A4E">
              <w:rPr>
                <w:b/>
                <w:sz w:val="24"/>
                <w:szCs w:val="24"/>
              </w:rPr>
              <w:t>муниципального района:                                             Т.Н. Вершкова</w:t>
            </w:r>
          </w:p>
        </w:tc>
      </w:tr>
    </w:tbl>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CD4A4E" w:rsidRPr="00CD4A4E" w:rsidRDefault="00CD4A4E" w:rsidP="00CD4A4E">
      <w:pPr>
        <w:jc w:val="center"/>
        <w:rPr>
          <w:sz w:val="24"/>
          <w:szCs w:val="24"/>
        </w:rPr>
      </w:pPr>
      <w:r w:rsidRPr="00CD4A4E">
        <w:rPr>
          <w:noProof/>
          <w:color w:val="000080"/>
          <w:sz w:val="24"/>
          <w:szCs w:val="24"/>
        </w:rPr>
        <w:drawing>
          <wp:inline distT="0" distB="0" distL="0" distR="0">
            <wp:extent cx="540385" cy="675640"/>
            <wp:effectExtent l="19050" t="0" r="0" b="0"/>
            <wp:docPr id="24" name="Рисунок 24"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Untitled-1"/>
                    <pic:cNvPicPr>
                      <a:picLocks noChangeAspect="1" noChangeArrowheads="1"/>
                    </pic:cNvPicPr>
                  </pic:nvPicPr>
                  <pic:blipFill>
                    <a:blip r:embed="rId12" cstate="print">
                      <a:lum bright="6000" contrast="42000"/>
                    </a:blip>
                    <a:srcRect/>
                    <a:stretch>
                      <a:fillRect/>
                    </a:stretch>
                  </pic:blipFill>
                  <pic:spPr bwMode="auto">
                    <a:xfrm>
                      <a:off x="0" y="0"/>
                      <a:ext cx="540385" cy="675640"/>
                    </a:xfrm>
                    <a:prstGeom prst="rect">
                      <a:avLst/>
                    </a:prstGeom>
                    <a:noFill/>
                    <a:ln w="9525">
                      <a:noFill/>
                      <a:miter lim="800000"/>
                      <a:headEnd/>
                      <a:tailEnd/>
                    </a:ln>
                  </pic:spPr>
                </pic:pic>
              </a:graphicData>
            </a:graphic>
          </wp:inline>
        </w:drawing>
      </w:r>
    </w:p>
    <w:p w:rsidR="00CD4A4E" w:rsidRPr="00CD4A4E" w:rsidRDefault="00CD4A4E" w:rsidP="00CD4A4E">
      <w:pPr>
        <w:jc w:val="center"/>
        <w:rPr>
          <w:sz w:val="24"/>
          <w:szCs w:val="24"/>
        </w:rPr>
      </w:pPr>
    </w:p>
    <w:p w:rsidR="00CD4A4E" w:rsidRPr="00CD4A4E" w:rsidRDefault="00CD4A4E" w:rsidP="00CD4A4E">
      <w:pPr>
        <w:pStyle w:val="1"/>
        <w:jc w:val="center"/>
        <w:rPr>
          <w:color w:val="003366"/>
          <w:sz w:val="24"/>
          <w:szCs w:val="24"/>
        </w:rPr>
      </w:pPr>
      <w:r w:rsidRPr="00CD4A4E">
        <w:rPr>
          <w:color w:val="003366"/>
          <w:sz w:val="24"/>
          <w:szCs w:val="24"/>
        </w:rPr>
        <w:t>ПОСТАНОВЛЕНИЕ</w:t>
      </w:r>
    </w:p>
    <w:p w:rsidR="00CD4A4E" w:rsidRPr="00CD4A4E" w:rsidRDefault="00CD4A4E" w:rsidP="00CD4A4E">
      <w:pPr>
        <w:jc w:val="center"/>
        <w:rPr>
          <w:b/>
          <w:color w:val="003366"/>
          <w:sz w:val="24"/>
          <w:szCs w:val="24"/>
        </w:rPr>
      </w:pPr>
      <w:r w:rsidRPr="00CD4A4E">
        <w:rPr>
          <w:b/>
          <w:color w:val="003366"/>
          <w:sz w:val="24"/>
          <w:szCs w:val="24"/>
        </w:rPr>
        <w:t>АДМИНИСТРАЦИИ</w:t>
      </w:r>
    </w:p>
    <w:p w:rsidR="00CD4A4E" w:rsidRPr="00CD4A4E" w:rsidRDefault="00CD4A4E" w:rsidP="00CD4A4E">
      <w:pPr>
        <w:jc w:val="center"/>
        <w:rPr>
          <w:b/>
          <w:color w:val="003366"/>
          <w:sz w:val="24"/>
          <w:szCs w:val="24"/>
        </w:rPr>
      </w:pPr>
      <w:r w:rsidRPr="00CD4A4E">
        <w:rPr>
          <w:b/>
          <w:color w:val="003366"/>
          <w:sz w:val="24"/>
          <w:szCs w:val="24"/>
        </w:rPr>
        <w:t xml:space="preserve"> КОМСОМОЛЬСКОГО МУНИЦИПАЛЬНОГО  РАЙОНА</w:t>
      </w:r>
    </w:p>
    <w:p w:rsidR="00CD4A4E" w:rsidRPr="00CD4A4E" w:rsidRDefault="00CD4A4E" w:rsidP="00CD4A4E">
      <w:pPr>
        <w:jc w:val="center"/>
        <w:rPr>
          <w:b/>
          <w:color w:val="003366"/>
          <w:sz w:val="24"/>
          <w:szCs w:val="24"/>
        </w:rPr>
      </w:pPr>
      <w:r w:rsidRPr="00CD4A4E">
        <w:rPr>
          <w:b/>
          <w:color w:val="003366"/>
          <w:sz w:val="24"/>
          <w:szCs w:val="24"/>
        </w:rPr>
        <w:t>ИВАНОВСКОЙ ОБЛАСТИ</w:t>
      </w:r>
    </w:p>
    <w:p w:rsidR="00CD4A4E" w:rsidRPr="00CD4A4E" w:rsidRDefault="00CD4A4E" w:rsidP="00CD4A4E">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D4A4E" w:rsidRPr="00CD4A4E" w:rsidTr="000C039D">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CD4A4E" w:rsidRPr="00CD4A4E" w:rsidRDefault="00CD4A4E" w:rsidP="000C039D">
            <w:pPr>
              <w:jc w:val="center"/>
              <w:rPr>
                <w:color w:val="003366"/>
                <w:sz w:val="24"/>
                <w:szCs w:val="24"/>
              </w:rPr>
            </w:pPr>
            <w:smartTag w:uri="urn:schemas-microsoft-com:office:smarttags" w:element="metricconverter">
              <w:smartTagPr>
                <w:attr w:name="ProductID" w:val="155150, г"/>
              </w:smartTagPr>
              <w:r w:rsidRPr="00CD4A4E">
                <w:rPr>
                  <w:color w:val="003366"/>
                  <w:sz w:val="24"/>
                  <w:szCs w:val="24"/>
                </w:rPr>
                <w:t>155150, г</w:t>
              </w:r>
            </w:smartTag>
            <w:r w:rsidRPr="00CD4A4E">
              <w:rPr>
                <w:color w:val="003366"/>
                <w:sz w:val="24"/>
                <w:szCs w:val="24"/>
              </w:rPr>
              <w:t xml:space="preserve">. Комсомольск, ул. 50 лет ВЛКСМ, д. 2, ИНН 3714002224, КПП 371401001, </w:t>
            </w:r>
          </w:p>
          <w:p w:rsidR="00CD4A4E" w:rsidRPr="00CD4A4E" w:rsidRDefault="00CD4A4E" w:rsidP="000C039D">
            <w:pPr>
              <w:jc w:val="center"/>
              <w:rPr>
                <w:color w:val="003366"/>
                <w:sz w:val="24"/>
                <w:szCs w:val="24"/>
              </w:rPr>
            </w:pPr>
            <w:r w:rsidRPr="00CD4A4E">
              <w:rPr>
                <w:color w:val="003366"/>
                <w:sz w:val="24"/>
                <w:szCs w:val="24"/>
              </w:rPr>
              <w:t xml:space="preserve">ОГРН 1023701625595, Тел./Факс (49352) 4-11-78, e-mail: </w:t>
            </w:r>
            <w:hyperlink r:id="rId27" w:history="1">
              <w:r w:rsidRPr="00CD4A4E">
                <w:rPr>
                  <w:rStyle w:val="a3"/>
                  <w:sz w:val="24"/>
                  <w:szCs w:val="24"/>
                </w:rPr>
                <w:t>admin.komsomolsk@mail.ru</w:t>
              </w:r>
            </w:hyperlink>
          </w:p>
          <w:p w:rsidR="00CD4A4E" w:rsidRPr="00CD4A4E" w:rsidRDefault="00CD4A4E" w:rsidP="000C039D">
            <w:pPr>
              <w:rPr>
                <w:color w:val="003366"/>
                <w:sz w:val="24"/>
                <w:szCs w:val="24"/>
              </w:rPr>
            </w:pPr>
          </w:p>
        </w:tc>
      </w:tr>
      <w:tr w:rsidR="00CD4A4E" w:rsidRPr="00CD4A4E" w:rsidTr="000C039D">
        <w:tblPrEx>
          <w:tblBorders>
            <w:top w:val="none" w:sz="0" w:space="0" w:color="auto"/>
          </w:tblBorders>
          <w:tblCellMar>
            <w:top w:w="0" w:type="dxa"/>
            <w:bottom w:w="0" w:type="dxa"/>
          </w:tblCellMar>
        </w:tblPrEx>
        <w:trPr>
          <w:gridAfter w:val="1"/>
          <w:wAfter w:w="497" w:type="dxa"/>
          <w:trHeight w:val="415"/>
        </w:trPr>
        <w:tc>
          <w:tcPr>
            <w:tcW w:w="1582" w:type="dxa"/>
          </w:tcPr>
          <w:p w:rsidR="00CD4A4E" w:rsidRPr="00CD4A4E" w:rsidRDefault="00CD4A4E" w:rsidP="000C039D">
            <w:pPr>
              <w:ind w:right="-108"/>
              <w:jc w:val="center"/>
              <w:rPr>
                <w:sz w:val="24"/>
                <w:szCs w:val="24"/>
              </w:rPr>
            </w:pPr>
          </w:p>
        </w:tc>
        <w:tc>
          <w:tcPr>
            <w:tcW w:w="360" w:type="dxa"/>
          </w:tcPr>
          <w:p w:rsidR="00CD4A4E" w:rsidRPr="00CD4A4E" w:rsidRDefault="00CD4A4E" w:rsidP="000C039D">
            <w:pPr>
              <w:ind w:right="-108"/>
              <w:jc w:val="center"/>
              <w:rPr>
                <w:sz w:val="24"/>
                <w:szCs w:val="24"/>
              </w:rPr>
            </w:pPr>
          </w:p>
          <w:p w:rsidR="00CD4A4E" w:rsidRPr="00CD4A4E" w:rsidRDefault="00CD4A4E" w:rsidP="000C039D">
            <w:pPr>
              <w:ind w:right="-108"/>
              <w:jc w:val="center"/>
              <w:rPr>
                <w:sz w:val="24"/>
                <w:szCs w:val="24"/>
              </w:rPr>
            </w:pPr>
            <w:r w:rsidRPr="00CD4A4E">
              <w:rPr>
                <w:sz w:val="24"/>
                <w:szCs w:val="24"/>
              </w:rPr>
              <w:t>«</w:t>
            </w:r>
          </w:p>
        </w:tc>
        <w:tc>
          <w:tcPr>
            <w:tcW w:w="610" w:type="dxa"/>
            <w:tcBorders>
              <w:bottom w:val="single" w:sz="4" w:space="0" w:color="auto"/>
            </w:tcBorders>
            <w:vAlign w:val="bottom"/>
          </w:tcPr>
          <w:p w:rsidR="00CD4A4E" w:rsidRPr="00CD4A4E" w:rsidRDefault="00CD4A4E" w:rsidP="000C039D">
            <w:pPr>
              <w:ind w:right="-108"/>
              <w:jc w:val="center"/>
              <w:rPr>
                <w:sz w:val="24"/>
                <w:szCs w:val="24"/>
              </w:rPr>
            </w:pPr>
            <w:r w:rsidRPr="00CD4A4E">
              <w:rPr>
                <w:sz w:val="24"/>
                <w:szCs w:val="24"/>
              </w:rPr>
              <w:t>15</w:t>
            </w:r>
          </w:p>
        </w:tc>
        <w:tc>
          <w:tcPr>
            <w:tcW w:w="540" w:type="dxa"/>
            <w:vAlign w:val="bottom"/>
          </w:tcPr>
          <w:p w:rsidR="00CD4A4E" w:rsidRPr="00CD4A4E" w:rsidRDefault="00CD4A4E" w:rsidP="000C039D">
            <w:pPr>
              <w:ind w:left="-734" w:firstLine="720"/>
              <w:rPr>
                <w:sz w:val="24"/>
                <w:szCs w:val="24"/>
              </w:rPr>
            </w:pPr>
            <w:r w:rsidRPr="00CD4A4E">
              <w:rPr>
                <w:sz w:val="24"/>
                <w:szCs w:val="24"/>
              </w:rPr>
              <w:t>»</w:t>
            </w:r>
          </w:p>
        </w:tc>
        <w:tc>
          <w:tcPr>
            <w:tcW w:w="1728" w:type="dxa"/>
            <w:tcBorders>
              <w:bottom w:val="single" w:sz="4" w:space="0" w:color="auto"/>
            </w:tcBorders>
            <w:vAlign w:val="bottom"/>
          </w:tcPr>
          <w:p w:rsidR="00CD4A4E" w:rsidRPr="00CD4A4E" w:rsidRDefault="00CD4A4E" w:rsidP="000C039D">
            <w:pPr>
              <w:jc w:val="center"/>
              <w:rPr>
                <w:sz w:val="24"/>
                <w:szCs w:val="24"/>
              </w:rPr>
            </w:pPr>
            <w:r w:rsidRPr="00CD4A4E">
              <w:rPr>
                <w:sz w:val="24"/>
                <w:szCs w:val="24"/>
              </w:rPr>
              <w:t>11</w:t>
            </w:r>
          </w:p>
        </w:tc>
        <w:tc>
          <w:tcPr>
            <w:tcW w:w="1417" w:type="dxa"/>
            <w:vAlign w:val="bottom"/>
          </w:tcPr>
          <w:p w:rsidR="00CD4A4E" w:rsidRPr="00CD4A4E" w:rsidRDefault="00CD4A4E" w:rsidP="000C039D">
            <w:pPr>
              <w:rPr>
                <w:sz w:val="24"/>
                <w:szCs w:val="24"/>
              </w:rPr>
            </w:pPr>
            <w:r w:rsidRPr="00CD4A4E">
              <w:rPr>
                <w:sz w:val="24"/>
                <w:szCs w:val="24"/>
              </w:rPr>
              <w:t>2019г.  №</w:t>
            </w:r>
          </w:p>
        </w:tc>
        <w:tc>
          <w:tcPr>
            <w:tcW w:w="1038" w:type="dxa"/>
            <w:tcBorders>
              <w:left w:val="nil"/>
              <w:bottom w:val="single" w:sz="4" w:space="0" w:color="auto"/>
            </w:tcBorders>
            <w:vAlign w:val="bottom"/>
          </w:tcPr>
          <w:p w:rsidR="00CD4A4E" w:rsidRPr="00CD4A4E" w:rsidRDefault="00CD4A4E" w:rsidP="000C039D">
            <w:pPr>
              <w:jc w:val="center"/>
              <w:rPr>
                <w:sz w:val="24"/>
                <w:szCs w:val="24"/>
              </w:rPr>
            </w:pPr>
            <w:r w:rsidRPr="00CD4A4E">
              <w:rPr>
                <w:sz w:val="24"/>
                <w:szCs w:val="24"/>
              </w:rPr>
              <w:t>335</w:t>
            </w:r>
          </w:p>
        </w:tc>
        <w:tc>
          <w:tcPr>
            <w:tcW w:w="520" w:type="dxa"/>
            <w:tcBorders>
              <w:left w:val="nil"/>
            </w:tcBorders>
            <w:vAlign w:val="bottom"/>
          </w:tcPr>
          <w:p w:rsidR="00CD4A4E" w:rsidRPr="00CD4A4E" w:rsidRDefault="00CD4A4E" w:rsidP="000C039D">
            <w:pPr>
              <w:jc w:val="center"/>
              <w:rPr>
                <w:sz w:val="24"/>
                <w:szCs w:val="24"/>
              </w:rPr>
            </w:pPr>
          </w:p>
        </w:tc>
        <w:tc>
          <w:tcPr>
            <w:tcW w:w="780" w:type="dxa"/>
            <w:tcBorders>
              <w:left w:val="nil"/>
            </w:tcBorders>
            <w:vAlign w:val="bottom"/>
          </w:tcPr>
          <w:p w:rsidR="00CD4A4E" w:rsidRPr="00CD4A4E" w:rsidRDefault="00CD4A4E" w:rsidP="000C039D">
            <w:pPr>
              <w:jc w:val="center"/>
              <w:rPr>
                <w:sz w:val="24"/>
                <w:szCs w:val="24"/>
              </w:rPr>
            </w:pPr>
          </w:p>
        </w:tc>
      </w:tr>
    </w:tbl>
    <w:p w:rsidR="00CD4A4E" w:rsidRPr="00CD4A4E" w:rsidRDefault="00CD4A4E" w:rsidP="00CD4A4E">
      <w:pPr>
        <w:ind w:firstLine="720"/>
        <w:jc w:val="center"/>
        <w:rPr>
          <w:sz w:val="24"/>
          <w:szCs w:val="24"/>
        </w:rPr>
      </w:pPr>
    </w:p>
    <w:p w:rsidR="00CD4A4E" w:rsidRPr="00CD4A4E" w:rsidRDefault="00CD4A4E" w:rsidP="00CD4A4E">
      <w:pPr>
        <w:jc w:val="center"/>
        <w:rPr>
          <w:b/>
          <w:sz w:val="24"/>
          <w:szCs w:val="24"/>
        </w:rPr>
      </w:pPr>
      <w:r w:rsidRPr="00CD4A4E">
        <w:rPr>
          <w:b/>
          <w:sz w:val="24"/>
          <w:szCs w:val="24"/>
        </w:rPr>
        <w:t>О  прогнозе социально-экономического развития Комсомольского городского поселения Комсомольского муниципального района  на 2020 год  и плановый период 2021 и 2022 годов</w:t>
      </w:r>
    </w:p>
    <w:p w:rsidR="00CD4A4E" w:rsidRPr="00CD4A4E" w:rsidRDefault="00CD4A4E" w:rsidP="00CD4A4E">
      <w:pPr>
        <w:ind w:firstLine="720"/>
        <w:jc w:val="center"/>
        <w:rPr>
          <w:b/>
          <w:sz w:val="24"/>
          <w:szCs w:val="24"/>
        </w:rPr>
      </w:pPr>
    </w:p>
    <w:p w:rsidR="00CD4A4E" w:rsidRPr="00CD4A4E" w:rsidRDefault="00CD4A4E" w:rsidP="00CD4A4E">
      <w:pPr>
        <w:ind w:firstLine="720"/>
        <w:jc w:val="center"/>
        <w:rPr>
          <w:b/>
          <w:sz w:val="24"/>
          <w:szCs w:val="24"/>
        </w:rPr>
      </w:pPr>
    </w:p>
    <w:p w:rsidR="00CD4A4E" w:rsidRPr="00CD4A4E" w:rsidRDefault="00CD4A4E" w:rsidP="00CD4A4E">
      <w:pPr>
        <w:ind w:firstLine="708"/>
        <w:jc w:val="both"/>
        <w:rPr>
          <w:sz w:val="24"/>
          <w:szCs w:val="24"/>
        </w:rPr>
      </w:pPr>
      <w:r w:rsidRPr="00CD4A4E">
        <w:rPr>
          <w:sz w:val="24"/>
          <w:szCs w:val="24"/>
        </w:rPr>
        <w:t xml:space="preserve">В соответствии со статьей 173  Бюджетного кодекса  Российской Федерации, постановлением Правительства Ивановской области от 30.12.2015 N 639-п "Об  утверждении порядков разработки, корректировки, осуществления мониторинга и контроля реализации прогнозов социально-экономического развития Ивановской области на среднесрочный и долгосрочный периоды",  постановлением Администрации Комсомольского муниципального района   от 31.12.2015 г.  № 631 "Об утверждении порядков разработки, корректировки, осуществления мониторинга и контроля реализации прогнозов социально-экономического развития Комсомольского муниципального района на среднесрочный и долгосрочный периоды» Администрация Комсомольского муниципального района </w:t>
      </w:r>
    </w:p>
    <w:p w:rsidR="00CD4A4E" w:rsidRPr="00CD4A4E" w:rsidRDefault="00CD4A4E" w:rsidP="00CD4A4E">
      <w:pPr>
        <w:ind w:firstLine="708"/>
        <w:jc w:val="both"/>
        <w:rPr>
          <w:sz w:val="24"/>
          <w:szCs w:val="24"/>
        </w:rPr>
      </w:pPr>
      <w:r w:rsidRPr="00CD4A4E">
        <w:rPr>
          <w:sz w:val="24"/>
          <w:szCs w:val="24"/>
        </w:rPr>
        <w:t xml:space="preserve"> </w:t>
      </w:r>
      <w:r w:rsidRPr="00CD4A4E">
        <w:rPr>
          <w:b/>
          <w:sz w:val="24"/>
          <w:szCs w:val="24"/>
        </w:rPr>
        <w:t>п о с т а н о в л я е т</w:t>
      </w:r>
      <w:r w:rsidRPr="00CD4A4E">
        <w:rPr>
          <w:sz w:val="24"/>
          <w:szCs w:val="24"/>
        </w:rPr>
        <w:t>:</w:t>
      </w:r>
    </w:p>
    <w:p w:rsidR="00CD4A4E" w:rsidRPr="00CD4A4E" w:rsidRDefault="00CD4A4E" w:rsidP="00CD4A4E">
      <w:pPr>
        <w:ind w:firstLine="708"/>
        <w:jc w:val="both"/>
        <w:rPr>
          <w:sz w:val="24"/>
          <w:szCs w:val="24"/>
        </w:rPr>
      </w:pPr>
      <w:r w:rsidRPr="00CD4A4E">
        <w:rPr>
          <w:sz w:val="24"/>
          <w:szCs w:val="24"/>
        </w:rPr>
        <w:t>1.Одобрить  прогноз социально-экономического развития Комсомольского  городского поселения Комсомольского муниципального района   на 2020 год и  плановый период 2021 и 2022 годов (прилагается).</w:t>
      </w:r>
    </w:p>
    <w:p w:rsidR="00CD4A4E" w:rsidRPr="00CD4A4E" w:rsidRDefault="00CD4A4E" w:rsidP="00CD4A4E">
      <w:pPr>
        <w:ind w:firstLine="708"/>
        <w:jc w:val="both"/>
        <w:rPr>
          <w:sz w:val="24"/>
          <w:szCs w:val="24"/>
        </w:rPr>
      </w:pPr>
      <w:r w:rsidRPr="00CD4A4E">
        <w:rPr>
          <w:sz w:val="24"/>
          <w:szCs w:val="24"/>
        </w:rPr>
        <w:t>2.Внести прогноз социально-экономического развития Комсомольского городского поселения  Комсомольского муниципального района на 2020 год и  плановый  период 2021 и 2022 годов   одновременного с проектом бюджета Комсомольского городского поселения Комсомольского муниципального района на 2020 год и  на плановый период 2021 и 2022 годов в Совет Комсомольского городского поселения Комсомольского муниципального района в установленном Положением о бюджетном процессе в Комсомольском муниципальном районе порядке.</w:t>
      </w:r>
    </w:p>
    <w:p w:rsidR="00CD4A4E" w:rsidRPr="00CD4A4E" w:rsidRDefault="00CD4A4E" w:rsidP="00CD4A4E">
      <w:pPr>
        <w:ind w:firstLine="708"/>
        <w:jc w:val="both"/>
        <w:rPr>
          <w:sz w:val="24"/>
          <w:szCs w:val="24"/>
        </w:rPr>
      </w:pPr>
      <w:r w:rsidRPr="00CD4A4E">
        <w:rPr>
          <w:sz w:val="24"/>
          <w:szCs w:val="24"/>
        </w:rPr>
        <w:t>3.Разместить настоящее постановление на официальном сайте органов местного самоуправления Комсомольского муниципального района в информационно-телекоммуникационной сети Интернет.</w:t>
      </w:r>
    </w:p>
    <w:p w:rsidR="00CD4A4E" w:rsidRPr="00CD4A4E" w:rsidRDefault="00CD4A4E" w:rsidP="00CD4A4E">
      <w:pPr>
        <w:ind w:firstLine="708"/>
        <w:jc w:val="both"/>
        <w:rPr>
          <w:sz w:val="24"/>
          <w:szCs w:val="24"/>
        </w:rPr>
      </w:pPr>
      <w:r w:rsidRPr="00CD4A4E">
        <w:rPr>
          <w:sz w:val="24"/>
          <w:szCs w:val="24"/>
        </w:rPr>
        <w:t>4.Контроль за выполнением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Н.В.</w:t>
      </w:r>
    </w:p>
    <w:p w:rsidR="00CD4A4E" w:rsidRPr="00CD4A4E" w:rsidRDefault="00CD4A4E" w:rsidP="00CD4A4E">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D4A4E" w:rsidRPr="00CD4A4E" w:rsidTr="000C039D">
        <w:tc>
          <w:tcPr>
            <w:tcW w:w="9286" w:type="dxa"/>
            <w:tcBorders>
              <w:top w:val="nil"/>
              <w:left w:val="nil"/>
              <w:bottom w:val="nil"/>
              <w:right w:val="nil"/>
            </w:tcBorders>
          </w:tcPr>
          <w:p w:rsidR="00CD4A4E" w:rsidRPr="00CD4A4E" w:rsidRDefault="00CD4A4E" w:rsidP="000C039D">
            <w:pPr>
              <w:jc w:val="both"/>
              <w:rPr>
                <w:sz w:val="24"/>
                <w:szCs w:val="24"/>
              </w:rPr>
            </w:pPr>
          </w:p>
          <w:p w:rsidR="00CD4A4E" w:rsidRPr="00CD4A4E" w:rsidRDefault="00CD4A4E" w:rsidP="000C039D">
            <w:pPr>
              <w:jc w:val="both"/>
              <w:rPr>
                <w:b/>
                <w:sz w:val="24"/>
                <w:szCs w:val="24"/>
              </w:rPr>
            </w:pPr>
            <w:r w:rsidRPr="00CD4A4E">
              <w:rPr>
                <w:b/>
                <w:sz w:val="24"/>
                <w:szCs w:val="24"/>
              </w:rPr>
              <w:t xml:space="preserve">И. о. Главы  Комсомольского </w:t>
            </w:r>
          </w:p>
          <w:p w:rsidR="00CD4A4E" w:rsidRPr="00CD4A4E" w:rsidRDefault="00CD4A4E" w:rsidP="000C039D">
            <w:pPr>
              <w:jc w:val="both"/>
              <w:rPr>
                <w:b/>
                <w:sz w:val="24"/>
                <w:szCs w:val="24"/>
              </w:rPr>
            </w:pPr>
            <w:r w:rsidRPr="00CD4A4E">
              <w:rPr>
                <w:b/>
                <w:sz w:val="24"/>
                <w:szCs w:val="24"/>
              </w:rPr>
              <w:t>муниципального района                                                         Т.Н.Вершкова</w:t>
            </w:r>
          </w:p>
        </w:tc>
      </w:tr>
    </w:tbl>
    <w:p w:rsidR="00CD4A4E" w:rsidRPr="00CD4A4E" w:rsidRDefault="00CD4A4E" w:rsidP="00CD4A4E">
      <w:pPr>
        <w:jc w:val="both"/>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p>
    <w:p w:rsidR="00CD4A4E" w:rsidRPr="00CD4A4E" w:rsidRDefault="00CD4A4E" w:rsidP="00CD4A4E">
      <w:pPr>
        <w:rPr>
          <w:sz w:val="24"/>
          <w:szCs w:val="24"/>
        </w:rPr>
      </w:pPr>
    </w:p>
    <w:p w:rsidR="00CD4A4E" w:rsidRPr="00CD4A4E" w:rsidRDefault="00CD4A4E" w:rsidP="00CD4A4E">
      <w:pPr>
        <w:rPr>
          <w:sz w:val="24"/>
          <w:szCs w:val="24"/>
        </w:rPr>
      </w:pPr>
    </w:p>
    <w:p w:rsidR="00CD4A4E" w:rsidRPr="00CD4A4E" w:rsidRDefault="00CD4A4E" w:rsidP="00CD4A4E">
      <w:pPr>
        <w:jc w:val="right"/>
        <w:rPr>
          <w:sz w:val="24"/>
          <w:szCs w:val="24"/>
        </w:rPr>
      </w:pPr>
    </w:p>
    <w:p w:rsidR="00CD4A4E" w:rsidRPr="00CD4A4E" w:rsidRDefault="00CD4A4E" w:rsidP="00CD4A4E">
      <w:pPr>
        <w:jc w:val="right"/>
        <w:rPr>
          <w:sz w:val="24"/>
          <w:szCs w:val="24"/>
        </w:rPr>
      </w:pPr>
      <w:r w:rsidRPr="00CD4A4E">
        <w:rPr>
          <w:sz w:val="24"/>
          <w:szCs w:val="24"/>
        </w:rPr>
        <w:t>Приложение к постановлению</w:t>
      </w:r>
    </w:p>
    <w:p w:rsidR="00CD4A4E" w:rsidRPr="00CD4A4E" w:rsidRDefault="00CD4A4E" w:rsidP="00CD4A4E">
      <w:pPr>
        <w:jc w:val="right"/>
        <w:rPr>
          <w:sz w:val="24"/>
          <w:szCs w:val="24"/>
        </w:rPr>
      </w:pPr>
      <w:r w:rsidRPr="00CD4A4E">
        <w:rPr>
          <w:sz w:val="24"/>
          <w:szCs w:val="24"/>
        </w:rPr>
        <w:t xml:space="preserve">Администрации Комсомольского </w:t>
      </w:r>
    </w:p>
    <w:p w:rsidR="00CD4A4E" w:rsidRPr="00CD4A4E" w:rsidRDefault="00CD4A4E" w:rsidP="00CD4A4E">
      <w:pPr>
        <w:jc w:val="right"/>
        <w:rPr>
          <w:sz w:val="24"/>
          <w:szCs w:val="24"/>
        </w:rPr>
      </w:pPr>
      <w:r w:rsidRPr="00CD4A4E">
        <w:rPr>
          <w:sz w:val="24"/>
          <w:szCs w:val="24"/>
        </w:rPr>
        <w:t>муниципального района</w:t>
      </w:r>
    </w:p>
    <w:p w:rsidR="00CD4A4E" w:rsidRPr="00CD4A4E" w:rsidRDefault="00CD4A4E" w:rsidP="00CD4A4E">
      <w:pPr>
        <w:jc w:val="right"/>
        <w:rPr>
          <w:sz w:val="24"/>
          <w:szCs w:val="24"/>
        </w:rPr>
      </w:pPr>
      <w:r w:rsidRPr="00CD4A4E">
        <w:rPr>
          <w:sz w:val="24"/>
          <w:szCs w:val="24"/>
        </w:rPr>
        <w:t>от 15.11.2019 №335</w:t>
      </w:r>
    </w:p>
    <w:p w:rsidR="00CD4A4E" w:rsidRPr="00CD4A4E" w:rsidRDefault="00CD4A4E" w:rsidP="00CD4A4E">
      <w:pPr>
        <w:rPr>
          <w:sz w:val="24"/>
          <w:szCs w:val="24"/>
        </w:rPr>
      </w:pPr>
    </w:p>
    <w:p w:rsidR="00CD4A4E" w:rsidRPr="00CD4A4E" w:rsidRDefault="00CD4A4E" w:rsidP="00CD4A4E">
      <w:pPr>
        <w:jc w:val="center"/>
        <w:rPr>
          <w:b/>
          <w:sz w:val="24"/>
          <w:szCs w:val="24"/>
        </w:rPr>
      </w:pPr>
      <w:r w:rsidRPr="00CD4A4E">
        <w:rPr>
          <w:b/>
          <w:sz w:val="24"/>
          <w:szCs w:val="24"/>
        </w:rPr>
        <w:t>П Р О Г Н О З</w:t>
      </w:r>
    </w:p>
    <w:p w:rsidR="00CD4A4E" w:rsidRPr="00CD4A4E" w:rsidRDefault="00CD4A4E" w:rsidP="00CD4A4E">
      <w:pPr>
        <w:jc w:val="center"/>
        <w:rPr>
          <w:b/>
          <w:sz w:val="24"/>
          <w:szCs w:val="24"/>
        </w:rPr>
      </w:pPr>
      <w:r w:rsidRPr="00CD4A4E">
        <w:rPr>
          <w:b/>
          <w:sz w:val="24"/>
          <w:szCs w:val="24"/>
        </w:rPr>
        <w:t>социально-экономического развития Комсомольского городского поселения Комсомольского муниципального района на 2020 год и  плановый период 2021 и 2022 годов</w:t>
      </w:r>
    </w:p>
    <w:p w:rsidR="00CD4A4E" w:rsidRPr="00CD4A4E" w:rsidRDefault="00CD4A4E" w:rsidP="00CD4A4E">
      <w:pPr>
        <w:jc w:val="center"/>
        <w:rPr>
          <w:b/>
          <w:sz w:val="24"/>
          <w:szCs w:val="24"/>
        </w:rPr>
      </w:pPr>
    </w:p>
    <w:p w:rsidR="00CD4A4E" w:rsidRPr="00CD4A4E" w:rsidRDefault="00CD4A4E" w:rsidP="00CD4A4E">
      <w:pPr>
        <w:jc w:val="center"/>
        <w:rPr>
          <w:b/>
          <w:sz w:val="24"/>
          <w:szCs w:val="24"/>
        </w:rPr>
      </w:pPr>
      <w:r w:rsidRPr="00CD4A4E">
        <w:rPr>
          <w:b/>
          <w:sz w:val="24"/>
          <w:szCs w:val="24"/>
        </w:rPr>
        <w:t>Раздел 1. Пояснительная записка к прогнозу социально-экономического развития  Комсомольского городского поселения Комсомольского муниципального района на 2020 год и плановый период 2021 и 2022 годов</w:t>
      </w:r>
    </w:p>
    <w:p w:rsidR="00CD4A4E" w:rsidRPr="00CD4A4E" w:rsidRDefault="00CD4A4E" w:rsidP="00CD4A4E">
      <w:pPr>
        <w:jc w:val="both"/>
        <w:rPr>
          <w:b/>
          <w:sz w:val="24"/>
          <w:szCs w:val="24"/>
        </w:rPr>
      </w:pPr>
    </w:p>
    <w:p w:rsidR="00CD4A4E" w:rsidRPr="00CD4A4E" w:rsidRDefault="00CD4A4E" w:rsidP="00CD4A4E">
      <w:pPr>
        <w:jc w:val="both"/>
        <w:rPr>
          <w:sz w:val="24"/>
          <w:szCs w:val="24"/>
        </w:rPr>
      </w:pPr>
      <w:r w:rsidRPr="00CD4A4E">
        <w:rPr>
          <w:sz w:val="24"/>
          <w:szCs w:val="24"/>
        </w:rPr>
        <w:tab/>
        <w:t>В соответствии с Бюджетным кодексом Российской Федерации прогноз социально-экономического развития Комсомольского городского поселения Комсомольского муниципального района Ивановской области является основой для составления проекта бюджета городского поселения.</w:t>
      </w:r>
    </w:p>
    <w:p w:rsidR="00CD4A4E" w:rsidRPr="00CD4A4E" w:rsidRDefault="00CD4A4E" w:rsidP="00CD4A4E">
      <w:pPr>
        <w:jc w:val="both"/>
        <w:rPr>
          <w:sz w:val="24"/>
          <w:szCs w:val="24"/>
        </w:rPr>
      </w:pPr>
      <w:r w:rsidRPr="00CD4A4E">
        <w:rPr>
          <w:sz w:val="24"/>
          <w:szCs w:val="24"/>
        </w:rPr>
        <w:tab/>
        <w:t xml:space="preserve">Прогноз социально - экономического развития Комсомольского городского поселения Комсомольского муниципального района на 2020 год и на период до 2022 года разработан на основе анализа тенденций развития экономики за 2017-2018 годы и сложившейся экономической ситуации  за 9 месяцев 2019 года, данных, представленных территориальным органом Федеральной службы государственной статистики по Ивановской области, основных положений Стратегии социально-экономического развития  муниципального образования «Комсомольский муниципальный район </w:t>
      </w:r>
      <w:r w:rsidRPr="00CD4A4E">
        <w:rPr>
          <w:sz w:val="24"/>
          <w:szCs w:val="24"/>
        </w:rPr>
        <w:lastRenderedPageBreak/>
        <w:t>Ивановской области» до 2020 года, постановлением Правительства Ивановской области от 30.12.2015 г. № 639-п «Об  утверждении порядка разработки, корректировки, осуществления мониторинга и контроля реализации прогнозов социально-экономического развития Ивановской области на среднесрочный и долгосрочный периоды».</w:t>
      </w:r>
    </w:p>
    <w:p w:rsidR="00CD4A4E" w:rsidRPr="00CD4A4E" w:rsidRDefault="00CD4A4E" w:rsidP="00CD4A4E">
      <w:pPr>
        <w:jc w:val="both"/>
        <w:rPr>
          <w:sz w:val="24"/>
          <w:szCs w:val="24"/>
        </w:rPr>
      </w:pPr>
      <w:r w:rsidRPr="00CD4A4E">
        <w:rPr>
          <w:sz w:val="24"/>
          <w:szCs w:val="24"/>
        </w:rPr>
        <w:tab/>
        <w:t>Данный вариант прогноза социально-экономического развития Комсомольского городского поселения Комсомольского муниципального района предлагается в качестве базового для разработки параметров городского бюджета на 2020-2022 годы.</w:t>
      </w:r>
    </w:p>
    <w:p w:rsidR="00CD4A4E" w:rsidRPr="00CD4A4E" w:rsidRDefault="00CD4A4E" w:rsidP="00CD4A4E">
      <w:pPr>
        <w:jc w:val="both"/>
        <w:rPr>
          <w:sz w:val="24"/>
          <w:szCs w:val="24"/>
        </w:rPr>
      </w:pPr>
    </w:p>
    <w:p w:rsidR="00CD4A4E" w:rsidRPr="00CD4A4E" w:rsidRDefault="00CD4A4E" w:rsidP="00CD4A4E">
      <w:pPr>
        <w:jc w:val="center"/>
        <w:rPr>
          <w:b/>
          <w:sz w:val="24"/>
          <w:szCs w:val="24"/>
        </w:rPr>
      </w:pPr>
      <w:r w:rsidRPr="00CD4A4E">
        <w:rPr>
          <w:b/>
          <w:sz w:val="24"/>
          <w:szCs w:val="24"/>
        </w:rPr>
        <w:t>Подраздел 1.1. Экономические показатели</w:t>
      </w:r>
    </w:p>
    <w:p w:rsidR="00CD4A4E" w:rsidRPr="00CD4A4E" w:rsidRDefault="00CD4A4E" w:rsidP="00CD4A4E">
      <w:pPr>
        <w:jc w:val="center"/>
        <w:rPr>
          <w:b/>
          <w:sz w:val="24"/>
          <w:szCs w:val="24"/>
        </w:rPr>
      </w:pPr>
      <w:r w:rsidRPr="00CD4A4E">
        <w:rPr>
          <w:b/>
          <w:sz w:val="24"/>
          <w:szCs w:val="24"/>
        </w:rPr>
        <w:t>1.1.1. Промышленное производство</w:t>
      </w:r>
    </w:p>
    <w:p w:rsidR="00CD4A4E" w:rsidRPr="00CD4A4E" w:rsidRDefault="00CD4A4E" w:rsidP="00CD4A4E">
      <w:pPr>
        <w:jc w:val="center"/>
        <w:rPr>
          <w:b/>
          <w:sz w:val="24"/>
          <w:szCs w:val="24"/>
        </w:rPr>
      </w:pPr>
    </w:p>
    <w:p w:rsidR="00CD4A4E" w:rsidRPr="00CD4A4E" w:rsidRDefault="00CD4A4E" w:rsidP="00CD4A4E">
      <w:pPr>
        <w:jc w:val="both"/>
        <w:rPr>
          <w:b/>
          <w:sz w:val="24"/>
          <w:szCs w:val="24"/>
        </w:rPr>
      </w:pPr>
      <w:r w:rsidRPr="00CD4A4E">
        <w:rPr>
          <w:sz w:val="24"/>
          <w:szCs w:val="24"/>
        </w:rPr>
        <w:t xml:space="preserve">        Прогноз промышленного производства Комсомольского городского поселения Комсомольского муниципального района сформирован с учетом тенденций развития производства, анализа положения на рынке и других условий промышленной деятельности. В данном разделе учтены результаты работы только крупных и средних предприятий.</w:t>
      </w:r>
    </w:p>
    <w:p w:rsidR="00CD4A4E" w:rsidRPr="00CD4A4E" w:rsidRDefault="00CD4A4E" w:rsidP="00CD4A4E">
      <w:pPr>
        <w:jc w:val="both"/>
        <w:rPr>
          <w:sz w:val="24"/>
          <w:szCs w:val="24"/>
        </w:rPr>
      </w:pPr>
      <w:r w:rsidRPr="00CD4A4E">
        <w:rPr>
          <w:b/>
          <w:sz w:val="24"/>
          <w:szCs w:val="24"/>
        </w:rPr>
        <w:t xml:space="preserve">        </w:t>
      </w:r>
      <w:r w:rsidRPr="00CD4A4E">
        <w:rPr>
          <w:sz w:val="24"/>
          <w:szCs w:val="24"/>
        </w:rPr>
        <w:t>Объем отгруженной продукции в промышленности за 2018 год  составил 3303,122  млн. рублей, индекс промышленного производства – 105,8 %.</w:t>
      </w:r>
    </w:p>
    <w:p w:rsidR="00CD4A4E" w:rsidRPr="00CD4A4E" w:rsidRDefault="00CD4A4E" w:rsidP="00CD4A4E">
      <w:pPr>
        <w:jc w:val="both"/>
        <w:rPr>
          <w:sz w:val="24"/>
          <w:szCs w:val="24"/>
        </w:rPr>
      </w:pPr>
      <w:r w:rsidRPr="00CD4A4E">
        <w:rPr>
          <w:sz w:val="24"/>
          <w:szCs w:val="24"/>
        </w:rPr>
        <w:t xml:space="preserve">         В 2019 году объем отгруженных товаров в промышленности ожидается на уровне 3121,690  млн. рублей,   индекс промышленного производства – 89,8 %. В 2020 году – 3094,89 млн. рублей, индекс промышленного производства – 95,1 %. В 2021 году – 3110,490 млн. рублей, индекс промышленного производства – 96,6 %. В 2022 году – 828,67 млн. рублей, индекс промышленного производства – 25,6 %.</w:t>
      </w:r>
    </w:p>
    <w:p w:rsidR="00CD4A4E" w:rsidRPr="00CD4A4E" w:rsidRDefault="00CD4A4E" w:rsidP="00CD4A4E">
      <w:pPr>
        <w:jc w:val="both"/>
        <w:rPr>
          <w:sz w:val="24"/>
          <w:szCs w:val="24"/>
        </w:rPr>
      </w:pPr>
    </w:p>
    <w:p w:rsidR="00CD4A4E" w:rsidRPr="00CD4A4E" w:rsidRDefault="00CD4A4E" w:rsidP="00CD4A4E">
      <w:pPr>
        <w:ind w:firstLine="708"/>
        <w:jc w:val="both"/>
        <w:rPr>
          <w:sz w:val="24"/>
          <w:szCs w:val="24"/>
        </w:rPr>
      </w:pPr>
      <w:r w:rsidRPr="00CD4A4E">
        <w:rPr>
          <w:sz w:val="24"/>
          <w:szCs w:val="24"/>
        </w:rPr>
        <w:t>В связи с тем, что  крупных и средних предприятий ведущих хозяйственную деятельность на территории поселения по виду экономической деятельности обрабатывающие производства  нет, данный показатель  в 2018 году  и на прогнозный период до 2022 года не заполнен.</w:t>
      </w:r>
    </w:p>
    <w:p w:rsidR="00CD4A4E" w:rsidRPr="00CD4A4E" w:rsidRDefault="00CD4A4E" w:rsidP="00CD4A4E">
      <w:pPr>
        <w:ind w:firstLine="708"/>
        <w:jc w:val="both"/>
        <w:rPr>
          <w:sz w:val="24"/>
          <w:szCs w:val="24"/>
        </w:rPr>
      </w:pPr>
      <w:r w:rsidRPr="00CD4A4E">
        <w:rPr>
          <w:sz w:val="24"/>
          <w:szCs w:val="24"/>
        </w:rPr>
        <w:t>Раздел обеспечение электроэнергией, газом и паром; кондиционирование воздуха   представлен   филиалом «Ивановские ПГУ» АО «Интер РАО-Электрогенерация». По оценке 2019 года и плану на 2020-2022 г.г. ожидается последовательное ежегодное снижение объема реализации товаров собственного производства, выполненных работ и услуг собственными силами. Это связано с тем, что  31.12.2021 года заканчиваются обязательства филиала по Договору поставки мощности (ДПМ), с 01.01.2022 года  весь объем мощности Ивановских ПГУ будет реализовываться на ОРЭМ по ценам КОМ и РД, которые значительно ниже цены ДПМ.</w:t>
      </w:r>
    </w:p>
    <w:p w:rsidR="00CD4A4E" w:rsidRPr="00CD4A4E" w:rsidRDefault="00CD4A4E" w:rsidP="00CD4A4E">
      <w:pPr>
        <w:ind w:firstLine="708"/>
        <w:jc w:val="both"/>
        <w:rPr>
          <w:sz w:val="24"/>
          <w:szCs w:val="24"/>
        </w:rPr>
      </w:pPr>
      <w:r w:rsidRPr="00CD4A4E">
        <w:rPr>
          <w:sz w:val="24"/>
          <w:szCs w:val="24"/>
        </w:rPr>
        <w:t>В 2018 году Ивановские ПГУ выработали 0,144 млрд. кВт.ч. электрической энергии, что на 64,8% меньше по сравнению с 2017 годом. Снижение выработки электроэнергии связано с увеличением продолжительности ремонтов основного генерирующего оборудования второго энергоблока ПГУ-325. По оценке 2019 года производство электрической энергии в натуральном выражении увеличится  и составит  0,262  млрд. кВт.ч.  В   2020 -2022 годах  по  0,146 млрд. кВт.ч. соответственно по годам.</w:t>
      </w:r>
    </w:p>
    <w:p w:rsidR="00CD4A4E" w:rsidRPr="00CD4A4E" w:rsidRDefault="00CD4A4E" w:rsidP="00CD4A4E">
      <w:pPr>
        <w:ind w:firstLine="708"/>
        <w:jc w:val="both"/>
        <w:rPr>
          <w:sz w:val="24"/>
          <w:szCs w:val="24"/>
        </w:rPr>
      </w:pPr>
      <w:r w:rsidRPr="00CD4A4E">
        <w:rPr>
          <w:sz w:val="24"/>
          <w:szCs w:val="24"/>
        </w:rPr>
        <w:t>Отпуск тепловой энергии Ивановскими ПГУ за 2018 год увеличился на 1,4 % до 104,4 тысячи Гкал (в 2017 году-103,0 тысячи Гкал). На увеличение отпуска тепла оказал влияние более низкий среднемесячный уровень температуры наружного воздуха в регионе.  Ивановские ПГУ в отчетном периоде несли пиковые нагрузки, был продлен капитальный ремонт газовой турбины ГТ-22. Коэффициент использования установленной мощности станции за 2018 год составил 5,1% против 14,4% в 2017 году.</w:t>
      </w:r>
    </w:p>
    <w:p w:rsidR="00CD4A4E" w:rsidRPr="00CD4A4E" w:rsidRDefault="00CD4A4E" w:rsidP="00CD4A4E">
      <w:pPr>
        <w:jc w:val="both"/>
        <w:rPr>
          <w:sz w:val="24"/>
          <w:szCs w:val="24"/>
        </w:rPr>
      </w:pPr>
    </w:p>
    <w:p w:rsidR="00CD4A4E" w:rsidRPr="00CD4A4E" w:rsidRDefault="00CD4A4E" w:rsidP="00CD4A4E">
      <w:pPr>
        <w:ind w:firstLine="708"/>
        <w:jc w:val="center"/>
        <w:rPr>
          <w:b/>
          <w:sz w:val="24"/>
          <w:szCs w:val="24"/>
        </w:rPr>
      </w:pPr>
      <w:r w:rsidRPr="00CD4A4E">
        <w:rPr>
          <w:b/>
          <w:sz w:val="24"/>
          <w:szCs w:val="24"/>
        </w:rPr>
        <w:t>1.1.2. Рынок товаров и услуг</w:t>
      </w:r>
    </w:p>
    <w:p w:rsidR="00CD4A4E" w:rsidRPr="00CD4A4E" w:rsidRDefault="00CD4A4E" w:rsidP="00CD4A4E">
      <w:pPr>
        <w:ind w:firstLine="708"/>
        <w:jc w:val="center"/>
        <w:rPr>
          <w:b/>
          <w:sz w:val="24"/>
          <w:szCs w:val="24"/>
        </w:rPr>
      </w:pPr>
    </w:p>
    <w:p w:rsidR="00CD4A4E" w:rsidRPr="00CD4A4E" w:rsidRDefault="00CD4A4E" w:rsidP="00CD4A4E">
      <w:pPr>
        <w:ind w:firstLine="708"/>
        <w:jc w:val="both"/>
        <w:rPr>
          <w:sz w:val="24"/>
          <w:szCs w:val="24"/>
        </w:rPr>
      </w:pPr>
      <w:r w:rsidRPr="00CD4A4E">
        <w:rPr>
          <w:sz w:val="24"/>
          <w:szCs w:val="24"/>
        </w:rPr>
        <w:t xml:space="preserve">Оборот розничной торговли в 2018 году составил 1251,2 млн. рублей или 106,0 % к уровню 2017 года в сопоставимых ценах. Положительная динамика товарооборота в </w:t>
      </w:r>
      <w:r w:rsidRPr="00CD4A4E">
        <w:rPr>
          <w:sz w:val="24"/>
          <w:szCs w:val="24"/>
        </w:rPr>
        <w:lastRenderedPageBreak/>
        <w:t>2018 году обусловлена увеличением потребительской активности населения, вследствие роста заработной платы.</w:t>
      </w:r>
    </w:p>
    <w:p w:rsidR="00CD4A4E" w:rsidRPr="00CD4A4E" w:rsidRDefault="00CD4A4E" w:rsidP="00CD4A4E">
      <w:pPr>
        <w:tabs>
          <w:tab w:val="left" w:pos="765"/>
        </w:tabs>
        <w:jc w:val="both"/>
        <w:rPr>
          <w:sz w:val="24"/>
          <w:szCs w:val="24"/>
        </w:rPr>
      </w:pPr>
      <w:r w:rsidRPr="00CD4A4E">
        <w:rPr>
          <w:sz w:val="24"/>
          <w:szCs w:val="24"/>
        </w:rPr>
        <w:tab/>
        <w:t xml:space="preserve">В структуре товарооборота преобладала доля продовольственных товаров. </w:t>
      </w:r>
    </w:p>
    <w:p w:rsidR="00CD4A4E" w:rsidRPr="00CD4A4E" w:rsidRDefault="00CD4A4E" w:rsidP="00CD4A4E">
      <w:pPr>
        <w:tabs>
          <w:tab w:val="left" w:pos="765"/>
        </w:tabs>
        <w:jc w:val="both"/>
        <w:rPr>
          <w:sz w:val="24"/>
          <w:szCs w:val="24"/>
        </w:rPr>
      </w:pPr>
      <w:r w:rsidRPr="00CD4A4E">
        <w:rPr>
          <w:sz w:val="24"/>
          <w:szCs w:val="24"/>
        </w:rPr>
        <w:tab/>
        <w:t>В сфере розничной торговли  Комсомольского городского поселения Комсомольского муниципального района представлены сетевые магазины ведущих федеральных и региональных компаний, занимающихся розничной торговлей: «Магнит», «Пятёрочка», «Высшая Лига».</w:t>
      </w:r>
    </w:p>
    <w:p w:rsidR="00CD4A4E" w:rsidRPr="00CD4A4E" w:rsidRDefault="00CD4A4E" w:rsidP="00CD4A4E">
      <w:pPr>
        <w:ind w:firstLine="709"/>
        <w:jc w:val="both"/>
        <w:rPr>
          <w:sz w:val="24"/>
          <w:szCs w:val="24"/>
        </w:rPr>
      </w:pPr>
      <w:r w:rsidRPr="00CD4A4E">
        <w:rPr>
          <w:sz w:val="24"/>
          <w:szCs w:val="24"/>
        </w:rPr>
        <w:t xml:space="preserve">В 2019 году ожидается  сохранение потребительской активности населения. По предварительной оценке, принимая во внимание данные за 9 месяцев  2019 года, объем оборота розничной торговли в 2019 году составит 1317,6 млн. рублей, или 100,2% к уровню 2018 года в сопоставимых ценах. </w:t>
      </w:r>
    </w:p>
    <w:p w:rsidR="00CD4A4E" w:rsidRPr="00CD4A4E" w:rsidRDefault="00CD4A4E" w:rsidP="00CD4A4E">
      <w:pPr>
        <w:ind w:firstLine="709"/>
        <w:jc w:val="both"/>
        <w:rPr>
          <w:sz w:val="24"/>
          <w:szCs w:val="24"/>
        </w:rPr>
      </w:pPr>
      <w:r w:rsidRPr="00CD4A4E">
        <w:rPr>
          <w:sz w:val="24"/>
          <w:szCs w:val="24"/>
        </w:rPr>
        <w:t xml:space="preserve">Предполагается умеренный рост товарооборота розничной торговли до 2022 года при условиях незначительного увеличения реальных денежных доходов населения и снижения инфляции. </w:t>
      </w:r>
    </w:p>
    <w:p w:rsidR="00CD4A4E" w:rsidRPr="00CD4A4E" w:rsidRDefault="00CD4A4E" w:rsidP="00CD4A4E">
      <w:pPr>
        <w:tabs>
          <w:tab w:val="left" w:pos="765"/>
        </w:tabs>
        <w:jc w:val="both"/>
        <w:rPr>
          <w:sz w:val="24"/>
          <w:szCs w:val="24"/>
        </w:rPr>
      </w:pPr>
      <w:r w:rsidRPr="00CD4A4E">
        <w:rPr>
          <w:sz w:val="24"/>
          <w:szCs w:val="24"/>
        </w:rPr>
        <w:tab/>
        <w:t xml:space="preserve"> В 2020 году оборот розничной торговли составит 1386,9 млн. рублей, в 2021 году – 1468,4 млн. рублей и в 2022 году – 1559,3 млн. рублей. По расчетам темпы роста к предыдущему году в сопоставимых ценах составят: в 2020 году – 101,7%, в 2021 году – 102,0% и в 2022 году – 102,3 %.</w:t>
      </w:r>
    </w:p>
    <w:p w:rsidR="00CD4A4E" w:rsidRPr="00CD4A4E" w:rsidRDefault="00CD4A4E" w:rsidP="00CD4A4E">
      <w:pPr>
        <w:tabs>
          <w:tab w:val="left" w:pos="765"/>
        </w:tabs>
        <w:jc w:val="both"/>
        <w:rPr>
          <w:sz w:val="24"/>
          <w:szCs w:val="24"/>
        </w:rPr>
      </w:pPr>
      <w:r w:rsidRPr="00CD4A4E">
        <w:rPr>
          <w:sz w:val="24"/>
          <w:szCs w:val="24"/>
        </w:rPr>
        <w:tab/>
        <w:t>Предполагается, что товарная насыщенность потребительского рынка в период с 2020 по 2022 годы будет носить устойчивый характер.</w:t>
      </w:r>
    </w:p>
    <w:p w:rsidR="00CD4A4E" w:rsidRPr="00CD4A4E" w:rsidRDefault="00CD4A4E" w:rsidP="00CD4A4E">
      <w:pPr>
        <w:tabs>
          <w:tab w:val="left" w:pos="765"/>
        </w:tabs>
        <w:jc w:val="both"/>
        <w:rPr>
          <w:sz w:val="24"/>
          <w:szCs w:val="24"/>
        </w:rPr>
      </w:pPr>
      <w:r w:rsidRPr="00CD4A4E">
        <w:rPr>
          <w:sz w:val="24"/>
          <w:szCs w:val="24"/>
        </w:rPr>
        <w:tab/>
        <w:t>Положительное влияние на развитие потребительского рынка поселения может оказать развитие малого предпринимательства в сфере розничной торговли.</w:t>
      </w:r>
    </w:p>
    <w:p w:rsidR="00CD4A4E" w:rsidRPr="00CD4A4E" w:rsidRDefault="00CD4A4E" w:rsidP="00CD4A4E">
      <w:pPr>
        <w:tabs>
          <w:tab w:val="left" w:pos="765"/>
        </w:tabs>
        <w:jc w:val="both"/>
        <w:rPr>
          <w:sz w:val="24"/>
          <w:szCs w:val="24"/>
        </w:rPr>
      </w:pPr>
      <w:r w:rsidRPr="00CD4A4E">
        <w:rPr>
          <w:sz w:val="24"/>
          <w:szCs w:val="24"/>
        </w:rPr>
        <w:tab/>
        <w:t xml:space="preserve">Спрос населения на все необходимые товары, в том числе социально-значимые, будет удовлетворяться в полной мере. </w:t>
      </w:r>
    </w:p>
    <w:p w:rsidR="00CD4A4E" w:rsidRPr="00CD4A4E" w:rsidRDefault="00CD4A4E" w:rsidP="00CD4A4E">
      <w:pPr>
        <w:tabs>
          <w:tab w:val="left" w:pos="765"/>
        </w:tabs>
        <w:jc w:val="both"/>
        <w:rPr>
          <w:sz w:val="24"/>
          <w:szCs w:val="24"/>
        </w:rPr>
      </w:pPr>
      <w:r w:rsidRPr="00CD4A4E">
        <w:rPr>
          <w:sz w:val="24"/>
          <w:szCs w:val="24"/>
        </w:rPr>
        <w:tab/>
        <w:t>В 2018 году объем платных услуг населения составил 15,43 млн. рублей, что в сопоставимых ценах выше  на 0,2% по сравнению с 2017 годом.  Наибольший удельный вес  в общем объеме платных услуг в 2018 году   занимали коммунальные услуги,  услуги системы образования, медицинские услуги, бытовые услуги.</w:t>
      </w:r>
      <w:r w:rsidRPr="00CD4A4E">
        <w:rPr>
          <w:sz w:val="24"/>
          <w:szCs w:val="24"/>
        </w:rPr>
        <w:tab/>
        <w:t xml:space="preserve"> Среди бытовых услуг наибольший вес занимают услуги бани, душевых и саун. </w:t>
      </w:r>
    </w:p>
    <w:p w:rsidR="00CD4A4E" w:rsidRPr="00CD4A4E" w:rsidRDefault="00CD4A4E" w:rsidP="00CD4A4E">
      <w:pPr>
        <w:tabs>
          <w:tab w:val="left" w:pos="765"/>
        </w:tabs>
        <w:jc w:val="both"/>
        <w:rPr>
          <w:sz w:val="24"/>
          <w:szCs w:val="24"/>
        </w:rPr>
      </w:pPr>
      <w:r w:rsidRPr="00CD4A4E">
        <w:rPr>
          <w:sz w:val="24"/>
          <w:szCs w:val="24"/>
        </w:rPr>
        <w:tab/>
        <w:t>Объем платных услуг населению по итогам 2019 года составит 16,23млн. рублей, что в сопоставимых ценах  100,5% к уровню 2018 года.</w:t>
      </w:r>
    </w:p>
    <w:p w:rsidR="00CD4A4E" w:rsidRPr="00CD4A4E" w:rsidRDefault="00CD4A4E" w:rsidP="00CD4A4E">
      <w:pPr>
        <w:tabs>
          <w:tab w:val="left" w:pos="765"/>
        </w:tabs>
        <w:jc w:val="both"/>
        <w:rPr>
          <w:sz w:val="24"/>
          <w:szCs w:val="24"/>
        </w:rPr>
      </w:pPr>
      <w:r w:rsidRPr="00CD4A4E">
        <w:rPr>
          <w:sz w:val="24"/>
          <w:szCs w:val="24"/>
        </w:rPr>
        <w:tab/>
        <w:t>Принимая во внимание сложившуюся на рынке платных услуг ситуацию, а также показатели оценки 2019 года по платным услугам, прогнозируется, что объем услуг населению в 2020 году составит 17,08 млн. рублей, в 2021 году – 18,1 млн. рублей  (с ростом на 1,4%), в 2022 году – 19,3 млн. рублей  (с ростом на 2,1%).</w:t>
      </w:r>
    </w:p>
    <w:p w:rsidR="00CD4A4E" w:rsidRPr="00CD4A4E" w:rsidRDefault="00CD4A4E" w:rsidP="00CD4A4E">
      <w:pPr>
        <w:tabs>
          <w:tab w:val="left" w:pos="765"/>
        </w:tabs>
        <w:jc w:val="both"/>
        <w:rPr>
          <w:sz w:val="24"/>
          <w:szCs w:val="24"/>
        </w:rPr>
      </w:pPr>
      <w:r w:rsidRPr="00CD4A4E">
        <w:rPr>
          <w:sz w:val="24"/>
          <w:szCs w:val="24"/>
        </w:rPr>
        <w:tab/>
        <w:t>В планируемом периоде структура платных услуг существенных изменений не претерпит. По-прежнему в ней будет преобладать коммунальные  и бытовые услуги населению.</w:t>
      </w:r>
    </w:p>
    <w:p w:rsidR="00CD4A4E" w:rsidRPr="00CD4A4E" w:rsidRDefault="00CD4A4E" w:rsidP="00CD4A4E">
      <w:pPr>
        <w:tabs>
          <w:tab w:val="left" w:pos="765"/>
        </w:tabs>
        <w:jc w:val="both"/>
        <w:rPr>
          <w:sz w:val="24"/>
          <w:szCs w:val="24"/>
        </w:rPr>
      </w:pPr>
    </w:p>
    <w:p w:rsidR="00CD4A4E" w:rsidRPr="00CD4A4E" w:rsidRDefault="00CD4A4E" w:rsidP="00CD4A4E">
      <w:pPr>
        <w:spacing w:after="109"/>
        <w:jc w:val="center"/>
        <w:rPr>
          <w:b/>
          <w:sz w:val="24"/>
          <w:szCs w:val="24"/>
        </w:rPr>
      </w:pPr>
      <w:r w:rsidRPr="00CD4A4E">
        <w:rPr>
          <w:b/>
          <w:sz w:val="24"/>
          <w:szCs w:val="24"/>
        </w:rPr>
        <w:t>1.1.3. Инвестиции</w:t>
      </w:r>
    </w:p>
    <w:p w:rsidR="00CD4A4E" w:rsidRPr="00CD4A4E" w:rsidRDefault="00CD4A4E" w:rsidP="00CD4A4E">
      <w:pPr>
        <w:ind w:firstLine="708"/>
        <w:jc w:val="both"/>
        <w:rPr>
          <w:sz w:val="24"/>
          <w:szCs w:val="24"/>
        </w:rPr>
      </w:pPr>
      <w:r w:rsidRPr="00CD4A4E">
        <w:rPr>
          <w:sz w:val="24"/>
          <w:szCs w:val="24"/>
        </w:rPr>
        <w:t xml:space="preserve">В 2018 году объем инвестиций в основной капитал за счет всех источников финансирования составил 122,27 млн. рублей, что ниже уровня 2017 года в сопоставимых ценах на 85,5%.     </w:t>
      </w:r>
    </w:p>
    <w:p w:rsidR="00CD4A4E" w:rsidRPr="00CD4A4E" w:rsidRDefault="00CD4A4E" w:rsidP="00CD4A4E">
      <w:pPr>
        <w:jc w:val="both"/>
        <w:rPr>
          <w:sz w:val="24"/>
          <w:szCs w:val="24"/>
        </w:rPr>
      </w:pPr>
      <w:r w:rsidRPr="00CD4A4E">
        <w:rPr>
          <w:sz w:val="24"/>
          <w:szCs w:val="24"/>
        </w:rPr>
        <w:t xml:space="preserve">       Наибольший удельный вес в общем объеме инвестиций в основной капитал занимает филиал «Ивановские ПГУ»  АО «Интер РАО- Электрогенерация».</w:t>
      </w:r>
    </w:p>
    <w:p w:rsidR="00CD4A4E" w:rsidRPr="00CD4A4E" w:rsidRDefault="00CD4A4E" w:rsidP="00CD4A4E">
      <w:pPr>
        <w:ind w:firstLine="708"/>
        <w:jc w:val="both"/>
        <w:rPr>
          <w:sz w:val="24"/>
          <w:szCs w:val="24"/>
        </w:rPr>
      </w:pPr>
      <w:r w:rsidRPr="00CD4A4E">
        <w:rPr>
          <w:sz w:val="24"/>
          <w:szCs w:val="24"/>
        </w:rPr>
        <w:t>Снижение  показателя по отношению к 2017 году связано с окончанием проведения в 2017 году модернизации  ГТД-110 № 7 и  ГТД-110 № 4 филиалом «Ивановские ПГУ» АО «Интер РАО-Электрогенерация».</w:t>
      </w:r>
    </w:p>
    <w:p w:rsidR="00CD4A4E" w:rsidRPr="00CD4A4E" w:rsidRDefault="00CD4A4E" w:rsidP="00CD4A4E">
      <w:pPr>
        <w:ind w:firstLine="708"/>
        <w:jc w:val="both"/>
        <w:rPr>
          <w:sz w:val="24"/>
          <w:szCs w:val="24"/>
        </w:rPr>
      </w:pPr>
      <w:r w:rsidRPr="00CD4A4E">
        <w:rPr>
          <w:sz w:val="24"/>
          <w:szCs w:val="24"/>
        </w:rPr>
        <w:t xml:space="preserve">По оценке  2019 года,   инвестиции в основной капитал за счет всех источников финансирования оцениваются на уровне 92,441 млн. рублей, что в сопоставимых ценах составит 71,9 %.  </w:t>
      </w:r>
    </w:p>
    <w:p w:rsidR="00CD4A4E" w:rsidRPr="00CD4A4E" w:rsidRDefault="00CD4A4E" w:rsidP="00CD4A4E">
      <w:pPr>
        <w:ind w:firstLine="708"/>
        <w:jc w:val="both"/>
        <w:rPr>
          <w:sz w:val="24"/>
          <w:szCs w:val="24"/>
        </w:rPr>
      </w:pPr>
      <w:r w:rsidRPr="00CD4A4E">
        <w:rPr>
          <w:sz w:val="24"/>
          <w:szCs w:val="24"/>
        </w:rPr>
        <w:t xml:space="preserve">Основными источниками инвестиций являются средства бюджетов всех уровней, собственные средства предприятий и организаций, средства субъектов малого </w:t>
      </w:r>
      <w:r w:rsidRPr="00CD4A4E">
        <w:rPr>
          <w:sz w:val="24"/>
          <w:szCs w:val="24"/>
        </w:rPr>
        <w:lastRenderedPageBreak/>
        <w:t>предпринимательства. В 2019 году  в общем объеме инвестиций  привлеченные средства составляют 11,7%.</w:t>
      </w:r>
    </w:p>
    <w:p w:rsidR="00CD4A4E" w:rsidRPr="00CD4A4E" w:rsidRDefault="00CD4A4E" w:rsidP="00CD4A4E">
      <w:pPr>
        <w:ind w:firstLine="708"/>
        <w:jc w:val="both"/>
        <w:rPr>
          <w:sz w:val="24"/>
          <w:szCs w:val="24"/>
        </w:rPr>
      </w:pPr>
      <w:r w:rsidRPr="00CD4A4E">
        <w:rPr>
          <w:sz w:val="24"/>
          <w:szCs w:val="24"/>
        </w:rPr>
        <w:t>Рост инвестиций  будет достигнут за счет реализации ряда  крупных инвестиционных проектов:</w:t>
      </w:r>
    </w:p>
    <w:p w:rsidR="00CD4A4E" w:rsidRPr="00CD4A4E" w:rsidRDefault="00CD4A4E" w:rsidP="00CD4A4E">
      <w:pPr>
        <w:ind w:firstLine="708"/>
        <w:jc w:val="both"/>
        <w:rPr>
          <w:sz w:val="24"/>
          <w:szCs w:val="24"/>
        </w:rPr>
      </w:pPr>
      <w:r w:rsidRPr="00CD4A4E">
        <w:rPr>
          <w:sz w:val="24"/>
          <w:szCs w:val="24"/>
        </w:rPr>
        <w:t>- закупка оборудования филиалом «Ивановские ПГУ» АО «Интер РАО-Электрогенерация»  на сумму 76,65 млн. рублей;</w:t>
      </w:r>
    </w:p>
    <w:p w:rsidR="00CD4A4E" w:rsidRPr="00CD4A4E" w:rsidRDefault="00CD4A4E" w:rsidP="00CD4A4E">
      <w:pPr>
        <w:ind w:firstLine="708"/>
        <w:jc w:val="both"/>
        <w:rPr>
          <w:sz w:val="24"/>
          <w:szCs w:val="24"/>
        </w:rPr>
      </w:pPr>
      <w:r w:rsidRPr="00CD4A4E">
        <w:rPr>
          <w:sz w:val="24"/>
          <w:szCs w:val="24"/>
        </w:rPr>
        <w:t>Для привлечения потенциальных инвесторов на территории района сформированы готовые площадки, есть необходимая инфраструктура.</w:t>
      </w:r>
    </w:p>
    <w:p w:rsidR="00CD4A4E" w:rsidRPr="00CD4A4E" w:rsidRDefault="00CD4A4E" w:rsidP="00CD4A4E">
      <w:pPr>
        <w:ind w:firstLine="708"/>
        <w:jc w:val="both"/>
        <w:rPr>
          <w:sz w:val="24"/>
          <w:szCs w:val="24"/>
        </w:rPr>
      </w:pPr>
      <w:r w:rsidRPr="00CD4A4E">
        <w:rPr>
          <w:sz w:val="24"/>
          <w:szCs w:val="24"/>
        </w:rPr>
        <w:t>Объем инвестиций в основной капитал за счет всех источников финансирования в 2020 году составит 108,194 млн. рублей.  В связи с  модернизацией  энергоблока № 1 ПГУ-325   филиалом «Ивановские ПГУ» АО «Интер РАО-Электрогенерация» в 2021 году объем инвестиций  достигнет 471,997 млн. рублей. В 2022 году произойдет снижение инвестиционной активности и объем инвестиций составит лишь 16,036 млн. рублей.</w:t>
      </w:r>
    </w:p>
    <w:p w:rsidR="00CD4A4E" w:rsidRPr="00CD4A4E" w:rsidRDefault="00CD4A4E" w:rsidP="00CD4A4E">
      <w:pPr>
        <w:ind w:firstLine="708"/>
        <w:jc w:val="both"/>
        <w:rPr>
          <w:sz w:val="24"/>
          <w:szCs w:val="24"/>
        </w:rPr>
      </w:pPr>
    </w:p>
    <w:p w:rsidR="00CD4A4E" w:rsidRPr="00CD4A4E" w:rsidRDefault="00CD4A4E" w:rsidP="00CD4A4E">
      <w:pPr>
        <w:jc w:val="center"/>
        <w:rPr>
          <w:b/>
          <w:sz w:val="24"/>
          <w:szCs w:val="24"/>
        </w:rPr>
      </w:pPr>
      <w:r w:rsidRPr="00CD4A4E">
        <w:rPr>
          <w:b/>
          <w:sz w:val="24"/>
          <w:szCs w:val="24"/>
        </w:rPr>
        <w:t>1.1.4. Малое и среднее  предпринимательство</w:t>
      </w:r>
    </w:p>
    <w:p w:rsidR="00CD4A4E" w:rsidRPr="00CD4A4E" w:rsidRDefault="00CD4A4E" w:rsidP="00CD4A4E">
      <w:pPr>
        <w:jc w:val="center"/>
        <w:rPr>
          <w:b/>
          <w:sz w:val="24"/>
          <w:szCs w:val="24"/>
        </w:rPr>
      </w:pPr>
    </w:p>
    <w:p w:rsidR="00CD4A4E" w:rsidRPr="00CD4A4E" w:rsidRDefault="00CD4A4E" w:rsidP="00CD4A4E">
      <w:pPr>
        <w:ind w:firstLine="708"/>
        <w:jc w:val="both"/>
        <w:rPr>
          <w:sz w:val="24"/>
          <w:szCs w:val="24"/>
        </w:rPr>
      </w:pPr>
      <w:r w:rsidRPr="00CD4A4E">
        <w:rPr>
          <w:sz w:val="24"/>
          <w:szCs w:val="24"/>
        </w:rPr>
        <w:t>По данным территориального органа Федеральной службы государственной статистики по Ивановской области в 2018 году количество малых предприятий, включая микропредприятия, и средних предприятий составило 67 единиц, уменьшилось по сравнению с 2017 года на  12,9%. Среднесписочная численность их работников (без внешних совместителей) на 01.01.2019 года составила 0,480 тыс. человек, уменьшившись на 13,0 % по сравнению с предыдущим годом. Уменьшение показателя произошло в связи с закрытием ряда малых предприятий сферы торговли.</w:t>
      </w:r>
    </w:p>
    <w:p w:rsidR="00CD4A4E" w:rsidRPr="00CD4A4E" w:rsidRDefault="00CD4A4E" w:rsidP="00CD4A4E">
      <w:pPr>
        <w:ind w:firstLine="708"/>
        <w:jc w:val="both"/>
        <w:rPr>
          <w:sz w:val="24"/>
          <w:szCs w:val="24"/>
        </w:rPr>
      </w:pPr>
      <w:r w:rsidRPr="00CD4A4E">
        <w:rPr>
          <w:sz w:val="24"/>
          <w:szCs w:val="24"/>
        </w:rPr>
        <w:t>Оборот малых и средних предприятий в 2018 году составил 448,3 млн. рублей.</w:t>
      </w:r>
    </w:p>
    <w:p w:rsidR="00CD4A4E" w:rsidRPr="00CD4A4E" w:rsidRDefault="00CD4A4E" w:rsidP="00CD4A4E">
      <w:pPr>
        <w:jc w:val="both"/>
        <w:rPr>
          <w:sz w:val="24"/>
          <w:szCs w:val="24"/>
        </w:rPr>
      </w:pPr>
      <w:r w:rsidRPr="00CD4A4E">
        <w:rPr>
          <w:sz w:val="24"/>
          <w:szCs w:val="24"/>
        </w:rPr>
        <w:tab/>
        <w:t xml:space="preserve">По оценке, в 2019 году  количество малых и средних предприятий  ожидается на уровне 2018 года,  с сохранением среднесписочной численности работников. Оборот малых и средних предприятий ожидается -  468,1 млн. рублей. </w:t>
      </w:r>
    </w:p>
    <w:p w:rsidR="00CD4A4E" w:rsidRPr="00CD4A4E" w:rsidRDefault="00CD4A4E" w:rsidP="00CD4A4E">
      <w:pPr>
        <w:jc w:val="both"/>
        <w:rPr>
          <w:sz w:val="24"/>
          <w:szCs w:val="24"/>
        </w:rPr>
      </w:pPr>
      <w:r w:rsidRPr="00CD4A4E">
        <w:rPr>
          <w:sz w:val="24"/>
          <w:szCs w:val="24"/>
        </w:rPr>
        <w:tab/>
        <w:t>В плановом периоде 2020-2022 годов прогнозируется ежегодный прирост количества малых и средних предприятий, а также незначительное увеличение численности занятых в них работников. Планируется, что в 2022 году общее количество данных предприятий составит порядка 0,070 тыс. единиц со среднесписочной численностью работников 0,500 тыс. человек. Планируется увеличение оборота малых и средних предприятий с 475,2 млн. рублей в 2020 году до 492,8 млн. рублей в 2022 году.</w:t>
      </w:r>
    </w:p>
    <w:p w:rsidR="00CD4A4E" w:rsidRPr="00CD4A4E" w:rsidRDefault="00CD4A4E" w:rsidP="00CD4A4E">
      <w:pPr>
        <w:jc w:val="both"/>
        <w:rPr>
          <w:sz w:val="24"/>
          <w:szCs w:val="24"/>
        </w:rPr>
      </w:pPr>
    </w:p>
    <w:p w:rsidR="00CD4A4E" w:rsidRPr="00CD4A4E" w:rsidRDefault="00CD4A4E" w:rsidP="00CD4A4E">
      <w:pPr>
        <w:ind w:firstLine="708"/>
        <w:jc w:val="both"/>
        <w:rPr>
          <w:sz w:val="24"/>
          <w:szCs w:val="24"/>
          <w:highlight w:val="yellow"/>
        </w:rPr>
      </w:pPr>
    </w:p>
    <w:p w:rsidR="00CD4A4E" w:rsidRPr="00CD4A4E" w:rsidRDefault="00CD4A4E" w:rsidP="00CD4A4E">
      <w:pPr>
        <w:ind w:firstLine="708"/>
        <w:jc w:val="center"/>
        <w:rPr>
          <w:b/>
          <w:sz w:val="24"/>
          <w:szCs w:val="24"/>
        </w:rPr>
      </w:pPr>
      <w:r w:rsidRPr="00CD4A4E">
        <w:rPr>
          <w:b/>
          <w:sz w:val="24"/>
          <w:szCs w:val="24"/>
        </w:rPr>
        <w:t xml:space="preserve">Подраздел 1.2. Показатели, характеризующие уровень жизни населения </w:t>
      </w:r>
    </w:p>
    <w:p w:rsidR="00CD4A4E" w:rsidRPr="00CD4A4E" w:rsidRDefault="00CD4A4E" w:rsidP="00CD4A4E">
      <w:pPr>
        <w:ind w:firstLine="708"/>
        <w:jc w:val="center"/>
        <w:rPr>
          <w:b/>
          <w:sz w:val="24"/>
          <w:szCs w:val="24"/>
        </w:rPr>
      </w:pPr>
      <w:r w:rsidRPr="00CD4A4E">
        <w:rPr>
          <w:b/>
          <w:sz w:val="24"/>
          <w:szCs w:val="24"/>
        </w:rPr>
        <w:t>1.2.1. Демография</w:t>
      </w:r>
    </w:p>
    <w:p w:rsidR="00CD4A4E" w:rsidRPr="00CD4A4E" w:rsidRDefault="00CD4A4E" w:rsidP="00CD4A4E">
      <w:pPr>
        <w:ind w:firstLine="708"/>
        <w:jc w:val="both"/>
        <w:rPr>
          <w:b/>
          <w:sz w:val="24"/>
          <w:szCs w:val="24"/>
          <w:highlight w:val="yellow"/>
        </w:rPr>
      </w:pPr>
    </w:p>
    <w:p w:rsidR="00CD4A4E" w:rsidRPr="00CD4A4E" w:rsidRDefault="00CD4A4E" w:rsidP="00CD4A4E">
      <w:pPr>
        <w:ind w:firstLine="708"/>
        <w:jc w:val="both"/>
        <w:rPr>
          <w:sz w:val="24"/>
          <w:szCs w:val="24"/>
        </w:rPr>
      </w:pPr>
      <w:r w:rsidRPr="00CD4A4E">
        <w:rPr>
          <w:sz w:val="24"/>
          <w:szCs w:val="24"/>
        </w:rPr>
        <w:t>Значительное влияние на экономические процессы оказывает демографическая ситуация. На протяжении нескольких лет демографическая ситуация в Комсомольском городском поселении как и в Комсомольском муниципальном районе характеризуется снижением общей численности населения. Это результат отрицательного сальдо естественного воспроизводства. Однако в течение нескольких лет наблюдается уменьшение числа умерших по отношению к числу родившихся.</w:t>
      </w:r>
    </w:p>
    <w:p w:rsidR="00CD4A4E" w:rsidRPr="00CD4A4E" w:rsidRDefault="00CD4A4E" w:rsidP="00CD4A4E">
      <w:pPr>
        <w:ind w:firstLine="708"/>
        <w:jc w:val="both"/>
        <w:rPr>
          <w:sz w:val="24"/>
          <w:szCs w:val="24"/>
        </w:rPr>
      </w:pPr>
      <w:r w:rsidRPr="00CD4A4E">
        <w:rPr>
          <w:sz w:val="24"/>
          <w:szCs w:val="24"/>
        </w:rPr>
        <w:t xml:space="preserve">Среднегодовая численность постоянного населения  города  за 2018 год составила 8,12 тыс. человек. </w:t>
      </w:r>
    </w:p>
    <w:p w:rsidR="00CD4A4E" w:rsidRPr="00CD4A4E" w:rsidRDefault="00CD4A4E" w:rsidP="00CD4A4E">
      <w:pPr>
        <w:ind w:firstLine="708"/>
        <w:jc w:val="both"/>
        <w:rPr>
          <w:sz w:val="24"/>
          <w:szCs w:val="24"/>
        </w:rPr>
      </w:pPr>
      <w:r w:rsidRPr="00CD4A4E">
        <w:rPr>
          <w:sz w:val="24"/>
          <w:szCs w:val="24"/>
        </w:rPr>
        <w:t>По итогам 2018 года коэффициент рождаемости составил 6,9 человек на 1000 жителей, коэффициент смертности – 19,0 человек на 1000 населения, коэффициент естественной убыли - 12,1 человек на 1000 жителей.</w:t>
      </w:r>
    </w:p>
    <w:p w:rsidR="00CD4A4E" w:rsidRPr="00CD4A4E" w:rsidRDefault="00CD4A4E" w:rsidP="00CD4A4E">
      <w:pPr>
        <w:ind w:firstLine="708"/>
        <w:jc w:val="both"/>
        <w:rPr>
          <w:sz w:val="24"/>
          <w:szCs w:val="24"/>
        </w:rPr>
      </w:pPr>
      <w:r w:rsidRPr="00CD4A4E">
        <w:rPr>
          <w:sz w:val="24"/>
          <w:szCs w:val="24"/>
        </w:rPr>
        <w:t xml:space="preserve">По-прежнему число умерших людей превышает число родившихся. </w:t>
      </w:r>
    </w:p>
    <w:p w:rsidR="00CD4A4E" w:rsidRPr="00CD4A4E" w:rsidRDefault="00CD4A4E" w:rsidP="00CD4A4E">
      <w:pPr>
        <w:ind w:firstLine="708"/>
        <w:jc w:val="both"/>
        <w:rPr>
          <w:sz w:val="24"/>
          <w:szCs w:val="24"/>
        </w:rPr>
      </w:pPr>
      <w:r w:rsidRPr="00CD4A4E">
        <w:rPr>
          <w:sz w:val="24"/>
          <w:szCs w:val="24"/>
        </w:rPr>
        <w:t>В 2019 году численность постоянного населения оценивается на уровне 7,99 тыс. человек, что меньше аналогичного показателя за истекший год на 1,6%. Показатели, характеризующие демографическую ситуацию в городском поселении, будут такими:</w:t>
      </w:r>
    </w:p>
    <w:p w:rsidR="00CD4A4E" w:rsidRPr="00CD4A4E" w:rsidRDefault="00CD4A4E" w:rsidP="00CD4A4E">
      <w:pPr>
        <w:ind w:firstLine="708"/>
        <w:jc w:val="both"/>
        <w:rPr>
          <w:sz w:val="24"/>
          <w:szCs w:val="24"/>
        </w:rPr>
      </w:pPr>
      <w:r w:rsidRPr="00CD4A4E">
        <w:rPr>
          <w:sz w:val="24"/>
          <w:szCs w:val="24"/>
        </w:rPr>
        <w:lastRenderedPageBreak/>
        <w:t>- коэффициент рождаемости возрастет до 7,0 человек на 1000 населения;</w:t>
      </w:r>
    </w:p>
    <w:p w:rsidR="00CD4A4E" w:rsidRPr="00CD4A4E" w:rsidRDefault="00CD4A4E" w:rsidP="00CD4A4E">
      <w:pPr>
        <w:ind w:firstLine="708"/>
        <w:jc w:val="both"/>
        <w:rPr>
          <w:sz w:val="24"/>
          <w:szCs w:val="24"/>
        </w:rPr>
      </w:pPr>
      <w:r w:rsidRPr="00CD4A4E">
        <w:rPr>
          <w:sz w:val="24"/>
          <w:szCs w:val="24"/>
        </w:rPr>
        <w:t>- коэффициент  смертности снизится и составит 18,9 человека на 1000 населения;</w:t>
      </w:r>
    </w:p>
    <w:p w:rsidR="00CD4A4E" w:rsidRPr="00CD4A4E" w:rsidRDefault="00CD4A4E" w:rsidP="00CD4A4E">
      <w:pPr>
        <w:ind w:firstLine="708"/>
        <w:jc w:val="both"/>
        <w:rPr>
          <w:sz w:val="24"/>
          <w:szCs w:val="24"/>
        </w:rPr>
      </w:pPr>
      <w:r w:rsidRPr="00CD4A4E">
        <w:rPr>
          <w:sz w:val="24"/>
          <w:szCs w:val="24"/>
        </w:rPr>
        <w:t>- естественная убыль составит – 11,9 человек на 1000 жителей.</w:t>
      </w:r>
    </w:p>
    <w:p w:rsidR="00CD4A4E" w:rsidRPr="00CD4A4E" w:rsidRDefault="00CD4A4E" w:rsidP="00CD4A4E">
      <w:pPr>
        <w:ind w:firstLine="708"/>
        <w:jc w:val="both"/>
        <w:rPr>
          <w:sz w:val="24"/>
          <w:szCs w:val="24"/>
        </w:rPr>
      </w:pPr>
      <w:r w:rsidRPr="00CD4A4E">
        <w:rPr>
          <w:sz w:val="24"/>
          <w:szCs w:val="24"/>
        </w:rPr>
        <w:t xml:space="preserve"> В течение прогнозного периода 2020-2022 г.г. предполагается незначительное уменьшение численности населения города. В 2020 году среднегодовая численность населения   составит – 7,94 тыс.  человек,  в 2021 году – 7,89 тыс.  человек, в 2022 году - 7,85 тыс. человек. </w:t>
      </w:r>
    </w:p>
    <w:p w:rsidR="00CD4A4E" w:rsidRPr="00CD4A4E" w:rsidRDefault="00CD4A4E" w:rsidP="00CD4A4E">
      <w:pPr>
        <w:ind w:firstLine="708"/>
        <w:jc w:val="both"/>
        <w:rPr>
          <w:sz w:val="24"/>
          <w:szCs w:val="24"/>
        </w:rPr>
      </w:pPr>
      <w:r w:rsidRPr="00CD4A4E">
        <w:rPr>
          <w:sz w:val="24"/>
          <w:szCs w:val="24"/>
        </w:rPr>
        <w:t xml:space="preserve">Коэффициент рождаемости увеличится с 7,1 человека на 1000 населения в 2020 году до 7,3 человек на 1000 жителей в 2022 году. На протяжении всего прогнозного периода ожидается снижение коэффициента смертности и к 2022 году он достигнет значения 18,6 человек на 1000 жителей.  Структура смертности за последние годы не меняется, основной причиной остается естественная смерть по возрасту, заболевания сердечно-сосудистой системы, онкологические заболевания. Динамика естественной убыли населения будет сокращаться и к 2022 году составит – 11,3 человека  на 1000 населения по сравнению с - 12,1 человека на 1000 населения в 2018 году. </w:t>
      </w:r>
    </w:p>
    <w:p w:rsidR="00CD4A4E" w:rsidRPr="00CD4A4E" w:rsidRDefault="00CD4A4E" w:rsidP="00CD4A4E">
      <w:pPr>
        <w:ind w:firstLine="708"/>
        <w:jc w:val="both"/>
        <w:rPr>
          <w:sz w:val="24"/>
          <w:szCs w:val="24"/>
        </w:rPr>
      </w:pPr>
      <w:r w:rsidRPr="00CD4A4E">
        <w:rPr>
          <w:sz w:val="24"/>
          <w:szCs w:val="24"/>
        </w:rPr>
        <w:t xml:space="preserve"> Прогноз развития демографической ситуации в Комсомольском городском поселении Комсомольского муниципального района на 2020-2022 годы рассчитан с учетом сложившейся тенденции, анализа половозрастной структуры населения и миграционной ситуации. На протяжении прогнозного периода предполагается дальнейшее сокращение численности населения городского поселения, но с замедлением темпов снижения численности.</w:t>
      </w:r>
    </w:p>
    <w:p w:rsidR="00CD4A4E" w:rsidRPr="00CD4A4E" w:rsidRDefault="00CD4A4E" w:rsidP="00CD4A4E">
      <w:pPr>
        <w:ind w:firstLine="708"/>
        <w:jc w:val="center"/>
        <w:rPr>
          <w:b/>
          <w:sz w:val="24"/>
          <w:szCs w:val="24"/>
        </w:rPr>
      </w:pPr>
    </w:p>
    <w:p w:rsidR="00CD4A4E" w:rsidRPr="00CD4A4E" w:rsidRDefault="00CD4A4E" w:rsidP="00CD4A4E">
      <w:pPr>
        <w:ind w:firstLine="708"/>
        <w:jc w:val="center"/>
        <w:rPr>
          <w:b/>
          <w:sz w:val="24"/>
          <w:szCs w:val="24"/>
        </w:rPr>
      </w:pPr>
      <w:r w:rsidRPr="00CD4A4E">
        <w:rPr>
          <w:b/>
          <w:sz w:val="24"/>
          <w:szCs w:val="24"/>
        </w:rPr>
        <w:t>1.2.2. Труд и занятость</w:t>
      </w:r>
    </w:p>
    <w:p w:rsidR="00CD4A4E" w:rsidRPr="00CD4A4E" w:rsidRDefault="00CD4A4E" w:rsidP="00CD4A4E">
      <w:pPr>
        <w:pStyle w:val="22"/>
        <w:spacing w:after="0" w:line="240" w:lineRule="auto"/>
        <w:ind w:left="0"/>
        <w:jc w:val="both"/>
        <w:rPr>
          <w:rFonts w:cs="Times New Roman"/>
        </w:rPr>
      </w:pPr>
    </w:p>
    <w:p w:rsidR="00CD4A4E" w:rsidRPr="00CD4A4E" w:rsidRDefault="00CD4A4E" w:rsidP="00CD4A4E">
      <w:pPr>
        <w:ind w:firstLine="708"/>
        <w:jc w:val="both"/>
        <w:rPr>
          <w:sz w:val="24"/>
          <w:szCs w:val="24"/>
        </w:rPr>
      </w:pPr>
      <w:r w:rsidRPr="00CD4A4E">
        <w:rPr>
          <w:sz w:val="24"/>
          <w:szCs w:val="24"/>
        </w:rPr>
        <w:t xml:space="preserve">Численность  трудоспособного населения по Комсомольскому городскому поселению Комсомольского муниципального района  на 1 января 2019 года по предварительным данным составила 4,41 тыс. человек (54,3  % от общей численности населения). </w:t>
      </w:r>
    </w:p>
    <w:p w:rsidR="00CD4A4E" w:rsidRPr="00CD4A4E" w:rsidRDefault="00CD4A4E" w:rsidP="00CD4A4E">
      <w:pPr>
        <w:ind w:firstLine="708"/>
        <w:jc w:val="both"/>
        <w:rPr>
          <w:sz w:val="24"/>
          <w:szCs w:val="24"/>
        </w:rPr>
      </w:pPr>
      <w:r w:rsidRPr="00CD4A4E">
        <w:rPr>
          <w:sz w:val="24"/>
          <w:szCs w:val="24"/>
        </w:rPr>
        <w:t>Основной тенденцией прогнозного периода будет являться сокращение численности населения в трудоспособном возрасте, и как следствие, снижение численности трудовых ресурсов. К 2022 году численность трудовых ресурсов снизится до 4,24 тыс. человек.</w:t>
      </w:r>
    </w:p>
    <w:p w:rsidR="00CD4A4E" w:rsidRPr="00CD4A4E" w:rsidRDefault="00CD4A4E" w:rsidP="00CD4A4E">
      <w:pPr>
        <w:ind w:firstLine="708"/>
        <w:jc w:val="both"/>
        <w:rPr>
          <w:sz w:val="24"/>
          <w:szCs w:val="24"/>
        </w:rPr>
      </w:pPr>
      <w:r w:rsidRPr="00CD4A4E">
        <w:rPr>
          <w:sz w:val="24"/>
          <w:szCs w:val="24"/>
        </w:rPr>
        <w:t>Численность занятых в экономике в 2018 году составила 3,18 тыс. человек, по оценке   2019 г. меняется незначительно. На протяжении всего прогнозного периода сохраниться тенденция уменьшения данного показателя.</w:t>
      </w:r>
    </w:p>
    <w:p w:rsidR="00CD4A4E" w:rsidRPr="00CD4A4E" w:rsidRDefault="00CD4A4E" w:rsidP="00CD4A4E">
      <w:pPr>
        <w:ind w:firstLine="708"/>
        <w:jc w:val="both"/>
        <w:rPr>
          <w:sz w:val="24"/>
          <w:szCs w:val="24"/>
        </w:rPr>
      </w:pPr>
      <w:r w:rsidRPr="00CD4A4E">
        <w:rPr>
          <w:sz w:val="24"/>
          <w:szCs w:val="24"/>
        </w:rPr>
        <w:t>Среднесписочная численность работников организаций в 2018 году  уменьшилась по сравнению с 2017 г. и составила 1,4   тыс. человек.</w:t>
      </w:r>
    </w:p>
    <w:p w:rsidR="00CD4A4E" w:rsidRPr="00CD4A4E" w:rsidRDefault="00CD4A4E" w:rsidP="00CD4A4E">
      <w:pPr>
        <w:ind w:firstLine="708"/>
        <w:jc w:val="both"/>
        <w:rPr>
          <w:sz w:val="24"/>
          <w:szCs w:val="24"/>
        </w:rPr>
      </w:pPr>
      <w:r w:rsidRPr="00CD4A4E">
        <w:rPr>
          <w:sz w:val="24"/>
          <w:szCs w:val="24"/>
        </w:rPr>
        <w:t>В 2018 году среднемесячная номинальная заработная плата одного работника увеличилась по сравнению с предыдущим годом на 8,8 % и составила  25305,0 рублей.</w:t>
      </w:r>
    </w:p>
    <w:p w:rsidR="00CD4A4E" w:rsidRPr="00CD4A4E" w:rsidRDefault="00CD4A4E" w:rsidP="00CD4A4E">
      <w:pPr>
        <w:ind w:firstLine="708"/>
        <w:jc w:val="both"/>
        <w:rPr>
          <w:sz w:val="24"/>
          <w:szCs w:val="24"/>
        </w:rPr>
      </w:pPr>
      <w:r w:rsidRPr="00CD4A4E">
        <w:rPr>
          <w:sz w:val="24"/>
          <w:szCs w:val="24"/>
        </w:rPr>
        <w:t>По оценке 2019 года среднемесячная номинальная заработная плата одного работника составит 26875,0 рублей и возрастет по сравнению с 2018 годом на 6,2%. Фонд заработной платы в 2019 году оценивается в действующих ценах в размере 456,66 млн. рублей.</w:t>
      </w:r>
    </w:p>
    <w:p w:rsidR="00CD4A4E" w:rsidRPr="00CD4A4E" w:rsidRDefault="00CD4A4E" w:rsidP="00CD4A4E">
      <w:pPr>
        <w:ind w:firstLine="708"/>
        <w:jc w:val="both"/>
        <w:rPr>
          <w:sz w:val="24"/>
          <w:szCs w:val="24"/>
        </w:rPr>
      </w:pPr>
      <w:r w:rsidRPr="00CD4A4E">
        <w:rPr>
          <w:sz w:val="24"/>
          <w:szCs w:val="24"/>
        </w:rPr>
        <w:t>В 2020 году среднемесячная номинальная заработная плата одного работника прогнозируется на уровне 28269 рублей, что выше ожидаемого в текущем году на 5,2%. Среднесписочная численность работников  организаций по сравнению с 2019 годом незначительно снизится и составит 1,402 тыс. человек, фонд заработной платы оценивается на уровне  475,6 млн. рублей.</w:t>
      </w:r>
    </w:p>
    <w:p w:rsidR="00CD4A4E" w:rsidRPr="00CD4A4E" w:rsidRDefault="00CD4A4E" w:rsidP="00CD4A4E">
      <w:pPr>
        <w:ind w:firstLine="708"/>
        <w:jc w:val="both"/>
        <w:rPr>
          <w:sz w:val="24"/>
          <w:szCs w:val="24"/>
        </w:rPr>
      </w:pPr>
      <w:r w:rsidRPr="00CD4A4E">
        <w:rPr>
          <w:sz w:val="24"/>
          <w:szCs w:val="24"/>
        </w:rPr>
        <w:t>В 2021 году среднемесячная заработная плата одного работника увеличится до 29516 рублей при среднесписочной численности работников 1,430 тыс. человек. Фонд заработной платы составит порядка 506,5 млн. рублей с ростом к 2020 году на 6,5%.</w:t>
      </w:r>
    </w:p>
    <w:p w:rsidR="00CD4A4E" w:rsidRPr="00CD4A4E" w:rsidRDefault="00CD4A4E" w:rsidP="00CD4A4E">
      <w:pPr>
        <w:ind w:firstLine="708"/>
        <w:jc w:val="both"/>
        <w:rPr>
          <w:sz w:val="24"/>
          <w:szCs w:val="24"/>
        </w:rPr>
      </w:pPr>
      <w:r w:rsidRPr="00CD4A4E">
        <w:rPr>
          <w:sz w:val="24"/>
          <w:szCs w:val="24"/>
        </w:rPr>
        <w:t>В 2022 году фонд заработной платы увеличится до 527,9 млн. рублей. Среднемесячная заработная плата по району составит 30550 рубля при среднесписочной численности работников  1,440 тыс. человек.</w:t>
      </w:r>
    </w:p>
    <w:p w:rsidR="00CD4A4E" w:rsidRPr="00CD4A4E" w:rsidRDefault="00CD4A4E" w:rsidP="00CD4A4E">
      <w:pPr>
        <w:ind w:firstLine="708"/>
        <w:jc w:val="both"/>
        <w:rPr>
          <w:sz w:val="24"/>
          <w:szCs w:val="24"/>
        </w:rPr>
      </w:pPr>
      <w:r w:rsidRPr="00CD4A4E">
        <w:rPr>
          <w:sz w:val="24"/>
          <w:szCs w:val="24"/>
        </w:rPr>
        <w:lastRenderedPageBreak/>
        <w:t>Увеличение заработной платы в основном планируется за счет  её роста на  филиале «Ивановские ПГУ» АО «Интер РАО - Электрогенерация».</w:t>
      </w:r>
    </w:p>
    <w:p w:rsidR="00CD4A4E" w:rsidRPr="00CD4A4E" w:rsidRDefault="00CD4A4E" w:rsidP="00CD4A4E">
      <w:pPr>
        <w:pStyle w:val="22"/>
        <w:spacing w:after="0" w:line="240" w:lineRule="auto"/>
        <w:ind w:left="0" w:firstLine="720"/>
        <w:jc w:val="both"/>
        <w:rPr>
          <w:rFonts w:cs="Times New Roman"/>
        </w:rPr>
      </w:pPr>
    </w:p>
    <w:p w:rsidR="00CD4A4E" w:rsidRPr="00CD4A4E" w:rsidRDefault="00CD4A4E" w:rsidP="00CD4A4E">
      <w:pPr>
        <w:pStyle w:val="22"/>
        <w:spacing w:line="240" w:lineRule="auto"/>
        <w:ind w:left="0" w:firstLine="720"/>
        <w:jc w:val="center"/>
        <w:rPr>
          <w:rFonts w:cs="Times New Roman"/>
          <w:b/>
        </w:rPr>
        <w:sectPr w:rsidR="00CD4A4E" w:rsidRPr="00CD4A4E" w:rsidSect="00A047C1">
          <w:pgSz w:w="11906" w:h="16838"/>
          <w:pgMar w:top="851" w:right="1559" w:bottom="993" w:left="1134" w:header="709" w:footer="709" w:gutter="0"/>
          <w:cols w:space="708"/>
          <w:docGrid w:linePitch="360"/>
        </w:sectPr>
      </w:pPr>
    </w:p>
    <w:p w:rsidR="00CD4A4E" w:rsidRPr="00CD4A4E" w:rsidRDefault="00CD4A4E" w:rsidP="00CD4A4E">
      <w:pPr>
        <w:pStyle w:val="22"/>
        <w:spacing w:after="0" w:line="240" w:lineRule="auto"/>
        <w:ind w:left="0"/>
        <w:jc w:val="both"/>
        <w:rPr>
          <w:rFonts w:cs="Times New Roman"/>
          <w:b/>
        </w:rPr>
      </w:pPr>
    </w:p>
    <w:p w:rsidR="00CD4A4E" w:rsidRPr="00CD4A4E" w:rsidRDefault="00CD4A4E" w:rsidP="00CD4A4E">
      <w:pPr>
        <w:pStyle w:val="22"/>
        <w:spacing w:after="0" w:line="240" w:lineRule="auto"/>
        <w:ind w:left="0" w:firstLine="720"/>
        <w:jc w:val="center"/>
        <w:rPr>
          <w:rFonts w:cs="Times New Roman"/>
          <w:b/>
        </w:rPr>
      </w:pPr>
      <w:r w:rsidRPr="00CD4A4E">
        <w:rPr>
          <w:rFonts w:cs="Times New Roman"/>
          <w:b/>
        </w:rPr>
        <w:t>Раздел 2.</w:t>
      </w:r>
    </w:p>
    <w:tbl>
      <w:tblPr>
        <w:tblW w:w="15340" w:type="dxa"/>
        <w:tblInd w:w="108" w:type="dxa"/>
        <w:tblLayout w:type="fixed"/>
        <w:tblLook w:val="04A0"/>
      </w:tblPr>
      <w:tblGrid>
        <w:gridCol w:w="4754"/>
        <w:gridCol w:w="314"/>
        <w:gridCol w:w="152"/>
        <w:gridCol w:w="1480"/>
        <w:gridCol w:w="64"/>
        <w:gridCol w:w="891"/>
        <w:gridCol w:w="485"/>
        <w:gridCol w:w="162"/>
        <w:gridCol w:w="629"/>
        <w:gridCol w:w="649"/>
        <w:gridCol w:w="166"/>
        <w:gridCol w:w="460"/>
        <w:gridCol w:w="814"/>
        <w:gridCol w:w="166"/>
        <w:gridCol w:w="296"/>
        <w:gridCol w:w="978"/>
        <w:gridCol w:w="166"/>
        <w:gridCol w:w="132"/>
        <w:gridCol w:w="1134"/>
        <w:gridCol w:w="8"/>
        <w:gridCol w:w="134"/>
        <w:gridCol w:w="1046"/>
        <w:gridCol w:w="229"/>
        <w:gridCol w:w="31"/>
      </w:tblGrid>
      <w:tr w:rsidR="00CD4A4E" w:rsidRPr="00CD4A4E" w:rsidTr="000C039D">
        <w:trPr>
          <w:gridAfter w:val="1"/>
          <w:wAfter w:w="31" w:type="dxa"/>
          <w:trHeight w:val="975"/>
        </w:trPr>
        <w:tc>
          <w:tcPr>
            <w:tcW w:w="15309" w:type="dxa"/>
            <w:gridSpan w:val="23"/>
            <w:tcBorders>
              <w:top w:val="nil"/>
              <w:left w:val="nil"/>
              <w:bottom w:val="nil"/>
              <w:right w:val="nil"/>
            </w:tcBorders>
            <w:shd w:val="clear" w:color="auto" w:fill="auto"/>
            <w:vAlign w:val="center"/>
            <w:hideMark/>
          </w:tcPr>
          <w:p w:rsidR="00CD4A4E" w:rsidRPr="00CD4A4E" w:rsidRDefault="00CD4A4E" w:rsidP="000C039D">
            <w:pPr>
              <w:jc w:val="center"/>
              <w:rPr>
                <w:b/>
                <w:bCs/>
                <w:sz w:val="24"/>
                <w:szCs w:val="24"/>
              </w:rPr>
            </w:pPr>
            <w:r w:rsidRPr="00CD4A4E">
              <w:rPr>
                <w:b/>
                <w:sz w:val="24"/>
                <w:szCs w:val="24"/>
              </w:rPr>
              <w:t>Показатели прогноза социально-экономического развития Комсомольского городского поселения Комсомольского муниципального района на 2020 год и  плановый период 2021 и 2022 годов</w:t>
            </w:r>
          </w:p>
        </w:tc>
      </w:tr>
      <w:tr w:rsidR="00CD4A4E" w:rsidRPr="00CD4A4E" w:rsidTr="000C039D">
        <w:trPr>
          <w:gridAfter w:val="1"/>
          <w:wAfter w:w="31" w:type="dxa"/>
          <w:trHeight w:val="315"/>
        </w:trPr>
        <w:tc>
          <w:tcPr>
            <w:tcW w:w="15309" w:type="dxa"/>
            <w:gridSpan w:val="23"/>
            <w:tcBorders>
              <w:top w:val="nil"/>
              <w:left w:val="nil"/>
              <w:bottom w:val="nil"/>
              <w:right w:val="nil"/>
            </w:tcBorders>
            <w:shd w:val="clear" w:color="auto" w:fill="auto"/>
            <w:noWrap/>
            <w:vAlign w:val="bottom"/>
            <w:hideMark/>
          </w:tcPr>
          <w:p w:rsidR="00CD4A4E" w:rsidRPr="00CD4A4E" w:rsidRDefault="00CD4A4E" w:rsidP="000C039D">
            <w:pPr>
              <w:rPr>
                <w:sz w:val="24"/>
                <w:szCs w:val="24"/>
              </w:rPr>
            </w:pPr>
          </w:p>
        </w:tc>
      </w:tr>
      <w:tr w:rsidR="00CD4A4E" w:rsidRPr="00CD4A4E" w:rsidTr="000C039D">
        <w:trPr>
          <w:gridAfter w:val="1"/>
          <w:wAfter w:w="31" w:type="dxa"/>
          <w:trHeight w:val="570"/>
        </w:trPr>
        <w:tc>
          <w:tcPr>
            <w:tcW w:w="15309" w:type="dxa"/>
            <w:gridSpan w:val="23"/>
            <w:tcBorders>
              <w:top w:val="nil"/>
              <w:left w:val="nil"/>
              <w:bottom w:val="single" w:sz="4" w:space="0" w:color="auto"/>
              <w:right w:val="nil"/>
            </w:tcBorders>
            <w:shd w:val="clear" w:color="auto" w:fill="auto"/>
            <w:noWrap/>
            <w:vAlign w:val="center"/>
            <w:hideMark/>
          </w:tcPr>
          <w:p w:rsidR="00CD4A4E" w:rsidRPr="00CD4A4E" w:rsidRDefault="00CD4A4E" w:rsidP="000C039D">
            <w:pPr>
              <w:jc w:val="center"/>
              <w:rPr>
                <w:b/>
                <w:bCs/>
                <w:sz w:val="24"/>
                <w:szCs w:val="24"/>
              </w:rPr>
            </w:pPr>
            <w:r w:rsidRPr="00CD4A4E">
              <w:rPr>
                <w:b/>
                <w:bCs/>
                <w:sz w:val="24"/>
                <w:szCs w:val="24"/>
              </w:rPr>
              <w:t>Подраздел 2.1.  Экономические показатели</w:t>
            </w:r>
          </w:p>
        </w:tc>
      </w:tr>
      <w:tr w:rsidR="00CD4A4E" w:rsidRPr="00CD4A4E" w:rsidTr="000C039D">
        <w:trPr>
          <w:gridAfter w:val="1"/>
          <w:wAfter w:w="31" w:type="dxa"/>
          <w:trHeight w:val="600"/>
        </w:trPr>
        <w:tc>
          <w:tcPr>
            <w:tcW w:w="4754" w:type="dxa"/>
            <w:vMerge w:val="restart"/>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Показатели</w:t>
            </w:r>
          </w:p>
        </w:tc>
        <w:tc>
          <w:tcPr>
            <w:tcW w:w="2901"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Единица измерения</w:t>
            </w:r>
          </w:p>
        </w:tc>
        <w:tc>
          <w:tcPr>
            <w:tcW w:w="127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отчет</w:t>
            </w:r>
          </w:p>
        </w:tc>
        <w:tc>
          <w:tcPr>
            <w:tcW w:w="1275"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отчет</w:t>
            </w:r>
          </w:p>
        </w:tc>
        <w:tc>
          <w:tcPr>
            <w:tcW w:w="127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оценка</w:t>
            </w:r>
          </w:p>
        </w:tc>
        <w:tc>
          <w:tcPr>
            <w:tcW w:w="3827" w:type="dxa"/>
            <w:gridSpan w:val="8"/>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прогноз</w:t>
            </w:r>
          </w:p>
        </w:tc>
      </w:tr>
      <w:tr w:rsidR="00CD4A4E" w:rsidRPr="00CD4A4E" w:rsidTr="000C039D">
        <w:trPr>
          <w:gridAfter w:val="1"/>
          <w:wAfter w:w="31" w:type="dxa"/>
          <w:trHeight w:val="322"/>
        </w:trPr>
        <w:tc>
          <w:tcPr>
            <w:tcW w:w="4754" w:type="dxa"/>
            <w:vMerge/>
            <w:tcBorders>
              <w:top w:val="nil"/>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2901" w:type="dxa"/>
            <w:gridSpan w:val="5"/>
            <w:vMerge/>
            <w:tcBorders>
              <w:top w:val="nil"/>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127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2017</w:t>
            </w:r>
          </w:p>
        </w:tc>
        <w:tc>
          <w:tcPr>
            <w:tcW w:w="127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2018</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2019</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2020</w:t>
            </w:r>
          </w:p>
        </w:tc>
        <w:tc>
          <w:tcPr>
            <w:tcW w:w="127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2021</w:t>
            </w:r>
          </w:p>
        </w:tc>
        <w:tc>
          <w:tcPr>
            <w:tcW w:w="127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2022</w:t>
            </w:r>
          </w:p>
        </w:tc>
      </w:tr>
      <w:tr w:rsidR="00CD4A4E" w:rsidRPr="00CD4A4E" w:rsidTr="000C039D">
        <w:trPr>
          <w:gridAfter w:val="1"/>
          <w:wAfter w:w="31" w:type="dxa"/>
          <w:trHeight w:val="465"/>
        </w:trPr>
        <w:tc>
          <w:tcPr>
            <w:tcW w:w="4754" w:type="dxa"/>
            <w:vMerge/>
            <w:tcBorders>
              <w:top w:val="nil"/>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2901" w:type="dxa"/>
            <w:gridSpan w:val="5"/>
            <w:vMerge/>
            <w:tcBorders>
              <w:top w:val="nil"/>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275"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275" w:type="dxa"/>
            <w:gridSpan w:val="2"/>
            <w:vMerge/>
            <w:tcBorders>
              <w:top w:val="nil"/>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r>
      <w:tr w:rsidR="00CD4A4E" w:rsidRPr="00CD4A4E" w:rsidTr="000C039D">
        <w:trPr>
          <w:gridAfter w:val="1"/>
          <w:wAfter w:w="31" w:type="dxa"/>
          <w:trHeight w:val="46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2.1.1. Промышленность</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w:t>
            </w:r>
          </w:p>
        </w:tc>
      </w:tr>
      <w:tr w:rsidR="00CD4A4E" w:rsidRPr="00CD4A4E" w:rsidTr="000C039D">
        <w:trPr>
          <w:gridAfter w:val="1"/>
          <w:wAfter w:w="31" w:type="dxa"/>
          <w:trHeight w:val="62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 xml:space="preserve">Индекс промышленного производства </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vAlign w:val="bottom"/>
            <w:hideMark/>
          </w:tcPr>
          <w:p w:rsidR="00CD4A4E" w:rsidRPr="00CD4A4E" w:rsidRDefault="00CD4A4E" w:rsidP="000C039D">
            <w:pPr>
              <w:jc w:val="right"/>
              <w:rPr>
                <w:sz w:val="24"/>
                <w:szCs w:val="24"/>
              </w:rPr>
            </w:pPr>
            <w:r w:rsidRPr="00CD4A4E">
              <w:rPr>
                <w:sz w:val="24"/>
                <w:szCs w:val="24"/>
              </w:rPr>
              <w:t>77,5</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105,8</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89,8</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95,1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96,6</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25,6</w:t>
            </w:r>
          </w:p>
        </w:tc>
      </w:tr>
      <w:tr w:rsidR="00CD4A4E" w:rsidRPr="00CD4A4E" w:rsidTr="000C039D">
        <w:trPr>
          <w:gridAfter w:val="1"/>
          <w:wAfter w:w="31" w:type="dxa"/>
          <w:trHeight w:val="37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Добыча полезных ископаемых - В</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3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6"/>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37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Обрабатывающие производства  - С</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2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278"/>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1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lastRenderedPageBreak/>
              <w:t>Производство пищевых продуктов</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6"/>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39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напитков</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0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4"/>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текстильных изделий</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18"/>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одежды</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42"/>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lastRenderedPageBreak/>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5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кожи, изделий из кожи</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3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3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1536"/>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Обработка древесины и производство изделий из дерева  и пробки, кроме мебели, производство изделий из соломки и материалов для плетения</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9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2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6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 xml:space="preserve">Производство бумаги и бумажных изделий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14"/>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8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lastRenderedPageBreak/>
              <w:t xml:space="preserve">Деятельность полиграфическая и копирование носителей информации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6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0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8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химических веществ и химических продуктов</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18"/>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42"/>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110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лекарственных средств и материалов, применяемых в медицинских целях</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4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1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lastRenderedPageBreak/>
              <w:t>Производство резиновых и пластмассовых изделий</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8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7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117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прочей неметаллической минеральной продукции</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9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2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39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 xml:space="preserve">Производство металлургическое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0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2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6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 xml:space="preserve">Производство готовых металлических изделий, кроме машин и оборудования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lastRenderedPageBreak/>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72"/>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7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5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 xml:space="preserve">Производство компьютеров, электронных и оптических изделий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2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44"/>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8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 xml:space="preserve">Производство электрического оборудования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9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37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 </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88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машин и оборудования, не включенных в другие группировки</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lastRenderedPageBreak/>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2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4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82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автотранспортных средств, прицепов и полуприцепов</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2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38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1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 xml:space="preserve">Производство прочих транспортных средств и оборудования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32"/>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9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39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Производство мебели</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4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76"/>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lastRenderedPageBreak/>
              <w:t>Производство прочих готовых изделий</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0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46"/>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28"/>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i/>
                <w:iCs/>
                <w:sz w:val="24"/>
                <w:szCs w:val="24"/>
              </w:rPr>
            </w:pPr>
            <w:r w:rsidRPr="00CD4A4E">
              <w:rPr>
                <w:b/>
                <w:bCs/>
                <w:i/>
                <w:iCs/>
                <w:sz w:val="24"/>
                <w:szCs w:val="24"/>
              </w:rPr>
              <w:t>Ремонт машин и оборудования</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6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1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0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Обеспечение электроэнергией, газом и паром; кондиционирование воздуха  - D</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3005,764</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3303,122</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3121,690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3094,890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3110,490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828,670</w:t>
            </w:r>
          </w:p>
        </w:tc>
      </w:tr>
      <w:tr w:rsidR="00CD4A4E" w:rsidRPr="00CD4A4E" w:rsidTr="000C039D">
        <w:trPr>
          <w:gridAfter w:val="1"/>
          <w:wAfter w:w="31" w:type="dxa"/>
          <w:trHeight w:val="45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77,500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105,800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89,800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95,100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96,600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25,600</w:t>
            </w:r>
          </w:p>
        </w:tc>
      </w:tr>
      <w:tr w:rsidR="00CD4A4E" w:rsidRPr="00CD4A4E" w:rsidTr="000C039D">
        <w:trPr>
          <w:gridAfter w:val="1"/>
          <w:wAfter w:w="31" w:type="dxa"/>
          <w:trHeight w:val="56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106,900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103,900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105,300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104,200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104,000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104,000</w:t>
            </w:r>
          </w:p>
        </w:tc>
      </w:tr>
      <w:tr w:rsidR="00CD4A4E" w:rsidRPr="00CD4A4E" w:rsidTr="000C039D">
        <w:trPr>
          <w:gridAfter w:val="1"/>
          <w:wAfter w:w="31" w:type="dxa"/>
          <w:trHeight w:val="1252"/>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Водоснабжение; водоотведение, организация сбора и утилизации отходов, деятельность по ликвидации загрязнений  - E</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94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lastRenderedPageBreak/>
              <w:t>Объем отгруженных товаров собственного производства, выполненных работ и услуг собственными силами</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xml:space="preserve">млн. руб.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16,200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19,700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20,760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21,890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23,110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23,470</w:t>
            </w:r>
          </w:p>
        </w:tc>
      </w:tr>
      <w:tr w:rsidR="00CD4A4E" w:rsidRPr="00CD4A4E" w:rsidTr="000C039D">
        <w:trPr>
          <w:gridAfter w:val="1"/>
          <w:wAfter w:w="31" w:type="dxa"/>
          <w:trHeight w:val="476"/>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 производства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91,800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110,400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100,700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101,300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101,500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101,800</w:t>
            </w:r>
          </w:p>
        </w:tc>
      </w:tr>
      <w:tr w:rsidR="00CD4A4E" w:rsidRPr="00CD4A4E" w:rsidTr="000C039D">
        <w:trPr>
          <w:gridAfter w:val="1"/>
          <w:wAfter w:w="31" w:type="dxa"/>
          <w:trHeight w:val="514"/>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115,700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110,100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104,600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104,100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104,000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104,000</w:t>
            </w:r>
          </w:p>
        </w:tc>
      </w:tr>
      <w:tr w:rsidR="00CD4A4E" w:rsidRPr="00CD4A4E" w:rsidTr="000C039D">
        <w:trPr>
          <w:gridAfter w:val="1"/>
          <w:wAfter w:w="31" w:type="dxa"/>
          <w:trHeight w:val="368"/>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2.1.2. Сельское хозяйство</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17"/>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b/>
                <w:bCs/>
                <w:sz w:val="24"/>
                <w:szCs w:val="24"/>
              </w:rPr>
            </w:pPr>
            <w:r w:rsidRPr="00CD4A4E">
              <w:rPr>
                <w:b/>
                <w:bCs/>
                <w:sz w:val="24"/>
                <w:szCs w:val="24"/>
              </w:rPr>
              <w:t xml:space="preserve">Объем продукции сельского хозяйства в хозяйствах всех категорий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1000"/>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Индекс производства продукции сельского хозяйства в хозяйствах всех категорий</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 в сопоставимых ценах</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8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0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xml:space="preserve">2.1.3. Рынок товаров и услуг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27"/>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b/>
                <w:bCs/>
                <w:sz w:val="24"/>
                <w:szCs w:val="24"/>
              </w:rPr>
            </w:pPr>
            <w:r w:rsidRPr="00CD4A4E">
              <w:rPr>
                <w:b/>
                <w:bCs/>
                <w:sz w:val="24"/>
                <w:szCs w:val="24"/>
              </w:rPr>
              <w:t xml:space="preserve">Оборот розничной торговли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1146,000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1251,200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1317,600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1386,900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1468,400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1559,300</w:t>
            </w:r>
          </w:p>
        </w:tc>
      </w:tr>
      <w:tr w:rsidR="00CD4A4E" w:rsidRPr="00CD4A4E" w:rsidTr="000C039D">
        <w:trPr>
          <w:gridAfter w:val="1"/>
          <w:wAfter w:w="31" w:type="dxa"/>
          <w:trHeight w:val="601"/>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b/>
                <w:bCs/>
                <w:sz w:val="24"/>
                <w:szCs w:val="24"/>
              </w:rPr>
            </w:pPr>
            <w:r w:rsidRPr="00CD4A4E">
              <w:rPr>
                <w:b/>
                <w:bCs/>
                <w:sz w:val="24"/>
                <w:szCs w:val="24"/>
              </w:rPr>
              <w:t>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 в сопоставимых ценах</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92,500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106,000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100,200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101,700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102,000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102,300</w:t>
            </w:r>
          </w:p>
        </w:tc>
      </w:tr>
      <w:tr w:rsidR="00CD4A4E" w:rsidRPr="00CD4A4E" w:rsidTr="000C039D">
        <w:trPr>
          <w:gridAfter w:val="1"/>
          <w:wAfter w:w="31" w:type="dxa"/>
          <w:trHeight w:val="70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103,400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103,000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105,100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103,500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103,800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103,800</w:t>
            </w:r>
          </w:p>
        </w:tc>
      </w:tr>
      <w:tr w:rsidR="00CD4A4E" w:rsidRPr="00CD4A4E" w:rsidTr="000C039D">
        <w:trPr>
          <w:gridAfter w:val="1"/>
          <w:wAfter w:w="31" w:type="dxa"/>
          <w:trHeight w:val="647"/>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b/>
                <w:bCs/>
                <w:sz w:val="24"/>
                <w:szCs w:val="24"/>
              </w:rPr>
            </w:pPr>
            <w:r w:rsidRPr="00CD4A4E">
              <w:rPr>
                <w:b/>
                <w:bCs/>
                <w:sz w:val="24"/>
                <w:szCs w:val="24"/>
              </w:rPr>
              <w:t xml:space="preserve">Объем платных услуг населению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14,820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15,430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16,230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17,080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18,100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19,300</w:t>
            </w:r>
          </w:p>
        </w:tc>
      </w:tr>
      <w:tr w:rsidR="00CD4A4E" w:rsidRPr="00CD4A4E" w:rsidTr="000C039D">
        <w:trPr>
          <w:gridAfter w:val="1"/>
          <w:wAfter w:w="31" w:type="dxa"/>
          <w:trHeight w:val="731"/>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 в сопоставимых ценах</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103,600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100,200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100,500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100,900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101,400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102,100</w:t>
            </w:r>
          </w:p>
        </w:tc>
      </w:tr>
      <w:tr w:rsidR="00CD4A4E" w:rsidRPr="00CD4A4E" w:rsidTr="000C039D">
        <w:trPr>
          <w:gridAfter w:val="1"/>
          <w:wAfter w:w="31" w:type="dxa"/>
          <w:trHeight w:val="461"/>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105,300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103,900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104,700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104,300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104,500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104,400</w:t>
            </w:r>
          </w:p>
        </w:tc>
      </w:tr>
      <w:tr w:rsidR="00CD4A4E" w:rsidRPr="00CD4A4E" w:rsidTr="000C039D">
        <w:trPr>
          <w:gridAfter w:val="1"/>
          <w:wAfter w:w="31" w:type="dxa"/>
          <w:trHeight w:val="540"/>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2.1.4. Строительство</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08"/>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lastRenderedPageBreak/>
              <w:t>Объем работ, выполненных  по виду деятельности "строительство"</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67"/>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 в сопоставимых ценах</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49"/>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415"/>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2.1.5. Инвестиции</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99"/>
        </w:trPr>
        <w:tc>
          <w:tcPr>
            <w:tcW w:w="4754" w:type="dxa"/>
            <w:tcBorders>
              <w:top w:val="nil"/>
              <w:left w:val="single" w:sz="4" w:space="0" w:color="auto"/>
              <w:bottom w:val="single" w:sz="4" w:space="0" w:color="auto"/>
              <w:right w:val="single" w:sz="4" w:space="0" w:color="auto"/>
            </w:tcBorders>
            <w:shd w:val="clear" w:color="000000" w:fill="auto"/>
            <w:hideMark/>
          </w:tcPr>
          <w:p w:rsidR="00CD4A4E" w:rsidRPr="00CD4A4E" w:rsidRDefault="00CD4A4E" w:rsidP="000C039D">
            <w:pPr>
              <w:rPr>
                <w:b/>
                <w:bCs/>
                <w:sz w:val="24"/>
                <w:szCs w:val="24"/>
              </w:rPr>
            </w:pPr>
            <w:r w:rsidRPr="00CD4A4E">
              <w:rPr>
                <w:b/>
                <w:bCs/>
                <w:sz w:val="24"/>
                <w:szCs w:val="24"/>
              </w:rPr>
              <w:t>Инвестиции в основной капитал за счет всех источников финансирования - всего</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803,188</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122,270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92,441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108,194</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471,997</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16,036</w:t>
            </w:r>
          </w:p>
        </w:tc>
      </w:tr>
      <w:tr w:rsidR="00CD4A4E" w:rsidRPr="00CD4A4E" w:rsidTr="000C039D">
        <w:trPr>
          <w:gridAfter w:val="1"/>
          <w:wAfter w:w="31" w:type="dxa"/>
          <w:trHeight w:val="567"/>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 в сопоставимых ценах</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в 23,6 р.</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14,500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71,900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112,500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419,000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3,400</w:t>
            </w:r>
          </w:p>
        </w:tc>
      </w:tr>
      <w:tr w:rsidR="00CD4A4E" w:rsidRPr="00CD4A4E" w:rsidTr="000C039D">
        <w:trPr>
          <w:gridAfter w:val="1"/>
          <w:wAfter w:w="31" w:type="dxa"/>
          <w:trHeight w:val="576"/>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Индекс-дефлятор</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103,700</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105,300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105,100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104,000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104,100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104,100</w:t>
            </w:r>
          </w:p>
        </w:tc>
      </w:tr>
      <w:tr w:rsidR="00CD4A4E" w:rsidRPr="00CD4A4E" w:rsidTr="000C039D">
        <w:trPr>
          <w:gridAfter w:val="1"/>
          <w:wAfter w:w="31" w:type="dxa"/>
          <w:trHeight w:val="831"/>
        </w:trPr>
        <w:tc>
          <w:tcPr>
            <w:tcW w:w="4754" w:type="dxa"/>
            <w:tcBorders>
              <w:top w:val="nil"/>
              <w:left w:val="single" w:sz="4" w:space="0" w:color="auto"/>
              <w:bottom w:val="single" w:sz="4" w:space="0" w:color="auto"/>
              <w:right w:val="single" w:sz="4" w:space="0" w:color="auto"/>
            </w:tcBorders>
            <w:shd w:val="clear" w:color="auto" w:fill="auto"/>
            <w:hideMark/>
          </w:tcPr>
          <w:p w:rsidR="00CD4A4E" w:rsidRPr="00CD4A4E" w:rsidRDefault="00CD4A4E" w:rsidP="000C039D">
            <w:pPr>
              <w:rPr>
                <w:sz w:val="24"/>
                <w:szCs w:val="24"/>
              </w:rPr>
            </w:pPr>
            <w:r w:rsidRPr="00CD4A4E">
              <w:rPr>
                <w:sz w:val="24"/>
                <w:szCs w:val="24"/>
              </w:rPr>
              <w:t>Инвестиции в основной капитал (за исключением бюджетных средств)</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800,216</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107,162</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81,650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101,270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471,530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15,550</w:t>
            </w:r>
          </w:p>
        </w:tc>
      </w:tr>
      <w:tr w:rsidR="00CD4A4E" w:rsidRPr="00CD4A4E" w:rsidTr="000C039D">
        <w:trPr>
          <w:gridAfter w:val="1"/>
          <w:wAfter w:w="31" w:type="dxa"/>
          <w:trHeight w:val="706"/>
        </w:trPr>
        <w:tc>
          <w:tcPr>
            <w:tcW w:w="4754" w:type="dxa"/>
            <w:tcBorders>
              <w:top w:val="nil"/>
              <w:left w:val="single" w:sz="4" w:space="0" w:color="auto"/>
              <w:bottom w:val="single" w:sz="4" w:space="0" w:color="auto"/>
              <w:right w:val="single" w:sz="4" w:space="0" w:color="auto"/>
            </w:tcBorders>
            <w:shd w:val="clear" w:color="auto" w:fill="auto"/>
            <w:hideMark/>
          </w:tcPr>
          <w:p w:rsidR="00CD4A4E" w:rsidRPr="00CD4A4E" w:rsidRDefault="00CD4A4E" w:rsidP="000C039D">
            <w:pPr>
              <w:rPr>
                <w:sz w:val="24"/>
                <w:szCs w:val="24"/>
              </w:rPr>
            </w:pPr>
            <w:r w:rsidRPr="00CD4A4E">
              <w:rPr>
                <w:sz w:val="24"/>
                <w:szCs w:val="24"/>
              </w:rPr>
              <w:t>Собственные средства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797,843</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107,162</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81,650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101,270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471,530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15,550</w:t>
            </w:r>
          </w:p>
        </w:tc>
      </w:tr>
      <w:tr w:rsidR="00CD4A4E" w:rsidRPr="00CD4A4E" w:rsidTr="000C039D">
        <w:trPr>
          <w:gridAfter w:val="1"/>
          <w:wAfter w:w="31" w:type="dxa"/>
          <w:trHeight w:val="66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CD4A4E">
            <w:pPr>
              <w:ind w:firstLineChars="100" w:firstLine="240"/>
              <w:rPr>
                <w:sz w:val="24"/>
                <w:szCs w:val="24"/>
              </w:rPr>
            </w:pPr>
            <w:r w:rsidRPr="00CD4A4E">
              <w:rPr>
                <w:sz w:val="24"/>
                <w:szCs w:val="24"/>
              </w:rPr>
              <w:t xml:space="preserve">    Привлечение средства</w:t>
            </w:r>
          </w:p>
        </w:tc>
        <w:tc>
          <w:tcPr>
            <w:tcW w:w="2901" w:type="dxa"/>
            <w:gridSpan w:val="5"/>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5,345</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15,108</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10,791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6,924</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0,467</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0,486</w:t>
            </w:r>
          </w:p>
        </w:tc>
      </w:tr>
      <w:tr w:rsidR="00CD4A4E" w:rsidRPr="00CD4A4E" w:rsidTr="000C039D">
        <w:trPr>
          <w:gridAfter w:val="1"/>
          <w:wAfter w:w="31" w:type="dxa"/>
          <w:trHeight w:val="441"/>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 xml:space="preserve">  Кредиты банков</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51"/>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 xml:space="preserve"> в том числе - кредиты иностранных банков</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75"/>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 xml:space="preserve"> Заёмные средства других организаций</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45"/>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 xml:space="preserve">  Бюджетные средства</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2,972</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15,108</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10,791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6,924</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0,467</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0,486</w:t>
            </w:r>
          </w:p>
        </w:tc>
      </w:tr>
      <w:tr w:rsidR="00CD4A4E" w:rsidRPr="00CD4A4E" w:rsidTr="000C039D">
        <w:trPr>
          <w:gridAfter w:val="1"/>
          <w:wAfter w:w="31" w:type="dxa"/>
          <w:trHeight w:val="343"/>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sz w:val="24"/>
                <w:szCs w:val="24"/>
              </w:rPr>
            </w:pPr>
            <w:r w:rsidRPr="00CD4A4E">
              <w:rPr>
                <w:sz w:val="24"/>
                <w:szCs w:val="24"/>
              </w:rPr>
              <w:t>в том числе:</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548"/>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i/>
                <w:iCs/>
                <w:sz w:val="24"/>
                <w:szCs w:val="24"/>
              </w:rPr>
            </w:pPr>
            <w:r w:rsidRPr="00CD4A4E">
              <w:rPr>
                <w:i/>
                <w:iCs/>
                <w:sz w:val="24"/>
                <w:szCs w:val="24"/>
              </w:rPr>
              <w:t>из федерального бюджета</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0,095</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2,345</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4,133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644"/>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i/>
                <w:iCs/>
                <w:sz w:val="24"/>
                <w:szCs w:val="24"/>
              </w:rPr>
            </w:pPr>
            <w:r w:rsidRPr="00CD4A4E">
              <w:rPr>
                <w:i/>
                <w:iCs/>
                <w:sz w:val="24"/>
                <w:szCs w:val="24"/>
              </w:rPr>
              <w:lastRenderedPageBreak/>
              <w:t>из областного бюджета</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1,158</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2,677</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0,431</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0,448</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0,467</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0,486</w:t>
            </w:r>
          </w:p>
        </w:tc>
      </w:tr>
      <w:tr w:rsidR="00CD4A4E" w:rsidRPr="00CD4A4E" w:rsidTr="000C039D">
        <w:trPr>
          <w:gridAfter w:val="1"/>
          <w:wAfter w:w="31" w:type="dxa"/>
          <w:trHeight w:val="696"/>
        </w:trPr>
        <w:tc>
          <w:tcPr>
            <w:tcW w:w="4754" w:type="dxa"/>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CD4A4E">
            <w:pPr>
              <w:ind w:firstLineChars="100" w:firstLine="240"/>
              <w:rPr>
                <w:i/>
                <w:iCs/>
                <w:sz w:val="24"/>
                <w:szCs w:val="24"/>
              </w:rPr>
            </w:pPr>
            <w:r w:rsidRPr="00CD4A4E">
              <w:rPr>
                <w:i/>
                <w:iCs/>
                <w:sz w:val="24"/>
                <w:szCs w:val="24"/>
              </w:rPr>
              <w:t xml:space="preserve">из местного бюджета  </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1,719</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10,086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6,227</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6,476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704"/>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2.1.6. Малое и среднее предпринимательство</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gridAfter w:val="1"/>
          <w:wAfter w:w="31" w:type="dxa"/>
          <w:trHeight w:val="842"/>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Количество малых и средних предприятий - всего по состоянию на конец года</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тыс. единиц</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0,077</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0,067</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0,067</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0,068</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0,069</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0,070</w:t>
            </w:r>
          </w:p>
        </w:tc>
      </w:tr>
      <w:tr w:rsidR="00CD4A4E" w:rsidRPr="00CD4A4E" w:rsidTr="000C039D">
        <w:trPr>
          <w:gridAfter w:val="1"/>
          <w:wAfter w:w="31" w:type="dxa"/>
          <w:trHeight w:val="1124"/>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Среднесписочная численность работников (без внешних совместителей), занятых на малых и средних предприятиях - всего</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0,552</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0,480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0,480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0,485</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0,490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0,500</w:t>
            </w:r>
          </w:p>
        </w:tc>
      </w:tr>
      <w:tr w:rsidR="00CD4A4E" w:rsidRPr="00CD4A4E" w:rsidTr="000C039D">
        <w:trPr>
          <w:gridAfter w:val="1"/>
          <w:wAfter w:w="31" w:type="dxa"/>
          <w:trHeight w:val="703"/>
        </w:trPr>
        <w:tc>
          <w:tcPr>
            <w:tcW w:w="4754" w:type="dxa"/>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Оборот малых и средних предприятий</w:t>
            </w:r>
          </w:p>
        </w:tc>
        <w:tc>
          <w:tcPr>
            <w:tcW w:w="2901" w:type="dxa"/>
            <w:gridSpan w:val="5"/>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млн. руб. в ценах соответствующих лет</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515,557</w:t>
            </w:r>
          </w:p>
        </w:tc>
        <w:tc>
          <w:tcPr>
            <w:tcW w:w="1275"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448,300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468,100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475,200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481,600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CD4A4E" w:rsidRPr="00CD4A4E" w:rsidRDefault="00CD4A4E" w:rsidP="000C039D">
            <w:pPr>
              <w:jc w:val="right"/>
              <w:rPr>
                <w:sz w:val="24"/>
                <w:szCs w:val="24"/>
              </w:rPr>
            </w:pPr>
            <w:r w:rsidRPr="00CD4A4E">
              <w:rPr>
                <w:sz w:val="24"/>
                <w:szCs w:val="24"/>
              </w:rPr>
              <w:t>492,800</w:t>
            </w:r>
          </w:p>
        </w:tc>
      </w:tr>
      <w:tr w:rsidR="00CD4A4E" w:rsidRPr="00CD4A4E" w:rsidTr="000C039D">
        <w:trPr>
          <w:gridAfter w:val="1"/>
          <w:wAfter w:w="31" w:type="dxa"/>
          <w:trHeight w:val="495"/>
        </w:trPr>
        <w:tc>
          <w:tcPr>
            <w:tcW w:w="15309" w:type="dxa"/>
            <w:gridSpan w:val="23"/>
            <w:tcBorders>
              <w:top w:val="nil"/>
              <w:left w:val="nil"/>
              <w:bottom w:val="nil"/>
              <w:right w:val="nil"/>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Подраздел 2.2. Показатели, характеризующие уровень жизни населения Комсомольского  городского поселения Комсомольского муниципального района Ивановской области</w:t>
            </w:r>
          </w:p>
        </w:tc>
      </w:tr>
      <w:tr w:rsidR="00CD4A4E" w:rsidRPr="00CD4A4E" w:rsidTr="000C039D">
        <w:trPr>
          <w:gridAfter w:val="1"/>
          <w:wAfter w:w="31" w:type="dxa"/>
          <w:trHeight w:val="420"/>
        </w:trPr>
        <w:tc>
          <w:tcPr>
            <w:tcW w:w="50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Показатели</w:t>
            </w:r>
          </w:p>
        </w:tc>
        <w:tc>
          <w:tcPr>
            <w:tcW w:w="1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Единица измерения</w:t>
            </w:r>
          </w:p>
        </w:tc>
        <w:tc>
          <w:tcPr>
            <w:tcW w:w="1538" w:type="dxa"/>
            <w:gridSpan w:val="3"/>
            <w:tcBorders>
              <w:top w:val="single" w:sz="4" w:space="0" w:color="auto"/>
              <w:left w:val="nil"/>
              <w:bottom w:val="single" w:sz="4" w:space="0" w:color="auto"/>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отчет</w:t>
            </w:r>
          </w:p>
        </w:tc>
        <w:tc>
          <w:tcPr>
            <w:tcW w:w="1444" w:type="dxa"/>
            <w:gridSpan w:val="3"/>
            <w:tcBorders>
              <w:top w:val="single" w:sz="4" w:space="0" w:color="auto"/>
              <w:left w:val="nil"/>
              <w:bottom w:val="single" w:sz="4" w:space="0" w:color="auto"/>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отчет</w:t>
            </w:r>
          </w:p>
        </w:tc>
        <w:tc>
          <w:tcPr>
            <w:tcW w:w="1440" w:type="dxa"/>
            <w:gridSpan w:val="3"/>
            <w:tcBorders>
              <w:top w:val="single" w:sz="4" w:space="0" w:color="auto"/>
              <w:left w:val="nil"/>
              <w:bottom w:val="single" w:sz="4" w:space="0" w:color="auto"/>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оценка</w:t>
            </w:r>
          </w:p>
        </w:tc>
        <w:tc>
          <w:tcPr>
            <w:tcW w:w="4123" w:type="dxa"/>
            <w:gridSpan w:val="9"/>
            <w:tcBorders>
              <w:top w:val="single" w:sz="4" w:space="0" w:color="auto"/>
              <w:left w:val="nil"/>
              <w:bottom w:val="single" w:sz="4" w:space="0" w:color="auto"/>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прогноз</w:t>
            </w:r>
          </w:p>
        </w:tc>
      </w:tr>
      <w:tr w:rsidR="00CD4A4E" w:rsidRPr="00CD4A4E" w:rsidTr="000C039D">
        <w:trPr>
          <w:gridAfter w:val="1"/>
          <w:wAfter w:w="31" w:type="dxa"/>
          <w:trHeight w:val="322"/>
        </w:trPr>
        <w:tc>
          <w:tcPr>
            <w:tcW w:w="5068" w:type="dxa"/>
            <w:gridSpan w:val="2"/>
            <w:vMerge/>
            <w:tcBorders>
              <w:top w:val="single" w:sz="4" w:space="0" w:color="auto"/>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1696" w:type="dxa"/>
            <w:gridSpan w:val="3"/>
            <w:vMerge/>
            <w:tcBorders>
              <w:top w:val="single" w:sz="4" w:space="0" w:color="auto"/>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1538" w:type="dxa"/>
            <w:gridSpan w:val="3"/>
            <w:vMerge w:val="restart"/>
            <w:tcBorders>
              <w:top w:val="nil"/>
              <w:left w:val="single" w:sz="4" w:space="0" w:color="auto"/>
              <w:bottom w:val="single" w:sz="4" w:space="0" w:color="000000"/>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2017</w:t>
            </w:r>
          </w:p>
        </w:tc>
        <w:tc>
          <w:tcPr>
            <w:tcW w:w="1444" w:type="dxa"/>
            <w:gridSpan w:val="3"/>
            <w:vMerge w:val="restart"/>
            <w:tcBorders>
              <w:top w:val="nil"/>
              <w:left w:val="single" w:sz="4" w:space="0" w:color="auto"/>
              <w:bottom w:val="single" w:sz="4" w:space="0" w:color="000000"/>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2018</w:t>
            </w:r>
          </w:p>
        </w:tc>
        <w:tc>
          <w:tcPr>
            <w:tcW w:w="1440" w:type="dxa"/>
            <w:gridSpan w:val="3"/>
            <w:vMerge w:val="restart"/>
            <w:tcBorders>
              <w:top w:val="nil"/>
              <w:left w:val="single" w:sz="4" w:space="0" w:color="auto"/>
              <w:bottom w:val="single" w:sz="4" w:space="0" w:color="000000"/>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2019</w:t>
            </w:r>
          </w:p>
        </w:tc>
        <w:tc>
          <w:tcPr>
            <w:tcW w:w="1440" w:type="dxa"/>
            <w:gridSpan w:val="3"/>
            <w:vMerge w:val="restart"/>
            <w:tcBorders>
              <w:top w:val="nil"/>
              <w:left w:val="single" w:sz="4" w:space="0" w:color="auto"/>
              <w:bottom w:val="single" w:sz="4" w:space="0" w:color="000000"/>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2020</w:t>
            </w:r>
          </w:p>
        </w:tc>
        <w:tc>
          <w:tcPr>
            <w:tcW w:w="1266"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2021</w:t>
            </w:r>
          </w:p>
        </w:tc>
        <w:tc>
          <w:tcPr>
            <w:tcW w:w="1417" w:type="dxa"/>
            <w:gridSpan w:val="4"/>
            <w:vMerge w:val="restart"/>
            <w:tcBorders>
              <w:top w:val="nil"/>
              <w:left w:val="single" w:sz="4" w:space="0" w:color="auto"/>
              <w:bottom w:val="single" w:sz="4" w:space="0" w:color="auto"/>
              <w:right w:val="single" w:sz="4" w:space="0" w:color="auto"/>
            </w:tcBorders>
            <w:shd w:val="clear" w:color="auto" w:fill="auto"/>
            <w:vAlign w:val="bottom"/>
            <w:hideMark/>
          </w:tcPr>
          <w:p w:rsidR="00CD4A4E" w:rsidRPr="00CD4A4E" w:rsidRDefault="00CD4A4E" w:rsidP="000C039D">
            <w:pPr>
              <w:jc w:val="center"/>
              <w:rPr>
                <w:b/>
                <w:sz w:val="24"/>
                <w:szCs w:val="24"/>
              </w:rPr>
            </w:pPr>
            <w:r w:rsidRPr="00CD4A4E">
              <w:rPr>
                <w:b/>
                <w:sz w:val="24"/>
                <w:szCs w:val="24"/>
              </w:rPr>
              <w:t>2022</w:t>
            </w:r>
          </w:p>
        </w:tc>
      </w:tr>
      <w:tr w:rsidR="00CD4A4E" w:rsidRPr="00CD4A4E" w:rsidTr="000C039D">
        <w:trPr>
          <w:gridAfter w:val="1"/>
          <w:wAfter w:w="31" w:type="dxa"/>
          <w:trHeight w:val="322"/>
        </w:trPr>
        <w:tc>
          <w:tcPr>
            <w:tcW w:w="5068" w:type="dxa"/>
            <w:gridSpan w:val="2"/>
            <w:vMerge/>
            <w:tcBorders>
              <w:top w:val="single" w:sz="4" w:space="0" w:color="auto"/>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1696" w:type="dxa"/>
            <w:gridSpan w:val="3"/>
            <w:vMerge/>
            <w:tcBorders>
              <w:top w:val="single" w:sz="4" w:space="0" w:color="auto"/>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c>
          <w:tcPr>
            <w:tcW w:w="1538" w:type="dxa"/>
            <w:gridSpan w:val="3"/>
            <w:vMerge/>
            <w:tcBorders>
              <w:top w:val="nil"/>
              <w:left w:val="single" w:sz="4" w:space="0" w:color="auto"/>
              <w:bottom w:val="single" w:sz="4" w:space="0" w:color="000000"/>
              <w:right w:val="single" w:sz="4" w:space="0" w:color="auto"/>
            </w:tcBorders>
            <w:vAlign w:val="bottom"/>
            <w:hideMark/>
          </w:tcPr>
          <w:p w:rsidR="00CD4A4E" w:rsidRPr="00CD4A4E" w:rsidRDefault="00CD4A4E" w:rsidP="000C039D">
            <w:pPr>
              <w:rPr>
                <w:b/>
                <w:bCs/>
                <w:sz w:val="24"/>
                <w:szCs w:val="24"/>
              </w:rPr>
            </w:pPr>
          </w:p>
        </w:tc>
        <w:tc>
          <w:tcPr>
            <w:tcW w:w="1444" w:type="dxa"/>
            <w:gridSpan w:val="3"/>
            <w:vMerge/>
            <w:tcBorders>
              <w:top w:val="nil"/>
              <w:left w:val="single" w:sz="4" w:space="0" w:color="auto"/>
              <w:bottom w:val="single" w:sz="4" w:space="0" w:color="000000"/>
              <w:right w:val="single" w:sz="4" w:space="0" w:color="auto"/>
            </w:tcBorders>
            <w:vAlign w:val="bottom"/>
            <w:hideMark/>
          </w:tcPr>
          <w:p w:rsidR="00CD4A4E" w:rsidRPr="00CD4A4E" w:rsidRDefault="00CD4A4E" w:rsidP="000C039D">
            <w:pPr>
              <w:rPr>
                <w:b/>
                <w:bCs/>
                <w:sz w:val="24"/>
                <w:szCs w:val="24"/>
              </w:rPr>
            </w:pPr>
          </w:p>
        </w:tc>
        <w:tc>
          <w:tcPr>
            <w:tcW w:w="1440" w:type="dxa"/>
            <w:gridSpan w:val="3"/>
            <w:vMerge/>
            <w:tcBorders>
              <w:top w:val="nil"/>
              <w:left w:val="single" w:sz="4" w:space="0" w:color="auto"/>
              <w:bottom w:val="single" w:sz="4" w:space="0" w:color="000000"/>
              <w:right w:val="single" w:sz="4" w:space="0" w:color="auto"/>
            </w:tcBorders>
            <w:vAlign w:val="bottom"/>
            <w:hideMark/>
          </w:tcPr>
          <w:p w:rsidR="00CD4A4E" w:rsidRPr="00CD4A4E" w:rsidRDefault="00CD4A4E" w:rsidP="000C039D">
            <w:pPr>
              <w:rPr>
                <w:b/>
                <w:bCs/>
                <w:sz w:val="24"/>
                <w:szCs w:val="24"/>
              </w:rPr>
            </w:pPr>
          </w:p>
        </w:tc>
        <w:tc>
          <w:tcPr>
            <w:tcW w:w="1440" w:type="dxa"/>
            <w:gridSpan w:val="3"/>
            <w:vMerge/>
            <w:tcBorders>
              <w:top w:val="nil"/>
              <w:left w:val="single" w:sz="4" w:space="0" w:color="auto"/>
              <w:bottom w:val="single" w:sz="4" w:space="0" w:color="000000"/>
              <w:right w:val="single" w:sz="4" w:space="0" w:color="auto"/>
            </w:tcBorders>
            <w:vAlign w:val="bottom"/>
            <w:hideMark/>
          </w:tcPr>
          <w:p w:rsidR="00CD4A4E" w:rsidRPr="00CD4A4E" w:rsidRDefault="00CD4A4E" w:rsidP="000C039D">
            <w:pPr>
              <w:rPr>
                <w:b/>
                <w:bCs/>
                <w:sz w:val="24"/>
                <w:szCs w:val="24"/>
              </w:rPr>
            </w:pPr>
          </w:p>
        </w:tc>
        <w:tc>
          <w:tcPr>
            <w:tcW w:w="1266" w:type="dxa"/>
            <w:gridSpan w:val="2"/>
            <w:vMerge/>
            <w:tcBorders>
              <w:top w:val="nil"/>
              <w:left w:val="single" w:sz="4" w:space="0" w:color="auto"/>
              <w:bottom w:val="single" w:sz="4" w:space="0" w:color="auto"/>
              <w:right w:val="single" w:sz="4" w:space="0" w:color="auto"/>
            </w:tcBorders>
            <w:vAlign w:val="bottom"/>
            <w:hideMark/>
          </w:tcPr>
          <w:p w:rsidR="00CD4A4E" w:rsidRPr="00CD4A4E" w:rsidRDefault="00CD4A4E" w:rsidP="000C039D">
            <w:pPr>
              <w:rPr>
                <w:b/>
                <w:bCs/>
                <w:sz w:val="24"/>
                <w:szCs w:val="24"/>
              </w:rPr>
            </w:pPr>
          </w:p>
        </w:tc>
        <w:tc>
          <w:tcPr>
            <w:tcW w:w="1417" w:type="dxa"/>
            <w:gridSpan w:val="4"/>
            <w:vMerge/>
            <w:tcBorders>
              <w:top w:val="nil"/>
              <w:left w:val="single" w:sz="4" w:space="0" w:color="auto"/>
              <w:bottom w:val="single" w:sz="4" w:space="0" w:color="auto"/>
              <w:right w:val="single" w:sz="4" w:space="0" w:color="auto"/>
            </w:tcBorders>
            <w:vAlign w:val="bottom"/>
            <w:hideMark/>
          </w:tcPr>
          <w:p w:rsidR="00CD4A4E" w:rsidRPr="00CD4A4E" w:rsidRDefault="00CD4A4E" w:rsidP="000C039D">
            <w:pPr>
              <w:rPr>
                <w:b/>
                <w:bCs/>
                <w:sz w:val="24"/>
                <w:szCs w:val="24"/>
              </w:rPr>
            </w:pPr>
          </w:p>
        </w:tc>
      </w:tr>
      <w:tr w:rsidR="00CD4A4E" w:rsidRPr="00CD4A4E" w:rsidTr="000C039D">
        <w:trPr>
          <w:gridAfter w:val="1"/>
          <w:wAfter w:w="31" w:type="dxa"/>
          <w:trHeight w:val="390"/>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2.2.1. Демография</w:t>
            </w:r>
          </w:p>
        </w:tc>
        <w:tc>
          <w:tcPr>
            <w:tcW w:w="169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 </w:t>
            </w:r>
          </w:p>
        </w:tc>
        <w:tc>
          <w:tcPr>
            <w:tcW w:w="1538" w:type="dxa"/>
            <w:gridSpan w:val="3"/>
            <w:tcBorders>
              <w:top w:val="nil"/>
              <w:left w:val="nil"/>
              <w:bottom w:val="single" w:sz="4" w:space="0" w:color="auto"/>
              <w:right w:val="single" w:sz="4" w:space="0" w:color="auto"/>
            </w:tcBorders>
            <w:shd w:val="clear" w:color="auto" w:fill="auto"/>
            <w:vAlign w:val="bottom"/>
            <w:hideMark/>
          </w:tcPr>
          <w:p w:rsidR="00CD4A4E" w:rsidRPr="00CD4A4E" w:rsidRDefault="00CD4A4E" w:rsidP="000C039D">
            <w:pPr>
              <w:jc w:val="right"/>
              <w:rPr>
                <w:sz w:val="24"/>
                <w:szCs w:val="24"/>
              </w:rPr>
            </w:pPr>
          </w:p>
        </w:tc>
        <w:tc>
          <w:tcPr>
            <w:tcW w:w="1444" w:type="dxa"/>
            <w:gridSpan w:val="3"/>
            <w:tcBorders>
              <w:top w:val="nil"/>
              <w:left w:val="nil"/>
              <w:bottom w:val="single" w:sz="4" w:space="0" w:color="auto"/>
              <w:right w:val="single" w:sz="4" w:space="0" w:color="auto"/>
            </w:tcBorders>
            <w:shd w:val="clear" w:color="auto" w:fill="auto"/>
            <w:vAlign w:val="bottom"/>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bottom"/>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bottom"/>
            <w:hideMark/>
          </w:tcPr>
          <w:p w:rsidR="00CD4A4E" w:rsidRPr="00CD4A4E" w:rsidRDefault="00CD4A4E" w:rsidP="000C039D">
            <w:pPr>
              <w:jc w:val="right"/>
              <w:rPr>
                <w:sz w:val="24"/>
                <w:szCs w:val="24"/>
              </w:rPr>
            </w:pPr>
          </w:p>
        </w:tc>
        <w:tc>
          <w:tcPr>
            <w:tcW w:w="1266" w:type="dxa"/>
            <w:gridSpan w:val="2"/>
            <w:tcBorders>
              <w:top w:val="nil"/>
              <w:left w:val="nil"/>
              <w:bottom w:val="single" w:sz="4" w:space="0" w:color="auto"/>
              <w:right w:val="single" w:sz="4" w:space="0" w:color="auto"/>
            </w:tcBorders>
            <w:shd w:val="clear" w:color="auto" w:fill="auto"/>
            <w:vAlign w:val="bottom"/>
            <w:hideMark/>
          </w:tcPr>
          <w:p w:rsidR="00CD4A4E" w:rsidRPr="00CD4A4E" w:rsidRDefault="00CD4A4E" w:rsidP="000C039D">
            <w:pPr>
              <w:jc w:val="right"/>
              <w:rPr>
                <w:sz w:val="24"/>
                <w:szCs w:val="24"/>
              </w:rPr>
            </w:pPr>
          </w:p>
        </w:tc>
        <w:tc>
          <w:tcPr>
            <w:tcW w:w="1417" w:type="dxa"/>
            <w:gridSpan w:val="4"/>
            <w:tcBorders>
              <w:top w:val="nil"/>
              <w:left w:val="nil"/>
              <w:bottom w:val="single" w:sz="4" w:space="0" w:color="auto"/>
              <w:right w:val="single" w:sz="4" w:space="0" w:color="auto"/>
            </w:tcBorders>
            <w:shd w:val="clear" w:color="auto" w:fill="auto"/>
            <w:vAlign w:val="bottom"/>
            <w:hideMark/>
          </w:tcPr>
          <w:p w:rsidR="00CD4A4E" w:rsidRPr="00CD4A4E" w:rsidRDefault="00CD4A4E" w:rsidP="000C039D">
            <w:pPr>
              <w:jc w:val="right"/>
              <w:rPr>
                <w:sz w:val="24"/>
                <w:szCs w:val="24"/>
              </w:rPr>
            </w:pPr>
          </w:p>
        </w:tc>
      </w:tr>
      <w:tr w:rsidR="00CD4A4E" w:rsidRPr="00CD4A4E" w:rsidTr="000C039D">
        <w:trPr>
          <w:gridAfter w:val="1"/>
          <w:wAfter w:w="31" w:type="dxa"/>
          <w:trHeight w:val="797"/>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Численность постоянного населения (среднегодовая) - всего</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8,28</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8,12</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7,99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7,94</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7,89</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7,85</w:t>
            </w:r>
          </w:p>
        </w:tc>
      </w:tr>
      <w:tr w:rsidR="00CD4A4E" w:rsidRPr="00CD4A4E" w:rsidTr="000C039D">
        <w:trPr>
          <w:gridAfter w:val="1"/>
          <w:wAfter w:w="31" w:type="dxa"/>
          <w:trHeight w:val="900"/>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 </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98,45</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98,07</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98,4</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99,4</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99,4</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99,5</w:t>
            </w:r>
          </w:p>
        </w:tc>
      </w:tr>
      <w:tr w:rsidR="00CD4A4E" w:rsidRPr="00CD4A4E" w:rsidTr="000C039D">
        <w:trPr>
          <w:gridAfter w:val="1"/>
          <w:wAfter w:w="31" w:type="dxa"/>
          <w:trHeight w:val="375"/>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городского</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8,28</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8,12</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7,99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7,94</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7,89</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7,85</w:t>
            </w:r>
          </w:p>
        </w:tc>
      </w:tr>
      <w:tr w:rsidR="00CD4A4E" w:rsidRPr="00CD4A4E" w:rsidTr="000C039D">
        <w:trPr>
          <w:gridAfter w:val="1"/>
          <w:wAfter w:w="31" w:type="dxa"/>
          <w:trHeight w:val="900"/>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lastRenderedPageBreak/>
              <w:t> </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98,45</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98,07</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98,4</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99,4</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99,4</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99,5</w:t>
            </w:r>
          </w:p>
        </w:tc>
      </w:tr>
      <w:tr w:rsidR="00CD4A4E" w:rsidRPr="00CD4A4E" w:rsidTr="000C039D">
        <w:trPr>
          <w:gridAfter w:val="1"/>
          <w:wAfter w:w="31" w:type="dxa"/>
          <w:trHeight w:val="375"/>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 xml:space="preserve">сельского </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r>
      <w:tr w:rsidR="00CD4A4E" w:rsidRPr="00CD4A4E" w:rsidTr="000C039D">
        <w:trPr>
          <w:gridAfter w:val="1"/>
          <w:wAfter w:w="31" w:type="dxa"/>
          <w:trHeight w:val="900"/>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 </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r>
      <w:tr w:rsidR="00CD4A4E" w:rsidRPr="00CD4A4E" w:rsidTr="000C039D">
        <w:trPr>
          <w:gridAfter w:val="1"/>
          <w:wAfter w:w="31" w:type="dxa"/>
          <w:trHeight w:val="975"/>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Общий коэффициент рождаемости</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человек на 1000 населения</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6,8</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6,9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7,1</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7,2</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7,3</w:t>
            </w:r>
          </w:p>
        </w:tc>
      </w:tr>
      <w:tr w:rsidR="00CD4A4E" w:rsidRPr="00CD4A4E" w:rsidTr="000C039D">
        <w:trPr>
          <w:gridAfter w:val="1"/>
          <w:wAfter w:w="31" w:type="dxa"/>
          <w:trHeight w:val="870"/>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Общий коэффициент смертности</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человек на 1000 населения</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19,1</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18,9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18,8</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18,7</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18,6</w:t>
            </w:r>
          </w:p>
        </w:tc>
      </w:tr>
      <w:tr w:rsidR="00CD4A4E" w:rsidRPr="00CD4A4E" w:rsidTr="000C039D">
        <w:trPr>
          <w:gridAfter w:val="1"/>
          <w:wAfter w:w="31" w:type="dxa"/>
          <w:trHeight w:val="915"/>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rPr>
                <w:sz w:val="24"/>
                <w:szCs w:val="24"/>
              </w:rPr>
            </w:pPr>
            <w:r w:rsidRPr="00CD4A4E">
              <w:rPr>
                <w:sz w:val="24"/>
                <w:szCs w:val="24"/>
              </w:rPr>
              <w:t>Коэффициент естественного прироста</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человек на 1000 населения</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-12,3</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-12,1</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-11,7</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-11,5</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-11,3</w:t>
            </w:r>
          </w:p>
        </w:tc>
      </w:tr>
      <w:tr w:rsidR="00CD4A4E" w:rsidRPr="00CD4A4E" w:rsidTr="000C039D">
        <w:trPr>
          <w:gridAfter w:val="1"/>
          <w:wAfter w:w="31" w:type="dxa"/>
          <w:trHeight w:val="795"/>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CD4A4E">
            <w:pPr>
              <w:ind w:firstLineChars="100" w:firstLine="240"/>
              <w:rPr>
                <w:sz w:val="24"/>
                <w:szCs w:val="24"/>
              </w:rPr>
            </w:pPr>
            <w:r w:rsidRPr="00CD4A4E">
              <w:rPr>
                <w:sz w:val="24"/>
                <w:szCs w:val="24"/>
              </w:rPr>
              <w:t>Ожидаемая продолжительность жизни при рождении</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лет</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72,8</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72,9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73</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73,1</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73,2</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73,3</w:t>
            </w:r>
          </w:p>
        </w:tc>
      </w:tr>
      <w:tr w:rsidR="00CD4A4E" w:rsidRPr="00CD4A4E" w:rsidTr="000C039D">
        <w:trPr>
          <w:gridAfter w:val="1"/>
          <w:wAfter w:w="31" w:type="dxa"/>
          <w:trHeight w:val="435"/>
        </w:trPr>
        <w:tc>
          <w:tcPr>
            <w:tcW w:w="5068" w:type="dxa"/>
            <w:gridSpan w:val="2"/>
            <w:tcBorders>
              <w:top w:val="nil"/>
              <w:left w:val="single" w:sz="4" w:space="0" w:color="auto"/>
              <w:bottom w:val="single" w:sz="4" w:space="0" w:color="auto"/>
              <w:right w:val="single" w:sz="4" w:space="0" w:color="auto"/>
            </w:tcBorders>
            <w:shd w:val="clear" w:color="000000" w:fill="auto"/>
            <w:vAlign w:val="center"/>
            <w:hideMark/>
          </w:tcPr>
          <w:p w:rsidR="00CD4A4E" w:rsidRPr="00CD4A4E" w:rsidRDefault="00CD4A4E" w:rsidP="000C039D">
            <w:pPr>
              <w:jc w:val="center"/>
              <w:rPr>
                <w:b/>
                <w:bCs/>
                <w:sz w:val="24"/>
                <w:szCs w:val="24"/>
              </w:rPr>
            </w:pPr>
            <w:r w:rsidRPr="00CD4A4E">
              <w:rPr>
                <w:b/>
                <w:bCs/>
                <w:sz w:val="24"/>
                <w:szCs w:val="24"/>
              </w:rPr>
              <w:t>2.2.2. Труд и занятость</w:t>
            </w:r>
          </w:p>
        </w:tc>
        <w:tc>
          <w:tcPr>
            <w:tcW w:w="1696" w:type="dxa"/>
            <w:gridSpan w:val="3"/>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r>
      <w:tr w:rsidR="00CD4A4E" w:rsidRPr="00CD4A4E" w:rsidTr="000C039D">
        <w:trPr>
          <w:gridAfter w:val="1"/>
          <w:wAfter w:w="31" w:type="dxa"/>
          <w:trHeight w:val="375"/>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Численность трудовых ресурсов</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4,47</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4,41</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4,35</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4,29</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4,26</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4,24</w:t>
            </w:r>
          </w:p>
        </w:tc>
      </w:tr>
      <w:tr w:rsidR="00CD4A4E" w:rsidRPr="00CD4A4E" w:rsidTr="000C039D">
        <w:trPr>
          <w:gridAfter w:val="1"/>
          <w:wAfter w:w="31" w:type="dxa"/>
          <w:trHeight w:val="750"/>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Численность занятых в экономике (среднегодовая) - всего</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3,31</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3,18</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3,13</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3,09</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3,07</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3,05</w:t>
            </w:r>
          </w:p>
        </w:tc>
      </w:tr>
      <w:tr w:rsidR="00CD4A4E" w:rsidRPr="00CD4A4E" w:rsidTr="000C039D">
        <w:trPr>
          <w:gridAfter w:val="1"/>
          <w:wAfter w:w="31" w:type="dxa"/>
          <w:trHeight w:val="1380"/>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Численность безработных, зарегистрированных в органах государственной службы занятости (на конец года)</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0,12</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0,12</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0,12</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0,12</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0,12</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0,12</w:t>
            </w:r>
          </w:p>
        </w:tc>
      </w:tr>
      <w:tr w:rsidR="00CD4A4E" w:rsidRPr="00CD4A4E" w:rsidTr="000C039D">
        <w:trPr>
          <w:gridAfter w:val="1"/>
          <w:wAfter w:w="31" w:type="dxa"/>
          <w:trHeight w:val="1125"/>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lastRenderedPageBreak/>
              <w:t>Уровень зарегистрированной безработицы к трудоспособному населению (на конец года)</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2,7</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2,1</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2,1</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2,1</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2,1</w:t>
            </w:r>
          </w:p>
        </w:tc>
      </w:tr>
      <w:tr w:rsidR="00CD4A4E" w:rsidRPr="00CD4A4E" w:rsidTr="000C039D">
        <w:trPr>
          <w:gridAfter w:val="1"/>
          <w:wAfter w:w="31" w:type="dxa"/>
          <w:trHeight w:val="1554"/>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Численность незанятых граждан, зарегистрированных в органах государственной службы занятости, в расчете на одну заявленную вакансию (на конец года)</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r>
      <w:tr w:rsidR="00CD4A4E" w:rsidRPr="00CD4A4E" w:rsidTr="000C039D">
        <w:trPr>
          <w:gridAfter w:val="1"/>
          <w:wAfter w:w="31" w:type="dxa"/>
          <w:trHeight w:val="750"/>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Фонд начисленной заработной платы всех работников</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 xml:space="preserve">млн.руб. </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499,6</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425,12</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456,66</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475,6</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506,5</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527,9</w:t>
            </w:r>
          </w:p>
        </w:tc>
      </w:tr>
      <w:tr w:rsidR="00CD4A4E" w:rsidRPr="00CD4A4E" w:rsidTr="000C039D">
        <w:trPr>
          <w:gridAfter w:val="1"/>
          <w:wAfter w:w="31" w:type="dxa"/>
          <w:trHeight w:val="765"/>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Среднесписочная численность работников организаций - всего</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тыс. человек</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1,79</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1,416</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1,402</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1,43</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1,44</w:t>
            </w:r>
          </w:p>
        </w:tc>
      </w:tr>
      <w:tr w:rsidR="00CD4A4E" w:rsidRPr="00CD4A4E" w:rsidTr="000C039D">
        <w:trPr>
          <w:gridAfter w:val="1"/>
          <w:wAfter w:w="31" w:type="dxa"/>
          <w:trHeight w:val="495"/>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Средняя заработная плата номинальная</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руб.</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23258,9</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25305</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26875</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28269</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29516</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30550</w:t>
            </w:r>
          </w:p>
        </w:tc>
      </w:tr>
      <w:tr w:rsidR="00CD4A4E" w:rsidRPr="00CD4A4E" w:rsidTr="000C039D">
        <w:trPr>
          <w:gridAfter w:val="1"/>
          <w:wAfter w:w="31" w:type="dxa"/>
          <w:trHeight w:val="900"/>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 </w:t>
            </w:r>
          </w:p>
        </w:tc>
        <w:tc>
          <w:tcPr>
            <w:tcW w:w="1696" w:type="dxa"/>
            <w:gridSpan w:val="3"/>
            <w:tcBorders>
              <w:top w:val="nil"/>
              <w:left w:val="nil"/>
              <w:bottom w:val="nil"/>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в % к предыдущему году</w:t>
            </w:r>
          </w:p>
        </w:tc>
        <w:tc>
          <w:tcPr>
            <w:tcW w:w="1538"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106,1</w:t>
            </w:r>
          </w:p>
        </w:tc>
        <w:tc>
          <w:tcPr>
            <w:tcW w:w="1444"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108,8</w:t>
            </w:r>
          </w:p>
        </w:tc>
        <w:tc>
          <w:tcPr>
            <w:tcW w:w="1440"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106,2</w:t>
            </w:r>
          </w:p>
        </w:tc>
        <w:tc>
          <w:tcPr>
            <w:tcW w:w="1440"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105,2</w:t>
            </w:r>
          </w:p>
        </w:tc>
        <w:tc>
          <w:tcPr>
            <w:tcW w:w="1266" w:type="dxa"/>
            <w:gridSpan w:val="2"/>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104,4</w:t>
            </w:r>
          </w:p>
        </w:tc>
        <w:tc>
          <w:tcPr>
            <w:tcW w:w="1417" w:type="dxa"/>
            <w:gridSpan w:val="4"/>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103,5</w:t>
            </w:r>
          </w:p>
        </w:tc>
      </w:tr>
      <w:tr w:rsidR="00CD4A4E" w:rsidRPr="00CD4A4E" w:rsidTr="000C039D">
        <w:trPr>
          <w:gridAfter w:val="1"/>
          <w:wAfter w:w="31" w:type="dxa"/>
          <w:trHeight w:val="510"/>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2.2.3. Денежные доходы населения</w:t>
            </w:r>
          </w:p>
        </w:tc>
        <w:tc>
          <w:tcPr>
            <w:tcW w:w="1696" w:type="dxa"/>
            <w:gridSpan w:val="3"/>
            <w:tcBorders>
              <w:top w:val="single" w:sz="4" w:space="0" w:color="auto"/>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 </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4" w:type="dxa"/>
            <w:gridSpan w:val="3"/>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17" w:type="dxa"/>
            <w:gridSpan w:val="4"/>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r>
      <w:tr w:rsidR="00CD4A4E" w:rsidRPr="00CD4A4E" w:rsidTr="000C039D">
        <w:trPr>
          <w:gridAfter w:val="1"/>
          <w:wAfter w:w="31" w:type="dxa"/>
          <w:trHeight w:val="765"/>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Денежные доходы в расчете на душу населения в месяц</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рублей</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9512</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13715</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14000</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14553</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14960</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15330</w:t>
            </w:r>
          </w:p>
        </w:tc>
      </w:tr>
      <w:tr w:rsidR="00CD4A4E" w:rsidRPr="00CD4A4E" w:rsidTr="000C039D">
        <w:trPr>
          <w:gridAfter w:val="1"/>
          <w:wAfter w:w="31" w:type="dxa"/>
          <w:trHeight w:val="900"/>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Реальные располагаемые денежные доходы населения</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101</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101,1</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101,3</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101,5</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101,8</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102</w:t>
            </w:r>
          </w:p>
        </w:tc>
      </w:tr>
      <w:tr w:rsidR="00CD4A4E" w:rsidRPr="00CD4A4E" w:rsidTr="000C039D">
        <w:trPr>
          <w:gridAfter w:val="1"/>
          <w:wAfter w:w="31" w:type="dxa"/>
          <w:trHeight w:val="1125"/>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rPr>
                <w:sz w:val="24"/>
                <w:szCs w:val="24"/>
              </w:rPr>
            </w:pPr>
            <w:r w:rsidRPr="00CD4A4E">
              <w:rPr>
                <w:sz w:val="24"/>
                <w:szCs w:val="24"/>
              </w:rPr>
              <w:t>Численность населения с денежными доходами ниже прожиточного минимума в % ко всему населению</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r w:rsidRPr="00CD4A4E">
              <w:rPr>
                <w:sz w:val="24"/>
                <w:szCs w:val="24"/>
              </w:rPr>
              <w:t>%</w:t>
            </w: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11,70</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11,6</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11,5</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11,3</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11</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10,9</w:t>
            </w:r>
          </w:p>
        </w:tc>
      </w:tr>
      <w:tr w:rsidR="00CD4A4E" w:rsidRPr="00CD4A4E" w:rsidTr="000C039D">
        <w:trPr>
          <w:gridAfter w:val="1"/>
          <w:wAfter w:w="31" w:type="dxa"/>
          <w:trHeight w:val="510"/>
        </w:trPr>
        <w:tc>
          <w:tcPr>
            <w:tcW w:w="5068" w:type="dxa"/>
            <w:gridSpan w:val="2"/>
            <w:tcBorders>
              <w:top w:val="nil"/>
              <w:left w:val="single" w:sz="4" w:space="0" w:color="auto"/>
              <w:bottom w:val="single" w:sz="4" w:space="0" w:color="auto"/>
              <w:right w:val="single" w:sz="4" w:space="0" w:color="auto"/>
            </w:tcBorders>
            <w:shd w:val="clear" w:color="FF6600" w:fill="auto"/>
            <w:vAlign w:val="center"/>
            <w:hideMark/>
          </w:tcPr>
          <w:p w:rsidR="00CD4A4E" w:rsidRPr="00CD4A4E" w:rsidRDefault="00CD4A4E" w:rsidP="000C039D">
            <w:pPr>
              <w:jc w:val="center"/>
              <w:rPr>
                <w:b/>
                <w:sz w:val="24"/>
                <w:szCs w:val="24"/>
              </w:rPr>
            </w:pPr>
            <w:r w:rsidRPr="00CD4A4E">
              <w:rPr>
                <w:b/>
                <w:sz w:val="24"/>
                <w:szCs w:val="24"/>
              </w:rPr>
              <w:t>2.2.4. Развитие социальной сферы</w:t>
            </w:r>
          </w:p>
        </w:tc>
        <w:tc>
          <w:tcPr>
            <w:tcW w:w="1696" w:type="dxa"/>
            <w:gridSpan w:val="3"/>
            <w:tcBorders>
              <w:top w:val="nil"/>
              <w:left w:val="nil"/>
              <w:bottom w:val="single" w:sz="4" w:space="0" w:color="auto"/>
              <w:right w:val="single" w:sz="4" w:space="0" w:color="auto"/>
            </w:tcBorders>
            <w:shd w:val="clear" w:color="FF6600" w:fill="auto"/>
            <w:vAlign w:val="center"/>
            <w:hideMark/>
          </w:tcPr>
          <w:p w:rsidR="00CD4A4E" w:rsidRPr="00CD4A4E" w:rsidRDefault="00CD4A4E" w:rsidP="000C039D">
            <w:pPr>
              <w:jc w:val="center"/>
              <w:rPr>
                <w:sz w:val="24"/>
                <w:szCs w:val="24"/>
              </w:rPr>
            </w:pPr>
          </w:p>
        </w:tc>
        <w:tc>
          <w:tcPr>
            <w:tcW w:w="1538"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4"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266" w:type="dxa"/>
            <w:gridSpan w:val="2"/>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w:t>
            </w:r>
          </w:p>
        </w:tc>
      </w:tr>
      <w:tr w:rsidR="00CD4A4E" w:rsidRPr="00CD4A4E" w:rsidTr="000C039D">
        <w:trPr>
          <w:gridAfter w:val="1"/>
          <w:wAfter w:w="31" w:type="dxa"/>
          <w:trHeight w:val="450"/>
        </w:trPr>
        <w:tc>
          <w:tcPr>
            <w:tcW w:w="5068" w:type="dxa"/>
            <w:gridSpan w:val="2"/>
            <w:tcBorders>
              <w:top w:val="nil"/>
              <w:left w:val="single" w:sz="4" w:space="0" w:color="auto"/>
              <w:bottom w:val="nil"/>
              <w:right w:val="single" w:sz="4" w:space="0" w:color="auto"/>
            </w:tcBorders>
            <w:shd w:val="clear" w:color="FF6600" w:fill="auto"/>
            <w:vAlign w:val="center"/>
            <w:hideMark/>
          </w:tcPr>
          <w:p w:rsidR="00CD4A4E" w:rsidRPr="00CD4A4E" w:rsidRDefault="00CD4A4E" w:rsidP="000C039D">
            <w:pPr>
              <w:jc w:val="center"/>
              <w:rPr>
                <w:b/>
                <w:bCs/>
                <w:sz w:val="24"/>
                <w:szCs w:val="24"/>
              </w:rPr>
            </w:pPr>
          </w:p>
        </w:tc>
        <w:tc>
          <w:tcPr>
            <w:tcW w:w="1696" w:type="dxa"/>
            <w:gridSpan w:val="3"/>
            <w:tcBorders>
              <w:top w:val="nil"/>
              <w:left w:val="nil"/>
              <w:bottom w:val="nil"/>
              <w:right w:val="single" w:sz="4" w:space="0" w:color="auto"/>
            </w:tcBorders>
            <w:shd w:val="clear" w:color="FF6600" w:fill="auto"/>
            <w:vAlign w:val="center"/>
            <w:hideMark/>
          </w:tcPr>
          <w:p w:rsidR="00CD4A4E" w:rsidRPr="00CD4A4E" w:rsidRDefault="00CD4A4E" w:rsidP="000C039D">
            <w:pPr>
              <w:jc w:val="center"/>
              <w:rPr>
                <w:sz w:val="24"/>
                <w:szCs w:val="24"/>
              </w:rPr>
            </w:pPr>
          </w:p>
        </w:tc>
        <w:tc>
          <w:tcPr>
            <w:tcW w:w="1538"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0,43</w:t>
            </w:r>
          </w:p>
        </w:tc>
        <w:tc>
          <w:tcPr>
            <w:tcW w:w="1444"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0,63</w:t>
            </w:r>
          </w:p>
        </w:tc>
        <w:tc>
          <w:tcPr>
            <w:tcW w:w="1440"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0,65</w:t>
            </w:r>
          </w:p>
        </w:tc>
        <w:tc>
          <w:tcPr>
            <w:tcW w:w="1440" w:type="dxa"/>
            <w:gridSpan w:val="3"/>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0,68</w:t>
            </w:r>
          </w:p>
        </w:tc>
        <w:tc>
          <w:tcPr>
            <w:tcW w:w="1266" w:type="dxa"/>
            <w:gridSpan w:val="2"/>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0,72</w:t>
            </w:r>
          </w:p>
        </w:tc>
        <w:tc>
          <w:tcPr>
            <w:tcW w:w="1417" w:type="dxa"/>
            <w:gridSpan w:val="4"/>
            <w:tcBorders>
              <w:top w:val="nil"/>
              <w:left w:val="nil"/>
              <w:bottom w:val="nil"/>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0,750</w:t>
            </w:r>
          </w:p>
        </w:tc>
      </w:tr>
      <w:tr w:rsidR="00CD4A4E" w:rsidRPr="00CD4A4E" w:rsidTr="000C039D">
        <w:trPr>
          <w:gridAfter w:val="1"/>
          <w:wAfter w:w="31" w:type="dxa"/>
          <w:trHeight w:val="768"/>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Ввод в эксплуатацию жилых домов за счет всех источников финансирования</w:t>
            </w:r>
          </w:p>
        </w:tc>
        <w:tc>
          <w:tcPr>
            <w:tcW w:w="169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тыс. кв. м общей площади</w:t>
            </w:r>
          </w:p>
        </w:tc>
        <w:tc>
          <w:tcPr>
            <w:tcW w:w="1538"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p>
        </w:tc>
        <w:tc>
          <w:tcPr>
            <w:tcW w:w="1444"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p>
        </w:tc>
        <w:tc>
          <w:tcPr>
            <w:tcW w:w="1440"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p>
        </w:tc>
        <w:tc>
          <w:tcPr>
            <w:tcW w:w="1440"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p>
        </w:tc>
        <w:tc>
          <w:tcPr>
            <w:tcW w:w="1266" w:type="dxa"/>
            <w:gridSpan w:val="2"/>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rPr>
                <w:sz w:val="24"/>
                <w:szCs w:val="24"/>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p>
        </w:tc>
      </w:tr>
      <w:tr w:rsidR="00CD4A4E" w:rsidRPr="00CD4A4E" w:rsidTr="000C039D">
        <w:trPr>
          <w:gridAfter w:val="1"/>
          <w:wAfter w:w="31" w:type="dxa"/>
          <w:trHeight w:val="1005"/>
        </w:trPr>
        <w:tc>
          <w:tcPr>
            <w:tcW w:w="5068" w:type="dxa"/>
            <w:gridSpan w:val="2"/>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sz w:val="24"/>
                <w:szCs w:val="24"/>
              </w:rPr>
            </w:pPr>
            <w:r w:rsidRPr="00CD4A4E">
              <w:rPr>
                <w:sz w:val="24"/>
                <w:szCs w:val="24"/>
              </w:rPr>
              <w:t> </w:t>
            </w:r>
          </w:p>
        </w:tc>
        <w:tc>
          <w:tcPr>
            <w:tcW w:w="1696"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 к предыдущему году</w:t>
            </w:r>
          </w:p>
        </w:tc>
        <w:tc>
          <w:tcPr>
            <w:tcW w:w="1538"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r w:rsidRPr="00CD4A4E">
              <w:rPr>
                <w:sz w:val="24"/>
                <w:szCs w:val="24"/>
              </w:rPr>
              <w:t>704,9</w:t>
            </w:r>
          </w:p>
        </w:tc>
        <w:tc>
          <w:tcPr>
            <w:tcW w:w="1444"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r w:rsidRPr="00CD4A4E">
              <w:rPr>
                <w:sz w:val="24"/>
                <w:szCs w:val="24"/>
              </w:rPr>
              <w:t>146,5</w:t>
            </w:r>
          </w:p>
        </w:tc>
        <w:tc>
          <w:tcPr>
            <w:tcW w:w="1440"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r w:rsidRPr="00CD4A4E">
              <w:rPr>
                <w:sz w:val="24"/>
                <w:szCs w:val="24"/>
              </w:rPr>
              <w:t>103,2</w:t>
            </w:r>
          </w:p>
        </w:tc>
        <w:tc>
          <w:tcPr>
            <w:tcW w:w="1440" w:type="dxa"/>
            <w:gridSpan w:val="3"/>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r w:rsidRPr="00CD4A4E">
              <w:rPr>
                <w:sz w:val="24"/>
                <w:szCs w:val="24"/>
              </w:rPr>
              <w:t>104,6</w:t>
            </w:r>
          </w:p>
        </w:tc>
        <w:tc>
          <w:tcPr>
            <w:tcW w:w="1266" w:type="dxa"/>
            <w:gridSpan w:val="2"/>
            <w:tcBorders>
              <w:top w:val="nil"/>
              <w:left w:val="nil"/>
              <w:bottom w:val="single" w:sz="4" w:space="0" w:color="auto"/>
              <w:right w:val="single" w:sz="4" w:space="0" w:color="auto"/>
            </w:tcBorders>
            <w:shd w:val="clear" w:color="auto" w:fill="auto"/>
            <w:noWrap/>
            <w:vAlign w:val="center"/>
            <w:hideMark/>
          </w:tcPr>
          <w:p w:rsidR="00CD4A4E" w:rsidRPr="00CD4A4E" w:rsidRDefault="00CD4A4E" w:rsidP="000C039D">
            <w:pPr>
              <w:jc w:val="center"/>
              <w:rPr>
                <w:sz w:val="24"/>
                <w:szCs w:val="24"/>
              </w:rPr>
            </w:pPr>
            <w:r w:rsidRPr="00CD4A4E">
              <w:rPr>
                <w:sz w:val="24"/>
                <w:szCs w:val="24"/>
              </w:rPr>
              <w:t>105,6</w:t>
            </w:r>
          </w:p>
        </w:tc>
        <w:tc>
          <w:tcPr>
            <w:tcW w:w="1417"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sz w:val="24"/>
                <w:szCs w:val="24"/>
              </w:rPr>
            </w:pPr>
            <w:r w:rsidRPr="00CD4A4E">
              <w:rPr>
                <w:sz w:val="24"/>
                <w:szCs w:val="24"/>
              </w:rPr>
              <w:t>104,2</w:t>
            </w:r>
          </w:p>
        </w:tc>
      </w:tr>
      <w:tr w:rsidR="00CD4A4E" w:rsidRPr="00CD4A4E" w:rsidTr="000C039D">
        <w:trPr>
          <w:gridAfter w:val="2"/>
          <w:wAfter w:w="260" w:type="dxa"/>
          <w:trHeight w:val="390"/>
        </w:trPr>
        <w:tc>
          <w:tcPr>
            <w:tcW w:w="15080" w:type="dxa"/>
            <w:gridSpan w:val="22"/>
            <w:tcBorders>
              <w:top w:val="nil"/>
              <w:left w:val="nil"/>
              <w:bottom w:val="nil"/>
              <w:right w:val="nil"/>
            </w:tcBorders>
            <w:shd w:val="clear" w:color="auto" w:fill="auto"/>
            <w:vAlign w:val="center"/>
            <w:hideMark/>
          </w:tcPr>
          <w:p w:rsidR="00CD4A4E" w:rsidRPr="00CD4A4E" w:rsidRDefault="00CD4A4E" w:rsidP="000C039D">
            <w:pPr>
              <w:jc w:val="center"/>
              <w:rPr>
                <w:b/>
                <w:bCs/>
                <w:sz w:val="24"/>
                <w:szCs w:val="24"/>
              </w:rPr>
            </w:pPr>
          </w:p>
        </w:tc>
      </w:tr>
      <w:tr w:rsidR="00CD4A4E" w:rsidRPr="00CD4A4E" w:rsidTr="000C039D">
        <w:trPr>
          <w:gridAfter w:val="2"/>
          <w:wAfter w:w="260" w:type="dxa"/>
          <w:trHeight w:val="390"/>
        </w:trPr>
        <w:tc>
          <w:tcPr>
            <w:tcW w:w="15080" w:type="dxa"/>
            <w:gridSpan w:val="22"/>
            <w:tcBorders>
              <w:top w:val="nil"/>
              <w:left w:val="nil"/>
              <w:bottom w:val="nil"/>
              <w:right w:val="nil"/>
            </w:tcBorders>
            <w:shd w:val="clear" w:color="auto" w:fill="auto"/>
            <w:vAlign w:val="center"/>
            <w:hideMark/>
          </w:tcPr>
          <w:p w:rsidR="00CD4A4E" w:rsidRPr="00CD4A4E" w:rsidRDefault="00CD4A4E" w:rsidP="000C039D">
            <w:pPr>
              <w:jc w:val="center"/>
              <w:rPr>
                <w:b/>
                <w:bCs/>
                <w:sz w:val="24"/>
                <w:szCs w:val="24"/>
              </w:rPr>
            </w:pPr>
          </w:p>
        </w:tc>
      </w:tr>
      <w:tr w:rsidR="00CD4A4E" w:rsidRPr="00CD4A4E" w:rsidTr="000C039D">
        <w:trPr>
          <w:gridAfter w:val="2"/>
          <w:wAfter w:w="260" w:type="dxa"/>
          <w:trHeight w:val="150"/>
        </w:trPr>
        <w:tc>
          <w:tcPr>
            <w:tcW w:w="15080" w:type="dxa"/>
            <w:gridSpan w:val="22"/>
            <w:tcBorders>
              <w:top w:val="nil"/>
              <w:left w:val="nil"/>
              <w:bottom w:val="nil"/>
              <w:right w:val="nil"/>
            </w:tcBorders>
            <w:shd w:val="clear" w:color="auto" w:fill="auto"/>
            <w:vAlign w:val="center"/>
            <w:hideMark/>
          </w:tcPr>
          <w:p w:rsidR="00CD4A4E" w:rsidRPr="00CD4A4E" w:rsidRDefault="00CD4A4E" w:rsidP="000C039D">
            <w:pPr>
              <w:rPr>
                <w:b/>
                <w:bCs/>
                <w:sz w:val="24"/>
                <w:szCs w:val="24"/>
              </w:rPr>
            </w:pPr>
          </w:p>
        </w:tc>
      </w:tr>
      <w:tr w:rsidR="00CD4A4E" w:rsidRPr="00CD4A4E" w:rsidTr="000C039D">
        <w:trPr>
          <w:trHeight w:val="80"/>
        </w:trPr>
        <w:tc>
          <w:tcPr>
            <w:tcW w:w="15340" w:type="dxa"/>
            <w:gridSpan w:val="24"/>
            <w:tcBorders>
              <w:top w:val="nil"/>
              <w:left w:val="nil"/>
              <w:bottom w:val="nil"/>
              <w:right w:val="nil"/>
            </w:tcBorders>
            <w:shd w:val="clear" w:color="auto" w:fill="auto"/>
            <w:vAlign w:val="center"/>
            <w:hideMark/>
          </w:tcPr>
          <w:p w:rsidR="00CD4A4E" w:rsidRPr="00CD4A4E" w:rsidRDefault="00CD4A4E" w:rsidP="000C039D">
            <w:pPr>
              <w:rPr>
                <w:b/>
                <w:bCs/>
                <w:sz w:val="24"/>
                <w:szCs w:val="24"/>
              </w:rPr>
            </w:pPr>
          </w:p>
        </w:tc>
      </w:tr>
      <w:tr w:rsidR="00CD4A4E" w:rsidRPr="00CD4A4E" w:rsidTr="000C039D">
        <w:trPr>
          <w:trHeight w:val="315"/>
        </w:trPr>
        <w:tc>
          <w:tcPr>
            <w:tcW w:w="15340" w:type="dxa"/>
            <w:gridSpan w:val="24"/>
            <w:tcBorders>
              <w:top w:val="nil"/>
              <w:left w:val="nil"/>
              <w:bottom w:val="nil"/>
              <w:right w:val="nil"/>
            </w:tcBorders>
            <w:shd w:val="clear" w:color="auto" w:fill="auto"/>
            <w:vAlign w:val="center"/>
            <w:hideMark/>
          </w:tcPr>
          <w:p w:rsidR="00CD4A4E" w:rsidRPr="00CD4A4E" w:rsidRDefault="00CD4A4E" w:rsidP="000C039D">
            <w:pPr>
              <w:rPr>
                <w:b/>
                <w:bCs/>
                <w:sz w:val="24"/>
                <w:szCs w:val="24"/>
              </w:rPr>
            </w:pPr>
          </w:p>
        </w:tc>
      </w:tr>
      <w:tr w:rsidR="00CD4A4E" w:rsidRPr="00CD4A4E" w:rsidTr="000C039D">
        <w:trPr>
          <w:trHeight w:val="540"/>
        </w:trPr>
        <w:tc>
          <w:tcPr>
            <w:tcW w:w="15340" w:type="dxa"/>
            <w:gridSpan w:val="24"/>
            <w:tcBorders>
              <w:top w:val="nil"/>
              <w:left w:val="nil"/>
              <w:bottom w:val="nil"/>
              <w:right w:val="nil"/>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Подраздел 2.3. Производство важнейших видов продукции в натуральном выражении</w:t>
            </w:r>
          </w:p>
          <w:p w:rsidR="00CD4A4E" w:rsidRPr="00CD4A4E" w:rsidRDefault="00CD4A4E" w:rsidP="000C039D">
            <w:pPr>
              <w:jc w:val="center"/>
              <w:rPr>
                <w:b/>
                <w:bCs/>
                <w:sz w:val="24"/>
                <w:szCs w:val="24"/>
              </w:rPr>
            </w:pPr>
          </w:p>
        </w:tc>
      </w:tr>
      <w:tr w:rsidR="00CD4A4E" w:rsidRPr="00CD4A4E" w:rsidTr="000C039D">
        <w:trPr>
          <w:trHeight w:val="540"/>
        </w:trPr>
        <w:tc>
          <w:tcPr>
            <w:tcW w:w="522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Показатели</w:t>
            </w:r>
          </w:p>
        </w:tc>
        <w:tc>
          <w:tcPr>
            <w:tcW w:w="1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Единица измерения</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отчет</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отчет</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оценка</w:t>
            </w:r>
          </w:p>
        </w:tc>
        <w:tc>
          <w:tcPr>
            <w:tcW w:w="4320" w:type="dxa"/>
            <w:gridSpan w:val="11"/>
            <w:tcBorders>
              <w:top w:val="single" w:sz="4" w:space="0" w:color="auto"/>
              <w:left w:val="nil"/>
              <w:bottom w:val="single" w:sz="4" w:space="0" w:color="auto"/>
              <w:right w:val="single" w:sz="4" w:space="0" w:color="000000"/>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прогноз</w:t>
            </w:r>
          </w:p>
        </w:tc>
      </w:tr>
      <w:tr w:rsidR="00CD4A4E" w:rsidRPr="00CD4A4E" w:rsidTr="000C039D">
        <w:trPr>
          <w:trHeight w:val="322"/>
        </w:trPr>
        <w:tc>
          <w:tcPr>
            <w:tcW w:w="5220" w:type="dxa"/>
            <w:gridSpan w:val="3"/>
            <w:vMerge/>
            <w:tcBorders>
              <w:top w:val="single" w:sz="4" w:space="0" w:color="auto"/>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4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2017</w:t>
            </w:r>
          </w:p>
        </w:tc>
        <w:tc>
          <w:tcPr>
            <w:tcW w:w="144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2018</w:t>
            </w:r>
          </w:p>
        </w:tc>
        <w:tc>
          <w:tcPr>
            <w:tcW w:w="144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2019</w:t>
            </w:r>
          </w:p>
        </w:tc>
        <w:tc>
          <w:tcPr>
            <w:tcW w:w="144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2020</w:t>
            </w:r>
          </w:p>
        </w:tc>
        <w:tc>
          <w:tcPr>
            <w:tcW w:w="1440"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2021</w:t>
            </w:r>
          </w:p>
        </w:tc>
        <w:tc>
          <w:tcPr>
            <w:tcW w:w="1440"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center"/>
              <w:rPr>
                <w:b/>
                <w:bCs/>
                <w:sz w:val="24"/>
                <w:szCs w:val="24"/>
              </w:rPr>
            </w:pPr>
            <w:r w:rsidRPr="00CD4A4E">
              <w:rPr>
                <w:b/>
                <w:bCs/>
                <w:sz w:val="24"/>
                <w:szCs w:val="24"/>
              </w:rPr>
              <w:t>2022</w:t>
            </w:r>
          </w:p>
        </w:tc>
      </w:tr>
      <w:tr w:rsidR="00CD4A4E" w:rsidRPr="00CD4A4E" w:rsidTr="000C039D">
        <w:trPr>
          <w:trHeight w:val="390"/>
        </w:trPr>
        <w:tc>
          <w:tcPr>
            <w:tcW w:w="5220" w:type="dxa"/>
            <w:gridSpan w:val="3"/>
            <w:vMerge/>
            <w:tcBorders>
              <w:top w:val="single" w:sz="4" w:space="0" w:color="auto"/>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40"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40"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40"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40" w:type="dxa"/>
            <w:gridSpan w:val="3"/>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40" w:type="dxa"/>
            <w:gridSpan w:val="4"/>
            <w:vMerge/>
            <w:tcBorders>
              <w:top w:val="nil"/>
              <w:left w:val="single" w:sz="4" w:space="0" w:color="auto"/>
              <w:bottom w:val="single" w:sz="4" w:space="0" w:color="000000"/>
              <w:right w:val="single" w:sz="4" w:space="0" w:color="auto"/>
            </w:tcBorders>
            <w:vAlign w:val="center"/>
            <w:hideMark/>
          </w:tcPr>
          <w:p w:rsidR="00CD4A4E" w:rsidRPr="00CD4A4E" w:rsidRDefault="00CD4A4E" w:rsidP="000C039D">
            <w:pPr>
              <w:rPr>
                <w:b/>
                <w:bCs/>
                <w:sz w:val="24"/>
                <w:szCs w:val="24"/>
              </w:rPr>
            </w:pPr>
          </w:p>
        </w:tc>
        <w:tc>
          <w:tcPr>
            <w:tcW w:w="1440" w:type="dxa"/>
            <w:gridSpan w:val="4"/>
            <w:vMerge/>
            <w:tcBorders>
              <w:top w:val="nil"/>
              <w:left w:val="single" w:sz="4" w:space="0" w:color="auto"/>
              <w:bottom w:val="single" w:sz="4" w:space="0" w:color="auto"/>
              <w:right w:val="single" w:sz="4" w:space="0" w:color="auto"/>
            </w:tcBorders>
            <w:vAlign w:val="center"/>
            <w:hideMark/>
          </w:tcPr>
          <w:p w:rsidR="00CD4A4E" w:rsidRPr="00CD4A4E" w:rsidRDefault="00CD4A4E" w:rsidP="000C039D">
            <w:pPr>
              <w:rPr>
                <w:b/>
                <w:bCs/>
                <w:sz w:val="24"/>
                <w:szCs w:val="24"/>
              </w:rPr>
            </w:pPr>
          </w:p>
        </w:tc>
      </w:tr>
      <w:tr w:rsidR="00CD4A4E" w:rsidRPr="00CD4A4E" w:rsidTr="000C039D">
        <w:trPr>
          <w:trHeight w:val="840"/>
        </w:trPr>
        <w:tc>
          <w:tcPr>
            <w:tcW w:w="5220" w:type="dxa"/>
            <w:gridSpan w:val="3"/>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
                <w:bCs/>
                <w:sz w:val="24"/>
                <w:szCs w:val="24"/>
              </w:rPr>
            </w:pPr>
            <w:r w:rsidRPr="00CD4A4E">
              <w:rPr>
                <w:b/>
                <w:bCs/>
                <w:sz w:val="24"/>
                <w:szCs w:val="24"/>
              </w:rPr>
              <w:t>Производство важнейших видов промышленной продукции:</w:t>
            </w:r>
          </w:p>
        </w:tc>
        <w:tc>
          <w:tcPr>
            <w:tcW w:w="1480" w:type="dxa"/>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trHeight w:val="510"/>
        </w:trPr>
        <w:tc>
          <w:tcPr>
            <w:tcW w:w="5220" w:type="dxa"/>
            <w:gridSpan w:val="3"/>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Cs/>
                <w:sz w:val="24"/>
                <w:szCs w:val="24"/>
              </w:rPr>
            </w:pPr>
            <w:r w:rsidRPr="00CD4A4E">
              <w:rPr>
                <w:bCs/>
                <w:sz w:val="24"/>
                <w:szCs w:val="24"/>
              </w:rPr>
              <w:t>1.Ткани хлопчатобумажные готовые</w:t>
            </w:r>
          </w:p>
        </w:tc>
        <w:tc>
          <w:tcPr>
            <w:tcW w:w="1480" w:type="dxa"/>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тыс.кв. м</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r>
      <w:tr w:rsidR="00CD4A4E" w:rsidRPr="00CD4A4E" w:rsidTr="000C039D">
        <w:trPr>
          <w:trHeight w:val="510"/>
        </w:trPr>
        <w:tc>
          <w:tcPr>
            <w:tcW w:w="5220" w:type="dxa"/>
            <w:gridSpan w:val="3"/>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Cs/>
                <w:sz w:val="24"/>
                <w:szCs w:val="24"/>
              </w:rPr>
            </w:pPr>
            <w:r w:rsidRPr="00CD4A4E">
              <w:rPr>
                <w:bCs/>
                <w:sz w:val="24"/>
                <w:szCs w:val="24"/>
              </w:rPr>
              <w:t>2.Электроэнергия</w:t>
            </w:r>
          </w:p>
        </w:tc>
        <w:tc>
          <w:tcPr>
            <w:tcW w:w="1480" w:type="dxa"/>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млрд. кВт. ч</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0,409</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0,144</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0,262</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0,146</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0,146</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0,146</w:t>
            </w:r>
          </w:p>
        </w:tc>
      </w:tr>
      <w:tr w:rsidR="00CD4A4E" w:rsidRPr="00CD4A4E" w:rsidTr="000C039D">
        <w:trPr>
          <w:trHeight w:val="510"/>
        </w:trPr>
        <w:tc>
          <w:tcPr>
            <w:tcW w:w="5220" w:type="dxa"/>
            <w:gridSpan w:val="3"/>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rPr>
                <w:bCs/>
                <w:sz w:val="24"/>
                <w:szCs w:val="24"/>
              </w:rPr>
            </w:pPr>
            <w:r w:rsidRPr="00CD4A4E">
              <w:rPr>
                <w:bCs/>
                <w:sz w:val="24"/>
                <w:szCs w:val="24"/>
              </w:rPr>
              <w:t>3.Спирт этиловый из пищевого сырья</w:t>
            </w:r>
          </w:p>
        </w:tc>
        <w:tc>
          <w:tcPr>
            <w:tcW w:w="1480" w:type="dxa"/>
            <w:tcBorders>
              <w:top w:val="nil"/>
              <w:left w:val="nil"/>
              <w:bottom w:val="single" w:sz="4" w:space="0" w:color="auto"/>
              <w:right w:val="single" w:sz="4" w:space="0" w:color="auto"/>
            </w:tcBorders>
            <w:shd w:val="clear" w:color="000000" w:fill="auto"/>
            <w:vAlign w:val="center"/>
            <w:hideMark/>
          </w:tcPr>
          <w:p w:rsidR="00CD4A4E" w:rsidRPr="00CD4A4E" w:rsidRDefault="00CD4A4E" w:rsidP="000C039D">
            <w:pPr>
              <w:jc w:val="center"/>
              <w:rPr>
                <w:sz w:val="24"/>
                <w:szCs w:val="24"/>
              </w:rPr>
            </w:pPr>
            <w:r w:rsidRPr="00CD4A4E">
              <w:rPr>
                <w:sz w:val="24"/>
                <w:szCs w:val="24"/>
              </w:rPr>
              <w:t>тыс. дал</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p>
        </w:tc>
      </w:tr>
      <w:tr w:rsidR="00CD4A4E" w:rsidRPr="00CD4A4E" w:rsidTr="000C039D">
        <w:trPr>
          <w:trHeight w:val="480"/>
        </w:trPr>
        <w:tc>
          <w:tcPr>
            <w:tcW w:w="5220" w:type="dxa"/>
            <w:gridSpan w:val="3"/>
            <w:tcBorders>
              <w:top w:val="nil"/>
              <w:left w:val="single" w:sz="4" w:space="0" w:color="auto"/>
              <w:bottom w:val="single" w:sz="4" w:space="0" w:color="auto"/>
              <w:right w:val="single" w:sz="4" w:space="0" w:color="auto"/>
            </w:tcBorders>
            <w:shd w:val="clear" w:color="000000" w:fill="FFFFFF"/>
            <w:vAlign w:val="center"/>
            <w:hideMark/>
          </w:tcPr>
          <w:p w:rsidR="00CD4A4E" w:rsidRPr="00CD4A4E" w:rsidRDefault="00CD4A4E" w:rsidP="000C039D">
            <w:pPr>
              <w:rPr>
                <w:sz w:val="24"/>
                <w:szCs w:val="24"/>
              </w:rPr>
            </w:pPr>
            <w:r w:rsidRPr="00CD4A4E">
              <w:rPr>
                <w:sz w:val="24"/>
                <w:szCs w:val="24"/>
              </w:rPr>
              <w:t>4. Водка и ликёро-водочные изделия</w:t>
            </w:r>
          </w:p>
        </w:tc>
        <w:tc>
          <w:tcPr>
            <w:tcW w:w="1480" w:type="dxa"/>
            <w:tcBorders>
              <w:top w:val="nil"/>
              <w:left w:val="nil"/>
              <w:bottom w:val="single" w:sz="4" w:space="0" w:color="auto"/>
              <w:right w:val="nil"/>
            </w:tcBorders>
            <w:shd w:val="clear" w:color="auto" w:fill="auto"/>
            <w:vAlign w:val="center"/>
            <w:hideMark/>
          </w:tcPr>
          <w:p w:rsidR="00CD4A4E" w:rsidRPr="00CD4A4E" w:rsidRDefault="00CD4A4E" w:rsidP="000C039D">
            <w:pPr>
              <w:jc w:val="center"/>
              <w:rPr>
                <w:sz w:val="24"/>
                <w:szCs w:val="24"/>
              </w:rPr>
            </w:pPr>
            <w:r w:rsidRPr="00CD4A4E">
              <w:rPr>
                <w:sz w:val="24"/>
                <w:szCs w:val="24"/>
              </w:rPr>
              <w:t>тыс. дал</w:t>
            </w:r>
          </w:p>
        </w:tc>
        <w:tc>
          <w:tcPr>
            <w:tcW w:w="1440" w:type="dxa"/>
            <w:gridSpan w:val="3"/>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r>
      <w:tr w:rsidR="00CD4A4E" w:rsidRPr="00CD4A4E" w:rsidTr="000C039D">
        <w:trPr>
          <w:trHeight w:val="480"/>
        </w:trPr>
        <w:tc>
          <w:tcPr>
            <w:tcW w:w="5220" w:type="dxa"/>
            <w:gridSpan w:val="3"/>
            <w:tcBorders>
              <w:top w:val="nil"/>
              <w:left w:val="single" w:sz="4" w:space="0" w:color="auto"/>
              <w:bottom w:val="single" w:sz="4" w:space="0" w:color="auto"/>
              <w:right w:val="single" w:sz="4" w:space="0" w:color="auto"/>
            </w:tcBorders>
            <w:shd w:val="clear" w:color="000000" w:fill="FFFFFF"/>
            <w:vAlign w:val="center"/>
            <w:hideMark/>
          </w:tcPr>
          <w:p w:rsidR="00CD4A4E" w:rsidRPr="00CD4A4E" w:rsidRDefault="00CD4A4E" w:rsidP="000C039D">
            <w:pPr>
              <w:rPr>
                <w:sz w:val="24"/>
                <w:szCs w:val="24"/>
              </w:rPr>
            </w:pPr>
            <w:r w:rsidRPr="00CD4A4E">
              <w:rPr>
                <w:sz w:val="24"/>
                <w:szCs w:val="24"/>
              </w:rPr>
              <w:t>5. Пиво</w:t>
            </w:r>
          </w:p>
        </w:tc>
        <w:tc>
          <w:tcPr>
            <w:tcW w:w="1480" w:type="dxa"/>
            <w:tcBorders>
              <w:top w:val="nil"/>
              <w:left w:val="nil"/>
              <w:bottom w:val="single" w:sz="4" w:space="0" w:color="auto"/>
              <w:right w:val="nil"/>
            </w:tcBorders>
            <w:shd w:val="clear" w:color="auto" w:fill="auto"/>
            <w:vAlign w:val="center"/>
            <w:hideMark/>
          </w:tcPr>
          <w:p w:rsidR="00CD4A4E" w:rsidRPr="00CD4A4E" w:rsidRDefault="00CD4A4E" w:rsidP="000C039D">
            <w:pPr>
              <w:jc w:val="center"/>
              <w:rPr>
                <w:sz w:val="24"/>
                <w:szCs w:val="24"/>
              </w:rPr>
            </w:pPr>
            <w:r w:rsidRPr="00CD4A4E">
              <w:rPr>
                <w:sz w:val="24"/>
                <w:szCs w:val="24"/>
              </w:rPr>
              <w:t>тыс. дал</w:t>
            </w:r>
          </w:p>
        </w:tc>
        <w:tc>
          <w:tcPr>
            <w:tcW w:w="1440" w:type="dxa"/>
            <w:gridSpan w:val="3"/>
            <w:tcBorders>
              <w:top w:val="nil"/>
              <w:left w:val="single" w:sz="4" w:space="0" w:color="auto"/>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c>
          <w:tcPr>
            <w:tcW w:w="1440" w:type="dxa"/>
            <w:gridSpan w:val="4"/>
            <w:tcBorders>
              <w:top w:val="nil"/>
              <w:left w:val="nil"/>
              <w:bottom w:val="single" w:sz="4" w:space="0" w:color="auto"/>
              <w:right w:val="single" w:sz="4" w:space="0" w:color="auto"/>
            </w:tcBorders>
            <w:shd w:val="clear" w:color="auto" w:fill="auto"/>
            <w:vAlign w:val="center"/>
            <w:hideMark/>
          </w:tcPr>
          <w:p w:rsidR="00CD4A4E" w:rsidRPr="00CD4A4E" w:rsidRDefault="00CD4A4E" w:rsidP="000C039D">
            <w:pPr>
              <w:jc w:val="right"/>
              <w:rPr>
                <w:sz w:val="24"/>
                <w:szCs w:val="24"/>
              </w:rPr>
            </w:pPr>
            <w:r w:rsidRPr="00CD4A4E">
              <w:rPr>
                <w:sz w:val="24"/>
                <w:szCs w:val="24"/>
              </w:rPr>
              <w:t> </w:t>
            </w:r>
          </w:p>
        </w:tc>
      </w:tr>
    </w:tbl>
    <w:p w:rsidR="00CD4A4E" w:rsidRPr="00CD4A4E" w:rsidRDefault="00CD4A4E" w:rsidP="00CD4A4E">
      <w:pPr>
        <w:pStyle w:val="22"/>
        <w:spacing w:line="240" w:lineRule="auto"/>
        <w:ind w:left="0" w:firstLine="720"/>
        <w:jc w:val="center"/>
        <w:rPr>
          <w:rFonts w:cs="Times New Roman"/>
          <w:b/>
        </w:rPr>
      </w:pPr>
    </w:p>
    <w:p w:rsidR="00CD4A4E" w:rsidRPr="00CD4A4E" w:rsidRDefault="00CD4A4E" w:rsidP="00CD4A4E">
      <w:pPr>
        <w:jc w:val="both"/>
        <w:rPr>
          <w:sz w:val="24"/>
          <w:szCs w:val="24"/>
        </w:rPr>
      </w:pPr>
    </w:p>
    <w:p w:rsidR="00CD4A4E" w:rsidRPr="00CD4A4E" w:rsidRDefault="00CD4A4E" w:rsidP="00CD4A4E">
      <w:pPr>
        <w:jc w:val="both"/>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084B88" w:rsidRPr="00CD4A4E" w:rsidRDefault="00084B88">
      <w:pPr>
        <w:rPr>
          <w:sz w:val="24"/>
          <w:szCs w:val="24"/>
        </w:rPr>
      </w:pPr>
    </w:p>
    <w:p w:rsidR="00084B88" w:rsidRPr="00CD4A4E" w:rsidRDefault="00084B88">
      <w:pPr>
        <w:rPr>
          <w:sz w:val="24"/>
          <w:szCs w:val="24"/>
        </w:rPr>
      </w:pPr>
    </w:p>
    <w:p w:rsidR="00CD4A4E" w:rsidRPr="00CD4A4E" w:rsidRDefault="00CD4A4E">
      <w:pPr>
        <w:rPr>
          <w:sz w:val="24"/>
          <w:szCs w:val="24"/>
        </w:rPr>
        <w:sectPr w:rsidR="00CD4A4E" w:rsidRPr="00CD4A4E" w:rsidSect="00CD4A4E">
          <w:pgSz w:w="16838" w:h="11906" w:orient="landscape"/>
          <w:pgMar w:top="1134" w:right="851" w:bottom="850" w:left="1134" w:header="708" w:footer="708" w:gutter="0"/>
          <w:cols w:space="708"/>
          <w:docGrid w:linePitch="360"/>
        </w:sectPr>
      </w:pPr>
    </w:p>
    <w:p w:rsidR="00084B88" w:rsidRPr="00CD4A4E" w:rsidRDefault="00084B88">
      <w:pPr>
        <w:rPr>
          <w:sz w:val="24"/>
          <w:szCs w:val="24"/>
        </w:rPr>
      </w:pPr>
    </w:p>
    <w:p w:rsidR="00786FD7" w:rsidRPr="00CD4A4E" w:rsidRDefault="00786FD7">
      <w:pPr>
        <w:rPr>
          <w:sz w:val="24"/>
          <w:szCs w:val="24"/>
        </w:rPr>
      </w:pPr>
    </w:p>
    <w:p w:rsidR="00786FD7" w:rsidRPr="00CD4A4E" w:rsidRDefault="00786FD7">
      <w:pPr>
        <w:rPr>
          <w:sz w:val="24"/>
          <w:szCs w:val="24"/>
        </w:rPr>
      </w:pPr>
    </w:p>
    <w:p w:rsidR="00084B88" w:rsidRPr="00CD4A4E" w:rsidRDefault="00084B88">
      <w:pPr>
        <w:rPr>
          <w:sz w:val="24"/>
          <w:szCs w:val="24"/>
        </w:rPr>
      </w:pPr>
    </w:p>
    <w:p w:rsidR="00084B88" w:rsidRPr="00CD4A4E" w:rsidRDefault="00084B88">
      <w:pPr>
        <w:rPr>
          <w:sz w:val="24"/>
          <w:szCs w:val="24"/>
        </w:rPr>
      </w:pPr>
    </w:p>
    <w:p w:rsidR="00084B88" w:rsidRPr="00CD4A4E" w:rsidRDefault="00084B88" w:rsidP="00084B88">
      <w:pPr>
        <w:jc w:val="both"/>
        <w:rPr>
          <w:sz w:val="24"/>
          <w:szCs w:val="24"/>
        </w:rPr>
      </w:pPr>
    </w:p>
    <w:p w:rsidR="00084B88" w:rsidRPr="00CD4A4E" w:rsidRDefault="00084B88" w:rsidP="00084B88">
      <w:pPr>
        <w:jc w:val="both"/>
        <w:rPr>
          <w:sz w:val="24"/>
          <w:szCs w:val="24"/>
        </w:rPr>
      </w:pPr>
    </w:p>
    <w:p w:rsidR="00084B88" w:rsidRPr="00CD4A4E" w:rsidRDefault="00084B88" w:rsidP="00084B88">
      <w:pPr>
        <w:jc w:val="both"/>
        <w:rPr>
          <w:sz w:val="24"/>
          <w:szCs w:val="24"/>
        </w:rPr>
      </w:pPr>
    </w:p>
    <w:p w:rsidR="0052223D" w:rsidRPr="00CD4A4E" w:rsidRDefault="0052223D" w:rsidP="0052223D">
      <w:pPr>
        <w:ind w:left="-540"/>
        <w:jc w:val="center"/>
        <w:rPr>
          <w:b/>
          <w:color w:val="000080"/>
          <w:sz w:val="24"/>
          <w:szCs w:val="24"/>
        </w:rPr>
      </w:pPr>
      <w:r w:rsidRPr="00CD4A4E">
        <w:rPr>
          <w:noProof/>
          <w:color w:val="000080"/>
          <w:sz w:val="24"/>
          <w:szCs w:val="24"/>
        </w:rPr>
        <w:drawing>
          <wp:inline distT="0" distB="0" distL="0" distR="0">
            <wp:extent cx="543560" cy="681355"/>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8">
                      <a:lum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52223D" w:rsidRPr="00CD4A4E" w:rsidRDefault="0052223D" w:rsidP="0052223D">
      <w:pPr>
        <w:pStyle w:val="a4"/>
        <w:jc w:val="center"/>
        <w:rPr>
          <w:rFonts w:ascii="Times New Roman" w:hAnsi="Times New Roman"/>
          <w:sz w:val="24"/>
          <w:szCs w:val="24"/>
        </w:rPr>
      </w:pPr>
      <w:r w:rsidRPr="00CD4A4E">
        <w:rPr>
          <w:rFonts w:ascii="Times New Roman" w:hAnsi="Times New Roman"/>
          <w:sz w:val="24"/>
          <w:szCs w:val="24"/>
        </w:rPr>
        <w:t>РОССИЙСКАЯ ФЕДЕРАЦИЯ</w:t>
      </w:r>
    </w:p>
    <w:p w:rsidR="0052223D" w:rsidRPr="00CD4A4E" w:rsidRDefault="0052223D" w:rsidP="0052223D">
      <w:pPr>
        <w:pStyle w:val="a4"/>
        <w:jc w:val="center"/>
        <w:rPr>
          <w:rFonts w:ascii="Times New Roman" w:hAnsi="Times New Roman"/>
          <w:color w:val="003366"/>
          <w:sz w:val="24"/>
          <w:szCs w:val="24"/>
        </w:rPr>
      </w:pPr>
      <w:r w:rsidRPr="00CD4A4E">
        <w:rPr>
          <w:rFonts w:ascii="Times New Roman" w:hAnsi="Times New Roman"/>
          <w:color w:val="003366"/>
          <w:sz w:val="24"/>
          <w:szCs w:val="24"/>
        </w:rPr>
        <w:t>С О В Е Т</w:t>
      </w:r>
    </w:p>
    <w:p w:rsidR="0052223D" w:rsidRPr="00CD4A4E" w:rsidRDefault="0052223D" w:rsidP="0052223D">
      <w:pPr>
        <w:pStyle w:val="a4"/>
        <w:jc w:val="center"/>
        <w:rPr>
          <w:rFonts w:ascii="Times New Roman" w:hAnsi="Times New Roman"/>
          <w:color w:val="003366"/>
          <w:sz w:val="24"/>
          <w:szCs w:val="24"/>
        </w:rPr>
      </w:pPr>
      <w:r w:rsidRPr="00CD4A4E">
        <w:rPr>
          <w:rFonts w:ascii="Times New Roman" w:hAnsi="Times New Roman"/>
          <w:color w:val="003366"/>
          <w:sz w:val="24"/>
          <w:szCs w:val="24"/>
        </w:rPr>
        <w:t>ПИСЦОВСКОГО СЕЛЬСКОГО ПОСЕЛЕНИЯ</w:t>
      </w:r>
    </w:p>
    <w:p w:rsidR="0052223D" w:rsidRPr="00CD4A4E" w:rsidRDefault="0052223D" w:rsidP="0052223D">
      <w:pPr>
        <w:pStyle w:val="a4"/>
        <w:jc w:val="center"/>
        <w:rPr>
          <w:rFonts w:ascii="Times New Roman" w:hAnsi="Times New Roman"/>
          <w:color w:val="003366"/>
          <w:sz w:val="24"/>
          <w:szCs w:val="24"/>
        </w:rPr>
      </w:pPr>
      <w:r w:rsidRPr="00CD4A4E">
        <w:rPr>
          <w:rFonts w:ascii="Times New Roman" w:hAnsi="Times New Roman"/>
          <w:color w:val="003366"/>
          <w:sz w:val="24"/>
          <w:szCs w:val="24"/>
        </w:rPr>
        <w:t>КОМСОМОЛЬСКОГО МУНИЦИПАЛЬНОГО  РАЙОНА</w:t>
      </w:r>
    </w:p>
    <w:p w:rsidR="0052223D" w:rsidRPr="00CD4A4E" w:rsidRDefault="0052223D" w:rsidP="0052223D">
      <w:pPr>
        <w:pStyle w:val="a4"/>
        <w:jc w:val="center"/>
        <w:rPr>
          <w:rFonts w:ascii="Times New Roman" w:hAnsi="Times New Roman"/>
          <w:color w:val="003366"/>
          <w:sz w:val="24"/>
          <w:szCs w:val="24"/>
        </w:rPr>
      </w:pPr>
      <w:r w:rsidRPr="00CD4A4E">
        <w:rPr>
          <w:rFonts w:ascii="Times New Roman" w:hAnsi="Times New Roman"/>
          <w:color w:val="003366"/>
          <w:sz w:val="24"/>
          <w:szCs w:val="24"/>
        </w:rPr>
        <w:t>ИВАНОВСКОЙ ОБЛАСТИ</w:t>
      </w:r>
    </w:p>
    <w:p w:rsidR="0052223D" w:rsidRPr="00CD4A4E" w:rsidRDefault="0052223D" w:rsidP="0052223D">
      <w:pPr>
        <w:pStyle w:val="a4"/>
        <w:jc w:val="center"/>
        <w:rPr>
          <w:rFonts w:ascii="Times New Roman" w:hAnsi="Times New Roman"/>
          <w:color w:val="003366"/>
          <w:sz w:val="24"/>
          <w:szCs w:val="24"/>
          <w:u w:val="single"/>
        </w:rPr>
      </w:pPr>
      <w:r w:rsidRPr="00CD4A4E">
        <w:rPr>
          <w:rFonts w:ascii="Times New Roman" w:hAnsi="Times New Roman"/>
          <w:color w:val="003366"/>
          <w:sz w:val="24"/>
          <w:szCs w:val="24"/>
          <w:u w:val="single"/>
        </w:rPr>
        <w:t>третьего  созыва</w:t>
      </w:r>
    </w:p>
    <w:p w:rsidR="0052223D" w:rsidRPr="00CD4A4E" w:rsidRDefault="0052223D" w:rsidP="0052223D">
      <w:pPr>
        <w:rPr>
          <w:b/>
          <w:color w:val="003366"/>
          <w:sz w:val="24"/>
          <w:szCs w:val="24"/>
          <w:u w:val="single"/>
        </w:rPr>
      </w:pPr>
      <w:r w:rsidRPr="00CD4A4E">
        <w:rPr>
          <w:b/>
          <w:color w:val="003366"/>
          <w:sz w:val="24"/>
          <w:szCs w:val="24"/>
          <w:u w:val="single"/>
        </w:rPr>
        <w:t>_________________________________________________________________________-</w:t>
      </w:r>
    </w:p>
    <w:p w:rsidR="0052223D" w:rsidRPr="00CD4A4E" w:rsidRDefault="0052223D" w:rsidP="0052223D">
      <w:pPr>
        <w:jc w:val="center"/>
        <w:rPr>
          <w:b/>
          <w:color w:val="003366"/>
          <w:sz w:val="24"/>
          <w:szCs w:val="24"/>
        </w:rPr>
      </w:pPr>
      <w:r w:rsidRPr="00CD4A4E">
        <w:rPr>
          <w:b/>
          <w:color w:val="003366"/>
          <w:sz w:val="24"/>
          <w:szCs w:val="24"/>
        </w:rPr>
        <w:t>155130  с.Писцово, ул. Луначарского, д.27</w:t>
      </w:r>
    </w:p>
    <w:p w:rsidR="0052223D" w:rsidRPr="00CD4A4E" w:rsidRDefault="0052223D" w:rsidP="0052223D">
      <w:pPr>
        <w:jc w:val="center"/>
        <w:rPr>
          <w:b/>
          <w:color w:val="auto"/>
          <w:sz w:val="24"/>
          <w:szCs w:val="24"/>
        </w:rPr>
      </w:pPr>
      <w:r w:rsidRPr="00CD4A4E">
        <w:rPr>
          <w:b/>
          <w:sz w:val="24"/>
          <w:szCs w:val="24"/>
        </w:rPr>
        <w:t xml:space="preserve">РЕШЕНИЕ                                                             </w:t>
      </w:r>
    </w:p>
    <w:p w:rsidR="0052223D" w:rsidRPr="00CD4A4E" w:rsidRDefault="0052223D" w:rsidP="0052223D">
      <w:pPr>
        <w:jc w:val="center"/>
        <w:rPr>
          <w:b/>
          <w:sz w:val="24"/>
          <w:szCs w:val="24"/>
        </w:rPr>
      </w:pPr>
      <w:r w:rsidRPr="00CD4A4E">
        <w:rPr>
          <w:b/>
          <w:sz w:val="24"/>
          <w:szCs w:val="24"/>
        </w:rPr>
        <w:t xml:space="preserve">  12 ноября 2019 года             </w:t>
      </w:r>
      <w:r w:rsidRPr="00CD4A4E">
        <w:rPr>
          <w:b/>
          <w:color w:val="FF0000"/>
          <w:sz w:val="24"/>
          <w:szCs w:val="24"/>
        </w:rPr>
        <w:tab/>
      </w:r>
      <w:r w:rsidRPr="00CD4A4E">
        <w:rPr>
          <w:b/>
          <w:color w:val="FF0000"/>
          <w:sz w:val="24"/>
          <w:szCs w:val="24"/>
        </w:rPr>
        <w:tab/>
      </w:r>
      <w:r w:rsidRPr="00CD4A4E">
        <w:rPr>
          <w:b/>
          <w:color w:val="FF0000"/>
          <w:sz w:val="24"/>
          <w:szCs w:val="24"/>
        </w:rPr>
        <w:tab/>
      </w:r>
      <w:r w:rsidRPr="00CD4A4E">
        <w:rPr>
          <w:b/>
          <w:color w:val="FF0000"/>
          <w:sz w:val="24"/>
          <w:szCs w:val="24"/>
        </w:rPr>
        <w:tab/>
      </w:r>
      <w:r w:rsidRPr="00CD4A4E">
        <w:rPr>
          <w:b/>
          <w:color w:val="FF0000"/>
          <w:sz w:val="24"/>
          <w:szCs w:val="24"/>
        </w:rPr>
        <w:tab/>
      </w:r>
      <w:r w:rsidRPr="00CD4A4E">
        <w:rPr>
          <w:b/>
          <w:sz w:val="24"/>
          <w:szCs w:val="24"/>
        </w:rPr>
        <w:t>№306</w:t>
      </w:r>
    </w:p>
    <w:p w:rsidR="0052223D" w:rsidRPr="00CD4A4E" w:rsidRDefault="0052223D" w:rsidP="0052223D">
      <w:pPr>
        <w:jc w:val="center"/>
        <w:rPr>
          <w:color w:val="FF0000"/>
          <w:sz w:val="24"/>
          <w:szCs w:val="24"/>
        </w:rPr>
      </w:pPr>
    </w:p>
    <w:p w:rsidR="0052223D" w:rsidRPr="00CD4A4E" w:rsidRDefault="0052223D" w:rsidP="0052223D">
      <w:pPr>
        <w:pStyle w:val="a4"/>
        <w:jc w:val="center"/>
        <w:rPr>
          <w:rFonts w:ascii="Times New Roman" w:hAnsi="Times New Roman"/>
          <w:b/>
          <w:sz w:val="24"/>
          <w:szCs w:val="24"/>
        </w:rPr>
      </w:pPr>
      <w:r w:rsidRPr="00CD4A4E">
        <w:rPr>
          <w:rFonts w:ascii="Times New Roman" w:hAnsi="Times New Roman"/>
          <w:b/>
          <w:sz w:val="24"/>
          <w:szCs w:val="24"/>
        </w:rPr>
        <w:t>Об  утверждении Положения о порядке исчисления и уплаты налога на имущество физических лиц на территории Писцовского сельского поселения Комсомольского муниципального района Ивановской области на 2020 год</w:t>
      </w:r>
    </w:p>
    <w:p w:rsidR="0052223D" w:rsidRPr="00CD4A4E" w:rsidRDefault="0052223D" w:rsidP="0052223D">
      <w:pPr>
        <w:pStyle w:val="a4"/>
        <w:jc w:val="center"/>
        <w:rPr>
          <w:rFonts w:ascii="Times New Roman" w:hAnsi="Times New Roman"/>
          <w:b/>
          <w:sz w:val="24"/>
          <w:szCs w:val="24"/>
        </w:rPr>
      </w:pPr>
    </w:p>
    <w:p w:rsidR="0052223D" w:rsidRPr="00CD4A4E" w:rsidRDefault="0052223D" w:rsidP="0052223D">
      <w:pPr>
        <w:pStyle w:val="a4"/>
        <w:jc w:val="both"/>
        <w:rPr>
          <w:rFonts w:ascii="Times New Roman" w:hAnsi="Times New Roman"/>
          <w:sz w:val="24"/>
          <w:szCs w:val="24"/>
          <w:lang w:eastAsia="en-US"/>
        </w:rPr>
      </w:pPr>
      <w:r w:rsidRPr="00CD4A4E">
        <w:rPr>
          <w:rFonts w:ascii="Times New Roman" w:hAnsi="Times New Roman"/>
          <w:sz w:val="24"/>
          <w:szCs w:val="24"/>
        </w:rPr>
        <w:t xml:space="preserve">      В соответствии с главой 32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Уставом Писцовского  сельского поселения Комсомольского муниципального района, Совет Писцовского  сельского поселения   </w:t>
      </w:r>
    </w:p>
    <w:p w:rsidR="0052223D" w:rsidRPr="00CD4A4E" w:rsidRDefault="0052223D" w:rsidP="0052223D">
      <w:pPr>
        <w:pStyle w:val="a4"/>
        <w:jc w:val="both"/>
        <w:rPr>
          <w:rFonts w:ascii="Times New Roman" w:hAnsi="Times New Roman"/>
          <w:sz w:val="24"/>
          <w:szCs w:val="24"/>
        </w:rPr>
      </w:pPr>
    </w:p>
    <w:p w:rsidR="0052223D" w:rsidRPr="00CD4A4E" w:rsidRDefault="0052223D" w:rsidP="0052223D">
      <w:pPr>
        <w:pStyle w:val="a4"/>
        <w:jc w:val="center"/>
        <w:rPr>
          <w:rFonts w:ascii="Times New Roman" w:hAnsi="Times New Roman"/>
          <w:b/>
          <w:sz w:val="24"/>
          <w:szCs w:val="24"/>
        </w:rPr>
      </w:pPr>
      <w:r w:rsidRPr="00CD4A4E">
        <w:rPr>
          <w:rFonts w:ascii="Times New Roman" w:hAnsi="Times New Roman"/>
          <w:b/>
          <w:sz w:val="24"/>
          <w:szCs w:val="24"/>
        </w:rPr>
        <w:t>решил:</w:t>
      </w: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 xml:space="preserve">     1. Утвердить Положение о порядке исчисления и уплаты налога на имущество физических лиц на территории Писцовского сельского поселения Комсомольского муниципального района Ивановской области на 2020 год.</w:t>
      </w: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 xml:space="preserve">     2. Настоящее решение вступает в силу не ранее чем по истечении одного месяца со дня его официального опубликования и не ранее 01 января 2020 года.</w:t>
      </w: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 xml:space="preserve">     3. Опубликовать настоящее решение в «Вестнике нормативных правовых актов органов местного самоуправления Комсомольского муниципального района», обнародовать путем размещения на информационном стенде Администрации Писцовского сельского поселения, разместить в сети «Интернет»  в установленном порядке.</w:t>
      </w:r>
    </w:p>
    <w:p w:rsidR="0052223D" w:rsidRPr="00CD4A4E" w:rsidRDefault="0052223D" w:rsidP="0052223D">
      <w:pPr>
        <w:pStyle w:val="a4"/>
        <w:jc w:val="both"/>
        <w:rPr>
          <w:rFonts w:ascii="Times New Roman" w:hAnsi="Times New Roman"/>
          <w:sz w:val="24"/>
          <w:szCs w:val="24"/>
        </w:rPr>
      </w:pPr>
    </w:p>
    <w:p w:rsidR="0052223D" w:rsidRPr="00CD4A4E" w:rsidRDefault="0052223D" w:rsidP="0052223D">
      <w:pPr>
        <w:pStyle w:val="a4"/>
        <w:jc w:val="both"/>
        <w:rPr>
          <w:rFonts w:ascii="Times New Roman" w:hAnsi="Times New Roman"/>
          <w:sz w:val="24"/>
          <w:szCs w:val="24"/>
        </w:rPr>
      </w:pPr>
    </w:p>
    <w:p w:rsidR="0052223D" w:rsidRPr="00CD4A4E" w:rsidRDefault="0052223D" w:rsidP="0052223D">
      <w:pPr>
        <w:pStyle w:val="a4"/>
        <w:rPr>
          <w:rFonts w:ascii="Times New Roman" w:hAnsi="Times New Roman"/>
          <w:sz w:val="24"/>
          <w:szCs w:val="24"/>
        </w:rPr>
      </w:pPr>
      <w:r w:rsidRPr="00CD4A4E">
        <w:rPr>
          <w:rFonts w:ascii="Times New Roman" w:hAnsi="Times New Roman"/>
          <w:sz w:val="24"/>
          <w:szCs w:val="24"/>
        </w:rPr>
        <w:t xml:space="preserve">Председатель Совета </w:t>
      </w:r>
    </w:p>
    <w:p w:rsidR="0052223D" w:rsidRPr="00CD4A4E" w:rsidRDefault="0052223D" w:rsidP="0052223D">
      <w:pPr>
        <w:pStyle w:val="a4"/>
        <w:rPr>
          <w:rFonts w:ascii="Times New Roman" w:hAnsi="Times New Roman"/>
          <w:sz w:val="24"/>
          <w:szCs w:val="24"/>
        </w:rPr>
      </w:pPr>
      <w:r w:rsidRPr="00CD4A4E">
        <w:rPr>
          <w:rFonts w:ascii="Times New Roman" w:hAnsi="Times New Roman"/>
          <w:sz w:val="24"/>
          <w:szCs w:val="24"/>
        </w:rPr>
        <w:t xml:space="preserve">Писцовского сельского поселения </w:t>
      </w:r>
    </w:p>
    <w:p w:rsidR="0052223D" w:rsidRPr="00CD4A4E" w:rsidRDefault="0052223D" w:rsidP="0052223D">
      <w:pPr>
        <w:pStyle w:val="a4"/>
        <w:rPr>
          <w:rFonts w:ascii="Times New Roman" w:hAnsi="Times New Roman"/>
          <w:sz w:val="24"/>
          <w:szCs w:val="24"/>
        </w:rPr>
      </w:pPr>
      <w:r w:rsidRPr="00CD4A4E">
        <w:rPr>
          <w:rFonts w:ascii="Times New Roman" w:hAnsi="Times New Roman"/>
          <w:sz w:val="24"/>
          <w:szCs w:val="24"/>
        </w:rPr>
        <w:t xml:space="preserve">Комсомольского муниципального района:                                           Е.Б.Ермолаев </w:t>
      </w:r>
    </w:p>
    <w:p w:rsidR="00CD4A4E" w:rsidRPr="00CD4A4E" w:rsidRDefault="0052223D" w:rsidP="0052223D">
      <w:pPr>
        <w:pStyle w:val="a4"/>
        <w:rPr>
          <w:rFonts w:ascii="Times New Roman" w:hAnsi="Times New Roman"/>
          <w:sz w:val="24"/>
          <w:szCs w:val="24"/>
        </w:rPr>
      </w:pPr>
      <w:r w:rsidRPr="00CD4A4E">
        <w:rPr>
          <w:rFonts w:ascii="Times New Roman" w:hAnsi="Times New Roman"/>
          <w:sz w:val="24"/>
          <w:szCs w:val="24"/>
        </w:rPr>
        <w:t xml:space="preserve">Глава Писцовского  сельского поселения           </w:t>
      </w:r>
      <w:r w:rsidRPr="00CD4A4E">
        <w:rPr>
          <w:rFonts w:ascii="Times New Roman" w:hAnsi="Times New Roman"/>
          <w:sz w:val="24"/>
          <w:szCs w:val="24"/>
        </w:rPr>
        <w:tab/>
      </w:r>
      <w:r w:rsidRPr="00CD4A4E">
        <w:rPr>
          <w:rFonts w:ascii="Times New Roman" w:hAnsi="Times New Roman"/>
          <w:sz w:val="24"/>
          <w:szCs w:val="24"/>
        </w:rPr>
        <w:tab/>
        <w:t xml:space="preserve">                                                        Комсомольского муниципального района:                                           Т.Н.Глухова</w:t>
      </w:r>
    </w:p>
    <w:p w:rsidR="0052223D" w:rsidRPr="00CD4A4E" w:rsidRDefault="0052223D" w:rsidP="00CD4A4E">
      <w:pPr>
        <w:pStyle w:val="ac"/>
        <w:pageBreakBefore/>
        <w:shd w:val="clear" w:color="auto" w:fill="FFFFFF"/>
        <w:spacing w:before="0" w:beforeAutospacing="0" w:line="227" w:lineRule="atLeast"/>
        <w:jc w:val="right"/>
        <w:rPr>
          <w:bCs/>
        </w:rPr>
      </w:pPr>
      <w:r w:rsidRPr="00CD4A4E">
        <w:rPr>
          <w:bCs/>
        </w:rPr>
        <w:lastRenderedPageBreak/>
        <w:t>Приложение к решению</w:t>
      </w:r>
    </w:p>
    <w:p w:rsidR="0052223D" w:rsidRPr="00CD4A4E" w:rsidRDefault="0052223D" w:rsidP="0052223D">
      <w:pPr>
        <w:tabs>
          <w:tab w:val="left" w:pos="3450"/>
        </w:tabs>
        <w:jc w:val="right"/>
        <w:rPr>
          <w:sz w:val="24"/>
          <w:szCs w:val="24"/>
        </w:rPr>
      </w:pPr>
      <w:r w:rsidRPr="00CD4A4E">
        <w:rPr>
          <w:sz w:val="24"/>
          <w:szCs w:val="24"/>
        </w:rPr>
        <w:tab/>
        <w:t>Совета Писцовского сельского поселения</w:t>
      </w:r>
    </w:p>
    <w:p w:rsidR="0052223D" w:rsidRPr="00CD4A4E" w:rsidRDefault="0052223D" w:rsidP="0052223D">
      <w:pPr>
        <w:tabs>
          <w:tab w:val="left" w:pos="3450"/>
        </w:tabs>
        <w:jc w:val="right"/>
        <w:rPr>
          <w:sz w:val="24"/>
          <w:szCs w:val="24"/>
        </w:rPr>
      </w:pPr>
      <w:r w:rsidRPr="00CD4A4E">
        <w:rPr>
          <w:sz w:val="24"/>
          <w:szCs w:val="24"/>
        </w:rPr>
        <w:t xml:space="preserve">от 12.11.2019  № </w:t>
      </w:r>
    </w:p>
    <w:p w:rsidR="0052223D" w:rsidRPr="00CD4A4E" w:rsidRDefault="0052223D" w:rsidP="0052223D">
      <w:pPr>
        <w:jc w:val="center"/>
        <w:rPr>
          <w:b/>
          <w:sz w:val="24"/>
          <w:szCs w:val="24"/>
        </w:rPr>
      </w:pPr>
      <w:r w:rsidRPr="00CD4A4E">
        <w:rPr>
          <w:b/>
          <w:sz w:val="24"/>
          <w:szCs w:val="24"/>
        </w:rPr>
        <w:t>Положение о порядке исчисления и уплаты налога на имущество физических лиц на территории Писцовского сельского поселения Комсомольского муниципального района Ивановской области на 2020 год</w:t>
      </w:r>
    </w:p>
    <w:p w:rsidR="0052223D" w:rsidRPr="00CD4A4E" w:rsidRDefault="0052223D" w:rsidP="0052223D">
      <w:pPr>
        <w:pStyle w:val="ac"/>
        <w:shd w:val="clear" w:color="auto" w:fill="FFFFFF"/>
        <w:spacing w:before="0" w:beforeAutospacing="0"/>
        <w:ind w:firstLine="1134"/>
        <w:jc w:val="both"/>
      </w:pPr>
      <w:r w:rsidRPr="00CD4A4E">
        <w:rPr>
          <w:b/>
          <w:bCs/>
        </w:rPr>
        <w:t>Статья 1. Общие положения.</w:t>
      </w: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Всоответствии с главой 32 Налогового кодекса Российской Федерации настоящее Положение устанавливает порядок исчисления и уплаты  налога на имущество физических лиц</w:t>
      </w:r>
      <w:r w:rsidRPr="00CD4A4E">
        <w:rPr>
          <w:rFonts w:ascii="Times New Roman" w:hAnsi="Times New Roman"/>
          <w:color w:val="333333"/>
          <w:sz w:val="24"/>
          <w:szCs w:val="24"/>
          <w:shd w:val="clear" w:color="auto" w:fill="FFFFFF"/>
        </w:rPr>
        <w:t xml:space="preserve">, </w:t>
      </w:r>
      <w:r w:rsidRPr="00CD4A4E">
        <w:rPr>
          <w:rFonts w:ascii="Times New Roman" w:hAnsi="Times New Roman"/>
          <w:sz w:val="24"/>
          <w:szCs w:val="24"/>
          <w:shd w:val="clear" w:color="auto" w:fill="FFFFFF"/>
        </w:rPr>
        <w:t xml:space="preserve">обязательного к уплате на территории Писцовского сельского </w:t>
      </w:r>
      <w:r w:rsidRPr="00CD4A4E">
        <w:rPr>
          <w:rFonts w:ascii="Times New Roman" w:hAnsi="Times New Roman"/>
          <w:spacing w:val="-1"/>
          <w:sz w:val="24"/>
          <w:szCs w:val="24"/>
        </w:rPr>
        <w:t xml:space="preserve">поселения </w:t>
      </w:r>
      <w:r w:rsidRPr="00CD4A4E">
        <w:rPr>
          <w:rFonts w:ascii="Times New Roman" w:hAnsi="Times New Roman"/>
          <w:sz w:val="24"/>
          <w:szCs w:val="24"/>
        </w:rPr>
        <w:t xml:space="preserve">Комсомольского муниципального района Ивановской области на 2020 год. </w:t>
      </w:r>
    </w:p>
    <w:p w:rsidR="0052223D" w:rsidRPr="00CD4A4E" w:rsidRDefault="0052223D" w:rsidP="0052223D">
      <w:pPr>
        <w:pStyle w:val="a4"/>
        <w:jc w:val="center"/>
        <w:rPr>
          <w:rFonts w:ascii="Times New Roman" w:hAnsi="Times New Roman"/>
          <w:sz w:val="24"/>
          <w:szCs w:val="24"/>
        </w:rPr>
      </w:pPr>
      <w:r w:rsidRPr="00CD4A4E">
        <w:rPr>
          <w:rFonts w:ascii="Times New Roman" w:hAnsi="Times New Roman"/>
          <w:b/>
          <w:bCs/>
          <w:sz w:val="24"/>
          <w:szCs w:val="24"/>
        </w:rPr>
        <w:t>Статья 2. Налоговые ставки</w:t>
      </w:r>
    </w:p>
    <w:p w:rsidR="0052223D" w:rsidRPr="00CD4A4E" w:rsidRDefault="0052223D" w:rsidP="0052223D">
      <w:pPr>
        <w:pStyle w:val="ac"/>
        <w:shd w:val="clear" w:color="auto" w:fill="FFFFFF"/>
        <w:spacing w:before="0" w:beforeAutospacing="0" w:line="276" w:lineRule="auto"/>
        <w:ind w:firstLine="567"/>
        <w:jc w:val="both"/>
      </w:pPr>
      <w:r w:rsidRPr="00CD4A4E">
        <w:t>Установить налоговые ставки по налогу на имущество физических лиц исходя из кадастровой стоимости объекта налогообложения  в следующих размерах:</w:t>
      </w:r>
    </w:p>
    <w:p w:rsidR="0052223D" w:rsidRPr="00CD4A4E" w:rsidRDefault="0052223D" w:rsidP="0052223D">
      <w:pPr>
        <w:pStyle w:val="ac"/>
        <w:shd w:val="clear" w:color="auto" w:fill="FFFFFF"/>
        <w:spacing w:before="0" w:beforeAutospacing="0" w:line="276" w:lineRule="auto"/>
        <w:ind w:firstLine="567"/>
        <w:jc w:val="both"/>
      </w:pPr>
      <w:r w:rsidRPr="00CD4A4E">
        <w:t>1) 0,1 процента в отношении:</w:t>
      </w:r>
    </w:p>
    <w:p w:rsidR="0052223D" w:rsidRPr="00CD4A4E" w:rsidRDefault="0052223D" w:rsidP="0052223D">
      <w:pPr>
        <w:autoSpaceDE w:val="0"/>
        <w:autoSpaceDN w:val="0"/>
        <w:adjustRightInd w:val="0"/>
        <w:ind w:firstLine="540"/>
        <w:jc w:val="both"/>
        <w:rPr>
          <w:color w:val="333333"/>
          <w:sz w:val="24"/>
          <w:szCs w:val="24"/>
          <w:shd w:val="clear" w:color="auto" w:fill="FFFFFF"/>
        </w:rPr>
      </w:pPr>
      <w:r w:rsidRPr="00CD4A4E">
        <w:rPr>
          <w:sz w:val="24"/>
          <w:szCs w:val="24"/>
        </w:rPr>
        <w:t xml:space="preserve">- </w:t>
      </w:r>
      <w:r w:rsidRPr="00CD4A4E">
        <w:rPr>
          <w:sz w:val="24"/>
          <w:szCs w:val="24"/>
          <w:shd w:val="clear" w:color="auto" w:fill="FFFFFF"/>
        </w:rPr>
        <w:t>жилых домов, частей жилых домов, квартир, частей квартир, комнат;</w:t>
      </w:r>
    </w:p>
    <w:p w:rsidR="0052223D" w:rsidRPr="00CD4A4E" w:rsidRDefault="0052223D" w:rsidP="0052223D">
      <w:pPr>
        <w:autoSpaceDE w:val="0"/>
        <w:autoSpaceDN w:val="0"/>
        <w:adjustRightInd w:val="0"/>
        <w:ind w:firstLine="540"/>
        <w:jc w:val="both"/>
        <w:rPr>
          <w:color w:val="auto"/>
          <w:sz w:val="24"/>
          <w:szCs w:val="24"/>
        </w:rPr>
      </w:pPr>
      <w:r w:rsidRPr="00CD4A4E">
        <w:rPr>
          <w:sz w:val="24"/>
          <w:szCs w:val="24"/>
        </w:rPr>
        <w:t xml:space="preserve">- объектов незавершенного строительства </w:t>
      </w:r>
      <w:r w:rsidRPr="00CD4A4E">
        <w:rPr>
          <w:bCs/>
          <w:sz w:val="24"/>
          <w:szCs w:val="24"/>
        </w:rPr>
        <w:t>в</w:t>
      </w:r>
      <w:r w:rsidRPr="00CD4A4E">
        <w:rPr>
          <w:sz w:val="24"/>
          <w:szCs w:val="24"/>
        </w:rPr>
        <w:t>случае, если проектируемым назначением таких объектов является жилой дом;</w:t>
      </w:r>
    </w:p>
    <w:p w:rsidR="0052223D" w:rsidRPr="00CD4A4E" w:rsidRDefault="0052223D" w:rsidP="0052223D">
      <w:pPr>
        <w:autoSpaceDE w:val="0"/>
        <w:autoSpaceDN w:val="0"/>
        <w:adjustRightInd w:val="0"/>
        <w:ind w:firstLine="540"/>
        <w:jc w:val="both"/>
        <w:rPr>
          <w:sz w:val="24"/>
          <w:szCs w:val="24"/>
        </w:rPr>
      </w:pPr>
      <w:r w:rsidRPr="00CD4A4E">
        <w:rPr>
          <w:sz w:val="24"/>
          <w:szCs w:val="24"/>
        </w:rPr>
        <w:t>- единых недвижимых комплексов, в состав которых входит хотя бы один жилой дом;</w:t>
      </w:r>
    </w:p>
    <w:p w:rsidR="0052223D" w:rsidRPr="00CD4A4E" w:rsidRDefault="0052223D" w:rsidP="0052223D">
      <w:pPr>
        <w:pStyle w:val="ac"/>
        <w:shd w:val="clear" w:color="auto" w:fill="FFFFFF"/>
        <w:spacing w:before="0" w:beforeAutospacing="0" w:line="276" w:lineRule="auto"/>
        <w:ind w:firstLine="567"/>
        <w:jc w:val="both"/>
      </w:pPr>
      <w:r w:rsidRPr="00CD4A4E">
        <w:t>- гаражей и машино-мест, в том числе расположенных в объектах налогообложения, указанных в подпункте 2 пункта 2 статьи 406 Налогового кодекса Российской Федерации;</w:t>
      </w:r>
    </w:p>
    <w:p w:rsidR="0052223D" w:rsidRPr="00CD4A4E" w:rsidRDefault="0052223D" w:rsidP="0052223D">
      <w:pPr>
        <w:pStyle w:val="ac"/>
        <w:shd w:val="clear" w:color="auto" w:fill="FFFFFF"/>
        <w:spacing w:before="0" w:beforeAutospacing="0" w:line="276" w:lineRule="auto"/>
        <w:ind w:firstLine="567"/>
        <w:jc w:val="both"/>
      </w:pPr>
      <w:r w:rsidRPr="00CD4A4E">
        <w:t>-хозяйственных строений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p w:rsidR="0052223D" w:rsidRPr="00CD4A4E" w:rsidRDefault="0052223D" w:rsidP="0052223D">
      <w:pPr>
        <w:pStyle w:val="ac"/>
        <w:shd w:val="clear" w:color="auto" w:fill="FFFFFF"/>
        <w:spacing w:before="0" w:beforeAutospacing="0" w:line="276" w:lineRule="auto"/>
        <w:ind w:firstLine="567"/>
        <w:jc w:val="both"/>
      </w:pPr>
      <w:r w:rsidRPr="00CD4A4E">
        <w:t>2) 0,7 процента в отношении объектов налогообложения, находящихся в собственности физических лиц и включенных в перечень, определяемый уполномоченным органом исполнительной власти Ивановской области, в соответствии с пунктом 7 статьи 378.2 Налогового кодекса Российской Федерации;</w:t>
      </w:r>
    </w:p>
    <w:p w:rsidR="0052223D" w:rsidRPr="00CD4A4E" w:rsidRDefault="0052223D" w:rsidP="0052223D">
      <w:pPr>
        <w:pStyle w:val="ac"/>
        <w:shd w:val="clear" w:color="auto" w:fill="FFFFFF"/>
        <w:spacing w:before="0" w:beforeAutospacing="0" w:line="276" w:lineRule="auto"/>
        <w:ind w:firstLine="567"/>
        <w:jc w:val="center"/>
        <w:rPr>
          <w:b/>
          <w:bCs/>
          <w:color w:val="000000"/>
        </w:rPr>
      </w:pPr>
      <w:r w:rsidRPr="00CD4A4E">
        <w:t>3) 0,5 процента в отношении прочих объектов налогообложения.</w:t>
      </w:r>
      <w:r w:rsidRPr="00CD4A4E">
        <w:br/>
      </w:r>
      <w:r w:rsidRPr="00CD4A4E">
        <w:rPr>
          <w:b/>
          <w:bCs/>
          <w:color w:val="000000"/>
        </w:rPr>
        <w:t>Статья 3.Заключительные положения</w:t>
      </w:r>
    </w:p>
    <w:p w:rsidR="0052223D" w:rsidRPr="00CD4A4E" w:rsidRDefault="0052223D" w:rsidP="0052223D">
      <w:pPr>
        <w:pStyle w:val="ac"/>
        <w:shd w:val="clear" w:color="auto" w:fill="FFFFFF"/>
        <w:spacing w:before="0" w:beforeAutospacing="0" w:line="301" w:lineRule="atLeast"/>
        <w:ind w:firstLine="567"/>
        <w:jc w:val="both"/>
      </w:pPr>
      <w:r w:rsidRPr="00CD4A4E">
        <w:rPr>
          <w:color w:val="000000"/>
        </w:rPr>
        <w:t xml:space="preserve"> Вопросы, не урегулированные настоящим Положением, разрешаются в соответствии с требованиями Налогового кодекса РФ.</w:t>
      </w:r>
    </w:p>
    <w:p w:rsidR="0052223D" w:rsidRPr="00CD4A4E" w:rsidRDefault="0052223D" w:rsidP="0052223D">
      <w:pPr>
        <w:jc w:val="both"/>
        <w:rPr>
          <w:b/>
          <w:sz w:val="24"/>
          <w:szCs w:val="24"/>
        </w:rPr>
      </w:pPr>
    </w:p>
    <w:p w:rsidR="0052223D" w:rsidRPr="00CD4A4E" w:rsidRDefault="0052223D" w:rsidP="0052223D">
      <w:pPr>
        <w:rPr>
          <w:sz w:val="24"/>
          <w:szCs w:val="24"/>
        </w:rPr>
      </w:pPr>
    </w:p>
    <w:p w:rsidR="00084B88" w:rsidRPr="00CD4A4E" w:rsidRDefault="00084B88" w:rsidP="00084B88">
      <w:pPr>
        <w:jc w:val="both"/>
        <w:rPr>
          <w:sz w:val="24"/>
          <w:szCs w:val="24"/>
        </w:rPr>
      </w:pPr>
    </w:p>
    <w:p w:rsidR="00084B88" w:rsidRPr="00CD4A4E" w:rsidRDefault="00084B88" w:rsidP="00084B88">
      <w:pPr>
        <w:jc w:val="both"/>
        <w:rPr>
          <w:sz w:val="24"/>
          <w:szCs w:val="24"/>
        </w:rPr>
      </w:pPr>
    </w:p>
    <w:p w:rsidR="0052223D" w:rsidRPr="00CD4A4E" w:rsidRDefault="0052223D" w:rsidP="0052223D">
      <w:pPr>
        <w:ind w:left="-540"/>
        <w:jc w:val="center"/>
        <w:rPr>
          <w:b/>
          <w:color w:val="000080"/>
          <w:sz w:val="24"/>
          <w:szCs w:val="24"/>
        </w:rPr>
      </w:pPr>
      <w:r w:rsidRPr="00CD4A4E">
        <w:rPr>
          <w:noProof/>
          <w:sz w:val="24"/>
          <w:szCs w:val="24"/>
        </w:rPr>
        <w:drawing>
          <wp:inline distT="0" distB="0" distL="0" distR="0">
            <wp:extent cx="542925" cy="676275"/>
            <wp:effectExtent l="0" t="0" r="9525" b="9525"/>
            <wp:docPr id="21" name="Рисунок 2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Untitled-1"/>
                    <pic:cNvPicPr>
                      <a:picLocks noChangeAspect="1" noChangeArrowheads="1"/>
                    </pic:cNvPicPr>
                  </pic:nvPicPr>
                  <pic:blipFill>
                    <a:blip r:embed="rId29">
                      <a:lum contrast="4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76275"/>
                    </a:xfrm>
                    <a:prstGeom prst="rect">
                      <a:avLst/>
                    </a:prstGeom>
                    <a:noFill/>
                    <a:ln>
                      <a:noFill/>
                    </a:ln>
                  </pic:spPr>
                </pic:pic>
              </a:graphicData>
            </a:graphic>
          </wp:inline>
        </w:drawing>
      </w:r>
    </w:p>
    <w:p w:rsidR="0052223D" w:rsidRPr="00CD4A4E" w:rsidRDefault="0052223D" w:rsidP="0052223D">
      <w:pPr>
        <w:pStyle w:val="a4"/>
        <w:jc w:val="center"/>
        <w:rPr>
          <w:rFonts w:ascii="Times New Roman" w:hAnsi="Times New Roman"/>
          <w:sz w:val="24"/>
          <w:szCs w:val="24"/>
        </w:rPr>
      </w:pPr>
    </w:p>
    <w:p w:rsidR="0052223D" w:rsidRPr="00CD4A4E" w:rsidRDefault="0052223D" w:rsidP="0052223D">
      <w:pPr>
        <w:pStyle w:val="a4"/>
        <w:jc w:val="center"/>
        <w:rPr>
          <w:rFonts w:ascii="Times New Roman" w:hAnsi="Times New Roman"/>
          <w:b/>
          <w:sz w:val="24"/>
          <w:szCs w:val="24"/>
        </w:rPr>
      </w:pPr>
      <w:r w:rsidRPr="00CD4A4E">
        <w:rPr>
          <w:rFonts w:ascii="Times New Roman" w:hAnsi="Times New Roman"/>
          <w:b/>
          <w:sz w:val="24"/>
          <w:szCs w:val="24"/>
        </w:rPr>
        <w:lastRenderedPageBreak/>
        <w:t>РОССИЙСКАЯ ФЕДЕРАЦИЯ</w:t>
      </w:r>
    </w:p>
    <w:p w:rsidR="0052223D" w:rsidRPr="00CD4A4E" w:rsidRDefault="0052223D" w:rsidP="0052223D">
      <w:pPr>
        <w:pStyle w:val="a4"/>
        <w:jc w:val="center"/>
        <w:rPr>
          <w:rFonts w:ascii="Times New Roman" w:hAnsi="Times New Roman"/>
          <w:b/>
          <w:color w:val="003366"/>
          <w:sz w:val="24"/>
          <w:szCs w:val="24"/>
        </w:rPr>
      </w:pPr>
      <w:r w:rsidRPr="00CD4A4E">
        <w:rPr>
          <w:rFonts w:ascii="Times New Roman" w:hAnsi="Times New Roman"/>
          <w:b/>
          <w:color w:val="003366"/>
          <w:sz w:val="24"/>
          <w:szCs w:val="24"/>
        </w:rPr>
        <w:t>С О В Е Т</w:t>
      </w:r>
    </w:p>
    <w:p w:rsidR="0052223D" w:rsidRPr="00CD4A4E" w:rsidRDefault="0052223D" w:rsidP="0052223D">
      <w:pPr>
        <w:pStyle w:val="a4"/>
        <w:jc w:val="center"/>
        <w:rPr>
          <w:rFonts w:ascii="Times New Roman" w:hAnsi="Times New Roman"/>
          <w:b/>
          <w:color w:val="003366"/>
          <w:sz w:val="24"/>
          <w:szCs w:val="24"/>
        </w:rPr>
      </w:pPr>
      <w:r w:rsidRPr="00CD4A4E">
        <w:rPr>
          <w:rFonts w:ascii="Times New Roman" w:hAnsi="Times New Roman"/>
          <w:b/>
          <w:color w:val="003366"/>
          <w:sz w:val="24"/>
          <w:szCs w:val="24"/>
        </w:rPr>
        <w:t>ПИСЦОВСКОГО СЕЛЬСКОГО ПОСЕЛЕНИЯ</w:t>
      </w:r>
    </w:p>
    <w:p w:rsidR="0052223D" w:rsidRPr="00CD4A4E" w:rsidRDefault="0052223D" w:rsidP="0052223D">
      <w:pPr>
        <w:pStyle w:val="a4"/>
        <w:jc w:val="center"/>
        <w:rPr>
          <w:rFonts w:ascii="Times New Roman" w:hAnsi="Times New Roman"/>
          <w:b/>
          <w:color w:val="003366"/>
          <w:sz w:val="24"/>
          <w:szCs w:val="24"/>
        </w:rPr>
      </w:pPr>
      <w:r w:rsidRPr="00CD4A4E">
        <w:rPr>
          <w:rFonts w:ascii="Times New Roman" w:hAnsi="Times New Roman"/>
          <w:b/>
          <w:color w:val="003366"/>
          <w:sz w:val="24"/>
          <w:szCs w:val="24"/>
        </w:rPr>
        <w:t>КОМСОМОЛЬСКОГО МУНИЦИПАЛЬНОГО  РАЙОНА</w:t>
      </w:r>
    </w:p>
    <w:p w:rsidR="0052223D" w:rsidRPr="00CD4A4E" w:rsidRDefault="0052223D" w:rsidP="0052223D">
      <w:pPr>
        <w:pStyle w:val="a4"/>
        <w:jc w:val="center"/>
        <w:rPr>
          <w:rFonts w:ascii="Times New Roman" w:hAnsi="Times New Roman"/>
          <w:b/>
          <w:color w:val="003366"/>
          <w:sz w:val="24"/>
          <w:szCs w:val="24"/>
        </w:rPr>
      </w:pPr>
      <w:r w:rsidRPr="00CD4A4E">
        <w:rPr>
          <w:rFonts w:ascii="Times New Roman" w:hAnsi="Times New Roman"/>
          <w:b/>
          <w:color w:val="003366"/>
          <w:sz w:val="24"/>
          <w:szCs w:val="24"/>
        </w:rPr>
        <w:t>ИВАНОВСКОЙ ОБЛАСТИ</w:t>
      </w:r>
    </w:p>
    <w:p w:rsidR="0052223D" w:rsidRPr="00CD4A4E" w:rsidRDefault="0052223D" w:rsidP="0052223D">
      <w:pPr>
        <w:pStyle w:val="a4"/>
        <w:jc w:val="center"/>
        <w:rPr>
          <w:rFonts w:ascii="Times New Roman" w:hAnsi="Times New Roman"/>
          <w:b/>
          <w:color w:val="003366"/>
          <w:sz w:val="24"/>
          <w:szCs w:val="24"/>
          <w:u w:val="single"/>
        </w:rPr>
      </w:pPr>
      <w:r w:rsidRPr="00CD4A4E">
        <w:rPr>
          <w:rFonts w:ascii="Times New Roman" w:hAnsi="Times New Roman"/>
          <w:b/>
          <w:color w:val="003366"/>
          <w:sz w:val="24"/>
          <w:szCs w:val="24"/>
          <w:u w:val="single"/>
        </w:rPr>
        <w:t>третьего  созыва</w:t>
      </w:r>
    </w:p>
    <w:p w:rsidR="0052223D" w:rsidRPr="00CD4A4E" w:rsidRDefault="0052223D" w:rsidP="0052223D">
      <w:pPr>
        <w:pStyle w:val="a4"/>
        <w:jc w:val="center"/>
        <w:rPr>
          <w:rFonts w:ascii="Times New Roman" w:hAnsi="Times New Roman"/>
          <w:b/>
          <w:color w:val="003366"/>
          <w:sz w:val="24"/>
          <w:szCs w:val="24"/>
          <w:u w:val="single"/>
        </w:rPr>
      </w:pPr>
      <w:r w:rsidRPr="00CD4A4E">
        <w:rPr>
          <w:rFonts w:ascii="Times New Roman" w:hAnsi="Times New Roman"/>
          <w:b/>
          <w:color w:val="003366"/>
          <w:sz w:val="24"/>
          <w:szCs w:val="24"/>
          <w:u w:val="single"/>
        </w:rPr>
        <w:t>__________________________________________________________________</w:t>
      </w:r>
    </w:p>
    <w:p w:rsidR="0052223D" w:rsidRPr="00CD4A4E" w:rsidRDefault="0052223D" w:rsidP="0052223D">
      <w:pPr>
        <w:pStyle w:val="a4"/>
        <w:jc w:val="center"/>
        <w:rPr>
          <w:rFonts w:ascii="Times New Roman" w:hAnsi="Times New Roman"/>
          <w:b/>
          <w:color w:val="003366"/>
          <w:sz w:val="24"/>
          <w:szCs w:val="24"/>
        </w:rPr>
      </w:pPr>
      <w:r w:rsidRPr="00CD4A4E">
        <w:rPr>
          <w:rFonts w:ascii="Times New Roman" w:hAnsi="Times New Roman"/>
          <w:b/>
          <w:color w:val="003366"/>
          <w:sz w:val="24"/>
          <w:szCs w:val="24"/>
        </w:rPr>
        <w:t>155130  с.Писцово, ул. Луначарского, д.27</w:t>
      </w:r>
    </w:p>
    <w:p w:rsidR="0052223D" w:rsidRPr="00CD4A4E" w:rsidRDefault="0052223D" w:rsidP="0052223D">
      <w:pPr>
        <w:jc w:val="center"/>
        <w:rPr>
          <w:b/>
          <w:sz w:val="24"/>
          <w:szCs w:val="24"/>
        </w:rPr>
      </w:pPr>
    </w:p>
    <w:p w:rsidR="0052223D" w:rsidRPr="00CD4A4E" w:rsidRDefault="0052223D" w:rsidP="0052223D">
      <w:pPr>
        <w:jc w:val="center"/>
        <w:rPr>
          <w:b/>
          <w:sz w:val="24"/>
          <w:szCs w:val="24"/>
        </w:rPr>
      </w:pPr>
    </w:p>
    <w:p w:rsidR="0052223D" w:rsidRPr="00CD4A4E" w:rsidRDefault="0052223D" w:rsidP="0052223D">
      <w:pPr>
        <w:jc w:val="center"/>
        <w:rPr>
          <w:b/>
          <w:sz w:val="24"/>
          <w:szCs w:val="24"/>
        </w:rPr>
      </w:pPr>
      <w:r w:rsidRPr="00CD4A4E">
        <w:rPr>
          <w:b/>
          <w:sz w:val="24"/>
          <w:szCs w:val="24"/>
        </w:rPr>
        <w:t xml:space="preserve">РЕШЕНИЕ </w:t>
      </w:r>
    </w:p>
    <w:p w:rsidR="0052223D" w:rsidRPr="00CD4A4E" w:rsidRDefault="0052223D" w:rsidP="0052223D">
      <w:pPr>
        <w:jc w:val="center"/>
        <w:rPr>
          <w:b/>
          <w:sz w:val="24"/>
          <w:szCs w:val="24"/>
        </w:rPr>
      </w:pPr>
    </w:p>
    <w:p w:rsidR="0052223D" w:rsidRPr="00CD4A4E" w:rsidRDefault="0052223D" w:rsidP="0052223D">
      <w:pPr>
        <w:jc w:val="center"/>
        <w:rPr>
          <w:b/>
          <w:color w:val="FF0000"/>
          <w:sz w:val="24"/>
          <w:szCs w:val="24"/>
        </w:rPr>
      </w:pPr>
      <w:r w:rsidRPr="00CD4A4E">
        <w:rPr>
          <w:b/>
          <w:sz w:val="24"/>
          <w:szCs w:val="24"/>
        </w:rPr>
        <w:t xml:space="preserve">  12.11.2019 г.              </w:t>
      </w:r>
      <w:r w:rsidRPr="00CD4A4E">
        <w:rPr>
          <w:b/>
          <w:color w:val="FF0000"/>
          <w:sz w:val="24"/>
          <w:szCs w:val="24"/>
        </w:rPr>
        <w:tab/>
      </w:r>
      <w:r w:rsidRPr="00CD4A4E">
        <w:rPr>
          <w:b/>
          <w:color w:val="FF0000"/>
          <w:sz w:val="24"/>
          <w:szCs w:val="24"/>
        </w:rPr>
        <w:tab/>
      </w:r>
      <w:r w:rsidRPr="00CD4A4E">
        <w:rPr>
          <w:b/>
          <w:color w:val="FF0000"/>
          <w:sz w:val="24"/>
          <w:szCs w:val="24"/>
        </w:rPr>
        <w:tab/>
      </w:r>
      <w:r w:rsidRPr="00CD4A4E">
        <w:rPr>
          <w:b/>
          <w:color w:val="FF0000"/>
          <w:sz w:val="24"/>
          <w:szCs w:val="24"/>
        </w:rPr>
        <w:tab/>
      </w:r>
      <w:r w:rsidRPr="00CD4A4E">
        <w:rPr>
          <w:b/>
          <w:color w:val="FF0000"/>
          <w:sz w:val="24"/>
          <w:szCs w:val="24"/>
        </w:rPr>
        <w:tab/>
      </w:r>
      <w:r w:rsidRPr="00CD4A4E">
        <w:rPr>
          <w:b/>
          <w:sz w:val="24"/>
          <w:szCs w:val="24"/>
        </w:rPr>
        <w:t>№307</w:t>
      </w:r>
    </w:p>
    <w:p w:rsidR="0052223D" w:rsidRPr="00CD4A4E" w:rsidRDefault="0052223D" w:rsidP="0052223D">
      <w:pPr>
        <w:jc w:val="center"/>
        <w:rPr>
          <w:b/>
          <w:color w:val="FF0000"/>
          <w:sz w:val="24"/>
          <w:szCs w:val="24"/>
        </w:rPr>
      </w:pPr>
    </w:p>
    <w:p w:rsidR="0052223D" w:rsidRPr="00CD4A4E" w:rsidRDefault="0052223D" w:rsidP="0052223D">
      <w:pPr>
        <w:pStyle w:val="ae"/>
        <w:outlineLvl w:val="0"/>
        <w:rPr>
          <w:sz w:val="24"/>
          <w:szCs w:val="24"/>
        </w:rPr>
      </w:pPr>
      <w:r w:rsidRPr="00CD4A4E">
        <w:rPr>
          <w:sz w:val="24"/>
          <w:szCs w:val="24"/>
        </w:rPr>
        <w:t xml:space="preserve">Об утверждении Положения о порядке исчисления и уплаты земельного налога на территории Писцовского сельского поселения на 2020 год </w:t>
      </w:r>
    </w:p>
    <w:p w:rsidR="0052223D" w:rsidRPr="00CD4A4E" w:rsidRDefault="0052223D" w:rsidP="0052223D">
      <w:pPr>
        <w:rPr>
          <w:sz w:val="24"/>
          <w:szCs w:val="24"/>
        </w:rPr>
      </w:pPr>
    </w:p>
    <w:p w:rsidR="0052223D" w:rsidRPr="00CD4A4E" w:rsidRDefault="0052223D" w:rsidP="0052223D">
      <w:pPr>
        <w:pStyle w:val="ae"/>
        <w:jc w:val="both"/>
        <w:rPr>
          <w:b w:val="0"/>
          <w:sz w:val="24"/>
          <w:szCs w:val="24"/>
        </w:rPr>
      </w:pPr>
      <w:r w:rsidRPr="00CD4A4E">
        <w:rPr>
          <w:b w:val="0"/>
          <w:sz w:val="24"/>
          <w:szCs w:val="24"/>
        </w:rPr>
        <w:t>В соответствии с Федеральным законом от 06.10.2003 № 131-ФЗ «Об общих принципах организации местного самоуправления в Российской Федерации», главой 31 Налогового кодекса Российской Федерации, руководствуясь Уставом Писцовского сельского поселения</w:t>
      </w:r>
      <w:r w:rsidRPr="00CD4A4E">
        <w:rPr>
          <w:b w:val="0"/>
          <w:color w:val="000000"/>
          <w:spacing w:val="8"/>
          <w:sz w:val="24"/>
          <w:szCs w:val="24"/>
        </w:rPr>
        <w:t xml:space="preserve">, </w:t>
      </w:r>
      <w:r w:rsidRPr="00CD4A4E">
        <w:rPr>
          <w:b w:val="0"/>
          <w:sz w:val="24"/>
          <w:szCs w:val="24"/>
        </w:rPr>
        <w:t>Совет Писцовского сельского поселения</w:t>
      </w:r>
    </w:p>
    <w:p w:rsidR="0052223D" w:rsidRPr="00CD4A4E" w:rsidRDefault="0052223D" w:rsidP="0052223D">
      <w:pPr>
        <w:ind w:firstLine="567"/>
        <w:jc w:val="center"/>
        <w:rPr>
          <w:b/>
          <w:sz w:val="24"/>
          <w:szCs w:val="24"/>
        </w:rPr>
      </w:pPr>
      <w:r w:rsidRPr="00CD4A4E">
        <w:rPr>
          <w:b/>
          <w:sz w:val="24"/>
          <w:szCs w:val="24"/>
        </w:rPr>
        <w:t>решил:</w:t>
      </w:r>
    </w:p>
    <w:p w:rsidR="0052223D" w:rsidRPr="00CD4A4E" w:rsidRDefault="0052223D" w:rsidP="0052223D">
      <w:pPr>
        <w:ind w:firstLine="567"/>
        <w:jc w:val="center"/>
        <w:rPr>
          <w:b/>
          <w:sz w:val="24"/>
          <w:szCs w:val="24"/>
        </w:rPr>
      </w:pP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 xml:space="preserve">1. Утвердить Положение о порядке исчисления и уплаты земельного налога на территории Писцовского сельского поселения Комсомольского муниципального района Ивановской области на 2020 год (Приложение). </w:t>
      </w: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2. Настоящее решение вступает в силу не ранее, чем по истечении одного месяца со дня его официального опубликования и не ранее 01 января 2020 года.</w:t>
      </w: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3. Опубликовать настоящее решение в «Вестнике нормативных правовых актов органов местного самоуправления Комсомольского муниципального района», обнародовать путем размещения на информационном стенде Администрации Писцовского сельского поселения, разместить в сети «Интернет»  в установленном порядке.</w:t>
      </w:r>
    </w:p>
    <w:p w:rsidR="0052223D" w:rsidRPr="00CD4A4E" w:rsidRDefault="0052223D" w:rsidP="0052223D">
      <w:pPr>
        <w:pStyle w:val="ad"/>
        <w:ind w:left="567"/>
        <w:rPr>
          <w:b/>
        </w:rPr>
      </w:pPr>
    </w:p>
    <w:p w:rsidR="0052223D" w:rsidRPr="00CD4A4E" w:rsidRDefault="0052223D" w:rsidP="0052223D">
      <w:pPr>
        <w:pStyle w:val="ad"/>
        <w:ind w:left="567"/>
        <w:rPr>
          <w:b/>
        </w:rPr>
      </w:pPr>
      <w:r w:rsidRPr="00CD4A4E">
        <w:rPr>
          <w:b/>
        </w:rPr>
        <w:t xml:space="preserve">Председатель Совета </w:t>
      </w:r>
    </w:p>
    <w:p w:rsidR="0052223D" w:rsidRPr="00CD4A4E" w:rsidRDefault="0052223D" w:rsidP="0052223D">
      <w:pPr>
        <w:pStyle w:val="ad"/>
        <w:ind w:left="567"/>
        <w:rPr>
          <w:b/>
        </w:rPr>
      </w:pPr>
      <w:r w:rsidRPr="00CD4A4E">
        <w:rPr>
          <w:b/>
        </w:rPr>
        <w:t xml:space="preserve">Писцовского сельского поселения </w:t>
      </w:r>
    </w:p>
    <w:p w:rsidR="0052223D" w:rsidRPr="00CD4A4E" w:rsidRDefault="0052223D" w:rsidP="0052223D">
      <w:pPr>
        <w:pStyle w:val="ad"/>
        <w:ind w:left="567"/>
        <w:rPr>
          <w:b/>
        </w:rPr>
      </w:pPr>
      <w:r w:rsidRPr="00CD4A4E">
        <w:rPr>
          <w:b/>
        </w:rPr>
        <w:t>Комсомольского муниципального района:   Е.Б.Ермолаев</w:t>
      </w:r>
    </w:p>
    <w:p w:rsidR="0052223D" w:rsidRPr="00CD4A4E" w:rsidRDefault="0052223D" w:rsidP="0052223D">
      <w:pPr>
        <w:ind w:left="567"/>
        <w:jc w:val="both"/>
        <w:rPr>
          <w:b/>
          <w:sz w:val="24"/>
          <w:szCs w:val="24"/>
        </w:rPr>
      </w:pPr>
    </w:p>
    <w:p w:rsidR="0052223D" w:rsidRPr="00CD4A4E" w:rsidRDefault="0052223D" w:rsidP="0052223D">
      <w:pPr>
        <w:ind w:left="567"/>
        <w:jc w:val="both"/>
        <w:rPr>
          <w:b/>
          <w:sz w:val="24"/>
          <w:szCs w:val="24"/>
        </w:rPr>
      </w:pPr>
      <w:r w:rsidRPr="00CD4A4E">
        <w:rPr>
          <w:b/>
          <w:sz w:val="24"/>
          <w:szCs w:val="24"/>
        </w:rPr>
        <w:t xml:space="preserve">Глава Писцовского  сельского поселения           </w:t>
      </w:r>
      <w:r w:rsidRPr="00CD4A4E">
        <w:rPr>
          <w:b/>
          <w:sz w:val="24"/>
          <w:szCs w:val="24"/>
        </w:rPr>
        <w:tab/>
      </w:r>
      <w:r w:rsidRPr="00CD4A4E">
        <w:rPr>
          <w:b/>
          <w:sz w:val="24"/>
          <w:szCs w:val="24"/>
        </w:rPr>
        <w:tab/>
        <w:t xml:space="preserve">                                                        Комсомольского муниципального района:                    Т.Н.Глухова</w:t>
      </w:r>
    </w:p>
    <w:p w:rsidR="0052223D" w:rsidRPr="00CD4A4E" w:rsidRDefault="0052223D" w:rsidP="0052223D">
      <w:pPr>
        <w:jc w:val="right"/>
        <w:rPr>
          <w:sz w:val="24"/>
          <w:szCs w:val="24"/>
        </w:rPr>
      </w:pPr>
    </w:p>
    <w:p w:rsidR="00CD4A4E" w:rsidRPr="00CD4A4E" w:rsidRDefault="00CD4A4E" w:rsidP="0052223D">
      <w:pPr>
        <w:jc w:val="right"/>
        <w:rPr>
          <w:sz w:val="24"/>
          <w:szCs w:val="24"/>
        </w:rPr>
      </w:pPr>
    </w:p>
    <w:p w:rsidR="00CD4A4E" w:rsidRPr="00CD4A4E" w:rsidRDefault="00CD4A4E" w:rsidP="0052223D">
      <w:pPr>
        <w:jc w:val="right"/>
        <w:rPr>
          <w:sz w:val="24"/>
          <w:szCs w:val="24"/>
        </w:rPr>
      </w:pPr>
    </w:p>
    <w:p w:rsidR="00CD4A4E" w:rsidRPr="00CD4A4E" w:rsidRDefault="00CD4A4E" w:rsidP="0052223D">
      <w:pPr>
        <w:jc w:val="right"/>
        <w:rPr>
          <w:sz w:val="24"/>
          <w:szCs w:val="24"/>
        </w:rPr>
      </w:pPr>
    </w:p>
    <w:p w:rsidR="00CD4A4E" w:rsidRPr="00CD4A4E" w:rsidRDefault="00CD4A4E" w:rsidP="0052223D">
      <w:pPr>
        <w:jc w:val="right"/>
        <w:rPr>
          <w:sz w:val="24"/>
          <w:szCs w:val="24"/>
        </w:rPr>
      </w:pPr>
    </w:p>
    <w:p w:rsidR="00CD4A4E" w:rsidRPr="00CD4A4E" w:rsidRDefault="00CD4A4E" w:rsidP="0052223D">
      <w:pPr>
        <w:jc w:val="right"/>
        <w:rPr>
          <w:sz w:val="24"/>
          <w:szCs w:val="24"/>
        </w:rPr>
      </w:pPr>
    </w:p>
    <w:p w:rsidR="0052223D" w:rsidRPr="00CD4A4E" w:rsidRDefault="0052223D" w:rsidP="0052223D">
      <w:pPr>
        <w:jc w:val="right"/>
        <w:rPr>
          <w:sz w:val="24"/>
          <w:szCs w:val="24"/>
        </w:rPr>
      </w:pPr>
      <w:r w:rsidRPr="00CD4A4E">
        <w:rPr>
          <w:sz w:val="24"/>
          <w:szCs w:val="24"/>
        </w:rPr>
        <w:t>Приложение к решению</w:t>
      </w:r>
    </w:p>
    <w:p w:rsidR="0052223D" w:rsidRPr="00CD4A4E" w:rsidRDefault="0052223D" w:rsidP="0052223D">
      <w:pPr>
        <w:jc w:val="right"/>
        <w:rPr>
          <w:sz w:val="24"/>
          <w:szCs w:val="24"/>
        </w:rPr>
      </w:pPr>
      <w:r w:rsidRPr="00CD4A4E">
        <w:rPr>
          <w:sz w:val="24"/>
          <w:szCs w:val="24"/>
        </w:rPr>
        <w:t>Совета Писцовского сельского поселения</w:t>
      </w:r>
    </w:p>
    <w:p w:rsidR="0052223D" w:rsidRPr="00CD4A4E" w:rsidRDefault="0052223D" w:rsidP="0052223D">
      <w:pPr>
        <w:jc w:val="right"/>
        <w:rPr>
          <w:sz w:val="24"/>
          <w:szCs w:val="24"/>
        </w:rPr>
      </w:pPr>
      <w:r w:rsidRPr="00CD4A4E">
        <w:rPr>
          <w:sz w:val="24"/>
          <w:szCs w:val="24"/>
        </w:rPr>
        <w:t>От 12</w:t>
      </w:r>
      <w:r w:rsidRPr="00CD4A4E">
        <w:rPr>
          <w:color w:val="FF0000"/>
          <w:sz w:val="24"/>
          <w:szCs w:val="24"/>
        </w:rPr>
        <w:t>.</w:t>
      </w:r>
      <w:r w:rsidRPr="00CD4A4E">
        <w:rPr>
          <w:sz w:val="24"/>
          <w:szCs w:val="24"/>
        </w:rPr>
        <w:t>11.2019  №307</w:t>
      </w:r>
    </w:p>
    <w:p w:rsidR="0052223D" w:rsidRPr="00CD4A4E" w:rsidRDefault="0052223D" w:rsidP="0052223D">
      <w:pPr>
        <w:pStyle w:val="ac"/>
        <w:shd w:val="clear" w:color="auto" w:fill="FFFFFF"/>
        <w:spacing w:before="0" w:beforeAutospacing="0" w:after="0" w:line="301" w:lineRule="atLeast"/>
        <w:jc w:val="center"/>
        <w:rPr>
          <w:b/>
          <w:bCs/>
        </w:rPr>
      </w:pPr>
    </w:p>
    <w:p w:rsidR="0052223D" w:rsidRPr="00CD4A4E" w:rsidRDefault="0052223D" w:rsidP="0052223D">
      <w:pPr>
        <w:pStyle w:val="ac"/>
        <w:shd w:val="clear" w:color="auto" w:fill="FFFFFF"/>
        <w:spacing w:before="0" w:beforeAutospacing="0" w:after="0" w:line="301" w:lineRule="atLeast"/>
        <w:jc w:val="center"/>
      </w:pPr>
      <w:r w:rsidRPr="00CD4A4E">
        <w:rPr>
          <w:b/>
          <w:bCs/>
        </w:rPr>
        <w:t>ПОЛОЖЕНИЕ</w:t>
      </w:r>
    </w:p>
    <w:p w:rsidR="0052223D" w:rsidRPr="00CD4A4E" w:rsidRDefault="0052223D" w:rsidP="0052223D">
      <w:pPr>
        <w:pStyle w:val="ac"/>
        <w:shd w:val="clear" w:color="auto" w:fill="FFFFFF"/>
        <w:spacing w:before="0" w:beforeAutospacing="0" w:after="0" w:line="301" w:lineRule="atLeast"/>
        <w:ind w:right="6"/>
        <w:jc w:val="center"/>
      </w:pPr>
      <w:r w:rsidRPr="00CD4A4E">
        <w:rPr>
          <w:b/>
          <w:bCs/>
        </w:rPr>
        <w:lastRenderedPageBreak/>
        <w:t>о порядке исчисления и уплаты земельного налога на территории Писцовского сельского  поселения Комсомольского муниципального района Ивановской области на 2020 год</w:t>
      </w:r>
    </w:p>
    <w:p w:rsidR="0052223D" w:rsidRPr="00CD4A4E" w:rsidRDefault="0052223D" w:rsidP="0052223D">
      <w:pPr>
        <w:pStyle w:val="ac"/>
        <w:shd w:val="clear" w:color="auto" w:fill="FFFFFF"/>
        <w:spacing w:before="0" w:beforeAutospacing="0" w:after="0"/>
        <w:jc w:val="center"/>
        <w:rPr>
          <w:b/>
          <w:bCs/>
        </w:rPr>
      </w:pPr>
      <w:r w:rsidRPr="00CD4A4E">
        <w:rPr>
          <w:b/>
          <w:bCs/>
        </w:rPr>
        <w:t>1. Общие положения</w:t>
      </w:r>
    </w:p>
    <w:p w:rsidR="0052223D" w:rsidRPr="00CD4A4E" w:rsidRDefault="0052223D" w:rsidP="0052223D">
      <w:pPr>
        <w:pStyle w:val="a4"/>
        <w:jc w:val="both"/>
        <w:rPr>
          <w:rFonts w:ascii="Times New Roman" w:hAnsi="Times New Roman"/>
          <w:sz w:val="24"/>
          <w:szCs w:val="24"/>
        </w:rPr>
      </w:pPr>
      <w:r w:rsidRPr="00CD4A4E">
        <w:rPr>
          <w:rFonts w:ascii="Times New Roman" w:hAnsi="Times New Roman"/>
          <w:sz w:val="24"/>
          <w:szCs w:val="24"/>
        </w:rPr>
        <w:t xml:space="preserve">         1.1.Всоответствии с главой 31 Налогового кодекса Российской Федерации настоящее Положение устанавливает порядок исчисления и уплаты  </w:t>
      </w:r>
      <w:r w:rsidRPr="00CD4A4E">
        <w:rPr>
          <w:rFonts w:ascii="Times New Roman" w:hAnsi="Times New Roman"/>
          <w:sz w:val="24"/>
          <w:szCs w:val="24"/>
          <w:shd w:val="clear" w:color="auto" w:fill="FFFFFF"/>
        </w:rPr>
        <w:t xml:space="preserve">земельного налога, обязательного к уплате на территории Писцовского  сельского </w:t>
      </w:r>
      <w:r w:rsidRPr="00CD4A4E">
        <w:rPr>
          <w:rFonts w:ascii="Times New Roman" w:hAnsi="Times New Roman"/>
          <w:spacing w:val="-1"/>
          <w:sz w:val="24"/>
          <w:szCs w:val="24"/>
        </w:rPr>
        <w:t xml:space="preserve">поселения </w:t>
      </w:r>
      <w:r w:rsidRPr="00CD4A4E">
        <w:rPr>
          <w:rFonts w:ascii="Times New Roman" w:hAnsi="Times New Roman"/>
          <w:sz w:val="24"/>
          <w:szCs w:val="24"/>
        </w:rPr>
        <w:t xml:space="preserve">Комсомольского муниципального района Ивановской области на 2020 год. </w:t>
      </w:r>
    </w:p>
    <w:p w:rsidR="0052223D" w:rsidRPr="00CD4A4E" w:rsidRDefault="0052223D" w:rsidP="0052223D">
      <w:pPr>
        <w:pStyle w:val="ac"/>
        <w:shd w:val="clear" w:color="auto" w:fill="FFFFFF"/>
        <w:spacing w:before="0" w:beforeAutospacing="0" w:after="0" w:line="301" w:lineRule="atLeast"/>
        <w:jc w:val="both"/>
      </w:pPr>
      <w:r w:rsidRPr="00CD4A4E">
        <w:rPr>
          <w:shd w:val="clear" w:color="auto" w:fill="FFFFFF"/>
        </w:rPr>
        <w:t xml:space="preserve">1.2.Объектом налогообложения признаются земельные участки, расположенные в пределах Писцовского сельского поселения  за исключением земельных участков, указанных в пункте 2 </w:t>
      </w:r>
      <w:r w:rsidRPr="00CD4A4E">
        <w:t>статьи 389 Налогового кодекса РФ.</w:t>
      </w:r>
    </w:p>
    <w:p w:rsidR="0052223D" w:rsidRPr="00CD4A4E" w:rsidRDefault="0052223D" w:rsidP="0052223D">
      <w:pPr>
        <w:pStyle w:val="a4"/>
        <w:jc w:val="center"/>
        <w:rPr>
          <w:rFonts w:ascii="Times New Roman" w:hAnsi="Times New Roman"/>
          <w:b/>
          <w:bCs/>
          <w:color w:val="000000"/>
          <w:sz w:val="24"/>
          <w:szCs w:val="24"/>
        </w:rPr>
      </w:pPr>
      <w:r w:rsidRPr="00CD4A4E">
        <w:rPr>
          <w:rFonts w:ascii="Times New Roman" w:hAnsi="Times New Roman"/>
          <w:color w:val="000000"/>
          <w:sz w:val="24"/>
          <w:szCs w:val="24"/>
        </w:rPr>
        <w:t>2.</w:t>
      </w:r>
      <w:r w:rsidRPr="00CD4A4E">
        <w:rPr>
          <w:rFonts w:ascii="Times New Roman" w:hAnsi="Times New Roman"/>
          <w:b/>
          <w:bCs/>
          <w:color w:val="000000"/>
          <w:sz w:val="24"/>
          <w:szCs w:val="24"/>
        </w:rPr>
        <w:t xml:space="preserve"> Налоговые ставки</w:t>
      </w:r>
    </w:p>
    <w:p w:rsidR="0052223D" w:rsidRPr="00CD4A4E" w:rsidRDefault="0052223D" w:rsidP="0052223D">
      <w:pPr>
        <w:pStyle w:val="a4"/>
        <w:jc w:val="center"/>
        <w:rPr>
          <w:rFonts w:ascii="Times New Roman" w:hAnsi="Times New Roman"/>
          <w:sz w:val="24"/>
          <w:szCs w:val="24"/>
        </w:rPr>
      </w:pPr>
    </w:p>
    <w:p w:rsidR="0052223D" w:rsidRPr="00CD4A4E" w:rsidRDefault="0052223D" w:rsidP="0052223D">
      <w:pPr>
        <w:pStyle w:val="a4"/>
        <w:jc w:val="both"/>
        <w:rPr>
          <w:rFonts w:ascii="Times New Roman" w:hAnsi="Times New Roman"/>
          <w:sz w:val="24"/>
          <w:szCs w:val="24"/>
        </w:rPr>
      </w:pPr>
      <w:r w:rsidRPr="00CD4A4E">
        <w:rPr>
          <w:rFonts w:ascii="Times New Roman" w:hAnsi="Times New Roman"/>
          <w:color w:val="000000"/>
          <w:sz w:val="24"/>
          <w:szCs w:val="24"/>
        </w:rPr>
        <w:t xml:space="preserve">        2.1.Налоговые ставки устанавливаются в следующих размерах:</w:t>
      </w:r>
    </w:p>
    <w:p w:rsidR="0052223D" w:rsidRPr="00CD4A4E" w:rsidRDefault="0052223D" w:rsidP="0052223D">
      <w:pPr>
        <w:pStyle w:val="ac"/>
        <w:spacing w:before="0" w:beforeAutospacing="0" w:after="0"/>
        <w:ind w:firstLine="567"/>
        <w:jc w:val="both"/>
      </w:pPr>
      <w:r w:rsidRPr="00CD4A4E">
        <w:rPr>
          <w:color w:val="000000"/>
        </w:rPr>
        <w:t>1) 0,3 процента в отношении земельных участков:</w:t>
      </w:r>
    </w:p>
    <w:p w:rsidR="0052223D" w:rsidRPr="00CD4A4E" w:rsidRDefault="0052223D" w:rsidP="0052223D">
      <w:pPr>
        <w:pStyle w:val="ac"/>
        <w:spacing w:before="0" w:beforeAutospacing="0" w:after="0"/>
        <w:ind w:firstLine="539"/>
        <w:jc w:val="both"/>
      </w:pPr>
      <w:r w:rsidRPr="00CD4A4E">
        <w:rPr>
          <w:color w:val="000000"/>
        </w:rPr>
        <w:t>-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52223D" w:rsidRPr="00CD4A4E" w:rsidRDefault="0052223D" w:rsidP="0052223D">
      <w:pPr>
        <w:pStyle w:val="ac"/>
        <w:spacing w:before="0" w:beforeAutospacing="0" w:after="0"/>
        <w:ind w:firstLine="539"/>
        <w:jc w:val="both"/>
      </w:pPr>
      <w:r w:rsidRPr="00CD4A4E">
        <w:rPr>
          <w:color w:val="000000"/>
        </w:rPr>
        <w:t>- занятых жилищным фондом и объектами инженерной инфраструктуры жилищно-</w:t>
      </w:r>
      <w:r w:rsidRPr="00CD4A4E">
        <w:t xml:space="preserve">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w:t>
      </w:r>
      <w:r w:rsidRPr="00CD4A4E">
        <w:rPr>
          <w:shd w:val="clear" w:color="auto" w:fill="FFFFFF"/>
        </w:rPr>
        <w:t>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r w:rsidRPr="00CD4A4E">
        <w:t>;</w:t>
      </w:r>
    </w:p>
    <w:p w:rsidR="0052223D" w:rsidRPr="00CD4A4E" w:rsidRDefault="0052223D" w:rsidP="0052223D">
      <w:pPr>
        <w:pStyle w:val="ac"/>
        <w:spacing w:before="0" w:beforeAutospacing="0" w:after="0"/>
        <w:ind w:firstLine="567"/>
        <w:jc w:val="both"/>
        <w:rPr>
          <w:color w:val="000000"/>
        </w:rPr>
      </w:pPr>
      <w:r w:rsidRPr="00CD4A4E">
        <w:rPr>
          <w:color w:val="000000"/>
        </w:rPr>
        <w:t xml:space="preserve">- </w:t>
      </w:r>
      <w:r w:rsidRPr="00CD4A4E">
        <w:rPr>
          <w:shd w:val="clear" w:color="auto" w:fill="FFFFFF"/>
        </w:rPr>
        <w:t>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w:t>
      </w:r>
      <w:hyperlink r:id="rId30" w:anchor="dst0" w:history="1">
        <w:r w:rsidRPr="00CD4A4E">
          <w:rPr>
            <w:rStyle w:val="a3"/>
            <w:shd w:val="clear" w:color="auto" w:fill="FFFFFF"/>
          </w:rPr>
          <w:t>законом</w:t>
        </w:r>
      </w:hyperlink>
      <w:r w:rsidRPr="00CD4A4E">
        <w:rPr>
          <w:shd w:val="clear" w:color="auto" w:fill="FFFFFF"/>
        </w:rPr>
        <w:t>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CD4A4E">
        <w:rPr>
          <w:color w:val="000000"/>
        </w:rPr>
        <w:t>;</w:t>
      </w:r>
    </w:p>
    <w:p w:rsidR="0052223D" w:rsidRPr="00CD4A4E" w:rsidRDefault="0052223D" w:rsidP="0052223D">
      <w:pPr>
        <w:pStyle w:val="ac"/>
        <w:spacing w:before="0" w:beforeAutospacing="0" w:after="0"/>
        <w:ind w:firstLine="567"/>
        <w:jc w:val="both"/>
        <w:rPr>
          <w:color w:val="000000"/>
        </w:rPr>
      </w:pPr>
      <w:r w:rsidRPr="00CD4A4E">
        <w:rPr>
          <w:color w:val="000000"/>
        </w:rPr>
        <w:t xml:space="preserve"> -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52223D" w:rsidRPr="00CD4A4E" w:rsidRDefault="0052223D" w:rsidP="0052223D">
      <w:pPr>
        <w:pStyle w:val="ac"/>
        <w:spacing w:before="0" w:beforeAutospacing="0" w:after="0"/>
        <w:ind w:firstLine="539"/>
        <w:jc w:val="both"/>
      </w:pPr>
      <w:r w:rsidRPr="00CD4A4E">
        <w:rPr>
          <w:color w:val="000000"/>
        </w:rPr>
        <w:t>2) 1,5 процента в отношении прочих земельных участков, за исключением земельных участков, которые не являются объектами налогообложения согласно части 2 статьи 389 Налогового кодекса Российской Федерации.</w:t>
      </w:r>
    </w:p>
    <w:p w:rsidR="0052223D" w:rsidRPr="00CD4A4E" w:rsidRDefault="0052223D" w:rsidP="0052223D">
      <w:pPr>
        <w:pStyle w:val="ac"/>
        <w:spacing w:before="0" w:beforeAutospacing="0" w:after="0"/>
        <w:ind w:firstLine="539"/>
        <w:jc w:val="center"/>
        <w:rPr>
          <w:b/>
          <w:bCs/>
          <w:color w:val="000000"/>
        </w:rPr>
      </w:pPr>
      <w:r w:rsidRPr="00CD4A4E">
        <w:rPr>
          <w:b/>
          <w:bCs/>
          <w:color w:val="000000"/>
        </w:rPr>
        <w:t>3. Порядок и сроки уплаты налога и авансовых платежей по налогу</w:t>
      </w:r>
    </w:p>
    <w:p w:rsidR="0052223D" w:rsidRPr="00CD4A4E" w:rsidRDefault="0052223D" w:rsidP="0052223D">
      <w:pPr>
        <w:pStyle w:val="ac"/>
        <w:shd w:val="clear" w:color="auto" w:fill="FFFFFF"/>
        <w:spacing w:before="0" w:beforeAutospacing="0" w:after="0" w:line="301" w:lineRule="atLeast"/>
        <w:ind w:firstLine="567"/>
        <w:jc w:val="both"/>
      </w:pPr>
      <w:r w:rsidRPr="00CD4A4E">
        <w:rPr>
          <w:color w:val="000000"/>
        </w:rPr>
        <w:t xml:space="preserve">3.1. Налогоплательщики - организации  уплачивают суммы авансовых платежей по налогу не позднее последующего числа месяца, следующего за истекшим отчетным периодом до 30 апреля, 31 июля, 31 октября в размере одной четвертой налоговой ставки процентной доли налоговой базы по состоянию на 1 января года, являющегося налоговым периодом. </w:t>
      </w:r>
    </w:p>
    <w:p w:rsidR="0052223D" w:rsidRPr="00CD4A4E" w:rsidRDefault="0052223D" w:rsidP="0052223D">
      <w:pPr>
        <w:pStyle w:val="ac"/>
        <w:shd w:val="clear" w:color="auto" w:fill="FFFFFF"/>
        <w:spacing w:before="0" w:beforeAutospacing="0" w:after="0" w:line="301" w:lineRule="atLeast"/>
        <w:ind w:firstLine="567"/>
        <w:jc w:val="both"/>
        <w:rPr>
          <w:color w:val="000000"/>
        </w:rPr>
      </w:pPr>
      <w:r w:rsidRPr="00CD4A4E">
        <w:rPr>
          <w:color w:val="000000"/>
        </w:rPr>
        <w:lastRenderedPageBreak/>
        <w:t xml:space="preserve">3.2. </w:t>
      </w:r>
      <w:r w:rsidRPr="00CD4A4E">
        <w:t xml:space="preserve">Срок уплаты налога для налогоплательщиков - организаций  -  не позднее 15 февраля года следующего за истекшим налоговым периодом. </w:t>
      </w:r>
    </w:p>
    <w:p w:rsidR="0052223D" w:rsidRPr="00CD4A4E" w:rsidRDefault="0052223D" w:rsidP="0052223D">
      <w:pPr>
        <w:pStyle w:val="ac"/>
        <w:shd w:val="clear" w:color="auto" w:fill="FFFFFF"/>
        <w:spacing w:before="0" w:beforeAutospacing="0" w:after="0" w:line="301" w:lineRule="atLeast"/>
        <w:ind w:firstLine="567"/>
        <w:jc w:val="both"/>
        <w:rPr>
          <w:color w:val="FF0000"/>
        </w:rPr>
      </w:pPr>
      <w:r w:rsidRPr="00CD4A4E">
        <w:rPr>
          <w:color w:val="000000"/>
        </w:rPr>
        <w:t xml:space="preserve">3.3. Налог и авансовые платежи по налогу уплачиваются налогоплательщиками-организациями в бюджет Писцовского сельского поселения.  </w:t>
      </w:r>
    </w:p>
    <w:p w:rsidR="0052223D" w:rsidRPr="00CD4A4E" w:rsidRDefault="0052223D" w:rsidP="0052223D">
      <w:pPr>
        <w:pStyle w:val="ac"/>
        <w:shd w:val="clear" w:color="auto" w:fill="FFFFFF"/>
        <w:spacing w:before="0" w:beforeAutospacing="0" w:after="0" w:line="301" w:lineRule="atLeast"/>
        <w:ind w:firstLine="567"/>
        <w:jc w:val="both"/>
        <w:rPr>
          <w:b/>
          <w:bCs/>
          <w:color w:val="000000"/>
        </w:rPr>
      </w:pPr>
      <w:r w:rsidRPr="00CD4A4E">
        <w:rPr>
          <w:b/>
          <w:bCs/>
          <w:color w:val="000000"/>
        </w:rPr>
        <w:t>4. Льготы по уплате земельного налога</w:t>
      </w:r>
    </w:p>
    <w:p w:rsidR="0052223D" w:rsidRPr="00CD4A4E" w:rsidRDefault="0052223D" w:rsidP="0052223D">
      <w:pPr>
        <w:pStyle w:val="ac"/>
        <w:shd w:val="clear" w:color="auto" w:fill="FFFFFF"/>
        <w:spacing w:before="0" w:beforeAutospacing="0" w:after="0"/>
        <w:jc w:val="both"/>
        <w:rPr>
          <w:color w:val="000000"/>
        </w:rPr>
      </w:pPr>
    </w:p>
    <w:p w:rsidR="0052223D" w:rsidRPr="00CD4A4E" w:rsidRDefault="0052223D" w:rsidP="0052223D">
      <w:pPr>
        <w:pStyle w:val="ac"/>
        <w:shd w:val="clear" w:color="auto" w:fill="FFFFFF"/>
        <w:spacing w:before="0" w:beforeAutospacing="0" w:after="0"/>
        <w:jc w:val="both"/>
      </w:pPr>
      <w:r w:rsidRPr="00CD4A4E">
        <w:rPr>
          <w:color w:val="000000"/>
        </w:rPr>
        <w:t xml:space="preserve">        4</w:t>
      </w:r>
      <w:r w:rsidRPr="00CD4A4E">
        <w:t>.1. Освобождаются от уплаты земельного налога:</w:t>
      </w:r>
    </w:p>
    <w:p w:rsidR="0052223D" w:rsidRPr="00CD4A4E" w:rsidRDefault="0052223D" w:rsidP="0052223D">
      <w:pPr>
        <w:pStyle w:val="ac"/>
        <w:shd w:val="clear" w:color="auto" w:fill="FFFFFF"/>
        <w:spacing w:before="0" w:beforeAutospacing="0" w:after="0"/>
        <w:ind w:firstLine="567"/>
        <w:jc w:val="both"/>
      </w:pPr>
      <w:r w:rsidRPr="00CD4A4E">
        <w:t>- участники Великой Отечественной войны, проживающие на территории Писцовского  сельского поселения;</w:t>
      </w:r>
    </w:p>
    <w:p w:rsidR="0052223D" w:rsidRPr="00CD4A4E" w:rsidRDefault="0052223D" w:rsidP="0052223D">
      <w:pPr>
        <w:pStyle w:val="ac"/>
        <w:shd w:val="clear" w:color="auto" w:fill="FFFFFF"/>
        <w:spacing w:before="0" w:beforeAutospacing="0" w:after="0"/>
        <w:ind w:firstLine="567"/>
        <w:jc w:val="both"/>
      </w:pPr>
      <w:r w:rsidRPr="00CD4A4E">
        <w:t>- казенные, автономные, бюджетные учреждения культуры, образования и здравоохранения в отношении земельных участков, используемых для осуществления уставной деятельности;</w:t>
      </w:r>
    </w:p>
    <w:p w:rsidR="0052223D" w:rsidRPr="00CD4A4E" w:rsidRDefault="0052223D" w:rsidP="0052223D">
      <w:pPr>
        <w:pStyle w:val="ac"/>
        <w:shd w:val="clear" w:color="auto" w:fill="FFFFFF"/>
        <w:spacing w:before="0" w:beforeAutospacing="0" w:after="0"/>
        <w:ind w:firstLine="567"/>
        <w:jc w:val="both"/>
      </w:pPr>
      <w:r w:rsidRPr="00CD4A4E">
        <w:t>- органы местного самоуправления.</w:t>
      </w:r>
    </w:p>
    <w:p w:rsidR="0052223D" w:rsidRPr="00CD4A4E" w:rsidRDefault="0052223D" w:rsidP="0052223D">
      <w:pPr>
        <w:pStyle w:val="ac"/>
        <w:shd w:val="clear" w:color="auto" w:fill="FFFFFF"/>
        <w:spacing w:before="0" w:beforeAutospacing="0" w:after="0" w:line="301" w:lineRule="atLeast"/>
      </w:pPr>
    </w:p>
    <w:p w:rsidR="0052223D" w:rsidRPr="00CD4A4E" w:rsidRDefault="0052223D" w:rsidP="0052223D">
      <w:pPr>
        <w:pStyle w:val="ac"/>
        <w:shd w:val="clear" w:color="auto" w:fill="FFFFFF"/>
        <w:spacing w:before="0" w:beforeAutospacing="0" w:after="0" w:line="301" w:lineRule="atLeast"/>
        <w:jc w:val="center"/>
        <w:rPr>
          <w:b/>
          <w:bCs/>
          <w:color w:val="000000"/>
        </w:rPr>
      </w:pPr>
      <w:r w:rsidRPr="00CD4A4E">
        <w:rPr>
          <w:b/>
          <w:bCs/>
          <w:color w:val="000000"/>
        </w:rPr>
        <w:t>5.Заключительные положения</w:t>
      </w:r>
    </w:p>
    <w:p w:rsidR="0052223D" w:rsidRPr="00CD4A4E" w:rsidRDefault="0052223D" w:rsidP="0052223D">
      <w:pPr>
        <w:pStyle w:val="ac"/>
        <w:shd w:val="clear" w:color="auto" w:fill="FFFFFF"/>
        <w:spacing w:before="0" w:beforeAutospacing="0" w:after="0" w:line="301" w:lineRule="atLeast"/>
        <w:jc w:val="center"/>
      </w:pPr>
    </w:p>
    <w:p w:rsidR="0052223D" w:rsidRPr="00CD4A4E" w:rsidRDefault="0052223D" w:rsidP="0052223D">
      <w:pPr>
        <w:pStyle w:val="ac"/>
        <w:shd w:val="clear" w:color="auto" w:fill="FFFFFF"/>
        <w:spacing w:before="0" w:beforeAutospacing="0" w:after="0" w:line="301" w:lineRule="atLeast"/>
        <w:ind w:firstLine="567"/>
        <w:jc w:val="both"/>
      </w:pPr>
      <w:r w:rsidRPr="00CD4A4E">
        <w:rPr>
          <w:color w:val="000000"/>
        </w:rPr>
        <w:t>5.1. Вопросы, не урегулированные настоящим Положением, разрешаются в соответствии с требованиями Налогового кодекса РФ.</w:t>
      </w:r>
    </w:p>
    <w:p w:rsidR="0052223D" w:rsidRPr="00CD4A4E" w:rsidRDefault="0052223D" w:rsidP="0052223D">
      <w:pPr>
        <w:rPr>
          <w:sz w:val="24"/>
          <w:szCs w:val="24"/>
        </w:rPr>
      </w:pPr>
    </w:p>
    <w:p w:rsidR="00084B88" w:rsidRPr="00CD4A4E" w:rsidRDefault="00084B88" w:rsidP="00084B88">
      <w:pPr>
        <w:jc w:val="both"/>
        <w:rPr>
          <w:sz w:val="24"/>
          <w:szCs w:val="24"/>
        </w:rPr>
      </w:pPr>
    </w:p>
    <w:p w:rsidR="00084B88" w:rsidRPr="00CD4A4E" w:rsidRDefault="00084B88" w:rsidP="00084B88">
      <w:pPr>
        <w:jc w:val="both"/>
        <w:rPr>
          <w:sz w:val="24"/>
          <w:szCs w:val="24"/>
        </w:rPr>
      </w:pPr>
    </w:p>
    <w:p w:rsidR="00084B88" w:rsidRPr="00CD4A4E" w:rsidRDefault="00084B88" w:rsidP="00084B88">
      <w:pPr>
        <w:jc w:val="both"/>
        <w:rPr>
          <w:sz w:val="24"/>
          <w:szCs w:val="24"/>
        </w:rPr>
      </w:pPr>
    </w:p>
    <w:p w:rsidR="00084B88" w:rsidRPr="00CD4A4E" w:rsidRDefault="00084B88" w:rsidP="00084B88">
      <w:pPr>
        <w:jc w:val="both"/>
        <w:rPr>
          <w:sz w:val="24"/>
          <w:szCs w:val="24"/>
        </w:rPr>
      </w:pPr>
    </w:p>
    <w:p w:rsidR="00084B88" w:rsidRPr="00CD4A4E" w:rsidRDefault="00084B88" w:rsidP="00084B88">
      <w:pPr>
        <w:rPr>
          <w:b/>
          <w:sz w:val="24"/>
          <w:szCs w:val="24"/>
        </w:rPr>
      </w:pPr>
    </w:p>
    <w:p w:rsidR="00084B88" w:rsidRPr="00CD4A4E" w:rsidRDefault="00084B88">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B72B87" w:rsidRPr="00CD4A4E" w:rsidRDefault="00B72B87" w:rsidP="00B72B87">
      <w:pPr>
        <w:jc w:val="center"/>
        <w:rPr>
          <w:b/>
          <w:sz w:val="24"/>
          <w:szCs w:val="24"/>
        </w:rPr>
      </w:pPr>
      <w:r w:rsidRPr="00CD4A4E">
        <w:rPr>
          <w:b/>
          <w:sz w:val="24"/>
          <w:szCs w:val="24"/>
        </w:rPr>
        <w:t xml:space="preserve">Администрация Писцовского сельского поселения Комсомольского муниципального района Ивановской области информирует субъекты малого и среднего предпринимательства, зарегистрированные на территории Российской Федерации,  </w:t>
      </w:r>
    </w:p>
    <w:p w:rsidR="00B72B87" w:rsidRPr="00CD4A4E" w:rsidRDefault="00B72B87" w:rsidP="00B72B87">
      <w:pPr>
        <w:jc w:val="center"/>
        <w:rPr>
          <w:b/>
          <w:sz w:val="24"/>
          <w:szCs w:val="24"/>
        </w:rPr>
      </w:pPr>
      <w:r w:rsidRPr="00CD4A4E">
        <w:rPr>
          <w:b/>
          <w:sz w:val="24"/>
          <w:szCs w:val="24"/>
        </w:rPr>
        <w:t>о возможности приобретения 2-х земельных долей</w:t>
      </w:r>
    </w:p>
    <w:p w:rsidR="00B72B87" w:rsidRPr="00CD4A4E" w:rsidRDefault="00B72B87" w:rsidP="00B72B87">
      <w:pPr>
        <w:jc w:val="center"/>
        <w:rPr>
          <w:b/>
          <w:sz w:val="24"/>
          <w:szCs w:val="24"/>
        </w:rPr>
      </w:pPr>
    </w:p>
    <w:p w:rsidR="00B72B87" w:rsidRPr="00CD4A4E" w:rsidRDefault="00B72B87" w:rsidP="00B72B87">
      <w:pPr>
        <w:jc w:val="both"/>
        <w:rPr>
          <w:sz w:val="24"/>
          <w:szCs w:val="24"/>
        </w:rPr>
      </w:pPr>
      <w:r w:rsidRPr="00CD4A4E">
        <w:rPr>
          <w:sz w:val="24"/>
          <w:szCs w:val="24"/>
        </w:rPr>
        <w:t xml:space="preserve">           Администрация Писцовского сельского поселения Комсомольского муниципального района Ивановской области   в соответствии с пунктом 4 статьи 12 Федерального закона от 24 июля 2002 г. № 101-ФЗ «Об обороте земель сельскохозяйственного назначения» информирует субъекты малого и среднего предпринимательства, зарегистрированные на территории Российской Федерации, о возможности приобретения двух земельных долей в праве общей долевой собственности из земель сельскохозяйственного назначения, предназначенных для сельскохозяйственного производства, с кадастровым номером 37:08:000000:307, площадью </w:t>
      </w:r>
      <w:r w:rsidRPr="00CD4A4E">
        <w:rPr>
          <w:sz w:val="24"/>
          <w:szCs w:val="24"/>
        </w:rPr>
        <w:lastRenderedPageBreak/>
        <w:t>70000 квадратных метров каждая доля с местонахождением: Ивановская область, Комсомольский район, сельскохозяйственный  производственный кооператив «Победа».</w:t>
      </w:r>
    </w:p>
    <w:p w:rsidR="00B72B87" w:rsidRPr="00CD4A4E" w:rsidRDefault="00B72B87" w:rsidP="00B72B87">
      <w:pPr>
        <w:jc w:val="both"/>
        <w:rPr>
          <w:sz w:val="24"/>
          <w:szCs w:val="24"/>
        </w:rPr>
      </w:pPr>
      <w:r w:rsidRPr="00CD4A4E">
        <w:rPr>
          <w:sz w:val="24"/>
          <w:szCs w:val="24"/>
        </w:rPr>
        <w:t xml:space="preserve">          Указанные  земельные доли могут быть проданы субъектам малого и среднего предпринимательства, зарегистрированным на территории Российской Федерации, использующим данный земельный участок, находящийся в долевой собственности, по цене 15% от кадастровой стоимости земельного участка за 1 кв.м.</w:t>
      </w:r>
    </w:p>
    <w:p w:rsidR="00B72B87" w:rsidRPr="00CD4A4E" w:rsidRDefault="00B72B87" w:rsidP="00B72B87">
      <w:pPr>
        <w:jc w:val="both"/>
        <w:rPr>
          <w:sz w:val="24"/>
          <w:szCs w:val="24"/>
        </w:rPr>
      </w:pPr>
      <w:r w:rsidRPr="00CD4A4E">
        <w:rPr>
          <w:sz w:val="24"/>
          <w:szCs w:val="24"/>
        </w:rPr>
        <w:t xml:space="preserve">           С заявлением о заключении договора купли-продажи земельных долей обращаться по адресу: Ивановская область, Комсомольский район, село Писцово, улица Луначарского, дом 27.</w:t>
      </w:r>
    </w:p>
    <w:p w:rsidR="00B72B87" w:rsidRPr="00CD4A4E" w:rsidRDefault="00B72B87" w:rsidP="00B72B87">
      <w:pPr>
        <w:jc w:val="both"/>
        <w:rPr>
          <w:b/>
          <w:sz w:val="24"/>
          <w:szCs w:val="24"/>
        </w:rPr>
      </w:pPr>
      <w:r w:rsidRPr="00CD4A4E">
        <w:rPr>
          <w:sz w:val="24"/>
          <w:szCs w:val="24"/>
        </w:rPr>
        <w:t xml:space="preserve">          </w:t>
      </w:r>
      <w:r w:rsidRPr="00CD4A4E">
        <w:rPr>
          <w:b/>
          <w:sz w:val="24"/>
          <w:szCs w:val="24"/>
        </w:rPr>
        <w:t>Дополнительную информацию  можно получить по указанному адресу и телефонам: 2-83-30; 2-84-64.</w:t>
      </w: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E83165" w:rsidRPr="00CD4A4E" w:rsidRDefault="00E83165" w:rsidP="00E83165">
      <w:pPr>
        <w:jc w:val="center"/>
        <w:rPr>
          <w:sz w:val="24"/>
          <w:szCs w:val="24"/>
        </w:rPr>
      </w:pPr>
    </w:p>
    <w:p w:rsidR="00E83165" w:rsidRPr="00CD4A4E" w:rsidRDefault="00E83165" w:rsidP="00E83165">
      <w:pPr>
        <w:pStyle w:val="3"/>
        <w:jc w:val="center"/>
        <w:rPr>
          <w:rFonts w:ascii="Times New Roman" w:hAnsi="Times New Roman" w:cs="Times New Roman"/>
          <w:sz w:val="24"/>
          <w:szCs w:val="24"/>
        </w:rPr>
      </w:pPr>
      <w:r w:rsidRPr="00CD4A4E">
        <w:rPr>
          <w:rFonts w:ascii="Times New Roman" w:hAnsi="Times New Roman" w:cs="Times New Roman"/>
          <w:noProof/>
          <w:sz w:val="24"/>
          <w:szCs w:val="24"/>
        </w:rPr>
        <w:drawing>
          <wp:inline distT="0" distB="0" distL="0" distR="0">
            <wp:extent cx="500380" cy="621030"/>
            <wp:effectExtent l="19050" t="0" r="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31">
                      <a:lum bright="6000" contrast="42000"/>
                    </a:blip>
                    <a:srcRect/>
                    <a:stretch>
                      <a:fillRect/>
                    </a:stretch>
                  </pic:blipFill>
                  <pic:spPr bwMode="auto">
                    <a:xfrm>
                      <a:off x="0" y="0"/>
                      <a:ext cx="500380" cy="621030"/>
                    </a:xfrm>
                    <a:prstGeom prst="rect">
                      <a:avLst/>
                    </a:prstGeom>
                    <a:noFill/>
                    <a:ln w="9525">
                      <a:noFill/>
                      <a:miter lim="800000"/>
                      <a:headEnd/>
                      <a:tailEnd/>
                    </a:ln>
                  </pic:spPr>
                </pic:pic>
              </a:graphicData>
            </a:graphic>
          </wp:inline>
        </w:drawing>
      </w:r>
    </w:p>
    <w:p w:rsidR="00E83165" w:rsidRPr="00CD4A4E" w:rsidRDefault="00E83165" w:rsidP="00E83165">
      <w:pPr>
        <w:pStyle w:val="1"/>
        <w:jc w:val="center"/>
        <w:rPr>
          <w:b w:val="0"/>
          <w:color w:val="000000"/>
          <w:sz w:val="24"/>
          <w:szCs w:val="24"/>
        </w:rPr>
      </w:pPr>
      <w:r w:rsidRPr="00CD4A4E">
        <w:rPr>
          <w:b w:val="0"/>
          <w:color w:val="000000"/>
          <w:sz w:val="24"/>
          <w:szCs w:val="24"/>
        </w:rPr>
        <w:t>ИВАНОВСКАЯ ОБЛАСТЬ</w:t>
      </w:r>
    </w:p>
    <w:p w:rsidR="00E83165" w:rsidRPr="00CD4A4E" w:rsidRDefault="00E83165" w:rsidP="00E83165">
      <w:pPr>
        <w:jc w:val="center"/>
        <w:rPr>
          <w:b/>
          <w:sz w:val="24"/>
          <w:szCs w:val="24"/>
        </w:rPr>
      </w:pPr>
      <w:r w:rsidRPr="00CD4A4E">
        <w:rPr>
          <w:b/>
          <w:sz w:val="24"/>
          <w:szCs w:val="24"/>
        </w:rPr>
        <w:t>КОМСОМОЛЬСКИЙ МУНИЦИПАЛЬНЫЙ РАЙОН</w:t>
      </w:r>
    </w:p>
    <w:p w:rsidR="00E83165" w:rsidRPr="00CD4A4E" w:rsidRDefault="00E83165" w:rsidP="00E83165">
      <w:pPr>
        <w:jc w:val="center"/>
        <w:rPr>
          <w:b/>
          <w:sz w:val="24"/>
          <w:szCs w:val="24"/>
        </w:rPr>
      </w:pPr>
      <w:r w:rsidRPr="00CD4A4E">
        <w:rPr>
          <w:b/>
          <w:sz w:val="24"/>
          <w:szCs w:val="24"/>
        </w:rPr>
        <w:t>СОВЕТ НОВОУСАДЕБСКОГО СЕЛЬСКОГО ПОСЕЛЕНИЯ</w:t>
      </w:r>
    </w:p>
    <w:p w:rsidR="00E83165" w:rsidRPr="00CD4A4E" w:rsidRDefault="00E83165" w:rsidP="00E83165">
      <w:pPr>
        <w:jc w:val="center"/>
        <w:rPr>
          <w:sz w:val="24"/>
          <w:szCs w:val="24"/>
        </w:rPr>
      </w:pPr>
      <w:r w:rsidRPr="00CD4A4E">
        <w:rPr>
          <w:b/>
          <w:sz w:val="24"/>
          <w:szCs w:val="24"/>
        </w:rPr>
        <w:t xml:space="preserve">ТРЕТЬЕГО СОЗЫВА </w:t>
      </w:r>
    </w:p>
    <w:tbl>
      <w:tblPr>
        <w:tblW w:w="10023" w:type="dxa"/>
        <w:tblBorders>
          <w:top w:val="single" w:sz="4" w:space="0" w:color="auto"/>
        </w:tblBorders>
        <w:tblLayout w:type="fixed"/>
        <w:tblLook w:val="0000"/>
      </w:tblPr>
      <w:tblGrid>
        <w:gridCol w:w="10023"/>
      </w:tblGrid>
      <w:tr w:rsidR="00E83165" w:rsidRPr="00CD4A4E" w:rsidTr="000133FF">
        <w:trPr>
          <w:trHeight w:val="107"/>
        </w:trPr>
        <w:tc>
          <w:tcPr>
            <w:tcW w:w="10023" w:type="dxa"/>
            <w:tcBorders>
              <w:top w:val="thinThickThinSmallGap" w:sz="24" w:space="0" w:color="auto"/>
              <w:left w:val="nil"/>
              <w:bottom w:val="nil"/>
              <w:right w:val="nil"/>
            </w:tcBorders>
            <w:shd w:val="clear" w:color="auto" w:fill="auto"/>
          </w:tcPr>
          <w:p w:rsidR="00E83165" w:rsidRPr="00CD4A4E" w:rsidRDefault="00E83165" w:rsidP="000133FF">
            <w:pPr>
              <w:jc w:val="both"/>
              <w:rPr>
                <w:i/>
                <w:sz w:val="24"/>
                <w:szCs w:val="24"/>
              </w:rPr>
            </w:pPr>
            <w:r w:rsidRPr="00CD4A4E">
              <w:rPr>
                <w:i/>
                <w:sz w:val="24"/>
                <w:szCs w:val="24"/>
              </w:rPr>
              <w:t>155150 Ивановская область,  Комсомольский район, село Новая Усадьба,  ул. Молодежная 10</w:t>
            </w:r>
          </w:p>
        </w:tc>
      </w:tr>
    </w:tbl>
    <w:p w:rsidR="00E83165" w:rsidRPr="00CD4A4E" w:rsidRDefault="00E83165" w:rsidP="00E83165">
      <w:pPr>
        <w:pStyle w:val="a4"/>
        <w:jc w:val="center"/>
        <w:rPr>
          <w:rFonts w:ascii="Times New Roman" w:hAnsi="Times New Roman"/>
          <w:b/>
          <w:sz w:val="24"/>
          <w:szCs w:val="24"/>
        </w:rPr>
      </w:pPr>
      <w:r w:rsidRPr="00CD4A4E">
        <w:rPr>
          <w:rFonts w:ascii="Times New Roman" w:hAnsi="Times New Roman"/>
          <w:b/>
          <w:sz w:val="24"/>
          <w:szCs w:val="24"/>
        </w:rPr>
        <w:t xml:space="preserve">     Р Е Ш Е Н И Е</w:t>
      </w:r>
    </w:p>
    <w:p w:rsidR="00E83165" w:rsidRPr="00CD4A4E" w:rsidRDefault="00E83165" w:rsidP="00E83165">
      <w:pPr>
        <w:jc w:val="center"/>
        <w:rPr>
          <w:b/>
          <w:sz w:val="24"/>
          <w:szCs w:val="24"/>
        </w:rPr>
      </w:pPr>
    </w:p>
    <w:p w:rsidR="00E83165" w:rsidRPr="00CD4A4E" w:rsidRDefault="00E83165" w:rsidP="00E83165">
      <w:pPr>
        <w:rPr>
          <w:sz w:val="24"/>
          <w:szCs w:val="24"/>
        </w:rPr>
      </w:pPr>
      <w:r w:rsidRPr="00CD4A4E">
        <w:rPr>
          <w:sz w:val="24"/>
          <w:szCs w:val="24"/>
        </w:rPr>
        <w:t xml:space="preserve"> 29.10.2019 г.                                                                                       № 262</w:t>
      </w:r>
    </w:p>
    <w:p w:rsidR="00E83165" w:rsidRPr="00CD4A4E" w:rsidRDefault="00E83165" w:rsidP="00E83165">
      <w:pPr>
        <w:jc w:val="both"/>
        <w:rPr>
          <w:sz w:val="24"/>
          <w:szCs w:val="24"/>
        </w:rPr>
      </w:pPr>
    </w:p>
    <w:p w:rsidR="00E83165" w:rsidRPr="00CD4A4E" w:rsidRDefault="00E83165" w:rsidP="00E83165">
      <w:pPr>
        <w:jc w:val="center"/>
        <w:rPr>
          <w:b/>
          <w:sz w:val="24"/>
          <w:szCs w:val="24"/>
        </w:rPr>
      </w:pPr>
      <w:r w:rsidRPr="00CD4A4E">
        <w:rPr>
          <w:b/>
          <w:sz w:val="24"/>
          <w:szCs w:val="24"/>
        </w:rPr>
        <w:t>О внесении изменений в решение Совета Новоусадебского сельского поселения  от 30.04.2019г. №243 «Об утверждении порядка и условий предоставления в аренду муниципального имущества Новоусадебского сельского поселения, свободного от прав третьих лиц (за исключением имущественных прав субъектов малого и среднего предпринимательства)»</w:t>
      </w:r>
    </w:p>
    <w:p w:rsidR="00E83165" w:rsidRPr="00CD4A4E" w:rsidRDefault="00E83165" w:rsidP="00E83165">
      <w:pPr>
        <w:jc w:val="center"/>
        <w:rPr>
          <w:sz w:val="24"/>
          <w:szCs w:val="24"/>
        </w:rPr>
      </w:pPr>
    </w:p>
    <w:p w:rsidR="00E83165" w:rsidRPr="00CD4A4E" w:rsidRDefault="00E83165" w:rsidP="00E83165">
      <w:pPr>
        <w:tabs>
          <w:tab w:val="left" w:pos="975"/>
        </w:tabs>
        <w:ind w:firstLine="851"/>
        <w:jc w:val="both"/>
        <w:rPr>
          <w:sz w:val="24"/>
          <w:szCs w:val="24"/>
        </w:rPr>
      </w:pPr>
      <w:r w:rsidRPr="00CD4A4E">
        <w:rPr>
          <w:sz w:val="24"/>
          <w:szCs w:val="24"/>
        </w:rPr>
        <w:tab/>
        <w:t>В целях реализации положений Федерального закона от 24 июля 2007 года № 209-ФЗ «О развитии малого и среднего предпринимательства в Российской Федерации», руководствуясь Законом Ивановской области от 14.07.2008 №83-ОЗ «О развитии малого и среднего предпринимательства в Ивановской области», а также создания условий для развития малого и среднего предпринимательства на территории Новоусадебского сельского поселения, Совет Новоусадебского сельского поселения</w:t>
      </w:r>
    </w:p>
    <w:p w:rsidR="00E83165" w:rsidRPr="00CD4A4E" w:rsidRDefault="00E83165" w:rsidP="00E83165">
      <w:pPr>
        <w:tabs>
          <w:tab w:val="left" w:pos="975"/>
        </w:tabs>
        <w:ind w:firstLine="851"/>
        <w:jc w:val="both"/>
        <w:rPr>
          <w:b/>
          <w:sz w:val="24"/>
          <w:szCs w:val="24"/>
        </w:rPr>
      </w:pPr>
      <w:r w:rsidRPr="00CD4A4E">
        <w:rPr>
          <w:sz w:val="24"/>
          <w:szCs w:val="24"/>
        </w:rPr>
        <w:t xml:space="preserve"> </w:t>
      </w:r>
      <w:r w:rsidRPr="00CD4A4E">
        <w:rPr>
          <w:b/>
          <w:sz w:val="24"/>
          <w:szCs w:val="24"/>
        </w:rPr>
        <w:t>РЕШИЛ:</w:t>
      </w:r>
    </w:p>
    <w:p w:rsidR="00E83165" w:rsidRPr="00CD4A4E" w:rsidRDefault="00E83165" w:rsidP="00E83165">
      <w:pPr>
        <w:ind w:firstLine="851"/>
        <w:jc w:val="center"/>
        <w:rPr>
          <w:sz w:val="24"/>
          <w:szCs w:val="24"/>
        </w:rPr>
      </w:pPr>
    </w:p>
    <w:p w:rsidR="00E83165" w:rsidRPr="00CD4A4E" w:rsidRDefault="00E83165" w:rsidP="00E83165">
      <w:pPr>
        <w:numPr>
          <w:ilvl w:val="0"/>
          <w:numId w:val="2"/>
        </w:numPr>
        <w:suppressAutoHyphens/>
        <w:ind w:left="0" w:firstLine="851"/>
        <w:jc w:val="both"/>
        <w:rPr>
          <w:sz w:val="24"/>
          <w:szCs w:val="24"/>
        </w:rPr>
      </w:pPr>
      <w:r w:rsidRPr="00CD4A4E">
        <w:rPr>
          <w:sz w:val="24"/>
          <w:szCs w:val="24"/>
        </w:rPr>
        <w:t>Внести следующие изменения в Приложение к решению Совета Новоусадебского сельского поселения от 30.04.2019г. №243 «Об утверждении порядка и условий предоставления в аренду муниципального имущества Новоусадебского сельского поселения, свободного от прав третьих лиц (за исключением имущественных прав субъектов малого и среднего предпринимательства»:</w:t>
      </w:r>
    </w:p>
    <w:p w:rsidR="00E83165" w:rsidRPr="00CD4A4E" w:rsidRDefault="00E83165" w:rsidP="00E83165">
      <w:pPr>
        <w:numPr>
          <w:ilvl w:val="1"/>
          <w:numId w:val="2"/>
        </w:numPr>
        <w:suppressAutoHyphens/>
        <w:ind w:left="0" w:firstLine="851"/>
        <w:jc w:val="both"/>
        <w:rPr>
          <w:sz w:val="24"/>
          <w:szCs w:val="24"/>
          <w:shd w:val="clear" w:color="auto" w:fill="FFFFFF"/>
        </w:rPr>
      </w:pPr>
      <w:r w:rsidRPr="00CD4A4E">
        <w:rPr>
          <w:sz w:val="24"/>
          <w:szCs w:val="24"/>
        </w:rPr>
        <w:t>Пункт 1 изложить в следующей редакции:</w:t>
      </w:r>
    </w:p>
    <w:p w:rsidR="00E83165" w:rsidRPr="00CD4A4E" w:rsidRDefault="00E83165" w:rsidP="00E83165">
      <w:pPr>
        <w:autoSpaceDE w:val="0"/>
        <w:autoSpaceDN w:val="0"/>
        <w:adjustRightInd w:val="0"/>
        <w:ind w:firstLine="851"/>
        <w:jc w:val="both"/>
        <w:rPr>
          <w:sz w:val="24"/>
          <w:szCs w:val="24"/>
        </w:rPr>
      </w:pPr>
      <w:r w:rsidRPr="00CD4A4E">
        <w:rPr>
          <w:sz w:val="24"/>
          <w:szCs w:val="24"/>
        </w:rPr>
        <w:t>«Имущество, включенное в Перечень муниципального имущества Новоусадебского сельского поселения, свободного от прав третьих лиц (</w:t>
      </w:r>
      <w:r w:rsidRPr="00CD4A4E">
        <w:rPr>
          <w:sz w:val="24"/>
          <w:szCs w:val="24"/>
          <w:shd w:val="clear" w:color="auto" w:fill="FFFFFF"/>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(далее соответственно – Имущество, Перечень) </w:t>
      </w:r>
      <w:r w:rsidRPr="00CD4A4E">
        <w:rPr>
          <w:sz w:val="24"/>
          <w:szCs w:val="24"/>
          <w:shd w:val="clear" w:color="auto" w:fill="FFFFFF"/>
        </w:rPr>
        <w:lastRenderedPageBreak/>
        <w:t>предоставляется в аренду на долгосрочной основе. С</w:t>
      </w:r>
      <w:r w:rsidRPr="00CD4A4E">
        <w:rPr>
          <w:sz w:val="24"/>
          <w:szCs w:val="24"/>
        </w:rPr>
        <w:t xml:space="preserve">рок договора аренды муниципального имущества (за исключением земельных участков), включенного в </w:t>
      </w:r>
      <w:hyperlink r:id="rId32" w:history="1">
        <w:r w:rsidRPr="00CD4A4E">
          <w:rPr>
            <w:sz w:val="24"/>
            <w:szCs w:val="24"/>
          </w:rPr>
          <w:t>перечень</w:t>
        </w:r>
      </w:hyperlink>
      <w:r w:rsidRPr="00CD4A4E">
        <w:rPr>
          <w:sz w:val="24"/>
          <w:szCs w:val="24"/>
        </w:rPr>
        <w:t xml:space="preserve">, составляет не менее 5 лет, если меньший срок договора не предложен в поданном до заключения такого договора заявлении лица, приобретающего права владения и (или) пользования муниципальным имуществом. Срок договора аренды земельного участка, включенного в перечень, определяется в соответствии с Земельным </w:t>
      </w:r>
      <w:hyperlink r:id="rId33" w:history="1">
        <w:r w:rsidRPr="00CD4A4E">
          <w:rPr>
            <w:sz w:val="24"/>
            <w:szCs w:val="24"/>
          </w:rPr>
          <w:t>кодексом</w:t>
        </w:r>
      </w:hyperlink>
      <w:r w:rsidRPr="00CD4A4E">
        <w:rPr>
          <w:sz w:val="24"/>
          <w:szCs w:val="24"/>
        </w:rPr>
        <w:t xml:space="preserve"> Российской Федерации».</w:t>
      </w:r>
    </w:p>
    <w:p w:rsidR="00E83165" w:rsidRPr="00CD4A4E" w:rsidRDefault="00E83165" w:rsidP="00E83165">
      <w:pPr>
        <w:numPr>
          <w:ilvl w:val="1"/>
          <w:numId w:val="2"/>
        </w:numPr>
        <w:suppressAutoHyphens/>
        <w:ind w:left="0" w:firstLine="851"/>
        <w:jc w:val="both"/>
        <w:rPr>
          <w:sz w:val="24"/>
          <w:szCs w:val="24"/>
        </w:rPr>
      </w:pPr>
      <w:r w:rsidRPr="00CD4A4E">
        <w:rPr>
          <w:sz w:val="24"/>
          <w:szCs w:val="24"/>
        </w:rPr>
        <w:t xml:space="preserve"> Абзац первый пункта 4 изложить в следующей редакции:</w:t>
      </w:r>
    </w:p>
    <w:p w:rsidR="00E83165" w:rsidRPr="00CD4A4E" w:rsidRDefault="00E83165" w:rsidP="00E83165">
      <w:pPr>
        <w:ind w:firstLine="851"/>
        <w:jc w:val="both"/>
        <w:rPr>
          <w:sz w:val="24"/>
          <w:szCs w:val="24"/>
          <w:shd w:val="clear" w:color="auto" w:fill="FFFFFF"/>
        </w:rPr>
      </w:pPr>
      <w:r w:rsidRPr="00CD4A4E">
        <w:rPr>
          <w:sz w:val="24"/>
          <w:szCs w:val="24"/>
        </w:rPr>
        <w:t>«</w:t>
      </w:r>
      <w:r w:rsidRPr="00CD4A4E">
        <w:rPr>
          <w:sz w:val="24"/>
          <w:szCs w:val="24"/>
          <w:shd w:val="clear" w:color="auto" w:fill="FFFFFF"/>
        </w:rPr>
        <w:t>В течение года с даты включения муниципального имущества в перечень Новоусадебского сельского поселения Комсомольского муниципального района Ивановской области объявляет аукцион на право заключения договора, предусматривающего переход прав владения и (или) пользования в отношении муниципального имущества,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принимает решение о проведении аукциона на право заключения договора аренды земельного участка среди субъектов малого и среднего предпринимательства или осуществляет предоставление муниципального имущества по заявлению указанных лиц».</w:t>
      </w:r>
    </w:p>
    <w:p w:rsidR="00E83165" w:rsidRPr="00CD4A4E" w:rsidRDefault="00E83165" w:rsidP="00E83165">
      <w:pPr>
        <w:numPr>
          <w:ilvl w:val="1"/>
          <w:numId w:val="2"/>
        </w:numPr>
        <w:suppressAutoHyphens/>
        <w:ind w:left="0" w:firstLine="851"/>
        <w:jc w:val="both"/>
        <w:rPr>
          <w:sz w:val="24"/>
          <w:szCs w:val="24"/>
          <w:shd w:val="clear" w:color="auto" w:fill="FFFFFF"/>
        </w:rPr>
      </w:pPr>
      <w:r w:rsidRPr="00CD4A4E">
        <w:rPr>
          <w:sz w:val="24"/>
          <w:szCs w:val="24"/>
          <w:shd w:val="clear" w:color="auto" w:fill="FFFFFF"/>
        </w:rPr>
        <w:t>В пункт 6.1. добавить абзац:</w:t>
      </w:r>
    </w:p>
    <w:p w:rsidR="00E83165" w:rsidRPr="00CD4A4E" w:rsidRDefault="00E83165" w:rsidP="00E83165">
      <w:pPr>
        <w:autoSpaceDE w:val="0"/>
        <w:autoSpaceDN w:val="0"/>
        <w:adjustRightInd w:val="0"/>
        <w:ind w:firstLine="851"/>
        <w:jc w:val="both"/>
        <w:rPr>
          <w:sz w:val="24"/>
          <w:szCs w:val="24"/>
        </w:rPr>
      </w:pPr>
      <w:r w:rsidRPr="00CD4A4E">
        <w:rPr>
          <w:sz w:val="24"/>
          <w:szCs w:val="24"/>
          <w:shd w:val="clear" w:color="auto" w:fill="FFFFFF"/>
        </w:rPr>
        <w:t>«</w:t>
      </w:r>
      <w:r w:rsidRPr="00CD4A4E">
        <w:rPr>
          <w:sz w:val="24"/>
          <w:szCs w:val="24"/>
        </w:rPr>
        <w:t xml:space="preserve">При проведении аукциона на право заключения договора аренды с субъектами малого и среднего предпринимательства в отношении земельного участка, включенного в перечень, размер арендной платы определяется в соответствии с Земельным </w:t>
      </w:r>
      <w:hyperlink r:id="rId34" w:history="1">
        <w:r w:rsidRPr="00CD4A4E">
          <w:rPr>
            <w:sz w:val="24"/>
            <w:szCs w:val="24"/>
          </w:rPr>
          <w:t>кодексом</w:t>
        </w:r>
      </w:hyperlink>
      <w:r w:rsidRPr="00CD4A4E">
        <w:rPr>
          <w:sz w:val="24"/>
          <w:szCs w:val="24"/>
        </w:rPr>
        <w:t xml:space="preserve"> Российской Федерации».</w:t>
      </w:r>
    </w:p>
    <w:p w:rsidR="00E83165" w:rsidRPr="00CD4A4E" w:rsidRDefault="00E83165" w:rsidP="00E83165">
      <w:pPr>
        <w:ind w:firstLine="851"/>
        <w:jc w:val="both"/>
        <w:rPr>
          <w:sz w:val="24"/>
          <w:szCs w:val="24"/>
        </w:rPr>
      </w:pPr>
    </w:p>
    <w:p w:rsidR="00E83165" w:rsidRPr="00CD4A4E" w:rsidRDefault="00E83165" w:rsidP="00E83165">
      <w:pPr>
        <w:autoSpaceDE w:val="0"/>
        <w:autoSpaceDN w:val="0"/>
        <w:adjustRightInd w:val="0"/>
        <w:ind w:firstLine="851"/>
        <w:jc w:val="both"/>
        <w:rPr>
          <w:sz w:val="24"/>
          <w:szCs w:val="24"/>
        </w:rPr>
      </w:pPr>
      <w:r w:rsidRPr="00CD4A4E">
        <w:rPr>
          <w:sz w:val="24"/>
          <w:szCs w:val="24"/>
        </w:rPr>
        <w:t>2. Настоящее решение вступает в силу со дня его официального опубликования.</w:t>
      </w:r>
    </w:p>
    <w:p w:rsidR="00E83165" w:rsidRPr="00CD4A4E" w:rsidRDefault="00E83165" w:rsidP="00E83165">
      <w:pPr>
        <w:pStyle w:val="a4"/>
        <w:ind w:firstLine="851"/>
        <w:jc w:val="both"/>
        <w:rPr>
          <w:rFonts w:ascii="Times New Roman" w:hAnsi="Times New Roman"/>
          <w:sz w:val="24"/>
          <w:szCs w:val="24"/>
        </w:rPr>
      </w:pPr>
      <w:r w:rsidRPr="00CD4A4E">
        <w:rPr>
          <w:rFonts w:ascii="Times New Roman" w:hAnsi="Times New Roman"/>
          <w:sz w:val="24"/>
          <w:szCs w:val="24"/>
        </w:rPr>
        <w:t xml:space="preserve"> 3. Настоящее решение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E83165" w:rsidRPr="00CD4A4E" w:rsidRDefault="00E83165" w:rsidP="00E83165">
      <w:pPr>
        <w:tabs>
          <w:tab w:val="center" w:pos="4677"/>
        </w:tabs>
        <w:rPr>
          <w:sz w:val="24"/>
          <w:szCs w:val="24"/>
        </w:rPr>
      </w:pPr>
    </w:p>
    <w:p w:rsidR="00E83165" w:rsidRPr="00CD4A4E" w:rsidRDefault="00E83165" w:rsidP="00E83165">
      <w:pPr>
        <w:snapToGrid w:val="0"/>
        <w:rPr>
          <w:b/>
          <w:sz w:val="24"/>
          <w:szCs w:val="24"/>
        </w:rPr>
      </w:pPr>
    </w:p>
    <w:p w:rsidR="00E83165" w:rsidRPr="00CD4A4E" w:rsidRDefault="00E83165" w:rsidP="00E83165">
      <w:pPr>
        <w:autoSpaceDE w:val="0"/>
        <w:autoSpaceDN w:val="0"/>
        <w:adjustRightInd w:val="0"/>
        <w:rPr>
          <w:b/>
          <w:sz w:val="24"/>
          <w:szCs w:val="24"/>
        </w:rPr>
      </w:pPr>
      <w:r w:rsidRPr="00CD4A4E">
        <w:rPr>
          <w:b/>
          <w:sz w:val="24"/>
          <w:szCs w:val="24"/>
        </w:rPr>
        <w:t>Председатель Совета                                                                            Л.П.Исаева</w:t>
      </w:r>
    </w:p>
    <w:p w:rsidR="00E83165" w:rsidRPr="00CD4A4E" w:rsidRDefault="00E83165" w:rsidP="00E83165">
      <w:pPr>
        <w:rPr>
          <w:b/>
          <w:sz w:val="24"/>
          <w:szCs w:val="24"/>
        </w:rPr>
      </w:pPr>
    </w:p>
    <w:p w:rsidR="00E83165" w:rsidRPr="00CD4A4E" w:rsidRDefault="00E83165" w:rsidP="00E83165">
      <w:pPr>
        <w:jc w:val="both"/>
        <w:rPr>
          <w:b/>
          <w:sz w:val="24"/>
          <w:szCs w:val="24"/>
        </w:rPr>
      </w:pPr>
    </w:p>
    <w:p w:rsidR="00E83165" w:rsidRPr="00CD4A4E" w:rsidRDefault="00E83165" w:rsidP="00E83165">
      <w:pPr>
        <w:jc w:val="both"/>
        <w:rPr>
          <w:b/>
          <w:bCs/>
          <w:sz w:val="24"/>
          <w:szCs w:val="24"/>
        </w:rPr>
      </w:pPr>
      <w:r w:rsidRPr="00CD4A4E">
        <w:rPr>
          <w:b/>
          <w:bCs/>
          <w:sz w:val="24"/>
          <w:szCs w:val="24"/>
        </w:rPr>
        <w:t>Глава Новоусадебского сельского поселения                                    И.Б.Васина</w:t>
      </w:r>
    </w:p>
    <w:p w:rsidR="00E83165" w:rsidRPr="00CD4A4E" w:rsidRDefault="00E83165" w:rsidP="00E83165">
      <w:pPr>
        <w:pStyle w:val="ConsPlusNormal"/>
        <w:rPr>
          <w:rFonts w:ascii="Times New Roman" w:hAnsi="Times New Roman" w:cs="Times New Roman"/>
          <w:b/>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ConsPlusNormal"/>
        <w:rPr>
          <w:rFonts w:ascii="Times New Roman" w:hAnsi="Times New Roman" w:cs="Times New Roman"/>
          <w:sz w:val="24"/>
          <w:szCs w:val="24"/>
        </w:rPr>
      </w:pPr>
    </w:p>
    <w:p w:rsidR="00E83165" w:rsidRPr="00CD4A4E" w:rsidRDefault="00E83165" w:rsidP="00E83165">
      <w:pPr>
        <w:pStyle w:val="3"/>
        <w:jc w:val="center"/>
        <w:rPr>
          <w:rFonts w:ascii="Times New Roman" w:hAnsi="Times New Roman" w:cs="Times New Roman"/>
          <w:sz w:val="24"/>
          <w:szCs w:val="24"/>
        </w:rPr>
      </w:pPr>
      <w:r w:rsidRPr="00CD4A4E">
        <w:rPr>
          <w:rFonts w:ascii="Times New Roman" w:hAnsi="Times New Roman" w:cs="Times New Roman"/>
          <w:noProof/>
          <w:sz w:val="24"/>
          <w:szCs w:val="24"/>
        </w:rPr>
        <w:lastRenderedPageBreak/>
        <w:drawing>
          <wp:inline distT="0" distB="0" distL="0" distR="0">
            <wp:extent cx="495300" cy="619125"/>
            <wp:effectExtent l="19050" t="0" r="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35" cstate="print">
                      <a:lum bright="6000" contrast="42000"/>
                    </a:blip>
                    <a:srcRect/>
                    <a:stretch>
                      <a:fillRect/>
                    </a:stretch>
                  </pic:blipFill>
                  <pic:spPr bwMode="auto">
                    <a:xfrm>
                      <a:off x="0" y="0"/>
                      <a:ext cx="495300" cy="619125"/>
                    </a:xfrm>
                    <a:prstGeom prst="rect">
                      <a:avLst/>
                    </a:prstGeom>
                    <a:noFill/>
                    <a:ln w="9525">
                      <a:noFill/>
                      <a:miter lim="800000"/>
                      <a:headEnd/>
                      <a:tailEnd/>
                    </a:ln>
                  </pic:spPr>
                </pic:pic>
              </a:graphicData>
            </a:graphic>
          </wp:inline>
        </w:drawing>
      </w:r>
    </w:p>
    <w:p w:rsidR="00E83165" w:rsidRPr="00CD4A4E" w:rsidRDefault="00E83165" w:rsidP="00A25F18">
      <w:pPr>
        <w:pStyle w:val="1"/>
        <w:jc w:val="center"/>
        <w:rPr>
          <w:b w:val="0"/>
          <w:color w:val="000000"/>
          <w:sz w:val="24"/>
          <w:szCs w:val="24"/>
        </w:rPr>
      </w:pPr>
      <w:r w:rsidRPr="00CD4A4E">
        <w:rPr>
          <w:color w:val="000000"/>
          <w:sz w:val="24"/>
          <w:szCs w:val="24"/>
        </w:rPr>
        <w:t>ИВАНОВСКАЯ ОБЛАСТЬ</w:t>
      </w:r>
    </w:p>
    <w:p w:rsidR="00E83165" w:rsidRPr="00CD4A4E" w:rsidRDefault="00E83165" w:rsidP="00E83165">
      <w:pPr>
        <w:jc w:val="center"/>
        <w:rPr>
          <w:b/>
          <w:sz w:val="24"/>
          <w:szCs w:val="24"/>
        </w:rPr>
      </w:pPr>
      <w:r w:rsidRPr="00CD4A4E">
        <w:rPr>
          <w:b/>
          <w:sz w:val="24"/>
          <w:szCs w:val="24"/>
        </w:rPr>
        <w:t>КОМСОМОЛЬСКИЙ МУНИЦИПАЛЬНЫЙ РАЙОН</w:t>
      </w:r>
    </w:p>
    <w:p w:rsidR="00E83165" w:rsidRPr="00CD4A4E" w:rsidRDefault="00E83165" w:rsidP="00E83165">
      <w:pPr>
        <w:jc w:val="center"/>
        <w:rPr>
          <w:b/>
          <w:sz w:val="24"/>
          <w:szCs w:val="24"/>
        </w:rPr>
      </w:pPr>
      <w:r w:rsidRPr="00CD4A4E">
        <w:rPr>
          <w:b/>
          <w:sz w:val="24"/>
          <w:szCs w:val="24"/>
        </w:rPr>
        <w:t>СОВЕТ НОВОУСАДЕБСКОГО СЕЛЬСКОГО ПОСЕЛЕНИЯ</w:t>
      </w:r>
    </w:p>
    <w:p w:rsidR="00E83165" w:rsidRPr="00CD4A4E" w:rsidRDefault="00E83165" w:rsidP="00E83165">
      <w:pPr>
        <w:jc w:val="center"/>
        <w:rPr>
          <w:b/>
          <w:sz w:val="24"/>
          <w:szCs w:val="24"/>
        </w:rPr>
      </w:pPr>
      <w:r w:rsidRPr="00CD4A4E">
        <w:rPr>
          <w:b/>
          <w:sz w:val="24"/>
          <w:szCs w:val="24"/>
        </w:rPr>
        <w:t xml:space="preserve">ТРЕТЬЕГО СОЗЫВА </w:t>
      </w:r>
    </w:p>
    <w:p w:rsidR="00E83165" w:rsidRPr="00CD4A4E" w:rsidRDefault="00E83165" w:rsidP="00E83165">
      <w:pPr>
        <w:pStyle w:val="3"/>
        <w:rPr>
          <w:rFonts w:ascii="Times New Roman" w:hAnsi="Times New Roman" w:cs="Times New Roman"/>
          <w:sz w:val="24"/>
          <w:szCs w:val="24"/>
        </w:rPr>
      </w:pPr>
    </w:p>
    <w:tbl>
      <w:tblPr>
        <w:tblW w:w="10023" w:type="dxa"/>
        <w:tblBorders>
          <w:top w:val="single" w:sz="4" w:space="0" w:color="auto"/>
        </w:tblBorders>
        <w:tblLayout w:type="fixed"/>
        <w:tblLook w:val="0000"/>
      </w:tblPr>
      <w:tblGrid>
        <w:gridCol w:w="10023"/>
      </w:tblGrid>
      <w:tr w:rsidR="00E83165" w:rsidRPr="00CD4A4E" w:rsidTr="000133FF">
        <w:trPr>
          <w:trHeight w:val="107"/>
        </w:trPr>
        <w:tc>
          <w:tcPr>
            <w:tcW w:w="10023" w:type="dxa"/>
            <w:tcBorders>
              <w:top w:val="thinThickThinSmallGap" w:sz="24" w:space="0" w:color="auto"/>
              <w:left w:val="nil"/>
              <w:bottom w:val="nil"/>
              <w:right w:val="nil"/>
            </w:tcBorders>
            <w:shd w:val="clear" w:color="auto" w:fill="auto"/>
          </w:tcPr>
          <w:p w:rsidR="00E83165" w:rsidRPr="00CD4A4E" w:rsidRDefault="00E83165" w:rsidP="000133FF">
            <w:pPr>
              <w:rPr>
                <w:i/>
                <w:sz w:val="24"/>
                <w:szCs w:val="24"/>
              </w:rPr>
            </w:pPr>
            <w:r w:rsidRPr="00CD4A4E">
              <w:rPr>
                <w:i/>
                <w:sz w:val="24"/>
                <w:szCs w:val="24"/>
              </w:rPr>
              <w:t>155150 Ивановская область,  Комсомольский район, село Новая Усадьба,  улица Молодежная 10</w:t>
            </w:r>
          </w:p>
        </w:tc>
      </w:tr>
      <w:tr w:rsidR="00E83165" w:rsidRPr="00CD4A4E" w:rsidTr="000133FF">
        <w:tblPrEx>
          <w:tblBorders>
            <w:top w:val="none" w:sz="0" w:space="0" w:color="auto"/>
          </w:tblBorders>
        </w:tblPrEx>
        <w:trPr>
          <w:trHeight w:val="87"/>
        </w:trPr>
        <w:tc>
          <w:tcPr>
            <w:tcW w:w="10023" w:type="dxa"/>
          </w:tcPr>
          <w:p w:rsidR="00E83165" w:rsidRPr="00CD4A4E" w:rsidRDefault="00E83165" w:rsidP="000133FF">
            <w:pPr>
              <w:jc w:val="center"/>
              <w:rPr>
                <w:b/>
                <w:bCs/>
                <w:sz w:val="24"/>
                <w:szCs w:val="24"/>
              </w:rPr>
            </w:pPr>
            <w:r w:rsidRPr="00CD4A4E">
              <w:rPr>
                <w:b/>
                <w:bCs/>
                <w:sz w:val="24"/>
                <w:szCs w:val="24"/>
              </w:rPr>
              <w:t>РЕШЕНИЕ</w:t>
            </w:r>
          </w:p>
        </w:tc>
      </w:tr>
    </w:tbl>
    <w:p w:rsidR="00E83165" w:rsidRPr="00CD4A4E" w:rsidRDefault="00E83165" w:rsidP="00E83165">
      <w:pPr>
        <w:rPr>
          <w:sz w:val="24"/>
          <w:szCs w:val="24"/>
        </w:rPr>
      </w:pPr>
      <w:r w:rsidRPr="00CD4A4E">
        <w:rPr>
          <w:sz w:val="24"/>
          <w:szCs w:val="24"/>
        </w:rPr>
        <w:t>08 ноября 2019г.                                                                                               № 264</w:t>
      </w:r>
    </w:p>
    <w:p w:rsidR="00E83165" w:rsidRPr="00CD4A4E" w:rsidRDefault="00E83165" w:rsidP="00E83165">
      <w:pPr>
        <w:shd w:val="clear" w:color="auto" w:fill="FFFFFF"/>
        <w:spacing w:line="276" w:lineRule="auto"/>
        <w:jc w:val="center"/>
        <w:rPr>
          <w:sz w:val="24"/>
          <w:szCs w:val="24"/>
        </w:rPr>
      </w:pPr>
    </w:p>
    <w:p w:rsidR="00E83165" w:rsidRPr="00CD4A4E" w:rsidRDefault="00E83165" w:rsidP="00E83165">
      <w:pPr>
        <w:pStyle w:val="a4"/>
        <w:jc w:val="center"/>
        <w:rPr>
          <w:rFonts w:ascii="Times New Roman" w:hAnsi="Times New Roman"/>
          <w:b/>
          <w:sz w:val="24"/>
          <w:szCs w:val="24"/>
        </w:rPr>
      </w:pPr>
      <w:r w:rsidRPr="00CD4A4E">
        <w:rPr>
          <w:rFonts w:ascii="Times New Roman" w:hAnsi="Times New Roman"/>
          <w:b/>
          <w:sz w:val="24"/>
          <w:szCs w:val="24"/>
        </w:rPr>
        <w:t>Об  утверждении Положения о порядке исчисления и уплаты налога на имущество физических лиц на территории Новоусадебского сельского поселения Комсомольского муниципального района Ивановской области на 2020 год</w:t>
      </w:r>
    </w:p>
    <w:p w:rsidR="00E83165" w:rsidRPr="00CD4A4E" w:rsidRDefault="00E83165" w:rsidP="00E83165">
      <w:pPr>
        <w:pStyle w:val="a4"/>
        <w:jc w:val="center"/>
        <w:rPr>
          <w:rFonts w:ascii="Times New Roman" w:hAnsi="Times New Roman"/>
          <w:b/>
          <w:sz w:val="24"/>
          <w:szCs w:val="24"/>
        </w:rPr>
      </w:pPr>
    </w:p>
    <w:p w:rsidR="00E83165" w:rsidRPr="00CD4A4E" w:rsidRDefault="00E83165" w:rsidP="00E83165">
      <w:pPr>
        <w:pStyle w:val="a4"/>
        <w:jc w:val="both"/>
        <w:rPr>
          <w:rFonts w:ascii="Times New Roman" w:hAnsi="Times New Roman"/>
          <w:sz w:val="24"/>
          <w:szCs w:val="24"/>
        </w:rPr>
      </w:pPr>
      <w:r w:rsidRPr="00CD4A4E">
        <w:rPr>
          <w:rFonts w:ascii="Times New Roman" w:hAnsi="Times New Roman"/>
          <w:sz w:val="24"/>
          <w:szCs w:val="24"/>
        </w:rPr>
        <w:t xml:space="preserve">     В соответствии с главой 32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Уставом Новоусадебского сельского поселения Комсомольского муниципального района, Совет Новоусадебского  сельского поселения   </w:t>
      </w:r>
    </w:p>
    <w:p w:rsidR="00E83165" w:rsidRPr="00CD4A4E" w:rsidRDefault="00E83165" w:rsidP="00E83165">
      <w:pPr>
        <w:pStyle w:val="a4"/>
        <w:jc w:val="both"/>
        <w:rPr>
          <w:rFonts w:ascii="Times New Roman" w:hAnsi="Times New Roman"/>
          <w:sz w:val="24"/>
          <w:szCs w:val="24"/>
        </w:rPr>
      </w:pPr>
    </w:p>
    <w:p w:rsidR="00E83165" w:rsidRPr="00CD4A4E" w:rsidRDefault="00E83165" w:rsidP="00E83165">
      <w:pPr>
        <w:pStyle w:val="a4"/>
        <w:jc w:val="center"/>
        <w:rPr>
          <w:rFonts w:ascii="Times New Roman" w:hAnsi="Times New Roman"/>
          <w:b/>
          <w:sz w:val="24"/>
          <w:szCs w:val="24"/>
        </w:rPr>
      </w:pPr>
      <w:r w:rsidRPr="00CD4A4E">
        <w:rPr>
          <w:rFonts w:ascii="Times New Roman" w:hAnsi="Times New Roman"/>
          <w:b/>
          <w:sz w:val="24"/>
          <w:szCs w:val="24"/>
        </w:rPr>
        <w:t>решил:</w:t>
      </w:r>
    </w:p>
    <w:p w:rsidR="00E83165" w:rsidRPr="00CD4A4E" w:rsidRDefault="00E83165" w:rsidP="00E83165">
      <w:pPr>
        <w:pStyle w:val="a4"/>
        <w:jc w:val="center"/>
        <w:rPr>
          <w:rFonts w:ascii="Times New Roman" w:hAnsi="Times New Roman"/>
          <w:b/>
          <w:sz w:val="24"/>
          <w:szCs w:val="24"/>
        </w:rPr>
      </w:pPr>
    </w:p>
    <w:p w:rsidR="00E83165" w:rsidRPr="00CD4A4E" w:rsidRDefault="00E83165" w:rsidP="00E83165">
      <w:pPr>
        <w:pStyle w:val="a4"/>
        <w:jc w:val="both"/>
        <w:rPr>
          <w:rFonts w:ascii="Times New Roman" w:hAnsi="Times New Roman"/>
          <w:sz w:val="24"/>
          <w:szCs w:val="24"/>
        </w:rPr>
      </w:pPr>
      <w:r w:rsidRPr="00CD4A4E">
        <w:rPr>
          <w:rFonts w:ascii="Times New Roman" w:hAnsi="Times New Roman"/>
          <w:sz w:val="24"/>
          <w:szCs w:val="24"/>
        </w:rPr>
        <w:t xml:space="preserve">     1. Утвердить Положение о порядке исчисления и уплаты налога на имущество физических лиц на территории Новоусадебского сельского поселения Комсомольского муниципального района Ивановской области на 2020 год.</w:t>
      </w:r>
      <w:r w:rsidRPr="00CD4A4E">
        <w:rPr>
          <w:rFonts w:ascii="Times New Roman" w:hAnsi="Times New Roman"/>
          <w:bCs/>
          <w:sz w:val="24"/>
          <w:szCs w:val="24"/>
        </w:rPr>
        <w:t xml:space="preserve"> </w:t>
      </w:r>
    </w:p>
    <w:p w:rsidR="00E83165" w:rsidRPr="00CD4A4E" w:rsidRDefault="00E83165" w:rsidP="00E83165">
      <w:pPr>
        <w:pStyle w:val="a4"/>
        <w:jc w:val="both"/>
        <w:rPr>
          <w:rFonts w:ascii="Times New Roman" w:hAnsi="Times New Roman"/>
          <w:sz w:val="24"/>
          <w:szCs w:val="24"/>
        </w:rPr>
      </w:pPr>
      <w:r w:rsidRPr="00CD4A4E">
        <w:rPr>
          <w:rFonts w:ascii="Times New Roman" w:hAnsi="Times New Roman"/>
          <w:sz w:val="24"/>
          <w:szCs w:val="24"/>
        </w:rPr>
        <w:t xml:space="preserve">     2. Настоящее решение вступает в силу не ранее чем по истечении одного месяца со дня его официального опубликования и не ранее 01 января 2020 года.</w:t>
      </w:r>
    </w:p>
    <w:p w:rsidR="00E83165" w:rsidRPr="00CD4A4E" w:rsidRDefault="00E83165" w:rsidP="00E83165">
      <w:pPr>
        <w:pStyle w:val="a4"/>
        <w:jc w:val="both"/>
        <w:rPr>
          <w:rFonts w:ascii="Times New Roman" w:hAnsi="Times New Roman"/>
          <w:sz w:val="24"/>
          <w:szCs w:val="24"/>
        </w:rPr>
      </w:pPr>
      <w:r w:rsidRPr="00CD4A4E">
        <w:rPr>
          <w:rFonts w:ascii="Times New Roman" w:hAnsi="Times New Roman"/>
          <w:sz w:val="24"/>
          <w:szCs w:val="24"/>
        </w:rPr>
        <w:t xml:space="preserve">     3. Опубликовать настоящее решение в  «Вестнике нормативных правовых актов органов местного самоуправления Комсомольского муниципального района», обнародовать путем размещения на информационном стенде Администрации Новоусадебского  сельского поселения, разместить в сети «Интернет»  в установленном порядке.</w:t>
      </w:r>
    </w:p>
    <w:p w:rsidR="00E83165" w:rsidRPr="00CD4A4E" w:rsidRDefault="00E83165" w:rsidP="00E83165">
      <w:pPr>
        <w:pStyle w:val="a4"/>
        <w:jc w:val="both"/>
        <w:rPr>
          <w:rFonts w:ascii="Times New Roman" w:hAnsi="Times New Roman"/>
          <w:sz w:val="24"/>
          <w:szCs w:val="24"/>
        </w:rPr>
      </w:pPr>
    </w:p>
    <w:p w:rsidR="00E83165" w:rsidRPr="00CD4A4E" w:rsidRDefault="00E83165" w:rsidP="00E83165">
      <w:pPr>
        <w:rPr>
          <w:b/>
          <w:sz w:val="24"/>
          <w:szCs w:val="24"/>
        </w:rPr>
      </w:pPr>
      <w:r w:rsidRPr="00CD4A4E">
        <w:rPr>
          <w:b/>
          <w:sz w:val="24"/>
          <w:szCs w:val="24"/>
        </w:rPr>
        <w:t xml:space="preserve">Председатель Совета </w:t>
      </w:r>
    </w:p>
    <w:p w:rsidR="00E83165" w:rsidRPr="00CD4A4E" w:rsidRDefault="00E83165" w:rsidP="00E83165">
      <w:pPr>
        <w:rPr>
          <w:b/>
          <w:sz w:val="24"/>
          <w:szCs w:val="24"/>
        </w:rPr>
      </w:pPr>
      <w:r w:rsidRPr="00CD4A4E">
        <w:rPr>
          <w:b/>
          <w:sz w:val="24"/>
          <w:szCs w:val="24"/>
        </w:rPr>
        <w:t>Новоусадебского сельского поселения:                                      Л.П. Исаева</w:t>
      </w:r>
    </w:p>
    <w:p w:rsidR="00E83165" w:rsidRPr="00CD4A4E" w:rsidRDefault="00E83165" w:rsidP="00E83165">
      <w:pPr>
        <w:pStyle w:val="af0"/>
        <w:jc w:val="left"/>
        <w:rPr>
          <w:rFonts w:ascii="Times New Roman" w:hAnsi="Times New Roman"/>
          <w:b/>
          <w:bCs/>
        </w:rPr>
      </w:pPr>
    </w:p>
    <w:p w:rsidR="00E83165" w:rsidRPr="00CD4A4E" w:rsidRDefault="00E83165" w:rsidP="00E83165">
      <w:pPr>
        <w:rPr>
          <w:b/>
          <w:sz w:val="24"/>
          <w:szCs w:val="24"/>
        </w:rPr>
      </w:pPr>
      <w:r w:rsidRPr="00CD4A4E">
        <w:rPr>
          <w:b/>
          <w:sz w:val="24"/>
          <w:szCs w:val="24"/>
        </w:rPr>
        <w:t>Глава Новоусадебского сельского поселения</w:t>
      </w:r>
    </w:p>
    <w:p w:rsidR="00E83165" w:rsidRPr="00CD4A4E" w:rsidRDefault="00E83165" w:rsidP="00E83165">
      <w:pPr>
        <w:rPr>
          <w:b/>
          <w:sz w:val="24"/>
          <w:szCs w:val="24"/>
        </w:rPr>
      </w:pPr>
      <w:r w:rsidRPr="00CD4A4E">
        <w:rPr>
          <w:b/>
          <w:sz w:val="24"/>
          <w:szCs w:val="24"/>
        </w:rPr>
        <w:t>Комсомольского муниципального района:                                  И.Б. Васина</w:t>
      </w:r>
    </w:p>
    <w:p w:rsidR="00CD4A4E" w:rsidRPr="00CD4A4E" w:rsidRDefault="00CD4A4E" w:rsidP="00E83165">
      <w:pPr>
        <w:rPr>
          <w:b/>
          <w:sz w:val="24"/>
          <w:szCs w:val="24"/>
        </w:rPr>
      </w:pPr>
    </w:p>
    <w:p w:rsidR="00CD4A4E" w:rsidRPr="00CD4A4E" w:rsidRDefault="00CD4A4E" w:rsidP="00E83165">
      <w:pPr>
        <w:rPr>
          <w:b/>
          <w:sz w:val="24"/>
          <w:szCs w:val="24"/>
        </w:rPr>
      </w:pPr>
    </w:p>
    <w:p w:rsidR="00E83165" w:rsidRPr="00CD4A4E" w:rsidRDefault="00E83165" w:rsidP="00E83165">
      <w:pPr>
        <w:shd w:val="clear" w:color="auto" w:fill="FFFFFF"/>
        <w:jc w:val="right"/>
        <w:rPr>
          <w:bCs/>
          <w:sz w:val="24"/>
          <w:szCs w:val="24"/>
        </w:rPr>
      </w:pPr>
      <w:r w:rsidRPr="00CD4A4E">
        <w:rPr>
          <w:bCs/>
          <w:sz w:val="24"/>
          <w:szCs w:val="24"/>
        </w:rPr>
        <w:t xml:space="preserve">Приложение к решению </w:t>
      </w:r>
    </w:p>
    <w:p w:rsidR="00E83165" w:rsidRPr="00CD4A4E" w:rsidRDefault="00E83165" w:rsidP="00E83165">
      <w:pPr>
        <w:shd w:val="clear" w:color="auto" w:fill="FFFFFF"/>
        <w:jc w:val="right"/>
        <w:rPr>
          <w:bCs/>
          <w:sz w:val="24"/>
          <w:szCs w:val="24"/>
        </w:rPr>
      </w:pPr>
      <w:r w:rsidRPr="00CD4A4E">
        <w:rPr>
          <w:bCs/>
          <w:sz w:val="24"/>
          <w:szCs w:val="24"/>
        </w:rPr>
        <w:t>Совета Новоусадебского сельского поселения</w:t>
      </w:r>
    </w:p>
    <w:p w:rsidR="00E83165" w:rsidRPr="00CD4A4E" w:rsidRDefault="00E83165" w:rsidP="00E83165">
      <w:pPr>
        <w:shd w:val="clear" w:color="auto" w:fill="FFFFFF"/>
        <w:jc w:val="right"/>
        <w:rPr>
          <w:bCs/>
          <w:sz w:val="24"/>
          <w:szCs w:val="24"/>
          <w:u w:val="single"/>
        </w:rPr>
      </w:pPr>
      <w:r w:rsidRPr="00CD4A4E">
        <w:rPr>
          <w:bCs/>
          <w:sz w:val="24"/>
          <w:szCs w:val="24"/>
          <w:u w:val="single"/>
        </w:rPr>
        <w:t>от 08.11.2019г. № 264</w:t>
      </w:r>
    </w:p>
    <w:p w:rsidR="00E83165" w:rsidRPr="00CD4A4E" w:rsidRDefault="00E83165" w:rsidP="00E83165">
      <w:pPr>
        <w:shd w:val="clear" w:color="auto" w:fill="FFFFFF"/>
        <w:jc w:val="right"/>
        <w:rPr>
          <w:bCs/>
          <w:color w:val="FF0000"/>
          <w:sz w:val="24"/>
          <w:szCs w:val="24"/>
        </w:rPr>
      </w:pPr>
    </w:p>
    <w:p w:rsidR="00E83165" w:rsidRPr="00CD4A4E" w:rsidRDefault="00E83165" w:rsidP="00E83165">
      <w:pPr>
        <w:pStyle w:val="a4"/>
        <w:jc w:val="center"/>
        <w:rPr>
          <w:rFonts w:ascii="Times New Roman" w:hAnsi="Times New Roman"/>
          <w:b/>
          <w:sz w:val="24"/>
          <w:szCs w:val="24"/>
        </w:rPr>
      </w:pPr>
      <w:r w:rsidRPr="00CD4A4E">
        <w:rPr>
          <w:rFonts w:ascii="Times New Roman" w:hAnsi="Times New Roman"/>
          <w:b/>
          <w:sz w:val="24"/>
          <w:szCs w:val="24"/>
        </w:rPr>
        <w:t>Положение о порядке исчисления и уплаты налога на имущество физических лиц на территории Новоусадебского сельского поселения Комсомольского муниципального района Ивановской области</w:t>
      </w:r>
    </w:p>
    <w:p w:rsidR="00E83165" w:rsidRPr="00CD4A4E" w:rsidRDefault="00E83165" w:rsidP="00E83165">
      <w:pPr>
        <w:pStyle w:val="a4"/>
        <w:jc w:val="center"/>
        <w:rPr>
          <w:rFonts w:ascii="Times New Roman" w:hAnsi="Times New Roman"/>
          <w:b/>
          <w:sz w:val="24"/>
          <w:szCs w:val="24"/>
        </w:rPr>
      </w:pPr>
      <w:r w:rsidRPr="00CD4A4E">
        <w:rPr>
          <w:rFonts w:ascii="Times New Roman" w:hAnsi="Times New Roman"/>
          <w:b/>
          <w:sz w:val="24"/>
          <w:szCs w:val="24"/>
        </w:rPr>
        <w:lastRenderedPageBreak/>
        <w:t>на 2020 год</w:t>
      </w:r>
    </w:p>
    <w:p w:rsidR="00E83165" w:rsidRPr="00CD4A4E" w:rsidRDefault="00E83165" w:rsidP="00E83165">
      <w:pPr>
        <w:pStyle w:val="ac"/>
        <w:shd w:val="clear" w:color="auto" w:fill="FFFFFF"/>
        <w:spacing w:before="0" w:beforeAutospacing="0" w:after="0"/>
        <w:jc w:val="both"/>
        <w:rPr>
          <w:rFonts w:eastAsia="Calibri"/>
          <w:b/>
          <w:lang w:eastAsia="en-US"/>
        </w:rPr>
      </w:pPr>
    </w:p>
    <w:p w:rsidR="00E83165" w:rsidRPr="00CD4A4E" w:rsidRDefault="00E83165" w:rsidP="00E83165">
      <w:pPr>
        <w:pStyle w:val="ac"/>
        <w:shd w:val="clear" w:color="auto" w:fill="FFFFFF"/>
        <w:spacing w:before="0" w:beforeAutospacing="0" w:after="0"/>
        <w:jc w:val="both"/>
      </w:pPr>
      <w:r w:rsidRPr="00CD4A4E">
        <w:rPr>
          <w:rFonts w:eastAsia="Calibri"/>
          <w:b/>
          <w:lang w:eastAsia="en-US"/>
        </w:rPr>
        <w:t xml:space="preserve">            </w:t>
      </w:r>
      <w:r w:rsidRPr="00CD4A4E">
        <w:rPr>
          <w:b/>
          <w:bCs/>
          <w:spacing w:val="-2"/>
        </w:rPr>
        <w:t xml:space="preserve"> </w:t>
      </w:r>
      <w:r w:rsidRPr="00CD4A4E">
        <w:rPr>
          <w:b/>
          <w:bCs/>
        </w:rPr>
        <w:t>Статья 1. Общие положения.</w:t>
      </w:r>
    </w:p>
    <w:p w:rsidR="00E83165" w:rsidRPr="00CD4A4E" w:rsidRDefault="00E83165" w:rsidP="00E83165">
      <w:pPr>
        <w:pStyle w:val="a4"/>
        <w:jc w:val="both"/>
        <w:rPr>
          <w:rFonts w:ascii="Times New Roman" w:hAnsi="Times New Roman"/>
          <w:sz w:val="24"/>
          <w:szCs w:val="24"/>
        </w:rPr>
      </w:pPr>
      <w:r w:rsidRPr="00CD4A4E">
        <w:rPr>
          <w:rFonts w:ascii="Times New Roman" w:hAnsi="Times New Roman"/>
          <w:sz w:val="24"/>
          <w:szCs w:val="24"/>
        </w:rPr>
        <w:t xml:space="preserve">         В</w:t>
      </w:r>
      <w:r w:rsidRPr="00CD4A4E">
        <w:rPr>
          <w:rFonts w:ascii="Times New Roman" w:hAnsi="Times New Roman"/>
          <w:bCs/>
          <w:sz w:val="24"/>
          <w:szCs w:val="24"/>
        </w:rPr>
        <w:t xml:space="preserve"> </w:t>
      </w:r>
      <w:r w:rsidRPr="00CD4A4E">
        <w:rPr>
          <w:rFonts w:ascii="Times New Roman" w:hAnsi="Times New Roman"/>
          <w:sz w:val="24"/>
          <w:szCs w:val="24"/>
        </w:rPr>
        <w:t>соответствии с главой 32 Налогового кодекса Российской Федерации настоящее Положение устанавливает порядок исчисления и уплаты  налога на имущество физических лиц</w:t>
      </w:r>
      <w:r w:rsidRPr="00CD4A4E">
        <w:rPr>
          <w:rFonts w:ascii="Times New Roman" w:hAnsi="Times New Roman"/>
          <w:sz w:val="24"/>
          <w:szCs w:val="24"/>
          <w:shd w:val="clear" w:color="auto" w:fill="FFFFFF"/>
        </w:rPr>
        <w:t xml:space="preserve">, обязательного к уплате на территории Новоусадебского  сельского </w:t>
      </w:r>
      <w:r w:rsidRPr="00CD4A4E">
        <w:rPr>
          <w:rFonts w:ascii="Times New Roman" w:hAnsi="Times New Roman"/>
          <w:spacing w:val="-1"/>
          <w:sz w:val="24"/>
          <w:szCs w:val="24"/>
        </w:rPr>
        <w:t xml:space="preserve">поселения </w:t>
      </w:r>
      <w:r w:rsidRPr="00CD4A4E">
        <w:rPr>
          <w:rFonts w:ascii="Times New Roman" w:hAnsi="Times New Roman"/>
          <w:sz w:val="24"/>
          <w:szCs w:val="24"/>
        </w:rPr>
        <w:t xml:space="preserve">Комсомольского муниципального района Ивановской области на 2020 год. </w:t>
      </w:r>
    </w:p>
    <w:p w:rsidR="00E83165" w:rsidRPr="00CD4A4E" w:rsidRDefault="00E83165" w:rsidP="00E83165">
      <w:pPr>
        <w:pStyle w:val="a4"/>
        <w:jc w:val="both"/>
        <w:rPr>
          <w:rFonts w:ascii="Times New Roman" w:hAnsi="Times New Roman"/>
          <w:sz w:val="24"/>
          <w:szCs w:val="24"/>
        </w:rPr>
      </w:pPr>
      <w:r w:rsidRPr="00CD4A4E">
        <w:rPr>
          <w:rFonts w:ascii="Times New Roman" w:hAnsi="Times New Roman"/>
          <w:b/>
          <w:bCs/>
          <w:sz w:val="24"/>
          <w:szCs w:val="24"/>
        </w:rPr>
        <w:t xml:space="preserve"> </w:t>
      </w:r>
    </w:p>
    <w:p w:rsidR="00E83165" w:rsidRPr="00CD4A4E" w:rsidRDefault="00E83165" w:rsidP="00E83165">
      <w:pPr>
        <w:pStyle w:val="ac"/>
        <w:shd w:val="clear" w:color="auto" w:fill="FFFFFF"/>
        <w:spacing w:before="0" w:beforeAutospacing="0" w:after="0" w:line="276" w:lineRule="auto"/>
        <w:ind w:firstLine="1134"/>
        <w:jc w:val="both"/>
      </w:pPr>
      <w:r w:rsidRPr="00CD4A4E">
        <w:rPr>
          <w:b/>
          <w:bCs/>
        </w:rPr>
        <w:t>Статья 2. Налоговые ставки</w:t>
      </w:r>
    </w:p>
    <w:p w:rsidR="00E83165" w:rsidRPr="00CD4A4E" w:rsidRDefault="00E83165" w:rsidP="00E83165">
      <w:pPr>
        <w:pStyle w:val="ac"/>
        <w:shd w:val="clear" w:color="auto" w:fill="FFFFFF"/>
        <w:spacing w:before="0" w:beforeAutospacing="0" w:after="0" w:line="276" w:lineRule="auto"/>
        <w:ind w:firstLine="567"/>
        <w:jc w:val="both"/>
      </w:pPr>
      <w:r w:rsidRPr="00CD4A4E">
        <w:t>Установить налоговые ставки по налогу на имущество физических лиц исходя из кадастровой стоимости объекта налогообложения  в следующих размерах:</w:t>
      </w:r>
    </w:p>
    <w:p w:rsidR="00E83165" w:rsidRPr="00CD4A4E" w:rsidRDefault="00E83165" w:rsidP="00E83165">
      <w:pPr>
        <w:pStyle w:val="ac"/>
        <w:shd w:val="clear" w:color="auto" w:fill="FFFFFF"/>
        <w:spacing w:before="0" w:beforeAutospacing="0" w:after="0" w:line="276" w:lineRule="auto"/>
        <w:ind w:firstLine="567"/>
        <w:jc w:val="both"/>
      </w:pPr>
      <w:r w:rsidRPr="00CD4A4E">
        <w:t>1) 0,1 процента в отношении:</w:t>
      </w:r>
    </w:p>
    <w:p w:rsidR="00E83165" w:rsidRPr="00CD4A4E" w:rsidRDefault="00E83165" w:rsidP="00E83165">
      <w:pPr>
        <w:autoSpaceDE w:val="0"/>
        <w:autoSpaceDN w:val="0"/>
        <w:adjustRightInd w:val="0"/>
        <w:ind w:firstLine="540"/>
        <w:jc w:val="both"/>
        <w:rPr>
          <w:color w:val="333333"/>
          <w:sz w:val="24"/>
          <w:szCs w:val="24"/>
          <w:shd w:val="clear" w:color="auto" w:fill="FFFFFF"/>
        </w:rPr>
      </w:pPr>
      <w:r w:rsidRPr="00CD4A4E">
        <w:rPr>
          <w:sz w:val="24"/>
          <w:szCs w:val="24"/>
        </w:rPr>
        <w:t xml:space="preserve">- </w:t>
      </w:r>
      <w:r w:rsidRPr="00CD4A4E">
        <w:rPr>
          <w:sz w:val="24"/>
          <w:szCs w:val="24"/>
          <w:shd w:val="clear" w:color="auto" w:fill="FFFFFF"/>
        </w:rPr>
        <w:t>жилых домов, частей жилых домов, квартир, частей квартир, комнат;</w:t>
      </w:r>
    </w:p>
    <w:p w:rsidR="00E83165" w:rsidRPr="00CD4A4E" w:rsidRDefault="00E83165" w:rsidP="00E83165">
      <w:pPr>
        <w:autoSpaceDE w:val="0"/>
        <w:autoSpaceDN w:val="0"/>
        <w:adjustRightInd w:val="0"/>
        <w:ind w:firstLine="540"/>
        <w:jc w:val="both"/>
        <w:rPr>
          <w:sz w:val="24"/>
          <w:szCs w:val="24"/>
        </w:rPr>
      </w:pPr>
      <w:r w:rsidRPr="00CD4A4E">
        <w:rPr>
          <w:sz w:val="24"/>
          <w:szCs w:val="24"/>
        </w:rPr>
        <w:t xml:space="preserve">- объектов незавершенного строительства </w:t>
      </w:r>
      <w:r w:rsidRPr="00CD4A4E">
        <w:rPr>
          <w:bCs/>
          <w:sz w:val="24"/>
          <w:szCs w:val="24"/>
        </w:rPr>
        <w:t>в</w:t>
      </w:r>
      <w:r w:rsidRPr="00CD4A4E">
        <w:rPr>
          <w:b/>
          <w:bCs/>
          <w:sz w:val="24"/>
          <w:szCs w:val="24"/>
        </w:rPr>
        <w:t xml:space="preserve"> </w:t>
      </w:r>
      <w:r w:rsidRPr="00CD4A4E">
        <w:rPr>
          <w:sz w:val="24"/>
          <w:szCs w:val="24"/>
        </w:rPr>
        <w:t>случае, если проектируемым назначением таких объектов является жилой дом;</w:t>
      </w:r>
    </w:p>
    <w:p w:rsidR="00E83165" w:rsidRPr="00CD4A4E" w:rsidRDefault="00E83165" w:rsidP="00E83165">
      <w:pPr>
        <w:autoSpaceDE w:val="0"/>
        <w:autoSpaceDN w:val="0"/>
        <w:adjustRightInd w:val="0"/>
        <w:ind w:firstLine="540"/>
        <w:jc w:val="both"/>
        <w:rPr>
          <w:sz w:val="24"/>
          <w:szCs w:val="24"/>
        </w:rPr>
      </w:pPr>
      <w:r w:rsidRPr="00CD4A4E">
        <w:rPr>
          <w:sz w:val="24"/>
          <w:szCs w:val="24"/>
        </w:rPr>
        <w:t>- единых недвижимых комплексов, в состав которых входит хотя бы один жилой дом;</w:t>
      </w:r>
    </w:p>
    <w:p w:rsidR="00E83165" w:rsidRPr="00CD4A4E" w:rsidRDefault="00E83165" w:rsidP="00E83165">
      <w:pPr>
        <w:pStyle w:val="ac"/>
        <w:shd w:val="clear" w:color="auto" w:fill="FFFFFF"/>
        <w:spacing w:before="0" w:beforeAutospacing="0" w:after="0" w:line="276" w:lineRule="auto"/>
        <w:ind w:firstLine="567"/>
        <w:jc w:val="both"/>
      </w:pPr>
      <w:r w:rsidRPr="00CD4A4E">
        <w:t>- гаражей и машино-мест, в том числе расположенных в объектах налогообложения, указанных в подпункте 2 пункта 2 статьи 406 Налогового кодекса Российской Федерации;</w:t>
      </w:r>
    </w:p>
    <w:p w:rsidR="00E83165" w:rsidRPr="00CD4A4E" w:rsidRDefault="00E83165" w:rsidP="00E83165">
      <w:pPr>
        <w:pStyle w:val="ac"/>
        <w:shd w:val="clear" w:color="auto" w:fill="FFFFFF"/>
        <w:spacing w:before="0" w:beforeAutospacing="0" w:after="0" w:line="276" w:lineRule="auto"/>
        <w:ind w:firstLine="567"/>
        <w:jc w:val="both"/>
      </w:pPr>
      <w:r w:rsidRPr="00CD4A4E">
        <w:t>- хозяйственных строений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p w:rsidR="00E83165" w:rsidRPr="00CD4A4E" w:rsidRDefault="00E83165" w:rsidP="00E83165">
      <w:pPr>
        <w:pStyle w:val="ac"/>
        <w:shd w:val="clear" w:color="auto" w:fill="FFFFFF"/>
        <w:spacing w:before="0" w:beforeAutospacing="0" w:after="0" w:line="276" w:lineRule="auto"/>
        <w:ind w:firstLine="567"/>
        <w:jc w:val="both"/>
      </w:pPr>
      <w:r w:rsidRPr="00CD4A4E">
        <w:t>2) 0,7 процента в отношении объектов налогообложения, находящихся в собственности физических лиц и включенных в перечень, определяемый уполномоченным органом исполнительной власти Ивановской области, в соответствии с пунктом 7 статьи 378.2 Налогового кодекса Российской Федерации;</w:t>
      </w:r>
    </w:p>
    <w:p w:rsidR="00E83165" w:rsidRPr="00CD4A4E" w:rsidRDefault="00E83165" w:rsidP="00E83165">
      <w:pPr>
        <w:pStyle w:val="ac"/>
        <w:shd w:val="clear" w:color="auto" w:fill="FFFFFF"/>
        <w:spacing w:before="0" w:beforeAutospacing="0" w:after="0" w:line="276" w:lineRule="auto"/>
        <w:ind w:firstLine="567"/>
        <w:jc w:val="both"/>
      </w:pPr>
      <w:r w:rsidRPr="00CD4A4E">
        <w:t>3) 0,5 процента в отношении прочих объектов налогообложения.</w:t>
      </w:r>
      <w:r w:rsidRPr="00CD4A4E">
        <w:br/>
      </w:r>
    </w:p>
    <w:p w:rsidR="00E83165" w:rsidRPr="00CD4A4E" w:rsidRDefault="00E83165" w:rsidP="00E83165">
      <w:pPr>
        <w:pStyle w:val="ac"/>
        <w:shd w:val="clear" w:color="auto" w:fill="FFFFFF"/>
        <w:spacing w:before="0" w:beforeAutospacing="0" w:after="0" w:line="301" w:lineRule="atLeast"/>
        <w:jc w:val="center"/>
        <w:rPr>
          <w:b/>
          <w:bCs/>
          <w:color w:val="000000"/>
        </w:rPr>
      </w:pPr>
      <w:r w:rsidRPr="00CD4A4E">
        <w:rPr>
          <w:b/>
          <w:bCs/>
          <w:color w:val="000000"/>
        </w:rPr>
        <w:t>Статья 3.Заключительные положения</w:t>
      </w:r>
    </w:p>
    <w:p w:rsidR="00E83165" w:rsidRPr="00CD4A4E" w:rsidRDefault="00E83165" w:rsidP="00E83165">
      <w:pPr>
        <w:pStyle w:val="ac"/>
        <w:shd w:val="clear" w:color="auto" w:fill="FFFFFF"/>
        <w:spacing w:before="0" w:beforeAutospacing="0" w:after="0" w:line="301" w:lineRule="atLeast"/>
        <w:jc w:val="center"/>
      </w:pPr>
    </w:p>
    <w:p w:rsidR="00E83165" w:rsidRPr="00CD4A4E" w:rsidRDefault="00E83165" w:rsidP="00E83165">
      <w:pPr>
        <w:pStyle w:val="ac"/>
        <w:shd w:val="clear" w:color="auto" w:fill="FFFFFF"/>
        <w:spacing w:before="0" w:beforeAutospacing="0" w:after="0" w:line="301" w:lineRule="atLeast"/>
        <w:ind w:firstLine="567"/>
        <w:jc w:val="both"/>
      </w:pPr>
      <w:r w:rsidRPr="00CD4A4E">
        <w:rPr>
          <w:color w:val="000000"/>
        </w:rPr>
        <w:t xml:space="preserve"> Вопросы, не урегулированные настоящим Положением, разрешаются в соответствии с требованиями Налогового кодекса РФ.</w:t>
      </w:r>
    </w:p>
    <w:p w:rsidR="00E83165" w:rsidRPr="00CD4A4E" w:rsidRDefault="00E83165"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CD4A4E" w:rsidRPr="00CD4A4E" w:rsidRDefault="00CD4A4E" w:rsidP="00E83165">
      <w:pPr>
        <w:shd w:val="clear" w:color="auto" w:fill="FFFFFF"/>
        <w:spacing w:before="215"/>
        <w:rPr>
          <w:sz w:val="24"/>
          <w:szCs w:val="24"/>
        </w:rPr>
      </w:pPr>
    </w:p>
    <w:p w:rsidR="00A25F18" w:rsidRPr="00CD4A4E" w:rsidRDefault="00A25F18" w:rsidP="00A25F18">
      <w:pPr>
        <w:pStyle w:val="3"/>
        <w:jc w:val="center"/>
        <w:rPr>
          <w:rFonts w:ascii="Times New Roman" w:hAnsi="Times New Roman" w:cs="Times New Roman"/>
          <w:sz w:val="24"/>
          <w:szCs w:val="24"/>
        </w:rPr>
      </w:pPr>
      <w:r w:rsidRPr="00CD4A4E">
        <w:rPr>
          <w:rFonts w:ascii="Times New Roman" w:hAnsi="Times New Roman" w:cs="Times New Roman"/>
          <w:noProof/>
          <w:sz w:val="24"/>
          <w:szCs w:val="24"/>
        </w:rPr>
        <w:drawing>
          <wp:inline distT="0" distB="0" distL="0" distR="0">
            <wp:extent cx="501015" cy="620395"/>
            <wp:effectExtent l="0" t="0" r="0" b="8255"/>
            <wp:docPr id="5"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36" cstate="print">
                      <a:lum bright="6000" contrast="4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1015" cy="620395"/>
                    </a:xfrm>
                    <a:prstGeom prst="rect">
                      <a:avLst/>
                    </a:prstGeom>
                    <a:noFill/>
                    <a:ln>
                      <a:noFill/>
                    </a:ln>
                  </pic:spPr>
                </pic:pic>
              </a:graphicData>
            </a:graphic>
          </wp:inline>
        </w:drawing>
      </w:r>
    </w:p>
    <w:p w:rsidR="00A25F18" w:rsidRPr="00CD4A4E" w:rsidRDefault="00A25F18" w:rsidP="00A25F18">
      <w:pPr>
        <w:pStyle w:val="1"/>
        <w:jc w:val="center"/>
        <w:rPr>
          <w:b w:val="0"/>
          <w:color w:val="000000"/>
          <w:sz w:val="24"/>
          <w:szCs w:val="24"/>
        </w:rPr>
      </w:pPr>
      <w:r w:rsidRPr="00CD4A4E">
        <w:rPr>
          <w:color w:val="000000"/>
          <w:sz w:val="24"/>
          <w:szCs w:val="24"/>
        </w:rPr>
        <w:t>ИВАНОВСКАЯ ОБЛАСТЬ</w:t>
      </w:r>
    </w:p>
    <w:p w:rsidR="00A25F18" w:rsidRPr="00CD4A4E" w:rsidRDefault="00A25F18" w:rsidP="00A25F18">
      <w:pPr>
        <w:jc w:val="center"/>
        <w:rPr>
          <w:b/>
          <w:sz w:val="24"/>
          <w:szCs w:val="24"/>
        </w:rPr>
      </w:pPr>
      <w:r w:rsidRPr="00CD4A4E">
        <w:rPr>
          <w:b/>
          <w:sz w:val="24"/>
          <w:szCs w:val="24"/>
        </w:rPr>
        <w:t>КОМСОМОЛЬСКИЙ МУНИЦИПАЛЬНЫЙ РАЙОН</w:t>
      </w:r>
    </w:p>
    <w:p w:rsidR="00A25F18" w:rsidRPr="00CD4A4E" w:rsidRDefault="00A25F18" w:rsidP="00A25F18">
      <w:pPr>
        <w:jc w:val="center"/>
        <w:rPr>
          <w:b/>
          <w:sz w:val="24"/>
          <w:szCs w:val="24"/>
        </w:rPr>
      </w:pPr>
      <w:r w:rsidRPr="00CD4A4E">
        <w:rPr>
          <w:b/>
          <w:sz w:val="24"/>
          <w:szCs w:val="24"/>
        </w:rPr>
        <w:t>СОВЕТ НОВОУСАДЕБСКОГО СЕЛЬСКОГО ПОСЕЛЕНИЯ</w:t>
      </w:r>
    </w:p>
    <w:p w:rsidR="00A25F18" w:rsidRPr="00CD4A4E" w:rsidRDefault="00A25F18" w:rsidP="00A25F18">
      <w:pPr>
        <w:jc w:val="center"/>
        <w:rPr>
          <w:b/>
          <w:sz w:val="24"/>
          <w:szCs w:val="24"/>
        </w:rPr>
      </w:pPr>
      <w:r w:rsidRPr="00CD4A4E">
        <w:rPr>
          <w:b/>
          <w:sz w:val="24"/>
          <w:szCs w:val="24"/>
        </w:rPr>
        <w:t xml:space="preserve">ТРЕТЬЕГО СОЗЫВА </w:t>
      </w:r>
    </w:p>
    <w:p w:rsidR="00A25F18" w:rsidRPr="00CD4A4E" w:rsidRDefault="00A25F18" w:rsidP="00A25F18">
      <w:pPr>
        <w:pStyle w:val="3"/>
        <w:rPr>
          <w:rFonts w:ascii="Times New Roman" w:hAnsi="Times New Roman" w:cs="Times New Roman"/>
          <w:sz w:val="24"/>
          <w:szCs w:val="24"/>
        </w:rPr>
      </w:pPr>
    </w:p>
    <w:tbl>
      <w:tblPr>
        <w:tblW w:w="10023" w:type="dxa"/>
        <w:tblBorders>
          <w:top w:val="single" w:sz="4" w:space="0" w:color="auto"/>
        </w:tblBorders>
        <w:tblLayout w:type="fixed"/>
        <w:tblLook w:val="0000"/>
      </w:tblPr>
      <w:tblGrid>
        <w:gridCol w:w="10023"/>
      </w:tblGrid>
      <w:tr w:rsidR="00A25F18" w:rsidRPr="00CD4A4E" w:rsidTr="000133FF">
        <w:trPr>
          <w:trHeight w:val="107"/>
        </w:trPr>
        <w:tc>
          <w:tcPr>
            <w:tcW w:w="10023" w:type="dxa"/>
            <w:tcBorders>
              <w:top w:val="thinThickThinSmallGap" w:sz="24" w:space="0" w:color="auto"/>
              <w:left w:val="nil"/>
              <w:bottom w:val="nil"/>
              <w:right w:val="nil"/>
            </w:tcBorders>
            <w:shd w:val="clear" w:color="auto" w:fill="auto"/>
          </w:tcPr>
          <w:p w:rsidR="00A25F18" w:rsidRPr="00CD4A4E" w:rsidRDefault="00A25F18" w:rsidP="000133FF">
            <w:pPr>
              <w:rPr>
                <w:i/>
                <w:sz w:val="24"/>
                <w:szCs w:val="24"/>
              </w:rPr>
            </w:pPr>
            <w:r w:rsidRPr="00CD4A4E">
              <w:rPr>
                <w:i/>
                <w:sz w:val="24"/>
                <w:szCs w:val="24"/>
              </w:rPr>
              <w:t>155150 Ивановская область,  Комсомольский район, село Новая Усадьба,  улица Молодежная 10</w:t>
            </w:r>
          </w:p>
        </w:tc>
      </w:tr>
      <w:tr w:rsidR="00A25F18" w:rsidRPr="00CD4A4E" w:rsidTr="000133FF">
        <w:tblPrEx>
          <w:tblBorders>
            <w:top w:val="none" w:sz="0" w:space="0" w:color="auto"/>
          </w:tblBorders>
        </w:tblPrEx>
        <w:trPr>
          <w:trHeight w:val="87"/>
        </w:trPr>
        <w:tc>
          <w:tcPr>
            <w:tcW w:w="10023" w:type="dxa"/>
          </w:tcPr>
          <w:p w:rsidR="00A25F18" w:rsidRPr="00CD4A4E" w:rsidRDefault="00A25F18" w:rsidP="000133FF">
            <w:pPr>
              <w:jc w:val="center"/>
              <w:rPr>
                <w:b/>
                <w:bCs/>
                <w:sz w:val="24"/>
                <w:szCs w:val="24"/>
              </w:rPr>
            </w:pPr>
            <w:r w:rsidRPr="00CD4A4E">
              <w:rPr>
                <w:b/>
                <w:bCs/>
                <w:sz w:val="24"/>
                <w:szCs w:val="24"/>
              </w:rPr>
              <w:t>РЕШЕНИЕ</w:t>
            </w:r>
          </w:p>
        </w:tc>
      </w:tr>
    </w:tbl>
    <w:p w:rsidR="00A25F18" w:rsidRPr="00CD4A4E" w:rsidRDefault="00A25F18" w:rsidP="00A25F18">
      <w:pPr>
        <w:rPr>
          <w:sz w:val="24"/>
          <w:szCs w:val="24"/>
        </w:rPr>
      </w:pPr>
      <w:r w:rsidRPr="00CD4A4E">
        <w:rPr>
          <w:sz w:val="24"/>
          <w:szCs w:val="24"/>
        </w:rPr>
        <w:t>08 ноября 2019г.                                                                                                                    № 263</w:t>
      </w:r>
    </w:p>
    <w:p w:rsidR="00A25F18" w:rsidRPr="00CD4A4E" w:rsidRDefault="00A25F18" w:rsidP="00A25F18">
      <w:pPr>
        <w:rPr>
          <w:sz w:val="24"/>
          <w:szCs w:val="24"/>
        </w:rPr>
      </w:pPr>
    </w:p>
    <w:p w:rsidR="00A25F18" w:rsidRPr="00CD4A4E" w:rsidRDefault="00A25F18" w:rsidP="00A25F18">
      <w:pPr>
        <w:pStyle w:val="1"/>
        <w:rPr>
          <w:b w:val="0"/>
          <w:sz w:val="24"/>
          <w:szCs w:val="24"/>
        </w:rPr>
      </w:pPr>
      <w:r w:rsidRPr="00CD4A4E">
        <w:rPr>
          <w:sz w:val="24"/>
          <w:szCs w:val="24"/>
        </w:rPr>
        <w:t xml:space="preserve"> Об утверждении Положения о порядке исчисления и уплаты земельного налога на территории Новоусадебского сельского поселения Комсомольского муниципального района Ивановской области на 2020 год</w:t>
      </w:r>
    </w:p>
    <w:p w:rsidR="00A25F18" w:rsidRPr="00CD4A4E" w:rsidRDefault="00A25F18" w:rsidP="00A25F18">
      <w:pPr>
        <w:pStyle w:val="ac"/>
        <w:spacing w:after="0"/>
        <w:ind w:firstLine="720"/>
        <w:jc w:val="both"/>
      </w:pPr>
      <w:r w:rsidRPr="00CD4A4E">
        <w:t xml:space="preserve">В соответствии с </w:t>
      </w:r>
      <w:r w:rsidRPr="00CD4A4E">
        <w:rPr>
          <w:color w:val="000000"/>
        </w:rPr>
        <w:t>Федеральным законом от 06.10.2003 N 131-Ф3 "Об общих принципах организации местного самоуправления в Российской Федерации", главой</w:t>
      </w:r>
      <w:r w:rsidRPr="00CD4A4E">
        <w:rPr>
          <w:b/>
          <w:bCs/>
          <w:color w:val="106BBE"/>
        </w:rPr>
        <w:t xml:space="preserve"> </w:t>
      </w:r>
      <w:r w:rsidRPr="00CD4A4E">
        <w:rPr>
          <w:color w:val="000000"/>
        </w:rPr>
        <w:t xml:space="preserve">31 </w:t>
      </w:r>
      <w:r w:rsidRPr="00CD4A4E">
        <w:t xml:space="preserve">Налогового кодекса Российской Федерации, руководствуясь Уставом Новоусадебского сельского поселения Комсомольского муниципального района Ивановской области, Совет Новоусадебского сельского поселения </w:t>
      </w:r>
    </w:p>
    <w:p w:rsidR="00A25F18" w:rsidRPr="00CD4A4E" w:rsidRDefault="00A25F18" w:rsidP="00A25F18">
      <w:pPr>
        <w:pStyle w:val="ac"/>
        <w:spacing w:after="0"/>
        <w:ind w:firstLine="720"/>
        <w:jc w:val="center"/>
        <w:rPr>
          <w:b/>
          <w:bCs/>
        </w:rPr>
      </w:pPr>
      <w:r w:rsidRPr="00CD4A4E">
        <w:rPr>
          <w:b/>
          <w:bCs/>
        </w:rPr>
        <w:t>РЕШИЛ:</w:t>
      </w:r>
    </w:p>
    <w:p w:rsidR="00A25F18" w:rsidRPr="00CD4A4E" w:rsidRDefault="00A25F18" w:rsidP="00A25F18">
      <w:pPr>
        <w:pStyle w:val="ac"/>
        <w:spacing w:after="0"/>
        <w:ind w:firstLine="720"/>
        <w:jc w:val="center"/>
      </w:pPr>
    </w:p>
    <w:p w:rsidR="00A25F18" w:rsidRPr="00CD4A4E" w:rsidRDefault="00A25F18" w:rsidP="00A25F18">
      <w:pPr>
        <w:pStyle w:val="a4"/>
        <w:jc w:val="both"/>
        <w:rPr>
          <w:rFonts w:ascii="Times New Roman" w:hAnsi="Times New Roman"/>
          <w:sz w:val="24"/>
          <w:szCs w:val="24"/>
        </w:rPr>
      </w:pPr>
      <w:r w:rsidRPr="00CD4A4E">
        <w:rPr>
          <w:rFonts w:ascii="Times New Roman" w:hAnsi="Times New Roman"/>
          <w:sz w:val="24"/>
          <w:szCs w:val="24"/>
        </w:rPr>
        <w:t xml:space="preserve">     1. Утвердить Положение о порядке исчисления и уплаты земельного налога на территории Новоусадебского сельского поселения Комсомольского муниципального района Ивановской области на 2020 год (Приложение).</w:t>
      </w:r>
    </w:p>
    <w:p w:rsidR="00A25F18" w:rsidRPr="00CD4A4E" w:rsidRDefault="00A25F18" w:rsidP="00A25F18">
      <w:pPr>
        <w:pStyle w:val="a4"/>
        <w:jc w:val="both"/>
        <w:rPr>
          <w:rFonts w:ascii="Times New Roman" w:hAnsi="Times New Roman"/>
          <w:sz w:val="24"/>
          <w:szCs w:val="24"/>
        </w:rPr>
      </w:pPr>
      <w:r w:rsidRPr="00CD4A4E">
        <w:rPr>
          <w:rFonts w:ascii="Times New Roman" w:hAnsi="Times New Roman"/>
          <w:sz w:val="24"/>
          <w:szCs w:val="24"/>
        </w:rPr>
        <w:t xml:space="preserve">     2. Опубликовать настоящее решение в  «Вестнике нормативных правовых актов органов местного самоуправления Комсомольского муниципального района», обнародовать путем размещения  на информационном стенде Администрации Новоусадебского сельского поселения, разместить в сети «Интернет»  в установленном порядке.</w:t>
      </w:r>
    </w:p>
    <w:p w:rsidR="00A25F18" w:rsidRPr="00CD4A4E" w:rsidRDefault="00A25F18" w:rsidP="00A25F18">
      <w:pPr>
        <w:pStyle w:val="a4"/>
        <w:jc w:val="both"/>
        <w:rPr>
          <w:rFonts w:ascii="Times New Roman" w:hAnsi="Times New Roman"/>
          <w:sz w:val="24"/>
          <w:szCs w:val="24"/>
        </w:rPr>
      </w:pPr>
      <w:r w:rsidRPr="00CD4A4E">
        <w:rPr>
          <w:rFonts w:ascii="Times New Roman" w:hAnsi="Times New Roman"/>
          <w:sz w:val="24"/>
          <w:szCs w:val="24"/>
        </w:rPr>
        <w:lastRenderedPageBreak/>
        <w:t xml:space="preserve">     3. Настоящее Решение вступает в силу не ранее, чем по истечении одного месяца со дня его официального опубликования и не ранее 01 января 2020 года.</w:t>
      </w:r>
    </w:p>
    <w:p w:rsidR="00A25F18" w:rsidRPr="00CD4A4E" w:rsidRDefault="00A25F18" w:rsidP="00A25F18">
      <w:pPr>
        <w:pStyle w:val="a4"/>
        <w:jc w:val="both"/>
        <w:rPr>
          <w:rFonts w:ascii="Times New Roman" w:hAnsi="Times New Roman"/>
          <w:b/>
          <w:sz w:val="24"/>
          <w:szCs w:val="24"/>
        </w:rPr>
      </w:pPr>
    </w:p>
    <w:p w:rsidR="00A25F18" w:rsidRPr="00CD4A4E" w:rsidRDefault="00A25F18" w:rsidP="00A25F18">
      <w:pPr>
        <w:rPr>
          <w:b/>
          <w:sz w:val="24"/>
          <w:szCs w:val="24"/>
        </w:rPr>
      </w:pPr>
    </w:p>
    <w:p w:rsidR="00A25F18" w:rsidRPr="00CD4A4E" w:rsidRDefault="00A25F18" w:rsidP="00A25F18">
      <w:pPr>
        <w:rPr>
          <w:b/>
          <w:sz w:val="24"/>
          <w:szCs w:val="24"/>
        </w:rPr>
      </w:pPr>
      <w:r w:rsidRPr="00CD4A4E">
        <w:rPr>
          <w:b/>
          <w:sz w:val="24"/>
          <w:szCs w:val="24"/>
        </w:rPr>
        <w:t xml:space="preserve">Председатель Совета </w:t>
      </w:r>
    </w:p>
    <w:p w:rsidR="00A25F18" w:rsidRPr="00CD4A4E" w:rsidRDefault="00A25F18" w:rsidP="00A25F18">
      <w:pPr>
        <w:rPr>
          <w:b/>
          <w:sz w:val="24"/>
          <w:szCs w:val="24"/>
        </w:rPr>
      </w:pPr>
      <w:r w:rsidRPr="00CD4A4E">
        <w:rPr>
          <w:b/>
          <w:sz w:val="24"/>
          <w:szCs w:val="24"/>
        </w:rPr>
        <w:t>Новоусадебского сельского поселения:                                             Л.П. Исаева</w:t>
      </w:r>
    </w:p>
    <w:p w:rsidR="00A25F18" w:rsidRPr="00CD4A4E" w:rsidRDefault="00A25F18" w:rsidP="00A25F18">
      <w:pPr>
        <w:rPr>
          <w:b/>
          <w:sz w:val="24"/>
          <w:szCs w:val="24"/>
        </w:rPr>
      </w:pPr>
    </w:p>
    <w:p w:rsidR="00A25F18" w:rsidRPr="00CD4A4E" w:rsidRDefault="00A25F18" w:rsidP="00A25F18">
      <w:pPr>
        <w:rPr>
          <w:b/>
          <w:sz w:val="24"/>
          <w:szCs w:val="24"/>
        </w:rPr>
      </w:pPr>
      <w:r w:rsidRPr="00CD4A4E">
        <w:rPr>
          <w:b/>
          <w:sz w:val="24"/>
          <w:szCs w:val="24"/>
        </w:rPr>
        <w:t>Глава Новоусадебского сельского поселения</w:t>
      </w:r>
    </w:p>
    <w:p w:rsidR="00A25F18" w:rsidRPr="00CD4A4E" w:rsidRDefault="00A25F18" w:rsidP="00A25F18">
      <w:pPr>
        <w:rPr>
          <w:b/>
          <w:sz w:val="24"/>
          <w:szCs w:val="24"/>
        </w:rPr>
      </w:pPr>
      <w:r w:rsidRPr="00CD4A4E">
        <w:rPr>
          <w:b/>
          <w:sz w:val="24"/>
          <w:szCs w:val="24"/>
        </w:rPr>
        <w:t xml:space="preserve">Комсомольского муниципального района:                                      И.Б. Васина                </w:t>
      </w:r>
    </w:p>
    <w:p w:rsidR="00A25F18" w:rsidRPr="00CD4A4E" w:rsidRDefault="00A25F18" w:rsidP="00A25F18">
      <w:pPr>
        <w:pStyle w:val="ac"/>
        <w:shd w:val="clear" w:color="auto" w:fill="FFFFFF"/>
        <w:spacing w:before="0" w:beforeAutospacing="0" w:after="0"/>
        <w:jc w:val="right"/>
        <w:rPr>
          <w:bCs/>
        </w:rPr>
      </w:pPr>
      <w:r w:rsidRPr="00CD4A4E">
        <w:rPr>
          <w:bCs/>
        </w:rPr>
        <w:t>Приложение к решению</w:t>
      </w:r>
    </w:p>
    <w:p w:rsidR="00A25F18" w:rsidRPr="00CD4A4E" w:rsidRDefault="00A25F18" w:rsidP="00A25F18">
      <w:pPr>
        <w:pStyle w:val="ac"/>
        <w:shd w:val="clear" w:color="auto" w:fill="FFFFFF"/>
        <w:spacing w:before="0" w:beforeAutospacing="0" w:after="0"/>
        <w:jc w:val="right"/>
        <w:rPr>
          <w:bCs/>
        </w:rPr>
      </w:pPr>
      <w:r w:rsidRPr="00CD4A4E">
        <w:rPr>
          <w:bCs/>
        </w:rPr>
        <w:t>Совета Новоусадебского сельского поселения</w:t>
      </w:r>
    </w:p>
    <w:p w:rsidR="00A25F18" w:rsidRPr="00CD4A4E" w:rsidRDefault="00A25F18" w:rsidP="00A25F18">
      <w:pPr>
        <w:pStyle w:val="ac"/>
        <w:shd w:val="clear" w:color="auto" w:fill="FFFFFF"/>
        <w:spacing w:before="0" w:beforeAutospacing="0" w:after="0"/>
        <w:jc w:val="right"/>
        <w:rPr>
          <w:bCs/>
          <w:u w:val="single"/>
        </w:rPr>
      </w:pPr>
      <w:r w:rsidRPr="00CD4A4E">
        <w:rPr>
          <w:bCs/>
          <w:u w:val="single"/>
        </w:rPr>
        <w:t>от 08.11.2019г. № 263</w:t>
      </w:r>
    </w:p>
    <w:p w:rsidR="00A25F18" w:rsidRPr="00CD4A4E" w:rsidRDefault="00A25F18" w:rsidP="00A25F18">
      <w:pPr>
        <w:pStyle w:val="ac"/>
        <w:shd w:val="clear" w:color="auto" w:fill="FFFFFF"/>
        <w:spacing w:after="0" w:line="301" w:lineRule="atLeast"/>
        <w:jc w:val="center"/>
      </w:pPr>
      <w:r w:rsidRPr="00CD4A4E">
        <w:rPr>
          <w:b/>
          <w:bCs/>
        </w:rPr>
        <w:t>ПОЛОЖЕНИЕ</w:t>
      </w:r>
    </w:p>
    <w:p w:rsidR="00A25F18" w:rsidRPr="00CD4A4E" w:rsidRDefault="00A25F18" w:rsidP="00A25F18">
      <w:pPr>
        <w:pStyle w:val="ac"/>
        <w:shd w:val="clear" w:color="auto" w:fill="FFFFFF"/>
        <w:spacing w:before="0" w:beforeAutospacing="0" w:after="0" w:line="301" w:lineRule="atLeast"/>
        <w:jc w:val="center"/>
      </w:pPr>
      <w:r w:rsidRPr="00CD4A4E">
        <w:rPr>
          <w:b/>
          <w:bCs/>
        </w:rPr>
        <w:t>о порядке исчисления и уплаты земельного налога на территории Новоусадебского сельского поселения Комсомольского муниципального района Ивановской области на 2020 год</w:t>
      </w:r>
    </w:p>
    <w:p w:rsidR="00A25F18" w:rsidRPr="00CD4A4E" w:rsidRDefault="00A25F18" w:rsidP="00A25F18">
      <w:pPr>
        <w:pStyle w:val="ac"/>
        <w:shd w:val="clear" w:color="auto" w:fill="FFFFFF"/>
        <w:spacing w:before="295" w:beforeAutospacing="0" w:after="0"/>
        <w:ind w:left="6"/>
        <w:jc w:val="center"/>
      </w:pPr>
      <w:r w:rsidRPr="00CD4A4E">
        <w:rPr>
          <w:b/>
          <w:bCs/>
          <w:spacing w:val="-2"/>
        </w:rPr>
        <w:t>1. Общие положения</w:t>
      </w:r>
    </w:p>
    <w:p w:rsidR="00A25F18" w:rsidRPr="00CD4A4E" w:rsidRDefault="00A25F18" w:rsidP="00A25F18">
      <w:pPr>
        <w:pStyle w:val="ac"/>
        <w:shd w:val="clear" w:color="auto" w:fill="FFFFFF"/>
        <w:spacing w:before="0" w:beforeAutospacing="0" w:after="0"/>
        <w:jc w:val="center"/>
      </w:pPr>
    </w:p>
    <w:p w:rsidR="00A25F18" w:rsidRPr="00CD4A4E" w:rsidRDefault="00A25F18" w:rsidP="00A25F18">
      <w:pPr>
        <w:pStyle w:val="a4"/>
        <w:jc w:val="both"/>
        <w:rPr>
          <w:rFonts w:ascii="Times New Roman" w:hAnsi="Times New Roman"/>
          <w:sz w:val="24"/>
          <w:szCs w:val="24"/>
        </w:rPr>
      </w:pPr>
      <w:r w:rsidRPr="00CD4A4E">
        <w:rPr>
          <w:rFonts w:ascii="Times New Roman" w:hAnsi="Times New Roman"/>
          <w:sz w:val="24"/>
          <w:szCs w:val="24"/>
        </w:rPr>
        <w:t xml:space="preserve">       1.1.В</w:t>
      </w:r>
      <w:r w:rsidRPr="00CD4A4E">
        <w:rPr>
          <w:rFonts w:ascii="Times New Roman" w:hAnsi="Times New Roman"/>
          <w:bCs/>
          <w:sz w:val="24"/>
          <w:szCs w:val="24"/>
        </w:rPr>
        <w:t xml:space="preserve"> </w:t>
      </w:r>
      <w:r w:rsidRPr="00CD4A4E">
        <w:rPr>
          <w:rFonts w:ascii="Times New Roman" w:hAnsi="Times New Roman"/>
          <w:sz w:val="24"/>
          <w:szCs w:val="24"/>
        </w:rPr>
        <w:t xml:space="preserve">соответствии с главой 31 Налогового кодекса Российской Федерации </w:t>
      </w:r>
      <w:r w:rsidRPr="00CD4A4E">
        <w:rPr>
          <w:rFonts w:ascii="Times New Roman" w:hAnsi="Times New Roman"/>
          <w:color w:val="000000"/>
          <w:sz w:val="24"/>
          <w:szCs w:val="24"/>
        </w:rPr>
        <w:t xml:space="preserve">настоящее Положение устанавливает порядок исчисления и уплаты  </w:t>
      </w:r>
      <w:r w:rsidRPr="00CD4A4E">
        <w:rPr>
          <w:rFonts w:ascii="Times New Roman" w:hAnsi="Times New Roman"/>
          <w:color w:val="000000"/>
          <w:sz w:val="24"/>
          <w:szCs w:val="24"/>
          <w:shd w:val="clear" w:color="auto" w:fill="FFFFFF"/>
        </w:rPr>
        <w:t xml:space="preserve">земельного налога, обязательного к уплате на территории Новоусадебского  сельского </w:t>
      </w:r>
      <w:r w:rsidRPr="00CD4A4E">
        <w:rPr>
          <w:rFonts w:ascii="Times New Roman" w:hAnsi="Times New Roman"/>
          <w:color w:val="000000"/>
          <w:spacing w:val="-1"/>
          <w:sz w:val="24"/>
          <w:szCs w:val="24"/>
        </w:rPr>
        <w:t>поселения</w:t>
      </w:r>
      <w:r w:rsidRPr="00CD4A4E">
        <w:rPr>
          <w:rFonts w:ascii="Times New Roman" w:hAnsi="Times New Roman"/>
          <w:spacing w:val="-1"/>
          <w:sz w:val="24"/>
          <w:szCs w:val="24"/>
        </w:rPr>
        <w:t xml:space="preserve"> </w:t>
      </w:r>
      <w:r w:rsidRPr="00CD4A4E">
        <w:rPr>
          <w:rFonts w:ascii="Times New Roman" w:hAnsi="Times New Roman"/>
          <w:sz w:val="24"/>
          <w:szCs w:val="24"/>
        </w:rPr>
        <w:t xml:space="preserve">Комсомольского муниципального района Ивановской области на 2020 год. </w:t>
      </w:r>
    </w:p>
    <w:p w:rsidR="00A25F18" w:rsidRPr="00CD4A4E" w:rsidRDefault="00A25F18" w:rsidP="00A25F18">
      <w:pPr>
        <w:pStyle w:val="ac"/>
        <w:shd w:val="clear" w:color="auto" w:fill="FFFFFF"/>
        <w:spacing w:before="0" w:beforeAutospacing="0" w:after="0" w:line="301" w:lineRule="atLeast"/>
        <w:jc w:val="both"/>
      </w:pPr>
      <w:r w:rsidRPr="00CD4A4E">
        <w:rPr>
          <w:shd w:val="clear" w:color="auto" w:fill="FFFFFF"/>
        </w:rPr>
        <w:t xml:space="preserve">     1.2.Объектом налогообложения признаются земельные участки, расположенные в пределах Новоусадебского сельского поселения, за исключением земельных участков, указанных в пункте 2 </w:t>
      </w:r>
      <w:r w:rsidRPr="00CD4A4E">
        <w:t>статьи 389 Налогового кодекса РФ.</w:t>
      </w:r>
    </w:p>
    <w:p w:rsidR="00A25F18" w:rsidRPr="00CD4A4E" w:rsidRDefault="00A25F18" w:rsidP="00A25F18">
      <w:pPr>
        <w:pStyle w:val="ac"/>
        <w:shd w:val="clear" w:color="auto" w:fill="FFFFFF"/>
        <w:spacing w:before="0" w:beforeAutospacing="0" w:after="0"/>
        <w:jc w:val="center"/>
        <w:rPr>
          <w:b/>
          <w:bCs/>
          <w:color w:val="000000"/>
          <w:spacing w:val="-2"/>
        </w:rPr>
      </w:pPr>
    </w:p>
    <w:p w:rsidR="00A25F18" w:rsidRPr="00CD4A4E" w:rsidRDefault="00A25F18" w:rsidP="00A25F18">
      <w:pPr>
        <w:pStyle w:val="ac"/>
        <w:spacing w:before="0" w:beforeAutospacing="0" w:after="0"/>
        <w:ind w:firstLine="539"/>
        <w:jc w:val="center"/>
        <w:rPr>
          <w:b/>
          <w:bCs/>
          <w:color w:val="000000"/>
          <w:spacing w:val="-12"/>
        </w:rPr>
      </w:pPr>
      <w:r w:rsidRPr="00CD4A4E">
        <w:rPr>
          <w:color w:val="000000"/>
          <w:spacing w:val="-12"/>
        </w:rPr>
        <w:t>2.</w:t>
      </w:r>
      <w:r w:rsidRPr="00CD4A4E">
        <w:rPr>
          <w:b/>
          <w:bCs/>
          <w:color w:val="000000"/>
          <w:spacing w:val="-12"/>
        </w:rPr>
        <w:t xml:space="preserve"> Налоговые ставки.</w:t>
      </w:r>
    </w:p>
    <w:p w:rsidR="00A25F18" w:rsidRPr="00CD4A4E" w:rsidRDefault="00A25F18" w:rsidP="00A25F18">
      <w:pPr>
        <w:pStyle w:val="ac"/>
        <w:spacing w:before="0" w:beforeAutospacing="0" w:after="0"/>
        <w:ind w:firstLine="539"/>
        <w:jc w:val="center"/>
      </w:pPr>
    </w:p>
    <w:p w:rsidR="00A25F18" w:rsidRPr="00CD4A4E" w:rsidRDefault="00A25F18" w:rsidP="00A25F18">
      <w:pPr>
        <w:pStyle w:val="a4"/>
        <w:jc w:val="both"/>
        <w:rPr>
          <w:rFonts w:ascii="Times New Roman" w:hAnsi="Times New Roman"/>
          <w:sz w:val="24"/>
          <w:szCs w:val="24"/>
        </w:rPr>
      </w:pPr>
      <w:r w:rsidRPr="00CD4A4E">
        <w:rPr>
          <w:rFonts w:ascii="Times New Roman" w:hAnsi="Times New Roman"/>
          <w:color w:val="000000"/>
          <w:sz w:val="24"/>
          <w:szCs w:val="24"/>
        </w:rPr>
        <w:t xml:space="preserve">        2.1.Налоговые ставки устанавливаются в следующих размерах:</w:t>
      </w:r>
    </w:p>
    <w:p w:rsidR="00A25F18" w:rsidRPr="00CD4A4E" w:rsidRDefault="00A25F18" w:rsidP="00A25F18">
      <w:pPr>
        <w:pStyle w:val="ac"/>
        <w:spacing w:before="0" w:beforeAutospacing="0" w:after="0"/>
        <w:ind w:firstLine="567"/>
        <w:jc w:val="both"/>
      </w:pPr>
      <w:r w:rsidRPr="00CD4A4E">
        <w:rPr>
          <w:color w:val="000000"/>
        </w:rPr>
        <w:t>1) 0,3 процента в отношении земельных участков:</w:t>
      </w:r>
    </w:p>
    <w:p w:rsidR="00A25F18" w:rsidRPr="00CD4A4E" w:rsidRDefault="00A25F18" w:rsidP="00A25F18">
      <w:pPr>
        <w:pStyle w:val="ac"/>
        <w:spacing w:before="0" w:beforeAutospacing="0" w:after="0"/>
        <w:ind w:firstLine="539"/>
        <w:jc w:val="both"/>
      </w:pPr>
      <w:r w:rsidRPr="00CD4A4E">
        <w:rPr>
          <w:color w:val="000000"/>
        </w:rPr>
        <w:t>-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A25F18" w:rsidRPr="00CD4A4E" w:rsidRDefault="00A25F18" w:rsidP="00A25F18">
      <w:pPr>
        <w:pStyle w:val="ac"/>
        <w:spacing w:before="0" w:beforeAutospacing="0" w:after="0"/>
        <w:ind w:firstLine="539"/>
        <w:jc w:val="both"/>
      </w:pPr>
      <w:r w:rsidRPr="00CD4A4E">
        <w:rPr>
          <w:color w:val="000000"/>
        </w:rPr>
        <w:t>- занятых жилищным фондом и объектами инженерной инфраструктуры жилищно-</w:t>
      </w:r>
      <w:r w:rsidRPr="00CD4A4E">
        <w:t xml:space="preserve">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w:t>
      </w:r>
      <w:r w:rsidRPr="00CD4A4E">
        <w:rPr>
          <w:shd w:val="clear" w:color="auto" w:fill="FFFFFF"/>
        </w:rPr>
        <w:t xml:space="preserve">за исключением земельных участков, приобретенных (предоставленных) для </w:t>
      </w:r>
      <w:r w:rsidRPr="00CD4A4E">
        <w:rPr>
          <w:shd w:val="clear" w:color="auto" w:fill="FFFFFF"/>
        </w:rPr>
        <w:lastRenderedPageBreak/>
        <w:t>индивидуального жилищного строительства, используемых в предпринимательской деятельности</w:t>
      </w:r>
      <w:r w:rsidRPr="00CD4A4E">
        <w:t>;</w:t>
      </w:r>
    </w:p>
    <w:p w:rsidR="00A25F18" w:rsidRPr="00CD4A4E" w:rsidRDefault="00A25F18" w:rsidP="00A25F18">
      <w:pPr>
        <w:pStyle w:val="ac"/>
        <w:spacing w:before="0" w:beforeAutospacing="0" w:after="0"/>
        <w:ind w:firstLine="567"/>
        <w:jc w:val="both"/>
      </w:pPr>
      <w:r w:rsidRPr="00CD4A4E">
        <w:t xml:space="preserve">- </w:t>
      </w:r>
      <w:r w:rsidRPr="00CD4A4E">
        <w:rPr>
          <w:shd w:val="clear" w:color="auto" w:fill="FFFFFF"/>
        </w:rPr>
        <w:t>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w:t>
      </w:r>
      <w:hyperlink r:id="rId37" w:anchor="dst0" w:history="1">
        <w:r w:rsidRPr="00CD4A4E">
          <w:rPr>
            <w:rStyle w:val="a3"/>
            <w:color w:val="auto"/>
            <w:shd w:val="clear" w:color="auto" w:fill="FFFFFF"/>
          </w:rPr>
          <w:t>законом</w:t>
        </w:r>
      </w:hyperlink>
      <w:r w:rsidRPr="00CD4A4E">
        <w:rPr>
          <w:shd w:val="clear" w:color="auto" w:fill="FFFFFF"/>
        </w:rPr>
        <w:t>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CD4A4E">
        <w:t>;</w:t>
      </w:r>
    </w:p>
    <w:p w:rsidR="00A25F18" w:rsidRPr="00CD4A4E" w:rsidRDefault="00A25F18" w:rsidP="00A25F18">
      <w:pPr>
        <w:pStyle w:val="ac"/>
        <w:spacing w:before="0" w:beforeAutospacing="0" w:after="0"/>
        <w:ind w:firstLine="539"/>
        <w:jc w:val="both"/>
        <w:rPr>
          <w:color w:val="000000"/>
        </w:rPr>
      </w:pPr>
      <w:r w:rsidRPr="00CD4A4E">
        <w:rPr>
          <w:color w:val="000000"/>
        </w:rPr>
        <w:t>-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A25F18" w:rsidRPr="00CD4A4E" w:rsidRDefault="00A25F18" w:rsidP="00A25F18">
      <w:pPr>
        <w:pStyle w:val="ac"/>
        <w:spacing w:before="0" w:beforeAutospacing="0" w:after="0"/>
        <w:ind w:firstLine="539"/>
        <w:jc w:val="both"/>
        <w:rPr>
          <w:color w:val="000000"/>
        </w:rPr>
      </w:pPr>
      <w:r w:rsidRPr="00CD4A4E">
        <w:rPr>
          <w:color w:val="000000"/>
        </w:rPr>
        <w:t>2) 1,5 процента в отношении прочих земельных участков, за исключением земельных участков, которые не являются объектами налогообложения согласно пункту 2 статьи 389 Налогового кодекса Российской Федерации.</w:t>
      </w:r>
    </w:p>
    <w:p w:rsidR="00A25F18" w:rsidRPr="00CD4A4E" w:rsidRDefault="00A25F18" w:rsidP="00A25F18">
      <w:pPr>
        <w:pStyle w:val="ac"/>
        <w:spacing w:before="0" w:beforeAutospacing="0" w:after="0"/>
        <w:ind w:firstLine="539"/>
        <w:jc w:val="both"/>
      </w:pPr>
    </w:p>
    <w:p w:rsidR="00A25F18" w:rsidRPr="00CD4A4E" w:rsidRDefault="00A25F18" w:rsidP="00A25F18">
      <w:pPr>
        <w:pStyle w:val="ac"/>
        <w:spacing w:before="0" w:beforeAutospacing="0" w:after="0"/>
        <w:ind w:firstLine="539"/>
        <w:rPr>
          <w:b/>
          <w:bCs/>
          <w:color w:val="000000"/>
        </w:rPr>
      </w:pPr>
      <w:r w:rsidRPr="00CD4A4E">
        <w:rPr>
          <w:b/>
          <w:bCs/>
          <w:color w:val="000000"/>
        </w:rPr>
        <w:t>3. Порядок и сроки уплаты налога и авансовых платежей по налогу</w:t>
      </w:r>
    </w:p>
    <w:p w:rsidR="00A25F18" w:rsidRPr="00CD4A4E" w:rsidRDefault="00A25F18" w:rsidP="00A25F18">
      <w:pPr>
        <w:pStyle w:val="ac"/>
        <w:spacing w:before="0" w:beforeAutospacing="0" w:after="0"/>
        <w:ind w:firstLine="539"/>
      </w:pPr>
    </w:p>
    <w:p w:rsidR="00A25F18" w:rsidRPr="00CD4A4E" w:rsidRDefault="00A25F18" w:rsidP="00A25F18">
      <w:pPr>
        <w:pStyle w:val="ac"/>
        <w:shd w:val="clear" w:color="auto" w:fill="FFFFFF"/>
        <w:spacing w:before="0" w:beforeAutospacing="0" w:after="0" w:line="301" w:lineRule="atLeast"/>
        <w:ind w:firstLine="567"/>
        <w:jc w:val="both"/>
      </w:pPr>
      <w:r w:rsidRPr="00CD4A4E">
        <w:rPr>
          <w:color w:val="000000"/>
        </w:rPr>
        <w:t xml:space="preserve">3.1. Налогоплательщики - организации  уплачивают суммы авансовых платежей по налогу не позднее последующего числа месяца, следующего за истекшим отчетным периодом до 30 апреля, 31 июля, 31 октября в размере одной четвертой налоговой ставки процентной доли налоговой базы по состоянию на 1 января года, являющегося налоговым периодом. </w:t>
      </w:r>
      <w:r w:rsidRPr="00CD4A4E">
        <w:rPr>
          <w:color w:val="333333"/>
          <w:shd w:val="clear" w:color="auto" w:fill="FFFFFF"/>
        </w:rPr>
        <w:t xml:space="preserve"> </w:t>
      </w:r>
    </w:p>
    <w:p w:rsidR="00A25F18" w:rsidRPr="00CD4A4E" w:rsidRDefault="00A25F18" w:rsidP="00A25F18">
      <w:pPr>
        <w:pStyle w:val="ac"/>
        <w:shd w:val="clear" w:color="auto" w:fill="FFFFFF"/>
        <w:spacing w:before="0" w:beforeAutospacing="0" w:after="0" w:line="301" w:lineRule="atLeast"/>
        <w:ind w:firstLine="567"/>
        <w:jc w:val="both"/>
        <w:rPr>
          <w:color w:val="000000"/>
        </w:rPr>
      </w:pPr>
      <w:r w:rsidRPr="00CD4A4E">
        <w:rPr>
          <w:color w:val="000000"/>
        </w:rPr>
        <w:t xml:space="preserve">3.2. </w:t>
      </w:r>
      <w:r w:rsidRPr="00CD4A4E">
        <w:t xml:space="preserve">Срок уплаты налога для налогоплательщиков - организаций  -  не позднее 15 февраля года следующего за истекшим налоговым периодом. </w:t>
      </w:r>
    </w:p>
    <w:p w:rsidR="00A25F18" w:rsidRPr="00CD4A4E" w:rsidRDefault="00A25F18" w:rsidP="00A25F18">
      <w:pPr>
        <w:pStyle w:val="ac"/>
        <w:shd w:val="clear" w:color="auto" w:fill="FFFFFF"/>
        <w:spacing w:before="0" w:beforeAutospacing="0" w:after="0" w:line="301" w:lineRule="atLeast"/>
        <w:ind w:firstLine="567"/>
        <w:jc w:val="both"/>
        <w:rPr>
          <w:color w:val="FF0000"/>
        </w:rPr>
      </w:pPr>
      <w:r w:rsidRPr="00CD4A4E">
        <w:rPr>
          <w:color w:val="000000"/>
        </w:rPr>
        <w:t xml:space="preserve">3.3. Налог и авансовые платежи по налогу уплачиваются налогоплательщиками-организациями в бюджет Новоусадебского сельского поселения.  </w:t>
      </w:r>
      <w:r w:rsidRPr="00CD4A4E">
        <w:rPr>
          <w:color w:val="FF0000"/>
        </w:rPr>
        <w:t xml:space="preserve"> </w:t>
      </w:r>
    </w:p>
    <w:p w:rsidR="00A25F18" w:rsidRPr="00CD4A4E" w:rsidRDefault="00A25F18" w:rsidP="00A25F18">
      <w:pPr>
        <w:pStyle w:val="ac"/>
        <w:shd w:val="clear" w:color="auto" w:fill="FFFFFF"/>
        <w:spacing w:before="278" w:beforeAutospacing="0" w:after="0"/>
        <w:jc w:val="center"/>
        <w:rPr>
          <w:b/>
          <w:bCs/>
          <w:color w:val="000000"/>
        </w:rPr>
      </w:pPr>
      <w:r w:rsidRPr="00CD4A4E">
        <w:rPr>
          <w:b/>
          <w:bCs/>
          <w:color w:val="000000"/>
        </w:rPr>
        <w:t>4. Льготы по уплате земельного налога</w:t>
      </w:r>
    </w:p>
    <w:p w:rsidR="00A25F18" w:rsidRPr="00CD4A4E" w:rsidRDefault="00A25F18" w:rsidP="00A25F18">
      <w:pPr>
        <w:pStyle w:val="ac"/>
        <w:shd w:val="clear" w:color="auto" w:fill="FFFFFF"/>
        <w:spacing w:before="278" w:beforeAutospacing="0" w:after="0"/>
        <w:jc w:val="center"/>
      </w:pPr>
    </w:p>
    <w:p w:rsidR="00A25F18" w:rsidRPr="00CD4A4E" w:rsidRDefault="00A25F18" w:rsidP="00A25F18">
      <w:pPr>
        <w:pStyle w:val="ac"/>
        <w:shd w:val="clear" w:color="auto" w:fill="FFFFFF"/>
        <w:spacing w:before="0" w:beforeAutospacing="0" w:after="0"/>
        <w:ind w:firstLine="708"/>
        <w:jc w:val="both"/>
      </w:pPr>
      <w:r w:rsidRPr="00CD4A4E">
        <w:rPr>
          <w:color w:val="000000"/>
        </w:rPr>
        <w:t>4.1.Освобождаются от уплаты земельного налога:</w:t>
      </w:r>
    </w:p>
    <w:p w:rsidR="00A25F18" w:rsidRPr="00CD4A4E" w:rsidRDefault="00A25F18" w:rsidP="00A25F18">
      <w:pPr>
        <w:pStyle w:val="ac"/>
        <w:shd w:val="clear" w:color="auto" w:fill="FFFFFF"/>
        <w:spacing w:before="0" w:beforeAutospacing="0" w:after="0"/>
        <w:jc w:val="both"/>
      </w:pPr>
      <w:r w:rsidRPr="00CD4A4E">
        <w:rPr>
          <w:color w:val="000000"/>
        </w:rPr>
        <w:t xml:space="preserve">    -учреждения здравоохранения, культуры, дополнительного образования, общеобразовательные учреждения, дошкольные образовательные учреждения, органы местного самоуправления независимо от источников финансирования - в отношении земельных участков, используемых для осуществления уставной деятельности;</w:t>
      </w:r>
    </w:p>
    <w:p w:rsidR="00A25F18" w:rsidRPr="00CD4A4E" w:rsidRDefault="00A25F18" w:rsidP="00A25F18">
      <w:pPr>
        <w:pStyle w:val="ac"/>
        <w:shd w:val="clear" w:color="auto" w:fill="FFFFFF"/>
        <w:spacing w:before="0" w:beforeAutospacing="0" w:after="0" w:line="301" w:lineRule="atLeast"/>
        <w:jc w:val="both"/>
      </w:pPr>
      <w:r w:rsidRPr="00CD4A4E">
        <w:rPr>
          <w:color w:val="000000"/>
          <w:spacing w:val="-10"/>
        </w:rPr>
        <w:t xml:space="preserve">     -почетные граждане и участники Великой Отечественной войны, проживающие на территории Новоусадебского сельского поселения. </w:t>
      </w:r>
    </w:p>
    <w:p w:rsidR="00A25F18" w:rsidRPr="00CD4A4E" w:rsidRDefault="00A25F18" w:rsidP="00A25F18">
      <w:pPr>
        <w:pStyle w:val="ac"/>
        <w:shd w:val="clear" w:color="auto" w:fill="FFFFFF"/>
        <w:spacing w:before="0" w:beforeAutospacing="0" w:after="0" w:line="301" w:lineRule="atLeast"/>
        <w:ind w:hanging="79"/>
        <w:jc w:val="center"/>
        <w:rPr>
          <w:b/>
          <w:bCs/>
          <w:color w:val="000000"/>
          <w:spacing w:val="-12"/>
        </w:rPr>
      </w:pPr>
    </w:p>
    <w:p w:rsidR="00A25F18" w:rsidRPr="00CD4A4E" w:rsidRDefault="00A25F18" w:rsidP="00A25F18">
      <w:pPr>
        <w:pStyle w:val="ac"/>
        <w:shd w:val="clear" w:color="auto" w:fill="FFFFFF"/>
        <w:spacing w:before="0" w:beforeAutospacing="0" w:after="0" w:line="301" w:lineRule="atLeast"/>
        <w:jc w:val="center"/>
        <w:rPr>
          <w:b/>
          <w:bCs/>
          <w:color w:val="000000"/>
        </w:rPr>
      </w:pPr>
      <w:r w:rsidRPr="00CD4A4E">
        <w:rPr>
          <w:b/>
          <w:bCs/>
          <w:color w:val="000000"/>
        </w:rPr>
        <w:t>5.Заключительные положения</w:t>
      </w:r>
    </w:p>
    <w:p w:rsidR="00A25F18" w:rsidRPr="00CD4A4E" w:rsidRDefault="00A25F18" w:rsidP="00A25F18">
      <w:pPr>
        <w:pStyle w:val="ac"/>
        <w:shd w:val="clear" w:color="auto" w:fill="FFFFFF"/>
        <w:spacing w:before="0" w:beforeAutospacing="0" w:after="0" w:line="301" w:lineRule="atLeast"/>
        <w:jc w:val="center"/>
      </w:pPr>
    </w:p>
    <w:p w:rsidR="00A25F18" w:rsidRPr="00CD4A4E" w:rsidRDefault="00A25F18" w:rsidP="00A25F18">
      <w:pPr>
        <w:pStyle w:val="ac"/>
        <w:shd w:val="clear" w:color="auto" w:fill="FFFFFF"/>
        <w:spacing w:before="0" w:beforeAutospacing="0" w:after="0" w:line="301" w:lineRule="atLeast"/>
        <w:ind w:firstLine="691"/>
        <w:jc w:val="both"/>
      </w:pPr>
      <w:r w:rsidRPr="00CD4A4E">
        <w:rPr>
          <w:color w:val="000000"/>
        </w:rPr>
        <w:t>5.1. Вопросы, не урегулированные настоящим Положением, разрешаются в соответствии с требованиями Налогового кодекса РФ.</w:t>
      </w:r>
    </w:p>
    <w:p w:rsidR="00A25F18" w:rsidRPr="00CD4A4E" w:rsidRDefault="00A25F18" w:rsidP="00A25F18">
      <w:pPr>
        <w:pStyle w:val="a4"/>
        <w:ind w:firstLine="567"/>
        <w:jc w:val="both"/>
        <w:rPr>
          <w:rFonts w:ascii="Times New Roman" w:eastAsia="Calibri" w:hAnsi="Times New Roman"/>
          <w:color w:val="000000"/>
          <w:sz w:val="24"/>
          <w:szCs w:val="24"/>
          <w:lang w:eastAsia="ar-SA"/>
        </w:rPr>
      </w:pPr>
      <w:r w:rsidRPr="00CD4A4E">
        <w:rPr>
          <w:rFonts w:ascii="Times New Roman" w:hAnsi="Times New Roman"/>
          <w:sz w:val="24"/>
          <w:szCs w:val="24"/>
        </w:rPr>
        <w:t xml:space="preserve"> </w:t>
      </w:r>
    </w:p>
    <w:p w:rsidR="00A25F18" w:rsidRPr="00CD4A4E" w:rsidRDefault="00A25F18" w:rsidP="00A25F18">
      <w:pPr>
        <w:pStyle w:val="af0"/>
        <w:jc w:val="left"/>
        <w:rPr>
          <w:rFonts w:ascii="Times New Roman" w:hAnsi="Times New Roman"/>
          <w:b/>
          <w:bCs/>
        </w:rPr>
      </w:pPr>
      <w:r w:rsidRPr="00CD4A4E">
        <w:rPr>
          <w:rFonts w:ascii="Times New Roman" w:hAnsi="Times New Roman"/>
          <w:b/>
          <w:bCs/>
        </w:rPr>
        <w:t xml:space="preserve"> </w:t>
      </w:r>
    </w:p>
    <w:p w:rsidR="00A25F18" w:rsidRPr="00CD4A4E" w:rsidRDefault="00A25F18" w:rsidP="00A25F18">
      <w:pPr>
        <w:pStyle w:val="af0"/>
        <w:jc w:val="right"/>
        <w:rPr>
          <w:rFonts w:ascii="Times New Roman" w:hAnsi="Times New Roman"/>
          <w:bCs/>
        </w:rPr>
      </w:pPr>
    </w:p>
    <w:p w:rsidR="00A25F18" w:rsidRPr="00CD4A4E" w:rsidRDefault="00A25F18" w:rsidP="00A25F18">
      <w:pPr>
        <w:pStyle w:val="af0"/>
        <w:jc w:val="right"/>
        <w:rPr>
          <w:rFonts w:ascii="Times New Roman" w:hAnsi="Times New Roman"/>
          <w:bCs/>
        </w:rPr>
      </w:pPr>
    </w:p>
    <w:p w:rsidR="00A25F18" w:rsidRPr="00CD4A4E" w:rsidRDefault="00A25F18" w:rsidP="00A25F18">
      <w:pPr>
        <w:pStyle w:val="af0"/>
        <w:jc w:val="right"/>
        <w:rPr>
          <w:rFonts w:ascii="Times New Roman" w:hAnsi="Times New Roman"/>
          <w:bCs/>
        </w:rPr>
      </w:pPr>
    </w:p>
    <w:p w:rsidR="00A25F18" w:rsidRPr="00CD4A4E" w:rsidRDefault="00A25F18" w:rsidP="00A25F18">
      <w:pPr>
        <w:pStyle w:val="af0"/>
        <w:jc w:val="right"/>
        <w:rPr>
          <w:rFonts w:ascii="Times New Roman" w:hAnsi="Times New Roman"/>
          <w:bCs/>
        </w:rPr>
      </w:pPr>
    </w:p>
    <w:p w:rsidR="00A25F18" w:rsidRPr="00CD4A4E" w:rsidRDefault="00A25F18" w:rsidP="00A25F18">
      <w:pPr>
        <w:tabs>
          <w:tab w:val="left" w:pos="5633"/>
        </w:tabs>
        <w:rPr>
          <w:sz w:val="24"/>
          <w:szCs w:val="24"/>
        </w:rPr>
      </w:pPr>
      <w:r w:rsidRPr="00CD4A4E">
        <w:rPr>
          <w:sz w:val="24"/>
          <w:szCs w:val="24"/>
        </w:rPr>
        <w:t xml:space="preserve"> </w:t>
      </w:r>
    </w:p>
    <w:p w:rsidR="00A25F18" w:rsidRPr="00CD4A4E" w:rsidRDefault="00A25F18" w:rsidP="00A25F18">
      <w:pPr>
        <w:ind w:firstLine="540"/>
        <w:jc w:val="both"/>
        <w:rPr>
          <w:bCs/>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0752B4" w:rsidRPr="00CD4A4E" w:rsidRDefault="000752B4" w:rsidP="000752B4">
      <w:pPr>
        <w:jc w:val="center"/>
        <w:rPr>
          <w:b/>
          <w:sz w:val="24"/>
          <w:szCs w:val="24"/>
        </w:rPr>
      </w:pPr>
      <w:r w:rsidRPr="00CD4A4E">
        <w:rPr>
          <w:b/>
          <w:noProof/>
          <w:sz w:val="24"/>
          <w:szCs w:val="24"/>
        </w:rPr>
        <w:drawing>
          <wp:inline distT="0" distB="0" distL="0" distR="0">
            <wp:extent cx="542925" cy="676275"/>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cstate="print">
                      <a:lum bright="6000" contrast="42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76275"/>
                    </a:xfrm>
                    <a:prstGeom prst="rect">
                      <a:avLst/>
                    </a:prstGeom>
                    <a:solidFill>
                      <a:srgbClr val="FFFFFF"/>
                    </a:solidFill>
                    <a:ln>
                      <a:noFill/>
                    </a:ln>
                  </pic:spPr>
                </pic:pic>
              </a:graphicData>
            </a:graphic>
          </wp:inline>
        </w:drawing>
      </w:r>
    </w:p>
    <w:p w:rsidR="000752B4" w:rsidRPr="00CD4A4E" w:rsidRDefault="000752B4" w:rsidP="000752B4">
      <w:pPr>
        <w:pStyle w:val="ConsPlusTitle"/>
        <w:widowControl/>
        <w:jc w:val="center"/>
      </w:pPr>
      <w:r w:rsidRPr="00CD4A4E">
        <w:t>Российская Федерация</w:t>
      </w:r>
    </w:p>
    <w:p w:rsidR="000752B4" w:rsidRPr="00CD4A4E" w:rsidRDefault="000752B4" w:rsidP="000752B4">
      <w:pPr>
        <w:pStyle w:val="ConsPlusTitle"/>
        <w:widowControl/>
        <w:jc w:val="center"/>
      </w:pPr>
      <w:r w:rsidRPr="00CD4A4E">
        <w:t>СОВЕТ</w:t>
      </w:r>
    </w:p>
    <w:p w:rsidR="000752B4" w:rsidRPr="00CD4A4E" w:rsidRDefault="000752B4" w:rsidP="000752B4">
      <w:pPr>
        <w:pStyle w:val="ConsPlusTitle"/>
        <w:widowControl/>
        <w:jc w:val="center"/>
      </w:pPr>
      <w:r w:rsidRPr="00CD4A4E">
        <w:t>Подозерского сельского поселения</w:t>
      </w:r>
    </w:p>
    <w:p w:rsidR="000752B4" w:rsidRPr="00CD4A4E" w:rsidRDefault="000752B4" w:rsidP="000752B4">
      <w:pPr>
        <w:pStyle w:val="ConsPlusTitle"/>
        <w:widowControl/>
        <w:jc w:val="center"/>
      </w:pPr>
      <w:r w:rsidRPr="00CD4A4E">
        <w:t>Комсомольского муниципального района</w:t>
      </w:r>
    </w:p>
    <w:p w:rsidR="000752B4" w:rsidRPr="00CD4A4E" w:rsidRDefault="000752B4" w:rsidP="000752B4">
      <w:pPr>
        <w:pStyle w:val="ConsPlusTitle"/>
        <w:widowControl/>
        <w:jc w:val="center"/>
      </w:pPr>
      <w:r w:rsidRPr="00CD4A4E">
        <w:t>Ивановской области</w:t>
      </w:r>
    </w:p>
    <w:tbl>
      <w:tblPr>
        <w:tblpPr w:leftFromText="180" w:rightFromText="180" w:bottomFromText="200" w:vertAnchor="text" w:tblpY="1"/>
        <w:tblOverlap w:val="never"/>
        <w:tblW w:w="9630" w:type="dxa"/>
        <w:tblLayout w:type="fixed"/>
        <w:tblLook w:val="04A0"/>
      </w:tblPr>
      <w:tblGrid>
        <w:gridCol w:w="9630"/>
      </w:tblGrid>
      <w:tr w:rsidR="000752B4" w:rsidRPr="00CD4A4E" w:rsidTr="000133FF">
        <w:trPr>
          <w:trHeight w:val="100"/>
        </w:trPr>
        <w:tc>
          <w:tcPr>
            <w:tcW w:w="9630" w:type="dxa"/>
            <w:tcBorders>
              <w:top w:val="double" w:sz="24" w:space="0" w:color="000000"/>
              <w:left w:val="nil"/>
              <w:bottom w:val="nil"/>
              <w:right w:val="nil"/>
            </w:tcBorders>
            <w:hideMark/>
          </w:tcPr>
          <w:p w:rsidR="000752B4" w:rsidRPr="00CD4A4E" w:rsidRDefault="000752B4" w:rsidP="000133FF">
            <w:pPr>
              <w:snapToGrid w:val="0"/>
              <w:jc w:val="center"/>
              <w:rPr>
                <w:rFonts w:eastAsia="Lucida Sans Unicode"/>
                <w:kern w:val="2"/>
                <w:sz w:val="24"/>
                <w:szCs w:val="24"/>
                <w:lang w:eastAsia="ar-SA"/>
              </w:rPr>
            </w:pPr>
            <w:r w:rsidRPr="00CD4A4E">
              <w:rPr>
                <w:sz w:val="24"/>
                <w:szCs w:val="24"/>
              </w:rPr>
              <w:t>155136,  Ивановская область, Комсомольский муниципальный район, с.Подозерский, ул. Ленина, д. 22а Тел. 2-41-95 ОГРН 1063704001129    ИНН 3714005553   КПП 37140100</w:t>
            </w:r>
          </w:p>
          <w:p w:rsidR="000752B4" w:rsidRPr="00CD4A4E" w:rsidRDefault="000752B4" w:rsidP="000133FF">
            <w:pPr>
              <w:widowControl w:val="0"/>
              <w:suppressAutoHyphens/>
              <w:snapToGrid w:val="0"/>
              <w:jc w:val="center"/>
              <w:rPr>
                <w:rFonts w:eastAsia="Lucida Sans Unicode"/>
                <w:b/>
                <w:kern w:val="2"/>
                <w:sz w:val="24"/>
                <w:szCs w:val="24"/>
              </w:rPr>
            </w:pPr>
            <w:r w:rsidRPr="00CD4A4E">
              <w:rPr>
                <w:b/>
                <w:sz w:val="24"/>
                <w:szCs w:val="24"/>
              </w:rPr>
              <w:t>РЕШЕНИЕ</w:t>
            </w:r>
          </w:p>
        </w:tc>
      </w:tr>
    </w:tbl>
    <w:p w:rsidR="00CD4A4E" w:rsidRPr="00CD4A4E" w:rsidRDefault="000752B4" w:rsidP="000752B4">
      <w:pPr>
        <w:rPr>
          <w:b/>
          <w:color w:val="FF0000"/>
          <w:sz w:val="24"/>
          <w:szCs w:val="24"/>
        </w:rPr>
      </w:pPr>
      <w:r w:rsidRPr="00CD4A4E">
        <w:rPr>
          <w:b/>
          <w:color w:val="FF0000"/>
          <w:sz w:val="24"/>
          <w:szCs w:val="24"/>
        </w:rPr>
        <w:t xml:space="preserve">        </w:t>
      </w:r>
      <w:r w:rsidRPr="00CD4A4E">
        <w:rPr>
          <w:b/>
          <w:color w:val="FF0000"/>
          <w:sz w:val="24"/>
          <w:szCs w:val="24"/>
        </w:rPr>
        <w:tab/>
        <w:t xml:space="preserve">     </w:t>
      </w:r>
    </w:p>
    <w:p w:rsidR="00CD4A4E" w:rsidRPr="00CD4A4E" w:rsidRDefault="00CD4A4E" w:rsidP="000752B4">
      <w:pPr>
        <w:rPr>
          <w:b/>
          <w:color w:val="FF0000"/>
          <w:sz w:val="24"/>
          <w:szCs w:val="24"/>
        </w:rPr>
      </w:pPr>
    </w:p>
    <w:p w:rsidR="00CD4A4E" w:rsidRPr="00CD4A4E" w:rsidRDefault="00CD4A4E" w:rsidP="000752B4">
      <w:pPr>
        <w:rPr>
          <w:b/>
          <w:color w:val="FF0000"/>
          <w:sz w:val="24"/>
          <w:szCs w:val="24"/>
        </w:rPr>
      </w:pPr>
    </w:p>
    <w:p w:rsidR="00CD4A4E" w:rsidRPr="00CD4A4E" w:rsidRDefault="00CD4A4E" w:rsidP="000752B4">
      <w:pPr>
        <w:rPr>
          <w:b/>
          <w:color w:val="FF0000"/>
          <w:sz w:val="24"/>
          <w:szCs w:val="24"/>
        </w:rPr>
      </w:pPr>
    </w:p>
    <w:p w:rsidR="000752B4" w:rsidRPr="00CD4A4E" w:rsidRDefault="000752B4" w:rsidP="000752B4">
      <w:pPr>
        <w:rPr>
          <w:b/>
          <w:color w:val="FF0000"/>
          <w:sz w:val="24"/>
          <w:szCs w:val="24"/>
        </w:rPr>
      </w:pPr>
      <w:r w:rsidRPr="00CD4A4E">
        <w:rPr>
          <w:b/>
          <w:color w:val="FF0000"/>
          <w:sz w:val="24"/>
          <w:szCs w:val="24"/>
        </w:rPr>
        <w:t xml:space="preserve">  </w:t>
      </w:r>
      <w:r w:rsidRPr="00CD4A4E">
        <w:rPr>
          <w:b/>
          <w:sz w:val="24"/>
          <w:szCs w:val="24"/>
        </w:rPr>
        <w:t>От 12 ноября 2019г                                                                   №189</w:t>
      </w:r>
      <w:r w:rsidRPr="00CD4A4E">
        <w:rPr>
          <w:b/>
          <w:color w:val="FF0000"/>
          <w:sz w:val="24"/>
          <w:szCs w:val="24"/>
        </w:rPr>
        <w:t xml:space="preserve">                                                 </w:t>
      </w:r>
      <w:r w:rsidRPr="00CD4A4E">
        <w:rPr>
          <w:b/>
          <w:color w:val="FF0000"/>
          <w:sz w:val="24"/>
          <w:szCs w:val="24"/>
        </w:rPr>
        <w:tab/>
      </w:r>
      <w:r w:rsidRPr="00CD4A4E">
        <w:rPr>
          <w:b/>
          <w:color w:val="FF0000"/>
          <w:sz w:val="24"/>
          <w:szCs w:val="24"/>
        </w:rPr>
        <w:tab/>
        <w:t xml:space="preserve">     </w:t>
      </w:r>
    </w:p>
    <w:p w:rsidR="000752B4" w:rsidRPr="00CD4A4E" w:rsidRDefault="000752B4" w:rsidP="000752B4">
      <w:pPr>
        <w:jc w:val="center"/>
        <w:rPr>
          <w:b/>
          <w:sz w:val="24"/>
          <w:szCs w:val="24"/>
        </w:rPr>
      </w:pPr>
    </w:p>
    <w:p w:rsidR="000752B4" w:rsidRPr="00CD4A4E" w:rsidRDefault="000752B4" w:rsidP="000752B4">
      <w:pPr>
        <w:pStyle w:val="ac"/>
        <w:tabs>
          <w:tab w:val="left" w:pos="1134"/>
        </w:tabs>
        <w:spacing w:before="0" w:beforeAutospacing="0" w:after="0" w:line="276" w:lineRule="auto"/>
        <w:ind w:left="567"/>
        <w:jc w:val="center"/>
        <w:rPr>
          <w:b/>
        </w:rPr>
      </w:pPr>
      <w:r w:rsidRPr="00CD4A4E">
        <w:rPr>
          <w:b/>
        </w:rPr>
        <w:t xml:space="preserve">Об Утверждении  Положения о порядке исчисления и уплаты земельного налога на территории Подозерского сельского поселения Комсомольского муниципального района Ивановской области на </w:t>
      </w:r>
    </w:p>
    <w:p w:rsidR="000752B4" w:rsidRPr="00CD4A4E" w:rsidRDefault="000752B4" w:rsidP="000752B4">
      <w:pPr>
        <w:pStyle w:val="ac"/>
        <w:tabs>
          <w:tab w:val="left" w:pos="1134"/>
        </w:tabs>
        <w:spacing w:before="0" w:beforeAutospacing="0" w:after="0" w:line="276" w:lineRule="auto"/>
        <w:ind w:left="567"/>
        <w:jc w:val="center"/>
        <w:rPr>
          <w:b/>
        </w:rPr>
      </w:pPr>
      <w:r w:rsidRPr="00CD4A4E">
        <w:rPr>
          <w:b/>
        </w:rPr>
        <w:t>2020 год</w:t>
      </w:r>
    </w:p>
    <w:p w:rsidR="000752B4" w:rsidRPr="00CD4A4E" w:rsidRDefault="000752B4" w:rsidP="000752B4">
      <w:pPr>
        <w:jc w:val="center"/>
        <w:rPr>
          <w:b/>
          <w:sz w:val="24"/>
          <w:szCs w:val="24"/>
        </w:rPr>
      </w:pPr>
    </w:p>
    <w:p w:rsidR="000752B4" w:rsidRPr="00CD4A4E" w:rsidRDefault="000752B4" w:rsidP="000752B4">
      <w:pPr>
        <w:ind w:firstLine="567"/>
        <w:jc w:val="both"/>
        <w:rPr>
          <w:b/>
          <w:sz w:val="24"/>
          <w:szCs w:val="24"/>
        </w:rPr>
      </w:pPr>
      <w:r w:rsidRPr="00CD4A4E">
        <w:rPr>
          <w:sz w:val="24"/>
          <w:szCs w:val="24"/>
        </w:rPr>
        <w:t>В соответствии с Федеральным законом от 06.10.2003 № 131-ФЗ «Об общих принципах организации местного самоуправления в Российской Федерации», главой 31 Налогового кодекса Российской Федерации, руководствуясь Уставом Подозерского сельского поселения,  Совет Подозерского  сельского поселения</w:t>
      </w:r>
      <w:r w:rsidRPr="00CD4A4E">
        <w:rPr>
          <w:b/>
          <w:sz w:val="24"/>
          <w:szCs w:val="24"/>
        </w:rPr>
        <w:t xml:space="preserve">   </w:t>
      </w:r>
    </w:p>
    <w:p w:rsidR="000752B4" w:rsidRPr="00CD4A4E" w:rsidRDefault="000752B4" w:rsidP="000752B4">
      <w:pPr>
        <w:ind w:firstLine="567"/>
        <w:jc w:val="both"/>
        <w:rPr>
          <w:b/>
          <w:sz w:val="24"/>
          <w:szCs w:val="24"/>
        </w:rPr>
      </w:pPr>
    </w:p>
    <w:p w:rsidR="000752B4" w:rsidRPr="00CD4A4E" w:rsidRDefault="000752B4" w:rsidP="000752B4">
      <w:pPr>
        <w:ind w:firstLine="567"/>
        <w:jc w:val="center"/>
        <w:rPr>
          <w:b/>
          <w:sz w:val="24"/>
          <w:szCs w:val="24"/>
        </w:rPr>
      </w:pPr>
      <w:r w:rsidRPr="00CD4A4E">
        <w:rPr>
          <w:b/>
          <w:sz w:val="24"/>
          <w:szCs w:val="24"/>
        </w:rPr>
        <w:t>решил:</w:t>
      </w:r>
    </w:p>
    <w:p w:rsidR="000752B4" w:rsidRPr="00CD4A4E" w:rsidRDefault="000752B4" w:rsidP="000752B4">
      <w:pPr>
        <w:ind w:firstLine="567"/>
        <w:jc w:val="center"/>
        <w:rPr>
          <w:b/>
          <w:sz w:val="24"/>
          <w:szCs w:val="24"/>
        </w:rPr>
      </w:pPr>
    </w:p>
    <w:p w:rsidR="000752B4" w:rsidRPr="00CD4A4E" w:rsidRDefault="000752B4" w:rsidP="000752B4">
      <w:pPr>
        <w:pStyle w:val="ac"/>
        <w:numPr>
          <w:ilvl w:val="0"/>
          <w:numId w:val="3"/>
        </w:numPr>
        <w:tabs>
          <w:tab w:val="left" w:pos="1134"/>
        </w:tabs>
        <w:spacing w:before="0" w:beforeAutospacing="0" w:after="0" w:afterAutospacing="0" w:line="276" w:lineRule="auto"/>
        <w:ind w:left="0" w:firstLine="567"/>
        <w:jc w:val="both"/>
      </w:pPr>
      <w:r w:rsidRPr="00CD4A4E">
        <w:lastRenderedPageBreak/>
        <w:t>Утвердить Положение о порядке исчисления и уплаты земельного налога на территории Подозерского сельского поселения Комсомольского муниципального района Ивановской области на 2020 год.</w:t>
      </w:r>
    </w:p>
    <w:p w:rsidR="000752B4" w:rsidRPr="00CD4A4E" w:rsidRDefault="000752B4" w:rsidP="000752B4">
      <w:pPr>
        <w:pStyle w:val="ac"/>
        <w:numPr>
          <w:ilvl w:val="0"/>
          <w:numId w:val="3"/>
        </w:numPr>
        <w:tabs>
          <w:tab w:val="left" w:pos="1134"/>
        </w:tabs>
        <w:spacing w:after="0" w:afterAutospacing="0" w:line="276" w:lineRule="auto"/>
        <w:ind w:left="0" w:firstLine="567"/>
        <w:jc w:val="both"/>
      </w:pPr>
      <w:r w:rsidRPr="00CD4A4E">
        <w:t>Настоящее решение вступает в силу не ранее чем по истечении одного месяца со дня его официального опубликования и не ранее 01 января 2020 года.</w:t>
      </w:r>
    </w:p>
    <w:p w:rsidR="000752B4" w:rsidRPr="00CD4A4E" w:rsidRDefault="000752B4" w:rsidP="000752B4">
      <w:pPr>
        <w:pStyle w:val="a4"/>
        <w:jc w:val="both"/>
        <w:rPr>
          <w:rFonts w:ascii="Times New Roman" w:hAnsi="Times New Roman"/>
          <w:sz w:val="24"/>
          <w:szCs w:val="24"/>
        </w:rPr>
      </w:pPr>
      <w:r w:rsidRPr="00CD4A4E">
        <w:rPr>
          <w:rFonts w:ascii="Times New Roman" w:hAnsi="Times New Roman"/>
          <w:sz w:val="24"/>
          <w:szCs w:val="24"/>
        </w:rPr>
        <w:t xml:space="preserve">         3.Опубликовать настоящее решение в  «Вестнике нормативных правовых актов органов местного самоуправления Комсомольского муниципального района» обнародовать путем размещения на информационном стенде Администрации Подозерского сельского поселения, разместить в сети «Интернет»  в установленном порядке.</w:t>
      </w:r>
    </w:p>
    <w:p w:rsidR="000752B4" w:rsidRPr="00CD4A4E" w:rsidRDefault="000752B4" w:rsidP="000752B4">
      <w:pPr>
        <w:pStyle w:val="ad"/>
        <w:ind w:left="567"/>
        <w:rPr>
          <w:b/>
        </w:rPr>
      </w:pPr>
    </w:p>
    <w:p w:rsidR="000752B4" w:rsidRPr="00CD4A4E" w:rsidRDefault="000752B4" w:rsidP="000752B4">
      <w:pPr>
        <w:pStyle w:val="ad"/>
        <w:ind w:left="567"/>
        <w:rPr>
          <w:b/>
        </w:rPr>
      </w:pPr>
      <w:r w:rsidRPr="00CD4A4E">
        <w:rPr>
          <w:b/>
        </w:rPr>
        <w:t xml:space="preserve">Председатель Совета </w:t>
      </w:r>
    </w:p>
    <w:p w:rsidR="000752B4" w:rsidRPr="00CD4A4E" w:rsidRDefault="000752B4" w:rsidP="000752B4">
      <w:pPr>
        <w:pStyle w:val="ad"/>
        <w:ind w:left="567"/>
        <w:rPr>
          <w:b/>
        </w:rPr>
      </w:pPr>
      <w:r w:rsidRPr="00CD4A4E">
        <w:rPr>
          <w:b/>
        </w:rPr>
        <w:t xml:space="preserve">Подозерского сельского поселения </w:t>
      </w:r>
    </w:p>
    <w:p w:rsidR="000752B4" w:rsidRPr="00CD4A4E" w:rsidRDefault="000752B4" w:rsidP="000752B4">
      <w:pPr>
        <w:pStyle w:val="ad"/>
        <w:ind w:left="567"/>
        <w:rPr>
          <w:b/>
        </w:rPr>
      </w:pPr>
      <w:r w:rsidRPr="00CD4A4E">
        <w:rPr>
          <w:b/>
        </w:rPr>
        <w:t xml:space="preserve">Комсомольского муниципального района:                        Т.В. Воронина </w:t>
      </w:r>
    </w:p>
    <w:p w:rsidR="000752B4" w:rsidRPr="00CD4A4E" w:rsidRDefault="000752B4" w:rsidP="000752B4">
      <w:pPr>
        <w:ind w:left="567"/>
        <w:jc w:val="both"/>
        <w:rPr>
          <w:b/>
          <w:sz w:val="24"/>
          <w:szCs w:val="24"/>
        </w:rPr>
      </w:pPr>
    </w:p>
    <w:p w:rsidR="000752B4" w:rsidRPr="00CD4A4E" w:rsidRDefault="000752B4" w:rsidP="000752B4">
      <w:pPr>
        <w:ind w:left="567"/>
        <w:jc w:val="both"/>
        <w:rPr>
          <w:b/>
          <w:sz w:val="24"/>
          <w:szCs w:val="24"/>
        </w:rPr>
      </w:pPr>
      <w:r w:rsidRPr="00CD4A4E">
        <w:rPr>
          <w:b/>
          <w:sz w:val="24"/>
          <w:szCs w:val="24"/>
        </w:rPr>
        <w:t xml:space="preserve">Глава Подозерского  сельского поселения           </w:t>
      </w:r>
      <w:r w:rsidRPr="00CD4A4E">
        <w:rPr>
          <w:b/>
          <w:sz w:val="24"/>
          <w:szCs w:val="24"/>
        </w:rPr>
        <w:tab/>
      </w:r>
      <w:r w:rsidRPr="00CD4A4E">
        <w:rPr>
          <w:b/>
          <w:sz w:val="24"/>
          <w:szCs w:val="24"/>
        </w:rPr>
        <w:tab/>
        <w:t xml:space="preserve">                                                        Комсомольского муниципального района:                    Т.Г.Торыгина</w:t>
      </w:r>
    </w:p>
    <w:p w:rsidR="000752B4" w:rsidRPr="00CD4A4E" w:rsidRDefault="000752B4" w:rsidP="000752B4">
      <w:pPr>
        <w:rPr>
          <w:sz w:val="24"/>
          <w:szCs w:val="24"/>
        </w:rPr>
      </w:pPr>
    </w:p>
    <w:p w:rsidR="000752B4" w:rsidRPr="00CD4A4E" w:rsidRDefault="000752B4" w:rsidP="000752B4">
      <w:pPr>
        <w:jc w:val="right"/>
        <w:rPr>
          <w:sz w:val="24"/>
          <w:szCs w:val="24"/>
        </w:rPr>
      </w:pPr>
    </w:p>
    <w:p w:rsidR="000752B4" w:rsidRPr="00CD4A4E" w:rsidRDefault="000752B4" w:rsidP="000752B4">
      <w:pPr>
        <w:jc w:val="right"/>
        <w:rPr>
          <w:sz w:val="24"/>
          <w:szCs w:val="24"/>
        </w:rPr>
      </w:pPr>
      <w:r w:rsidRPr="00CD4A4E">
        <w:rPr>
          <w:sz w:val="24"/>
          <w:szCs w:val="24"/>
        </w:rPr>
        <w:t>Приложение к решению</w:t>
      </w:r>
    </w:p>
    <w:p w:rsidR="000752B4" w:rsidRPr="00CD4A4E" w:rsidRDefault="000752B4" w:rsidP="000752B4">
      <w:pPr>
        <w:jc w:val="right"/>
        <w:rPr>
          <w:sz w:val="24"/>
          <w:szCs w:val="24"/>
        </w:rPr>
      </w:pPr>
      <w:r w:rsidRPr="00CD4A4E">
        <w:rPr>
          <w:sz w:val="24"/>
          <w:szCs w:val="24"/>
        </w:rPr>
        <w:t>Совета Подозерского сельского поселения</w:t>
      </w:r>
    </w:p>
    <w:p w:rsidR="000752B4" w:rsidRPr="00CD4A4E" w:rsidRDefault="000752B4" w:rsidP="000752B4">
      <w:pPr>
        <w:jc w:val="right"/>
        <w:rPr>
          <w:sz w:val="24"/>
          <w:szCs w:val="24"/>
        </w:rPr>
      </w:pPr>
      <w:r w:rsidRPr="00CD4A4E">
        <w:rPr>
          <w:sz w:val="24"/>
          <w:szCs w:val="24"/>
        </w:rPr>
        <w:t>от 12.11.2019 №189</w:t>
      </w:r>
    </w:p>
    <w:p w:rsidR="000752B4" w:rsidRPr="00CD4A4E" w:rsidRDefault="000752B4" w:rsidP="000752B4">
      <w:pPr>
        <w:jc w:val="right"/>
        <w:rPr>
          <w:color w:val="FF0000"/>
          <w:sz w:val="24"/>
          <w:szCs w:val="24"/>
        </w:rPr>
      </w:pPr>
    </w:p>
    <w:p w:rsidR="000752B4" w:rsidRPr="00CD4A4E" w:rsidRDefault="000752B4" w:rsidP="000752B4">
      <w:pPr>
        <w:pStyle w:val="ac"/>
        <w:shd w:val="clear" w:color="auto" w:fill="FFFFFF"/>
        <w:spacing w:before="0" w:beforeAutospacing="0" w:after="0" w:line="301" w:lineRule="atLeast"/>
        <w:jc w:val="center"/>
        <w:rPr>
          <w:b/>
          <w:bCs/>
        </w:rPr>
      </w:pPr>
    </w:p>
    <w:p w:rsidR="000752B4" w:rsidRPr="00CD4A4E" w:rsidRDefault="000752B4" w:rsidP="000752B4">
      <w:pPr>
        <w:pStyle w:val="ac"/>
        <w:shd w:val="clear" w:color="auto" w:fill="FFFFFF"/>
        <w:spacing w:before="0" w:beforeAutospacing="0" w:after="0" w:line="301" w:lineRule="atLeast"/>
        <w:jc w:val="center"/>
        <w:rPr>
          <w:b/>
          <w:bCs/>
        </w:rPr>
      </w:pPr>
    </w:p>
    <w:p w:rsidR="000752B4" w:rsidRPr="00CD4A4E" w:rsidRDefault="000752B4" w:rsidP="000752B4">
      <w:pPr>
        <w:pStyle w:val="ac"/>
        <w:shd w:val="clear" w:color="auto" w:fill="FFFFFF"/>
        <w:spacing w:before="0" w:beforeAutospacing="0" w:after="0" w:line="301" w:lineRule="atLeast"/>
        <w:jc w:val="center"/>
      </w:pPr>
      <w:r w:rsidRPr="00CD4A4E">
        <w:rPr>
          <w:b/>
          <w:bCs/>
        </w:rPr>
        <w:t>ПОЛОЖЕНИЕ</w:t>
      </w:r>
    </w:p>
    <w:p w:rsidR="000752B4" w:rsidRPr="00CD4A4E" w:rsidRDefault="000752B4" w:rsidP="000752B4">
      <w:pPr>
        <w:pStyle w:val="ac"/>
        <w:shd w:val="clear" w:color="auto" w:fill="FFFFFF"/>
        <w:spacing w:before="0" w:beforeAutospacing="0" w:after="0" w:line="301" w:lineRule="atLeast"/>
        <w:ind w:right="6"/>
        <w:jc w:val="center"/>
        <w:rPr>
          <w:b/>
          <w:bCs/>
        </w:rPr>
      </w:pPr>
      <w:r w:rsidRPr="00CD4A4E">
        <w:rPr>
          <w:b/>
          <w:bCs/>
        </w:rPr>
        <w:t xml:space="preserve">о порядке исчисления и уплаты земельного налога на территории Подозерского сельского  поселения Комсомольского муниципального района </w:t>
      </w:r>
    </w:p>
    <w:p w:rsidR="000752B4" w:rsidRPr="00CD4A4E" w:rsidRDefault="000752B4" w:rsidP="000752B4">
      <w:pPr>
        <w:pStyle w:val="ac"/>
        <w:shd w:val="clear" w:color="auto" w:fill="FFFFFF"/>
        <w:spacing w:before="0" w:beforeAutospacing="0" w:after="0" w:line="301" w:lineRule="atLeast"/>
        <w:ind w:right="6"/>
        <w:jc w:val="center"/>
      </w:pPr>
      <w:r w:rsidRPr="00CD4A4E">
        <w:rPr>
          <w:b/>
          <w:bCs/>
        </w:rPr>
        <w:t>Ивановской области на 2020 год</w:t>
      </w:r>
    </w:p>
    <w:p w:rsidR="000752B4" w:rsidRPr="00CD4A4E" w:rsidRDefault="000752B4" w:rsidP="000752B4">
      <w:pPr>
        <w:pStyle w:val="ac"/>
        <w:shd w:val="clear" w:color="auto" w:fill="FFFFFF"/>
        <w:spacing w:before="0" w:beforeAutospacing="0" w:after="0"/>
        <w:jc w:val="center"/>
        <w:rPr>
          <w:b/>
          <w:bCs/>
        </w:rPr>
      </w:pPr>
    </w:p>
    <w:p w:rsidR="000752B4" w:rsidRPr="00CD4A4E" w:rsidRDefault="000752B4" w:rsidP="000752B4">
      <w:pPr>
        <w:pStyle w:val="ac"/>
        <w:numPr>
          <w:ilvl w:val="0"/>
          <w:numId w:val="5"/>
        </w:numPr>
        <w:shd w:val="clear" w:color="auto" w:fill="FFFFFF"/>
        <w:spacing w:before="0" w:beforeAutospacing="0" w:after="0" w:afterAutospacing="0"/>
        <w:jc w:val="center"/>
        <w:rPr>
          <w:b/>
          <w:bCs/>
        </w:rPr>
      </w:pPr>
      <w:r w:rsidRPr="00CD4A4E">
        <w:rPr>
          <w:b/>
          <w:bCs/>
        </w:rPr>
        <w:t>Общие положения</w:t>
      </w:r>
    </w:p>
    <w:p w:rsidR="000752B4" w:rsidRPr="00CD4A4E" w:rsidRDefault="000752B4" w:rsidP="000752B4">
      <w:pPr>
        <w:pStyle w:val="ac"/>
        <w:shd w:val="clear" w:color="auto" w:fill="FFFFFF"/>
        <w:spacing w:before="0" w:beforeAutospacing="0" w:after="0"/>
        <w:ind w:left="720"/>
      </w:pPr>
    </w:p>
    <w:p w:rsidR="000752B4" w:rsidRPr="00CD4A4E" w:rsidRDefault="000752B4" w:rsidP="000752B4">
      <w:pPr>
        <w:pStyle w:val="a4"/>
        <w:jc w:val="both"/>
        <w:rPr>
          <w:rFonts w:ascii="Times New Roman" w:hAnsi="Times New Roman"/>
          <w:sz w:val="24"/>
          <w:szCs w:val="24"/>
        </w:rPr>
      </w:pPr>
      <w:r w:rsidRPr="00CD4A4E">
        <w:rPr>
          <w:rFonts w:ascii="Times New Roman" w:hAnsi="Times New Roman"/>
          <w:sz w:val="24"/>
          <w:szCs w:val="24"/>
        </w:rPr>
        <w:t xml:space="preserve">       1.1. В</w:t>
      </w:r>
      <w:r w:rsidRPr="00CD4A4E">
        <w:rPr>
          <w:rFonts w:ascii="Times New Roman" w:hAnsi="Times New Roman"/>
          <w:bCs/>
          <w:sz w:val="24"/>
          <w:szCs w:val="24"/>
        </w:rPr>
        <w:t xml:space="preserve"> </w:t>
      </w:r>
      <w:r w:rsidRPr="00CD4A4E">
        <w:rPr>
          <w:rFonts w:ascii="Times New Roman" w:hAnsi="Times New Roman"/>
          <w:sz w:val="24"/>
          <w:szCs w:val="24"/>
        </w:rPr>
        <w:t xml:space="preserve">соответствии с главой 31 Налогового кодекса Российской Федерации </w:t>
      </w:r>
      <w:r w:rsidRPr="00CD4A4E">
        <w:rPr>
          <w:rFonts w:ascii="Times New Roman" w:hAnsi="Times New Roman"/>
          <w:color w:val="000000" w:themeColor="text1"/>
          <w:sz w:val="24"/>
          <w:szCs w:val="24"/>
        </w:rPr>
        <w:t xml:space="preserve">настоящее Положение устанавливает порядок исчисления и уплаты  </w:t>
      </w:r>
      <w:r w:rsidRPr="00CD4A4E">
        <w:rPr>
          <w:rFonts w:ascii="Times New Roman" w:hAnsi="Times New Roman"/>
          <w:color w:val="000000" w:themeColor="text1"/>
          <w:sz w:val="24"/>
          <w:szCs w:val="24"/>
          <w:shd w:val="clear" w:color="auto" w:fill="FFFFFF"/>
        </w:rPr>
        <w:t xml:space="preserve">земельного налога, обязательного к уплате на территории Подозерского сельского </w:t>
      </w:r>
      <w:r w:rsidRPr="00CD4A4E">
        <w:rPr>
          <w:rFonts w:ascii="Times New Roman" w:hAnsi="Times New Roman"/>
          <w:color w:val="000000" w:themeColor="text1"/>
          <w:spacing w:val="-1"/>
          <w:sz w:val="24"/>
          <w:szCs w:val="24"/>
        </w:rPr>
        <w:t>поселения</w:t>
      </w:r>
      <w:r w:rsidRPr="00CD4A4E">
        <w:rPr>
          <w:rFonts w:ascii="Times New Roman" w:hAnsi="Times New Roman"/>
          <w:spacing w:val="-1"/>
          <w:sz w:val="24"/>
          <w:szCs w:val="24"/>
        </w:rPr>
        <w:t xml:space="preserve"> </w:t>
      </w:r>
      <w:r w:rsidRPr="00CD4A4E">
        <w:rPr>
          <w:rFonts w:ascii="Times New Roman" w:hAnsi="Times New Roman"/>
          <w:sz w:val="24"/>
          <w:szCs w:val="24"/>
        </w:rPr>
        <w:t xml:space="preserve">Комсомольского муниципального района Ивановской области на 2020 год. </w:t>
      </w:r>
    </w:p>
    <w:p w:rsidR="000752B4" w:rsidRPr="00CD4A4E" w:rsidRDefault="000752B4" w:rsidP="000752B4">
      <w:pPr>
        <w:pStyle w:val="ac"/>
        <w:shd w:val="clear" w:color="auto" w:fill="FFFFFF"/>
        <w:spacing w:before="0" w:beforeAutospacing="0" w:after="0" w:line="301" w:lineRule="atLeast"/>
        <w:jc w:val="both"/>
      </w:pPr>
      <w:r w:rsidRPr="00CD4A4E">
        <w:rPr>
          <w:shd w:val="clear" w:color="auto" w:fill="FFFFFF"/>
        </w:rPr>
        <w:t xml:space="preserve">      1.2.Объектом налогообложения признаются земельные участки, расположенные в пределах Подозерского сельского поселения, за исключением земельных участков, указанных в пункте 2 </w:t>
      </w:r>
      <w:r w:rsidRPr="00CD4A4E">
        <w:t>статьи 389 Налогового кодекса РФ.</w:t>
      </w:r>
    </w:p>
    <w:p w:rsidR="000752B4" w:rsidRPr="00CD4A4E" w:rsidRDefault="000752B4" w:rsidP="000752B4">
      <w:pPr>
        <w:pStyle w:val="a4"/>
        <w:jc w:val="both"/>
        <w:rPr>
          <w:rFonts w:ascii="Times New Roman" w:hAnsi="Times New Roman"/>
          <w:spacing w:val="-1"/>
          <w:sz w:val="24"/>
          <w:szCs w:val="24"/>
        </w:rPr>
      </w:pPr>
    </w:p>
    <w:p w:rsidR="000752B4" w:rsidRPr="00CD4A4E" w:rsidRDefault="000752B4" w:rsidP="000752B4">
      <w:pPr>
        <w:pStyle w:val="ac"/>
        <w:spacing w:before="0" w:beforeAutospacing="0" w:after="0"/>
        <w:ind w:firstLine="539"/>
        <w:jc w:val="center"/>
        <w:rPr>
          <w:b/>
          <w:bCs/>
          <w:color w:val="000000"/>
        </w:rPr>
      </w:pPr>
      <w:r w:rsidRPr="00CD4A4E">
        <w:rPr>
          <w:b/>
          <w:color w:val="000000"/>
        </w:rPr>
        <w:t>2</w:t>
      </w:r>
      <w:r w:rsidRPr="00CD4A4E">
        <w:rPr>
          <w:color w:val="000000"/>
        </w:rPr>
        <w:t>.</w:t>
      </w:r>
      <w:r w:rsidRPr="00CD4A4E">
        <w:rPr>
          <w:b/>
          <w:bCs/>
          <w:color w:val="000000"/>
        </w:rPr>
        <w:t xml:space="preserve"> Налоговые ставки</w:t>
      </w:r>
    </w:p>
    <w:p w:rsidR="000752B4" w:rsidRPr="00CD4A4E" w:rsidRDefault="000752B4" w:rsidP="000752B4">
      <w:pPr>
        <w:pStyle w:val="ac"/>
        <w:spacing w:before="0" w:beforeAutospacing="0" w:after="0"/>
        <w:ind w:firstLine="539"/>
        <w:jc w:val="center"/>
      </w:pPr>
    </w:p>
    <w:p w:rsidR="000752B4" w:rsidRPr="00CD4A4E" w:rsidRDefault="000752B4" w:rsidP="000752B4">
      <w:pPr>
        <w:pStyle w:val="a4"/>
        <w:jc w:val="both"/>
        <w:rPr>
          <w:rFonts w:ascii="Times New Roman" w:hAnsi="Times New Roman"/>
          <w:sz w:val="24"/>
          <w:szCs w:val="24"/>
        </w:rPr>
      </w:pPr>
      <w:r w:rsidRPr="00CD4A4E">
        <w:rPr>
          <w:rFonts w:ascii="Times New Roman" w:hAnsi="Times New Roman"/>
          <w:color w:val="000000"/>
          <w:sz w:val="24"/>
          <w:szCs w:val="24"/>
        </w:rPr>
        <w:t xml:space="preserve">        2.1.Налоговые ставки устанавливаются в следующих размерах:</w:t>
      </w:r>
    </w:p>
    <w:p w:rsidR="000752B4" w:rsidRPr="00CD4A4E" w:rsidRDefault="000752B4" w:rsidP="000752B4">
      <w:pPr>
        <w:pStyle w:val="ac"/>
        <w:spacing w:before="0" w:beforeAutospacing="0" w:after="0"/>
        <w:ind w:firstLine="567"/>
        <w:jc w:val="both"/>
      </w:pPr>
      <w:r w:rsidRPr="00CD4A4E">
        <w:rPr>
          <w:color w:val="000000"/>
        </w:rPr>
        <w:lastRenderedPageBreak/>
        <w:t>1) 0,3 процента в отношении земельных участков:</w:t>
      </w:r>
    </w:p>
    <w:p w:rsidR="000752B4" w:rsidRPr="00CD4A4E" w:rsidRDefault="000752B4" w:rsidP="000752B4">
      <w:pPr>
        <w:pStyle w:val="ac"/>
        <w:spacing w:before="0" w:beforeAutospacing="0" w:after="0"/>
        <w:ind w:firstLine="539"/>
        <w:jc w:val="both"/>
      </w:pPr>
      <w:r w:rsidRPr="00CD4A4E">
        <w:rPr>
          <w:color w:val="000000"/>
        </w:rPr>
        <w:t>-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0752B4" w:rsidRPr="00CD4A4E" w:rsidRDefault="000752B4" w:rsidP="000752B4">
      <w:pPr>
        <w:pStyle w:val="ac"/>
        <w:spacing w:before="0" w:beforeAutospacing="0" w:after="0"/>
        <w:ind w:firstLine="539"/>
        <w:jc w:val="both"/>
      </w:pPr>
      <w:r w:rsidRPr="00CD4A4E">
        <w:rPr>
          <w:color w:val="000000"/>
        </w:rPr>
        <w:t>- занятых жилищным фондом и объектами инженерной инфраструктуры жилищно-</w:t>
      </w:r>
      <w:r w:rsidRPr="00CD4A4E">
        <w:t xml:space="preserve">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w:t>
      </w:r>
      <w:r w:rsidRPr="00CD4A4E">
        <w:rPr>
          <w:shd w:val="clear" w:color="auto" w:fill="FFFFFF"/>
        </w:rPr>
        <w:t>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r w:rsidRPr="00CD4A4E">
        <w:t>;</w:t>
      </w:r>
    </w:p>
    <w:p w:rsidR="000752B4" w:rsidRPr="00CD4A4E" w:rsidRDefault="000752B4" w:rsidP="000752B4">
      <w:pPr>
        <w:pStyle w:val="ac"/>
        <w:spacing w:before="0" w:beforeAutospacing="0" w:after="0"/>
        <w:ind w:firstLine="567"/>
        <w:jc w:val="both"/>
      </w:pPr>
      <w:r w:rsidRPr="00CD4A4E">
        <w:t xml:space="preserve">- </w:t>
      </w:r>
      <w:r w:rsidRPr="00CD4A4E">
        <w:rPr>
          <w:shd w:val="clear" w:color="auto" w:fill="FFFFFF"/>
        </w:rPr>
        <w:t>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w:t>
      </w:r>
      <w:hyperlink r:id="rId39" w:anchor="dst0" w:history="1">
        <w:r w:rsidRPr="00CD4A4E">
          <w:rPr>
            <w:rStyle w:val="a3"/>
            <w:shd w:val="clear" w:color="auto" w:fill="FFFFFF"/>
          </w:rPr>
          <w:t>законом</w:t>
        </w:r>
      </w:hyperlink>
      <w:r w:rsidRPr="00CD4A4E">
        <w:rPr>
          <w:shd w:val="clear" w:color="auto" w:fill="FFFFFF"/>
        </w:rPr>
        <w:t>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CD4A4E">
        <w:t>;</w:t>
      </w:r>
    </w:p>
    <w:p w:rsidR="000752B4" w:rsidRPr="00CD4A4E" w:rsidRDefault="000752B4" w:rsidP="000752B4">
      <w:pPr>
        <w:pStyle w:val="ac"/>
        <w:spacing w:before="0" w:beforeAutospacing="0" w:after="0"/>
        <w:ind w:firstLine="539"/>
        <w:jc w:val="both"/>
        <w:rPr>
          <w:color w:val="000000"/>
        </w:rPr>
      </w:pPr>
      <w:r w:rsidRPr="00CD4A4E">
        <w:rPr>
          <w:color w:val="000000"/>
        </w:rPr>
        <w:t>-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0752B4" w:rsidRPr="00CD4A4E" w:rsidRDefault="000752B4" w:rsidP="000752B4">
      <w:pPr>
        <w:pStyle w:val="ac"/>
        <w:spacing w:before="0" w:beforeAutospacing="0" w:after="0"/>
        <w:ind w:firstLine="539"/>
        <w:jc w:val="both"/>
        <w:rPr>
          <w:color w:val="000000"/>
        </w:rPr>
      </w:pPr>
      <w:r w:rsidRPr="00CD4A4E">
        <w:rPr>
          <w:color w:val="000000"/>
        </w:rPr>
        <w:t>2) 1,5 процента в отношении прочих земельных участков, за исключением земельных участков, которые не являются объектами налогообложения согласно пункту 2 статьи 389 Налогового кодекса Российской Федерации.</w:t>
      </w:r>
    </w:p>
    <w:p w:rsidR="000752B4" w:rsidRPr="00CD4A4E" w:rsidRDefault="000752B4" w:rsidP="000752B4">
      <w:pPr>
        <w:pStyle w:val="ac"/>
        <w:spacing w:before="0" w:beforeAutospacing="0" w:after="0"/>
        <w:ind w:firstLine="539"/>
        <w:jc w:val="both"/>
      </w:pPr>
    </w:p>
    <w:p w:rsidR="000752B4" w:rsidRPr="00CD4A4E" w:rsidRDefault="000752B4" w:rsidP="000752B4">
      <w:pPr>
        <w:pStyle w:val="ac"/>
        <w:spacing w:before="0" w:beforeAutospacing="0" w:after="0"/>
        <w:ind w:firstLine="539"/>
      </w:pPr>
      <w:r w:rsidRPr="00CD4A4E">
        <w:rPr>
          <w:b/>
          <w:bCs/>
          <w:color w:val="000000"/>
        </w:rPr>
        <w:t>3. Порядок и сроки уплаты налога и авансовых платежей по налогу</w:t>
      </w:r>
    </w:p>
    <w:p w:rsidR="000752B4" w:rsidRPr="00CD4A4E" w:rsidRDefault="000752B4" w:rsidP="000752B4">
      <w:pPr>
        <w:pStyle w:val="ac"/>
        <w:shd w:val="clear" w:color="auto" w:fill="FFFFFF"/>
        <w:spacing w:before="0" w:beforeAutospacing="0" w:after="0" w:line="301" w:lineRule="atLeast"/>
        <w:ind w:firstLine="567"/>
        <w:jc w:val="both"/>
      </w:pPr>
      <w:r w:rsidRPr="00CD4A4E">
        <w:rPr>
          <w:color w:val="000000"/>
        </w:rPr>
        <w:t xml:space="preserve">3.1. Налогоплательщики - организации  уплачивают суммы авансовых платежей по налогу не позднее последующего числа месяца, следующего за истекшим отчетным периодом до 30 апреля, 31 июля, 31 октября в размере одной четвертой налоговой ставки процентной доли налоговой базы по состоянию на 1 января года, являющегося налоговым периодом. </w:t>
      </w:r>
      <w:r w:rsidRPr="00CD4A4E">
        <w:rPr>
          <w:color w:val="333333"/>
          <w:shd w:val="clear" w:color="auto" w:fill="FFFFFF"/>
        </w:rPr>
        <w:t xml:space="preserve"> </w:t>
      </w:r>
    </w:p>
    <w:p w:rsidR="000752B4" w:rsidRPr="00CD4A4E" w:rsidRDefault="000752B4" w:rsidP="000752B4">
      <w:pPr>
        <w:pStyle w:val="ac"/>
        <w:shd w:val="clear" w:color="auto" w:fill="FFFFFF"/>
        <w:spacing w:before="0" w:beforeAutospacing="0" w:after="0" w:line="301" w:lineRule="atLeast"/>
        <w:ind w:firstLine="567"/>
        <w:jc w:val="both"/>
        <w:rPr>
          <w:color w:val="000000"/>
        </w:rPr>
      </w:pPr>
      <w:r w:rsidRPr="00CD4A4E">
        <w:rPr>
          <w:color w:val="000000"/>
        </w:rPr>
        <w:t xml:space="preserve">3.2. </w:t>
      </w:r>
      <w:r w:rsidRPr="00CD4A4E">
        <w:t xml:space="preserve">Срок уплаты налога для налогоплательщиков - организаций  -  не позднее 15 февраля года следующего за истекшим налоговым периодом. </w:t>
      </w:r>
    </w:p>
    <w:p w:rsidR="000752B4" w:rsidRPr="00CD4A4E" w:rsidRDefault="000752B4" w:rsidP="000752B4">
      <w:pPr>
        <w:pStyle w:val="ac"/>
        <w:shd w:val="clear" w:color="auto" w:fill="FFFFFF"/>
        <w:spacing w:before="0" w:beforeAutospacing="0" w:after="0" w:line="301" w:lineRule="atLeast"/>
        <w:ind w:firstLine="567"/>
        <w:jc w:val="both"/>
        <w:rPr>
          <w:color w:val="FF0000"/>
        </w:rPr>
      </w:pPr>
      <w:r w:rsidRPr="00CD4A4E">
        <w:rPr>
          <w:color w:val="000000"/>
        </w:rPr>
        <w:t xml:space="preserve">3.3. Налог и авансовые платежи по налогу уплачиваются налогоплательщиками-организациями в бюджет Подозерского сельского поселения.  </w:t>
      </w:r>
      <w:r w:rsidRPr="00CD4A4E">
        <w:rPr>
          <w:color w:val="FF0000"/>
        </w:rPr>
        <w:t xml:space="preserve"> </w:t>
      </w:r>
    </w:p>
    <w:p w:rsidR="000752B4" w:rsidRPr="00CD4A4E" w:rsidRDefault="000752B4" w:rsidP="000752B4">
      <w:pPr>
        <w:pStyle w:val="ac"/>
        <w:shd w:val="clear" w:color="auto" w:fill="FFFFFF"/>
        <w:spacing w:before="0" w:beforeAutospacing="0" w:after="0" w:line="301" w:lineRule="atLeast"/>
        <w:jc w:val="both"/>
      </w:pPr>
    </w:p>
    <w:p w:rsidR="000752B4" w:rsidRPr="00CD4A4E" w:rsidRDefault="000752B4" w:rsidP="000752B4">
      <w:pPr>
        <w:pStyle w:val="ac"/>
        <w:numPr>
          <w:ilvl w:val="0"/>
          <w:numId w:val="4"/>
        </w:numPr>
        <w:shd w:val="clear" w:color="auto" w:fill="FFFFFF"/>
        <w:spacing w:before="0" w:beforeAutospacing="0" w:after="0" w:afterAutospacing="0"/>
        <w:jc w:val="center"/>
        <w:rPr>
          <w:b/>
          <w:bCs/>
          <w:color w:val="000000"/>
        </w:rPr>
      </w:pPr>
      <w:r w:rsidRPr="00CD4A4E">
        <w:rPr>
          <w:b/>
          <w:bCs/>
          <w:color w:val="000000"/>
        </w:rPr>
        <w:t>Льготы по уплате земельного налога</w:t>
      </w:r>
    </w:p>
    <w:p w:rsidR="000752B4" w:rsidRPr="00CD4A4E" w:rsidRDefault="000752B4" w:rsidP="000752B4">
      <w:pPr>
        <w:pStyle w:val="ac"/>
        <w:shd w:val="clear" w:color="auto" w:fill="FFFFFF"/>
        <w:spacing w:before="0" w:beforeAutospacing="0" w:after="0"/>
        <w:ind w:left="720"/>
      </w:pPr>
    </w:p>
    <w:p w:rsidR="000752B4" w:rsidRPr="00CD4A4E" w:rsidRDefault="000752B4" w:rsidP="000752B4">
      <w:pPr>
        <w:pStyle w:val="ac"/>
        <w:shd w:val="clear" w:color="auto" w:fill="FFFFFF"/>
        <w:spacing w:before="0" w:beforeAutospacing="0" w:after="0"/>
        <w:ind w:firstLine="567"/>
        <w:jc w:val="both"/>
      </w:pPr>
      <w:r w:rsidRPr="00CD4A4E">
        <w:rPr>
          <w:color w:val="000000"/>
        </w:rPr>
        <w:t xml:space="preserve">4.1. </w:t>
      </w:r>
      <w:r w:rsidRPr="00CD4A4E">
        <w:t>Освобождаются от уплаты земельного налога:</w:t>
      </w:r>
    </w:p>
    <w:p w:rsidR="000752B4" w:rsidRPr="00CD4A4E" w:rsidRDefault="000752B4" w:rsidP="000752B4">
      <w:pPr>
        <w:pStyle w:val="ac"/>
        <w:shd w:val="clear" w:color="auto" w:fill="FFFFFF"/>
        <w:spacing w:before="0" w:beforeAutospacing="0" w:after="0"/>
        <w:ind w:firstLine="567"/>
        <w:jc w:val="both"/>
      </w:pPr>
      <w:r w:rsidRPr="00CD4A4E">
        <w:t>- участники Великой Отечественной войны, проживающие на территории Подозерского  сельского поселения;</w:t>
      </w:r>
    </w:p>
    <w:p w:rsidR="000752B4" w:rsidRPr="00CD4A4E" w:rsidRDefault="000752B4" w:rsidP="000752B4">
      <w:pPr>
        <w:pStyle w:val="ac"/>
        <w:shd w:val="clear" w:color="auto" w:fill="FFFFFF"/>
        <w:spacing w:before="0" w:beforeAutospacing="0" w:after="0"/>
        <w:ind w:firstLine="567"/>
        <w:jc w:val="both"/>
      </w:pPr>
      <w:r w:rsidRPr="00CD4A4E">
        <w:lastRenderedPageBreak/>
        <w:t>-  вдовы участников и инвалидов Великой Отечественной войны, проживающие на территории Подозерского сельского поселения;</w:t>
      </w:r>
    </w:p>
    <w:p w:rsidR="000752B4" w:rsidRPr="00CD4A4E" w:rsidRDefault="000752B4" w:rsidP="000752B4">
      <w:pPr>
        <w:pStyle w:val="ac"/>
        <w:shd w:val="clear" w:color="auto" w:fill="FFFFFF"/>
        <w:spacing w:before="0" w:beforeAutospacing="0" w:after="0"/>
        <w:ind w:firstLine="567"/>
        <w:jc w:val="both"/>
      </w:pPr>
      <w:r w:rsidRPr="00CD4A4E">
        <w:t>- казенные, автономные, бюджетные учреждения культуры, образования, здравоохранения в отношении земельных участков, используемых для осуществления уставной деятельности;</w:t>
      </w:r>
    </w:p>
    <w:p w:rsidR="000752B4" w:rsidRPr="00CD4A4E" w:rsidRDefault="000752B4" w:rsidP="000752B4">
      <w:pPr>
        <w:pStyle w:val="ac"/>
        <w:shd w:val="clear" w:color="auto" w:fill="FFFFFF"/>
        <w:spacing w:before="0" w:beforeAutospacing="0" w:after="0"/>
        <w:ind w:firstLine="567"/>
        <w:jc w:val="both"/>
      </w:pPr>
      <w:r w:rsidRPr="00CD4A4E">
        <w:t>- органы местного самоуправления;</w:t>
      </w:r>
    </w:p>
    <w:p w:rsidR="000752B4" w:rsidRPr="00CD4A4E" w:rsidRDefault="000752B4" w:rsidP="000752B4">
      <w:pPr>
        <w:pStyle w:val="ac"/>
        <w:shd w:val="clear" w:color="auto" w:fill="FFFFFF"/>
        <w:spacing w:before="0" w:beforeAutospacing="0" w:after="0" w:line="301" w:lineRule="atLeast"/>
      </w:pPr>
    </w:p>
    <w:p w:rsidR="000752B4" w:rsidRPr="00CD4A4E" w:rsidRDefault="000752B4" w:rsidP="000752B4">
      <w:pPr>
        <w:pStyle w:val="ac"/>
        <w:shd w:val="clear" w:color="auto" w:fill="FFFFFF"/>
        <w:spacing w:before="0" w:beforeAutospacing="0" w:after="0" w:line="301" w:lineRule="atLeast"/>
        <w:jc w:val="center"/>
        <w:rPr>
          <w:b/>
          <w:bCs/>
          <w:color w:val="000000"/>
        </w:rPr>
      </w:pPr>
      <w:r w:rsidRPr="00CD4A4E">
        <w:rPr>
          <w:b/>
          <w:bCs/>
          <w:color w:val="000000"/>
        </w:rPr>
        <w:t>5.Заключительные положения</w:t>
      </w:r>
    </w:p>
    <w:p w:rsidR="000752B4" w:rsidRPr="00CD4A4E" w:rsidRDefault="000752B4" w:rsidP="000752B4">
      <w:pPr>
        <w:pStyle w:val="ac"/>
        <w:shd w:val="clear" w:color="auto" w:fill="FFFFFF"/>
        <w:spacing w:before="0" w:beforeAutospacing="0" w:after="0" w:line="301" w:lineRule="atLeast"/>
        <w:jc w:val="center"/>
      </w:pPr>
    </w:p>
    <w:p w:rsidR="000752B4" w:rsidRPr="00CD4A4E" w:rsidRDefault="000752B4" w:rsidP="000752B4">
      <w:pPr>
        <w:pStyle w:val="ac"/>
        <w:shd w:val="clear" w:color="auto" w:fill="FFFFFF"/>
        <w:spacing w:before="0" w:beforeAutospacing="0" w:after="0" w:line="301" w:lineRule="atLeast"/>
        <w:ind w:firstLine="567"/>
        <w:jc w:val="both"/>
      </w:pPr>
      <w:r w:rsidRPr="00CD4A4E">
        <w:rPr>
          <w:color w:val="000000"/>
        </w:rPr>
        <w:t>5.1. Вопросы, не урегулированные настоящим Положением, разрешаются в соответствии с требованиями Налогового кодекса РФ.</w:t>
      </w:r>
    </w:p>
    <w:p w:rsidR="000752B4" w:rsidRPr="00CD4A4E" w:rsidRDefault="000752B4" w:rsidP="000752B4">
      <w:pPr>
        <w:pStyle w:val="ac"/>
        <w:shd w:val="clear" w:color="auto" w:fill="FFFFFF"/>
        <w:spacing w:before="0" w:beforeAutospacing="0" w:after="0"/>
      </w:pPr>
    </w:p>
    <w:p w:rsidR="000752B4" w:rsidRPr="00CD4A4E" w:rsidRDefault="000752B4" w:rsidP="000752B4">
      <w:pPr>
        <w:jc w:val="center"/>
        <w:rPr>
          <w:b/>
          <w:sz w:val="24"/>
          <w:szCs w:val="24"/>
        </w:rPr>
      </w:pPr>
    </w:p>
    <w:p w:rsidR="000752B4" w:rsidRPr="00CD4A4E" w:rsidRDefault="000752B4" w:rsidP="000752B4">
      <w:pPr>
        <w:jc w:val="center"/>
        <w:rPr>
          <w:b/>
          <w:sz w:val="24"/>
          <w:szCs w:val="24"/>
        </w:rPr>
      </w:pPr>
    </w:p>
    <w:p w:rsidR="000752B4" w:rsidRPr="00CD4A4E" w:rsidRDefault="000752B4" w:rsidP="000752B4">
      <w:pPr>
        <w:jc w:val="center"/>
        <w:rPr>
          <w:b/>
          <w:sz w:val="24"/>
          <w:szCs w:val="24"/>
        </w:rPr>
      </w:pPr>
    </w:p>
    <w:p w:rsidR="000752B4" w:rsidRPr="00CD4A4E" w:rsidRDefault="000752B4" w:rsidP="000752B4">
      <w:pPr>
        <w:jc w:val="center"/>
        <w:rPr>
          <w:b/>
          <w:sz w:val="24"/>
          <w:szCs w:val="24"/>
        </w:rPr>
      </w:pPr>
    </w:p>
    <w:p w:rsidR="000752B4" w:rsidRPr="00CD4A4E" w:rsidRDefault="000752B4" w:rsidP="000752B4">
      <w:pPr>
        <w:jc w:val="center"/>
        <w:rPr>
          <w:b/>
          <w:sz w:val="24"/>
          <w:szCs w:val="24"/>
        </w:rPr>
      </w:pPr>
    </w:p>
    <w:p w:rsidR="000752B4" w:rsidRPr="00CD4A4E" w:rsidRDefault="000752B4" w:rsidP="000752B4">
      <w:pPr>
        <w:rPr>
          <w:b/>
          <w:sz w:val="24"/>
          <w:szCs w:val="24"/>
        </w:rPr>
      </w:pPr>
    </w:p>
    <w:p w:rsidR="000752B4" w:rsidRPr="00CD4A4E" w:rsidRDefault="000752B4" w:rsidP="000752B4">
      <w:pPr>
        <w:rPr>
          <w:sz w:val="24"/>
          <w:szCs w:val="24"/>
        </w:rPr>
      </w:pPr>
    </w:p>
    <w:p w:rsidR="000752B4" w:rsidRPr="00CD4A4E" w:rsidRDefault="000752B4" w:rsidP="000752B4">
      <w:pPr>
        <w:jc w:val="center"/>
        <w:rPr>
          <w:b/>
          <w:sz w:val="24"/>
          <w:szCs w:val="24"/>
        </w:rPr>
      </w:pPr>
      <w:r w:rsidRPr="00CD4A4E">
        <w:rPr>
          <w:b/>
          <w:noProof/>
          <w:sz w:val="24"/>
          <w:szCs w:val="24"/>
        </w:rPr>
        <w:drawing>
          <wp:inline distT="0" distB="0" distL="0" distR="0">
            <wp:extent cx="542925" cy="676275"/>
            <wp:effectExtent l="19050" t="0" r="9525"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8">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0752B4" w:rsidRPr="00CD4A4E" w:rsidRDefault="000752B4" w:rsidP="000752B4">
      <w:pPr>
        <w:pStyle w:val="ConsPlusTitle"/>
        <w:widowControl/>
        <w:jc w:val="center"/>
      </w:pPr>
      <w:r w:rsidRPr="00CD4A4E">
        <w:t>Российская Федерация</w:t>
      </w:r>
    </w:p>
    <w:p w:rsidR="000752B4" w:rsidRPr="00CD4A4E" w:rsidRDefault="000752B4" w:rsidP="000752B4">
      <w:pPr>
        <w:pStyle w:val="ConsPlusTitle"/>
        <w:widowControl/>
        <w:jc w:val="center"/>
      </w:pPr>
      <w:r w:rsidRPr="00CD4A4E">
        <w:t>СОВЕТ</w:t>
      </w:r>
    </w:p>
    <w:p w:rsidR="000752B4" w:rsidRPr="00CD4A4E" w:rsidRDefault="000752B4" w:rsidP="000752B4">
      <w:pPr>
        <w:pStyle w:val="ConsPlusTitle"/>
        <w:widowControl/>
        <w:jc w:val="center"/>
      </w:pPr>
      <w:r w:rsidRPr="00CD4A4E">
        <w:t>Подозерского сельского поселения</w:t>
      </w:r>
    </w:p>
    <w:p w:rsidR="000752B4" w:rsidRPr="00CD4A4E" w:rsidRDefault="000752B4" w:rsidP="000752B4">
      <w:pPr>
        <w:pStyle w:val="ConsPlusTitle"/>
        <w:widowControl/>
        <w:jc w:val="center"/>
      </w:pPr>
      <w:r w:rsidRPr="00CD4A4E">
        <w:t>Комсомольского муниципального района</w:t>
      </w:r>
    </w:p>
    <w:p w:rsidR="000752B4" w:rsidRPr="00CD4A4E" w:rsidRDefault="000752B4" w:rsidP="000752B4">
      <w:pPr>
        <w:pStyle w:val="ConsPlusTitle"/>
        <w:widowControl/>
        <w:jc w:val="center"/>
      </w:pPr>
      <w:r w:rsidRPr="00CD4A4E">
        <w:t>Ивановской области</w:t>
      </w:r>
    </w:p>
    <w:tbl>
      <w:tblPr>
        <w:tblpPr w:leftFromText="180" w:rightFromText="180" w:bottomFromText="200" w:vertAnchor="text" w:tblpY="1"/>
        <w:tblOverlap w:val="never"/>
        <w:tblW w:w="9630" w:type="dxa"/>
        <w:tblLayout w:type="fixed"/>
        <w:tblLook w:val="04A0"/>
      </w:tblPr>
      <w:tblGrid>
        <w:gridCol w:w="9630"/>
      </w:tblGrid>
      <w:tr w:rsidR="000752B4" w:rsidRPr="00CD4A4E" w:rsidTr="000133FF">
        <w:trPr>
          <w:trHeight w:val="100"/>
        </w:trPr>
        <w:tc>
          <w:tcPr>
            <w:tcW w:w="9630" w:type="dxa"/>
            <w:tcBorders>
              <w:top w:val="double" w:sz="24" w:space="0" w:color="000000"/>
              <w:left w:val="nil"/>
              <w:bottom w:val="nil"/>
              <w:right w:val="nil"/>
            </w:tcBorders>
            <w:hideMark/>
          </w:tcPr>
          <w:p w:rsidR="000752B4" w:rsidRPr="00CD4A4E" w:rsidRDefault="000752B4" w:rsidP="000133FF">
            <w:pPr>
              <w:snapToGrid w:val="0"/>
              <w:jc w:val="center"/>
              <w:rPr>
                <w:rFonts w:eastAsia="Lucida Sans Unicode"/>
                <w:kern w:val="2"/>
                <w:sz w:val="24"/>
                <w:szCs w:val="24"/>
                <w:lang w:eastAsia="ar-SA"/>
              </w:rPr>
            </w:pPr>
            <w:r w:rsidRPr="00CD4A4E">
              <w:rPr>
                <w:sz w:val="24"/>
                <w:szCs w:val="24"/>
              </w:rPr>
              <w:t>155136,  Ивановская область, Комсомольский муниципальный район, с.Подозерский, ул. Ленина, д. 22а Тел. 2-41-95 ОГРН 1063704001129    ИНН 3714005553   КПП 37140100</w:t>
            </w:r>
          </w:p>
          <w:p w:rsidR="000752B4" w:rsidRPr="00CD4A4E" w:rsidRDefault="000752B4" w:rsidP="000133FF">
            <w:pPr>
              <w:widowControl w:val="0"/>
              <w:suppressAutoHyphens/>
              <w:snapToGrid w:val="0"/>
              <w:jc w:val="center"/>
              <w:rPr>
                <w:rFonts w:eastAsia="Lucida Sans Unicode"/>
                <w:b/>
                <w:kern w:val="2"/>
                <w:sz w:val="24"/>
                <w:szCs w:val="24"/>
                <w:lang w:eastAsia="en-US"/>
              </w:rPr>
            </w:pPr>
            <w:r w:rsidRPr="00CD4A4E">
              <w:rPr>
                <w:b/>
                <w:sz w:val="24"/>
                <w:szCs w:val="24"/>
              </w:rPr>
              <w:t>РЕШЕНИЕ</w:t>
            </w:r>
          </w:p>
        </w:tc>
      </w:tr>
    </w:tbl>
    <w:p w:rsidR="00CD4A4E" w:rsidRPr="00CD4A4E" w:rsidRDefault="00CD4A4E" w:rsidP="000752B4">
      <w:pPr>
        <w:jc w:val="center"/>
        <w:rPr>
          <w:b/>
          <w:sz w:val="24"/>
          <w:szCs w:val="24"/>
        </w:rPr>
      </w:pPr>
    </w:p>
    <w:p w:rsidR="00CD4A4E" w:rsidRPr="00CD4A4E" w:rsidRDefault="00CD4A4E" w:rsidP="000752B4">
      <w:pPr>
        <w:jc w:val="center"/>
        <w:rPr>
          <w:b/>
          <w:sz w:val="24"/>
          <w:szCs w:val="24"/>
        </w:rPr>
      </w:pPr>
    </w:p>
    <w:p w:rsidR="00CD4A4E" w:rsidRPr="00CD4A4E" w:rsidRDefault="00CD4A4E" w:rsidP="000752B4">
      <w:pPr>
        <w:jc w:val="center"/>
        <w:rPr>
          <w:b/>
          <w:sz w:val="24"/>
          <w:szCs w:val="24"/>
        </w:rPr>
      </w:pPr>
    </w:p>
    <w:p w:rsidR="00CD4A4E" w:rsidRPr="00CD4A4E" w:rsidRDefault="00CD4A4E" w:rsidP="000752B4">
      <w:pPr>
        <w:jc w:val="center"/>
        <w:rPr>
          <w:b/>
          <w:sz w:val="24"/>
          <w:szCs w:val="24"/>
        </w:rPr>
      </w:pPr>
    </w:p>
    <w:p w:rsidR="000752B4" w:rsidRPr="00CD4A4E" w:rsidRDefault="000752B4" w:rsidP="000752B4">
      <w:pPr>
        <w:jc w:val="center"/>
        <w:rPr>
          <w:b/>
          <w:sz w:val="24"/>
          <w:szCs w:val="24"/>
          <w:lang w:eastAsia="en-US"/>
        </w:rPr>
      </w:pPr>
      <w:r w:rsidRPr="00CD4A4E">
        <w:rPr>
          <w:b/>
          <w:sz w:val="24"/>
          <w:szCs w:val="24"/>
        </w:rPr>
        <w:t xml:space="preserve">От 12 ноября 2019 г.                               </w:t>
      </w:r>
      <w:r w:rsidRPr="00CD4A4E">
        <w:rPr>
          <w:b/>
          <w:sz w:val="24"/>
          <w:szCs w:val="24"/>
        </w:rPr>
        <w:tab/>
      </w:r>
      <w:r w:rsidRPr="00CD4A4E">
        <w:rPr>
          <w:b/>
          <w:sz w:val="24"/>
          <w:szCs w:val="24"/>
        </w:rPr>
        <w:tab/>
        <w:t xml:space="preserve"> №  190</w:t>
      </w:r>
    </w:p>
    <w:p w:rsidR="000752B4" w:rsidRPr="00CD4A4E" w:rsidRDefault="000752B4" w:rsidP="000752B4">
      <w:pPr>
        <w:jc w:val="center"/>
        <w:rPr>
          <w:b/>
          <w:sz w:val="24"/>
          <w:szCs w:val="24"/>
        </w:rPr>
      </w:pPr>
    </w:p>
    <w:p w:rsidR="000752B4" w:rsidRPr="00CD4A4E" w:rsidRDefault="000752B4" w:rsidP="000752B4">
      <w:pPr>
        <w:jc w:val="center"/>
        <w:rPr>
          <w:b/>
          <w:sz w:val="24"/>
          <w:szCs w:val="24"/>
        </w:rPr>
      </w:pPr>
      <w:r w:rsidRPr="00CD4A4E">
        <w:rPr>
          <w:b/>
          <w:sz w:val="24"/>
          <w:szCs w:val="24"/>
        </w:rPr>
        <w:t>Об  утверждении Положения о порядке исчисления и уплаты налога на имущество физических лиц на территории Подозерского сельского поселения Комсомольского муниципального района Ивановской области на 2020 год</w:t>
      </w:r>
    </w:p>
    <w:p w:rsidR="000752B4" w:rsidRPr="00CD4A4E" w:rsidRDefault="000752B4" w:rsidP="000752B4">
      <w:pPr>
        <w:jc w:val="center"/>
        <w:rPr>
          <w:b/>
          <w:sz w:val="24"/>
          <w:szCs w:val="24"/>
        </w:rPr>
      </w:pPr>
    </w:p>
    <w:p w:rsidR="000752B4" w:rsidRPr="00CD4A4E" w:rsidRDefault="000752B4" w:rsidP="000752B4">
      <w:pPr>
        <w:ind w:firstLine="567"/>
        <w:jc w:val="both"/>
        <w:rPr>
          <w:sz w:val="24"/>
          <w:szCs w:val="24"/>
        </w:rPr>
      </w:pPr>
      <w:r w:rsidRPr="00CD4A4E">
        <w:rPr>
          <w:sz w:val="24"/>
          <w:szCs w:val="24"/>
        </w:rPr>
        <w:t xml:space="preserve">В соответствии с главой 32 Налогового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Уставом Подозерского  сельского поселения Комсомольского муниципального района, Совет Подозерского  сельского поселения </w:t>
      </w:r>
    </w:p>
    <w:p w:rsidR="000752B4" w:rsidRPr="00CD4A4E" w:rsidRDefault="000752B4" w:rsidP="000752B4">
      <w:pPr>
        <w:ind w:firstLine="567"/>
        <w:jc w:val="both"/>
        <w:rPr>
          <w:sz w:val="24"/>
          <w:szCs w:val="24"/>
        </w:rPr>
      </w:pPr>
    </w:p>
    <w:p w:rsidR="000752B4" w:rsidRPr="00CD4A4E" w:rsidRDefault="000752B4" w:rsidP="000752B4">
      <w:pPr>
        <w:ind w:firstLine="567"/>
        <w:jc w:val="center"/>
        <w:rPr>
          <w:b/>
          <w:sz w:val="24"/>
          <w:szCs w:val="24"/>
        </w:rPr>
      </w:pPr>
      <w:r w:rsidRPr="00CD4A4E">
        <w:rPr>
          <w:b/>
          <w:sz w:val="24"/>
          <w:szCs w:val="24"/>
        </w:rPr>
        <w:t>решил:</w:t>
      </w:r>
    </w:p>
    <w:p w:rsidR="000752B4" w:rsidRPr="00CD4A4E" w:rsidRDefault="000752B4" w:rsidP="000752B4">
      <w:pPr>
        <w:pStyle w:val="ac"/>
        <w:numPr>
          <w:ilvl w:val="0"/>
          <w:numId w:val="6"/>
        </w:numPr>
        <w:tabs>
          <w:tab w:val="left" w:pos="993"/>
        </w:tabs>
        <w:spacing w:beforeAutospacing="0" w:after="0" w:afterAutospacing="0" w:line="276" w:lineRule="auto"/>
        <w:ind w:left="0" w:firstLine="567"/>
        <w:jc w:val="both"/>
      </w:pPr>
      <w:r w:rsidRPr="00CD4A4E">
        <w:t>Утвердить Положение о порядке исчисления и уплаты налога на имущество физических лиц на территории Подозерского сельского поселения</w:t>
      </w:r>
      <w:r w:rsidRPr="00CD4A4E">
        <w:rPr>
          <w:b/>
        </w:rPr>
        <w:t xml:space="preserve"> </w:t>
      </w:r>
      <w:r w:rsidRPr="00CD4A4E">
        <w:t>Комсомольского муниципального района Ивановской области на 2020 год.</w:t>
      </w:r>
      <w:r w:rsidRPr="00CD4A4E">
        <w:rPr>
          <w:b/>
          <w:bCs/>
        </w:rPr>
        <w:t xml:space="preserve"> </w:t>
      </w:r>
    </w:p>
    <w:p w:rsidR="000752B4" w:rsidRPr="00CD4A4E" w:rsidRDefault="000752B4" w:rsidP="000752B4">
      <w:pPr>
        <w:pStyle w:val="ac"/>
        <w:numPr>
          <w:ilvl w:val="0"/>
          <w:numId w:val="6"/>
        </w:numPr>
        <w:tabs>
          <w:tab w:val="left" w:pos="993"/>
        </w:tabs>
        <w:spacing w:beforeAutospacing="0" w:after="0" w:afterAutospacing="0" w:line="276" w:lineRule="auto"/>
        <w:ind w:left="0" w:firstLine="567"/>
        <w:jc w:val="both"/>
      </w:pPr>
      <w:r w:rsidRPr="00CD4A4E">
        <w:t xml:space="preserve"> Настоящее решение вступает в силу не ранее чем по истечении одного месяца со дня его официального опубликования и не ранее 01 января 2020 года.</w:t>
      </w:r>
    </w:p>
    <w:p w:rsidR="000752B4" w:rsidRPr="00CD4A4E" w:rsidRDefault="000752B4" w:rsidP="000752B4">
      <w:pPr>
        <w:pStyle w:val="a4"/>
        <w:jc w:val="both"/>
        <w:rPr>
          <w:rFonts w:ascii="Times New Roman" w:hAnsi="Times New Roman"/>
          <w:sz w:val="24"/>
          <w:szCs w:val="24"/>
        </w:rPr>
      </w:pPr>
      <w:r w:rsidRPr="00CD4A4E">
        <w:rPr>
          <w:rFonts w:ascii="Times New Roman" w:hAnsi="Times New Roman"/>
          <w:sz w:val="24"/>
          <w:szCs w:val="24"/>
        </w:rPr>
        <w:t xml:space="preserve">       3. Опубликовать настоящее решение в «Вестнике нормативных правовых актов органов местного самоуправления Комсомольского муниципального района», обнародовать путем размещения на информационном стенде Администрации Подозерского сельского поселения, разместить в сети «Интернет»  в установленном порядке.</w:t>
      </w:r>
    </w:p>
    <w:p w:rsidR="000752B4" w:rsidRPr="00CD4A4E" w:rsidRDefault="000752B4" w:rsidP="000752B4">
      <w:pPr>
        <w:jc w:val="both"/>
        <w:rPr>
          <w:sz w:val="24"/>
          <w:szCs w:val="24"/>
        </w:rPr>
      </w:pPr>
    </w:p>
    <w:p w:rsidR="000752B4" w:rsidRPr="00CD4A4E" w:rsidRDefault="000752B4" w:rsidP="000752B4">
      <w:pPr>
        <w:pStyle w:val="ad"/>
        <w:ind w:left="284"/>
        <w:rPr>
          <w:b/>
        </w:rPr>
      </w:pPr>
      <w:r w:rsidRPr="00CD4A4E">
        <w:rPr>
          <w:b/>
        </w:rPr>
        <w:t xml:space="preserve">Председатель Совета </w:t>
      </w:r>
    </w:p>
    <w:p w:rsidR="000752B4" w:rsidRPr="00CD4A4E" w:rsidRDefault="000752B4" w:rsidP="000752B4">
      <w:pPr>
        <w:pStyle w:val="ad"/>
        <w:ind w:left="284"/>
        <w:rPr>
          <w:b/>
        </w:rPr>
      </w:pPr>
      <w:r w:rsidRPr="00CD4A4E">
        <w:rPr>
          <w:b/>
        </w:rPr>
        <w:t xml:space="preserve">Подозерского сельского поселения </w:t>
      </w:r>
    </w:p>
    <w:p w:rsidR="000752B4" w:rsidRPr="00CD4A4E" w:rsidRDefault="000752B4" w:rsidP="000752B4">
      <w:pPr>
        <w:pStyle w:val="ad"/>
        <w:ind w:left="284"/>
        <w:rPr>
          <w:b/>
        </w:rPr>
      </w:pPr>
      <w:r w:rsidRPr="00CD4A4E">
        <w:rPr>
          <w:b/>
        </w:rPr>
        <w:t xml:space="preserve">Комсомольского муниципального района:                        Т.В. Воронина </w:t>
      </w:r>
    </w:p>
    <w:p w:rsidR="000752B4" w:rsidRPr="00CD4A4E" w:rsidRDefault="000752B4" w:rsidP="000752B4">
      <w:pPr>
        <w:ind w:left="284"/>
        <w:jc w:val="both"/>
        <w:rPr>
          <w:b/>
          <w:sz w:val="24"/>
          <w:szCs w:val="24"/>
        </w:rPr>
      </w:pPr>
    </w:p>
    <w:p w:rsidR="000752B4" w:rsidRPr="00CD4A4E" w:rsidRDefault="000752B4" w:rsidP="000752B4">
      <w:pPr>
        <w:ind w:left="284"/>
        <w:jc w:val="both"/>
        <w:rPr>
          <w:b/>
          <w:sz w:val="24"/>
          <w:szCs w:val="24"/>
        </w:rPr>
      </w:pPr>
      <w:r w:rsidRPr="00CD4A4E">
        <w:rPr>
          <w:b/>
          <w:sz w:val="24"/>
          <w:szCs w:val="24"/>
        </w:rPr>
        <w:t xml:space="preserve">Глава Подозерского  сельского поселения           </w:t>
      </w:r>
      <w:r w:rsidRPr="00CD4A4E">
        <w:rPr>
          <w:b/>
          <w:sz w:val="24"/>
          <w:szCs w:val="24"/>
        </w:rPr>
        <w:tab/>
      </w:r>
      <w:r w:rsidRPr="00CD4A4E">
        <w:rPr>
          <w:b/>
          <w:sz w:val="24"/>
          <w:szCs w:val="24"/>
        </w:rPr>
        <w:tab/>
        <w:t xml:space="preserve">                                                        Комсомольского муниципального района:                    Т.Г. Торыгина</w:t>
      </w:r>
    </w:p>
    <w:p w:rsidR="000752B4" w:rsidRPr="00CD4A4E" w:rsidRDefault="000752B4" w:rsidP="000752B4">
      <w:pPr>
        <w:pStyle w:val="ac"/>
        <w:pageBreakBefore/>
        <w:shd w:val="clear" w:color="auto" w:fill="FFFFFF"/>
        <w:spacing w:before="0" w:beforeAutospacing="0" w:after="0" w:line="227" w:lineRule="atLeast"/>
        <w:jc w:val="right"/>
        <w:rPr>
          <w:bCs/>
        </w:rPr>
      </w:pPr>
      <w:r w:rsidRPr="00CD4A4E">
        <w:rPr>
          <w:bCs/>
        </w:rPr>
        <w:lastRenderedPageBreak/>
        <w:t>Приложение к решению</w:t>
      </w:r>
    </w:p>
    <w:p w:rsidR="000752B4" w:rsidRPr="00CD4A4E" w:rsidRDefault="000752B4" w:rsidP="000752B4">
      <w:pPr>
        <w:tabs>
          <w:tab w:val="left" w:pos="3450"/>
        </w:tabs>
        <w:jc w:val="right"/>
        <w:rPr>
          <w:sz w:val="24"/>
          <w:szCs w:val="24"/>
        </w:rPr>
      </w:pPr>
      <w:r w:rsidRPr="00CD4A4E">
        <w:rPr>
          <w:sz w:val="24"/>
          <w:szCs w:val="24"/>
        </w:rPr>
        <w:tab/>
        <w:t>Совета Подозерского сельского поселения</w:t>
      </w:r>
    </w:p>
    <w:p w:rsidR="000752B4" w:rsidRPr="00CD4A4E" w:rsidRDefault="000752B4" w:rsidP="000752B4">
      <w:pPr>
        <w:tabs>
          <w:tab w:val="left" w:pos="3450"/>
        </w:tabs>
        <w:jc w:val="right"/>
        <w:rPr>
          <w:sz w:val="24"/>
          <w:szCs w:val="24"/>
        </w:rPr>
      </w:pPr>
      <w:r w:rsidRPr="00CD4A4E">
        <w:rPr>
          <w:sz w:val="24"/>
          <w:szCs w:val="24"/>
        </w:rPr>
        <w:t xml:space="preserve">                                         от 12.11.2019 г. № 190</w:t>
      </w:r>
    </w:p>
    <w:p w:rsidR="000752B4" w:rsidRPr="00CD4A4E" w:rsidRDefault="000752B4" w:rsidP="000752B4">
      <w:pPr>
        <w:tabs>
          <w:tab w:val="left" w:pos="3450"/>
        </w:tabs>
        <w:jc w:val="right"/>
        <w:rPr>
          <w:sz w:val="24"/>
          <w:szCs w:val="24"/>
        </w:rPr>
      </w:pPr>
    </w:p>
    <w:p w:rsidR="000752B4" w:rsidRPr="00CD4A4E" w:rsidRDefault="000752B4" w:rsidP="000752B4">
      <w:pPr>
        <w:jc w:val="center"/>
        <w:rPr>
          <w:b/>
          <w:sz w:val="24"/>
          <w:szCs w:val="24"/>
        </w:rPr>
      </w:pPr>
      <w:r w:rsidRPr="00CD4A4E">
        <w:rPr>
          <w:b/>
          <w:sz w:val="24"/>
          <w:szCs w:val="24"/>
        </w:rPr>
        <w:t>Положение о порядке исчисления и уплаты налога на имущество физических лиц на территории Подозерского сельского поселения Комсомольского муниципального района Ивановской области на 2020 год</w:t>
      </w:r>
    </w:p>
    <w:p w:rsidR="000752B4" w:rsidRPr="00CD4A4E" w:rsidRDefault="000752B4" w:rsidP="000752B4">
      <w:pPr>
        <w:pStyle w:val="ac"/>
        <w:shd w:val="clear" w:color="auto" w:fill="FFFFFF"/>
        <w:spacing w:before="0" w:beforeAutospacing="0" w:after="0"/>
        <w:ind w:firstLine="1134"/>
        <w:jc w:val="both"/>
      </w:pPr>
      <w:r w:rsidRPr="00CD4A4E">
        <w:rPr>
          <w:b/>
          <w:bCs/>
        </w:rPr>
        <w:t>Статья 1. Общие положения.</w:t>
      </w:r>
    </w:p>
    <w:p w:rsidR="000752B4" w:rsidRPr="00CD4A4E" w:rsidRDefault="000752B4" w:rsidP="000752B4">
      <w:pPr>
        <w:pStyle w:val="a4"/>
        <w:jc w:val="both"/>
        <w:rPr>
          <w:rFonts w:ascii="Times New Roman" w:hAnsi="Times New Roman"/>
          <w:sz w:val="24"/>
          <w:szCs w:val="24"/>
        </w:rPr>
      </w:pPr>
      <w:r w:rsidRPr="00CD4A4E">
        <w:rPr>
          <w:rFonts w:ascii="Times New Roman" w:hAnsi="Times New Roman"/>
          <w:sz w:val="24"/>
          <w:szCs w:val="24"/>
        </w:rPr>
        <w:t xml:space="preserve">         В</w:t>
      </w:r>
      <w:r w:rsidRPr="00CD4A4E">
        <w:rPr>
          <w:rFonts w:ascii="Times New Roman" w:hAnsi="Times New Roman"/>
          <w:bCs/>
          <w:sz w:val="24"/>
          <w:szCs w:val="24"/>
        </w:rPr>
        <w:t xml:space="preserve"> </w:t>
      </w:r>
      <w:r w:rsidRPr="00CD4A4E">
        <w:rPr>
          <w:rFonts w:ascii="Times New Roman" w:hAnsi="Times New Roman"/>
          <w:sz w:val="24"/>
          <w:szCs w:val="24"/>
        </w:rPr>
        <w:t>соответствии с главой 32 Налогового кодекса Российской Федерации настоящее Положение устанавливает порядок исчисления и уплаты  налога на имущество физических лиц</w:t>
      </w:r>
      <w:r w:rsidRPr="00CD4A4E">
        <w:rPr>
          <w:rFonts w:ascii="Times New Roman" w:hAnsi="Times New Roman"/>
          <w:sz w:val="24"/>
          <w:szCs w:val="24"/>
          <w:shd w:val="clear" w:color="auto" w:fill="FFFFFF"/>
        </w:rPr>
        <w:t xml:space="preserve">, обязательного к уплате на территории Подозерского сельского </w:t>
      </w:r>
      <w:r w:rsidRPr="00CD4A4E">
        <w:rPr>
          <w:rFonts w:ascii="Times New Roman" w:hAnsi="Times New Roman"/>
          <w:spacing w:val="-1"/>
          <w:sz w:val="24"/>
          <w:szCs w:val="24"/>
        </w:rPr>
        <w:t xml:space="preserve">поселения </w:t>
      </w:r>
      <w:r w:rsidRPr="00CD4A4E">
        <w:rPr>
          <w:rFonts w:ascii="Times New Roman" w:hAnsi="Times New Roman"/>
          <w:sz w:val="24"/>
          <w:szCs w:val="24"/>
        </w:rPr>
        <w:t xml:space="preserve">Комсомольского муниципального района Ивановской области на 2020 год. </w:t>
      </w:r>
    </w:p>
    <w:p w:rsidR="000752B4" w:rsidRPr="00CD4A4E" w:rsidRDefault="000752B4" w:rsidP="000752B4">
      <w:pPr>
        <w:pStyle w:val="a4"/>
        <w:jc w:val="both"/>
        <w:rPr>
          <w:rFonts w:ascii="Times New Roman" w:hAnsi="Times New Roman"/>
          <w:sz w:val="24"/>
          <w:szCs w:val="24"/>
        </w:rPr>
      </w:pPr>
      <w:r w:rsidRPr="00CD4A4E">
        <w:rPr>
          <w:rFonts w:ascii="Times New Roman" w:hAnsi="Times New Roman"/>
          <w:b/>
          <w:bCs/>
          <w:sz w:val="24"/>
          <w:szCs w:val="24"/>
        </w:rPr>
        <w:t xml:space="preserve"> </w:t>
      </w:r>
    </w:p>
    <w:p w:rsidR="000752B4" w:rsidRPr="00CD4A4E" w:rsidRDefault="000752B4" w:rsidP="000752B4">
      <w:pPr>
        <w:pStyle w:val="ac"/>
        <w:shd w:val="clear" w:color="auto" w:fill="FFFFFF"/>
        <w:spacing w:before="0" w:beforeAutospacing="0" w:after="0" w:line="276" w:lineRule="auto"/>
        <w:ind w:firstLine="1134"/>
        <w:jc w:val="both"/>
      </w:pPr>
      <w:r w:rsidRPr="00CD4A4E">
        <w:rPr>
          <w:b/>
          <w:bCs/>
        </w:rPr>
        <w:t>Статья 2. Налоговые ставки</w:t>
      </w:r>
    </w:p>
    <w:p w:rsidR="000752B4" w:rsidRPr="00CD4A4E" w:rsidRDefault="000752B4" w:rsidP="000752B4">
      <w:pPr>
        <w:pStyle w:val="ac"/>
        <w:shd w:val="clear" w:color="auto" w:fill="FFFFFF"/>
        <w:spacing w:before="0" w:beforeAutospacing="0" w:after="0" w:line="276" w:lineRule="auto"/>
        <w:ind w:firstLine="567"/>
        <w:jc w:val="both"/>
      </w:pPr>
      <w:r w:rsidRPr="00CD4A4E">
        <w:t>Установить налоговые ставки по налогу на имущество физических лиц исходя из кадастровой стоимости объекта налогообложения  в следующих размерах:</w:t>
      </w:r>
    </w:p>
    <w:p w:rsidR="000752B4" w:rsidRPr="00CD4A4E" w:rsidRDefault="000752B4" w:rsidP="000752B4">
      <w:pPr>
        <w:pStyle w:val="ac"/>
        <w:shd w:val="clear" w:color="auto" w:fill="FFFFFF"/>
        <w:spacing w:before="0" w:beforeAutospacing="0" w:after="0" w:line="276" w:lineRule="auto"/>
        <w:ind w:firstLine="567"/>
        <w:jc w:val="both"/>
      </w:pPr>
      <w:r w:rsidRPr="00CD4A4E">
        <w:t>1) 0,1 процента в отношении:</w:t>
      </w:r>
    </w:p>
    <w:p w:rsidR="000752B4" w:rsidRPr="00CD4A4E" w:rsidRDefault="000752B4" w:rsidP="000752B4">
      <w:pPr>
        <w:autoSpaceDE w:val="0"/>
        <w:autoSpaceDN w:val="0"/>
        <w:adjustRightInd w:val="0"/>
        <w:ind w:firstLine="540"/>
        <w:jc w:val="both"/>
        <w:rPr>
          <w:color w:val="333333"/>
          <w:sz w:val="24"/>
          <w:szCs w:val="24"/>
          <w:shd w:val="clear" w:color="auto" w:fill="FFFFFF"/>
        </w:rPr>
      </w:pPr>
      <w:r w:rsidRPr="00CD4A4E">
        <w:rPr>
          <w:sz w:val="24"/>
          <w:szCs w:val="24"/>
        </w:rPr>
        <w:t xml:space="preserve">- </w:t>
      </w:r>
      <w:r w:rsidRPr="00CD4A4E">
        <w:rPr>
          <w:sz w:val="24"/>
          <w:szCs w:val="24"/>
          <w:shd w:val="clear" w:color="auto" w:fill="FFFFFF"/>
        </w:rPr>
        <w:t>жилых домов, частей жилых домов, квартир, частей квартир, комнат;</w:t>
      </w:r>
    </w:p>
    <w:p w:rsidR="000752B4" w:rsidRPr="00CD4A4E" w:rsidRDefault="000752B4" w:rsidP="000752B4">
      <w:pPr>
        <w:autoSpaceDE w:val="0"/>
        <w:autoSpaceDN w:val="0"/>
        <w:adjustRightInd w:val="0"/>
        <w:ind w:firstLine="540"/>
        <w:jc w:val="both"/>
        <w:rPr>
          <w:sz w:val="24"/>
          <w:szCs w:val="24"/>
        </w:rPr>
      </w:pPr>
      <w:r w:rsidRPr="00CD4A4E">
        <w:rPr>
          <w:sz w:val="24"/>
          <w:szCs w:val="24"/>
        </w:rPr>
        <w:t xml:space="preserve">- объектов незавершенного строительства </w:t>
      </w:r>
      <w:r w:rsidRPr="00CD4A4E">
        <w:rPr>
          <w:bCs/>
          <w:sz w:val="24"/>
          <w:szCs w:val="24"/>
        </w:rPr>
        <w:t>в</w:t>
      </w:r>
      <w:r w:rsidRPr="00CD4A4E">
        <w:rPr>
          <w:b/>
          <w:bCs/>
          <w:sz w:val="24"/>
          <w:szCs w:val="24"/>
        </w:rPr>
        <w:t xml:space="preserve"> </w:t>
      </w:r>
      <w:r w:rsidRPr="00CD4A4E">
        <w:rPr>
          <w:sz w:val="24"/>
          <w:szCs w:val="24"/>
        </w:rPr>
        <w:t>случае, если проектируемым назначением таких объектов является жилой дом;</w:t>
      </w:r>
    </w:p>
    <w:p w:rsidR="000752B4" w:rsidRPr="00CD4A4E" w:rsidRDefault="000752B4" w:rsidP="000752B4">
      <w:pPr>
        <w:autoSpaceDE w:val="0"/>
        <w:autoSpaceDN w:val="0"/>
        <w:adjustRightInd w:val="0"/>
        <w:ind w:firstLine="540"/>
        <w:jc w:val="both"/>
        <w:rPr>
          <w:sz w:val="24"/>
          <w:szCs w:val="24"/>
        </w:rPr>
      </w:pPr>
      <w:r w:rsidRPr="00CD4A4E">
        <w:rPr>
          <w:sz w:val="24"/>
          <w:szCs w:val="24"/>
        </w:rPr>
        <w:t>- единых недвижимых комплексов, в состав которых входит хотя бы один жилой дом;</w:t>
      </w:r>
    </w:p>
    <w:p w:rsidR="000752B4" w:rsidRPr="00CD4A4E" w:rsidRDefault="000752B4" w:rsidP="000752B4">
      <w:pPr>
        <w:pStyle w:val="ac"/>
        <w:shd w:val="clear" w:color="auto" w:fill="FFFFFF"/>
        <w:spacing w:before="0" w:beforeAutospacing="0" w:after="0" w:line="276" w:lineRule="auto"/>
        <w:ind w:firstLine="567"/>
        <w:jc w:val="both"/>
      </w:pPr>
      <w:r w:rsidRPr="00CD4A4E">
        <w:t>- гаражей и машино-мест, в том числе расположенных в объектах налогообложения, указанных в подпункте 2 пункта 2 статьи 406 Налогового кодекса Российской Федерации;</w:t>
      </w:r>
    </w:p>
    <w:p w:rsidR="000752B4" w:rsidRPr="00CD4A4E" w:rsidRDefault="000752B4" w:rsidP="000752B4">
      <w:pPr>
        <w:pStyle w:val="ac"/>
        <w:shd w:val="clear" w:color="auto" w:fill="FFFFFF"/>
        <w:spacing w:before="0" w:beforeAutospacing="0" w:after="0" w:line="276" w:lineRule="auto"/>
        <w:ind w:firstLine="567"/>
        <w:jc w:val="both"/>
      </w:pPr>
      <w:r w:rsidRPr="00CD4A4E">
        <w:t>- хозяйственных строений</w:t>
      </w:r>
      <w:r w:rsidRPr="00CD4A4E">
        <w:rPr>
          <w:shd w:val="clear" w:color="auto" w:fill="FFFFFF"/>
        </w:rPr>
        <w:t>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r w:rsidRPr="00CD4A4E">
        <w:t>;</w:t>
      </w:r>
    </w:p>
    <w:p w:rsidR="000752B4" w:rsidRPr="00CD4A4E" w:rsidRDefault="000752B4" w:rsidP="000752B4">
      <w:pPr>
        <w:pStyle w:val="ac"/>
        <w:shd w:val="clear" w:color="auto" w:fill="FFFFFF"/>
        <w:spacing w:before="0" w:beforeAutospacing="0" w:after="0" w:line="276" w:lineRule="auto"/>
        <w:ind w:firstLine="567"/>
        <w:jc w:val="both"/>
      </w:pPr>
      <w:r w:rsidRPr="00CD4A4E">
        <w:t>2) 0,7 процента в отношении объектов налогообложения, находящихся в собственности физических лиц и включенных в перечень, определяемый уполномоченным органом исполнительной власти Ивановской области, в соответствии с пунктом 7 статьи 378.2 Налогового кодекса Российской Федерации;</w:t>
      </w:r>
    </w:p>
    <w:p w:rsidR="000752B4" w:rsidRPr="00CD4A4E" w:rsidRDefault="000752B4" w:rsidP="000752B4">
      <w:pPr>
        <w:pStyle w:val="ac"/>
        <w:shd w:val="clear" w:color="auto" w:fill="FFFFFF"/>
        <w:spacing w:before="0" w:beforeAutospacing="0" w:after="0" w:line="276" w:lineRule="auto"/>
        <w:ind w:firstLine="567"/>
        <w:jc w:val="both"/>
        <w:rPr>
          <w:b/>
          <w:bCs/>
        </w:rPr>
      </w:pPr>
      <w:r w:rsidRPr="00CD4A4E">
        <w:t>3) 0,5 процента в отношении прочих объектов налогообложения.</w:t>
      </w:r>
      <w:r w:rsidRPr="00CD4A4E">
        <w:br/>
      </w:r>
    </w:p>
    <w:p w:rsidR="000752B4" w:rsidRPr="00CD4A4E" w:rsidRDefault="000752B4" w:rsidP="000752B4">
      <w:pPr>
        <w:pStyle w:val="ac"/>
        <w:shd w:val="clear" w:color="auto" w:fill="FFFFFF"/>
        <w:spacing w:before="0" w:beforeAutospacing="0" w:after="0" w:line="301" w:lineRule="atLeast"/>
        <w:rPr>
          <w:b/>
          <w:bCs/>
          <w:color w:val="000000"/>
        </w:rPr>
      </w:pPr>
      <w:r w:rsidRPr="00CD4A4E">
        <w:rPr>
          <w:b/>
        </w:rPr>
        <w:t xml:space="preserve">             Статья 3</w:t>
      </w:r>
      <w:r w:rsidRPr="00CD4A4E">
        <w:rPr>
          <w:b/>
          <w:bCs/>
          <w:color w:val="000000"/>
        </w:rPr>
        <w:t>.Заключительные положения</w:t>
      </w:r>
    </w:p>
    <w:p w:rsidR="000752B4" w:rsidRPr="00CD4A4E" w:rsidRDefault="000752B4" w:rsidP="000752B4">
      <w:pPr>
        <w:pStyle w:val="ac"/>
        <w:shd w:val="clear" w:color="auto" w:fill="FFFFFF"/>
        <w:spacing w:before="0" w:beforeAutospacing="0" w:after="0" w:line="301" w:lineRule="atLeast"/>
        <w:ind w:firstLine="567"/>
        <w:jc w:val="both"/>
      </w:pPr>
      <w:r w:rsidRPr="00CD4A4E">
        <w:rPr>
          <w:color w:val="000000"/>
        </w:rPr>
        <w:t>1. Вопросы, не урегулированные настоящим Положением, разрешаются в соответствии с требованиями Налогового кодекса РФ.</w:t>
      </w:r>
    </w:p>
    <w:p w:rsidR="000752B4" w:rsidRPr="00CD4A4E" w:rsidRDefault="000752B4" w:rsidP="000752B4">
      <w:pPr>
        <w:pStyle w:val="ac"/>
        <w:shd w:val="clear" w:color="auto" w:fill="FFFFFF"/>
        <w:spacing w:before="0" w:beforeAutospacing="0" w:after="0"/>
        <w:ind w:firstLine="1134"/>
        <w:jc w:val="both"/>
        <w:rPr>
          <w:b/>
        </w:rPr>
      </w:pPr>
    </w:p>
    <w:p w:rsidR="000752B4" w:rsidRPr="00CD4A4E" w:rsidRDefault="000752B4" w:rsidP="000752B4">
      <w:pPr>
        <w:rPr>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E83165" w:rsidRPr="00CD4A4E" w:rsidRDefault="00E83165" w:rsidP="00E83165">
      <w:pPr>
        <w:pStyle w:val="ConsPlusNormal"/>
        <w:jc w:val="right"/>
        <w:rPr>
          <w:rFonts w:ascii="Times New Roman" w:hAnsi="Times New Roman" w:cs="Times New Roman"/>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pPr>
        <w:rPr>
          <w:sz w:val="24"/>
          <w:szCs w:val="24"/>
        </w:rPr>
      </w:pPr>
    </w:p>
    <w:p w:rsidR="00170890" w:rsidRPr="00CD4A4E" w:rsidRDefault="00170890" w:rsidP="00170890">
      <w:pPr>
        <w:widowControl w:val="0"/>
        <w:jc w:val="center"/>
        <w:rPr>
          <w:b/>
          <w:sz w:val="24"/>
          <w:szCs w:val="24"/>
        </w:rPr>
      </w:pPr>
      <w:r w:rsidRPr="00CD4A4E">
        <w:rPr>
          <w:b/>
          <w:sz w:val="24"/>
          <w:szCs w:val="24"/>
        </w:rPr>
        <w:t>Ответственный за выпуск -</w:t>
      </w:r>
    </w:p>
    <w:p w:rsidR="00170890" w:rsidRPr="00CD4A4E" w:rsidRDefault="00170890" w:rsidP="00170890">
      <w:pPr>
        <w:widowControl w:val="0"/>
        <w:jc w:val="center"/>
        <w:rPr>
          <w:b/>
          <w:sz w:val="24"/>
          <w:szCs w:val="24"/>
        </w:rPr>
      </w:pPr>
      <w:r w:rsidRPr="00CD4A4E">
        <w:rPr>
          <w:b/>
          <w:sz w:val="24"/>
          <w:szCs w:val="24"/>
        </w:rPr>
        <w:t>заместитель Главы Администрации, руководителя аппарата</w:t>
      </w:r>
    </w:p>
    <w:p w:rsidR="00170890" w:rsidRPr="00CD4A4E" w:rsidRDefault="00170890" w:rsidP="00170890">
      <w:pPr>
        <w:widowControl w:val="0"/>
        <w:jc w:val="center"/>
        <w:rPr>
          <w:b/>
          <w:sz w:val="24"/>
          <w:szCs w:val="24"/>
        </w:rPr>
      </w:pPr>
      <w:r w:rsidRPr="00CD4A4E">
        <w:rPr>
          <w:b/>
          <w:sz w:val="24"/>
          <w:szCs w:val="24"/>
        </w:rPr>
        <w:t>Шарыгина  И.А.</w:t>
      </w:r>
    </w:p>
    <w:p w:rsidR="00170890" w:rsidRPr="00CD4A4E" w:rsidRDefault="00170890" w:rsidP="00170890">
      <w:pPr>
        <w:widowControl w:val="0"/>
        <w:jc w:val="center"/>
        <w:rPr>
          <w:b/>
          <w:sz w:val="24"/>
          <w:szCs w:val="24"/>
        </w:rPr>
      </w:pPr>
      <w:r w:rsidRPr="00CD4A4E">
        <w:rPr>
          <w:b/>
          <w:sz w:val="24"/>
          <w:szCs w:val="24"/>
        </w:rPr>
        <w:t> </w:t>
      </w:r>
    </w:p>
    <w:p w:rsidR="00170890" w:rsidRPr="00CD4A4E" w:rsidRDefault="00170890" w:rsidP="00170890">
      <w:pPr>
        <w:widowControl w:val="0"/>
        <w:jc w:val="center"/>
        <w:rPr>
          <w:b/>
          <w:sz w:val="24"/>
          <w:szCs w:val="24"/>
        </w:rPr>
      </w:pPr>
      <w:r w:rsidRPr="00CD4A4E">
        <w:rPr>
          <w:b/>
          <w:sz w:val="24"/>
          <w:szCs w:val="24"/>
        </w:rPr>
        <w:t> </w:t>
      </w:r>
    </w:p>
    <w:p w:rsidR="00170890" w:rsidRPr="00CD4A4E" w:rsidRDefault="00170890" w:rsidP="00170890">
      <w:pPr>
        <w:widowControl w:val="0"/>
        <w:jc w:val="center"/>
        <w:rPr>
          <w:b/>
          <w:sz w:val="24"/>
          <w:szCs w:val="24"/>
        </w:rPr>
      </w:pPr>
      <w:r w:rsidRPr="00CD4A4E">
        <w:rPr>
          <w:b/>
          <w:sz w:val="24"/>
          <w:szCs w:val="24"/>
        </w:rPr>
        <w:t>Тираж 50 экз. Распространяется бесплатно.</w:t>
      </w:r>
    </w:p>
    <w:p w:rsidR="00170890" w:rsidRPr="00CD4A4E" w:rsidRDefault="00170890" w:rsidP="00170890">
      <w:pPr>
        <w:widowControl w:val="0"/>
        <w:jc w:val="center"/>
        <w:rPr>
          <w:b/>
          <w:sz w:val="24"/>
          <w:szCs w:val="24"/>
        </w:rPr>
      </w:pPr>
      <w:r w:rsidRPr="00CD4A4E">
        <w:rPr>
          <w:b/>
          <w:sz w:val="24"/>
          <w:szCs w:val="24"/>
        </w:rPr>
        <w:t> </w:t>
      </w:r>
    </w:p>
    <w:p w:rsidR="00170890" w:rsidRPr="00CD4A4E" w:rsidRDefault="00170890" w:rsidP="00170890">
      <w:pPr>
        <w:widowControl w:val="0"/>
        <w:jc w:val="center"/>
        <w:rPr>
          <w:b/>
          <w:sz w:val="24"/>
          <w:szCs w:val="24"/>
        </w:rPr>
      </w:pPr>
      <w:r w:rsidRPr="00CD4A4E">
        <w:rPr>
          <w:b/>
          <w:sz w:val="24"/>
          <w:szCs w:val="24"/>
        </w:rPr>
        <w:t xml:space="preserve">Администрация </w:t>
      </w:r>
    </w:p>
    <w:p w:rsidR="00170890" w:rsidRPr="00CD4A4E" w:rsidRDefault="00170890" w:rsidP="00170890">
      <w:pPr>
        <w:widowControl w:val="0"/>
        <w:jc w:val="center"/>
        <w:rPr>
          <w:b/>
          <w:sz w:val="24"/>
          <w:szCs w:val="24"/>
        </w:rPr>
      </w:pPr>
      <w:r w:rsidRPr="00CD4A4E">
        <w:rPr>
          <w:b/>
          <w:sz w:val="24"/>
          <w:szCs w:val="24"/>
        </w:rPr>
        <w:t>Комсомольского муниципального района</w:t>
      </w:r>
    </w:p>
    <w:p w:rsidR="00170890" w:rsidRPr="00CD4A4E" w:rsidRDefault="00170890" w:rsidP="00170890">
      <w:pPr>
        <w:widowControl w:val="0"/>
        <w:jc w:val="center"/>
        <w:rPr>
          <w:b/>
          <w:sz w:val="24"/>
          <w:szCs w:val="24"/>
        </w:rPr>
      </w:pPr>
      <w:r w:rsidRPr="00CD4A4E">
        <w:rPr>
          <w:b/>
          <w:sz w:val="24"/>
          <w:szCs w:val="24"/>
        </w:rPr>
        <w:t>Ивановской области</w:t>
      </w:r>
    </w:p>
    <w:p w:rsidR="00170890" w:rsidRPr="00CD4A4E" w:rsidRDefault="00170890" w:rsidP="00170890">
      <w:pPr>
        <w:widowControl w:val="0"/>
        <w:jc w:val="center"/>
        <w:rPr>
          <w:b/>
          <w:sz w:val="24"/>
          <w:szCs w:val="24"/>
        </w:rPr>
      </w:pPr>
      <w:r w:rsidRPr="00CD4A4E">
        <w:rPr>
          <w:b/>
          <w:sz w:val="24"/>
          <w:szCs w:val="24"/>
        </w:rPr>
        <w:t> </w:t>
      </w:r>
    </w:p>
    <w:p w:rsidR="00170890" w:rsidRPr="00CD4A4E" w:rsidRDefault="00170890" w:rsidP="00170890">
      <w:pPr>
        <w:widowControl w:val="0"/>
        <w:jc w:val="center"/>
        <w:rPr>
          <w:b/>
          <w:sz w:val="24"/>
          <w:szCs w:val="24"/>
        </w:rPr>
      </w:pPr>
      <w:r w:rsidRPr="00CD4A4E">
        <w:rPr>
          <w:b/>
          <w:sz w:val="24"/>
          <w:szCs w:val="24"/>
        </w:rPr>
        <w:t>Индекс: 155150</w:t>
      </w:r>
    </w:p>
    <w:p w:rsidR="00170890" w:rsidRPr="00CD4A4E" w:rsidRDefault="00170890" w:rsidP="00170890">
      <w:pPr>
        <w:widowControl w:val="0"/>
        <w:jc w:val="center"/>
        <w:rPr>
          <w:b/>
          <w:sz w:val="24"/>
          <w:szCs w:val="24"/>
        </w:rPr>
      </w:pPr>
      <w:r w:rsidRPr="00CD4A4E">
        <w:rPr>
          <w:b/>
          <w:sz w:val="24"/>
          <w:szCs w:val="24"/>
        </w:rPr>
        <w:t>Ивановская область,</w:t>
      </w:r>
    </w:p>
    <w:p w:rsidR="00170890" w:rsidRPr="00CD4A4E" w:rsidRDefault="00170890" w:rsidP="00170890">
      <w:pPr>
        <w:widowControl w:val="0"/>
        <w:jc w:val="center"/>
        <w:rPr>
          <w:b/>
          <w:sz w:val="24"/>
          <w:szCs w:val="24"/>
        </w:rPr>
      </w:pPr>
      <w:r w:rsidRPr="00CD4A4E">
        <w:rPr>
          <w:b/>
          <w:sz w:val="24"/>
          <w:szCs w:val="24"/>
        </w:rPr>
        <w:t>г.Комсомольск,</w:t>
      </w:r>
    </w:p>
    <w:p w:rsidR="00170890" w:rsidRPr="00CD4A4E" w:rsidRDefault="00170890" w:rsidP="00170890">
      <w:pPr>
        <w:widowControl w:val="0"/>
        <w:jc w:val="center"/>
        <w:rPr>
          <w:b/>
          <w:sz w:val="24"/>
          <w:szCs w:val="24"/>
        </w:rPr>
      </w:pPr>
      <w:r w:rsidRPr="00CD4A4E">
        <w:rPr>
          <w:b/>
          <w:sz w:val="24"/>
          <w:szCs w:val="24"/>
        </w:rPr>
        <w:t>ул.50 лет ВЛКСМ, д.2</w:t>
      </w:r>
    </w:p>
    <w:p w:rsidR="00170890" w:rsidRPr="00CD4A4E" w:rsidRDefault="00170890" w:rsidP="00170890">
      <w:pPr>
        <w:widowControl w:val="0"/>
        <w:jc w:val="center"/>
        <w:rPr>
          <w:b/>
          <w:sz w:val="24"/>
          <w:szCs w:val="24"/>
        </w:rPr>
      </w:pPr>
      <w:r w:rsidRPr="00CD4A4E">
        <w:rPr>
          <w:b/>
          <w:sz w:val="24"/>
          <w:szCs w:val="24"/>
        </w:rPr>
        <w:t>Тел.: 8 (49352) 2-11-78</w:t>
      </w:r>
    </w:p>
    <w:p w:rsidR="00170890" w:rsidRPr="00CD4A4E" w:rsidRDefault="00170890" w:rsidP="00170890">
      <w:pPr>
        <w:widowControl w:val="0"/>
        <w:jc w:val="center"/>
        <w:rPr>
          <w:b/>
          <w:sz w:val="24"/>
          <w:szCs w:val="24"/>
          <w:lang w:val="en-US"/>
        </w:rPr>
      </w:pPr>
      <w:r w:rsidRPr="00CD4A4E">
        <w:rPr>
          <w:b/>
          <w:sz w:val="24"/>
          <w:szCs w:val="24"/>
          <w:lang w:val="en-US"/>
        </w:rPr>
        <w:t>E-mail: admin.komsomolsk@mail.ru</w:t>
      </w:r>
    </w:p>
    <w:p w:rsidR="00170890" w:rsidRPr="00CD4A4E" w:rsidRDefault="00170890" w:rsidP="00170890">
      <w:pPr>
        <w:widowControl w:val="0"/>
        <w:rPr>
          <w:sz w:val="24"/>
          <w:szCs w:val="24"/>
          <w:lang w:val="en-US"/>
        </w:rPr>
      </w:pPr>
      <w:r w:rsidRPr="00CD4A4E">
        <w:rPr>
          <w:sz w:val="24"/>
          <w:szCs w:val="24"/>
          <w:lang w:val="en-US"/>
        </w:rPr>
        <w:t> </w:t>
      </w:r>
      <w:bookmarkStart w:id="6" w:name="_GoBack"/>
      <w:bookmarkEnd w:id="6"/>
    </w:p>
    <w:p w:rsidR="00170890" w:rsidRPr="00CD4A4E" w:rsidRDefault="00170890" w:rsidP="00170890">
      <w:pPr>
        <w:jc w:val="center"/>
        <w:rPr>
          <w:sz w:val="24"/>
          <w:szCs w:val="24"/>
          <w:lang w:val="en-US"/>
        </w:rPr>
      </w:pPr>
    </w:p>
    <w:sectPr w:rsidR="00170890" w:rsidRPr="00CD4A4E" w:rsidSect="00CD4A4E">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DCF" w:rsidRDefault="00A21DCF" w:rsidP="00C66F05">
      <w:r>
        <w:separator/>
      </w:r>
    </w:p>
  </w:endnote>
  <w:endnote w:type="continuationSeparator" w:id="1">
    <w:p w:rsidR="00A21DCF" w:rsidRDefault="00A21DCF" w:rsidP="00C66F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17986"/>
      <w:docPartObj>
        <w:docPartGallery w:val="Номера страниц (внизу страницы)"/>
        <w:docPartUnique/>
      </w:docPartObj>
    </w:sdtPr>
    <w:sdtContent>
      <w:p w:rsidR="009E1E65" w:rsidRDefault="009E1E65">
        <w:pPr>
          <w:pStyle w:val="aa"/>
        </w:pPr>
        <w:fldSimple w:instr=" PAGE   \* MERGEFORMAT ">
          <w:r w:rsidR="00CD4A4E">
            <w:rPr>
              <w:noProof/>
            </w:rPr>
            <w:t>2</w:t>
          </w:r>
        </w:fldSimple>
      </w:p>
    </w:sdtContent>
  </w:sdt>
  <w:p w:rsidR="009E1E65" w:rsidRDefault="009E1E6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3DA" w:rsidRDefault="004E43DA" w:rsidP="003E5FA1">
    <w:pPr>
      <w:pStyle w:val="aa"/>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4E43DA" w:rsidRDefault="004E43DA" w:rsidP="003E5FA1">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3DA" w:rsidRDefault="004E43DA" w:rsidP="003E5FA1">
    <w:pPr>
      <w:pStyle w:val="aa"/>
      <w:ind w:right="360"/>
      <w:jc w:val="center"/>
    </w:pPr>
  </w:p>
  <w:p w:rsidR="004E43DA" w:rsidRDefault="004E43DA">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3DA" w:rsidRDefault="004E43DA" w:rsidP="003E5FA1">
    <w:pPr>
      <w:pStyle w:val="aa"/>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4E43DA" w:rsidRDefault="004E43DA" w:rsidP="003E5FA1">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3DA" w:rsidRDefault="004E43D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DCF" w:rsidRDefault="00A21DCF" w:rsidP="00C66F05">
      <w:r>
        <w:separator/>
      </w:r>
    </w:p>
  </w:footnote>
  <w:footnote w:type="continuationSeparator" w:id="1">
    <w:p w:rsidR="00A21DCF" w:rsidRDefault="00A21DCF"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F0ECDA"/>
    <w:lvl w:ilvl="0">
      <w:start w:val="1"/>
      <w:numFmt w:val="bullet"/>
      <w:lvlText w:val=""/>
      <w:lvlJc w:val="left"/>
      <w:pPr>
        <w:tabs>
          <w:tab w:val="num" w:pos="643"/>
        </w:tabs>
        <w:ind w:left="643" w:hanging="360"/>
      </w:pPr>
      <w:rPr>
        <w:rFonts w:ascii="Symbol" w:hAnsi="Symbol" w:hint="default"/>
      </w:rPr>
    </w:lvl>
  </w:abstractNum>
  <w:abstractNum w:abstractNumId="1">
    <w:nsid w:val="01B80E11"/>
    <w:multiLevelType w:val="hybridMultilevel"/>
    <w:tmpl w:val="7A42A874"/>
    <w:lvl w:ilvl="0" w:tplc="3A9CE2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C05745"/>
    <w:multiLevelType w:val="hybridMultilevel"/>
    <w:tmpl w:val="C3AAE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EE4158"/>
    <w:multiLevelType w:val="multilevel"/>
    <w:tmpl w:val="EC762F74"/>
    <w:lvl w:ilvl="0">
      <w:start w:val="1"/>
      <w:numFmt w:val="decimal"/>
      <w:lvlText w:val="%1."/>
      <w:lvlJc w:val="left"/>
      <w:pPr>
        <w:ind w:left="987" w:hanging="420"/>
      </w:pPr>
      <w:rPr>
        <w:rFonts w:hint="default"/>
      </w:rPr>
    </w:lvl>
    <w:lvl w:ilvl="1">
      <w:start w:val="1"/>
      <w:numFmt w:val="decimal"/>
      <w:isLgl/>
      <w:lvlText w:val="%1.%2."/>
      <w:lvlJc w:val="left"/>
      <w:pPr>
        <w:ind w:left="1782" w:hanging="795"/>
      </w:pPr>
      <w:rPr>
        <w:rFonts w:hint="default"/>
      </w:rPr>
    </w:lvl>
    <w:lvl w:ilvl="2">
      <w:start w:val="1"/>
      <w:numFmt w:val="decimal"/>
      <w:isLgl/>
      <w:lvlText w:val="%1.%2.%3."/>
      <w:lvlJc w:val="left"/>
      <w:pPr>
        <w:ind w:left="937" w:hanging="795"/>
      </w:pPr>
      <w:rPr>
        <w:rFonts w:hint="default"/>
      </w:rPr>
    </w:lvl>
    <w:lvl w:ilvl="3">
      <w:start w:val="1"/>
      <w:numFmt w:val="decimal"/>
      <w:isLgl/>
      <w:lvlText w:val="%1.%2.%3.%4."/>
      <w:lvlJc w:val="left"/>
      <w:pPr>
        <w:ind w:left="2907" w:hanging="108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307" w:hanging="1800"/>
      </w:pPr>
      <w:rPr>
        <w:rFonts w:hint="default"/>
      </w:rPr>
    </w:lvl>
    <w:lvl w:ilvl="8">
      <w:start w:val="1"/>
      <w:numFmt w:val="decimal"/>
      <w:isLgl/>
      <w:lvlText w:val="%1.%2.%3.%4.%5.%6.%7.%8.%9."/>
      <w:lvlJc w:val="left"/>
      <w:pPr>
        <w:ind w:left="6087" w:hanging="2160"/>
      </w:pPr>
      <w:rPr>
        <w:rFonts w:hint="default"/>
      </w:rPr>
    </w:lvl>
  </w:abstractNum>
  <w:abstractNum w:abstractNumId="4">
    <w:nsid w:val="17B9489F"/>
    <w:multiLevelType w:val="hybridMultilevel"/>
    <w:tmpl w:val="41A4B2FE"/>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0A0B93"/>
    <w:multiLevelType w:val="hybridMultilevel"/>
    <w:tmpl w:val="60DEB1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9816CDB"/>
    <w:multiLevelType w:val="hybridMultilevel"/>
    <w:tmpl w:val="875A0D98"/>
    <w:lvl w:ilvl="0" w:tplc="3ECC892A">
      <w:start w:val="1"/>
      <w:numFmt w:val="decimal"/>
      <w:lvlText w:val="%1."/>
      <w:lvlJc w:val="left"/>
      <w:pPr>
        <w:tabs>
          <w:tab w:val="num" w:pos="777"/>
        </w:tabs>
        <w:ind w:left="777"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9CB1721"/>
    <w:multiLevelType w:val="hybridMultilevel"/>
    <w:tmpl w:val="FFB8EE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C1969EC"/>
    <w:multiLevelType w:val="multilevel"/>
    <w:tmpl w:val="86D89AF6"/>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nsid w:val="348F080C"/>
    <w:multiLevelType w:val="hybridMultilevel"/>
    <w:tmpl w:val="4E1E4D1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500C9C"/>
    <w:multiLevelType w:val="hybridMultilevel"/>
    <w:tmpl w:val="CD1401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571309"/>
    <w:multiLevelType w:val="hybridMultilevel"/>
    <w:tmpl w:val="FB105FB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5675C4"/>
    <w:multiLevelType w:val="hybridMultilevel"/>
    <w:tmpl w:val="CA70D514"/>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BD60B92"/>
    <w:multiLevelType w:val="singleLevel"/>
    <w:tmpl w:val="0D9208E4"/>
    <w:lvl w:ilvl="0">
      <w:start w:val="1"/>
      <w:numFmt w:val="decimal"/>
      <w:lvlText w:val="%1."/>
      <w:legacy w:legacy="1" w:legacySpace="0" w:legacyIndent="418"/>
      <w:lvlJc w:val="left"/>
      <w:rPr>
        <w:rFonts w:ascii="Times New Roman" w:hAnsi="Times New Roman" w:cs="Times New Roman" w:hint="default"/>
      </w:rPr>
    </w:lvl>
  </w:abstractNum>
  <w:abstractNum w:abstractNumId="14">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15">
    <w:nsid w:val="571037EF"/>
    <w:multiLevelType w:val="multilevel"/>
    <w:tmpl w:val="CB948320"/>
    <w:lvl w:ilvl="0">
      <w:start w:val="5"/>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D4D0F1F"/>
    <w:multiLevelType w:val="hybridMultilevel"/>
    <w:tmpl w:val="925A1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5E26DA"/>
    <w:multiLevelType w:val="multilevel"/>
    <w:tmpl w:val="3E2EBDE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8">
    <w:nsid w:val="68B24429"/>
    <w:multiLevelType w:val="multilevel"/>
    <w:tmpl w:val="25BADCE6"/>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9">
    <w:nsid w:val="69BC281C"/>
    <w:multiLevelType w:val="hybridMultilevel"/>
    <w:tmpl w:val="E3C81864"/>
    <w:lvl w:ilvl="0" w:tplc="1A6A948E">
      <w:start w:val="1"/>
      <w:numFmt w:val="decimal"/>
      <w:lvlText w:val="%1."/>
      <w:lvlJc w:val="left"/>
      <w:pPr>
        <w:tabs>
          <w:tab w:val="num" w:pos="720"/>
        </w:tabs>
        <w:ind w:left="720" w:hanging="360"/>
      </w:pPr>
      <w:rPr>
        <w:rFonts w:cs="Times New Roman" w:hint="default"/>
      </w:rPr>
    </w:lvl>
    <w:lvl w:ilvl="1" w:tplc="A7666448">
      <w:numFmt w:val="none"/>
      <w:lvlText w:val=""/>
      <w:lvlJc w:val="left"/>
      <w:pPr>
        <w:tabs>
          <w:tab w:val="num" w:pos="360"/>
        </w:tabs>
      </w:pPr>
      <w:rPr>
        <w:rFonts w:cs="Times New Roman"/>
      </w:rPr>
    </w:lvl>
    <w:lvl w:ilvl="2" w:tplc="B9B02ED8">
      <w:numFmt w:val="none"/>
      <w:lvlText w:val=""/>
      <w:lvlJc w:val="left"/>
      <w:pPr>
        <w:tabs>
          <w:tab w:val="num" w:pos="360"/>
        </w:tabs>
      </w:pPr>
      <w:rPr>
        <w:rFonts w:cs="Times New Roman"/>
      </w:rPr>
    </w:lvl>
    <w:lvl w:ilvl="3" w:tplc="5F523720">
      <w:numFmt w:val="none"/>
      <w:lvlText w:val=""/>
      <w:lvlJc w:val="left"/>
      <w:pPr>
        <w:tabs>
          <w:tab w:val="num" w:pos="360"/>
        </w:tabs>
      </w:pPr>
      <w:rPr>
        <w:rFonts w:cs="Times New Roman"/>
      </w:rPr>
    </w:lvl>
    <w:lvl w:ilvl="4" w:tplc="1ECE31E8">
      <w:numFmt w:val="none"/>
      <w:lvlText w:val=""/>
      <w:lvlJc w:val="left"/>
      <w:pPr>
        <w:tabs>
          <w:tab w:val="num" w:pos="360"/>
        </w:tabs>
      </w:pPr>
      <w:rPr>
        <w:rFonts w:cs="Times New Roman"/>
      </w:rPr>
    </w:lvl>
    <w:lvl w:ilvl="5" w:tplc="F43C2E44">
      <w:numFmt w:val="none"/>
      <w:lvlText w:val=""/>
      <w:lvlJc w:val="left"/>
      <w:pPr>
        <w:tabs>
          <w:tab w:val="num" w:pos="360"/>
        </w:tabs>
      </w:pPr>
      <w:rPr>
        <w:rFonts w:cs="Times New Roman"/>
      </w:rPr>
    </w:lvl>
    <w:lvl w:ilvl="6" w:tplc="41B29538">
      <w:numFmt w:val="none"/>
      <w:lvlText w:val=""/>
      <w:lvlJc w:val="left"/>
      <w:pPr>
        <w:tabs>
          <w:tab w:val="num" w:pos="360"/>
        </w:tabs>
      </w:pPr>
      <w:rPr>
        <w:rFonts w:cs="Times New Roman"/>
      </w:rPr>
    </w:lvl>
    <w:lvl w:ilvl="7" w:tplc="2D0209DC">
      <w:numFmt w:val="none"/>
      <w:lvlText w:val=""/>
      <w:lvlJc w:val="left"/>
      <w:pPr>
        <w:tabs>
          <w:tab w:val="num" w:pos="360"/>
        </w:tabs>
      </w:pPr>
      <w:rPr>
        <w:rFonts w:cs="Times New Roman"/>
      </w:rPr>
    </w:lvl>
    <w:lvl w:ilvl="8" w:tplc="AD460846">
      <w:numFmt w:val="none"/>
      <w:lvlText w:val=""/>
      <w:lvlJc w:val="left"/>
      <w:pPr>
        <w:tabs>
          <w:tab w:val="num" w:pos="360"/>
        </w:tabs>
      </w:pPr>
      <w:rPr>
        <w:rFonts w:cs="Times New Roman"/>
      </w:rPr>
    </w:lvl>
  </w:abstractNum>
  <w:abstractNum w:abstractNumId="20">
    <w:nsid w:val="737226D0"/>
    <w:multiLevelType w:val="hybridMultilevel"/>
    <w:tmpl w:val="9334BDAE"/>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989623D"/>
    <w:multiLevelType w:val="hybridMultilevel"/>
    <w:tmpl w:val="86AC19EC"/>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D4C3361"/>
    <w:multiLevelType w:val="hybridMultilevel"/>
    <w:tmpl w:val="444699C4"/>
    <w:lvl w:ilvl="0" w:tplc="7F4ADECE">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8"/>
  </w:num>
  <w:num w:numId="3">
    <w:abstractNumId w:val="2"/>
  </w:num>
  <w:num w:numId="4">
    <w:abstractNumId w:val="11"/>
  </w:num>
  <w:num w:numId="5">
    <w:abstractNumId w:val="1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3"/>
  </w:num>
  <w:num w:numId="9">
    <w:abstractNumId w:val="20"/>
  </w:num>
  <w:num w:numId="10">
    <w:abstractNumId w:val="21"/>
  </w:num>
  <w:num w:numId="11">
    <w:abstractNumId w:val="23"/>
  </w:num>
  <w:num w:numId="12">
    <w:abstractNumId w:val="7"/>
  </w:num>
  <w:num w:numId="13">
    <w:abstractNumId w:val="5"/>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2"/>
  </w:num>
  <w:num w:numId="21">
    <w:abstractNumId w:val="4"/>
  </w:num>
  <w:num w:numId="22">
    <w:abstractNumId w:val="9"/>
  </w:num>
  <w:num w:numId="23">
    <w:abstractNumId w:val="3"/>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33FF"/>
    <w:rsid w:val="00015382"/>
    <w:rsid w:val="00037B19"/>
    <w:rsid w:val="000752B4"/>
    <w:rsid w:val="00084B88"/>
    <w:rsid w:val="00092878"/>
    <w:rsid w:val="0013686D"/>
    <w:rsid w:val="00170890"/>
    <w:rsid w:val="001D1DE9"/>
    <w:rsid w:val="00222441"/>
    <w:rsid w:val="00262E92"/>
    <w:rsid w:val="002656D3"/>
    <w:rsid w:val="00270BFA"/>
    <w:rsid w:val="002911FA"/>
    <w:rsid w:val="002E277D"/>
    <w:rsid w:val="003048F2"/>
    <w:rsid w:val="0033617C"/>
    <w:rsid w:val="003758C4"/>
    <w:rsid w:val="003807F4"/>
    <w:rsid w:val="003A2285"/>
    <w:rsid w:val="003A4B1E"/>
    <w:rsid w:val="003A6779"/>
    <w:rsid w:val="003A7FDD"/>
    <w:rsid w:val="003E2E77"/>
    <w:rsid w:val="003E3899"/>
    <w:rsid w:val="003E6CBE"/>
    <w:rsid w:val="003F7011"/>
    <w:rsid w:val="00421D7F"/>
    <w:rsid w:val="00426F9F"/>
    <w:rsid w:val="00446D8E"/>
    <w:rsid w:val="00467C5E"/>
    <w:rsid w:val="004743A2"/>
    <w:rsid w:val="00484DB4"/>
    <w:rsid w:val="00490378"/>
    <w:rsid w:val="004E43DA"/>
    <w:rsid w:val="0052223D"/>
    <w:rsid w:val="0058153E"/>
    <w:rsid w:val="005B5E79"/>
    <w:rsid w:val="005E26B1"/>
    <w:rsid w:val="005E4C80"/>
    <w:rsid w:val="00604CF5"/>
    <w:rsid w:val="006240D4"/>
    <w:rsid w:val="00625C34"/>
    <w:rsid w:val="00667317"/>
    <w:rsid w:val="0068148D"/>
    <w:rsid w:val="006A20AD"/>
    <w:rsid w:val="006C4A64"/>
    <w:rsid w:val="00721D09"/>
    <w:rsid w:val="00733592"/>
    <w:rsid w:val="00760D12"/>
    <w:rsid w:val="00786FD7"/>
    <w:rsid w:val="007B319F"/>
    <w:rsid w:val="007E4D59"/>
    <w:rsid w:val="00852FF0"/>
    <w:rsid w:val="008951CD"/>
    <w:rsid w:val="008E2601"/>
    <w:rsid w:val="008F15AB"/>
    <w:rsid w:val="00951054"/>
    <w:rsid w:val="00956BC0"/>
    <w:rsid w:val="009726E8"/>
    <w:rsid w:val="00980141"/>
    <w:rsid w:val="009E1E65"/>
    <w:rsid w:val="00A12E71"/>
    <w:rsid w:val="00A20B8A"/>
    <w:rsid w:val="00A21DCF"/>
    <w:rsid w:val="00A25F18"/>
    <w:rsid w:val="00AD02C0"/>
    <w:rsid w:val="00AE6529"/>
    <w:rsid w:val="00B16129"/>
    <w:rsid w:val="00B55B79"/>
    <w:rsid w:val="00B63F8F"/>
    <w:rsid w:val="00B72B87"/>
    <w:rsid w:val="00BD7FD7"/>
    <w:rsid w:val="00BE7A92"/>
    <w:rsid w:val="00C12A72"/>
    <w:rsid w:val="00C631BE"/>
    <w:rsid w:val="00C66F05"/>
    <w:rsid w:val="00CD4A4E"/>
    <w:rsid w:val="00CE1EB4"/>
    <w:rsid w:val="00CE7135"/>
    <w:rsid w:val="00D070B7"/>
    <w:rsid w:val="00D07D93"/>
    <w:rsid w:val="00D168EB"/>
    <w:rsid w:val="00DA4CB1"/>
    <w:rsid w:val="00DB1542"/>
    <w:rsid w:val="00DB7EAD"/>
    <w:rsid w:val="00DC234B"/>
    <w:rsid w:val="00E07005"/>
    <w:rsid w:val="00E352EA"/>
    <w:rsid w:val="00E83165"/>
    <w:rsid w:val="00E9785B"/>
    <w:rsid w:val="00EA5191"/>
    <w:rsid w:val="00EC16F4"/>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paragraph" w:styleId="3">
    <w:name w:val="heading 3"/>
    <w:basedOn w:val="a"/>
    <w:next w:val="a"/>
    <w:link w:val="30"/>
    <w:semiHidden/>
    <w:unhideWhenUsed/>
    <w:qFormat/>
    <w:rsid w:val="00E8316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link w:val="a5"/>
    <w:qFormat/>
    <w:rsid w:val="00084B88"/>
    <w:rPr>
      <w:rFonts w:ascii="Calibri" w:hAnsi="Calibri"/>
      <w:sz w:val="22"/>
      <w:szCs w:val="22"/>
      <w:lang w:eastAsia="ru-RU"/>
    </w:rPr>
  </w:style>
  <w:style w:type="paragraph" w:styleId="a6">
    <w:name w:val="Balloon Text"/>
    <w:basedOn w:val="a"/>
    <w:link w:val="a7"/>
    <w:unhideWhenUsed/>
    <w:rsid w:val="00084B88"/>
    <w:rPr>
      <w:rFonts w:ascii="Tahoma" w:hAnsi="Tahoma" w:cs="Tahoma"/>
      <w:sz w:val="16"/>
      <w:szCs w:val="16"/>
    </w:rPr>
  </w:style>
  <w:style w:type="character" w:customStyle="1" w:styleId="a7">
    <w:name w:val="Текст выноски Знак"/>
    <w:basedOn w:val="a0"/>
    <w:link w:val="a6"/>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8">
    <w:name w:val="header"/>
    <w:basedOn w:val="a"/>
    <w:link w:val="a9"/>
    <w:unhideWhenUsed/>
    <w:rsid w:val="00C66F05"/>
    <w:pPr>
      <w:tabs>
        <w:tab w:val="center" w:pos="4677"/>
        <w:tab w:val="right" w:pos="9355"/>
      </w:tabs>
    </w:pPr>
  </w:style>
  <w:style w:type="character" w:customStyle="1" w:styleId="a9">
    <w:name w:val="Верхний колонтитул Знак"/>
    <w:basedOn w:val="a0"/>
    <w:link w:val="a8"/>
    <w:rsid w:val="00C66F05"/>
    <w:rPr>
      <w:color w:val="000000"/>
      <w:kern w:val="28"/>
      <w:lang w:eastAsia="ru-RU"/>
    </w:rPr>
  </w:style>
  <w:style w:type="paragraph" w:styleId="aa">
    <w:name w:val="footer"/>
    <w:basedOn w:val="a"/>
    <w:link w:val="ab"/>
    <w:unhideWhenUsed/>
    <w:rsid w:val="00C66F05"/>
    <w:pPr>
      <w:tabs>
        <w:tab w:val="center" w:pos="4677"/>
        <w:tab w:val="right" w:pos="9355"/>
      </w:tabs>
    </w:pPr>
  </w:style>
  <w:style w:type="character" w:customStyle="1" w:styleId="ab">
    <w:name w:val="Нижний колонтитул Знак"/>
    <w:basedOn w:val="a0"/>
    <w:link w:val="aa"/>
    <w:rsid w:val="00C66F05"/>
    <w:rPr>
      <w:color w:val="000000"/>
      <w:kern w:val="28"/>
      <w:lang w:eastAsia="ru-RU"/>
    </w:rPr>
  </w:style>
  <w:style w:type="paragraph" w:styleId="ac">
    <w:name w:val="Normal (Web)"/>
    <w:aliases w:val="Обычный (Web)"/>
    <w:basedOn w:val="a"/>
    <w:uiPriority w:val="99"/>
    <w:unhideWhenUsed/>
    <w:rsid w:val="0052223D"/>
    <w:pPr>
      <w:spacing w:before="100" w:beforeAutospacing="1" w:after="100" w:afterAutospacing="1"/>
    </w:pPr>
    <w:rPr>
      <w:color w:val="auto"/>
      <w:kern w:val="0"/>
      <w:sz w:val="24"/>
      <w:szCs w:val="24"/>
    </w:rPr>
  </w:style>
  <w:style w:type="character" w:customStyle="1" w:styleId="a5">
    <w:name w:val="Без интервала Знак"/>
    <w:link w:val="a4"/>
    <w:locked/>
    <w:rsid w:val="0052223D"/>
    <w:rPr>
      <w:rFonts w:ascii="Calibri" w:hAnsi="Calibri"/>
      <w:sz w:val="22"/>
      <w:szCs w:val="22"/>
      <w:lang w:eastAsia="ru-RU"/>
    </w:rPr>
  </w:style>
  <w:style w:type="paragraph" w:styleId="ad">
    <w:name w:val="List Paragraph"/>
    <w:basedOn w:val="a"/>
    <w:uiPriority w:val="34"/>
    <w:qFormat/>
    <w:rsid w:val="0052223D"/>
    <w:pPr>
      <w:ind w:left="708"/>
    </w:pPr>
    <w:rPr>
      <w:color w:val="auto"/>
      <w:kern w:val="0"/>
      <w:sz w:val="24"/>
      <w:szCs w:val="24"/>
    </w:rPr>
  </w:style>
  <w:style w:type="paragraph" w:styleId="ae">
    <w:name w:val="Title"/>
    <w:basedOn w:val="a"/>
    <w:link w:val="af"/>
    <w:uiPriority w:val="99"/>
    <w:qFormat/>
    <w:rsid w:val="0052223D"/>
    <w:pPr>
      <w:jc w:val="center"/>
    </w:pPr>
    <w:rPr>
      <w:b/>
      <w:color w:val="auto"/>
      <w:kern w:val="0"/>
      <w:sz w:val="28"/>
    </w:rPr>
  </w:style>
  <w:style w:type="character" w:customStyle="1" w:styleId="af">
    <w:name w:val="Название Знак"/>
    <w:basedOn w:val="a0"/>
    <w:link w:val="ae"/>
    <w:uiPriority w:val="99"/>
    <w:rsid w:val="0052223D"/>
    <w:rPr>
      <w:b/>
      <w:sz w:val="28"/>
    </w:rPr>
  </w:style>
  <w:style w:type="character" w:customStyle="1" w:styleId="30">
    <w:name w:val="Заголовок 3 Знак"/>
    <w:basedOn w:val="a0"/>
    <w:link w:val="3"/>
    <w:semiHidden/>
    <w:rsid w:val="00E83165"/>
    <w:rPr>
      <w:rFonts w:asciiTheme="majorHAnsi" w:eastAsiaTheme="majorEastAsia" w:hAnsiTheme="majorHAnsi" w:cstheme="majorBidi"/>
      <w:b/>
      <w:bCs/>
      <w:color w:val="4F81BD" w:themeColor="accent1"/>
      <w:kern w:val="28"/>
      <w:lang w:eastAsia="ru-RU"/>
    </w:rPr>
  </w:style>
  <w:style w:type="paragraph" w:styleId="af0">
    <w:name w:val="Body Text"/>
    <w:basedOn w:val="a"/>
    <w:link w:val="af1"/>
    <w:unhideWhenUsed/>
    <w:rsid w:val="00E83165"/>
    <w:pPr>
      <w:ind w:firstLine="567"/>
      <w:jc w:val="both"/>
    </w:pPr>
    <w:rPr>
      <w:rFonts w:ascii="Arial" w:hAnsi="Arial"/>
      <w:color w:val="auto"/>
      <w:w w:val="88"/>
      <w:kern w:val="0"/>
      <w:sz w:val="24"/>
      <w:szCs w:val="24"/>
    </w:rPr>
  </w:style>
  <w:style w:type="character" w:customStyle="1" w:styleId="af1">
    <w:name w:val="Основной текст Знак"/>
    <w:basedOn w:val="a0"/>
    <w:link w:val="af0"/>
    <w:rsid w:val="00E83165"/>
    <w:rPr>
      <w:rFonts w:ascii="Arial" w:hAnsi="Arial"/>
      <w:w w:val="88"/>
      <w:sz w:val="24"/>
      <w:szCs w:val="24"/>
      <w:lang w:eastAsia="ru-RU"/>
    </w:rPr>
  </w:style>
  <w:style w:type="paragraph" w:customStyle="1" w:styleId="ConsPlusTitle">
    <w:name w:val="ConsPlusTitle"/>
    <w:rsid w:val="000752B4"/>
    <w:pPr>
      <w:widowControl w:val="0"/>
      <w:suppressAutoHyphens/>
      <w:autoSpaceDE w:val="0"/>
    </w:pPr>
    <w:rPr>
      <w:rFonts w:eastAsia="Arial"/>
      <w:b/>
      <w:bCs/>
      <w:sz w:val="24"/>
      <w:szCs w:val="24"/>
      <w:lang w:eastAsia="ar-SA"/>
    </w:rPr>
  </w:style>
  <w:style w:type="character" w:styleId="af2">
    <w:name w:val="Strong"/>
    <w:qFormat/>
    <w:rsid w:val="004E43DA"/>
    <w:rPr>
      <w:b/>
      <w:bCs/>
    </w:rPr>
  </w:style>
  <w:style w:type="paragraph" w:customStyle="1" w:styleId="ConsPlusNonformat">
    <w:name w:val="ConsPlusNonformat"/>
    <w:rsid w:val="004E43DA"/>
    <w:pPr>
      <w:widowControl w:val="0"/>
      <w:autoSpaceDE w:val="0"/>
      <w:autoSpaceDN w:val="0"/>
      <w:adjustRightInd w:val="0"/>
    </w:pPr>
    <w:rPr>
      <w:rFonts w:ascii="Courier New" w:hAnsi="Courier New" w:cs="Courier New"/>
      <w:lang w:eastAsia="ru-RU"/>
    </w:rPr>
  </w:style>
  <w:style w:type="paragraph" w:customStyle="1" w:styleId="western">
    <w:name w:val="western"/>
    <w:basedOn w:val="a"/>
    <w:rsid w:val="004E43DA"/>
    <w:pPr>
      <w:spacing w:before="100" w:beforeAutospacing="1" w:after="100" w:afterAutospacing="1"/>
    </w:pPr>
    <w:rPr>
      <w:color w:val="auto"/>
      <w:kern w:val="0"/>
      <w:sz w:val="24"/>
      <w:szCs w:val="24"/>
    </w:rPr>
  </w:style>
  <w:style w:type="character" w:customStyle="1" w:styleId="highlighthighlightactive">
    <w:name w:val="highlight highlight_active"/>
    <w:basedOn w:val="a0"/>
    <w:rsid w:val="004E43DA"/>
  </w:style>
  <w:style w:type="paragraph" w:customStyle="1" w:styleId="msonormalms-rtefontsize-3">
    <w:name w:val="msonormal ms-rtefontsize-3"/>
    <w:basedOn w:val="a"/>
    <w:rsid w:val="004E43DA"/>
    <w:pPr>
      <w:spacing w:before="100" w:beforeAutospacing="1" w:after="100" w:afterAutospacing="1"/>
    </w:pPr>
    <w:rPr>
      <w:color w:val="auto"/>
      <w:kern w:val="0"/>
      <w:sz w:val="24"/>
      <w:szCs w:val="24"/>
    </w:rPr>
  </w:style>
  <w:style w:type="paragraph" w:customStyle="1" w:styleId="ams-rtefontsize-3">
    <w:name w:val="a ms-rtefontsize-3"/>
    <w:basedOn w:val="a"/>
    <w:rsid w:val="004E43DA"/>
    <w:pPr>
      <w:spacing w:before="100" w:beforeAutospacing="1" w:after="100" w:afterAutospacing="1"/>
    </w:pPr>
    <w:rPr>
      <w:color w:val="auto"/>
      <w:kern w:val="0"/>
      <w:sz w:val="24"/>
      <w:szCs w:val="24"/>
    </w:rPr>
  </w:style>
  <w:style w:type="paragraph" w:customStyle="1" w:styleId="bodytextindent2ms-rtefontsize-3">
    <w:name w:val="bodytextindent2 ms-rtefontsize-3"/>
    <w:basedOn w:val="a"/>
    <w:rsid w:val="004E43DA"/>
    <w:pPr>
      <w:spacing w:before="100" w:beforeAutospacing="1" w:after="100" w:afterAutospacing="1"/>
    </w:pPr>
    <w:rPr>
      <w:color w:val="auto"/>
      <w:kern w:val="0"/>
      <w:sz w:val="24"/>
      <w:szCs w:val="24"/>
    </w:rPr>
  </w:style>
  <w:style w:type="paragraph" w:customStyle="1" w:styleId="msonormalms-rtefontsize-3ms-rtethemefontface-1">
    <w:name w:val="msonormal ms-rtefontsize-3 ms-rtethemefontface-1"/>
    <w:basedOn w:val="a"/>
    <w:rsid w:val="004E43DA"/>
    <w:pPr>
      <w:spacing w:before="100" w:beforeAutospacing="1" w:after="100" w:afterAutospacing="1"/>
    </w:pPr>
    <w:rPr>
      <w:color w:val="auto"/>
      <w:kern w:val="0"/>
      <w:sz w:val="24"/>
      <w:szCs w:val="24"/>
    </w:rPr>
  </w:style>
  <w:style w:type="paragraph" w:customStyle="1" w:styleId="consplusnormalms-rtefontsize-3ms-rtethemefontface-1">
    <w:name w:val="consplusnormal ms-rtefontsize-3 ms-rtethemefontface-1"/>
    <w:basedOn w:val="a"/>
    <w:rsid w:val="004E43DA"/>
    <w:pPr>
      <w:spacing w:before="100" w:beforeAutospacing="1" w:after="100" w:afterAutospacing="1"/>
    </w:pPr>
    <w:rPr>
      <w:color w:val="auto"/>
      <w:kern w:val="0"/>
      <w:sz w:val="24"/>
      <w:szCs w:val="24"/>
    </w:rPr>
  </w:style>
  <w:style w:type="table" w:styleId="af3">
    <w:name w:val="Table Grid"/>
    <w:basedOn w:val="a1"/>
    <w:rsid w:val="004E43DA"/>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TabName">
    <w:name w:val="Pro-Tab Name"/>
    <w:basedOn w:val="a"/>
    <w:rsid w:val="004E43DA"/>
    <w:pPr>
      <w:keepNext/>
      <w:spacing w:before="240" w:after="120"/>
      <w:contextualSpacing/>
    </w:pPr>
    <w:rPr>
      <w:rFonts w:ascii="Tahoma" w:hAnsi="Tahoma"/>
      <w:b/>
      <w:color w:val="C41C16"/>
      <w:kern w:val="0"/>
      <w:sz w:val="24"/>
      <w:lang/>
    </w:rPr>
  </w:style>
  <w:style w:type="paragraph" w:styleId="af4">
    <w:name w:val="Body Text Indent"/>
    <w:aliases w:val="Основной текст 1,Нумерованный список !!,Надин стиль,Основной текст без отступа"/>
    <w:basedOn w:val="a"/>
    <w:link w:val="af5"/>
    <w:rsid w:val="004E43DA"/>
    <w:pPr>
      <w:spacing w:after="120"/>
      <w:ind w:left="283"/>
    </w:pPr>
    <w:rPr>
      <w:color w:val="auto"/>
      <w:kern w:val="0"/>
      <w:sz w:val="24"/>
      <w:szCs w:val="24"/>
      <w:lang/>
    </w:rPr>
  </w:style>
  <w:style w:type="character" w:customStyle="1" w:styleId="af5">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4"/>
    <w:rsid w:val="004E43DA"/>
    <w:rPr>
      <w:sz w:val="24"/>
      <w:szCs w:val="24"/>
      <w:lang/>
    </w:rPr>
  </w:style>
  <w:style w:type="paragraph" w:styleId="2">
    <w:name w:val="List Bullet 2"/>
    <w:basedOn w:val="a"/>
    <w:autoRedefine/>
    <w:rsid w:val="004E43DA"/>
    <w:pPr>
      <w:ind w:firstLine="1"/>
      <w:jc w:val="both"/>
    </w:pPr>
    <w:rPr>
      <w:color w:val="auto"/>
      <w:kern w:val="0"/>
      <w:sz w:val="22"/>
      <w:szCs w:val="22"/>
    </w:rPr>
  </w:style>
  <w:style w:type="character" w:styleId="af6">
    <w:name w:val="page number"/>
    <w:basedOn w:val="a0"/>
    <w:rsid w:val="004E43DA"/>
  </w:style>
  <w:style w:type="paragraph" w:customStyle="1" w:styleId="ConsPlusCell">
    <w:name w:val="ConsPlusCell"/>
    <w:rsid w:val="004E43DA"/>
    <w:pPr>
      <w:widowControl w:val="0"/>
      <w:autoSpaceDE w:val="0"/>
      <w:autoSpaceDN w:val="0"/>
      <w:adjustRightInd w:val="0"/>
    </w:pPr>
    <w:rPr>
      <w:sz w:val="24"/>
      <w:szCs w:val="24"/>
      <w:lang w:eastAsia="ru-RU"/>
    </w:rPr>
  </w:style>
  <w:style w:type="paragraph" w:customStyle="1" w:styleId="NoSpacing">
    <w:name w:val="No Spacing"/>
    <w:rsid w:val="004E43DA"/>
    <w:rPr>
      <w:rFonts w:eastAsia="Calibri"/>
      <w:sz w:val="24"/>
      <w:szCs w:val="24"/>
      <w:lang w:eastAsia="ru-RU"/>
    </w:rPr>
  </w:style>
  <w:style w:type="paragraph" w:customStyle="1" w:styleId="Pro-Gramma">
    <w:name w:val="Pro-Gramma"/>
    <w:basedOn w:val="a"/>
    <w:rsid w:val="004E43DA"/>
    <w:pPr>
      <w:widowControl w:val="0"/>
      <w:suppressAutoHyphens/>
      <w:spacing w:before="120" w:line="288" w:lineRule="auto"/>
      <w:ind w:left="1134"/>
      <w:jc w:val="both"/>
    </w:pPr>
    <w:rPr>
      <w:rFonts w:ascii="Georgia" w:hAnsi="Georgia"/>
      <w:color w:val="auto"/>
      <w:kern w:val="0"/>
      <w:szCs w:val="24"/>
      <w:lang/>
    </w:rPr>
  </w:style>
  <w:style w:type="paragraph" w:customStyle="1" w:styleId="11">
    <w:name w:val="Знак1"/>
    <w:basedOn w:val="a"/>
    <w:rsid w:val="00CD4A4E"/>
    <w:rPr>
      <w:rFonts w:ascii="Verdana" w:hAnsi="Verdana" w:cs="Verdana"/>
      <w:color w:val="auto"/>
      <w:kern w:val="0"/>
      <w:lang w:val="en-US" w:eastAsia="en-US"/>
    </w:rPr>
  </w:style>
  <w:style w:type="paragraph" w:customStyle="1" w:styleId="22">
    <w:name w:val="Основной текст с отступом 22"/>
    <w:basedOn w:val="a"/>
    <w:rsid w:val="00CD4A4E"/>
    <w:pPr>
      <w:spacing w:after="120" w:line="480" w:lineRule="auto"/>
      <w:ind w:left="283"/>
    </w:pPr>
    <w:rPr>
      <w:rFonts w:cs="Calibri"/>
      <w:color w:val="auto"/>
      <w:kern w:val="2"/>
      <w:sz w:val="24"/>
      <w:szCs w:val="24"/>
      <w:lang w:eastAsia="ar-SA"/>
    </w:rPr>
  </w:style>
  <w:style w:type="character" w:customStyle="1" w:styleId="12">
    <w:name w:val="Основной текст Знак1"/>
    <w:basedOn w:val="a0"/>
    <w:semiHidden/>
    <w:rsid w:val="00CD4A4E"/>
    <w:rPr>
      <w:sz w:val="24"/>
      <w:szCs w:val="24"/>
    </w:rPr>
  </w:style>
  <w:style w:type="character" w:customStyle="1" w:styleId="apple-converted-space">
    <w:name w:val="apple-converted-space"/>
    <w:basedOn w:val="a0"/>
    <w:uiPriority w:val="99"/>
    <w:rsid w:val="00CD4A4E"/>
    <w:rPr>
      <w:rFonts w:cs="Times New Roman"/>
    </w:rPr>
  </w:style>
  <w:style w:type="character" w:styleId="af7">
    <w:name w:val="FollowedHyperlink"/>
    <w:basedOn w:val="a0"/>
    <w:uiPriority w:val="99"/>
    <w:unhideWhenUsed/>
    <w:rsid w:val="00CD4A4E"/>
    <w:rPr>
      <w:color w:val="800080"/>
      <w:u w:val="single"/>
    </w:rPr>
  </w:style>
  <w:style w:type="paragraph" w:customStyle="1" w:styleId="font5">
    <w:name w:val="font5"/>
    <w:basedOn w:val="a"/>
    <w:rsid w:val="00CD4A4E"/>
    <w:pPr>
      <w:spacing w:before="100" w:beforeAutospacing="1" w:after="100" w:afterAutospacing="1"/>
    </w:pPr>
    <w:rPr>
      <w:b/>
      <w:bCs/>
      <w:color w:val="auto"/>
      <w:kern w:val="0"/>
      <w:sz w:val="28"/>
      <w:szCs w:val="28"/>
    </w:rPr>
  </w:style>
  <w:style w:type="paragraph" w:customStyle="1" w:styleId="xl65">
    <w:name w:val="xl65"/>
    <w:basedOn w:val="a"/>
    <w:rsid w:val="00CD4A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color w:val="auto"/>
      <w:kern w:val="0"/>
      <w:sz w:val="28"/>
      <w:szCs w:val="28"/>
    </w:rPr>
  </w:style>
  <w:style w:type="paragraph" w:customStyle="1" w:styleId="xl66">
    <w:name w:val="xl66"/>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auto"/>
      <w:kern w:val="0"/>
      <w:sz w:val="28"/>
      <w:szCs w:val="28"/>
    </w:rPr>
  </w:style>
  <w:style w:type="paragraph" w:customStyle="1" w:styleId="xl67">
    <w:name w:val="xl67"/>
    <w:basedOn w:val="a"/>
    <w:rsid w:val="00CD4A4E"/>
    <w:pPr>
      <w:pBdr>
        <w:top w:val="single" w:sz="4" w:space="0" w:color="auto"/>
        <w:left w:val="single" w:sz="4" w:space="9" w:color="auto"/>
        <w:bottom w:val="single" w:sz="4" w:space="0" w:color="auto"/>
        <w:right w:val="single" w:sz="4" w:space="0" w:color="auto"/>
      </w:pBdr>
      <w:shd w:val="clear" w:color="000000" w:fill="auto"/>
      <w:spacing w:before="100" w:beforeAutospacing="1" w:after="100" w:afterAutospacing="1"/>
      <w:ind w:firstLineChars="100"/>
      <w:textAlignment w:val="center"/>
    </w:pPr>
    <w:rPr>
      <w:color w:val="auto"/>
      <w:kern w:val="0"/>
      <w:sz w:val="28"/>
      <w:szCs w:val="28"/>
    </w:rPr>
  </w:style>
  <w:style w:type="paragraph" w:customStyle="1" w:styleId="xl68">
    <w:name w:val="xl68"/>
    <w:basedOn w:val="a"/>
    <w:rsid w:val="00CD4A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auto"/>
      <w:kern w:val="0"/>
      <w:sz w:val="28"/>
      <w:szCs w:val="28"/>
    </w:rPr>
  </w:style>
  <w:style w:type="paragraph" w:customStyle="1" w:styleId="xl69">
    <w:name w:val="xl69"/>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auto"/>
      <w:kern w:val="0"/>
      <w:sz w:val="28"/>
      <w:szCs w:val="28"/>
    </w:rPr>
  </w:style>
  <w:style w:type="paragraph" w:customStyle="1" w:styleId="xl70">
    <w:name w:val="xl70"/>
    <w:basedOn w:val="a"/>
    <w:rsid w:val="00CD4A4E"/>
    <w:pPr>
      <w:pBdr>
        <w:top w:val="single" w:sz="4" w:space="0" w:color="auto"/>
        <w:left w:val="single" w:sz="4" w:space="9" w:color="auto"/>
        <w:bottom w:val="single" w:sz="4" w:space="0" w:color="auto"/>
        <w:right w:val="single" w:sz="4" w:space="0" w:color="auto"/>
      </w:pBdr>
      <w:shd w:val="clear" w:color="000000" w:fill="auto"/>
      <w:spacing w:before="100" w:beforeAutospacing="1" w:after="100" w:afterAutospacing="1"/>
      <w:ind w:firstLineChars="100"/>
      <w:textAlignment w:val="center"/>
    </w:pPr>
    <w:rPr>
      <w:i/>
      <w:iCs/>
      <w:color w:val="auto"/>
      <w:kern w:val="0"/>
      <w:sz w:val="28"/>
      <w:szCs w:val="28"/>
    </w:rPr>
  </w:style>
  <w:style w:type="paragraph" w:customStyle="1" w:styleId="xl71">
    <w:name w:val="xl71"/>
    <w:basedOn w:val="a"/>
    <w:rsid w:val="00CD4A4E"/>
    <w:pPr>
      <w:spacing w:before="100" w:beforeAutospacing="1" w:after="100" w:afterAutospacing="1"/>
    </w:pPr>
    <w:rPr>
      <w:color w:val="auto"/>
      <w:kern w:val="0"/>
      <w:sz w:val="28"/>
      <w:szCs w:val="28"/>
    </w:rPr>
  </w:style>
  <w:style w:type="paragraph" w:customStyle="1" w:styleId="xl72">
    <w:name w:val="xl72"/>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kern w:val="0"/>
      <w:sz w:val="28"/>
      <w:szCs w:val="28"/>
    </w:rPr>
  </w:style>
  <w:style w:type="paragraph" w:customStyle="1" w:styleId="xl73">
    <w:name w:val="xl73"/>
    <w:basedOn w:val="a"/>
    <w:rsid w:val="00CD4A4E"/>
    <w:pPr>
      <w:spacing w:before="100" w:beforeAutospacing="1" w:after="100" w:afterAutospacing="1"/>
      <w:jc w:val="center"/>
      <w:textAlignment w:val="center"/>
    </w:pPr>
    <w:rPr>
      <w:color w:val="auto"/>
      <w:kern w:val="0"/>
      <w:sz w:val="28"/>
      <w:szCs w:val="28"/>
    </w:rPr>
  </w:style>
  <w:style w:type="paragraph" w:customStyle="1" w:styleId="xl74">
    <w:name w:val="xl74"/>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8"/>
      <w:szCs w:val="28"/>
    </w:rPr>
  </w:style>
  <w:style w:type="paragraph" w:customStyle="1" w:styleId="xl75">
    <w:name w:val="xl75"/>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kern w:val="0"/>
      <w:sz w:val="24"/>
      <w:szCs w:val="24"/>
    </w:rPr>
  </w:style>
  <w:style w:type="paragraph" w:customStyle="1" w:styleId="xl76">
    <w:name w:val="xl76"/>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kern w:val="0"/>
      <w:sz w:val="28"/>
      <w:szCs w:val="28"/>
    </w:rPr>
  </w:style>
  <w:style w:type="paragraph" w:customStyle="1" w:styleId="xl77">
    <w:name w:val="xl77"/>
    <w:basedOn w:val="a"/>
    <w:rsid w:val="00CD4A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auto"/>
      <w:kern w:val="0"/>
      <w:sz w:val="22"/>
      <w:szCs w:val="22"/>
    </w:rPr>
  </w:style>
  <w:style w:type="paragraph" w:customStyle="1" w:styleId="xl78">
    <w:name w:val="xl78"/>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kern w:val="0"/>
      <w:sz w:val="22"/>
      <w:szCs w:val="22"/>
    </w:rPr>
  </w:style>
  <w:style w:type="paragraph" w:customStyle="1" w:styleId="xl79">
    <w:name w:val="xl79"/>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auto"/>
      <w:kern w:val="0"/>
      <w:sz w:val="28"/>
      <w:szCs w:val="28"/>
    </w:rPr>
  </w:style>
  <w:style w:type="paragraph" w:customStyle="1" w:styleId="xl80">
    <w:name w:val="xl80"/>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8"/>
      <w:szCs w:val="28"/>
    </w:rPr>
  </w:style>
  <w:style w:type="paragraph" w:customStyle="1" w:styleId="xl81">
    <w:name w:val="xl81"/>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kern w:val="0"/>
      <w:sz w:val="24"/>
      <w:szCs w:val="24"/>
    </w:rPr>
  </w:style>
  <w:style w:type="paragraph" w:customStyle="1" w:styleId="xl82">
    <w:name w:val="xl82"/>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color w:val="auto"/>
      <w:kern w:val="0"/>
      <w:sz w:val="28"/>
      <w:szCs w:val="28"/>
    </w:rPr>
  </w:style>
  <w:style w:type="paragraph" w:customStyle="1" w:styleId="xl83">
    <w:name w:val="xl83"/>
    <w:basedOn w:val="a"/>
    <w:rsid w:val="00CD4A4E"/>
    <w:pPr>
      <w:pBdr>
        <w:top w:val="single" w:sz="4" w:space="0" w:color="auto"/>
        <w:left w:val="single" w:sz="4" w:space="9" w:color="auto"/>
        <w:bottom w:val="single" w:sz="4" w:space="0" w:color="auto"/>
        <w:right w:val="single" w:sz="4" w:space="0" w:color="auto"/>
      </w:pBdr>
      <w:spacing w:before="100" w:beforeAutospacing="1" w:after="100" w:afterAutospacing="1"/>
      <w:ind w:firstLineChars="100"/>
      <w:textAlignment w:val="center"/>
    </w:pPr>
    <w:rPr>
      <w:color w:val="auto"/>
      <w:kern w:val="0"/>
      <w:sz w:val="28"/>
      <w:szCs w:val="28"/>
    </w:rPr>
  </w:style>
  <w:style w:type="paragraph" w:customStyle="1" w:styleId="xl84">
    <w:name w:val="xl84"/>
    <w:basedOn w:val="a"/>
    <w:rsid w:val="00CD4A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kern w:val="0"/>
      <w:sz w:val="28"/>
      <w:szCs w:val="28"/>
    </w:rPr>
  </w:style>
  <w:style w:type="paragraph" w:customStyle="1" w:styleId="xl85">
    <w:name w:val="xl85"/>
    <w:basedOn w:val="a"/>
    <w:rsid w:val="00CD4A4E"/>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auto"/>
      <w:kern w:val="0"/>
      <w:sz w:val="28"/>
      <w:szCs w:val="28"/>
    </w:rPr>
  </w:style>
  <w:style w:type="paragraph" w:customStyle="1" w:styleId="xl86">
    <w:name w:val="xl86"/>
    <w:basedOn w:val="a"/>
    <w:rsid w:val="00CD4A4E"/>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auto"/>
      <w:kern w:val="0"/>
      <w:sz w:val="28"/>
      <w:szCs w:val="28"/>
    </w:rPr>
  </w:style>
  <w:style w:type="paragraph" w:customStyle="1" w:styleId="xl87">
    <w:name w:val="xl87"/>
    <w:basedOn w:val="a"/>
    <w:rsid w:val="00CD4A4E"/>
    <w:pPr>
      <w:spacing w:before="100" w:beforeAutospacing="1" w:after="100" w:afterAutospacing="1"/>
      <w:jc w:val="center"/>
      <w:textAlignment w:val="center"/>
    </w:pPr>
    <w:rPr>
      <w:b/>
      <w:bCs/>
      <w:color w:val="auto"/>
      <w:kern w:val="0"/>
      <w:sz w:val="28"/>
      <w:szCs w:val="28"/>
    </w:rPr>
  </w:style>
  <w:style w:type="paragraph" w:customStyle="1" w:styleId="xl88">
    <w:name w:val="xl88"/>
    <w:basedOn w:val="a"/>
    <w:rsid w:val="00CD4A4E"/>
    <w:pPr>
      <w:pBdr>
        <w:bottom w:val="single" w:sz="4" w:space="0" w:color="auto"/>
      </w:pBdr>
      <w:spacing w:before="100" w:beforeAutospacing="1" w:after="100" w:afterAutospacing="1"/>
      <w:jc w:val="center"/>
      <w:textAlignment w:val="center"/>
    </w:pPr>
    <w:rPr>
      <w:b/>
      <w:bCs/>
      <w:color w:val="auto"/>
      <w:kern w:val="0"/>
      <w:sz w:val="28"/>
      <w:szCs w:val="28"/>
    </w:rPr>
  </w:style>
  <w:style w:type="paragraph" w:customStyle="1" w:styleId="xl89">
    <w:name w:val="xl89"/>
    <w:basedOn w:val="a"/>
    <w:rsid w:val="00CD4A4E"/>
    <w:pPr>
      <w:spacing w:before="100" w:beforeAutospacing="1" w:after="100" w:afterAutospacing="1"/>
      <w:jc w:val="center"/>
    </w:pPr>
    <w:rPr>
      <w:color w:val="auto"/>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744447181">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18" Type="http://schemas.openxmlformats.org/officeDocument/2006/relationships/footer" Target="footer3.xml"/><Relationship Id="rId26" Type="http://schemas.openxmlformats.org/officeDocument/2006/relationships/hyperlink" Target="mailto:admin.komsomolsk@mail.ru" TargetMode="External"/><Relationship Id="rId39" Type="http://schemas.openxmlformats.org/officeDocument/2006/relationships/hyperlink" Target="http://www.consultant.ru/document/cons_doc_LAW_304241/" TargetMode="External"/><Relationship Id="rId3" Type="http://schemas.openxmlformats.org/officeDocument/2006/relationships/styles" Target="styles.xml"/><Relationship Id="rId21" Type="http://schemas.openxmlformats.org/officeDocument/2006/relationships/hyperlink" Target="mailto:admin.komsomolsk@mail.ru" TargetMode="External"/><Relationship Id="rId34" Type="http://schemas.openxmlformats.org/officeDocument/2006/relationships/hyperlink" Target="consultantplus://offline/ref=AE3361AC06D2CF457E2D60BA7473AC07094E41E9977364B2CECD3F52F0D1DDA0EDD47576F4A71EC189573F6E61gCwFH"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hyperlink" Target="mailto:admin.komsomolsk@mail.ru" TargetMode="External"/><Relationship Id="rId33" Type="http://schemas.openxmlformats.org/officeDocument/2006/relationships/hyperlink" Target="consultantplus://offline/ref=6C880863CA94549FD214EBB0190C2471A5D7A4043516041CEB3903E3F0C7ED75431AE92E5FE2E5D8F5BEFA6876cD06H" TargetMode="External"/><Relationship Id="rId38"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20" Type="http://schemas.openxmlformats.org/officeDocument/2006/relationships/footer" Target="footer5.xml"/><Relationship Id="rId29" Type="http://schemas.openxmlformats.org/officeDocument/2006/relationships/image" Target="media/image5.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hyperlink" Target="mailto:admin.komsomolsk@mail.ru" TargetMode="External"/><Relationship Id="rId32" Type="http://schemas.openxmlformats.org/officeDocument/2006/relationships/hyperlink" Target="consultantplus://offline/ref=6C880863CA94549FD214EBB0190C2471A5D6A6083215041CEB3903E3F0C7ED75511AB1225DE3FBD8F0ABAC39338A980E4378428708693FBEc905H" TargetMode="External"/><Relationship Id="rId37" Type="http://schemas.openxmlformats.org/officeDocument/2006/relationships/hyperlink" Target="http://www.consultant.ru/document/cons_doc_LAW_30424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23" Type="http://schemas.openxmlformats.org/officeDocument/2006/relationships/hyperlink" Target="mailto:admin.komsomolsk@mail.ru" TargetMode="External"/><Relationship Id="rId28" Type="http://schemas.openxmlformats.org/officeDocument/2006/relationships/image" Target="media/image4.jpeg"/><Relationship Id="rId36" Type="http://schemas.openxmlformats.org/officeDocument/2006/relationships/image" Target="media/image8.jpeg"/><Relationship Id="rId10" Type="http://schemas.openxmlformats.org/officeDocument/2006/relationships/image" Target="media/image2.jpeg"/><Relationship Id="rId19" Type="http://schemas.openxmlformats.org/officeDocument/2006/relationships/footer" Target="footer4.xml"/><Relationship Id="rId31"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22" Type="http://schemas.openxmlformats.org/officeDocument/2006/relationships/hyperlink" Target="mailto:admin.komsomolsk@mail.ru" TargetMode="External"/><Relationship Id="rId27" Type="http://schemas.openxmlformats.org/officeDocument/2006/relationships/hyperlink" Target="mailto:admin.komsomolsk@mail.ru" TargetMode="External"/><Relationship Id="rId30" Type="http://schemas.openxmlformats.org/officeDocument/2006/relationships/hyperlink" Target="http://www.consultant.ru/document/cons_doc_LAW_304241/" TargetMode="External"/><Relationship Id="rId35"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111</Pages>
  <Words>29152</Words>
  <Characters>166168</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45</cp:revision>
  <cp:lastPrinted>2018-03-12T14:58:00Z</cp:lastPrinted>
  <dcterms:created xsi:type="dcterms:W3CDTF">2017-11-09T13:46:00Z</dcterms:created>
  <dcterms:modified xsi:type="dcterms:W3CDTF">2019-11-23T09:18:00Z</dcterms:modified>
</cp:coreProperties>
</file>