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2E7846">
      <w:r w:rsidRPr="002E7846">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896581" w:rsidRDefault="00896581" w:rsidP="00170890">
                    <w:pPr>
                      <w:widowControl w:val="0"/>
                    </w:pPr>
                    <w:r>
                      <w:t> </w:t>
                    </w:r>
                  </w:p>
                  <w:p w:rsidR="00896581" w:rsidRDefault="00896581" w:rsidP="00170890">
                    <w:pPr>
                      <w:widowControl w:val="0"/>
                    </w:pPr>
                    <w:r>
                      <w:t> </w:t>
                    </w:r>
                  </w:p>
                  <w:p w:rsidR="00896581" w:rsidRDefault="00896581" w:rsidP="00170890">
                    <w:pPr>
                      <w:widowControl w:val="0"/>
                    </w:pPr>
                    <w:r>
                      <w:t> </w:t>
                    </w:r>
                  </w:p>
                  <w:p w:rsidR="00896581" w:rsidRDefault="00896581" w:rsidP="00170890">
                    <w:pPr>
                      <w:widowControl w:val="0"/>
                    </w:pPr>
                    <w:r>
                      <w:t> </w:t>
                    </w:r>
                  </w:p>
                  <w:p w:rsidR="00896581" w:rsidRDefault="00896581" w:rsidP="00170890">
                    <w:pPr>
                      <w:widowControl w:val="0"/>
                    </w:pPr>
                    <w:r>
                      <w:t xml:space="preserve">    </w:t>
                    </w:r>
                  </w:p>
                  <w:p w:rsidR="00896581" w:rsidRDefault="00896581" w:rsidP="00170890">
                    <w:pPr>
                      <w:widowControl w:val="0"/>
                    </w:pPr>
                    <w:r>
                      <w:t> </w:t>
                    </w:r>
                  </w:p>
                  <w:p w:rsidR="00896581" w:rsidRDefault="00896581" w:rsidP="00170890">
                    <w:pPr>
                      <w:widowControl w:val="0"/>
                      <w:jc w:val="center"/>
                      <w:rPr>
                        <w:b/>
                        <w:bCs/>
                        <w:color w:val="0066FF"/>
                      </w:rPr>
                    </w:pPr>
                  </w:p>
                  <w:p w:rsidR="00896581" w:rsidRDefault="00896581" w:rsidP="00170890">
                    <w:pPr>
                      <w:widowControl w:val="0"/>
                      <w:jc w:val="center"/>
                      <w:rPr>
                        <w:b/>
                        <w:bCs/>
                        <w:color w:val="0066FF"/>
                      </w:rPr>
                    </w:pPr>
                  </w:p>
                  <w:p w:rsidR="00896581" w:rsidRPr="00222441" w:rsidRDefault="00896581" w:rsidP="00170890">
                    <w:pPr>
                      <w:widowControl w:val="0"/>
                      <w:jc w:val="center"/>
                      <w:rPr>
                        <w:b/>
                        <w:bCs/>
                        <w:color w:val="0066FF"/>
                        <w:sz w:val="22"/>
                      </w:rPr>
                    </w:pPr>
                    <w:r w:rsidRPr="00222441">
                      <w:rPr>
                        <w:b/>
                        <w:bCs/>
                        <w:color w:val="0066FF"/>
                        <w:sz w:val="22"/>
                      </w:rPr>
                      <w:t>Российская Федерация</w:t>
                    </w:r>
                  </w:p>
                  <w:p w:rsidR="00896581" w:rsidRPr="00222441" w:rsidRDefault="00896581"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896581" w:rsidRPr="00222441" w:rsidRDefault="00896581" w:rsidP="00170890">
                    <w:pPr>
                      <w:widowControl w:val="0"/>
                      <w:jc w:val="center"/>
                      <w:rPr>
                        <w:rFonts w:ascii="Bodoni MT" w:hAnsi="Arial" w:cs="Arial"/>
                        <w:b/>
                        <w:bCs/>
                        <w:sz w:val="18"/>
                        <w:szCs w:val="16"/>
                      </w:rPr>
                    </w:pPr>
                    <w:r w:rsidRPr="00222441">
                      <w:rPr>
                        <w:rFonts w:ascii="Bodoni MT" w:hAnsi="Arial" w:cs="Arial"/>
                        <w:b/>
                        <w:bCs/>
                        <w:sz w:val="18"/>
                        <w:szCs w:val="16"/>
                      </w:rPr>
                      <w:t> </w:t>
                    </w:r>
                  </w:p>
                  <w:p w:rsidR="00896581" w:rsidRPr="00222441" w:rsidRDefault="00896581" w:rsidP="00170890">
                    <w:pPr>
                      <w:widowControl w:val="0"/>
                      <w:jc w:val="center"/>
                      <w:rPr>
                        <w:b/>
                        <w:bCs/>
                        <w:szCs w:val="18"/>
                      </w:rPr>
                    </w:pPr>
                    <w:r w:rsidRPr="00222441">
                      <w:rPr>
                        <w:b/>
                        <w:bCs/>
                        <w:szCs w:val="18"/>
                      </w:rPr>
                      <w:t>КОМСОМОЛЬСКИЙ МУНИЦИПАЛЬНЫЙ РАЙОН</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sz w:val="18"/>
                        <w:szCs w:val="18"/>
                      </w:rPr>
                    </w:pPr>
                    <w:r>
                      <w:rPr>
                        <w:sz w:val="18"/>
                        <w:szCs w:val="18"/>
                      </w:rPr>
                      <w:t> </w:t>
                    </w:r>
                  </w:p>
                  <w:p w:rsidR="00896581" w:rsidRDefault="00896581" w:rsidP="00170890">
                    <w:pPr>
                      <w:widowControl w:val="0"/>
                      <w:jc w:val="center"/>
                      <w:rPr>
                        <w:rFonts w:ascii="Palatino Linotype" w:hAnsi="Palatino Linotype"/>
                        <w:b/>
                        <w:bCs/>
                        <w:sz w:val="72"/>
                        <w:szCs w:val="72"/>
                      </w:rPr>
                    </w:pPr>
                  </w:p>
                  <w:p w:rsidR="00896581" w:rsidRPr="00262E92" w:rsidRDefault="00896581"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896581" w:rsidRPr="00222441" w:rsidRDefault="00896581"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896581" w:rsidRPr="00222441" w:rsidRDefault="00896581"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896581" w:rsidRDefault="00896581"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896581" w:rsidRDefault="00896581"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896581" w:rsidRDefault="00896581"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896581" w:rsidRDefault="00896581"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896581" w:rsidRDefault="00896581" w:rsidP="00170890">
                    <w:pPr>
                      <w:widowControl w:val="0"/>
                      <w:jc w:val="center"/>
                      <w:rPr>
                        <w:b/>
                        <w:bCs/>
                        <w:sz w:val="30"/>
                        <w:szCs w:val="30"/>
                      </w:rPr>
                    </w:pPr>
                    <w:r>
                      <w:rPr>
                        <w:b/>
                        <w:bCs/>
                        <w:sz w:val="30"/>
                        <w:szCs w:val="30"/>
                      </w:rPr>
                      <w:t> </w:t>
                    </w:r>
                  </w:p>
                  <w:p w:rsidR="00896581" w:rsidRPr="00222441" w:rsidRDefault="00896581" w:rsidP="00170890">
                    <w:pPr>
                      <w:widowControl w:val="0"/>
                      <w:jc w:val="center"/>
                      <w:rPr>
                        <w:b/>
                        <w:bCs/>
                        <w:sz w:val="52"/>
                        <w:szCs w:val="30"/>
                      </w:rPr>
                    </w:pPr>
                    <w:r>
                      <w:rPr>
                        <w:b/>
                        <w:bCs/>
                        <w:sz w:val="52"/>
                        <w:szCs w:val="30"/>
                      </w:rPr>
                      <w:t>№</w:t>
                    </w:r>
                    <w:r w:rsidR="0021261C">
                      <w:rPr>
                        <w:b/>
                        <w:bCs/>
                        <w:sz w:val="52"/>
                        <w:szCs w:val="30"/>
                      </w:rPr>
                      <w:t>40</w:t>
                    </w:r>
                  </w:p>
                  <w:p w:rsidR="00896581" w:rsidRPr="00222441" w:rsidRDefault="00896581" w:rsidP="00625C34">
                    <w:pPr>
                      <w:widowControl w:val="0"/>
                      <w:jc w:val="center"/>
                      <w:rPr>
                        <w:b/>
                        <w:bCs/>
                        <w:sz w:val="30"/>
                        <w:szCs w:val="30"/>
                      </w:rPr>
                    </w:pPr>
                    <w:r w:rsidRPr="00222441">
                      <w:rPr>
                        <w:b/>
                        <w:bCs/>
                        <w:sz w:val="52"/>
                        <w:szCs w:val="30"/>
                      </w:rPr>
                      <w:t xml:space="preserve"> </w:t>
                    </w:r>
                    <w:r>
                      <w:rPr>
                        <w:b/>
                        <w:bCs/>
                        <w:sz w:val="52"/>
                        <w:szCs w:val="30"/>
                      </w:rPr>
                      <w:t xml:space="preserve"> </w:t>
                    </w:r>
                    <w:r w:rsidR="0021261C">
                      <w:rPr>
                        <w:b/>
                        <w:bCs/>
                        <w:sz w:val="52"/>
                        <w:szCs w:val="30"/>
                      </w:rPr>
                      <w:t xml:space="preserve">25 </w:t>
                    </w:r>
                    <w:r>
                      <w:rPr>
                        <w:b/>
                        <w:bCs/>
                        <w:sz w:val="52"/>
                        <w:szCs w:val="30"/>
                      </w:rPr>
                      <w:t>октября 2019г.</w:t>
                    </w:r>
                  </w:p>
                  <w:p w:rsidR="00896581" w:rsidRPr="00222441" w:rsidRDefault="00896581" w:rsidP="00170890">
                    <w:pPr>
                      <w:widowControl w:val="0"/>
                      <w:jc w:val="center"/>
                      <w:rPr>
                        <w:b/>
                        <w:bCs/>
                        <w:sz w:val="30"/>
                        <w:szCs w:val="30"/>
                      </w:rPr>
                    </w:pPr>
                    <w:r>
                      <w:rPr>
                        <w:b/>
                        <w:bCs/>
                        <w:sz w:val="30"/>
                        <w:szCs w:val="30"/>
                        <w:lang w:val="en-US"/>
                      </w:rPr>
                      <w:t> </w:t>
                    </w:r>
                  </w:p>
                  <w:p w:rsidR="00896581" w:rsidRPr="00222441" w:rsidRDefault="00896581" w:rsidP="00170890">
                    <w:pPr>
                      <w:widowControl w:val="0"/>
                      <w:jc w:val="center"/>
                      <w:rPr>
                        <w:b/>
                        <w:bCs/>
                        <w:sz w:val="30"/>
                        <w:szCs w:val="30"/>
                      </w:rPr>
                    </w:pPr>
                    <w:r>
                      <w:rPr>
                        <w:b/>
                        <w:bCs/>
                        <w:sz w:val="30"/>
                        <w:szCs w:val="30"/>
                        <w:lang w:val="en-US"/>
                      </w:rPr>
                      <w:t> </w:t>
                    </w:r>
                  </w:p>
                  <w:p w:rsidR="00896581" w:rsidRPr="00222441" w:rsidRDefault="00896581" w:rsidP="00170890">
                    <w:pPr>
                      <w:widowControl w:val="0"/>
                      <w:jc w:val="center"/>
                      <w:rPr>
                        <w:b/>
                        <w:bCs/>
                        <w:sz w:val="30"/>
                        <w:szCs w:val="30"/>
                      </w:rPr>
                    </w:pPr>
                    <w:r>
                      <w:rPr>
                        <w:b/>
                        <w:bCs/>
                        <w:sz w:val="30"/>
                        <w:szCs w:val="30"/>
                        <w:lang w:val="en-US"/>
                      </w:rPr>
                      <w:t> </w:t>
                    </w: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r>
                      <w:rPr>
                        <w:b/>
                        <w:bCs/>
                        <w:sz w:val="30"/>
                        <w:szCs w:val="30"/>
                      </w:rPr>
                      <w:t>Официальное издание</w:t>
                    </w: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p w:rsidR="00896581" w:rsidRDefault="00896581"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896581">
        <w:trPr>
          <w:trHeight w:val="292"/>
        </w:trPr>
        <w:tc>
          <w:tcPr>
            <w:tcW w:w="10260" w:type="dxa"/>
            <w:gridSpan w:val="3"/>
            <w:tcMar>
              <w:top w:w="58" w:type="dxa"/>
              <w:left w:w="58" w:type="dxa"/>
              <w:bottom w:w="58" w:type="dxa"/>
              <w:right w:w="58" w:type="dxa"/>
            </w:tcMar>
            <w:hideMark/>
          </w:tcPr>
          <w:p w:rsidR="001D1DE9" w:rsidRPr="001D1DE9" w:rsidRDefault="001D1DE9" w:rsidP="00896581">
            <w:pPr>
              <w:widowControl w:val="0"/>
              <w:jc w:val="center"/>
              <w:rPr>
                <w:b/>
                <w:bCs/>
                <w:sz w:val="28"/>
                <w:szCs w:val="28"/>
              </w:rPr>
            </w:pPr>
            <w:r w:rsidRPr="001D1DE9">
              <w:rPr>
                <w:b/>
                <w:bCs/>
                <w:sz w:val="28"/>
                <w:szCs w:val="28"/>
              </w:rPr>
              <w:lastRenderedPageBreak/>
              <w:t>Содержание</w:t>
            </w:r>
          </w:p>
        </w:tc>
      </w:tr>
      <w:tr w:rsidR="001D1DE9" w:rsidTr="00896581">
        <w:trPr>
          <w:trHeight w:val="297"/>
        </w:trPr>
        <w:tc>
          <w:tcPr>
            <w:tcW w:w="10260" w:type="dxa"/>
            <w:gridSpan w:val="3"/>
            <w:tcMar>
              <w:top w:w="58" w:type="dxa"/>
              <w:left w:w="58" w:type="dxa"/>
              <w:bottom w:w="58" w:type="dxa"/>
              <w:right w:w="58" w:type="dxa"/>
            </w:tcMar>
          </w:tcPr>
          <w:p w:rsidR="001D1DE9" w:rsidRPr="002E68E3" w:rsidRDefault="00084B88" w:rsidP="00896581">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896581">
        <w:trPr>
          <w:trHeight w:val="291"/>
        </w:trPr>
        <w:tc>
          <w:tcPr>
            <w:tcW w:w="10260" w:type="dxa"/>
            <w:gridSpan w:val="3"/>
            <w:tcMar>
              <w:top w:w="58" w:type="dxa"/>
              <w:left w:w="58" w:type="dxa"/>
              <w:bottom w:w="58" w:type="dxa"/>
              <w:right w:w="58" w:type="dxa"/>
            </w:tcMar>
            <w:hideMark/>
          </w:tcPr>
          <w:p w:rsidR="001D1DE9" w:rsidRPr="002E68E3" w:rsidRDefault="001D1DE9" w:rsidP="00896581">
            <w:pPr>
              <w:widowControl w:val="0"/>
              <w:jc w:val="center"/>
            </w:pPr>
          </w:p>
        </w:tc>
      </w:tr>
      <w:tr w:rsidR="001D1DE9" w:rsidTr="00896581">
        <w:trPr>
          <w:trHeight w:val="1265"/>
        </w:trPr>
        <w:tc>
          <w:tcPr>
            <w:tcW w:w="1901" w:type="dxa"/>
            <w:tcMar>
              <w:top w:w="58" w:type="dxa"/>
              <w:left w:w="58" w:type="dxa"/>
              <w:bottom w:w="58" w:type="dxa"/>
              <w:right w:w="58" w:type="dxa"/>
            </w:tcMar>
            <w:hideMark/>
          </w:tcPr>
          <w:p w:rsidR="001D1DE9" w:rsidRPr="00084B88" w:rsidRDefault="00682B4F" w:rsidP="0021261C">
            <w:pPr>
              <w:widowControl w:val="0"/>
            </w:pPr>
            <w:r>
              <w:t>№</w:t>
            </w:r>
            <w:r w:rsidR="0021261C">
              <w:t>308</w:t>
            </w:r>
            <w:r>
              <w:t xml:space="preserve"> от </w:t>
            </w:r>
            <w:r w:rsidR="0021261C">
              <w:t>21</w:t>
            </w:r>
            <w:r>
              <w:t>.10.2019</w:t>
            </w:r>
          </w:p>
        </w:tc>
        <w:tc>
          <w:tcPr>
            <w:tcW w:w="7513" w:type="dxa"/>
            <w:tcMar>
              <w:top w:w="58" w:type="dxa"/>
              <w:left w:w="58" w:type="dxa"/>
              <w:bottom w:w="58" w:type="dxa"/>
              <w:right w:w="58" w:type="dxa"/>
            </w:tcMar>
            <w:hideMark/>
          </w:tcPr>
          <w:p w:rsidR="001D1DE9" w:rsidRPr="00084B88" w:rsidRDefault="00682B4F" w:rsidP="0021261C">
            <w:pPr>
              <w:widowControl w:val="0"/>
              <w:jc w:val="both"/>
            </w:pPr>
            <w:r>
              <w:t xml:space="preserve">О внесении изменений в постановление Администрации Комсомольского муниципального района от </w:t>
            </w:r>
            <w:r w:rsidR="0021261C">
              <w:t>12.09.2017</w:t>
            </w:r>
            <w:r>
              <w:t>г. №</w:t>
            </w:r>
            <w:r w:rsidR="0021261C">
              <w:t>252</w:t>
            </w:r>
            <w:r>
              <w:t xml:space="preserve"> «Об утверждении муниципальной программы </w:t>
            </w:r>
            <w:r w:rsidR="0021261C">
              <w:t xml:space="preserve">Комсомольского муниципального района </w:t>
            </w:r>
            <w:r>
              <w:t>«</w:t>
            </w:r>
            <w:r w:rsidR="0021261C">
              <w:t>Управление имуществом Комсомольского муниципального района Ивановской области и земельными ресурсами</w:t>
            </w:r>
            <w:r>
              <w:t>»</w:t>
            </w:r>
          </w:p>
        </w:tc>
        <w:tc>
          <w:tcPr>
            <w:tcW w:w="846" w:type="dxa"/>
            <w:tcMar>
              <w:top w:w="58" w:type="dxa"/>
              <w:left w:w="58" w:type="dxa"/>
              <w:bottom w:w="58" w:type="dxa"/>
              <w:right w:w="58" w:type="dxa"/>
            </w:tcMar>
            <w:hideMark/>
          </w:tcPr>
          <w:p w:rsidR="001D1DE9" w:rsidRDefault="001D1DE9" w:rsidP="00896581">
            <w:pPr>
              <w:widowControl w:val="0"/>
              <w:jc w:val="center"/>
            </w:pPr>
          </w:p>
        </w:tc>
      </w:tr>
      <w:tr w:rsidR="001D1DE9" w:rsidTr="00896581">
        <w:trPr>
          <w:trHeight w:val="1265"/>
        </w:trPr>
        <w:tc>
          <w:tcPr>
            <w:tcW w:w="1901" w:type="dxa"/>
            <w:tcMar>
              <w:top w:w="58" w:type="dxa"/>
              <w:left w:w="58" w:type="dxa"/>
              <w:bottom w:w="58" w:type="dxa"/>
              <w:right w:w="58" w:type="dxa"/>
            </w:tcMar>
          </w:tcPr>
          <w:p w:rsidR="001D1DE9" w:rsidRPr="00084B88" w:rsidRDefault="00682B4F" w:rsidP="00357916">
            <w:pPr>
              <w:widowControl w:val="0"/>
            </w:pPr>
            <w:r>
              <w:t>№</w:t>
            </w:r>
            <w:r w:rsidR="00357916">
              <w:t>309</w:t>
            </w:r>
            <w:r>
              <w:t xml:space="preserve"> от </w:t>
            </w:r>
            <w:r w:rsidR="00357916">
              <w:t>21</w:t>
            </w:r>
            <w:r>
              <w:t>.10.2019</w:t>
            </w:r>
          </w:p>
        </w:tc>
        <w:tc>
          <w:tcPr>
            <w:tcW w:w="7513" w:type="dxa"/>
            <w:tcMar>
              <w:top w:w="58" w:type="dxa"/>
              <w:left w:w="58" w:type="dxa"/>
              <w:bottom w:w="58" w:type="dxa"/>
              <w:right w:w="58" w:type="dxa"/>
            </w:tcMar>
          </w:tcPr>
          <w:p w:rsidR="001D1DE9" w:rsidRPr="00084B88" w:rsidRDefault="00682B4F" w:rsidP="00F33EF0">
            <w:pPr>
              <w:widowControl w:val="0"/>
              <w:jc w:val="both"/>
            </w:pPr>
            <w:r>
              <w:t xml:space="preserve">О внесении изменений в постановление Администрации Комсомольского муниципального района от </w:t>
            </w:r>
            <w:r w:rsidR="00F33EF0">
              <w:t>30.12</w:t>
            </w:r>
            <w:r>
              <w:t>.</w:t>
            </w:r>
            <w:r w:rsidR="00F33EF0">
              <w:t xml:space="preserve">2016г. </w:t>
            </w:r>
            <w:r>
              <w:t xml:space="preserve"> №</w:t>
            </w:r>
            <w:r w:rsidR="00F33EF0">
              <w:t xml:space="preserve"> 590</w:t>
            </w:r>
            <w:r>
              <w:t xml:space="preserve"> «Об утверждении </w:t>
            </w:r>
            <w:r w:rsidR="00F33EF0">
              <w:t>муниципальной программы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w:t>
            </w:r>
          </w:p>
        </w:tc>
        <w:tc>
          <w:tcPr>
            <w:tcW w:w="846" w:type="dxa"/>
            <w:tcMar>
              <w:top w:w="58" w:type="dxa"/>
              <w:left w:w="58" w:type="dxa"/>
              <w:bottom w:w="58" w:type="dxa"/>
              <w:right w:w="58" w:type="dxa"/>
            </w:tcMar>
          </w:tcPr>
          <w:p w:rsidR="001D1DE9" w:rsidRDefault="001D1DE9" w:rsidP="00896581">
            <w:pPr>
              <w:widowControl w:val="0"/>
              <w:jc w:val="center"/>
            </w:pPr>
          </w:p>
        </w:tc>
      </w:tr>
      <w:tr w:rsidR="001D1DE9" w:rsidTr="00F33EF0">
        <w:trPr>
          <w:trHeight w:val="1163"/>
        </w:trPr>
        <w:tc>
          <w:tcPr>
            <w:tcW w:w="1901" w:type="dxa"/>
            <w:tcMar>
              <w:top w:w="58" w:type="dxa"/>
              <w:left w:w="58" w:type="dxa"/>
              <w:bottom w:w="58" w:type="dxa"/>
              <w:right w:w="58" w:type="dxa"/>
            </w:tcMar>
          </w:tcPr>
          <w:p w:rsidR="001D1DE9" w:rsidRPr="00682B4F" w:rsidRDefault="00682B4F" w:rsidP="00F33EF0">
            <w:pPr>
              <w:widowControl w:val="0"/>
            </w:pPr>
            <w:r w:rsidRPr="00682B4F">
              <w:t>№</w:t>
            </w:r>
            <w:r w:rsidR="00F33EF0">
              <w:t>310</w:t>
            </w:r>
            <w:r w:rsidRPr="00682B4F">
              <w:t xml:space="preserve"> от </w:t>
            </w:r>
            <w:r w:rsidR="00F33EF0">
              <w:t>21</w:t>
            </w:r>
            <w:r w:rsidRPr="00682B4F">
              <w:t>.10.2019</w:t>
            </w:r>
          </w:p>
        </w:tc>
        <w:tc>
          <w:tcPr>
            <w:tcW w:w="7513" w:type="dxa"/>
            <w:tcMar>
              <w:top w:w="58" w:type="dxa"/>
              <w:left w:w="58" w:type="dxa"/>
              <w:bottom w:w="58" w:type="dxa"/>
              <w:right w:w="58" w:type="dxa"/>
            </w:tcMar>
          </w:tcPr>
          <w:p w:rsidR="001D1DE9" w:rsidRDefault="005B39CF" w:rsidP="00F33EF0">
            <w:pPr>
              <w:widowControl w:val="0"/>
              <w:jc w:val="both"/>
            </w:pPr>
            <w:r>
              <w:t xml:space="preserve">О внесении изменений в постановление Администрации Комсомольского муниципального района Ивановской области от </w:t>
            </w:r>
            <w:r w:rsidR="00F33EF0">
              <w:t>12.11.2013</w:t>
            </w:r>
            <w:r>
              <w:t>г. №9</w:t>
            </w:r>
            <w:r w:rsidR="00F33EF0">
              <w:t>42</w:t>
            </w:r>
            <w:r>
              <w:t xml:space="preserve"> «Об утверждении </w:t>
            </w:r>
            <w:r w:rsidR="00F33EF0">
              <w:t>Муниципальной программы «Развитие образования Комсомольского муниципального района</w:t>
            </w:r>
            <w:r>
              <w:t>»</w:t>
            </w:r>
          </w:p>
        </w:tc>
        <w:tc>
          <w:tcPr>
            <w:tcW w:w="846" w:type="dxa"/>
            <w:tcMar>
              <w:top w:w="58" w:type="dxa"/>
              <w:left w:w="58" w:type="dxa"/>
              <w:bottom w:w="58" w:type="dxa"/>
              <w:right w:w="58" w:type="dxa"/>
            </w:tcMar>
          </w:tcPr>
          <w:p w:rsidR="001D1DE9" w:rsidRDefault="001D1DE9" w:rsidP="00896581">
            <w:pPr>
              <w:widowControl w:val="0"/>
              <w:jc w:val="center"/>
            </w:pPr>
          </w:p>
        </w:tc>
      </w:tr>
      <w:tr w:rsidR="001D1DE9" w:rsidTr="00B14B28">
        <w:trPr>
          <w:trHeight w:val="1011"/>
        </w:trPr>
        <w:tc>
          <w:tcPr>
            <w:tcW w:w="1901" w:type="dxa"/>
            <w:tcMar>
              <w:top w:w="58" w:type="dxa"/>
              <w:left w:w="58" w:type="dxa"/>
              <w:bottom w:w="58" w:type="dxa"/>
              <w:right w:w="58" w:type="dxa"/>
            </w:tcMar>
          </w:tcPr>
          <w:p w:rsidR="001D1DE9" w:rsidRPr="005B39CF" w:rsidRDefault="005B39CF" w:rsidP="00B14B28">
            <w:pPr>
              <w:widowControl w:val="0"/>
            </w:pPr>
            <w:r w:rsidRPr="005B39CF">
              <w:t>№</w:t>
            </w:r>
            <w:r w:rsidR="00F33EF0">
              <w:t>3</w:t>
            </w:r>
            <w:r w:rsidR="00B14B28">
              <w:t>14</w:t>
            </w:r>
            <w:r w:rsidRPr="005B39CF">
              <w:t xml:space="preserve"> от </w:t>
            </w:r>
            <w:r w:rsidR="00B14B28">
              <w:t>23</w:t>
            </w:r>
            <w:r w:rsidRPr="005B39CF">
              <w:t>.10.2019</w:t>
            </w:r>
          </w:p>
        </w:tc>
        <w:tc>
          <w:tcPr>
            <w:tcW w:w="7513" w:type="dxa"/>
            <w:tcMar>
              <w:top w:w="58" w:type="dxa"/>
              <w:left w:w="58" w:type="dxa"/>
              <w:bottom w:w="58" w:type="dxa"/>
              <w:right w:w="58" w:type="dxa"/>
            </w:tcMar>
          </w:tcPr>
          <w:p w:rsidR="001D1DE9" w:rsidRDefault="005B39CF" w:rsidP="00B14B28">
            <w:pPr>
              <w:widowControl w:val="0"/>
              <w:jc w:val="both"/>
            </w:pPr>
            <w:r>
              <w:t xml:space="preserve">О внесении изменений в постановление Администрации Комсомольского муниципального района от </w:t>
            </w:r>
            <w:r w:rsidR="00B14B28">
              <w:t>16.02.2016</w:t>
            </w:r>
            <w:r>
              <w:t>г. №</w:t>
            </w:r>
            <w:r w:rsidR="00B14B28">
              <w:t>48</w:t>
            </w:r>
            <w:r>
              <w:t xml:space="preserve"> «Об утверждении </w:t>
            </w:r>
            <w:r w:rsidR="00B14B28">
              <w:t>муниципальной программы «Дорожная деятельность в отношении автомобильных дорог общего пользования Комсомольского городского поселения»</w:t>
            </w:r>
          </w:p>
        </w:tc>
        <w:tc>
          <w:tcPr>
            <w:tcW w:w="846" w:type="dxa"/>
            <w:tcMar>
              <w:top w:w="58" w:type="dxa"/>
              <w:left w:w="58" w:type="dxa"/>
              <w:bottom w:w="58" w:type="dxa"/>
              <w:right w:w="58" w:type="dxa"/>
            </w:tcMar>
          </w:tcPr>
          <w:p w:rsidR="001D1DE9" w:rsidRDefault="001D1DE9" w:rsidP="00896581">
            <w:pPr>
              <w:widowControl w:val="0"/>
              <w:jc w:val="center"/>
            </w:pPr>
          </w:p>
        </w:tc>
      </w:tr>
      <w:tr w:rsidR="001D1DE9" w:rsidTr="00896581">
        <w:trPr>
          <w:trHeight w:val="1265"/>
        </w:trPr>
        <w:tc>
          <w:tcPr>
            <w:tcW w:w="1901" w:type="dxa"/>
            <w:tcMar>
              <w:top w:w="58" w:type="dxa"/>
              <w:left w:w="58" w:type="dxa"/>
              <w:bottom w:w="58" w:type="dxa"/>
              <w:right w:w="58" w:type="dxa"/>
            </w:tcMar>
          </w:tcPr>
          <w:p w:rsidR="001D1DE9" w:rsidRPr="005B39CF" w:rsidRDefault="005B39CF" w:rsidP="00B14B28">
            <w:pPr>
              <w:widowControl w:val="0"/>
            </w:pPr>
            <w:r w:rsidRPr="005B39CF">
              <w:t>№</w:t>
            </w:r>
            <w:r w:rsidR="00B14B28">
              <w:t>315</w:t>
            </w:r>
            <w:r w:rsidRPr="005B39CF">
              <w:t xml:space="preserve"> от </w:t>
            </w:r>
            <w:r w:rsidR="00B14B28">
              <w:t>23</w:t>
            </w:r>
            <w:r w:rsidRPr="005B39CF">
              <w:t>.10.2019</w:t>
            </w:r>
          </w:p>
        </w:tc>
        <w:tc>
          <w:tcPr>
            <w:tcW w:w="7513" w:type="dxa"/>
            <w:tcMar>
              <w:top w:w="58" w:type="dxa"/>
              <w:left w:w="58" w:type="dxa"/>
              <w:bottom w:w="58" w:type="dxa"/>
              <w:right w:w="58" w:type="dxa"/>
            </w:tcMar>
          </w:tcPr>
          <w:p w:rsidR="001D1DE9" w:rsidRDefault="00B14B28" w:rsidP="00B14B28">
            <w:pPr>
              <w:widowControl w:val="0"/>
              <w:jc w:val="both"/>
            </w:pPr>
            <w:r>
              <w:t>О внесении изменений в постановление Администрации Комсомольского муниципального района от 20.07.2016г. №280 «Об утверждении муниципальной программы «Благоустройство муниципального образования «Комсомольское городское поселение Комсомольского муниципального района Ивановской области»</w:t>
            </w:r>
          </w:p>
        </w:tc>
        <w:tc>
          <w:tcPr>
            <w:tcW w:w="846" w:type="dxa"/>
            <w:tcMar>
              <w:top w:w="58" w:type="dxa"/>
              <w:left w:w="58" w:type="dxa"/>
              <w:bottom w:w="58" w:type="dxa"/>
              <w:right w:w="58" w:type="dxa"/>
            </w:tcMar>
          </w:tcPr>
          <w:p w:rsidR="001D1DE9" w:rsidRDefault="001D1DE9" w:rsidP="00896581">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357916" w:rsidRPr="00AC3C24" w:rsidRDefault="00357916" w:rsidP="00357916">
      <w:pPr>
        <w:jc w:val="center"/>
        <w:rPr>
          <w:color w:val="000080"/>
          <w:sz w:val="28"/>
          <w:szCs w:val="28"/>
        </w:rPr>
      </w:pPr>
    </w:p>
    <w:p w:rsidR="00357916" w:rsidRPr="00AC3C24" w:rsidRDefault="00357916" w:rsidP="00357916">
      <w:pPr>
        <w:jc w:val="center"/>
        <w:rPr>
          <w:color w:val="000080"/>
          <w:sz w:val="28"/>
          <w:szCs w:val="28"/>
        </w:rPr>
      </w:pPr>
    </w:p>
    <w:p w:rsidR="00357916" w:rsidRDefault="00357916" w:rsidP="00357916">
      <w:pPr>
        <w:jc w:val="center"/>
      </w:pPr>
      <w:r>
        <w:rPr>
          <w:noProof/>
          <w:color w:val="000080"/>
        </w:rPr>
        <w:drawing>
          <wp:inline distT="0" distB="0" distL="0" distR="0">
            <wp:extent cx="543560" cy="673100"/>
            <wp:effectExtent l="19050" t="0" r="8890" b="0"/>
            <wp:docPr id="7"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357916" w:rsidRDefault="00357916" w:rsidP="00357916">
      <w:pPr>
        <w:jc w:val="center"/>
      </w:pPr>
    </w:p>
    <w:p w:rsidR="00357916" w:rsidRPr="00B7157C" w:rsidRDefault="00357916" w:rsidP="00357916">
      <w:pPr>
        <w:pStyle w:val="1"/>
        <w:spacing w:before="0" w:beforeAutospacing="0" w:after="0" w:afterAutospacing="0"/>
        <w:jc w:val="center"/>
        <w:rPr>
          <w:color w:val="003366"/>
          <w:sz w:val="36"/>
        </w:rPr>
      </w:pPr>
      <w:r>
        <w:rPr>
          <w:color w:val="003366"/>
          <w:sz w:val="36"/>
        </w:rPr>
        <w:t>ПОСТАНОВЛЕНИЕ</w:t>
      </w:r>
    </w:p>
    <w:p w:rsidR="00357916" w:rsidRPr="00B7157C" w:rsidRDefault="00357916" w:rsidP="00357916">
      <w:pPr>
        <w:jc w:val="center"/>
        <w:rPr>
          <w:b/>
          <w:color w:val="003366"/>
        </w:rPr>
      </w:pPr>
      <w:r w:rsidRPr="00B7157C">
        <w:rPr>
          <w:b/>
          <w:color w:val="003366"/>
        </w:rPr>
        <w:t>АДМИНИСТРАЦИИ</w:t>
      </w:r>
    </w:p>
    <w:p w:rsidR="00357916" w:rsidRPr="00B7157C" w:rsidRDefault="00357916" w:rsidP="00357916">
      <w:pPr>
        <w:jc w:val="center"/>
        <w:rPr>
          <w:b/>
          <w:color w:val="003366"/>
        </w:rPr>
      </w:pPr>
      <w:r w:rsidRPr="00B7157C">
        <w:rPr>
          <w:b/>
          <w:color w:val="003366"/>
        </w:rPr>
        <w:t xml:space="preserve"> КОМСОМОЛЬСКОГО МУНИЦИПАЛЬНОГО  РАЙОНА</w:t>
      </w:r>
    </w:p>
    <w:p w:rsidR="00357916" w:rsidRPr="00B7157C" w:rsidRDefault="00357916" w:rsidP="00357916">
      <w:pPr>
        <w:jc w:val="center"/>
        <w:rPr>
          <w:b/>
          <w:color w:val="003366"/>
        </w:rPr>
      </w:pPr>
      <w:r w:rsidRPr="00B7157C">
        <w:rPr>
          <w:b/>
          <w:color w:val="003366"/>
        </w:rPr>
        <w:t>ИВАНОВСКОЙ ОБЛАСТИ</w:t>
      </w:r>
    </w:p>
    <w:p w:rsidR="00357916" w:rsidRDefault="00357916" w:rsidP="00357916">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357916" w:rsidRPr="00B7157C" w:rsidTr="00B31116">
        <w:trPr>
          <w:trHeight w:val="100"/>
        </w:trPr>
        <w:tc>
          <w:tcPr>
            <w:tcW w:w="9072" w:type="dxa"/>
            <w:gridSpan w:val="10"/>
            <w:tcBorders>
              <w:top w:val="thinThickThinSmallGap" w:sz="24" w:space="0" w:color="auto"/>
              <w:left w:val="nil"/>
              <w:bottom w:val="nil"/>
              <w:right w:val="nil"/>
            </w:tcBorders>
          </w:tcPr>
          <w:p w:rsidR="00357916" w:rsidRDefault="00357916" w:rsidP="00B31116">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357916" w:rsidRDefault="00357916" w:rsidP="00B31116">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w:t>
            </w:r>
            <w:r>
              <w:rPr>
                <w:color w:val="003366"/>
              </w:rPr>
              <w:t xml:space="preserve"> 4</w:t>
            </w:r>
            <w:r w:rsidRPr="00B7157C">
              <w:rPr>
                <w:color w:val="003366"/>
              </w:rPr>
              <w:t>-11-78</w:t>
            </w:r>
            <w:r>
              <w:rPr>
                <w:color w:val="003366"/>
              </w:rPr>
              <w:t xml:space="preserve">, e-mail: </w:t>
            </w:r>
            <w:hyperlink r:id="rId11" w:history="1">
              <w:r w:rsidRPr="00D90A25">
                <w:rPr>
                  <w:rStyle w:val="a3"/>
                </w:rPr>
                <w:t>admin.komsomolsk@mail.ru</w:t>
              </w:r>
            </w:hyperlink>
          </w:p>
          <w:p w:rsidR="00357916" w:rsidRPr="00AC3C24" w:rsidRDefault="00357916" w:rsidP="00B31116">
            <w:pPr>
              <w:rPr>
                <w:color w:val="003366"/>
                <w:sz w:val="28"/>
                <w:szCs w:val="28"/>
              </w:rPr>
            </w:pPr>
          </w:p>
        </w:tc>
      </w:tr>
      <w:tr w:rsidR="00357916" w:rsidRPr="00357916" w:rsidTr="00B31116">
        <w:tblPrEx>
          <w:tblBorders>
            <w:top w:val="none" w:sz="0" w:space="0" w:color="auto"/>
          </w:tblBorders>
        </w:tblPrEx>
        <w:trPr>
          <w:gridAfter w:val="1"/>
          <w:wAfter w:w="497" w:type="dxa"/>
          <w:trHeight w:val="415"/>
        </w:trPr>
        <w:tc>
          <w:tcPr>
            <w:tcW w:w="1582" w:type="dxa"/>
          </w:tcPr>
          <w:p w:rsidR="00357916" w:rsidRPr="00357916" w:rsidRDefault="00357916" w:rsidP="00B31116">
            <w:pPr>
              <w:ind w:right="-108"/>
              <w:jc w:val="center"/>
              <w:rPr>
                <w:sz w:val="24"/>
                <w:szCs w:val="24"/>
              </w:rPr>
            </w:pPr>
          </w:p>
        </w:tc>
        <w:tc>
          <w:tcPr>
            <w:tcW w:w="360" w:type="dxa"/>
          </w:tcPr>
          <w:p w:rsidR="00357916" w:rsidRPr="00357916" w:rsidRDefault="00357916" w:rsidP="00B31116">
            <w:pPr>
              <w:ind w:right="-108"/>
              <w:jc w:val="center"/>
              <w:rPr>
                <w:sz w:val="24"/>
                <w:szCs w:val="24"/>
              </w:rPr>
            </w:pPr>
          </w:p>
          <w:p w:rsidR="00357916" w:rsidRPr="00357916" w:rsidRDefault="00357916" w:rsidP="00B31116">
            <w:pPr>
              <w:ind w:right="-108"/>
              <w:jc w:val="center"/>
              <w:rPr>
                <w:sz w:val="24"/>
                <w:szCs w:val="24"/>
              </w:rPr>
            </w:pPr>
            <w:r w:rsidRPr="00357916">
              <w:rPr>
                <w:sz w:val="24"/>
                <w:szCs w:val="24"/>
              </w:rPr>
              <w:t>«</w:t>
            </w:r>
          </w:p>
        </w:tc>
        <w:tc>
          <w:tcPr>
            <w:tcW w:w="610" w:type="dxa"/>
            <w:tcBorders>
              <w:bottom w:val="single" w:sz="4" w:space="0" w:color="auto"/>
            </w:tcBorders>
            <w:vAlign w:val="bottom"/>
          </w:tcPr>
          <w:p w:rsidR="00357916" w:rsidRPr="00357916" w:rsidRDefault="00357916" w:rsidP="00B31116">
            <w:pPr>
              <w:ind w:right="-108"/>
              <w:jc w:val="center"/>
              <w:rPr>
                <w:sz w:val="24"/>
                <w:szCs w:val="24"/>
              </w:rPr>
            </w:pPr>
            <w:r w:rsidRPr="00357916">
              <w:rPr>
                <w:sz w:val="24"/>
                <w:szCs w:val="24"/>
              </w:rPr>
              <w:t>21</w:t>
            </w:r>
          </w:p>
        </w:tc>
        <w:tc>
          <w:tcPr>
            <w:tcW w:w="540" w:type="dxa"/>
            <w:vAlign w:val="bottom"/>
          </w:tcPr>
          <w:p w:rsidR="00357916" w:rsidRPr="00357916" w:rsidRDefault="00357916" w:rsidP="00B31116">
            <w:pPr>
              <w:ind w:left="-734" w:firstLine="720"/>
              <w:rPr>
                <w:sz w:val="24"/>
                <w:szCs w:val="24"/>
              </w:rPr>
            </w:pPr>
            <w:r w:rsidRPr="00357916">
              <w:rPr>
                <w:sz w:val="24"/>
                <w:szCs w:val="24"/>
              </w:rPr>
              <w:t>»</w:t>
            </w:r>
          </w:p>
        </w:tc>
        <w:tc>
          <w:tcPr>
            <w:tcW w:w="1728" w:type="dxa"/>
            <w:tcBorders>
              <w:bottom w:val="single" w:sz="4" w:space="0" w:color="auto"/>
            </w:tcBorders>
            <w:vAlign w:val="bottom"/>
          </w:tcPr>
          <w:p w:rsidR="00357916" w:rsidRPr="00357916" w:rsidRDefault="00357916" w:rsidP="00B31116">
            <w:pPr>
              <w:jc w:val="center"/>
              <w:rPr>
                <w:sz w:val="24"/>
                <w:szCs w:val="24"/>
              </w:rPr>
            </w:pPr>
            <w:r w:rsidRPr="00357916">
              <w:rPr>
                <w:sz w:val="24"/>
                <w:szCs w:val="24"/>
              </w:rPr>
              <w:t>10</w:t>
            </w:r>
          </w:p>
        </w:tc>
        <w:tc>
          <w:tcPr>
            <w:tcW w:w="1417" w:type="dxa"/>
            <w:vAlign w:val="bottom"/>
          </w:tcPr>
          <w:p w:rsidR="00357916" w:rsidRPr="00357916" w:rsidRDefault="00357916" w:rsidP="00B31116">
            <w:pPr>
              <w:rPr>
                <w:sz w:val="24"/>
                <w:szCs w:val="24"/>
              </w:rPr>
            </w:pPr>
            <w:r w:rsidRPr="00357916">
              <w:rPr>
                <w:sz w:val="24"/>
                <w:szCs w:val="24"/>
              </w:rPr>
              <w:t>2019г. №</w:t>
            </w:r>
          </w:p>
        </w:tc>
        <w:tc>
          <w:tcPr>
            <w:tcW w:w="1038" w:type="dxa"/>
            <w:tcBorders>
              <w:left w:val="nil"/>
              <w:bottom w:val="single" w:sz="4" w:space="0" w:color="auto"/>
            </w:tcBorders>
            <w:vAlign w:val="bottom"/>
          </w:tcPr>
          <w:p w:rsidR="00357916" w:rsidRPr="00357916" w:rsidRDefault="00357916" w:rsidP="00B31116">
            <w:pPr>
              <w:jc w:val="center"/>
              <w:rPr>
                <w:sz w:val="24"/>
                <w:szCs w:val="24"/>
              </w:rPr>
            </w:pPr>
            <w:r w:rsidRPr="00357916">
              <w:rPr>
                <w:sz w:val="24"/>
                <w:szCs w:val="24"/>
              </w:rPr>
              <w:t>308</w:t>
            </w:r>
          </w:p>
        </w:tc>
        <w:tc>
          <w:tcPr>
            <w:tcW w:w="520" w:type="dxa"/>
            <w:tcBorders>
              <w:left w:val="nil"/>
            </w:tcBorders>
            <w:vAlign w:val="bottom"/>
          </w:tcPr>
          <w:p w:rsidR="00357916" w:rsidRPr="00357916" w:rsidRDefault="00357916" w:rsidP="00B31116">
            <w:pPr>
              <w:jc w:val="center"/>
              <w:rPr>
                <w:sz w:val="24"/>
                <w:szCs w:val="24"/>
              </w:rPr>
            </w:pPr>
          </w:p>
        </w:tc>
        <w:tc>
          <w:tcPr>
            <w:tcW w:w="780" w:type="dxa"/>
            <w:tcBorders>
              <w:left w:val="nil"/>
            </w:tcBorders>
            <w:vAlign w:val="bottom"/>
          </w:tcPr>
          <w:p w:rsidR="00357916" w:rsidRPr="00357916" w:rsidRDefault="00357916" w:rsidP="00B31116">
            <w:pPr>
              <w:jc w:val="center"/>
              <w:rPr>
                <w:sz w:val="24"/>
                <w:szCs w:val="24"/>
              </w:rPr>
            </w:pPr>
          </w:p>
        </w:tc>
      </w:tr>
    </w:tbl>
    <w:p w:rsidR="00357916" w:rsidRPr="00357916" w:rsidRDefault="00357916" w:rsidP="00357916">
      <w:pPr>
        <w:shd w:val="clear" w:color="auto" w:fill="FFFFFF"/>
        <w:spacing w:before="298" w:line="307" w:lineRule="exact"/>
        <w:ind w:firstLine="567"/>
        <w:jc w:val="both"/>
        <w:rPr>
          <w:bCs/>
          <w:sz w:val="24"/>
          <w:szCs w:val="24"/>
        </w:rPr>
      </w:pPr>
      <w:r w:rsidRPr="00357916">
        <w:rPr>
          <w:b/>
          <w:bCs/>
          <w:spacing w:val="2"/>
          <w:sz w:val="24"/>
          <w:szCs w:val="24"/>
        </w:rPr>
        <w:t>О внесении изменений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 «Управление имуществом Комсомольского муниципального района Ивановской области и земельными ресурсами»</w:t>
      </w:r>
    </w:p>
    <w:p w:rsidR="00357916" w:rsidRPr="00357916" w:rsidRDefault="00357916" w:rsidP="00357916">
      <w:pPr>
        <w:shd w:val="clear" w:color="auto" w:fill="FFFFFF"/>
        <w:spacing w:before="298" w:line="307" w:lineRule="exact"/>
        <w:ind w:firstLine="567"/>
        <w:jc w:val="both"/>
        <w:rPr>
          <w:b/>
          <w:spacing w:val="3"/>
          <w:sz w:val="24"/>
          <w:szCs w:val="24"/>
        </w:rPr>
      </w:pPr>
      <w:r w:rsidRPr="00357916">
        <w:rPr>
          <w:bCs/>
          <w:sz w:val="24"/>
          <w:szCs w:val="24"/>
        </w:rPr>
        <w:t xml:space="preserve">В   </w:t>
      </w:r>
      <w:r w:rsidRPr="00357916">
        <w:rPr>
          <w:sz w:val="24"/>
          <w:szCs w:val="24"/>
        </w:rPr>
        <w:t xml:space="preserve">соответствии   с Бюджетным кодексом Российской Федерации, решением Совета Комсомольского муниципального района от 14.12.2018 №366 «О бюджете Комсомольского муниципального района на 2019г. и на плановый период 2020 и 2021 годов», </w:t>
      </w:r>
      <w:r w:rsidRPr="00357916">
        <w:rPr>
          <w:spacing w:val="3"/>
          <w:sz w:val="24"/>
          <w:szCs w:val="24"/>
        </w:rPr>
        <w:t xml:space="preserve">Администрация         Комсомольского        муниципального района             </w:t>
      </w:r>
      <w:r w:rsidRPr="00357916">
        <w:rPr>
          <w:b/>
          <w:spacing w:val="3"/>
          <w:sz w:val="24"/>
          <w:szCs w:val="24"/>
        </w:rPr>
        <w:t>п о с т а н о в л я е т:</w:t>
      </w:r>
    </w:p>
    <w:p w:rsidR="00357916" w:rsidRPr="00357916" w:rsidRDefault="00357916" w:rsidP="003A188C">
      <w:pPr>
        <w:numPr>
          <w:ilvl w:val="0"/>
          <w:numId w:val="4"/>
        </w:numPr>
        <w:shd w:val="clear" w:color="auto" w:fill="FFFFFF"/>
        <w:spacing w:before="298" w:line="307" w:lineRule="exact"/>
        <w:jc w:val="both"/>
        <w:rPr>
          <w:sz w:val="24"/>
          <w:szCs w:val="24"/>
        </w:rPr>
      </w:pPr>
      <w:r w:rsidRPr="00357916">
        <w:rPr>
          <w:sz w:val="24"/>
          <w:szCs w:val="24"/>
        </w:rPr>
        <w:t>Внести изменения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 «Управление имуществом Комсомольского муниципального района Ивановской области и земельным ресурсами»:</w:t>
      </w:r>
    </w:p>
    <w:p w:rsidR="00357916" w:rsidRPr="00357916" w:rsidRDefault="00357916" w:rsidP="00357916">
      <w:pPr>
        <w:widowControl w:val="0"/>
        <w:shd w:val="clear" w:color="auto" w:fill="FFFFFF"/>
        <w:tabs>
          <w:tab w:val="left" w:pos="1954"/>
        </w:tabs>
        <w:autoSpaceDE w:val="0"/>
        <w:autoSpaceDN w:val="0"/>
        <w:adjustRightInd w:val="0"/>
        <w:spacing w:line="307" w:lineRule="exact"/>
        <w:ind w:left="1647" w:hanging="654"/>
        <w:jc w:val="both"/>
        <w:rPr>
          <w:sz w:val="24"/>
          <w:szCs w:val="24"/>
        </w:rPr>
      </w:pPr>
      <w:r w:rsidRPr="00357916">
        <w:rPr>
          <w:sz w:val="24"/>
          <w:szCs w:val="24"/>
        </w:rPr>
        <w:t>1.1. Пункт 3 постановления изложить в новой редакции:</w:t>
      </w:r>
    </w:p>
    <w:p w:rsidR="00357916" w:rsidRPr="00357916" w:rsidRDefault="00357916" w:rsidP="00357916">
      <w:pPr>
        <w:widowControl w:val="0"/>
        <w:shd w:val="clear" w:color="auto" w:fill="FFFFFF"/>
        <w:tabs>
          <w:tab w:val="left" w:pos="1954"/>
        </w:tabs>
        <w:autoSpaceDE w:val="0"/>
        <w:autoSpaceDN w:val="0"/>
        <w:adjustRightInd w:val="0"/>
        <w:spacing w:line="307" w:lineRule="exact"/>
        <w:ind w:left="993"/>
        <w:jc w:val="both"/>
        <w:rPr>
          <w:sz w:val="24"/>
          <w:szCs w:val="24"/>
        </w:rPr>
      </w:pPr>
      <w:r w:rsidRPr="00357916">
        <w:rPr>
          <w:sz w:val="24"/>
          <w:szCs w:val="24"/>
        </w:rPr>
        <w:t xml:space="preserve"> «</w:t>
      </w:r>
      <w:r w:rsidRPr="00357916">
        <w:rPr>
          <w:spacing w:val="7"/>
          <w:sz w:val="24"/>
          <w:szCs w:val="24"/>
        </w:rPr>
        <w:t>3. Контроль за исполнением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 имущественных отношений – Кротову Н.В.».</w:t>
      </w:r>
    </w:p>
    <w:p w:rsidR="00357916" w:rsidRPr="00357916" w:rsidRDefault="00357916" w:rsidP="00357916">
      <w:pPr>
        <w:pStyle w:val="a4"/>
        <w:ind w:left="987"/>
        <w:jc w:val="both"/>
        <w:rPr>
          <w:rFonts w:ascii="Times New Roman" w:hAnsi="Times New Roman"/>
          <w:sz w:val="24"/>
          <w:szCs w:val="24"/>
        </w:rPr>
      </w:pPr>
      <w:r w:rsidRPr="00357916">
        <w:rPr>
          <w:rFonts w:ascii="Times New Roman" w:hAnsi="Times New Roman"/>
          <w:sz w:val="24"/>
          <w:szCs w:val="24"/>
        </w:rPr>
        <w:t>1.2.в приложении к постановлению:</w:t>
      </w:r>
    </w:p>
    <w:p w:rsidR="00357916" w:rsidRPr="00357916" w:rsidRDefault="00357916" w:rsidP="00357916">
      <w:pPr>
        <w:pStyle w:val="a4"/>
        <w:ind w:left="987"/>
        <w:jc w:val="both"/>
        <w:rPr>
          <w:rFonts w:ascii="Times New Roman" w:hAnsi="Times New Roman"/>
          <w:sz w:val="24"/>
          <w:szCs w:val="24"/>
        </w:rPr>
      </w:pPr>
      <w:r w:rsidRPr="00357916">
        <w:rPr>
          <w:rFonts w:ascii="Times New Roman" w:hAnsi="Times New Roman"/>
          <w:sz w:val="24"/>
          <w:szCs w:val="24"/>
        </w:rPr>
        <w:t>1.2.1. В разделе 1 «Паспорт муниципальной программы Комсомольского муниципального района Ивановской области» строку «Объемы ресурсного обеспечения программы»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50"/>
        <w:gridCol w:w="6768"/>
      </w:tblGrid>
      <w:tr w:rsidR="00357916" w:rsidRPr="00357916" w:rsidTr="00B31116">
        <w:tc>
          <w:tcPr>
            <w:tcW w:w="2650"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Объемы ресурсного обеспечения программы</w:t>
            </w:r>
          </w:p>
        </w:tc>
        <w:tc>
          <w:tcPr>
            <w:tcW w:w="6768"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Общий объем бюджетных ассигнований:</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2019 год – 2 906 597,86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2020 год – 373 500,40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2021 год –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федеральный бюджет: *</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2019 год –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2020 год –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2021 год - 0,00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областной бюджет: *</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2019 год –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2020 год –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2021 год –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 **</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2019 год- 2 906 597,86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2020 год- 373 500,40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2021 год- 0,00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бюджет Комсомольского городского поселения:</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2019 год- 0,00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2020 год- 0,00 руб.;</w:t>
            </w:r>
          </w:p>
          <w:p w:rsidR="00357916" w:rsidRPr="00357916" w:rsidRDefault="00357916" w:rsidP="003A188C">
            <w:pPr>
              <w:pStyle w:val="ConsPlusNormal"/>
              <w:numPr>
                <w:ilvl w:val="0"/>
                <w:numId w:val="6"/>
              </w:numPr>
              <w:jc w:val="both"/>
              <w:rPr>
                <w:rFonts w:ascii="Times New Roman" w:hAnsi="Times New Roman" w:cs="Times New Roman"/>
                <w:sz w:val="24"/>
                <w:szCs w:val="24"/>
              </w:rPr>
            </w:pPr>
            <w:r w:rsidRPr="00357916">
              <w:rPr>
                <w:rFonts w:ascii="Times New Roman" w:hAnsi="Times New Roman" w:cs="Times New Roman"/>
                <w:sz w:val="24"/>
                <w:szCs w:val="24"/>
              </w:rPr>
              <w:t>год – 0,00 руб.</w:t>
            </w:r>
          </w:p>
        </w:tc>
      </w:tr>
    </w:tbl>
    <w:p w:rsidR="00357916" w:rsidRPr="00357916" w:rsidRDefault="00357916" w:rsidP="00357916">
      <w:pPr>
        <w:pStyle w:val="a4"/>
        <w:ind w:left="993"/>
        <w:jc w:val="both"/>
        <w:rPr>
          <w:rFonts w:ascii="Times New Roman" w:hAnsi="Times New Roman"/>
          <w:bCs/>
          <w:sz w:val="24"/>
          <w:szCs w:val="24"/>
        </w:rPr>
      </w:pPr>
    </w:p>
    <w:p w:rsidR="00357916" w:rsidRPr="00357916" w:rsidRDefault="00357916" w:rsidP="00357916">
      <w:pPr>
        <w:pStyle w:val="a4"/>
        <w:ind w:left="987"/>
        <w:jc w:val="both"/>
        <w:rPr>
          <w:rFonts w:ascii="Times New Roman" w:hAnsi="Times New Roman"/>
          <w:bCs/>
          <w:sz w:val="24"/>
          <w:szCs w:val="24"/>
        </w:rPr>
      </w:pPr>
      <w:r w:rsidRPr="00357916">
        <w:rPr>
          <w:rFonts w:ascii="Times New Roman" w:hAnsi="Times New Roman"/>
          <w:bCs/>
          <w:sz w:val="24"/>
          <w:szCs w:val="24"/>
        </w:rPr>
        <w:lastRenderedPageBreak/>
        <w:t>1.3. В приложении 1 к муниципальной программе Комсомольского муниципального района Ивановской области «Управление имуществом Комсомольского муниципального района Ивановской области и земельными ресурсами»:</w:t>
      </w:r>
    </w:p>
    <w:p w:rsidR="00357916" w:rsidRPr="00357916" w:rsidRDefault="00357916" w:rsidP="00357916">
      <w:pPr>
        <w:pStyle w:val="a4"/>
        <w:ind w:left="142" w:firstLine="851"/>
        <w:jc w:val="both"/>
        <w:rPr>
          <w:rFonts w:ascii="Times New Roman" w:hAnsi="Times New Roman"/>
          <w:bCs/>
          <w:sz w:val="24"/>
          <w:szCs w:val="24"/>
        </w:rPr>
      </w:pPr>
      <w:r w:rsidRPr="00357916">
        <w:rPr>
          <w:rFonts w:ascii="Times New Roman" w:hAnsi="Times New Roman"/>
          <w:bCs/>
          <w:sz w:val="24"/>
          <w:szCs w:val="24"/>
        </w:rPr>
        <w:t>1.3.1.В разделе «Паспорт подпрограммы»:</w:t>
      </w:r>
    </w:p>
    <w:p w:rsidR="00357916" w:rsidRPr="00357916" w:rsidRDefault="00357916" w:rsidP="00357916">
      <w:pPr>
        <w:pStyle w:val="a4"/>
        <w:ind w:left="993"/>
        <w:jc w:val="both"/>
        <w:rPr>
          <w:rFonts w:ascii="Times New Roman" w:hAnsi="Times New Roman"/>
          <w:bCs/>
          <w:sz w:val="24"/>
          <w:szCs w:val="24"/>
        </w:rPr>
      </w:pPr>
      <w:r w:rsidRPr="00357916">
        <w:rPr>
          <w:rFonts w:ascii="Times New Roman" w:hAnsi="Times New Roman"/>
          <w:bCs/>
          <w:sz w:val="24"/>
          <w:szCs w:val="24"/>
        </w:rPr>
        <w:t>Строку «Объемы ресурсного обеспечения подпрограммы» изложить в следующей редакции:</w:t>
      </w:r>
    </w:p>
    <w:p w:rsidR="00357916" w:rsidRPr="00357916" w:rsidRDefault="00357916" w:rsidP="00357916">
      <w:pPr>
        <w:pStyle w:val="a4"/>
        <w:ind w:left="993"/>
        <w:jc w:val="both"/>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50"/>
        <w:gridCol w:w="6406"/>
      </w:tblGrid>
      <w:tr w:rsidR="00357916" w:rsidRPr="00357916" w:rsidTr="00B31116">
        <w:tc>
          <w:tcPr>
            <w:tcW w:w="2650"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Объемы ресурсного обеспечения подпрограммы</w:t>
            </w:r>
          </w:p>
        </w:tc>
        <w:tc>
          <w:tcPr>
            <w:tcW w:w="6406"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Общий объем бюджетных ассигнований:</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2019 год –</w:t>
            </w:r>
            <w:r w:rsidRPr="00357916">
              <w:rPr>
                <w:rFonts w:ascii="Times New Roman" w:hAnsi="Times New Roman" w:cs="Times New Roman"/>
                <w:color w:val="FF0000"/>
                <w:sz w:val="24"/>
                <w:szCs w:val="24"/>
              </w:rPr>
              <w:t xml:space="preserve"> </w:t>
            </w:r>
            <w:r w:rsidRPr="00357916">
              <w:rPr>
                <w:rFonts w:ascii="Times New Roman" w:hAnsi="Times New Roman" w:cs="Times New Roman"/>
                <w:sz w:val="24"/>
                <w:szCs w:val="24"/>
              </w:rPr>
              <w:t>2 906 597,86</w:t>
            </w:r>
            <w:r w:rsidRPr="00357916">
              <w:rPr>
                <w:rFonts w:ascii="Times New Roman" w:hAnsi="Times New Roman" w:cs="Times New Roman"/>
                <w:color w:val="FF0000"/>
                <w:sz w:val="24"/>
                <w:szCs w:val="24"/>
              </w:rPr>
              <w:t xml:space="preserve"> </w:t>
            </w:r>
            <w:r w:rsidRPr="00357916">
              <w:rPr>
                <w:rFonts w:ascii="Times New Roman" w:hAnsi="Times New Roman" w:cs="Times New Roman"/>
                <w:sz w:val="24"/>
                <w:szCs w:val="24"/>
              </w:rPr>
              <w:t>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2020 год – 56 382,40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2021 год –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федеральный бюджет:</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2019 год-0,00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2020 год –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2021 год -0,00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областной бюджет:</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2019 год - 0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2020 год - 0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2021 год - 0 руб.;</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2019 год- 2 906 597,86 руб.;</w:t>
            </w:r>
          </w:p>
          <w:p w:rsidR="00357916" w:rsidRPr="00357916" w:rsidRDefault="00357916" w:rsidP="003A188C">
            <w:pPr>
              <w:pStyle w:val="ConsPlusNormal"/>
              <w:numPr>
                <w:ilvl w:val="0"/>
                <w:numId w:val="5"/>
              </w:numPr>
              <w:ind w:hanging="960"/>
              <w:jc w:val="both"/>
              <w:rPr>
                <w:rFonts w:ascii="Times New Roman" w:hAnsi="Times New Roman" w:cs="Times New Roman"/>
                <w:sz w:val="24"/>
                <w:szCs w:val="24"/>
              </w:rPr>
            </w:pPr>
            <w:r w:rsidRPr="00357916">
              <w:rPr>
                <w:rFonts w:ascii="Times New Roman" w:hAnsi="Times New Roman" w:cs="Times New Roman"/>
                <w:sz w:val="24"/>
                <w:szCs w:val="24"/>
              </w:rPr>
              <w:t>год -56 382,40 руб.;</w:t>
            </w:r>
          </w:p>
          <w:p w:rsidR="00357916" w:rsidRPr="00357916" w:rsidRDefault="00357916" w:rsidP="003A188C">
            <w:pPr>
              <w:pStyle w:val="ConsPlusNormal"/>
              <w:numPr>
                <w:ilvl w:val="0"/>
                <w:numId w:val="5"/>
              </w:numPr>
              <w:jc w:val="both"/>
              <w:rPr>
                <w:rFonts w:ascii="Times New Roman" w:hAnsi="Times New Roman" w:cs="Times New Roman"/>
                <w:sz w:val="24"/>
                <w:szCs w:val="24"/>
              </w:rPr>
            </w:pPr>
            <w:r w:rsidRPr="00357916">
              <w:rPr>
                <w:rFonts w:ascii="Times New Roman" w:hAnsi="Times New Roman" w:cs="Times New Roman"/>
                <w:sz w:val="24"/>
                <w:szCs w:val="24"/>
              </w:rPr>
              <w:t xml:space="preserve"> -0,00 руб.</w:t>
            </w:r>
          </w:p>
        </w:tc>
      </w:tr>
    </w:tbl>
    <w:p w:rsidR="00357916" w:rsidRPr="00357916" w:rsidRDefault="00357916" w:rsidP="00357916">
      <w:pPr>
        <w:pStyle w:val="a4"/>
        <w:ind w:left="993"/>
        <w:jc w:val="both"/>
        <w:rPr>
          <w:rFonts w:ascii="Times New Roman" w:hAnsi="Times New Roman"/>
          <w:bCs/>
          <w:sz w:val="24"/>
          <w:szCs w:val="24"/>
        </w:rPr>
      </w:pPr>
    </w:p>
    <w:p w:rsidR="00357916" w:rsidRPr="00357916" w:rsidRDefault="00357916" w:rsidP="00357916">
      <w:pPr>
        <w:pStyle w:val="a4"/>
        <w:ind w:left="987"/>
        <w:jc w:val="both"/>
        <w:rPr>
          <w:rFonts w:ascii="Times New Roman" w:hAnsi="Times New Roman"/>
          <w:bCs/>
          <w:sz w:val="24"/>
          <w:szCs w:val="24"/>
        </w:rPr>
      </w:pPr>
      <w:r w:rsidRPr="00357916">
        <w:rPr>
          <w:rFonts w:ascii="Times New Roman" w:hAnsi="Times New Roman"/>
          <w:bCs/>
          <w:sz w:val="24"/>
          <w:szCs w:val="24"/>
        </w:rPr>
        <w:t>1.3.2. Таблицу раздела «Ресурсное обеспечение подпрограммы» изложить в новой редакции (приложение 1).</w:t>
      </w:r>
    </w:p>
    <w:p w:rsidR="00357916" w:rsidRPr="00357916" w:rsidRDefault="00357916" w:rsidP="00357916">
      <w:pPr>
        <w:pStyle w:val="a4"/>
        <w:ind w:left="1134"/>
        <w:jc w:val="both"/>
        <w:rPr>
          <w:rFonts w:ascii="Times New Roman" w:hAnsi="Times New Roman"/>
          <w:bCs/>
          <w:sz w:val="24"/>
          <w:szCs w:val="24"/>
        </w:rPr>
      </w:pPr>
    </w:p>
    <w:p w:rsidR="00357916" w:rsidRPr="00357916" w:rsidRDefault="00357916" w:rsidP="00357916">
      <w:pPr>
        <w:autoSpaceDE w:val="0"/>
        <w:autoSpaceDN w:val="0"/>
        <w:adjustRightInd w:val="0"/>
        <w:ind w:left="360"/>
        <w:jc w:val="both"/>
        <w:rPr>
          <w:sz w:val="24"/>
          <w:szCs w:val="24"/>
        </w:rPr>
      </w:pPr>
      <w:r w:rsidRPr="00357916">
        <w:rPr>
          <w:sz w:val="24"/>
          <w:szCs w:val="24"/>
        </w:rPr>
        <w:t>2.Опубликовать настоящее постановление в Вестнике нормативных правовых актов органов местного самоуправления Комсомольского муниципального района Ивановской области и разместить на официальном сайте органов местного самоуправления Комсомольского муниципального района Ивановской области в сети Интернет.</w:t>
      </w:r>
    </w:p>
    <w:p w:rsidR="00357916" w:rsidRPr="00357916" w:rsidRDefault="00357916" w:rsidP="00357916">
      <w:pPr>
        <w:autoSpaceDE w:val="0"/>
        <w:autoSpaceDN w:val="0"/>
        <w:adjustRightInd w:val="0"/>
        <w:ind w:left="987"/>
        <w:jc w:val="both"/>
        <w:rPr>
          <w:bCs/>
          <w:sz w:val="24"/>
          <w:szCs w:val="24"/>
        </w:rPr>
      </w:pPr>
    </w:p>
    <w:p w:rsidR="00357916" w:rsidRPr="00357916" w:rsidRDefault="00357916" w:rsidP="00357916">
      <w:pPr>
        <w:widowControl w:val="0"/>
        <w:shd w:val="clear" w:color="auto" w:fill="FFFFFF"/>
        <w:tabs>
          <w:tab w:val="left" w:pos="1954"/>
        </w:tabs>
        <w:autoSpaceDE w:val="0"/>
        <w:autoSpaceDN w:val="0"/>
        <w:adjustRightInd w:val="0"/>
        <w:spacing w:line="307" w:lineRule="exact"/>
        <w:ind w:left="426"/>
        <w:jc w:val="both"/>
        <w:rPr>
          <w:sz w:val="24"/>
          <w:szCs w:val="24"/>
        </w:rPr>
      </w:pPr>
      <w:r w:rsidRPr="00357916">
        <w:rPr>
          <w:spacing w:val="7"/>
          <w:sz w:val="24"/>
          <w:szCs w:val="24"/>
        </w:rPr>
        <w:t>3. Контроль за исполнением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Кротову Н.В.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57916" w:rsidRPr="00357916" w:rsidTr="00B31116">
        <w:tc>
          <w:tcPr>
            <w:tcW w:w="9286" w:type="dxa"/>
            <w:tcBorders>
              <w:top w:val="nil"/>
              <w:left w:val="nil"/>
              <w:bottom w:val="nil"/>
              <w:right w:val="nil"/>
            </w:tcBorders>
          </w:tcPr>
          <w:p w:rsidR="00357916" w:rsidRPr="00357916" w:rsidRDefault="00357916" w:rsidP="00B31116">
            <w:pPr>
              <w:jc w:val="both"/>
              <w:rPr>
                <w:sz w:val="24"/>
                <w:szCs w:val="24"/>
              </w:rPr>
            </w:pPr>
          </w:p>
          <w:p w:rsidR="00357916" w:rsidRPr="00357916" w:rsidRDefault="00357916" w:rsidP="00B31116">
            <w:pPr>
              <w:jc w:val="both"/>
              <w:rPr>
                <w:sz w:val="24"/>
                <w:szCs w:val="24"/>
              </w:rPr>
            </w:pPr>
          </w:p>
          <w:p w:rsidR="00357916" w:rsidRPr="00357916" w:rsidRDefault="00357916" w:rsidP="00B31116">
            <w:pPr>
              <w:jc w:val="both"/>
              <w:rPr>
                <w:sz w:val="24"/>
                <w:szCs w:val="24"/>
              </w:rPr>
            </w:pPr>
          </w:p>
          <w:p w:rsidR="00357916" w:rsidRPr="00357916" w:rsidRDefault="00357916" w:rsidP="00B31116">
            <w:pPr>
              <w:jc w:val="both"/>
              <w:rPr>
                <w:b/>
                <w:sz w:val="24"/>
                <w:szCs w:val="24"/>
              </w:rPr>
            </w:pPr>
            <w:r w:rsidRPr="00357916">
              <w:rPr>
                <w:b/>
                <w:sz w:val="24"/>
                <w:szCs w:val="24"/>
              </w:rPr>
              <w:t xml:space="preserve"> Глава Комсомольского</w:t>
            </w:r>
          </w:p>
          <w:p w:rsidR="00357916" w:rsidRPr="00357916" w:rsidRDefault="00357916" w:rsidP="00B31116">
            <w:pPr>
              <w:jc w:val="both"/>
              <w:rPr>
                <w:b/>
                <w:sz w:val="24"/>
                <w:szCs w:val="24"/>
              </w:rPr>
            </w:pPr>
            <w:r w:rsidRPr="00357916">
              <w:rPr>
                <w:b/>
                <w:sz w:val="24"/>
                <w:szCs w:val="24"/>
              </w:rPr>
              <w:t xml:space="preserve"> муниципального района                                                      О.В.Бузулуцкая</w:t>
            </w:r>
          </w:p>
        </w:tc>
      </w:tr>
    </w:tbl>
    <w:p w:rsidR="00357916" w:rsidRPr="00357916" w:rsidRDefault="00357916" w:rsidP="00357916">
      <w:pPr>
        <w:widowControl w:val="0"/>
        <w:autoSpaceDE w:val="0"/>
        <w:autoSpaceDN w:val="0"/>
        <w:adjustRightInd w:val="0"/>
        <w:jc w:val="right"/>
        <w:outlineLvl w:val="0"/>
        <w:rPr>
          <w:sz w:val="24"/>
          <w:szCs w:val="24"/>
        </w:rPr>
      </w:pPr>
    </w:p>
    <w:p w:rsidR="00357916" w:rsidRPr="00357916" w:rsidRDefault="00357916" w:rsidP="00357916">
      <w:pPr>
        <w:jc w:val="both"/>
        <w:rPr>
          <w:sz w:val="24"/>
          <w:szCs w:val="24"/>
        </w:rPr>
      </w:pPr>
    </w:p>
    <w:p w:rsidR="00357916" w:rsidRPr="00357916" w:rsidRDefault="00357916" w:rsidP="00357916">
      <w:pPr>
        <w:jc w:val="right"/>
        <w:rPr>
          <w:sz w:val="24"/>
          <w:szCs w:val="24"/>
        </w:rPr>
      </w:pPr>
      <w:r w:rsidRPr="00357916">
        <w:rPr>
          <w:sz w:val="24"/>
          <w:szCs w:val="24"/>
        </w:rPr>
        <w:t>Приложение 1</w:t>
      </w:r>
    </w:p>
    <w:p w:rsidR="00357916" w:rsidRPr="00357916" w:rsidRDefault="00357916" w:rsidP="00357916">
      <w:pPr>
        <w:jc w:val="right"/>
        <w:rPr>
          <w:sz w:val="24"/>
          <w:szCs w:val="24"/>
        </w:rPr>
      </w:pPr>
      <w:r w:rsidRPr="00357916">
        <w:rPr>
          <w:sz w:val="24"/>
          <w:szCs w:val="24"/>
        </w:rPr>
        <w:t>к постановлению Администрации</w:t>
      </w:r>
    </w:p>
    <w:p w:rsidR="00357916" w:rsidRPr="00357916" w:rsidRDefault="00357916" w:rsidP="00357916">
      <w:pPr>
        <w:jc w:val="right"/>
        <w:rPr>
          <w:sz w:val="24"/>
          <w:szCs w:val="24"/>
        </w:rPr>
      </w:pPr>
      <w:r w:rsidRPr="00357916">
        <w:rPr>
          <w:sz w:val="24"/>
          <w:szCs w:val="24"/>
        </w:rPr>
        <w:t>Комсомольского муниципального района</w:t>
      </w:r>
    </w:p>
    <w:p w:rsidR="00357916" w:rsidRPr="00357916" w:rsidRDefault="00357916" w:rsidP="00357916">
      <w:pPr>
        <w:jc w:val="right"/>
        <w:rPr>
          <w:sz w:val="24"/>
          <w:szCs w:val="24"/>
        </w:rPr>
      </w:pPr>
      <w:r w:rsidRPr="00357916">
        <w:rPr>
          <w:sz w:val="24"/>
          <w:szCs w:val="24"/>
        </w:rPr>
        <w:t>Ивановской области</w:t>
      </w:r>
    </w:p>
    <w:p w:rsidR="00357916" w:rsidRPr="00357916" w:rsidRDefault="00357916" w:rsidP="00357916">
      <w:pPr>
        <w:jc w:val="right"/>
        <w:rPr>
          <w:sz w:val="24"/>
          <w:szCs w:val="24"/>
          <w:u w:val="single"/>
        </w:rPr>
      </w:pPr>
      <w:r>
        <w:rPr>
          <w:sz w:val="24"/>
          <w:szCs w:val="24"/>
        </w:rPr>
        <w:t>о</w:t>
      </w:r>
      <w:r w:rsidRPr="00357916">
        <w:rPr>
          <w:sz w:val="24"/>
          <w:szCs w:val="24"/>
        </w:rPr>
        <w:t>т</w:t>
      </w:r>
      <w:r>
        <w:rPr>
          <w:sz w:val="24"/>
          <w:szCs w:val="24"/>
        </w:rPr>
        <w:t xml:space="preserve"> </w:t>
      </w:r>
      <w:r w:rsidRPr="00357916">
        <w:rPr>
          <w:sz w:val="24"/>
          <w:szCs w:val="24"/>
        </w:rPr>
        <w:t>21.10.2019 г. № 308</w:t>
      </w:r>
    </w:p>
    <w:p w:rsidR="00357916" w:rsidRPr="00357916" w:rsidRDefault="00357916" w:rsidP="00357916">
      <w:pPr>
        <w:jc w:val="both"/>
        <w:rPr>
          <w:sz w:val="24"/>
          <w:szCs w:val="24"/>
        </w:rPr>
      </w:pPr>
    </w:p>
    <w:p w:rsidR="00357916" w:rsidRPr="00357916" w:rsidRDefault="00357916" w:rsidP="00357916">
      <w:pPr>
        <w:pStyle w:val="ConsPlusNormal"/>
        <w:jc w:val="center"/>
        <w:outlineLvl w:val="2"/>
        <w:rPr>
          <w:rFonts w:ascii="Times New Roman" w:hAnsi="Times New Roman" w:cs="Times New Roman"/>
          <w:sz w:val="24"/>
          <w:szCs w:val="24"/>
        </w:rPr>
      </w:pPr>
      <w:r w:rsidRPr="00357916">
        <w:rPr>
          <w:rFonts w:ascii="Times New Roman" w:hAnsi="Times New Roman" w:cs="Times New Roman"/>
          <w:sz w:val="24"/>
          <w:szCs w:val="24"/>
        </w:rPr>
        <w:t>4. Ресурсное обеспечение подпрограммы</w:t>
      </w:r>
    </w:p>
    <w:p w:rsidR="00357916" w:rsidRPr="00357916" w:rsidRDefault="00357916" w:rsidP="00357916">
      <w:pPr>
        <w:pStyle w:val="ConsPlusNormal"/>
        <w:jc w:val="both"/>
        <w:rPr>
          <w:rFonts w:ascii="Times New Roman" w:hAnsi="Times New Roman" w:cs="Times New Roman"/>
          <w:sz w:val="24"/>
          <w:szCs w:val="24"/>
        </w:rPr>
      </w:pPr>
    </w:p>
    <w:p w:rsidR="00357916" w:rsidRPr="00357916" w:rsidRDefault="00357916" w:rsidP="003579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(рублей)</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4344"/>
        <w:gridCol w:w="1701"/>
        <w:gridCol w:w="1559"/>
        <w:gridCol w:w="1417"/>
      </w:tblGrid>
      <w:tr w:rsidR="00357916" w:rsidRPr="00357916" w:rsidTr="00B31116">
        <w:tc>
          <w:tcPr>
            <w:tcW w:w="680"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lastRenderedPageBreak/>
              <w:t>N п/п</w:t>
            </w: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Наименование мероприятия/источник ресурсного обеспечения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2019 год</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2020 год</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2021 год</w:t>
            </w:r>
          </w:p>
        </w:tc>
      </w:tr>
      <w:tr w:rsidR="00357916" w:rsidRPr="00357916" w:rsidTr="00B31116">
        <w:tc>
          <w:tcPr>
            <w:tcW w:w="680" w:type="dxa"/>
          </w:tcPr>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Подпрограмма, всего</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c>
          <w:tcPr>
            <w:tcW w:w="680" w:type="dxa"/>
          </w:tcPr>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2 906 597,86</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56 382,40</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tcPr>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2 906 597,86</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56 382,40</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w:t>
            </w: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c>
          <w:tcPr>
            <w:tcW w:w="680" w:type="dxa"/>
          </w:tcPr>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2 077 659,72</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tcPr>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2 077 659,72</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val="restart"/>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1.1.</w:t>
            </w: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Мероприятие "Обеспечение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val="restart"/>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1.2.</w:t>
            </w: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Мероприятие "Проведение оценки</w:t>
            </w:r>
          </w:p>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имущества Комсомольского муниципального района Ивановской области"</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141 905,29</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141 905,29</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val="restart"/>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1.3.</w:t>
            </w: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Мероприятие "Проведение кадастровых работ с целью подготовки схемы расположения земельных участков, изготовления межевых планов, технических планов, постановки на кадастровый учет объектов недвижимости"</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563 107,69</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563 107,69</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val="restart"/>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1.4.</w:t>
            </w: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xml:space="preserve">Мероприятие "Обеспечение сохранности и содержания имущества казны Комсомольского муниципального </w:t>
            </w:r>
            <w:r w:rsidRPr="00357916">
              <w:rPr>
                <w:rFonts w:ascii="Times New Roman" w:hAnsi="Times New Roman" w:cs="Times New Roman"/>
                <w:sz w:val="24"/>
                <w:szCs w:val="24"/>
              </w:rPr>
              <w:lastRenderedPageBreak/>
              <w:t>района Ивановской области" (закупка товаров и услуг)</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1 322 046,74</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56 382,40</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rPr>
          <w:trHeight w:val="660"/>
        </w:trPr>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p w:rsidR="00357916" w:rsidRPr="00357916" w:rsidRDefault="00357916" w:rsidP="00B31116">
            <w:pPr>
              <w:pStyle w:val="ConsPlusNormal"/>
              <w:jc w:val="both"/>
              <w:rPr>
                <w:rFonts w:ascii="Times New Roman" w:hAnsi="Times New Roman" w:cs="Times New Roman"/>
                <w:sz w:val="24"/>
                <w:szCs w:val="24"/>
              </w:rPr>
            </w:pP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1 322 046,74</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56 382,40</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rPr>
          <w:trHeight w:val="2138"/>
        </w:trPr>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Мероприятие "Обеспечение сохранности и содержания имущества казны Комсомольского муниципального района Ивановской области" (иные бюджетные ассигнования)</w:t>
            </w:r>
          </w:p>
          <w:p w:rsidR="00357916" w:rsidRPr="00357916" w:rsidRDefault="00357916" w:rsidP="00B31116">
            <w:pPr>
              <w:pStyle w:val="ConsPlusNormal"/>
              <w:jc w:val="both"/>
              <w:rPr>
                <w:rFonts w:ascii="Times New Roman" w:hAnsi="Times New Roman" w:cs="Times New Roman"/>
                <w:sz w:val="24"/>
                <w:szCs w:val="24"/>
              </w:rPr>
            </w:pP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rPr>
          <w:trHeight w:val="20"/>
        </w:trPr>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p w:rsidR="00357916" w:rsidRPr="00357916" w:rsidRDefault="00357916" w:rsidP="00B31116">
            <w:pPr>
              <w:pStyle w:val="ConsPlusNormal"/>
              <w:jc w:val="both"/>
              <w:rPr>
                <w:rFonts w:ascii="Times New Roman" w:hAnsi="Times New Roman" w:cs="Times New Roman"/>
                <w:sz w:val="24"/>
                <w:szCs w:val="24"/>
              </w:rPr>
            </w:pP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50 600,00</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rPr>
          <w:trHeight w:val="705"/>
        </w:trPr>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50 600,00</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val="restart"/>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1.5.</w:t>
            </w: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Мероприятие "Обеспечение контроля за наличием и использованием по назначению имущества Комсомольского муниципального района Ивановской области, закрепленного за районными муниципальными унитарными предприятиями и районными муниципальными учреждениями"</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val="restart"/>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1.6.</w:t>
            </w: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Мероприятие "Изменение количества муниципальных унитарных предприятий"</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val="restart"/>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1.7.</w:t>
            </w: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Мероприятие "Проведение кадастровых работ в отношении объектов газораспределительной сети, находящихся в собственности Комсомольского муниципального района Ивановской области"</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val="restart"/>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lastRenderedPageBreak/>
              <w:t>2.</w:t>
            </w: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Основное мероприятие "Описание границ населенных пунктов Комсомольского муниципального района Ивановской области»</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828 938,14</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rPr>
          <w:trHeight w:val="249"/>
        </w:trPr>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828 938,14</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rPr>
          <w:trHeight w:val="975"/>
        </w:trPr>
        <w:tc>
          <w:tcPr>
            <w:tcW w:w="680" w:type="dxa"/>
            <w:vMerge w:val="restart"/>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2.1.</w:t>
            </w: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Мероприятие «Описание границ населенных пунктов Комсомольского муниципального района Ивановской области»</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rPr>
          <w:trHeight w:val="409"/>
        </w:trPr>
        <w:tc>
          <w:tcPr>
            <w:tcW w:w="680" w:type="dxa"/>
            <w:vMerge/>
          </w:tcPr>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828 938,14</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rPr>
          <w:trHeight w:val="63"/>
        </w:trPr>
        <w:tc>
          <w:tcPr>
            <w:tcW w:w="680" w:type="dxa"/>
            <w:vMerge/>
          </w:tcPr>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828 938,14</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c>
          <w:tcPr>
            <w:tcW w:w="680" w:type="dxa"/>
            <w:vMerge w:val="restart"/>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3.</w:t>
            </w: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Основное мероприятие "Защита интересов Комсомольского муниципального района Ивановской области в судебных инстанциях"</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rPr>
          <w:trHeight w:val="290"/>
        </w:trPr>
        <w:tc>
          <w:tcPr>
            <w:tcW w:w="680" w:type="dxa"/>
            <w:vMerge/>
          </w:tcPr>
          <w:p w:rsidR="00357916" w:rsidRPr="00357916" w:rsidRDefault="00357916" w:rsidP="00B31116">
            <w:pPr>
              <w:jc w:val="both"/>
              <w:rPr>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rPr>
          <w:trHeight w:val="1065"/>
        </w:trPr>
        <w:tc>
          <w:tcPr>
            <w:tcW w:w="680" w:type="dxa"/>
            <w:vMerge w:val="restart"/>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3.1.</w:t>
            </w: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Мероприятие «Защита интересов Комсомольского муниципального района Ивановской области в судебных инстанциях»</w:t>
            </w:r>
          </w:p>
        </w:tc>
        <w:tc>
          <w:tcPr>
            <w:tcW w:w="1701" w:type="dxa"/>
          </w:tcPr>
          <w:p w:rsidR="00357916" w:rsidRPr="00357916" w:rsidRDefault="00357916" w:rsidP="00B31116">
            <w:pPr>
              <w:pStyle w:val="ConsPlusNormal"/>
              <w:jc w:val="both"/>
              <w:rPr>
                <w:rFonts w:ascii="Times New Roman" w:hAnsi="Times New Roman" w:cs="Times New Roman"/>
                <w:sz w:val="24"/>
                <w:szCs w:val="24"/>
              </w:rPr>
            </w:pPr>
          </w:p>
        </w:tc>
        <w:tc>
          <w:tcPr>
            <w:tcW w:w="1559" w:type="dxa"/>
          </w:tcPr>
          <w:p w:rsidR="00357916" w:rsidRPr="00357916" w:rsidRDefault="00357916" w:rsidP="00B31116">
            <w:pPr>
              <w:pStyle w:val="ConsPlusNormal"/>
              <w:jc w:val="both"/>
              <w:rPr>
                <w:rFonts w:ascii="Times New Roman" w:hAnsi="Times New Roman" w:cs="Times New Roman"/>
                <w:sz w:val="24"/>
                <w:szCs w:val="24"/>
              </w:rPr>
            </w:pPr>
          </w:p>
        </w:tc>
        <w:tc>
          <w:tcPr>
            <w:tcW w:w="1417" w:type="dxa"/>
          </w:tcPr>
          <w:p w:rsidR="00357916" w:rsidRPr="00357916" w:rsidRDefault="00357916" w:rsidP="00B31116">
            <w:pPr>
              <w:pStyle w:val="ConsPlusNormal"/>
              <w:jc w:val="both"/>
              <w:rPr>
                <w:rFonts w:ascii="Times New Roman" w:hAnsi="Times New Roman" w:cs="Times New Roman"/>
                <w:sz w:val="24"/>
                <w:szCs w:val="24"/>
              </w:rPr>
            </w:pPr>
          </w:p>
        </w:tc>
      </w:tr>
      <w:tr w:rsidR="00357916" w:rsidRPr="00357916" w:rsidTr="00B31116">
        <w:trPr>
          <w:trHeight w:val="450"/>
        </w:trPr>
        <w:tc>
          <w:tcPr>
            <w:tcW w:w="680" w:type="dxa"/>
            <w:vMerge/>
          </w:tcPr>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Бюджетные ассигнования</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r w:rsidR="00357916" w:rsidRPr="00357916" w:rsidTr="00B31116">
        <w:trPr>
          <w:trHeight w:val="387"/>
        </w:trPr>
        <w:tc>
          <w:tcPr>
            <w:tcW w:w="680" w:type="dxa"/>
            <w:vMerge/>
          </w:tcPr>
          <w:p w:rsidR="00357916" w:rsidRPr="00357916" w:rsidRDefault="00357916" w:rsidP="00B31116">
            <w:pPr>
              <w:pStyle w:val="ConsPlusNormal"/>
              <w:jc w:val="both"/>
              <w:rPr>
                <w:rFonts w:ascii="Times New Roman" w:hAnsi="Times New Roman" w:cs="Times New Roman"/>
                <w:sz w:val="24"/>
                <w:szCs w:val="24"/>
              </w:rPr>
            </w:pPr>
          </w:p>
        </w:tc>
        <w:tc>
          <w:tcPr>
            <w:tcW w:w="4344"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 районный бюджет</w:t>
            </w:r>
          </w:p>
        </w:tc>
        <w:tc>
          <w:tcPr>
            <w:tcW w:w="1701"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559"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c>
          <w:tcPr>
            <w:tcW w:w="1417" w:type="dxa"/>
          </w:tcPr>
          <w:p w:rsidR="00357916" w:rsidRPr="00357916" w:rsidRDefault="00357916" w:rsidP="00B31116">
            <w:pPr>
              <w:pStyle w:val="ConsPlusNormal"/>
              <w:jc w:val="both"/>
              <w:rPr>
                <w:rFonts w:ascii="Times New Roman" w:hAnsi="Times New Roman" w:cs="Times New Roman"/>
                <w:sz w:val="24"/>
                <w:szCs w:val="24"/>
              </w:rPr>
            </w:pPr>
            <w:r w:rsidRPr="00357916">
              <w:rPr>
                <w:rFonts w:ascii="Times New Roman" w:hAnsi="Times New Roman" w:cs="Times New Roman"/>
                <w:sz w:val="24"/>
                <w:szCs w:val="24"/>
              </w:rPr>
              <w:t>-</w:t>
            </w:r>
          </w:p>
        </w:tc>
      </w:tr>
    </w:tbl>
    <w:p w:rsidR="00170890" w:rsidRDefault="00170890"/>
    <w:p w:rsidR="00170890" w:rsidRDefault="00170890"/>
    <w:p w:rsidR="00896581" w:rsidRDefault="00896581" w:rsidP="00896581">
      <w:pPr>
        <w:jc w:val="right"/>
        <w:rPr>
          <w:sz w:val="24"/>
          <w:szCs w:val="24"/>
        </w:rPr>
      </w:pPr>
    </w:p>
    <w:p w:rsidR="00084B88" w:rsidRDefault="00084B88" w:rsidP="00084B88">
      <w:pPr>
        <w:jc w:val="both"/>
        <w:rPr>
          <w:sz w:val="28"/>
          <w:szCs w:val="28"/>
        </w:rPr>
      </w:pPr>
    </w:p>
    <w:p w:rsidR="00357916" w:rsidRDefault="00357916" w:rsidP="00084B88">
      <w:pPr>
        <w:jc w:val="both"/>
        <w:rPr>
          <w:sz w:val="28"/>
          <w:szCs w:val="28"/>
        </w:rPr>
      </w:pPr>
    </w:p>
    <w:p w:rsidR="00357916" w:rsidRDefault="00357916" w:rsidP="00084B88">
      <w:pPr>
        <w:jc w:val="both"/>
        <w:rPr>
          <w:sz w:val="28"/>
          <w:szCs w:val="28"/>
        </w:rPr>
      </w:pPr>
    </w:p>
    <w:p w:rsidR="00C66C91" w:rsidRPr="00357731" w:rsidRDefault="00C66C91" w:rsidP="00C66C91">
      <w:pPr>
        <w:widowControl w:val="0"/>
        <w:autoSpaceDE w:val="0"/>
        <w:autoSpaceDN w:val="0"/>
        <w:adjustRightInd w:val="0"/>
        <w:jc w:val="center"/>
        <w:rPr>
          <w:b/>
          <w:sz w:val="28"/>
          <w:szCs w:val="28"/>
        </w:rPr>
      </w:pPr>
      <w:r w:rsidRPr="00357731">
        <w:rPr>
          <w:b/>
          <w:sz w:val="28"/>
          <w:szCs w:val="28"/>
        </w:rPr>
        <w:t xml:space="preserve">  </w:t>
      </w:r>
      <w:r w:rsidRPr="00357731">
        <w:rPr>
          <w:b/>
          <w:noProof/>
          <w:color w:val="000080"/>
          <w:sz w:val="28"/>
          <w:szCs w:val="28"/>
        </w:rPr>
        <w:drawing>
          <wp:inline distT="0" distB="0" distL="0" distR="0">
            <wp:extent cx="542290" cy="680720"/>
            <wp:effectExtent l="19050" t="0" r="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2" cstate="print">
                      <a:lum bright="6000" contrast="42000"/>
                    </a:blip>
                    <a:srcRect/>
                    <a:stretch>
                      <a:fillRect/>
                    </a:stretch>
                  </pic:blipFill>
                  <pic:spPr bwMode="auto">
                    <a:xfrm>
                      <a:off x="0" y="0"/>
                      <a:ext cx="542290" cy="680720"/>
                    </a:xfrm>
                    <a:prstGeom prst="rect">
                      <a:avLst/>
                    </a:prstGeom>
                    <a:noFill/>
                    <a:ln w="9525">
                      <a:noFill/>
                      <a:miter lim="800000"/>
                      <a:headEnd/>
                      <a:tailEnd/>
                    </a:ln>
                  </pic:spPr>
                </pic:pic>
              </a:graphicData>
            </a:graphic>
          </wp:inline>
        </w:drawing>
      </w:r>
    </w:p>
    <w:p w:rsidR="00C66C91" w:rsidRPr="00357731" w:rsidRDefault="00C66C91" w:rsidP="00C66C91">
      <w:pPr>
        <w:widowControl w:val="0"/>
        <w:autoSpaceDE w:val="0"/>
        <w:autoSpaceDN w:val="0"/>
        <w:adjustRightInd w:val="0"/>
        <w:jc w:val="center"/>
        <w:rPr>
          <w:b/>
          <w:sz w:val="28"/>
          <w:szCs w:val="28"/>
        </w:rPr>
      </w:pPr>
    </w:p>
    <w:p w:rsidR="00C66C91" w:rsidRPr="005D0C2E" w:rsidRDefault="00C66C91" w:rsidP="00C66C91">
      <w:pPr>
        <w:keepNext/>
        <w:jc w:val="center"/>
        <w:outlineLvl w:val="0"/>
        <w:rPr>
          <w:b/>
          <w:bCs/>
          <w:color w:val="003366"/>
          <w:sz w:val="36"/>
          <w:szCs w:val="24"/>
        </w:rPr>
      </w:pPr>
      <w:r w:rsidRPr="005D0C2E">
        <w:rPr>
          <w:b/>
          <w:bCs/>
          <w:color w:val="003366"/>
          <w:sz w:val="36"/>
          <w:szCs w:val="24"/>
        </w:rPr>
        <w:t>ПОСТАНОВЛЕНИЕ</w:t>
      </w:r>
    </w:p>
    <w:p w:rsidR="00C66C91" w:rsidRPr="005D0C2E" w:rsidRDefault="00C66C91" w:rsidP="00C66C91">
      <w:pPr>
        <w:jc w:val="center"/>
        <w:rPr>
          <w:b/>
          <w:color w:val="003366"/>
          <w:sz w:val="24"/>
          <w:szCs w:val="24"/>
        </w:rPr>
      </w:pPr>
      <w:r w:rsidRPr="005D0C2E">
        <w:rPr>
          <w:b/>
          <w:color w:val="003366"/>
          <w:sz w:val="24"/>
          <w:szCs w:val="24"/>
        </w:rPr>
        <w:t>АДМИНИСТРАЦИИ</w:t>
      </w:r>
    </w:p>
    <w:p w:rsidR="00C66C91" w:rsidRPr="005D0C2E" w:rsidRDefault="00C66C91" w:rsidP="00C66C91">
      <w:pPr>
        <w:jc w:val="center"/>
        <w:rPr>
          <w:b/>
          <w:color w:val="003366"/>
          <w:sz w:val="24"/>
          <w:szCs w:val="24"/>
        </w:rPr>
      </w:pPr>
      <w:r w:rsidRPr="005D0C2E">
        <w:rPr>
          <w:b/>
          <w:color w:val="003366"/>
          <w:sz w:val="24"/>
          <w:szCs w:val="24"/>
        </w:rPr>
        <w:t xml:space="preserve"> КОМСОМОЛЬСКОГО МУНИЦИПАЛЬНОГО  РАЙОНА</w:t>
      </w:r>
    </w:p>
    <w:p w:rsidR="00C66C91" w:rsidRPr="005D0C2E" w:rsidRDefault="00C66C91" w:rsidP="00C66C91">
      <w:pPr>
        <w:jc w:val="center"/>
        <w:rPr>
          <w:b/>
          <w:color w:val="003366"/>
          <w:sz w:val="24"/>
          <w:szCs w:val="24"/>
        </w:rPr>
      </w:pPr>
      <w:r w:rsidRPr="005D0C2E">
        <w:rPr>
          <w:b/>
          <w:color w:val="003366"/>
          <w:sz w:val="24"/>
          <w:szCs w:val="24"/>
        </w:rPr>
        <w:t>ИВАНОВСКОЙ ОБЛАСТИ</w:t>
      </w:r>
    </w:p>
    <w:p w:rsidR="00C66C91" w:rsidRPr="005D0C2E" w:rsidRDefault="00C66C91" w:rsidP="00C66C91">
      <w:pPr>
        <w:jc w:val="center"/>
        <w:rPr>
          <w:sz w:val="24"/>
          <w:szCs w:val="24"/>
        </w:rPr>
      </w:pPr>
    </w:p>
    <w:tbl>
      <w:tblPr>
        <w:tblpPr w:leftFromText="180" w:rightFromText="180" w:vertAnchor="text" w:tblpY="1"/>
        <w:tblOverlap w:val="neve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C66C91" w:rsidRPr="005D0C2E" w:rsidTr="00E60688">
        <w:trPr>
          <w:trHeight w:val="100"/>
        </w:trPr>
        <w:tc>
          <w:tcPr>
            <w:tcW w:w="9072" w:type="dxa"/>
            <w:gridSpan w:val="10"/>
            <w:tcBorders>
              <w:top w:val="thinThickThinSmallGap" w:sz="24" w:space="0" w:color="auto"/>
              <w:left w:val="nil"/>
              <w:bottom w:val="nil"/>
              <w:right w:val="nil"/>
            </w:tcBorders>
          </w:tcPr>
          <w:p w:rsidR="00C66C91" w:rsidRPr="005D0C2E" w:rsidRDefault="00C66C91" w:rsidP="00E60688">
            <w:pPr>
              <w:jc w:val="center"/>
              <w:rPr>
                <w:color w:val="003366"/>
                <w:szCs w:val="24"/>
              </w:rPr>
            </w:pPr>
            <w:r w:rsidRPr="005D0C2E">
              <w:rPr>
                <w:color w:val="003366"/>
                <w:szCs w:val="24"/>
              </w:rPr>
              <w:lastRenderedPageBreak/>
              <w:t xml:space="preserve">155150, Ивановская область, г.Комсомольск, ул.50 лет ВЛКСМ, д.2, </w:t>
            </w:r>
            <w:r w:rsidRPr="005D0C2E">
              <w:rPr>
                <w:color w:val="003366"/>
              </w:rPr>
              <w:t>ИНН 3714002224,КПП 371401001,</w:t>
            </w:r>
          </w:p>
          <w:p w:rsidR="00C66C91" w:rsidRPr="005D0C2E" w:rsidRDefault="00C66C91" w:rsidP="00E60688">
            <w:pPr>
              <w:jc w:val="center"/>
              <w:rPr>
                <w:color w:val="003366"/>
              </w:rPr>
            </w:pPr>
            <w:r w:rsidRPr="005D0C2E">
              <w:rPr>
                <w:color w:val="003366"/>
              </w:rPr>
              <w:t xml:space="preserve">ОГРН 1023701625595, </w:t>
            </w:r>
            <w:r w:rsidRPr="005D0C2E">
              <w:rPr>
                <w:color w:val="003366"/>
                <w:szCs w:val="24"/>
              </w:rPr>
              <w:t xml:space="preserve">Тел./Факс (49352) </w:t>
            </w:r>
            <w:r>
              <w:rPr>
                <w:color w:val="003366"/>
                <w:szCs w:val="24"/>
              </w:rPr>
              <w:t>4</w:t>
            </w:r>
            <w:r w:rsidRPr="005D0C2E">
              <w:rPr>
                <w:color w:val="003366"/>
                <w:szCs w:val="24"/>
              </w:rPr>
              <w:t>-11-78</w:t>
            </w:r>
            <w:r w:rsidRPr="005D0C2E">
              <w:rPr>
                <w:color w:val="003366"/>
              </w:rPr>
              <w:t xml:space="preserve">, e-mail: </w:t>
            </w:r>
            <w:hyperlink r:id="rId13" w:history="1">
              <w:r w:rsidRPr="005D0C2E">
                <w:rPr>
                  <w:color w:val="0000FF"/>
                  <w:szCs w:val="24"/>
                  <w:u w:val="single"/>
                </w:rPr>
                <w:t>admin.komsomolsk@mail.ru</w:t>
              </w:r>
            </w:hyperlink>
          </w:p>
          <w:p w:rsidR="00C66C91" w:rsidRPr="005D0C2E" w:rsidRDefault="00C66C91" w:rsidP="00E60688">
            <w:pPr>
              <w:rPr>
                <w:color w:val="003366"/>
                <w:sz w:val="28"/>
                <w:szCs w:val="28"/>
              </w:rPr>
            </w:pPr>
          </w:p>
        </w:tc>
      </w:tr>
      <w:tr w:rsidR="00C66C91" w:rsidRPr="005D0C2E" w:rsidTr="00E60688">
        <w:tblPrEx>
          <w:tblBorders>
            <w:top w:val="none" w:sz="0" w:space="0" w:color="auto"/>
          </w:tblBorders>
        </w:tblPrEx>
        <w:trPr>
          <w:gridAfter w:val="1"/>
          <w:wAfter w:w="497" w:type="dxa"/>
          <w:trHeight w:val="415"/>
        </w:trPr>
        <w:tc>
          <w:tcPr>
            <w:tcW w:w="1582" w:type="dxa"/>
          </w:tcPr>
          <w:p w:rsidR="00C66C91" w:rsidRPr="005D0C2E" w:rsidRDefault="00C66C91" w:rsidP="00E60688">
            <w:pPr>
              <w:ind w:right="-108"/>
              <w:jc w:val="center"/>
              <w:rPr>
                <w:sz w:val="28"/>
                <w:szCs w:val="28"/>
              </w:rPr>
            </w:pPr>
          </w:p>
        </w:tc>
        <w:tc>
          <w:tcPr>
            <w:tcW w:w="360" w:type="dxa"/>
          </w:tcPr>
          <w:p w:rsidR="00C66C91" w:rsidRPr="005D0C2E" w:rsidRDefault="00C66C91" w:rsidP="00E60688">
            <w:pPr>
              <w:ind w:right="-108"/>
              <w:jc w:val="center"/>
              <w:rPr>
                <w:sz w:val="28"/>
                <w:szCs w:val="28"/>
              </w:rPr>
            </w:pPr>
          </w:p>
          <w:p w:rsidR="00C66C91" w:rsidRPr="005D0C2E" w:rsidRDefault="00C66C91" w:rsidP="00E60688">
            <w:pPr>
              <w:ind w:right="-108"/>
              <w:jc w:val="center"/>
              <w:rPr>
                <w:sz w:val="24"/>
                <w:szCs w:val="24"/>
              </w:rPr>
            </w:pPr>
            <w:r w:rsidRPr="005D0C2E">
              <w:rPr>
                <w:sz w:val="28"/>
                <w:szCs w:val="28"/>
              </w:rPr>
              <w:t>«</w:t>
            </w:r>
          </w:p>
        </w:tc>
        <w:tc>
          <w:tcPr>
            <w:tcW w:w="610" w:type="dxa"/>
            <w:tcBorders>
              <w:bottom w:val="single" w:sz="4" w:space="0" w:color="auto"/>
            </w:tcBorders>
            <w:vAlign w:val="bottom"/>
          </w:tcPr>
          <w:p w:rsidR="00C66C91" w:rsidRPr="005D0C2E" w:rsidRDefault="00C66C91" w:rsidP="00E60688">
            <w:pPr>
              <w:ind w:right="-108"/>
              <w:jc w:val="center"/>
              <w:rPr>
                <w:sz w:val="28"/>
                <w:szCs w:val="28"/>
              </w:rPr>
            </w:pPr>
            <w:r>
              <w:rPr>
                <w:sz w:val="28"/>
                <w:szCs w:val="28"/>
              </w:rPr>
              <w:t>21</w:t>
            </w:r>
          </w:p>
        </w:tc>
        <w:tc>
          <w:tcPr>
            <w:tcW w:w="540" w:type="dxa"/>
            <w:vAlign w:val="bottom"/>
          </w:tcPr>
          <w:p w:rsidR="00C66C91" w:rsidRPr="005D0C2E" w:rsidRDefault="00C66C91" w:rsidP="00E60688">
            <w:pPr>
              <w:ind w:left="-734" w:firstLine="720"/>
              <w:rPr>
                <w:sz w:val="28"/>
                <w:szCs w:val="28"/>
              </w:rPr>
            </w:pPr>
            <w:r w:rsidRPr="005D0C2E">
              <w:rPr>
                <w:sz w:val="28"/>
                <w:szCs w:val="28"/>
              </w:rPr>
              <w:t>»</w:t>
            </w:r>
          </w:p>
        </w:tc>
        <w:tc>
          <w:tcPr>
            <w:tcW w:w="1728" w:type="dxa"/>
            <w:tcBorders>
              <w:bottom w:val="single" w:sz="4" w:space="0" w:color="auto"/>
            </w:tcBorders>
            <w:vAlign w:val="bottom"/>
          </w:tcPr>
          <w:p w:rsidR="00C66C91" w:rsidRPr="005D0C2E" w:rsidRDefault="00C66C91" w:rsidP="00E60688">
            <w:pPr>
              <w:jc w:val="center"/>
              <w:rPr>
                <w:sz w:val="28"/>
                <w:szCs w:val="28"/>
              </w:rPr>
            </w:pPr>
            <w:r>
              <w:rPr>
                <w:sz w:val="28"/>
                <w:szCs w:val="28"/>
              </w:rPr>
              <w:t>10.</w:t>
            </w:r>
          </w:p>
        </w:tc>
        <w:tc>
          <w:tcPr>
            <w:tcW w:w="1417" w:type="dxa"/>
            <w:vAlign w:val="bottom"/>
          </w:tcPr>
          <w:p w:rsidR="00C66C91" w:rsidRPr="005D0C2E" w:rsidRDefault="00C66C91" w:rsidP="00E60688">
            <w:pPr>
              <w:rPr>
                <w:sz w:val="28"/>
                <w:szCs w:val="28"/>
              </w:rPr>
            </w:pPr>
            <w:r>
              <w:rPr>
                <w:sz w:val="28"/>
                <w:szCs w:val="28"/>
              </w:rPr>
              <w:t>2019</w:t>
            </w:r>
            <w:r w:rsidRPr="005D0C2E">
              <w:rPr>
                <w:sz w:val="28"/>
                <w:szCs w:val="28"/>
              </w:rPr>
              <w:t>г.  №</w:t>
            </w:r>
          </w:p>
        </w:tc>
        <w:tc>
          <w:tcPr>
            <w:tcW w:w="1038" w:type="dxa"/>
            <w:tcBorders>
              <w:left w:val="nil"/>
              <w:bottom w:val="single" w:sz="4" w:space="0" w:color="auto"/>
            </w:tcBorders>
            <w:vAlign w:val="bottom"/>
          </w:tcPr>
          <w:p w:rsidR="00C66C91" w:rsidRPr="005D0C2E" w:rsidRDefault="00C66C91" w:rsidP="00E60688">
            <w:pPr>
              <w:jc w:val="center"/>
              <w:rPr>
                <w:sz w:val="28"/>
                <w:szCs w:val="28"/>
              </w:rPr>
            </w:pPr>
            <w:r>
              <w:rPr>
                <w:sz w:val="28"/>
                <w:szCs w:val="28"/>
              </w:rPr>
              <w:t>309</w:t>
            </w:r>
          </w:p>
        </w:tc>
        <w:tc>
          <w:tcPr>
            <w:tcW w:w="520" w:type="dxa"/>
            <w:tcBorders>
              <w:left w:val="nil"/>
            </w:tcBorders>
            <w:vAlign w:val="bottom"/>
          </w:tcPr>
          <w:p w:rsidR="00C66C91" w:rsidRPr="005D0C2E" w:rsidRDefault="00C66C91" w:rsidP="00E60688">
            <w:pPr>
              <w:jc w:val="center"/>
              <w:rPr>
                <w:sz w:val="28"/>
                <w:szCs w:val="28"/>
              </w:rPr>
            </w:pPr>
          </w:p>
        </w:tc>
        <w:tc>
          <w:tcPr>
            <w:tcW w:w="780" w:type="dxa"/>
            <w:tcBorders>
              <w:left w:val="nil"/>
            </w:tcBorders>
            <w:vAlign w:val="bottom"/>
          </w:tcPr>
          <w:p w:rsidR="00C66C91" w:rsidRPr="005D0C2E" w:rsidRDefault="00C66C91" w:rsidP="00E60688">
            <w:pPr>
              <w:jc w:val="center"/>
              <w:rPr>
                <w:sz w:val="24"/>
                <w:szCs w:val="24"/>
              </w:rPr>
            </w:pPr>
          </w:p>
        </w:tc>
      </w:tr>
    </w:tbl>
    <w:p w:rsidR="00C66C91" w:rsidRPr="00357731" w:rsidRDefault="00C66C91" w:rsidP="00C66C91">
      <w:pPr>
        <w:widowControl w:val="0"/>
        <w:autoSpaceDE w:val="0"/>
        <w:autoSpaceDN w:val="0"/>
        <w:adjustRightInd w:val="0"/>
        <w:ind w:firstLine="720"/>
        <w:jc w:val="both"/>
        <w:rPr>
          <w:b/>
          <w:sz w:val="28"/>
          <w:szCs w:val="28"/>
        </w:rPr>
      </w:pPr>
      <w:r>
        <w:rPr>
          <w:b/>
          <w:sz w:val="28"/>
          <w:szCs w:val="28"/>
        </w:rPr>
        <w:br w:type="textWrapping" w:clear="all"/>
      </w:r>
    </w:p>
    <w:p w:rsidR="00C66C91" w:rsidRPr="00357731" w:rsidRDefault="00C66C91" w:rsidP="00C66C91">
      <w:pPr>
        <w:widowControl w:val="0"/>
        <w:autoSpaceDE w:val="0"/>
        <w:autoSpaceDN w:val="0"/>
        <w:adjustRightInd w:val="0"/>
        <w:ind w:firstLine="720"/>
        <w:jc w:val="both"/>
        <w:rPr>
          <w:sz w:val="24"/>
          <w:szCs w:val="28"/>
        </w:rPr>
      </w:pPr>
    </w:p>
    <w:p w:rsidR="00C66C91" w:rsidRDefault="00C66C91" w:rsidP="00C66C91">
      <w:pPr>
        <w:jc w:val="center"/>
        <w:rPr>
          <w:b/>
          <w:sz w:val="28"/>
          <w:szCs w:val="28"/>
        </w:rPr>
      </w:pPr>
      <w:r w:rsidRPr="00567105">
        <w:rPr>
          <w:b/>
          <w:sz w:val="28"/>
          <w:szCs w:val="28"/>
        </w:rPr>
        <w:t xml:space="preserve">О внесении изменений в постановление  Администрации Комсомольского муниципального района Ивановской области от </w:t>
      </w:r>
      <w:r>
        <w:rPr>
          <w:b/>
          <w:sz w:val="28"/>
          <w:szCs w:val="28"/>
        </w:rPr>
        <w:t>30</w:t>
      </w:r>
      <w:r w:rsidRPr="00567105">
        <w:rPr>
          <w:b/>
          <w:sz w:val="28"/>
          <w:szCs w:val="28"/>
        </w:rPr>
        <w:t>.1</w:t>
      </w:r>
      <w:r>
        <w:rPr>
          <w:b/>
          <w:sz w:val="28"/>
          <w:szCs w:val="28"/>
        </w:rPr>
        <w:t>2</w:t>
      </w:r>
      <w:r w:rsidRPr="00567105">
        <w:rPr>
          <w:b/>
          <w:sz w:val="28"/>
          <w:szCs w:val="28"/>
        </w:rPr>
        <w:t>.201</w:t>
      </w:r>
      <w:r>
        <w:rPr>
          <w:b/>
          <w:sz w:val="28"/>
          <w:szCs w:val="28"/>
        </w:rPr>
        <w:t>6</w:t>
      </w:r>
      <w:r w:rsidRPr="00567105">
        <w:rPr>
          <w:b/>
          <w:sz w:val="28"/>
          <w:szCs w:val="28"/>
        </w:rPr>
        <w:t xml:space="preserve"> г. № </w:t>
      </w:r>
      <w:r>
        <w:rPr>
          <w:b/>
          <w:sz w:val="28"/>
          <w:szCs w:val="28"/>
        </w:rPr>
        <w:t xml:space="preserve">590  </w:t>
      </w:r>
      <w:r w:rsidRPr="00D723C9">
        <w:rPr>
          <w:b/>
          <w:sz w:val="28"/>
          <w:szCs w:val="28"/>
        </w:rPr>
        <w:t>«</w:t>
      </w:r>
      <w:r w:rsidRPr="00D723C9">
        <w:rPr>
          <w:b/>
          <w:bCs/>
          <w:sz w:val="28"/>
          <w:szCs w:val="28"/>
        </w:rPr>
        <w:t xml:space="preserve">Об утверждении </w:t>
      </w:r>
      <w:r w:rsidRPr="00D723C9">
        <w:rPr>
          <w:b/>
          <w:sz w:val="28"/>
          <w:szCs w:val="28"/>
        </w:rPr>
        <w:t>муниципальной  программы</w:t>
      </w:r>
      <w:r>
        <w:rPr>
          <w:b/>
          <w:sz w:val="28"/>
          <w:szCs w:val="28"/>
        </w:rPr>
        <w:t xml:space="preserve"> </w:t>
      </w:r>
      <w:r w:rsidRPr="00D723C9">
        <w:rPr>
          <w:b/>
          <w:sz w:val="28"/>
          <w:szCs w:val="28"/>
        </w:rPr>
        <w:t>«Обеспечение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w:t>
      </w:r>
      <w:r w:rsidRPr="009F454E">
        <w:rPr>
          <w:b/>
          <w:sz w:val="28"/>
          <w:szCs w:val="28"/>
        </w:rPr>
        <w:t>»</w:t>
      </w:r>
    </w:p>
    <w:p w:rsidR="00C66C91" w:rsidRDefault="00C66C91" w:rsidP="00C66C91">
      <w:pPr>
        <w:spacing w:line="240" w:lineRule="atLeast"/>
        <w:ind w:left="-284" w:right="-284"/>
        <w:jc w:val="both"/>
        <w:rPr>
          <w:sz w:val="26"/>
          <w:szCs w:val="26"/>
        </w:rPr>
      </w:pPr>
      <w:r>
        <w:rPr>
          <w:b/>
          <w:sz w:val="28"/>
          <w:szCs w:val="28"/>
        </w:rPr>
        <w:t xml:space="preserve">           </w:t>
      </w:r>
      <w:r>
        <w:rPr>
          <w:color w:val="2C2C2C"/>
          <w:sz w:val="26"/>
          <w:szCs w:val="26"/>
        </w:rPr>
        <w:t xml:space="preserve">В соответствии с </w:t>
      </w:r>
      <w:r w:rsidRPr="00FA6B32">
        <w:rPr>
          <w:color w:val="2C2C2C"/>
          <w:sz w:val="26"/>
          <w:szCs w:val="26"/>
        </w:rPr>
        <w:t xml:space="preserve"> Бюджетн</w:t>
      </w:r>
      <w:r>
        <w:rPr>
          <w:color w:val="2C2C2C"/>
          <w:sz w:val="26"/>
          <w:szCs w:val="26"/>
        </w:rPr>
        <w:t>ым</w:t>
      </w:r>
      <w:r w:rsidRPr="00FA6B32">
        <w:rPr>
          <w:color w:val="2C2C2C"/>
          <w:sz w:val="26"/>
          <w:szCs w:val="26"/>
        </w:rPr>
        <w:t xml:space="preserve"> кодекс</w:t>
      </w:r>
      <w:r>
        <w:rPr>
          <w:color w:val="2C2C2C"/>
          <w:sz w:val="26"/>
          <w:szCs w:val="26"/>
        </w:rPr>
        <w:t>ом</w:t>
      </w:r>
      <w:r w:rsidRPr="00FA6B32">
        <w:rPr>
          <w:color w:val="2C2C2C"/>
          <w:sz w:val="26"/>
          <w:szCs w:val="26"/>
        </w:rPr>
        <w:t xml:space="preserve"> Российской Федерации, </w:t>
      </w:r>
      <w:r>
        <w:rPr>
          <w:color w:val="2C2C2C"/>
          <w:sz w:val="26"/>
          <w:szCs w:val="26"/>
        </w:rPr>
        <w:t xml:space="preserve">на основании </w:t>
      </w:r>
      <w:r w:rsidRPr="00FA6B32">
        <w:rPr>
          <w:color w:val="2C2C2C"/>
          <w:sz w:val="26"/>
          <w:szCs w:val="26"/>
        </w:rPr>
        <w:t xml:space="preserve"> </w:t>
      </w:r>
      <w:r w:rsidRPr="00FA6B32">
        <w:rPr>
          <w:sz w:val="26"/>
          <w:szCs w:val="26"/>
        </w:rPr>
        <w:t xml:space="preserve">постановления Администрации Комсомольского муниципального района  от 07.10.2013 </w:t>
      </w:r>
    </w:p>
    <w:p w:rsidR="00C66C91" w:rsidRDefault="00C66C91" w:rsidP="00C66C91">
      <w:pPr>
        <w:spacing w:line="240" w:lineRule="atLeast"/>
        <w:ind w:left="-284" w:right="-284"/>
        <w:jc w:val="center"/>
        <w:rPr>
          <w:sz w:val="26"/>
          <w:szCs w:val="26"/>
        </w:rPr>
      </w:pPr>
      <w:r w:rsidRPr="00FA6B32">
        <w:rPr>
          <w:sz w:val="26"/>
          <w:szCs w:val="26"/>
        </w:rPr>
        <w:t>№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w:t>
      </w:r>
      <w:r w:rsidRPr="00FA6B32">
        <w:rPr>
          <w:bCs/>
          <w:color w:val="2C2C2C"/>
          <w:sz w:val="26"/>
          <w:szCs w:val="26"/>
        </w:rPr>
        <w:t>,</w:t>
      </w:r>
      <w:r>
        <w:rPr>
          <w:bCs/>
          <w:color w:val="2C2C2C"/>
          <w:sz w:val="26"/>
          <w:szCs w:val="26"/>
        </w:rPr>
        <w:t xml:space="preserve"> (в действующей редакции),</w:t>
      </w:r>
      <w:r w:rsidRPr="00FA6B32">
        <w:rPr>
          <w:bCs/>
          <w:color w:val="2C2C2C"/>
          <w:sz w:val="26"/>
          <w:szCs w:val="26"/>
        </w:rPr>
        <w:t xml:space="preserve"> А</w:t>
      </w:r>
      <w:r w:rsidRPr="00FA6B32">
        <w:rPr>
          <w:sz w:val="26"/>
          <w:szCs w:val="26"/>
        </w:rPr>
        <w:t>дминистрация Комсомольского  муниципального района</w:t>
      </w:r>
    </w:p>
    <w:p w:rsidR="00C66C91" w:rsidRDefault="00C66C91" w:rsidP="00C66C91">
      <w:pPr>
        <w:spacing w:line="240" w:lineRule="atLeast"/>
        <w:ind w:left="-284" w:right="-284"/>
        <w:jc w:val="center"/>
        <w:rPr>
          <w:sz w:val="26"/>
          <w:szCs w:val="26"/>
        </w:rPr>
      </w:pPr>
    </w:p>
    <w:p w:rsidR="00C66C91" w:rsidRDefault="00C66C91" w:rsidP="00C66C91">
      <w:pPr>
        <w:spacing w:line="240" w:lineRule="atLeast"/>
        <w:ind w:left="-284" w:right="-284"/>
        <w:jc w:val="center"/>
        <w:rPr>
          <w:bCs/>
          <w:spacing w:val="20"/>
          <w:sz w:val="26"/>
          <w:szCs w:val="26"/>
        </w:rPr>
      </w:pPr>
      <w:r w:rsidRPr="00FA6B32">
        <w:rPr>
          <w:sz w:val="26"/>
          <w:szCs w:val="26"/>
        </w:rPr>
        <w:t xml:space="preserve">  </w:t>
      </w:r>
      <w:r>
        <w:rPr>
          <w:b/>
          <w:bCs/>
          <w:spacing w:val="20"/>
          <w:sz w:val="26"/>
          <w:szCs w:val="26"/>
        </w:rPr>
        <w:t>ПОСТАНОВЛЯЮ</w:t>
      </w:r>
      <w:r w:rsidRPr="00FA6B32">
        <w:rPr>
          <w:bCs/>
          <w:spacing w:val="20"/>
          <w:sz w:val="26"/>
          <w:szCs w:val="26"/>
        </w:rPr>
        <w:t>:</w:t>
      </w:r>
    </w:p>
    <w:p w:rsidR="00C66C91" w:rsidRPr="00E554A9" w:rsidRDefault="00C66C91" w:rsidP="00C66C91">
      <w:pPr>
        <w:spacing w:line="240" w:lineRule="atLeast"/>
        <w:ind w:left="-284" w:right="-284"/>
        <w:jc w:val="center"/>
        <w:rPr>
          <w:b/>
          <w:sz w:val="28"/>
          <w:szCs w:val="28"/>
        </w:rPr>
      </w:pPr>
    </w:p>
    <w:p w:rsidR="00C66C91" w:rsidRDefault="00C66C91" w:rsidP="00C66C91">
      <w:pPr>
        <w:widowControl w:val="0"/>
        <w:autoSpaceDE w:val="0"/>
        <w:spacing w:line="240" w:lineRule="atLeast"/>
        <w:ind w:left="-284" w:right="-284" w:firstLine="709"/>
        <w:jc w:val="both"/>
        <w:rPr>
          <w:sz w:val="26"/>
          <w:szCs w:val="26"/>
          <w:shd w:val="clear" w:color="auto" w:fill="FFFFFF"/>
        </w:rPr>
      </w:pPr>
      <w:r w:rsidRPr="00FA6B32">
        <w:rPr>
          <w:sz w:val="26"/>
          <w:szCs w:val="26"/>
          <w:shd w:val="clear" w:color="auto" w:fill="FFFFFF"/>
        </w:rPr>
        <w:t>1. Внести в  постановление Администрации Комсомольского муниципального района Ивановской области от 30.12.2016г. № 590 «</w:t>
      </w:r>
      <w:r w:rsidRPr="00FA6B32">
        <w:rPr>
          <w:bCs/>
          <w:sz w:val="26"/>
          <w:szCs w:val="26"/>
        </w:rPr>
        <w:t xml:space="preserve">Об утверждении </w:t>
      </w:r>
      <w:r w:rsidRPr="00FA6B32">
        <w:rPr>
          <w:sz w:val="26"/>
          <w:szCs w:val="26"/>
        </w:rPr>
        <w:t>муниципальной  программы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w:t>
      </w:r>
      <w:r w:rsidRPr="00FA6B32">
        <w:rPr>
          <w:sz w:val="26"/>
          <w:szCs w:val="26"/>
          <w:shd w:val="clear" w:color="auto" w:fill="FFFFFF"/>
        </w:rPr>
        <w:t>» изменения</w:t>
      </w:r>
      <w:r>
        <w:rPr>
          <w:sz w:val="26"/>
          <w:szCs w:val="26"/>
          <w:shd w:val="clear" w:color="auto" w:fill="FFFFFF"/>
        </w:rPr>
        <w:t>, изложив приложение к постановлению в новой редакции</w:t>
      </w:r>
      <w:r w:rsidRPr="00FA6B32">
        <w:rPr>
          <w:sz w:val="26"/>
          <w:szCs w:val="26"/>
          <w:shd w:val="clear" w:color="auto" w:fill="FFFFFF"/>
        </w:rPr>
        <w:t xml:space="preserve"> (</w:t>
      </w:r>
      <w:r>
        <w:rPr>
          <w:sz w:val="26"/>
          <w:szCs w:val="26"/>
          <w:shd w:val="clear" w:color="auto" w:fill="FFFFFF"/>
        </w:rPr>
        <w:t>прилагается</w:t>
      </w:r>
      <w:r w:rsidRPr="00FA6B32">
        <w:rPr>
          <w:sz w:val="26"/>
          <w:szCs w:val="26"/>
          <w:shd w:val="clear" w:color="auto" w:fill="FFFFFF"/>
        </w:rPr>
        <w:t>)</w:t>
      </w:r>
      <w:r>
        <w:rPr>
          <w:sz w:val="26"/>
          <w:szCs w:val="26"/>
          <w:shd w:val="clear" w:color="auto" w:fill="FFFFFF"/>
        </w:rPr>
        <w:t>.</w:t>
      </w:r>
    </w:p>
    <w:p w:rsidR="00C66C91" w:rsidRDefault="00C66C91" w:rsidP="00C66C91">
      <w:pPr>
        <w:widowControl w:val="0"/>
        <w:autoSpaceDE w:val="0"/>
        <w:spacing w:line="240" w:lineRule="atLeast"/>
        <w:ind w:left="-284" w:right="-284" w:firstLine="709"/>
        <w:jc w:val="both"/>
        <w:rPr>
          <w:sz w:val="26"/>
          <w:szCs w:val="26"/>
          <w:shd w:val="clear" w:color="auto" w:fill="FFFFFF"/>
        </w:rPr>
      </w:pPr>
    </w:p>
    <w:p w:rsidR="00C66C91" w:rsidRDefault="00C66C91" w:rsidP="00C66C91">
      <w:pPr>
        <w:widowControl w:val="0"/>
        <w:autoSpaceDE w:val="0"/>
        <w:spacing w:line="240" w:lineRule="atLeast"/>
        <w:ind w:left="-284" w:right="-284" w:firstLine="709"/>
        <w:jc w:val="both"/>
        <w:rPr>
          <w:sz w:val="26"/>
          <w:szCs w:val="26"/>
          <w:shd w:val="clear" w:color="auto" w:fill="FFFFFF"/>
        </w:rPr>
      </w:pPr>
      <w:r w:rsidRPr="00FA6B32">
        <w:rPr>
          <w:sz w:val="26"/>
          <w:szCs w:val="26"/>
          <w:shd w:val="clear" w:color="auto" w:fill="FFFFFF"/>
        </w:rPr>
        <w:t xml:space="preserve">2. </w:t>
      </w:r>
      <w:r w:rsidRPr="00E554A9">
        <w:rPr>
          <w:sz w:val="26"/>
          <w:szCs w:val="26"/>
          <w:shd w:val="clear" w:color="auto" w:fill="FFFFFF"/>
        </w:rPr>
        <w:t>О</w:t>
      </w:r>
      <w:r>
        <w:rPr>
          <w:sz w:val="26"/>
          <w:szCs w:val="26"/>
          <w:shd w:val="clear" w:color="auto" w:fill="FFFFFF"/>
        </w:rPr>
        <w:t>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нормативно-правовых актов органов местного самоуправления Комсомольского муниципального района в сети Интернет.</w:t>
      </w:r>
      <w:r w:rsidRPr="00FA6B32">
        <w:rPr>
          <w:sz w:val="26"/>
          <w:szCs w:val="26"/>
          <w:shd w:val="clear" w:color="auto" w:fill="FFFFFF"/>
        </w:rPr>
        <w:t xml:space="preserve"> </w:t>
      </w:r>
    </w:p>
    <w:p w:rsidR="00C66C91" w:rsidRDefault="00C66C91" w:rsidP="00C66C91">
      <w:pPr>
        <w:widowControl w:val="0"/>
        <w:autoSpaceDE w:val="0"/>
        <w:spacing w:line="240" w:lineRule="atLeast"/>
        <w:ind w:left="-284" w:right="-284" w:firstLine="709"/>
        <w:jc w:val="both"/>
        <w:rPr>
          <w:sz w:val="26"/>
          <w:szCs w:val="26"/>
          <w:shd w:val="clear" w:color="auto" w:fill="FFFFFF"/>
        </w:rPr>
      </w:pPr>
    </w:p>
    <w:p w:rsidR="00C66C91" w:rsidRDefault="00C66C91" w:rsidP="00C66C91">
      <w:pPr>
        <w:widowControl w:val="0"/>
        <w:autoSpaceDE w:val="0"/>
        <w:spacing w:line="240" w:lineRule="atLeast"/>
        <w:ind w:left="-284" w:right="-284" w:firstLine="709"/>
        <w:jc w:val="both"/>
        <w:rPr>
          <w:sz w:val="26"/>
          <w:szCs w:val="26"/>
          <w:shd w:val="clear" w:color="auto" w:fill="FFFFFF"/>
        </w:rPr>
      </w:pPr>
      <w:r>
        <w:rPr>
          <w:sz w:val="26"/>
          <w:szCs w:val="26"/>
          <w:shd w:val="clear" w:color="auto" w:fill="FFFFFF"/>
        </w:rPr>
        <w:t xml:space="preserve">3. </w:t>
      </w:r>
      <w:r w:rsidRPr="00FA6B32">
        <w:rPr>
          <w:sz w:val="26"/>
          <w:szCs w:val="26"/>
          <w:shd w:val="clear" w:color="auto" w:fill="FFFFFF"/>
        </w:rPr>
        <w:t xml:space="preserve">Мероприятия, указанные в муниципальной программе </w:t>
      </w:r>
      <w:r>
        <w:rPr>
          <w:sz w:val="26"/>
          <w:szCs w:val="26"/>
          <w:shd w:val="clear" w:color="auto" w:fill="FFFFFF"/>
        </w:rPr>
        <w:t>являются</w:t>
      </w:r>
      <w:r w:rsidRPr="00FA6B32">
        <w:rPr>
          <w:sz w:val="26"/>
          <w:szCs w:val="26"/>
          <w:shd w:val="clear" w:color="auto" w:fill="FFFFFF"/>
        </w:rPr>
        <w:t xml:space="preserve"> расходным обязательством бюджета Комсомольского муниципального района. </w:t>
      </w:r>
    </w:p>
    <w:p w:rsidR="00C66C91" w:rsidRPr="00FA6B32" w:rsidRDefault="00C66C91" w:rsidP="00C66C91">
      <w:pPr>
        <w:widowControl w:val="0"/>
        <w:autoSpaceDE w:val="0"/>
        <w:spacing w:line="240" w:lineRule="atLeast"/>
        <w:ind w:left="-284" w:right="-284" w:firstLine="709"/>
        <w:jc w:val="both"/>
        <w:rPr>
          <w:sz w:val="26"/>
          <w:szCs w:val="26"/>
          <w:shd w:val="clear" w:color="auto" w:fill="FFFFFF"/>
        </w:rPr>
      </w:pPr>
    </w:p>
    <w:p w:rsidR="00C66C91" w:rsidRDefault="00C66C91" w:rsidP="00C66C91">
      <w:pPr>
        <w:widowControl w:val="0"/>
        <w:tabs>
          <w:tab w:val="left" w:pos="1620"/>
        </w:tabs>
        <w:autoSpaceDE w:val="0"/>
        <w:autoSpaceDN w:val="0"/>
        <w:adjustRightInd w:val="0"/>
        <w:spacing w:line="240" w:lineRule="atLeast"/>
        <w:ind w:left="-284" w:right="-284" w:firstLine="567"/>
        <w:jc w:val="both"/>
        <w:rPr>
          <w:sz w:val="26"/>
          <w:szCs w:val="26"/>
          <w:shd w:val="clear" w:color="auto" w:fill="FFFFFF"/>
        </w:rPr>
      </w:pPr>
      <w:r>
        <w:rPr>
          <w:sz w:val="26"/>
          <w:szCs w:val="26"/>
          <w:shd w:val="clear" w:color="auto" w:fill="FFFFFF"/>
        </w:rPr>
        <w:t xml:space="preserve"> 4</w:t>
      </w:r>
      <w:r w:rsidRPr="00FA6B32">
        <w:rPr>
          <w:sz w:val="26"/>
          <w:szCs w:val="26"/>
          <w:shd w:val="clear" w:color="auto" w:fill="FFFFFF"/>
        </w:rPr>
        <w:t>.</w:t>
      </w:r>
      <w:r>
        <w:rPr>
          <w:sz w:val="26"/>
          <w:szCs w:val="26"/>
          <w:shd w:val="clear" w:color="auto" w:fill="FFFFFF"/>
        </w:rPr>
        <w:t xml:space="preserve"> </w:t>
      </w:r>
      <w:r w:rsidRPr="00FA6B32">
        <w:rPr>
          <w:sz w:val="26"/>
          <w:szCs w:val="26"/>
          <w:shd w:val="clear" w:color="auto" w:fill="FFFFFF"/>
        </w:rPr>
        <w:t>Настоящее постановление вступает силу с</w:t>
      </w:r>
      <w:r>
        <w:rPr>
          <w:sz w:val="26"/>
          <w:szCs w:val="26"/>
          <w:shd w:val="clear" w:color="auto" w:fill="FFFFFF"/>
        </w:rPr>
        <w:t>о</w:t>
      </w:r>
      <w:r w:rsidRPr="00FA6B32">
        <w:rPr>
          <w:sz w:val="26"/>
          <w:szCs w:val="26"/>
          <w:shd w:val="clear" w:color="auto" w:fill="FFFFFF"/>
        </w:rPr>
        <w:t xml:space="preserve"> </w:t>
      </w:r>
      <w:r>
        <w:rPr>
          <w:sz w:val="26"/>
          <w:szCs w:val="26"/>
          <w:shd w:val="clear" w:color="auto" w:fill="FFFFFF"/>
        </w:rPr>
        <w:t>дня его</w:t>
      </w:r>
      <w:r w:rsidRPr="00FA6B32">
        <w:rPr>
          <w:sz w:val="26"/>
          <w:szCs w:val="26"/>
          <w:shd w:val="clear" w:color="auto" w:fill="FFFFFF"/>
        </w:rPr>
        <w:t xml:space="preserve"> официального опубликования</w:t>
      </w:r>
      <w:r>
        <w:rPr>
          <w:sz w:val="26"/>
          <w:szCs w:val="26"/>
          <w:shd w:val="clear" w:color="auto" w:fill="FFFFFF"/>
        </w:rPr>
        <w:t xml:space="preserve"> и распространяется на правоотношения, возникшие с 12.09.2019г</w:t>
      </w:r>
      <w:r w:rsidRPr="00FA6B32">
        <w:rPr>
          <w:sz w:val="26"/>
          <w:szCs w:val="26"/>
          <w:shd w:val="clear" w:color="auto" w:fill="FFFFFF"/>
        </w:rPr>
        <w:t>.</w:t>
      </w:r>
    </w:p>
    <w:p w:rsidR="00C66C91" w:rsidRDefault="00C66C91" w:rsidP="00C66C91">
      <w:pPr>
        <w:widowControl w:val="0"/>
        <w:tabs>
          <w:tab w:val="left" w:pos="1620"/>
        </w:tabs>
        <w:autoSpaceDE w:val="0"/>
        <w:autoSpaceDN w:val="0"/>
        <w:adjustRightInd w:val="0"/>
        <w:spacing w:line="240" w:lineRule="atLeast"/>
        <w:ind w:left="-284" w:right="-284" w:firstLine="567"/>
        <w:jc w:val="both"/>
        <w:rPr>
          <w:sz w:val="26"/>
          <w:szCs w:val="26"/>
          <w:shd w:val="clear" w:color="auto" w:fill="FFFFFF"/>
        </w:rPr>
      </w:pPr>
    </w:p>
    <w:p w:rsidR="00C66C91" w:rsidRPr="00FA6B32" w:rsidRDefault="00C66C91" w:rsidP="00C66C91">
      <w:pPr>
        <w:widowControl w:val="0"/>
        <w:tabs>
          <w:tab w:val="left" w:pos="1620"/>
        </w:tabs>
        <w:autoSpaceDE w:val="0"/>
        <w:autoSpaceDN w:val="0"/>
        <w:adjustRightInd w:val="0"/>
        <w:spacing w:line="240" w:lineRule="atLeast"/>
        <w:ind w:left="-284" w:right="-284" w:firstLine="567"/>
        <w:jc w:val="both"/>
        <w:rPr>
          <w:sz w:val="26"/>
          <w:szCs w:val="26"/>
          <w:shd w:val="clear" w:color="auto" w:fill="FFFFFF"/>
        </w:rPr>
      </w:pPr>
      <w:r>
        <w:rPr>
          <w:sz w:val="26"/>
          <w:szCs w:val="26"/>
          <w:shd w:val="clear" w:color="auto" w:fill="FFFFFF"/>
        </w:rPr>
        <w:t xml:space="preserve"> 5. 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развития инфраструктуры Администрации Комсомольского муниципального района Ивановской области Нехода М.В.</w:t>
      </w:r>
    </w:p>
    <w:p w:rsidR="00C66C91" w:rsidRPr="00FA6B32" w:rsidRDefault="00C66C91" w:rsidP="00C66C91">
      <w:pPr>
        <w:widowControl w:val="0"/>
        <w:autoSpaceDE w:val="0"/>
        <w:autoSpaceDN w:val="0"/>
        <w:adjustRightInd w:val="0"/>
        <w:spacing w:line="240" w:lineRule="atLeast"/>
        <w:ind w:left="-284" w:right="-284" w:firstLine="720"/>
        <w:jc w:val="both"/>
        <w:rPr>
          <w:b/>
          <w:sz w:val="26"/>
          <w:szCs w:val="26"/>
        </w:rPr>
      </w:pPr>
    </w:p>
    <w:p w:rsidR="00C66C91" w:rsidRDefault="00C66C91" w:rsidP="00C66C91">
      <w:pPr>
        <w:widowControl w:val="0"/>
        <w:autoSpaceDE w:val="0"/>
        <w:autoSpaceDN w:val="0"/>
        <w:adjustRightInd w:val="0"/>
        <w:ind w:firstLine="720"/>
        <w:jc w:val="both"/>
        <w:rPr>
          <w:b/>
          <w:sz w:val="23"/>
          <w:szCs w:val="23"/>
        </w:rPr>
      </w:pPr>
    </w:p>
    <w:p w:rsidR="00C66C91" w:rsidRPr="00357731" w:rsidRDefault="00C66C91" w:rsidP="00C66C91">
      <w:pPr>
        <w:widowControl w:val="0"/>
        <w:autoSpaceDE w:val="0"/>
        <w:autoSpaceDN w:val="0"/>
        <w:adjustRightInd w:val="0"/>
        <w:ind w:firstLine="720"/>
        <w:jc w:val="both"/>
        <w:rPr>
          <w:b/>
          <w:sz w:val="23"/>
          <w:szCs w:val="23"/>
        </w:rPr>
      </w:pPr>
    </w:p>
    <w:p w:rsidR="00C66C91" w:rsidRPr="00357731" w:rsidRDefault="00C66C91" w:rsidP="00C66C91">
      <w:pPr>
        <w:widowControl w:val="0"/>
        <w:autoSpaceDE w:val="0"/>
        <w:autoSpaceDN w:val="0"/>
        <w:adjustRightInd w:val="0"/>
        <w:jc w:val="both"/>
        <w:rPr>
          <w:sz w:val="28"/>
          <w:szCs w:val="23"/>
        </w:rPr>
      </w:pPr>
      <w:r>
        <w:rPr>
          <w:b/>
          <w:sz w:val="28"/>
          <w:szCs w:val="23"/>
        </w:rPr>
        <w:t>Глава</w:t>
      </w:r>
      <w:r w:rsidRPr="00357731">
        <w:rPr>
          <w:b/>
          <w:sz w:val="28"/>
          <w:szCs w:val="23"/>
        </w:rPr>
        <w:t xml:space="preserve"> Комсомольского</w:t>
      </w:r>
    </w:p>
    <w:p w:rsidR="00C66C91" w:rsidRDefault="00C66C91" w:rsidP="00C66C91">
      <w:pPr>
        <w:spacing w:line="0" w:lineRule="atLeast"/>
        <w:ind w:left="-142" w:right="-2"/>
        <w:contextualSpacing/>
        <w:rPr>
          <w:b/>
          <w:sz w:val="28"/>
          <w:szCs w:val="23"/>
        </w:rPr>
      </w:pPr>
      <w:r>
        <w:rPr>
          <w:b/>
          <w:sz w:val="28"/>
          <w:szCs w:val="23"/>
        </w:rPr>
        <w:t xml:space="preserve">  </w:t>
      </w:r>
      <w:r w:rsidRPr="00357731">
        <w:rPr>
          <w:b/>
          <w:sz w:val="28"/>
          <w:szCs w:val="23"/>
        </w:rPr>
        <w:t xml:space="preserve">муниципального района                                                          </w:t>
      </w:r>
      <w:r>
        <w:rPr>
          <w:b/>
          <w:sz w:val="28"/>
          <w:szCs w:val="23"/>
        </w:rPr>
        <w:t>О.В. Бузулуцкая</w:t>
      </w:r>
    </w:p>
    <w:p w:rsidR="00C66C91" w:rsidRDefault="00C66C91" w:rsidP="00C66C91">
      <w:pPr>
        <w:spacing w:line="0" w:lineRule="atLeast"/>
        <w:ind w:left="-142" w:right="-2"/>
        <w:contextualSpacing/>
        <w:jc w:val="right"/>
        <w:rPr>
          <w:b/>
          <w:sz w:val="28"/>
          <w:szCs w:val="23"/>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r w:rsidRPr="00D76523">
        <w:rPr>
          <w:sz w:val="24"/>
          <w:szCs w:val="24"/>
        </w:rPr>
        <w:t xml:space="preserve">Приложение  к </w:t>
      </w:r>
      <w:r>
        <w:rPr>
          <w:sz w:val="24"/>
          <w:szCs w:val="24"/>
        </w:rPr>
        <w:t xml:space="preserve">постановлению                                                                                    </w:t>
      </w:r>
    </w:p>
    <w:p w:rsidR="00C66C91" w:rsidRDefault="00C66C91" w:rsidP="00C66C91">
      <w:pPr>
        <w:spacing w:line="0" w:lineRule="atLeast"/>
        <w:ind w:left="-142" w:right="-2"/>
        <w:contextualSpacing/>
        <w:jc w:val="right"/>
        <w:rPr>
          <w:sz w:val="24"/>
          <w:szCs w:val="24"/>
        </w:rPr>
      </w:pPr>
      <w:r w:rsidRPr="00D76523">
        <w:rPr>
          <w:sz w:val="24"/>
          <w:szCs w:val="24"/>
        </w:rPr>
        <w:t>Администрации Комсомольского</w:t>
      </w:r>
    </w:p>
    <w:p w:rsidR="00C66C91" w:rsidRDefault="00C66C91" w:rsidP="00C66C91">
      <w:pPr>
        <w:spacing w:line="0" w:lineRule="atLeast"/>
        <w:ind w:left="-142" w:right="-2"/>
        <w:contextualSpacing/>
        <w:jc w:val="right"/>
        <w:rPr>
          <w:sz w:val="24"/>
          <w:szCs w:val="24"/>
        </w:rPr>
      </w:pPr>
      <w:r w:rsidRPr="00D76523">
        <w:rPr>
          <w:sz w:val="24"/>
          <w:szCs w:val="24"/>
        </w:rPr>
        <w:t>муниципального района</w:t>
      </w:r>
    </w:p>
    <w:p w:rsidR="00C66C91" w:rsidRDefault="00C66C91" w:rsidP="00C66C91">
      <w:pPr>
        <w:tabs>
          <w:tab w:val="left" w:pos="4962"/>
        </w:tabs>
        <w:spacing w:line="0" w:lineRule="atLeast"/>
        <w:ind w:left="-142" w:right="-2"/>
        <w:contextualSpacing/>
        <w:rPr>
          <w:sz w:val="24"/>
          <w:szCs w:val="24"/>
        </w:rPr>
      </w:pPr>
      <w:r>
        <w:rPr>
          <w:sz w:val="24"/>
          <w:szCs w:val="24"/>
        </w:rPr>
        <w:t xml:space="preserve">                                                                                                                от « 21 » 10. 2019 г. № 309                 </w:t>
      </w:r>
    </w:p>
    <w:p w:rsidR="00C66C91" w:rsidRDefault="00C66C91" w:rsidP="00C66C91">
      <w:pPr>
        <w:tabs>
          <w:tab w:val="left" w:pos="4962"/>
        </w:tabs>
        <w:spacing w:line="0" w:lineRule="atLeast"/>
        <w:ind w:left="-142" w:right="-2"/>
        <w:contextualSpacing/>
        <w:jc w:val="center"/>
        <w:rPr>
          <w:sz w:val="24"/>
          <w:szCs w:val="24"/>
        </w:rPr>
      </w:pPr>
    </w:p>
    <w:p w:rsidR="00C66C91" w:rsidRDefault="00C66C91" w:rsidP="00C66C91">
      <w:pPr>
        <w:spacing w:line="0" w:lineRule="atLeast"/>
        <w:ind w:left="-142" w:right="-2"/>
        <w:contextualSpacing/>
        <w:jc w:val="right"/>
        <w:rPr>
          <w:sz w:val="24"/>
          <w:szCs w:val="24"/>
        </w:rPr>
      </w:pPr>
      <w:r w:rsidRPr="00D76523">
        <w:rPr>
          <w:sz w:val="24"/>
          <w:szCs w:val="24"/>
        </w:rPr>
        <w:t xml:space="preserve">Приложение  к </w:t>
      </w:r>
      <w:r>
        <w:rPr>
          <w:sz w:val="24"/>
          <w:szCs w:val="24"/>
        </w:rPr>
        <w:t xml:space="preserve">постановлению                                                                                    </w:t>
      </w:r>
    </w:p>
    <w:p w:rsidR="00C66C91" w:rsidRDefault="00C66C91" w:rsidP="00C66C91">
      <w:pPr>
        <w:spacing w:line="0" w:lineRule="atLeast"/>
        <w:ind w:left="-142" w:right="-2"/>
        <w:contextualSpacing/>
        <w:jc w:val="right"/>
        <w:rPr>
          <w:sz w:val="24"/>
          <w:szCs w:val="24"/>
        </w:rPr>
      </w:pPr>
      <w:r w:rsidRPr="00D76523">
        <w:rPr>
          <w:sz w:val="24"/>
          <w:szCs w:val="24"/>
        </w:rPr>
        <w:t>Администрации Комсомольского</w:t>
      </w:r>
    </w:p>
    <w:p w:rsidR="00C66C91" w:rsidRDefault="00C66C91" w:rsidP="00C66C91">
      <w:pPr>
        <w:spacing w:line="0" w:lineRule="atLeast"/>
        <w:ind w:left="-142" w:right="-2"/>
        <w:contextualSpacing/>
        <w:jc w:val="right"/>
        <w:rPr>
          <w:sz w:val="24"/>
          <w:szCs w:val="24"/>
        </w:rPr>
      </w:pPr>
      <w:r w:rsidRPr="00D76523">
        <w:rPr>
          <w:sz w:val="24"/>
          <w:szCs w:val="24"/>
        </w:rPr>
        <w:t>муниципального района</w:t>
      </w:r>
    </w:p>
    <w:p w:rsidR="00C66C91" w:rsidRDefault="00C66C91" w:rsidP="00C66C91">
      <w:pPr>
        <w:tabs>
          <w:tab w:val="left" w:pos="4962"/>
        </w:tabs>
        <w:spacing w:line="0" w:lineRule="atLeast"/>
        <w:ind w:left="-142" w:right="-2"/>
        <w:contextualSpacing/>
        <w:jc w:val="center"/>
        <w:rPr>
          <w:sz w:val="24"/>
          <w:szCs w:val="24"/>
        </w:rPr>
      </w:pPr>
      <w:r>
        <w:rPr>
          <w:sz w:val="24"/>
          <w:szCs w:val="24"/>
        </w:rPr>
        <w:t xml:space="preserve">                                                                                                          от «30» декабря 2016г. №590</w:t>
      </w:r>
    </w:p>
    <w:p w:rsidR="00C66C91" w:rsidRDefault="00C66C91" w:rsidP="00C66C91">
      <w:pPr>
        <w:tabs>
          <w:tab w:val="left" w:pos="4962"/>
        </w:tabs>
        <w:spacing w:line="0" w:lineRule="atLeast"/>
        <w:ind w:left="-142" w:right="-2"/>
        <w:contextualSpacing/>
        <w:jc w:val="right"/>
        <w:rPr>
          <w:sz w:val="24"/>
          <w:szCs w:val="24"/>
        </w:rPr>
      </w:pPr>
      <w:r>
        <w:rPr>
          <w:sz w:val="24"/>
          <w:szCs w:val="24"/>
        </w:rPr>
        <w:t xml:space="preserve">         </w:t>
      </w:r>
    </w:p>
    <w:p w:rsidR="00C66C91" w:rsidRDefault="00C66C91" w:rsidP="00C66C91">
      <w:pPr>
        <w:tabs>
          <w:tab w:val="left" w:pos="4962"/>
        </w:tabs>
        <w:spacing w:line="0" w:lineRule="atLeast"/>
        <w:ind w:left="-142" w:right="-2"/>
        <w:contextualSpacing/>
        <w:jc w:val="center"/>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right"/>
        <w:rPr>
          <w:sz w:val="24"/>
          <w:szCs w:val="24"/>
        </w:rPr>
      </w:pPr>
    </w:p>
    <w:p w:rsidR="00C66C91" w:rsidRDefault="00C66C91" w:rsidP="00C66C91">
      <w:pPr>
        <w:spacing w:line="0" w:lineRule="atLeast"/>
        <w:ind w:left="-142" w:right="-2"/>
        <w:contextualSpacing/>
        <w:jc w:val="center"/>
        <w:rPr>
          <w:b/>
          <w:sz w:val="32"/>
          <w:szCs w:val="32"/>
        </w:rPr>
      </w:pPr>
      <w:r w:rsidRPr="00D76523">
        <w:rPr>
          <w:b/>
          <w:sz w:val="32"/>
          <w:szCs w:val="32"/>
        </w:rPr>
        <w:t>Муниципальная  программа</w:t>
      </w:r>
    </w:p>
    <w:p w:rsidR="00C66C91" w:rsidRDefault="00C66C91" w:rsidP="00C66C91">
      <w:pPr>
        <w:spacing w:line="0" w:lineRule="atLeast"/>
        <w:ind w:left="-142" w:right="-2"/>
        <w:contextualSpacing/>
        <w:jc w:val="center"/>
        <w:rPr>
          <w:b/>
          <w:sz w:val="32"/>
          <w:szCs w:val="32"/>
        </w:rPr>
      </w:pPr>
    </w:p>
    <w:p w:rsidR="00C66C91" w:rsidRPr="00D76523" w:rsidRDefault="00C66C91" w:rsidP="00C66C91">
      <w:pPr>
        <w:spacing w:line="0" w:lineRule="atLeast"/>
        <w:ind w:left="-142" w:right="-2" w:firstLine="141"/>
        <w:contextualSpacing/>
        <w:jc w:val="center"/>
        <w:rPr>
          <w:b/>
          <w:sz w:val="32"/>
          <w:szCs w:val="32"/>
        </w:rPr>
      </w:pPr>
      <w:r>
        <w:rPr>
          <w:b/>
          <w:sz w:val="32"/>
          <w:szCs w:val="32"/>
        </w:rPr>
        <w:t>«Обеспечение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w:t>
      </w:r>
    </w:p>
    <w:p w:rsidR="00C66C91" w:rsidRDefault="00C66C91" w:rsidP="00C66C91">
      <w:pPr>
        <w:spacing w:line="0" w:lineRule="atLeast"/>
        <w:ind w:left="-142" w:right="-2"/>
        <w:contextualSpacing/>
        <w:jc w:val="center"/>
        <w:rPr>
          <w:b/>
          <w:sz w:val="32"/>
          <w:szCs w:val="32"/>
        </w:rPr>
      </w:pPr>
    </w:p>
    <w:p w:rsidR="00C66C91" w:rsidRDefault="00C66C91" w:rsidP="00C66C91">
      <w:pPr>
        <w:spacing w:line="0" w:lineRule="atLeast"/>
        <w:ind w:left="-142" w:right="-2"/>
        <w:contextualSpacing/>
        <w:jc w:val="center"/>
        <w:rPr>
          <w:b/>
          <w:sz w:val="32"/>
          <w:szCs w:val="32"/>
        </w:rPr>
      </w:pPr>
    </w:p>
    <w:p w:rsidR="00C66C91" w:rsidRDefault="00C66C91" w:rsidP="00C66C91">
      <w:pPr>
        <w:spacing w:line="0" w:lineRule="atLeast"/>
        <w:ind w:left="-142" w:right="-2"/>
        <w:contextualSpacing/>
        <w:jc w:val="center"/>
        <w:rPr>
          <w:b/>
          <w:sz w:val="32"/>
          <w:szCs w:val="32"/>
        </w:rPr>
      </w:pPr>
    </w:p>
    <w:p w:rsidR="00C66C91" w:rsidRDefault="00C66C91" w:rsidP="00C66C91">
      <w:pPr>
        <w:spacing w:line="0" w:lineRule="atLeast"/>
        <w:ind w:left="-142" w:right="-2"/>
        <w:contextualSpacing/>
        <w:jc w:val="center"/>
        <w:rPr>
          <w:b/>
          <w:sz w:val="32"/>
          <w:szCs w:val="32"/>
        </w:rPr>
      </w:pPr>
    </w:p>
    <w:p w:rsidR="00C66C91" w:rsidRDefault="00C66C91" w:rsidP="00C66C91">
      <w:pPr>
        <w:spacing w:line="0" w:lineRule="atLeast"/>
        <w:ind w:left="-142" w:right="-2"/>
        <w:contextualSpacing/>
        <w:jc w:val="center"/>
        <w:rPr>
          <w:b/>
          <w:sz w:val="32"/>
          <w:szCs w:val="32"/>
        </w:rPr>
      </w:pPr>
    </w:p>
    <w:p w:rsidR="00C66C91" w:rsidRDefault="00C66C91" w:rsidP="00C66C91">
      <w:pPr>
        <w:spacing w:line="0" w:lineRule="atLeast"/>
        <w:ind w:left="-142" w:right="-2"/>
        <w:contextualSpacing/>
        <w:rPr>
          <w:b/>
          <w:sz w:val="32"/>
          <w:szCs w:val="32"/>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firstLine="1276"/>
        <w:contextualSpacing/>
        <w:jc w:val="center"/>
        <w:rPr>
          <w:b/>
          <w:sz w:val="24"/>
          <w:szCs w:val="24"/>
        </w:rPr>
      </w:pPr>
    </w:p>
    <w:p w:rsidR="00C66C91" w:rsidRDefault="00C66C91" w:rsidP="00C66C91">
      <w:pPr>
        <w:spacing w:line="0" w:lineRule="atLeast"/>
        <w:ind w:left="-142" w:right="-2" w:firstLine="1276"/>
        <w:contextualSpacing/>
        <w:jc w:val="center"/>
        <w:rPr>
          <w:b/>
          <w:sz w:val="24"/>
          <w:szCs w:val="24"/>
        </w:rPr>
      </w:pPr>
    </w:p>
    <w:p w:rsidR="00C66C91" w:rsidRDefault="00C66C91" w:rsidP="00C66C91">
      <w:pPr>
        <w:spacing w:line="0" w:lineRule="atLeast"/>
        <w:ind w:left="-142" w:right="-2" w:firstLine="1276"/>
        <w:contextualSpacing/>
        <w:jc w:val="center"/>
        <w:rPr>
          <w:b/>
          <w:sz w:val="24"/>
          <w:szCs w:val="24"/>
        </w:rPr>
      </w:pPr>
    </w:p>
    <w:p w:rsidR="00C66C91" w:rsidRDefault="00C66C91" w:rsidP="00C66C91">
      <w:pPr>
        <w:spacing w:line="0" w:lineRule="atLeast"/>
        <w:ind w:left="-142" w:right="-2" w:firstLine="1276"/>
        <w:contextualSpacing/>
        <w:jc w:val="center"/>
        <w:rPr>
          <w:b/>
          <w:sz w:val="24"/>
          <w:szCs w:val="24"/>
        </w:rPr>
      </w:pPr>
    </w:p>
    <w:p w:rsidR="00C66C91" w:rsidRDefault="00C66C91" w:rsidP="00C66C91">
      <w:pPr>
        <w:spacing w:line="0" w:lineRule="atLeast"/>
        <w:ind w:left="-142" w:right="-2" w:firstLine="1276"/>
        <w:contextualSpacing/>
        <w:jc w:val="center"/>
        <w:rPr>
          <w:b/>
          <w:sz w:val="24"/>
          <w:szCs w:val="24"/>
        </w:rPr>
      </w:pPr>
    </w:p>
    <w:p w:rsidR="00C66C91" w:rsidRDefault="00C66C91" w:rsidP="00C66C91">
      <w:pPr>
        <w:spacing w:line="0" w:lineRule="atLeast"/>
        <w:ind w:left="-142" w:right="-2" w:firstLine="1276"/>
        <w:contextualSpacing/>
        <w:jc w:val="center"/>
        <w:rPr>
          <w:b/>
          <w:sz w:val="24"/>
          <w:szCs w:val="24"/>
        </w:rPr>
      </w:pPr>
    </w:p>
    <w:p w:rsidR="00C66C91" w:rsidRDefault="00C66C91" w:rsidP="00C66C91">
      <w:pPr>
        <w:spacing w:line="0" w:lineRule="atLeast"/>
        <w:ind w:left="-142" w:right="-2" w:firstLine="1276"/>
        <w:contextualSpacing/>
        <w:jc w:val="center"/>
        <w:rPr>
          <w:b/>
          <w:sz w:val="24"/>
          <w:szCs w:val="24"/>
        </w:rPr>
      </w:pPr>
    </w:p>
    <w:p w:rsidR="00C66C91" w:rsidRDefault="00C66C91" w:rsidP="00C66C91">
      <w:pPr>
        <w:spacing w:line="0" w:lineRule="atLeast"/>
        <w:ind w:left="-142" w:right="-2" w:firstLine="1276"/>
        <w:contextualSpacing/>
        <w:jc w:val="center"/>
        <w:rPr>
          <w:b/>
          <w:sz w:val="24"/>
          <w:szCs w:val="24"/>
        </w:rPr>
      </w:pPr>
    </w:p>
    <w:p w:rsidR="00C66C91" w:rsidRDefault="00C66C91" w:rsidP="00C66C91">
      <w:pPr>
        <w:spacing w:line="0" w:lineRule="atLeast"/>
        <w:ind w:left="-142" w:right="-2" w:firstLine="1276"/>
        <w:contextualSpacing/>
        <w:jc w:val="center"/>
        <w:rPr>
          <w:b/>
          <w:sz w:val="24"/>
          <w:szCs w:val="24"/>
        </w:rPr>
      </w:pPr>
    </w:p>
    <w:p w:rsidR="00C66C91" w:rsidRDefault="00C66C91" w:rsidP="00C66C91">
      <w:pPr>
        <w:spacing w:line="0" w:lineRule="atLeast"/>
        <w:ind w:left="-142" w:right="-2" w:firstLine="1276"/>
        <w:contextualSpacing/>
        <w:jc w:val="center"/>
        <w:rPr>
          <w:b/>
          <w:sz w:val="24"/>
          <w:szCs w:val="24"/>
        </w:rPr>
      </w:pPr>
      <w:r>
        <w:rPr>
          <w:b/>
          <w:sz w:val="24"/>
          <w:szCs w:val="24"/>
        </w:rPr>
        <w:t>Муниципальная программа</w:t>
      </w:r>
    </w:p>
    <w:p w:rsidR="00C66C91" w:rsidRPr="001E7F6A" w:rsidRDefault="00C66C91" w:rsidP="00C66C91">
      <w:pPr>
        <w:tabs>
          <w:tab w:val="left" w:pos="1276"/>
        </w:tabs>
        <w:spacing w:line="0" w:lineRule="atLeast"/>
        <w:ind w:left="-142" w:right="-2"/>
        <w:contextualSpacing/>
        <w:jc w:val="center"/>
        <w:rPr>
          <w:b/>
          <w:sz w:val="24"/>
          <w:szCs w:val="24"/>
        </w:rPr>
      </w:pPr>
      <w:r w:rsidRPr="001E7F6A">
        <w:rPr>
          <w:b/>
          <w:sz w:val="24"/>
          <w:szCs w:val="24"/>
        </w:rPr>
        <w:t>«Обеспечение населения объе</w:t>
      </w:r>
      <w:r>
        <w:rPr>
          <w:b/>
          <w:sz w:val="24"/>
          <w:szCs w:val="24"/>
        </w:rPr>
        <w:t>ктами инженерной инфраструктуры,</w:t>
      </w:r>
      <w:r w:rsidRPr="001E7F6A">
        <w:rPr>
          <w:b/>
          <w:sz w:val="24"/>
          <w:szCs w:val="24"/>
        </w:rPr>
        <w:t xml:space="preserve"> услугами жилищно-коммунального хозяйства  </w:t>
      </w:r>
      <w:r>
        <w:rPr>
          <w:b/>
          <w:sz w:val="24"/>
          <w:szCs w:val="24"/>
        </w:rPr>
        <w:t xml:space="preserve">и благоустройства сельских поселений </w:t>
      </w:r>
      <w:r w:rsidRPr="001E7F6A">
        <w:rPr>
          <w:b/>
          <w:sz w:val="24"/>
          <w:szCs w:val="24"/>
        </w:rPr>
        <w:t xml:space="preserve">Комсомольского </w:t>
      </w:r>
      <w:r>
        <w:rPr>
          <w:b/>
          <w:sz w:val="24"/>
          <w:szCs w:val="24"/>
        </w:rPr>
        <w:t>муниципального района</w:t>
      </w:r>
      <w:r w:rsidRPr="001E7F6A">
        <w:rPr>
          <w:b/>
          <w:sz w:val="24"/>
          <w:szCs w:val="24"/>
        </w:rPr>
        <w:t>»</w:t>
      </w:r>
    </w:p>
    <w:p w:rsidR="00C66C91" w:rsidRPr="007D23F9" w:rsidRDefault="00C66C91" w:rsidP="00C66C91">
      <w:pPr>
        <w:pStyle w:val="ac"/>
        <w:spacing w:line="0" w:lineRule="atLeast"/>
        <w:ind w:left="-142" w:right="-2"/>
        <w:jc w:val="center"/>
        <w:rPr>
          <w:rFonts w:ascii="Times New Roman" w:hAnsi="Times New Roman"/>
          <w:b/>
          <w:sz w:val="24"/>
          <w:szCs w:val="24"/>
        </w:rPr>
      </w:pPr>
      <w:r>
        <w:rPr>
          <w:rFonts w:ascii="Times New Roman" w:hAnsi="Times New Roman"/>
          <w:b/>
          <w:sz w:val="24"/>
          <w:szCs w:val="24"/>
        </w:rPr>
        <w:t xml:space="preserve">1. </w:t>
      </w:r>
      <w:r w:rsidRPr="001E7F6A">
        <w:rPr>
          <w:rFonts w:ascii="Times New Roman" w:hAnsi="Times New Roman"/>
          <w:b/>
          <w:sz w:val="24"/>
          <w:szCs w:val="24"/>
        </w:rPr>
        <w:t xml:space="preserve">Паспорт  </w:t>
      </w:r>
      <w:r>
        <w:rPr>
          <w:rFonts w:ascii="Times New Roman" w:hAnsi="Times New Roman"/>
          <w:b/>
          <w:sz w:val="24"/>
          <w:szCs w:val="24"/>
        </w:rPr>
        <w:t xml:space="preserve">муниципальной </w:t>
      </w:r>
      <w:r w:rsidRPr="001E7F6A">
        <w:rPr>
          <w:rFonts w:ascii="Times New Roman" w:hAnsi="Times New Roman"/>
          <w:b/>
          <w:sz w:val="24"/>
          <w:szCs w:val="24"/>
        </w:rPr>
        <w:t>программы</w:t>
      </w: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6946"/>
      </w:tblGrid>
      <w:tr w:rsidR="00C66C91" w:rsidRPr="005B0C19" w:rsidTr="00E60688">
        <w:tc>
          <w:tcPr>
            <w:tcW w:w="2977"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Наименование Программы</w:t>
            </w:r>
          </w:p>
        </w:tc>
        <w:tc>
          <w:tcPr>
            <w:tcW w:w="6946" w:type="dxa"/>
          </w:tcPr>
          <w:p w:rsidR="00C66C91" w:rsidRPr="0067556E" w:rsidRDefault="00C66C91" w:rsidP="00E60688">
            <w:pPr>
              <w:spacing w:line="0" w:lineRule="atLeast"/>
              <w:ind w:right="-2"/>
              <w:contextualSpacing/>
              <w:jc w:val="both"/>
            </w:pPr>
            <w:r w:rsidRPr="0067556E">
              <w:t>Обеспечение населения объектами инженерной инфраструктуры, услугами</w:t>
            </w:r>
          </w:p>
          <w:p w:rsidR="00C66C91" w:rsidRPr="0067556E" w:rsidRDefault="00C66C91" w:rsidP="00E60688">
            <w:pPr>
              <w:spacing w:line="0" w:lineRule="atLeast"/>
              <w:ind w:right="-2"/>
              <w:contextualSpacing/>
              <w:jc w:val="both"/>
            </w:pPr>
            <w:r w:rsidRPr="0067556E">
              <w:t>жилищно-коммунального  хозяйства и благоустройства  сельских</w:t>
            </w:r>
          </w:p>
          <w:p w:rsidR="00C66C91" w:rsidRPr="005B0C19" w:rsidRDefault="00C66C91" w:rsidP="00E60688">
            <w:pPr>
              <w:spacing w:line="0" w:lineRule="atLeast"/>
              <w:ind w:right="-2"/>
              <w:contextualSpacing/>
              <w:jc w:val="both"/>
              <w:rPr>
                <w:b/>
              </w:rPr>
            </w:pPr>
            <w:r w:rsidRPr="0067556E">
              <w:t>поселений Комсомольского муниципального района</w:t>
            </w:r>
          </w:p>
        </w:tc>
      </w:tr>
      <w:tr w:rsidR="00C66C91" w:rsidRPr="005B0C19" w:rsidTr="00E60688">
        <w:tc>
          <w:tcPr>
            <w:tcW w:w="2977"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Срок реализации программы</w:t>
            </w:r>
          </w:p>
        </w:tc>
        <w:tc>
          <w:tcPr>
            <w:tcW w:w="6946"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201</w:t>
            </w:r>
            <w:r>
              <w:rPr>
                <w:rFonts w:ascii="Times New Roman" w:hAnsi="Times New Roman"/>
              </w:rPr>
              <w:t>9</w:t>
            </w:r>
            <w:r w:rsidRPr="005B0C19">
              <w:rPr>
                <w:rFonts w:ascii="Times New Roman" w:hAnsi="Times New Roman"/>
              </w:rPr>
              <w:t>-20</w:t>
            </w:r>
            <w:r>
              <w:rPr>
                <w:rFonts w:ascii="Times New Roman" w:hAnsi="Times New Roman"/>
              </w:rPr>
              <w:t>21</w:t>
            </w:r>
            <w:r w:rsidRPr="005B0C19">
              <w:rPr>
                <w:rFonts w:ascii="Times New Roman" w:hAnsi="Times New Roman"/>
              </w:rPr>
              <w:t xml:space="preserve"> годы</w:t>
            </w:r>
          </w:p>
        </w:tc>
      </w:tr>
      <w:tr w:rsidR="00C66C91" w:rsidRPr="005B0C19" w:rsidTr="00E60688">
        <w:tc>
          <w:tcPr>
            <w:tcW w:w="2977"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Перечень подпрограмм</w:t>
            </w:r>
          </w:p>
        </w:tc>
        <w:tc>
          <w:tcPr>
            <w:tcW w:w="6946" w:type="dxa"/>
          </w:tcPr>
          <w:p w:rsidR="00C66C91" w:rsidRPr="0067556E" w:rsidRDefault="00C66C91" w:rsidP="00E60688">
            <w:pPr>
              <w:pStyle w:val="ac"/>
              <w:spacing w:after="0" w:line="0" w:lineRule="atLeast"/>
              <w:ind w:left="0" w:right="-2"/>
              <w:jc w:val="both"/>
              <w:rPr>
                <w:rFonts w:ascii="Times New Roman" w:hAnsi="Times New Roman"/>
              </w:rPr>
            </w:pPr>
            <w:r w:rsidRPr="0067556E">
              <w:rPr>
                <w:rFonts w:ascii="Times New Roman" w:hAnsi="Times New Roman"/>
              </w:rPr>
              <w:t xml:space="preserve">1. Содержание муниципального жилищного  фонда и иных </w:t>
            </w:r>
            <w:r w:rsidRPr="0067556E">
              <w:rPr>
                <w:rFonts w:ascii="Times New Roman" w:hAnsi="Times New Roman"/>
              </w:rPr>
              <w:lastRenderedPageBreak/>
              <w:t>полномочий органов местного самоуправления в соответствии с жилищным законодательством;</w:t>
            </w:r>
          </w:p>
          <w:p w:rsidR="00C66C91" w:rsidRPr="0067556E" w:rsidRDefault="00C66C91" w:rsidP="00E60688">
            <w:pPr>
              <w:pStyle w:val="ac"/>
              <w:spacing w:after="0" w:line="0" w:lineRule="atLeast"/>
              <w:ind w:left="0" w:right="-2"/>
              <w:jc w:val="both"/>
              <w:rPr>
                <w:rFonts w:ascii="Times New Roman" w:hAnsi="Times New Roman"/>
              </w:rPr>
            </w:pPr>
            <w:r w:rsidRPr="0067556E">
              <w:rPr>
                <w:rFonts w:ascii="Times New Roman" w:hAnsi="Times New Roman"/>
              </w:rPr>
              <w:t>2. Благоустройство</w:t>
            </w:r>
            <w:r>
              <w:rPr>
                <w:rFonts w:ascii="Times New Roman" w:hAnsi="Times New Roman"/>
              </w:rPr>
              <w:t xml:space="preserve"> </w:t>
            </w:r>
            <w:r w:rsidRPr="0067556E">
              <w:rPr>
                <w:rFonts w:ascii="Times New Roman" w:hAnsi="Times New Roman"/>
              </w:rPr>
              <w:t>сельских поселений Комсомольского муниципального района;</w:t>
            </w:r>
          </w:p>
          <w:p w:rsidR="00C66C91" w:rsidRPr="0067556E" w:rsidRDefault="00C66C91" w:rsidP="00E60688">
            <w:pPr>
              <w:spacing w:line="0" w:lineRule="atLeast"/>
              <w:ind w:right="-2"/>
              <w:contextualSpacing/>
              <w:jc w:val="both"/>
            </w:pPr>
            <w:r w:rsidRPr="0067556E">
              <w:t>3.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p w:rsidR="00C66C91" w:rsidRPr="0067556E" w:rsidRDefault="00C66C91" w:rsidP="00E60688">
            <w:pPr>
              <w:spacing w:line="0" w:lineRule="atLeast"/>
              <w:ind w:right="-2"/>
              <w:contextualSpacing/>
              <w:jc w:val="both"/>
            </w:pPr>
            <w:r w:rsidRPr="0067556E">
              <w:t>4.</w:t>
            </w:r>
            <w:r>
              <w:t xml:space="preserve"> </w:t>
            </w:r>
            <w:r w:rsidRPr="00A54BD8">
              <w:t>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w:t>
            </w:r>
            <w:r>
              <w:t>на</w:t>
            </w:r>
            <w:r w:rsidRPr="0067556E">
              <w:t>;</w:t>
            </w:r>
          </w:p>
          <w:p w:rsidR="00C66C91" w:rsidRPr="005B0C19" w:rsidRDefault="00C66C91" w:rsidP="00E60688">
            <w:pPr>
              <w:spacing w:line="0" w:lineRule="atLeast"/>
              <w:ind w:right="-2"/>
              <w:contextualSpacing/>
              <w:jc w:val="both"/>
            </w:pPr>
            <w:r w:rsidRPr="0067556E">
              <w:t>5.</w:t>
            </w:r>
            <w:r>
              <w:t xml:space="preserve"> </w:t>
            </w:r>
            <w:r w:rsidRPr="0067556E">
              <w:t>Ликвидация несанкционированных навалов мусора, организация санитарной очистки, сбор и вывоз твердых бытовых отходов вне  границ сельских населенных пунктов на территории Комсомольского муниципального района</w:t>
            </w:r>
            <w:r>
              <w:t>.</w:t>
            </w:r>
          </w:p>
        </w:tc>
      </w:tr>
      <w:tr w:rsidR="00C66C91" w:rsidRPr="005B0C19" w:rsidTr="00E60688">
        <w:tc>
          <w:tcPr>
            <w:tcW w:w="2977"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lastRenderedPageBreak/>
              <w:t>Администратор программы</w:t>
            </w:r>
          </w:p>
        </w:tc>
        <w:tc>
          <w:tcPr>
            <w:tcW w:w="6946" w:type="dxa"/>
          </w:tcPr>
          <w:p w:rsidR="00C66C91" w:rsidRPr="007C3AEE" w:rsidRDefault="00C66C91" w:rsidP="00E60688">
            <w:pPr>
              <w:pStyle w:val="af2"/>
              <w:spacing w:line="0" w:lineRule="atLeast"/>
              <w:ind w:right="-2"/>
              <w:contextualSpacing/>
              <w:rPr>
                <w:rFonts w:ascii="Times New Roman" w:hAnsi="Times New Roman" w:cs="Times New Roman"/>
                <w:sz w:val="22"/>
                <w:szCs w:val="22"/>
              </w:rPr>
            </w:pPr>
            <w:r w:rsidRPr="007C3AEE">
              <w:rPr>
                <w:rFonts w:ascii="Times New Roman" w:hAnsi="Times New Roman"/>
                <w:sz w:val="22"/>
                <w:szCs w:val="22"/>
              </w:rPr>
              <w:t>Управление по вопросу развития инфраструктуры Администрации  Комсомольского муниципального района</w:t>
            </w:r>
          </w:p>
        </w:tc>
      </w:tr>
      <w:tr w:rsidR="00C66C91" w:rsidRPr="005B0C19" w:rsidTr="00E60688">
        <w:tc>
          <w:tcPr>
            <w:tcW w:w="2977"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Ответственные исполнители</w:t>
            </w:r>
          </w:p>
        </w:tc>
        <w:tc>
          <w:tcPr>
            <w:tcW w:w="6946"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Управление по вопросу развития инфраструктуры Администрации  Комсомольского муниципального района</w:t>
            </w:r>
          </w:p>
        </w:tc>
      </w:tr>
      <w:tr w:rsidR="00C66C91" w:rsidRPr="005B0C19" w:rsidTr="00E60688">
        <w:tc>
          <w:tcPr>
            <w:tcW w:w="2977"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Исполнители программы</w:t>
            </w:r>
          </w:p>
        </w:tc>
        <w:tc>
          <w:tcPr>
            <w:tcW w:w="6946"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Управление по вопросу развития инфраструктуры Администрации  Комсомольского муниципального района</w:t>
            </w:r>
          </w:p>
        </w:tc>
      </w:tr>
      <w:tr w:rsidR="00C66C91" w:rsidRPr="005B0C19" w:rsidTr="00E60688">
        <w:tc>
          <w:tcPr>
            <w:tcW w:w="2977" w:type="dxa"/>
          </w:tcPr>
          <w:p w:rsidR="00C66C91" w:rsidRDefault="00C66C91" w:rsidP="00E60688">
            <w:pPr>
              <w:pStyle w:val="ac"/>
              <w:spacing w:after="0" w:line="0" w:lineRule="atLeast"/>
              <w:ind w:left="0" w:right="-2" w:firstLine="391"/>
              <w:rPr>
                <w:rFonts w:ascii="Times New Roman" w:hAnsi="Times New Roman"/>
              </w:rPr>
            </w:pPr>
            <w:r w:rsidRPr="0067556E">
              <w:rPr>
                <w:rFonts w:ascii="Times New Roman" w:hAnsi="Times New Roman"/>
              </w:rPr>
              <w:t>Цель (цели)</w:t>
            </w:r>
          </w:p>
          <w:p w:rsidR="00C66C91" w:rsidRPr="0067556E" w:rsidRDefault="00C66C91" w:rsidP="00E60688">
            <w:pPr>
              <w:pStyle w:val="ac"/>
              <w:spacing w:after="0" w:line="0" w:lineRule="atLeast"/>
              <w:ind w:left="0" w:right="-2" w:firstLine="391"/>
              <w:rPr>
                <w:rFonts w:ascii="Times New Roman" w:hAnsi="Times New Roman"/>
              </w:rPr>
            </w:pPr>
            <w:r w:rsidRPr="0067556E">
              <w:rPr>
                <w:rFonts w:ascii="Times New Roman" w:hAnsi="Times New Roman"/>
              </w:rPr>
              <w:t xml:space="preserve"> програм</w:t>
            </w:r>
            <w:r>
              <w:rPr>
                <w:rFonts w:ascii="Times New Roman" w:hAnsi="Times New Roman"/>
              </w:rPr>
              <w:t>мы</w:t>
            </w:r>
          </w:p>
        </w:tc>
        <w:tc>
          <w:tcPr>
            <w:tcW w:w="6946"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Создание условий для комфортного проживания  граждан в  Комсомольском муниципальном районе;</w:t>
            </w:r>
          </w:p>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Улучшение санитарно- экологического состояния сельских территорий путем повышения эффективности управления процессом санитарной очистки территорий от несанкционированных навалов мусора</w:t>
            </w:r>
          </w:p>
        </w:tc>
      </w:tr>
      <w:tr w:rsidR="00C66C91" w:rsidRPr="005B0C19" w:rsidTr="00E60688">
        <w:tc>
          <w:tcPr>
            <w:tcW w:w="2977" w:type="dxa"/>
          </w:tcPr>
          <w:p w:rsidR="00C66C91" w:rsidRPr="005B0C19" w:rsidRDefault="00C66C91" w:rsidP="00E60688">
            <w:pPr>
              <w:pStyle w:val="ac"/>
              <w:spacing w:after="0" w:line="0" w:lineRule="atLeast"/>
              <w:ind w:left="34" w:right="-2" w:hanging="34"/>
              <w:rPr>
                <w:rFonts w:ascii="Times New Roman" w:hAnsi="Times New Roman"/>
              </w:rPr>
            </w:pPr>
            <w:r w:rsidRPr="005B0C19">
              <w:rPr>
                <w:rFonts w:ascii="Times New Roman" w:hAnsi="Times New Roman"/>
              </w:rPr>
              <w:t>Целевые  индикаторы (показатели) программы</w:t>
            </w:r>
          </w:p>
        </w:tc>
        <w:tc>
          <w:tcPr>
            <w:tcW w:w="6946" w:type="dxa"/>
          </w:tcPr>
          <w:p w:rsidR="00C66C91" w:rsidRPr="005B0C19" w:rsidRDefault="00C66C91" w:rsidP="00E60688">
            <w:pPr>
              <w:pStyle w:val="ac"/>
              <w:spacing w:after="0" w:line="0" w:lineRule="atLeast"/>
              <w:ind w:left="0" w:right="-2"/>
              <w:jc w:val="both"/>
              <w:rPr>
                <w:rFonts w:ascii="Times New Roman" w:hAnsi="Times New Roman"/>
              </w:rPr>
            </w:pPr>
            <w:r w:rsidRPr="005B0C19">
              <w:rPr>
                <w:rFonts w:ascii="Times New Roman" w:hAnsi="Times New Roman"/>
              </w:rPr>
              <w:t>1. Содержание муниципального жилищного фонда сельских поселений Комсомольского муниципального района, оплата взносов за капитальный ремонт в  муниципальных квартирах;</w:t>
            </w:r>
          </w:p>
          <w:p w:rsidR="00C66C91" w:rsidRPr="005B0C19" w:rsidRDefault="00C66C91" w:rsidP="00E60688">
            <w:pPr>
              <w:pStyle w:val="ac"/>
              <w:spacing w:after="0" w:line="0" w:lineRule="atLeast"/>
              <w:ind w:left="0" w:right="-2"/>
              <w:jc w:val="both"/>
              <w:rPr>
                <w:rFonts w:ascii="Times New Roman" w:hAnsi="Times New Roman"/>
              </w:rPr>
            </w:pPr>
            <w:r w:rsidRPr="005B0C19">
              <w:rPr>
                <w:rFonts w:ascii="Times New Roman" w:hAnsi="Times New Roman"/>
              </w:rPr>
              <w:t>2. Благоустройство. Создание условий для обеспечения населения  сельских поселений Комсомольского муниципального</w:t>
            </w:r>
            <w:r>
              <w:rPr>
                <w:rFonts w:ascii="Times New Roman" w:hAnsi="Times New Roman"/>
              </w:rPr>
              <w:t xml:space="preserve"> района услугами  по содержанию, строительству и капитальному ремонту </w:t>
            </w:r>
            <w:r w:rsidRPr="005B0C19">
              <w:rPr>
                <w:rFonts w:ascii="Times New Roman" w:hAnsi="Times New Roman"/>
              </w:rPr>
              <w:t>колодцев, содержанию кладбищ, опиловке деревьев</w:t>
            </w:r>
            <w:r>
              <w:rPr>
                <w:rFonts w:ascii="Times New Roman" w:hAnsi="Times New Roman"/>
              </w:rPr>
              <w:t xml:space="preserve"> и прочих мероприятий</w:t>
            </w:r>
            <w:r w:rsidRPr="005B0C19">
              <w:rPr>
                <w:rFonts w:ascii="Times New Roman" w:hAnsi="Times New Roman"/>
              </w:rPr>
              <w:t>;</w:t>
            </w:r>
          </w:p>
          <w:p w:rsidR="00C66C91" w:rsidRDefault="00C66C91" w:rsidP="00E60688">
            <w:pPr>
              <w:pStyle w:val="ac"/>
              <w:tabs>
                <w:tab w:val="left" w:pos="0"/>
              </w:tabs>
              <w:spacing w:line="0" w:lineRule="atLeast"/>
              <w:ind w:left="0" w:right="-2"/>
              <w:jc w:val="both"/>
              <w:rPr>
                <w:rFonts w:ascii="Times New Roman" w:hAnsi="Times New Roman"/>
              </w:rPr>
            </w:pPr>
            <w:r w:rsidRPr="004C408F">
              <w:rPr>
                <w:rFonts w:ascii="Times New Roman" w:hAnsi="Times New Roman"/>
              </w:rPr>
              <w:t>3.</w:t>
            </w:r>
            <w:r>
              <w:rPr>
                <w:rFonts w:ascii="Times New Roman" w:hAnsi="Times New Roman"/>
              </w:rPr>
              <w:t xml:space="preserve"> В</w:t>
            </w:r>
            <w:r w:rsidRPr="004C408F">
              <w:rPr>
                <w:rFonts w:ascii="Times New Roman" w:hAnsi="Times New Roman"/>
              </w:rPr>
              <w:t>ыполнени</w:t>
            </w:r>
            <w:r>
              <w:rPr>
                <w:rFonts w:ascii="Times New Roman" w:hAnsi="Times New Roman"/>
              </w:rPr>
              <w:t>е</w:t>
            </w:r>
            <w:r w:rsidRPr="004C408F">
              <w:rPr>
                <w:rFonts w:ascii="Times New Roman" w:hAnsi="Times New Roman"/>
              </w:rPr>
              <w:t xml:space="preserve"> работ по актуализации схем теплоснабжения, водоснабжения и водоотведения в </w:t>
            </w:r>
            <w:r w:rsidRPr="004C408F">
              <w:rPr>
                <w:rFonts w:ascii="Times New Roman" w:hAnsi="Times New Roman"/>
                <w:color w:val="000000"/>
                <w:shd w:val="clear" w:color="auto" w:fill="FFFFFF"/>
              </w:rPr>
              <w:t>сельских</w:t>
            </w:r>
            <w:r w:rsidRPr="004C408F">
              <w:rPr>
                <w:rFonts w:ascii="Times New Roman" w:hAnsi="Times New Roman"/>
              </w:rPr>
              <w:t xml:space="preserve"> поселениях Комсомольского муниципального района, ремонт</w:t>
            </w:r>
            <w:r>
              <w:rPr>
                <w:rFonts w:ascii="Times New Roman" w:hAnsi="Times New Roman"/>
              </w:rPr>
              <w:t>у</w:t>
            </w:r>
            <w:r w:rsidRPr="004C408F">
              <w:rPr>
                <w:rFonts w:ascii="Times New Roman" w:hAnsi="Times New Roman"/>
              </w:rPr>
              <w:t xml:space="preserve"> водопроводов,</w:t>
            </w:r>
            <w:r>
              <w:rPr>
                <w:rFonts w:ascii="Times New Roman" w:hAnsi="Times New Roman"/>
              </w:rPr>
              <w:t xml:space="preserve"> содержанию артезианских скважин</w:t>
            </w:r>
            <w:r w:rsidRPr="004C408F">
              <w:rPr>
                <w:rFonts w:ascii="Times New Roman" w:hAnsi="Times New Roman"/>
              </w:rPr>
              <w:t xml:space="preserve"> находящихся на территории </w:t>
            </w:r>
            <w:r w:rsidRPr="004C408F">
              <w:rPr>
                <w:rFonts w:ascii="Times New Roman" w:hAnsi="Times New Roman"/>
                <w:color w:val="000000"/>
                <w:shd w:val="clear" w:color="auto" w:fill="FFFFFF"/>
              </w:rPr>
              <w:t>сельских</w:t>
            </w:r>
            <w:r w:rsidRPr="004C408F">
              <w:rPr>
                <w:rFonts w:ascii="Times New Roman" w:hAnsi="Times New Roman"/>
              </w:rPr>
              <w:t xml:space="preserve"> поселений Комсомольского муниципального района</w:t>
            </w:r>
            <w:r w:rsidRPr="005B0C19">
              <w:rPr>
                <w:rFonts w:ascii="Times New Roman" w:hAnsi="Times New Roman"/>
              </w:rPr>
              <w:t>;</w:t>
            </w:r>
          </w:p>
          <w:p w:rsidR="00C66C91" w:rsidRDefault="00C66C91" w:rsidP="00E60688">
            <w:pPr>
              <w:pStyle w:val="ac"/>
              <w:tabs>
                <w:tab w:val="left" w:pos="0"/>
              </w:tabs>
              <w:spacing w:line="0" w:lineRule="atLeast"/>
              <w:ind w:left="0" w:right="-2"/>
              <w:jc w:val="both"/>
              <w:rPr>
                <w:rFonts w:ascii="Times New Roman" w:hAnsi="Times New Roman"/>
              </w:rPr>
            </w:pPr>
            <w:r w:rsidRPr="005B0C19">
              <w:rPr>
                <w:rFonts w:ascii="Times New Roman" w:hAnsi="Times New Roman"/>
              </w:rPr>
              <w:t>4.</w:t>
            </w:r>
            <w:r>
              <w:rPr>
                <w:rFonts w:ascii="Times New Roman" w:hAnsi="Times New Roman"/>
                <w:sz w:val="20"/>
                <w:szCs w:val="20"/>
              </w:rPr>
              <w:t xml:space="preserve"> </w:t>
            </w:r>
            <w:r w:rsidRPr="00A54BD8">
              <w:rPr>
                <w:rFonts w:ascii="Times New Roman" w:hAnsi="Times New Roman"/>
              </w:rPr>
              <w:t>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r>
              <w:rPr>
                <w:rFonts w:ascii="Times New Roman" w:hAnsi="Times New Roman"/>
              </w:rPr>
              <w:t>;</w:t>
            </w:r>
          </w:p>
          <w:p w:rsidR="00C66C91" w:rsidRPr="005B0C19" w:rsidRDefault="00C66C91" w:rsidP="00E60688">
            <w:pPr>
              <w:pStyle w:val="ac"/>
              <w:tabs>
                <w:tab w:val="left" w:pos="0"/>
              </w:tabs>
              <w:spacing w:line="0" w:lineRule="atLeast"/>
              <w:ind w:left="0" w:right="-2"/>
              <w:jc w:val="both"/>
              <w:rPr>
                <w:rFonts w:ascii="Times New Roman" w:hAnsi="Times New Roman"/>
              </w:rPr>
            </w:pPr>
            <w:r w:rsidRPr="005B0C19">
              <w:rPr>
                <w:rFonts w:ascii="Times New Roman" w:hAnsi="Times New Roman"/>
              </w:rPr>
              <w:t>5. Ликвидация несанкционированных навалов мусора, организация санитарной очистки, сбор и вывоз твердых бытовых отходов вне  границ сельских населенных пунктов на территории Комсомольского муниципального района</w:t>
            </w:r>
          </w:p>
        </w:tc>
      </w:tr>
      <w:tr w:rsidR="00C66C91" w:rsidRPr="005B0C19" w:rsidTr="00E60688">
        <w:tc>
          <w:tcPr>
            <w:tcW w:w="2977"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Объемы ресурсного  обеспечения программы</w:t>
            </w:r>
          </w:p>
        </w:tc>
        <w:tc>
          <w:tcPr>
            <w:tcW w:w="6946" w:type="dxa"/>
            <w:shd w:val="clear" w:color="auto" w:fill="auto"/>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 xml:space="preserve">Объем бюджетных ассигнований </w:t>
            </w:r>
            <w:r w:rsidRPr="005311AF">
              <w:rPr>
                <w:rFonts w:ascii="Times New Roman" w:hAnsi="Times New Roman"/>
              </w:rPr>
              <w:t xml:space="preserve">-  </w:t>
            </w:r>
            <w:r w:rsidRPr="00AD54FF">
              <w:rPr>
                <w:rFonts w:ascii="Times New Roman" w:hAnsi="Times New Roman"/>
                <w:b/>
              </w:rPr>
              <w:t>13443395,65</w:t>
            </w:r>
            <w:r>
              <w:rPr>
                <w:rFonts w:ascii="Times New Roman" w:hAnsi="Times New Roman"/>
                <w:b/>
              </w:rPr>
              <w:t xml:space="preserve"> </w:t>
            </w:r>
            <w:r w:rsidRPr="005311AF">
              <w:rPr>
                <w:rFonts w:ascii="Times New Roman" w:hAnsi="Times New Roman"/>
              </w:rPr>
              <w:t>рублей,</w:t>
            </w:r>
          </w:p>
          <w:p w:rsidR="00C66C91" w:rsidRPr="005B0C19" w:rsidRDefault="00C66C91" w:rsidP="00E60688">
            <w:pPr>
              <w:pStyle w:val="ac"/>
              <w:spacing w:after="0" w:line="0" w:lineRule="atLeast"/>
              <w:ind w:left="0" w:right="-2"/>
              <w:rPr>
                <w:rFonts w:ascii="Times New Roman" w:hAnsi="Times New Roman"/>
              </w:rPr>
            </w:pPr>
            <w:r>
              <w:rPr>
                <w:rFonts w:ascii="Times New Roman" w:hAnsi="Times New Roman"/>
              </w:rPr>
              <w:t>2019</w:t>
            </w:r>
            <w:r w:rsidRPr="005B0C19">
              <w:rPr>
                <w:rFonts w:ascii="Times New Roman" w:hAnsi="Times New Roman"/>
              </w:rPr>
              <w:t xml:space="preserve"> год –  </w:t>
            </w:r>
            <w:r w:rsidRPr="00AD54FF">
              <w:rPr>
                <w:rFonts w:ascii="Times New Roman" w:hAnsi="Times New Roman"/>
              </w:rPr>
              <w:t>6018564,88</w:t>
            </w:r>
            <w:r>
              <w:rPr>
                <w:rFonts w:ascii="Times New Roman" w:hAnsi="Times New Roman"/>
              </w:rPr>
              <w:t xml:space="preserve"> </w:t>
            </w:r>
            <w:r w:rsidRPr="005B0C19">
              <w:rPr>
                <w:rFonts w:ascii="Times New Roman" w:hAnsi="Times New Roman"/>
              </w:rPr>
              <w:t>рублей,</w:t>
            </w:r>
          </w:p>
          <w:p w:rsidR="00C66C91" w:rsidRDefault="00C66C91" w:rsidP="00E60688">
            <w:pPr>
              <w:pStyle w:val="ac"/>
              <w:spacing w:after="0" w:line="0" w:lineRule="atLeast"/>
              <w:ind w:left="0" w:right="-2"/>
              <w:rPr>
                <w:rFonts w:ascii="Times New Roman" w:hAnsi="Times New Roman"/>
              </w:rPr>
            </w:pPr>
            <w:r>
              <w:rPr>
                <w:rFonts w:ascii="Times New Roman" w:hAnsi="Times New Roman"/>
              </w:rPr>
              <w:t>2020</w:t>
            </w:r>
            <w:r w:rsidRPr="005B0C19">
              <w:rPr>
                <w:rFonts w:ascii="Times New Roman" w:hAnsi="Times New Roman"/>
              </w:rPr>
              <w:t xml:space="preserve"> год –  </w:t>
            </w:r>
            <w:r>
              <w:rPr>
                <w:rFonts w:ascii="Times New Roman" w:hAnsi="Times New Roman"/>
              </w:rPr>
              <w:t>3948030,91</w:t>
            </w:r>
            <w:r w:rsidRPr="005B0C19">
              <w:rPr>
                <w:rFonts w:ascii="Times New Roman" w:hAnsi="Times New Roman"/>
              </w:rPr>
              <w:t xml:space="preserve"> рублей</w:t>
            </w:r>
          </w:p>
          <w:p w:rsidR="00C66C91" w:rsidRDefault="00C66C91" w:rsidP="00E60688">
            <w:pPr>
              <w:pStyle w:val="ac"/>
              <w:spacing w:after="0" w:line="0" w:lineRule="atLeast"/>
              <w:ind w:left="0" w:right="-2"/>
              <w:rPr>
                <w:rFonts w:ascii="Times New Roman" w:hAnsi="Times New Roman"/>
              </w:rPr>
            </w:pPr>
            <w:r>
              <w:rPr>
                <w:rFonts w:ascii="Times New Roman" w:hAnsi="Times New Roman"/>
              </w:rPr>
              <w:t>2021 год – 3476799,86</w:t>
            </w:r>
            <w:r w:rsidRPr="005B0C19">
              <w:rPr>
                <w:rFonts w:ascii="Times New Roman" w:hAnsi="Times New Roman"/>
              </w:rPr>
              <w:t xml:space="preserve"> </w:t>
            </w:r>
            <w:r>
              <w:rPr>
                <w:rFonts w:ascii="Times New Roman" w:hAnsi="Times New Roman"/>
              </w:rPr>
              <w:t>рублей</w:t>
            </w:r>
          </w:p>
          <w:p w:rsidR="00C66C91" w:rsidRPr="005B0C19" w:rsidRDefault="00C66C91" w:rsidP="00E60688">
            <w:pPr>
              <w:pStyle w:val="ac"/>
              <w:spacing w:after="0" w:line="0" w:lineRule="atLeast"/>
              <w:ind w:left="0" w:right="-2"/>
              <w:rPr>
                <w:rFonts w:ascii="Times New Roman" w:hAnsi="Times New Roman"/>
              </w:rPr>
            </w:pPr>
          </w:p>
          <w:p w:rsidR="00C66C91" w:rsidRDefault="00C66C91" w:rsidP="00E60688">
            <w:pPr>
              <w:pStyle w:val="ac"/>
              <w:spacing w:after="0" w:line="0" w:lineRule="atLeast"/>
              <w:ind w:left="0" w:right="-2"/>
              <w:rPr>
                <w:rFonts w:ascii="Times New Roman" w:hAnsi="Times New Roman"/>
              </w:rPr>
            </w:pPr>
            <w:r w:rsidRPr="005B0C19">
              <w:rPr>
                <w:rFonts w:ascii="Times New Roman" w:hAnsi="Times New Roman"/>
              </w:rPr>
              <w:t xml:space="preserve">в том числе районный бюджет: </w:t>
            </w:r>
            <w:r w:rsidRPr="006614A2">
              <w:rPr>
                <w:rFonts w:ascii="Times New Roman" w:hAnsi="Times New Roman"/>
              </w:rPr>
              <w:t xml:space="preserve">- </w:t>
            </w:r>
            <w:r>
              <w:rPr>
                <w:rFonts w:ascii="Times New Roman" w:hAnsi="Times New Roman"/>
                <w:b/>
              </w:rPr>
              <w:t>13443395,65</w:t>
            </w:r>
            <w:r>
              <w:rPr>
                <w:rFonts w:ascii="Times New Roman" w:hAnsi="Times New Roman"/>
              </w:rPr>
              <w:t xml:space="preserve"> </w:t>
            </w:r>
            <w:r w:rsidRPr="006614A2">
              <w:rPr>
                <w:rFonts w:ascii="Times New Roman" w:hAnsi="Times New Roman"/>
              </w:rPr>
              <w:t>рублей</w:t>
            </w:r>
          </w:p>
          <w:p w:rsidR="00C66C91" w:rsidRPr="005B0C19" w:rsidRDefault="00C66C91" w:rsidP="00E60688">
            <w:pPr>
              <w:pStyle w:val="ac"/>
              <w:spacing w:after="0" w:line="0" w:lineRule="atLeast"/>
              <w:ind w:left="0" w:right="-2"/>
              <w:rPr>
                <w:rFonts w:ascii="Times New Roman" w:hAnsi="Times New Roman"/>
              </w:rPr>
            </w:pPr>
          </w:p>
          <w:p w:rsidR="00C66C91" w:rsidRPr="005B0C19" w:rsidRDefault="00C66C91" w:rsidP="00E60688">
            <w:pPr>
              <w:pStyle w:val="ac"/>
              <w:spacing w:after="0" w:line="0" w:lineRule="atLeast"/>
              <w:ind w:left="0" w:right="-2"/>
              <w:rPr>
                <w:rFonts w:ascii="Times New Roman" w:hAnsi="Times New Roman"/>
              </w:rPr>
            </w:pPr>
            <w:r>
              <w:rPr>
                <w:rFonts w:ascii="Times New Roman" w:hAnsi="Times New Roman"/>
              </w:rPr>
              <w:t>2019</w:t>
            </w:r>
            <w:r w:rsidRPr="005B0C19">
              <w:rPr>
                <w:rFonts w:ascii="Times New Roman" w:hAnsi="Times New Roman"/>
              </w:rPr>
              <w:t xml:space="preserve"> год –  </w:t>
            </w:r>
            <w:r>
              <w:rPr>
                <w:rFonts w:ascii="Times New Roman" w:hAnsi="Times New Roman"/>
              </w:rPr>
              <w:t xml:space="preserve">6018564,88 </w:t>
            </w:r>
            <w:r w:rsidRPr="005B0C19">
              <w:rPr>
                <w:rFonts w:ascii="Times New Roman" w:hAnsi="Times New Roman"/>
              </w:rPr>
              <w:t>рублей,</w:t>
            </w:r>
          </w:p>
          <w:p w:rsidR="00C66C91" w:rsidRDefault="00C66C91" w:rsidP="00E60688">
            <w:pPr>
              <w:pStyle w:val="ac"/>
              <w:spacing w:after="0" w:line="0" w:lineRule="atLeast"/>
              <w:ind w:left="0" w:right="-2"/>
              <w:rPr>
                <w:rFonts w:ascii="Times New Roman" w:hAnsi="Times New Roman"/>
              </w:rPr>
            </w:pPr>
            <w:r>
              <w:rPr>
                <w:rFonts w:ascii="Times New Roman" w:hAnsi="Times New Roman"/>
              </w:rPr>
              <w:lastRenderedPageBreak/>
              <w:t>2020</w:t>
            </w:r>
            <w:r w:rsidRPr="005B0C19">
              <w:rPr>
                <w:rFonts w:ascii="Times New Roman" w:hAnsi="Times New Roman"/>
              </w:rPr>
              <w:t xml:space="preserve"> год –  </w:t>
            </w:r>
            <w:r>
              <w:rPr>
                <w:rFonts w:ascii="Times New Roman" w:hAnsi="Times New Roman"/>
              </w:rPr>
              <w:t>3948030,91</w:t>
            </w:r>
            <w:r w:rsidRPr="005B0C19">
              <w:rPr>
                <w:rFonts w:ascii="Times New Roman" w:hAnsi="Times New Roman"/>
              </w:rPr>
              <w:t xml:space="preserve"> рублей</w:t>
            </w:r>
          </w:p>
          <w:p w:rsidR="00C66C91" w:rsidRPr="005B0C19" w:rsidRDefault="00C66C91" w:rsidP="00E60688">
            <w:pPr>
              <w:pStyle w:val="ac"/>
              <w:spacing w:after="0" w:line="0" w:lineRule="atLeast"/>
              <w:ind w:left="0" w:right="-2"/>
              <w:rPr>
                <w:rFonts w:ascii="Times New Roman" w:hAnsi="Times New Roman"/>
              </w:rPr>
            </w:pPr>
            <w:r>
              <w:rPr>
                <w:rFonts w:ascii="Times New Roman" w:hAnsi="Times New Roman"/>
              </w:rPr>
              <w:t>2021 год – 3476799,86</w:t>
            </w:r>
            <w:r w:rsidRPr="005B0C19">
              <w:rPr>
                <w:rFonts w:ascii="Times New Roman" w:hAnsi="Times New Roman"/>
              </w:rPr>
              <w:t xml:space="preserve"> </w:t>
            </w:r>
            <w:r>
              <w:rPr>
                <w:rFonts w:ascii="Times New Roman" w:hAnsi="Times New Roman"/>
              </w:rPr>
              <w:t>рублей</w:t>
            </w:r>
          </w:p>
        </w:tc>
      </w:tr>
      <w:tr w:rsidR="00C66C91" w:rsidRPr="005B0C19" w:rsidTr="00E60688">
        <w:tc>
          <w:tcPr>
            <w:tcW w:w="2977"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lastRenderedPageBreak/>
              <w:t>Ожидаемые  результаты  реализации программы</w:t>
            </w:r>
          </w:p>
        </w:tc>
        <w:tc>
          <w:tcPr>
            <w:tcW w:w="6946" w:type="dxa"/>
          </w:tcPr>
          <w:p w:rsidR="00C66C91" w:rsidRPr="005B0C19" w:rsidRDefault="00C66C91" w:rsidP="00E60688">
            <w:pPr>
              <w:pStyle w:val="ac"/>
              <w:spacing w:after="0" w:line="0" w:lineRule="atLeast"/>
              <w:ind w:left="0" w:right="-2"/>
              <w:rPr>
                <w:rFonts w:ascii="Times New Roman" w:hAnsi="Times New Roman"/>
              </w:rPr>
            </w:pPr>
            <w:r w:rsidRPr="005B0C19">
              <w:rPr>
                <w:rFonts w:ascii="Times New Roman" w:hAnsi="Times New Roman"/>
              </w:rPr>
              <w:t>Улучшение  условий для комфортного проживания  граждан в  Комсомольском муниципальном районе</w:t>
            </w:r>
          </w:p>
        </w:tc>
      </w:tr>
    </w:tbl>
    <w:p w:rsidR="00C66C91" w:rsidRDefault="00C66C91" w:rsidP="00C66C91">
      <w:pPr>
        <w:pStyle w:val="ac"/>
        <w:spacing w:line="0" w:lineRule="atLeast"/>
        <w:ind w:left="-142" w:right="-2"/>
        <w:jc w:val="center"/>
        <w:rPr>
          <w:rFonts w:ascii="Times New Roman" w:hAnsi="Times New Roman"/>
          <w:b/>
          <w:sz w:val="24"/>
          <w:szCs w:val="24"/>
        </w:rPr>
      </w:pPr>
    </w:p>
    <w:p w:rsidR="00C66C91" w:rsidRPr="001E7F6A" w:rsidRDefault="00C66C91" w:rsidP="00C66C91">
      <w:pPr>
        <w:pStyle w:val="ac"/>
        <w:spacing w:line="0" w:lineRule="atLeast"/>
        <w:ind w:left="-142" w:right="-2"/>
        <w:jc w:val="center"/>
        <w:rPr>
          <w:rFonts w:ascii="Times New Roman" w:hAnsi="Times New Roman"/>
          <w:b/>
          <w:sz w:val="24"/>
          <w:szCs w:val="24"/>
        </w:rPr>
      </w:pPr>
      <w:r>
        <w:rPr>
          <w:rFonts w:ascii="Times New Roman" w:hAnsi="Times New Roman"/>
          <w:b/>
          <w:sz w:val="24"/>
          <w:szCs w:val="24"/>
        </w:rPr>
        <w:t xml:space="preserve">2. </w:t>
      </w:r>
      <w:r w:rsidRPr="001E7F6A">
        <w:rPr>
          <w:rFonts w:ascii="Times New Roman" w:hAnsi="Times New Roman"/>
          <w:b/>
          <w:sz w:val="24"/>
          <w:szCs w:val="24"/>
        </w:rPr>
        <w:t>Анализ  текущей  ситуации в сфере  реализации муниципальной программы</w:t>
      </w:r>
    </w:p>
    <w:p w:rsidR="00C66C91" w:rsidRDefault="00C66C91" w:rsidP="00C66C91">
      <w:pPr>
        <w:pStyle w:val="ac"/>
        <w:spacing w:line="0" w:lineRule="atLeast"/>
        <w:ind w:left="-142" w:right="-2"/>
        <w:rPr>
          <w:rFonts w:ascii="Times New Roman" w:hAnsi="Times New Roman"/>
          <w:b/>
          <w:sz w:val="24"/>
          <w:szCs w:val="24"/>
        </w:rPr>
      </w:pPr>
    </w:p>
    <w:p w:rsidR="00C66C91" w:rsidRPr="001E7F6A" w:rsidRDefault="00C66C91" w:rsidP="003A188C">
      <w:pPr>
        <w:pStyle w:val="ac"/>
        <w:numPr>
          <w:ilvl w:val="1"/>
          <w:numId w:val="3"/>
        </w:numPr>
        <w:spacing w:line="0" w:lineRule="atLeast"/>
        <w:ind w:left="-142" w:right="-2"/>
        <w:jc w:val="center"/>
        <w:rPr>
          <w:rFonts w:ascii="Times New Roman" w:hAnsi="Times New Roman"/>
          <w:b/>
          <w:sz w:val="24"/>
          <w:szCs w:val="24"/>
        </w:rPr>
      </w:pPr>
      <w:r>
        <w:rPr>
          <w:rFonts w:ascii="Times New Roman" w:hAnsi="Times New Roman"/>
          <w:b/>
          <w:sz w:val="24"/>
          <w:szCs w:val="24"/>
        </w:rPr>
        <w:t xml:space="preserve">2.1. </w:t>
      </w:r>
      <w:r w:rsidRPr="001E7F6A">
        <w:rPr>
          <w:rFonts w:ascii="Times New Roman" w:hAnsi="Times New Roman"/>
          <w:b/>
          <w:sz w:val="24"/>
          <w:szCs w:val="24"/>
        </w:rPr>
        <w:t>Содержание муниципального жилищного  фонда и иных полномочий органов местного самоуправления в соответствии с жилищным законодательством</w:t>
      </w:r>
    </w:p>
    <w:p w:rsidR="00C66C91" w:rsidRDefault="00C66C91" w:rsidP="00C66C91">
      <w:pPr>
        <w:pStyle w:val="ac"/>
        <w:tabs>
          <w:tab w:val="left" w:pos="-142"/>
        </w:tabs>
        <w:spacing w:after="0" w:line="0" w:lineRule="atLeast"/>
        <w:ind w:left="-142" w:right="-2" w:hanging="142"/>
        <w:jc w:val="both"/>
        <w:rPr>
          <w:rFonts w:ascii="Times New Roman" w:hAnsi="Times New Roman"/>
          <w:sz w:val="24"/>
          <w:szCs w:val="24"/>
        </w:rPr>
      </w:pPr>
    </w:p>
    <w:p w:rsidR="00C66C91" w:rsidRDefault="00C66C91" w:rsidP="00C66C91">
      <w:pPr>
        <w:pStyle w:val="ac"/>
        <w:tabs>
          <w:tab w:val="left" w:pos="-142"/>
        </w:tabs>
        <w:spacing w:after="0" w:line="0" w:lineRule="atLeast"/>
        <w:ind w:left="-142" w:right="-2" w:hanging="142"/>
        <w:jc w:val="both"/>
        <w:rPr>
          <w:rFonts w:ascii="Times New Roman" w:hAnsi="Times New Roman"/>
          <w:sz w:val="24"/>
          <w:szCs w:val="24"/>
        </w:rPr>
      </w:pPr>
      <w:r>
        <w:rPr>
          <w:rFonts w:ascii="Times New Roman" w:hAnsi="Times New Roman"/>
          <w:sz w:val="24"/>
          <w:szCs w:val="24"/>
        </w:rPr>
        <w:t xml:space="preserve">      Муниципальный жилищный фонд сельских поселений Комсомольского муниципального района по состоянию на 01.01.2019 года состоит из 307 жилых помещений. </w:t>
      </w:r>
    </w:p>
    <w:p w:rsidR="00C66C91" w:rsidRPr="00ED20A0" w:rsidRDefault="00C66C91" w:rsidP="00C66C91">
      <w:pPr>
        <w:pStyle w:val="ac"/>
        <w:tabs>
          <w:tab w:val="left" w:pos="-142"/>
        </w:tabs>
        <w:spacing w:after="0" w:line="0" w:lineRule="atLeast"/>
        <w:ind w:left="-142" w:right="-2" w:hanging="142"/>
        <w:jc w:val="both"/>
        <w:rPr>
          <w:rFonts w:ascii="Times New Roman" w:hAnsi="Times New Roman"/>
          <w:sz w:val="24"/>
          <w:szCs w:val="24"/>
        </w:rPr>
      </w:pPr>
      <w:r>
        <w:rPr>
          <w:rFonts w:ascii="Times New Roman" w:hAnsi="Times New Roman"/>
          <w:sz w:val="24"/>
          <w:szCs w:val="24"/>
        </w:rPr>
        <w:t xml:space="preserve">      </w:t>
      </w:r>
      <w:r w:rsidRPr="00ED20A0">
        <w:rPr>
          <w:rFonts w:ascii="Times New Roman" w:hAnsi="Times New Roman"/>
          <w:sz w:val="24"/>
          <w:szCs w:val="24"/>
        </w:rPr>
        <w:t>В настоящее время  состояние  муниципального  жилищного фонда характеризуется как удовлетворительное.</w:t>
      </w:r>
    </w:p>
    <w:p w:rsidR="00C66C91" w:rsidRDefault="00C66C91" w:rsidP="00C66C91">
      <w:pPr>
        <w:pStyle w:val="ac"/>
        <w:tabs>
          <w:tab w:val="left" w:pos="-142"/>
        </w:tabs>
        <w:spacing w:after="0" w:line="0" w:lineRule="atLeast"/>
        <w:ind w:left="-142" w:right="-2" w:hanging="142"/>
        <w:jc w:val="both"/>
        <w:rPr>
          <w:rFonts w:ascii="Times New Roman" w:hAnsi="Times New Roman"/>
          <w:b/>
          <w:sz w:val="24"/>
          <w:szCs w:val="24"/>
        </w:rPr>
      </w:pPr>
    </w:p>
    <w:p w:rsidR="00C66C91" w:rsidRDefault="00C66C91" w:rsidP="00C66C91">
      <w:pPr>
        <w:pStyle w:val="ac"/>
        <w:tabs>
          <w:tab w:val="left" w:pos="-142"/>
        </w:tabs>
        <w:spacing w:after="0" w:line="0" w:lineRule="atLeast"/>
        <w:ind w:left="-142" w:right="-2" w:hanging="142"/>
        <w:jc w:val="center"/>
        <w:rPr>
          <w:rFonts w:ascii="Times New Roman" w:hAnsi="Times New Roman"/>
          <w:b/>
          <w:sz w:val="24"/>
          <w:szCs w:val="24"/>
        </w:rPr>
      </w:pPr>
      <w:r w:rsidRPr="00712919">
        <w:rPr>
          <w:rFonts w:ascii="Times New Roman" w:hAnsi="Times New Roman"/>
          <w:b/>
          <w:sz w:val="24"/>
          <w:szCs w:val="24"/>
        </w:rPr>
        <w:t>Показатели, характеризующие  текущую  ситуацию  в сфере   содержания  муниципального жилищного фонда и иных   полномочий органов местного самоуправления</w:t>
      </w:r>
    </w:p>
    <w:p w:rsidR="00C66C91" w:rsidRDefault="00C66C91" w:rsidP="00C66C91">
      <w:pPr>
        <w:pStyle w:val="ac"/>
        <w:tabs>
          <w:tab w:val="left" w:pos="-142"/>
        </w:tabs>
        <w:spacing w:after="0" w:line="0" w:lineRule="atLeast"/>
        <w:ind w:left="-142" w:right="-2" w:hanging="142"/>
        <w:jc w:val="center"/>
        <w:rPr>
          <w:rFonts w:ascii="Times New Roman" w:hAnsi="Times New Roman"/>
          <w:b/>
          <w:sz w:val="24"/>
          <w:szCs w:val="24"/>
        </w:rPr>
      </w:pPr>
    </w:p>
    <w:p w:rsidR="00C66C91" w:rsidRDefault="00C66C91" w:rsidP="00C66C91">
      <w:pPr>
        <w:tabs>
          <w:tab w:val="left" w:pos="14459"/>
          <w:tab w:val="left" w:pos="15168"/>
        </w:tabs>
        <w:spacing w:line="0" w:lineRule="atLeast"/>
        <w:ind w:left="-142" w:right="-2"/>
        <w:contextualSpacing/>
        <w:jc w:val="right"/>
        <w:rPr>
          <w:b/>
          <w:sz w:val="24"/>
          <w:szCs w:val="24"/>
        </w:rPr>
      </w:pPr>
      <w:r w:rsidRPr="00E261B6">
        <w:rPr>
          <w:b/>
          <w:sz w:val="24"/>
          <w:szCs w:val="24"/>
        </w:rPr>
        <w:t>Таблица 1</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253"/>
        <w:gridCol w:w="1134"/>
        <w:gridCol w:w="1275"/>
        <w:gridCol w:w="1134"/>
        <w:gridCol w:w="993"/>
        <w:gridCol w:w="992"/>
      </w:tblGrid>
      <w:tr w:rsidR="00C66C91" w:rsidRPr="00E336EF" w:rsidTr="00E60688">
        <w:trPr>
          <w:trHeight w:val="549"/>
        </w:trPr>
        <w:tc>
          <w:tcPr>
            <w:tcW w:w="567" w:type="dxa"/>
          </w:tcPr>
          <w:p w:rsidR="00C66C91" w:rsidRPr="00E336EF" w:rsidRDefault="00C66C91" w:rsidP="00E60688">
            <w:pPr>
              <w:spacing w:line="0" w:lineRule="atLeast"/>
              <w:ind w:left="-142" w:right="-2"/>
              <w:contextualSpacing/>
              <w:jc w:val="center"/>
            </w:pPr>
            <w:r w:rsidRPr="00E336EF">
              <w:t>№ п/п</w:t>
            </w:r>
          </w:p>
        </w:tc>
        <w:tc>
          <w:tcPr>
            <w:tcW w:w="4253" w:type="dxa"/>
          </w:tcPr>
          <w:p w:rsidR="00C66C91" w:rsidRPr="00E336EF" w:rsidRDefault="00C66C91" w:rsidP="00E60688">
            <w:pPr>
              <w:spacing w:line="0" w:lineRule="atLeast"/>
              <w:ind w:left="-142" w:right="-2"/>
              <w:contextualSpacing/>
              <w:jc w:val="center"/>
            </w:pPr>
            <w:r w:rsidRPr="00E336EF">
              <w:t xml:space="preserve">Наименование </w:t>
            </w:r>
            <w:r>
              <w:t>показателя</w:t>
            </w:r>
          </w:p>
        </w:tc>
        <w:tc>
          <w:tcPr>
            <w:tcW w:w="1134" w:type="dxa"/>
          </w:tcPr>
          <w:p w:rsidR="00C66C91" w:rsidRPr="00E336EF" w:rsidRDefault="00C66C91" w:rsidP="00E60688">
            <w:pPr>
              <w:spacing w:line="0" w:lineRule="atLeast"/>
              <w:ind w:left="-142" w:right="-2"/>
              <w:contextualSpacing/>
              <w:jc w:val="center"/>
            </w:pPr>
            <w:r w:rsidRPr="00E336EF">
              <w:t>Единица</w:t>
            </w:r>
          </w:p>
          <w:p w:rsidR="00C66C91" w:rsidRPr="00E336EF" w:rsidRDefault="00C66C91" w:rsidP="00E60688">
            <w:pPr>
              <w:spacing w:line="0" w:lineRule="atLeast"/>
              <w:ind w:left="-142" w:right="-2"/>
              <w:contextualSpacing/>
              <w:jc w:val="center"/>
            </w:pPr>
            <w:r w:rsidRPr="00E336EF">
              <w:t>измерения</w:t>
            </w:r>
          </w:p>
        </w:tc>
        <w:tc>
          <w:tcPr>
            <w:tcW w:w="1275" w:type="dxa"/>
          </w:tcPr>
          <w:p w:rsidR="00C66C91" w:rsidRPr="00E336EF" w:rsidRDefault="00C66C91" w:rsidP="00E60688">
            <w:pPr>
              <w:spacing w:line="0" w:lineRule="atLeast"/>
              <w:ind w:left="-142" w:right="-2"/>
              <w:contextualSpacing/>
              <w:jc w:val="center"/>
            </w:pPr>
            <w:r>
              <w:t>2018г</w:t>
            </w:r>
          </w:p>
        </w:tc>
        <w:tc>
          <w:tcPr>
            <w:tcW w:w="1134" w:type="dxa"/>
          </w:tcPr>
          <w:p w:rsidR="00C66C91" w:rsidRPr="00E336EF" w:rsidRDefault="00C66C91" w:rsidP="00E60688">
            <w:pPr>
              <w:spacing w:line="0" w:lineRule="atLeast"/>
              <w:ind w:left="-142" w:right="-2"/>
              <w:contextualSpacing/>
              <w:jc w:val="center"/>
            </w:pPr>
            <w:r w:rsidRPr="00E336EF">
              <w:t>201</w:t>
            </w:r>
            <w:r>
              <w:t>9</w:t>
            </w:r>
            <w:r w:rsidRPr="00E336EF">
              <w:t>г</w:t>
            </w:r>
          </w:p>
        </w:tc>
        <w:tc>
          <w:tcPr>
            <w:tcW w:w="993" w:type="dxa"/>
            <w:tcBorders>
              <w:right w:val="single" w:sz="4" w:space="0" w:color="auto"/>
            </w:tcBorders>
          </w:tcPr>
          <w:p w:rsidR="00C66C91" w:rsidRPr="00E336EF" w:rsidRDefault="00C66C91" w:rsidP="00E60688">
            <w:pPr>
              <w:spacing w:line="0" w:lineRule="atLeast"/>
              <w:ind w:left="-142" w:right="-2"/>
              <w:contextualSpacing/>
              <w:jc w:val="center"/>
            </w:pPr>
            <w:r w:rsidRPr="00E336EF">
              <w:t>20</w:t>
            </w:r>
            <w:r>
              <w:t>20</w:t>
            </w:r>
            <w:r w:rsidRPr="00E336EF">
              <w:t>г</w:t>
            </w:r>
          </w:p>
        </w:tc>
        <w:tc>
          <w:tcPr>
            <w:tcW w:w="992" w:type="dxa"/>
            <w:tcBorders>
              <w:left w:val="single" w:sz="4" w:space="0" w:color="auto"/>
            </w:tcBorders>
          </w:tcPr>
          <w:p w:rsidR="00C66C91" w:rsidRPr="00E336EF" w:rsidRDefault="00C66C91" w:rsidP="00E60688">
            <w:pPr>
              <w:spacing w:line="0" w:lineRule="atLeast"/>
              <w:ind w:left="-142" w:right="-2"/>
              <w:contextualSpacing/>
              <w:jc w:val="center"/>
            </w:pPr>
            <w:r>
              <w:t>2021г</w:t>
            </w:r>
          </w:p>
        </w:tc>
      </w:tr>
      <w:tr w:rsidR="00C66C91" w:rsidRPr="00E336EF" w:rsidTr="00E60688">
        <w:trPr>
          <w:trHeight w:val="557"/>
        </w:trPr>
        <w:tc>
          <w:tcPr>
            <w:tcW w:w="567" w:type="dxa"/>
            <w:vAlign w:val="center"/>
          </w:tcPr>
          <w:p w:rsidR="00C66C91" w:rsidRPr="00E336EF" w:rsidRDefault="00C66C91" w:rsidP="00E60688">
            <w:pPr>
              <w:spacing w:line="0" w:lineRule="atLeast"/>
              <w:ind w:left="-142" w:right="-2"/>
              <w:contextualSpacing/>
              <w:jc w:val="center"/>
            </w:pPr>
            <w:r w:rsidRPr="00E336EF">
              <w:t>1</w:t>
            </w:r>
          </w:p>
        </w:tc>
        <w:tc>
          <w:tcPr>
            <w:tcW w:w="4253" w:type="dxa"/>
            <w:vAlign w:val="center"/>
          </w:tcPr>
          <w:p w:rsidR="00C66C91" w:rsidRPr="00E336EF" w:rsidRDefault="00C66C91" w:rsidP="00E60688">
            <w:pPr>
              <w:spacing w:line="0" w:lineRule="atLeast"/>
              <w:ind w:right="-2"/>
              <w:contextualSpacing/>
              <w:jc w:val="center"/>
            </w:pPr>
            <w:r w:rsidRPr="00E336EF">
              <w:t>Количество  муниципальных жилых помещений</w:t>
            </w:r>
          </w:p>
        </w:tc>
        <w:tc>
          <w:tcPr>
            <w:tcW w:w="1134" w:type="dxa"/>
            <w:vAlign w:val="center"/>
          </w:tcPr>
          <w:p w:rsidR="00C66C91" w:rsidRPr="00E336EF" w:rsidRDefault="00C66C91" w:rsidP="00E60688">
            <w:pPr>
              <w:spacing w:line="0" w:lineRule="atLeast"/>
              <w:ind w:left="-142" w:right="-2"/>
              <w:contextualSpacing/>
              <w:jc w:val="center"/>
            </w:pPr>
            <w:r>
              <w:t>единиц</w:t>
            </w:r>
          </w:p>
        </w:tc>
        <w:tc>
          <w:tcPr>
            <w:tcW w:w="1275" w:type="dxa"/>
            <w:shd w:val="clear" w:color="auto" w:fill="auto"/>
            <w:vAlign w:val="center"/>
          </w:tcPr>
          <w:p w:rsidR="00C66C91" w:rsidRPr="008E3E17" w:rsidRDefault="00C66C91" w:rsidP="00E60688">
            <w:pPr>
              <w:spacing w:line="0" w:lineRule="atLeast"/>
              <w:ind w:left="-142" w:right="-2"/>
              <w:contextualSpacing/>
              <w:jc w:val="center"/>
            </w:pPr>
            <w:r w:rsidRPr="008E3E17">
              <w:t>308</w:t>
            </w:r>
          </w:p>
        </w:tc>
        <w:tc>
          <w:tcPr>
            <w:tcW w:w="1134" w:type="dxa"/>
            <w:vAlign w:val="center"/>
          </w:tcPr>
          <w:p w:rsidR="00C66C91" w:rsidRPr="008E3E17" w:rsidRDefault="00C66C91" w:rsidP="00E60688">
            <w:pPr>
              <w:spacing w:line="0" w:lineRule="atLeast"/>
              <w:ind w:left="-142" w:right="-2"/>
              <w:contextualSpacing/>
              <w:jc w:val="center"/>
            </w:pPr>
            <w:r>
              <w:t>307</w:t>
            </w:r>
          </w:p>
        </w:tc>
        <w:tc>
          <w:tcPr>
            <w:tcW w:w="993" w:type="dxa"/>
            <w:tcBorders>
              <w:right w:val="single" w:sz="4" w:space="0" w:color="auto"/>
            </w:tcBorders>
            <w:vAlign w:val="center"/>
          </w:tcPr>
          <w:p w:rsidR="00C66C91" w:rsidRPr="008E3E17" w:rsidRDefault="00C66C91" w:rsidP="00E60688">
            <w:pPr>
              <w:spacing w:line="0" w:lineRule="atLeast"/>
              <w:ind w:left="-142" w:right="-2"/>
              <w:contextualSpacing/>
            </w:pPr>
            <w:r w:rsidRPr="008E3E17">
              <w:t xml:space="preserve">       290</w:t>
            </w:r>
          </w:p>
        </w:tc>
        <w:tc>
          <w:tcPr>
            <w:tcW w:w="992" w:type="dxa"/>
            <w:tcBorders>
              <w:left w:val="single" w:sz="4" w:space="0" w:color="auto"/>
            </w:tcBorders>
            <w:vAlign w:val="center"/>
          </w:tcPr>
          <w:p w:rsidR="00C66C91" w:rsidRPr="008E3E17" w:rsidRDefault="00C66C91" w:rsidP="00E60688">
            <w:pPr>
              <w:spacing w:line="0" w:lineRule="atLeast"/>
              <w:ind w:left="-42" w:right="-2"/>
              <w:contextualSpacing/>
              <w:jc w:val="center"/>
            </w:pPr>
            <w:r w:rsidRPr="008E3E17">
              <w:t>280</w:t>
            </w:r>
          </w:p>
        </w:tc>
      </w:tr>
      <w:tr w:rsidR="00C66C91" w:rsidRPr="00E336EF" w:rsidTr="00E60688">
        <w:trPr>
          <w:trHeight w:val="565"/>
        </w:trPr>
        <w:tc>
          <w:tcPr>
            <w:tcW w:w="567" w:type="dxa"/>
            <w:vAlign w:val="center"/>
          </w:tcPr>
          <w:p w:rsidR="00C66C91" w:rsidRPr="00E336EF" w:rsidRDefault="00C66C91" w:rsidP="00E60688">
            <w:pPr>
              <w:spacing w:line="0" w:lineRule="atLeast"/>
              <w:ind w:left="-142" w:right="-2"/>
              <w:contextualSpacing/>
              <w:jc w:val="center"/>
            </w:pPr>
            <w:r>
              <w:t>2</w:t>
            </w:r>
          </w:p>
        </w:tc>
        <w:tc>
          <w:tcPr>
            <w:tcW w:w="4253" w:type="dxa"/>
            <w:vAlign w:val="center"/>
          </w:tcPr>
          <w:p w:rsidR="00C66C91" w:rsidRPr="00E336EF" w:rsidRDefault="00C66C91" w:rsidP="00E60688">
            <w:pPr>
              <w:spacing w:line="0" w:lineRule="atLeast"/>
              <w:ind w:right="-2"/>
              <w:contextualSpacing/>
              <w:jc w:val="center"/>
            </w:pPr>
            <w:r>
              <w:t>В</w:t>
            </w:r>
            <w:r w:rsidRPr="00E336EF">
              <w:t>знос</w:t>
            </w:r>
            <w:r>
              <w:t>ы з</w:t>
            </w:r>
            <w:r w:rsidRPr="00E336EF">
              <w:t xml:space="preserve">а капитальный ремонт </w:t>
            </w:r>
            <w:r>
              <w:t>в</w:t>
            </w:r>
            <w:r w:rsidRPr="00E336EF">
              <w:t xml:space="preserve">  муниципальны</w:t>
            </w:r>
            <w:r>
              <w:t>х</w:t>
            </w:r>
            <w:r w:rsidRPr="00E336EF">
              <w:t xml:space="preserve"> квартир</w:t>
            </w:r>
            <w:r>
              <w:t>ах</w:t>
            </w:r>
          </w:p>
        </w:tc>
        <w:tc>
          <w:tcPr>
            <w:tcW w:w="1134" w:type="dxa"/>
            <w:vAlign w:val="center"/>
          </w:tcPr>
          <w:p w:rsidR="00C66C91" w:rsidRDefault="00C66C91" w:rsidP="00E60688">
            <w:pPr>
              <w:jc w:val="center"/>
            </w:pPr>
            <w:r w:rsidRPr="00E959F1">
              <w:t>единиц</w:t>
            </w:r>
          </w:p>
        </w:tc>
        <w:tc>
          <w:tcPr>
            <w:tcW w:w="1275" w:type="dxa"/>
            <w:shd w:val="clear" w:color="auto" w:fill="auto"/>
            <w:vAlign w:val="center"/>
          </w:tcPr>
          <w:p w:rsidR="00C66C91" w:rsidRPr="008E3E17" w:rsidRDefault="00C66C91" w:rsidP="00E60688">
            <w:pPr>
              <w:spacing w:line="0" w:lineRule="atLeast"/>
              <w:ind w:left="-142" w:right="-2"/>
              <w:contextualSpacing/>
              <w:jc w:val="center"/>
            </w:pPr>
            <w:r>
              <w:t>5</w:t>
            </w:r>
          </w:p>
        </w:tc>
        <w:tc>
          <w:tcPr>
            <w:tcW w:w="1134" w:type="dxa"/>
            <w:vAlign w:val="center"/>
          </w:tcPr>
          <w:p w:rsidR="00C66C91" w:rsidRPr="008E3E17" w:rsidRDefault="00C66C91" w:rsidP="00E60688">
            <w:pPr>
              <w:spacing w:line="0" w:lineRule="atLeast"/>
              <w:ind w:left="-142" w:right="-2"/>
              <w:contextualSpacing/>
              <w:jc w:val="center"/>
            </w:pPr>
            <w:r>
              <w:t>4</w:t>
            </w:r>
          </w:p>
        </w:tc>
        <w:tc>
          <w:tcPr>
            <w:tcW w:w="993" w:type="dxa"/>
            <w:tcBorders>
              <w:right w:val="single" w:sz="4" w:space="0" w:color="auto"/>
            </w:tcBorders>
            <w:vAlign w:val="center"/>
          </w:tcPr>
          <w:p w:rsidR="00C66C91" w:rsidRPr="008E3E17" w:rsidRDefault="00C66C91" w:rsidP="00E60688">
            <w:pPr>
              <w:spacing w:line="0" w:lineRule="atLeast"/>
              <w:ind w:left="-142" w:right="-2"/>
              <w:contextualSpacing/>
              <w:jc w:val="center"/>
            </w:pPr>
            <w:r>
              <w:t>5</w:t>
            </w:r>
          </w:p>
        </w:tc>
        <w:tc>
          <w:tcPr>
            <w:tcW w:w="992" w:type="dxa"/>
            <w:tcBorders>
              <w:left w:val="single" w:sz="4" w:space="0" w:color="auto"/>
            </w:tcBorders>
            <w:vAlign w:val="center"/>
          </w:tcPr>
          <w:p w:rsidR="00C66C91" w:rsidRPr="008E3E17" w:rsidRDefault="00C66C91" w:rsidP="00E60688">
            <w:pPr>
              <w:spacing w:line="0" w:lineRule="atLeast"/>
              <w:ind w:left="-142" w:right="-2"/>
              <w:contextualSpacing/>
              <w:jc w:val="center"/>
            </w:pPr>
            <w:r>
              <w:t>5</w:t>
            </w:r>
          </w:p>
        </w:tc>
      </w:tr>
      <w:tr w:rsidR="00C66C91" w:rsidRPr="00E336EF" w:rsidTr="00E60688">
        <w:trPr>
          <w:cantSplit/>
          <w:trHeight w:val="545"/>
        </w:trPr>
        <w:tc>
          <w:tcPr>
            <w:tcW w:w="567" w:type="dxa"/>
            <w:vAlign w:val="center"/>
          </w:tcPr>
          <w:p w:rsidR="00C66C91" w:rsidRDefault="00C66C91" w:rsidP="00E60688">
            <w:pPr>
              <w:spacing w:line="0" w:lineRule="atLeast"/>
              <w:ind w:left="-142" w:right="-2"/>
              <w:contextualSpacing/>
              <w:jc w:val="center"/>
            </w:pPr>
            <w:r>
              <w:t>3</w:t>
            </w:r>
          </w:p>
        </w:tc>
        <w:tc>
          <w:tcPr>
            <w:tcW w:w="4253" w:type="dxa"/>
            <w:vAlign w:val="center"/>
          </w:tcPr>
          <w:p w:rsidR="00C66C91" w:rsidRPr="00BA3610" w:rsidRDefault="00C66C91" w:rsidP="00E60688">
            <w:pPr>
              <w:spacing w:line="0" w:lineRule="atLeast"/>
              <w:ind w:right="-2"/>
              <w:contextualSpacing/>
              <w:jc w:val="center"/>
            </w:pPr>
            <w:r w:rsidRPr="00BA3610">
              <w:t xml:space="preserve">Содержание муниципального жилищного фонда </w:t>
            </w:r>
            <w:r>
              <w:t xml:space="preserve">сельских </w:t>
            </w:r>
            <w:r w:rsidRPr="00BA3610">
              <w:t>поселений</w:t>
            </w:r>
          </w:p>
        </w:tc>
        <w:tc>
          <w:tcPr>
            <w:tcW w:w="1134" w:type="dxa"/>
            <w:vAlign w:val="center"/>
          </w:tcPr>
          <w:p w:rsidR="00C66C91" w:rsidRDefault="00C66C91" w:rsidP="00E60688">
            <w:pPr>
              <w:jc w:val="center"/>
            </w:pPr>
            <w:r w:rsidRPr="00E959F1">
              <w:t>единиц</w:t>
            </w:r>
          </w:p>
        </w:tc>
        <w:tc>
          <w:tcPr>
            <w:tcW w:w="1275" w:type="dxa"/>
            <w:shd w:val="clear" w:color="auto" w:fill="auto"/>
            <w:vAlign w:val="center"/>
          </w:tcPr>
          <w:p w:rsidR="00C66C91" w:rsidRPr="008E3E17" w:rsidRDefault="00C66C91" w:rsidP="00E60688">
            <w:pPr>
              <w:spacing w:line="0" w:lineRule="atLeast"/>
              <w:ind w:left="-142" w:right="-2"/>
              <w:contextualSpacing/>
              <w:jc w:val="center"/>
            </w:pPr>
            <w:r w:rsidRPr="008E3E17">
              <w:t>308</w:t>
            </w:r>
          </w:p>
        </w:tc>
        <w:tc>
          <w:tcPr>
            <w:tcW w:w="1134" w:type="dxa"/>
            <w:vAlign w:val="center"/>
          </w:tcPr>
          <w:p w:rsidR="00C66C91" w:rsidRPr="008E3E17" w:rsidRDefault="00C66C91" w:rsidP="00E60688">
            <w:pPr>
              <w:spacing w:line="0" w:lineRule="atLeast"/>
              <w:ind w:left="-142" w:right="-2"/>
              <w:contextualSpacing/>
              <w:jc w:val="center"/>
            </w:pPr>
            <w:r w:rsidRPr="008E3E17">
              <w:t>30</w:t>
            </w:r>
            <w:r>
              <w:t>7</w:t>
            </w:r>
          </w:p>
        </w:tc>
        <w:tc>
          <w:tcPr>
            <w:tcW w:w="993" w:type="dxa"/>
            <w:tcBorders>
              <w:right w:val="single" w:sz="4" w:space="0" w:color="auto"/>
            </w:tcBorders>
            <w:vAlign w:val="center"/>
          </w:tcPr>
          <w:p w:rsidR="00C66C91" w:rsidRPr="008E3E17" w:rsidRDefault="00C66C91" w:rsidP="00E60688">
            <w:pPr>
              <w:spacing w:line="0" w:lineRule="atLeast"/>
              <w:ind w:left="-142" w:right="-2"/>
              <w:contextualSpacing/>
              <w:jc w:val="center"/>
            </w:pPr>
            <w:r w:rsidRPr="008E3E17">
              <w:t>290</w:t>
            </w:r>
          </w:p>
        </w:tc>
        <w:tc>
          <w:tcPr>
            <w:tcW w:w="992" w:type="dxa"/>
            <w:tcBorders>
              <w:left w:val="single" w:sz="4" w:space="0" w:color="auto"/>
            </w:tcBorders>
            <w:vAlign w:val="center"/>
          </w:tcPr>
          <w:p w:rsidR="00C66C91" w:rsidRPr="008E3E17" w:rsidRDefault="00C66C91" w:rsidP="00E60688">
            <w:pPr>
              <w:spacing w:line="0" w:lineRule="atLeast"/>
              <w:ind w:left="-142" w:right="-2"/>
              <w:contextualSpacing/>
              <w:jc w:val="center"/>
            </w:pPr>
            <w:r w:rsidRPr="008E3E17">
              <w:t>280</w:t>
            </w:r>
          </w:p>
        </w:tc>
      </w:tr>
    </w:tbl>
    <w:p w:rsidR="00C66C91" w:rsidRPr="00765962" w:rsidRDefault="00C66C91" w:rsidP="00C66C91">
      <w:pPr>
        <w:spacing w:line="0" w:lineRule="atLeast"/>
        <w:ind w:left="-142" w:right="-2"/>
        <w:contextualSpacing/>
        <w:jc w:val="center"/>
        <w:rPr>
          <w:b/>
          <w:sz w:val="24"/>
          <w:szCs w:val="24"/>
        </w:rPr>
      </w:pPr>
    </w:p>
    <w:p w:rsidR="00C66C91" w:rsidRPr="009F4080" w:rsidRDefault="00C66C91" w:rsidP="00C66C91">
      <w:pPr>
        <w:spacing w:line="0" w:lineRule="atLeast"/>
        <w:ind w:left="-142" w:right="-2"/>
        <w:contextualSpacing/>
        <w:jc w:val="center"/>
        <w:rPr>
          <w:b/>
          <w:sz w:val="24"/>
          <w:szCs w:val="24"/>
        </w:rPr>
      </w:pPr>
      <w:r>
        <w:rPr>
          <w:b/>
          <w:sz w:val="24"/>
          <w:szCs w:val="24"/>
        </w:rPr>
        <w:t xml:space="preserve">2.2. </w:t>
      </w:r>
      <w:r w:rsidRPr="009F4080">
        <w:rPr>
          <w:b/>
          <w:sz w:val="24"/>
          <w:szCs w:val="24"/>
        </w:rPr>
        <w:t>Благоустройство. Создание условий для обеспечения населения сельских поселений Комсомольского муниципального района услугами по содержанию и строительству колодцев, содержанию кладбищ, опиловке деревьев, прочие мероприятия</w:t>
      </w:r>
    </w:p>
    <w:p w:rsidR="00C66C91" w:rsidRPr="005A466D" w:rsidRDefault="00C66C91" w:rsidP="00C66C91">
      <w:pPr>
        <w:pStyle w:val="ac"/>
        <w:tabs>
          <w:tab w:val="left" w:pos="0"/>
        </w:tabs>
        <w:spacing w:line="0" w:lineRule="atLeast"/>
        <w:ind w:left="-142" w:right="-2"/>
        <w:jc w:val="both"/>
        <w:rPr>
          <w:rFonts w:ascii="Times New Roman" w:hAnsi="Times New Roman"/>
          <w:sz w:val="24"/>
          <w:szCs w:val="24"/>
        </w:rPr>
      </w:pPr>
      <w:r w:rsidRPr="00ED20A0">
        <w:rPr>
          <w:rFonts w:ascii="Times New Roman" w:hAnsi="Times New Roman"/>
          <w:sz w:val="24"/>
          <w:szCs w:val="24"/>
        </w:rPr>
        <w:t xml:space="preserve">Создание благоприятной  и комфортной среды  жизнедеятельности  населения  </w:t>
      </w:r>
      <w:r>
        <w:rPr>
          <w:rFonts w:ascii="Times New Roman" w:hAnsi="Times New Roman"/>
          <w:sz w:val="24"/>
          <w:szCs w:val="24"/>
        </w:rPr>
        <w:t xml:space="preserve">в </w:t>
      </w:r>
      <w:r>
        <w:rPr>
          <w:rFonts w:ascii="Times New Roman" w:hAnsi="Times New Roman"/>
          <w:color w:val="000000"/>
          <w:sz w:val="24"/>
          <w:szCs w:val="24"/>
          <w:shd w:val="clear" w:color="auto" w:fill="FFFFFF"/>
        </w:rPr>
        <w:t xml:space="preserve">сельских </w:t>
      </w:r>
      <w:r>
        <w:rPr>
          <w:rFonts w:ascii="Times New Roman" w:hAnsi="Times New Roman"/>
          <w:sz w:val="24"/>
          <w:szCs w:val="24"/>
        </w:rPr>
        <w:t xml:space="preserve">поселениях </w:t>
      </w:r>
      <w:r w:rsidRPr="00ED20A0">
        <w:rPr>
          <w:rFonts w:ascii="Times New Roman" w:hAnsi="Times New Roman"/>
          <w:sz w:val="24"/>
          <w:szCs w:val="24"/>
        </w:rPr>
        <w:t xml:space="preserve">Комсомольского </w:t>
      </w:r>
      <w:r>
        <w:rPr>
          <w:rFonts w:ascii="Times New Roman" w:hAnsi="Times New Roman"/>
          <w:sz w:val="24"/>
          <w:szCs w:val="24"/>
        </w:rPr>
        <w:t>муниципального района</w:t>
      </w:r>
      <w:r w:rsidRPr="00ED20A0">
        <w:rPr>
          <w:rFonts w:ascii="Times New Roman" w:hAnsi="Times New Roman"/>
          <w:sz w:val="24"/>
          <w:szCs w:val="24"/>
        </w:rPr>
        <w:t xml:space="preserve">, прежде всего,  улучшение  санитарно-эпидемиологической  обстановки, </w:t>
      </w:r>
      <w:r>
        <w:rPr>
          <w:rFonts w:ascii="Times New Roman" w:hAnsi="Times New Roman"/>
          <w:sz w:val="24"/>
          <w:szCs w:val="24"/>
        </w:rPr>
        <w:t>с</w:t>
      </w:r>
      <w:r w:rsidRPr="00BA350F">
        <w:rPr>
          <w:rFonts w:ascii="Times New Roman" w:hAnsi="Times New Roman"/>
          <w:sz w:val="24"/>
          <w:szCs w:val="24"/>
        </w:rPr>
        <w:t xml:space="preserve">оздание условий для обеспечения населения  Комсомольского муниципального </w:t>
      </w:r>
      <w:r>
        <w:rPr>
          <w:rFonts w:ascii="Times New Roman" w:hAnsi="Times New Roman"/>
          <w:sz w:val="24"/>
          <w:szCs w:val="24"/>
        </w:rPr>
        <w:t>района услугами  по содержанию, строительству и капитальному ремонту колодцев, содержанию кладбищ, опиловке деревьев, прочие мероприятия. О</w:t>
      </w:r>
      <w:r w:rsidRPr="005A466D">
        <w:rPr>
          <w:rFonts w:ascii="Times New Roman" w:hAnsi="Times New Roman"/>
          <w:sz w:val="24"/>
          <w:szCs w:val="24"/>
        </w:rPr>
        <w:t>здоровление экологической обстановки в поселени</w:t>
      </w:r>
      <w:r>
        <w:rPr>
          <w:rFonts w:ascii="Times New Roman" w:hAnsi="Times New Roman"/>
          <w:sz w:val="24"/>
          <w:szCs w:val="24"/>
        </w:rPr>
        <w:t>ях</w:t>
      </w:r>
      <w:r w:rsidRPr="005A466D">
        <w:rPr>
          <w:rFonts w:ascii="Times New Roman" w:hAnsi="Times New Roman"/>
          <w:sz w:val="24"/>
          <w:szCs w:val="24"/>
        </w:rPr>
        <w:t xml:space="preserve"> – обрезка высокорослых и аварийно-опасных деревьев в населенных пунктах </w:t>
      </w:r>
      <w:r>
        <w:rPr>
          <w:rFonts w:ascii="Times New Roman" w:hAnsi="Times New Roman"/>
          <w:sz w:val="24"/>
          <w:szCs w:val="24"/>
        </w:rPr>
        <w:t>района.</w:t>
      </w:r>
    </w:p>
    <w:p w:rsidR="00C66C91" w:rsidRDefault="00C66C91" w:rsidP="00C66C91">
      <w:pPr>
        <w:pStyle w:val="ac"/>
        <w:spacing w:line="0" w:lineRule="atLeast"/>
        <w:ind w:left="-142" w:right="-2"/>
        <w:jc w:val="center"/>
        <w:rPr>
          <w:rFonts w:ascii="Times New Roman" w:hAnsi="Times New Roman"/>
          <w:b/>
          <w:sz w:val="24"/>
          <w:szCs w:val="24"/>
        </w:rPr>
      </w:pPr>
    </w:p>
    <w:p w:rsidR="00C66C91" w:rsidRDefault="00C66C91" w:rsidP="00C66C91">
      <w:pPr>
        <w:pStyle w:val="ac"/>
        <w:spacing w:line="0" w:lineRule="atLeast"/>
        <w:ind w:left="-142" w:right="-2"/>
        <w:jc w:val="center"/>
        <w:rPr>
          <w:rFonts w:ascii="Times New Roman" w:hAnsi="Times New Roman"/>
          <w:b/>
          <w:sz w:val="24"/>
          <w:szCs w:val="24"/>
        </w:rPr>
      </w:pPr>
    </w:p>
    <w:p w:rsidR="00C66C91" w:rsidRDefault="00C66C91" w:rsidP="00C66C91">
      <w:pPr>
        <w:pStyle w:val="ac"/>
        <w:spacing w:line="0" w:lineRule="atLeast"/>
        <w:ind w:left="-142" w:right="-2"/>
        <w:jc w:val="center"/>
        <w:rPr>
          <w:rFonts w:ascii="Times New Roman" w:hAnsi="Times New Roman"/>
          <w:b/>
          <w:sz w:val="24"/>
          <w:szCs w:val="24"/>
        </w:rPr>
      </w:pPr>
    </w:p>
    <w:p w:rsidR="00C66C91" w:rsidRDefault="00C66C91" w:rsidP="00C66C91">
      <w:pPr>
        <w:pStyle w:val="ac"/>
        <w:spacing w:line="0" w:lineRule="atLeast"/>
        <w:ind w:left="-142" w:right="-2"/>
        <w:jc w:val="center"/>
        <w:rPr>
          <w:rFonts w:ascii="Times New Roman" w:hAnsi="Times New Roman"/>
          <w:b/>
          <w:sz w:val="24"/>
          <w:szCs w:val="24"/>
        </w:rPr>
      </w:pPr>
      <w:r w:rsidRPr="00712919">
        <w:rPr>
          <w:rFonts w:ascii="Times New Roman" w:hAnsi="Times New Roman"/>
          <w:b/>
          <w:sz w:val="24"/>
          <w:szCs w:val="24"/>
        </w:rPr>
        <w:t>Показатели</w:t>
      </w:r>
      <w:r>
        <w:rPr>
          <w:rFonts w:ascii="Times New Roman" w:hAnsi="Times New Roman"/>
          <w:b/>
          <w:sz w:val="24"/>
          <w:szCs w:val="24"/>
        </w:rPr>
        <w:t>,</w:t>
      </w:r>
      <w:r w:rsidRPr="00712919">
        <w:rPr>
          <w:rFonts w:ascii="Times New Roman" w:hAnsi="Times New Roman"/>
          <w:b/>
          <w:sz w:val="24"/>
          <w:szCs w:val="24"/>
        </w:rPr>
        <w:t xml:space="preserve"> характеризующие обеспечени</w:t>
      </w:r>
      <w:r>
        <w:rPr>
          <w:rFonts w:ascii="Times New Roman" w:hAnsi="Times New Roman"/>
          <w:b/>
          <w:sz w:val="24"/>
          <w:szCs w:val="24"/>
        </w:rPr>
        <w:t>е</w:t>
      </w:r>
      <w:r w:rsidRPr="00712919">
        <w:rPr>
          <w:rFonts w:ascii="Times New Roman" w:hAnsi="Times New Roman"/>
          <w:b/>
          <w:sz w:val="24"/>
          <w:szCs w:val="24"/>
        </w:rPr>
        <w:t xml:space="preserve"> населения  </w:t>
      </w:r>
      <w:r>
        <w:rPr>
          <w:rFonts w:ascii="Times New Roman" w:hAnsi="Times New Roman"/>
          <w:b/>
          <w:sz w:val="24"/>
          <w:szCs w:val="24"/>
        </w:rPr>
        <w:t xml:space="preserve">сельских поселений </w:t>
      </w:r>
      <w:r w:rsidRPr="00712919">
        <w:rPr>
          <w:rFonts w:ascii="Times New Roman" w:hAnsi="Times New Roman"/>
          <w:b/>
          <w:sz w:val="24"/>
          <w:szCs w:val="24"/>
        </w:rPr>
        <w:t xml:space="preserve">Комсомольского </w:t>
      </w:r>
      <w:r>
        <w:rPr>
          <w:rFonts w:ascii="Times New Roman" w:hAnsi="Times New Roman"/>
          <w:b/>
          <w:sz w:val="24"/>
          <w:szCs w:val="24"/>
        </w:rPr>
        <w:t>муниципального района</w:t>
      </w:r>
      <w:r w:rsidRPr="00712919">
        <w:rPr>
          <w:rFonts w:ascii="Times New Roman" w:hAnsi="Times New Roman"/>
          <w:b/>
          <w:sz w:val="24"/>
          <w:szCs w:val="24"/>
        </w:rPr>
        <w:t xml:space="preserve">  услугами  </w:t>
      </w:r>
      <w:r>
        <w:rPr>
          <w:rFonts w:ascii="Times New Roman" w:hAnsi="Times New Roman"/>
          <w:b/>
          <w:sz w:val="24"/>
          <w:szCs w:val="24"/>
        </w:rPr>
        <w:t>по содержанию и строительству колодцев, содержанию кладбищ, опиловке деревьев, прочие мероприятия</w:t>
      </w:r>
    </w:p>
    <w:p w:rsidR="00C66C91" w:rsidRPr="0042409A" w:rsidRDefault="00C66C91" w:rsidP="00C66C91">
      <w:pPr>
        <w:pStyle w:val="ac"/>
        <w:spacing w:line="0" w:lineRule="atLeast"/>
        <w:ind w:left="-142" w:right="-2"/>
        <w:jc w:val="right"/>
        <w:rPr>
          <w:rFonts w:ascii="Times New Roman" w:hAnsi="Times New Roman"/>
          <w:b/>
          <w:sz w:val="24"/>
          <w:szCs w:val="24"/>
        </w:rPr>
      </w:pPr>
      <w:r w:rsidRPr="0042409A">
        <w:rPr>
          <w:rFonts w:ascii="Times New Roman" w:hAnsi="Times New Roman"/>
          <w:b/>
          <w:sz w:val="24"/>
          <w:szCs w:val="24"/>
        </w:rPr>
        <w:t>Таблица 2</w:t>
      </w: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4767"/>
        <w:gridCol w:w="1363"/>
        <w:gridCol w:w="1133"/>
        <w:gridCol w:w="1134"/>
        <w:gridCol w:w="1134"/>
      </w:tblGrid>
      <w:tr w:rsidR="00C66C91" w:rsidRPr="00E336EF" w:rsidTr="00E60688">
        <w:trPr>
          <w:trHeight w:val="197"/>
        </w:trPr>
        <w:tc>
          <w:tcPr>
            <w:tcW w:w="817"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sidRPr="00E336EF">
              <w:rPr>
                <w:rFonts w:ascii="Times New Roman" w:hAnsi="Times New Roman"/>
                <w:sz w:val="20"/>
                <w:szCs w:val="20"/>
              </w:rPr>
              <w:t>№ п/п</w:t>
            </w:r>
          </w:p>
        </w:tc>
        <w:tc>
          <w:tcPr>
            <w:tcW w:w="4767"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sidRPr="00E336EF">
              <w:rPr>
                <w:rFonts w:ascii="Times New Roman" w:hAnsi="Times New Roman"/>
                <w:sz w:val="20"/>
                <w:szCs w:val="20"/>
              </w:rPr>
              <w:t xml:space="preserve">Наименование </w:t>
            </w:r>
            <w:r>
              <w:rPr>
                <w:rFonts w:ascii="Times New Roman" w:hAnsi="Times New Roman"/>
                <w:sz w:val="20"/>
                <w:szCs w:val="20"/>
              </w:rPr>
              <w:t>показателя</w:t>
            </w:r>
          </w:p>
        </w:tc>
        <w:tc>
          <w:tcPr>
            <w:tcW w:w="1363"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sidRPr="00E336EF">
              <w:rPr>
                <w:rFonts w:ascii="Times New Roman" w:hAnsi="Times New Roman"/>
                <w:sz w:val="20"/>
                <w:szCs w:val="20"/>
              </w:rPr>
              <w:t>Единица измерения</w:t>
            </w:r>
          </w:p>
        </w:tc>
        <w:tc>
          <w:tcPr>
            <w:tcW w:w="1133"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2019</w:t>
            </w:r>
            <w:r w:rsidRPr="00E336EF">
              <w:rPr>
                <w:rFonts w:ascii="Times New Roman" w:hAnsi="Times New Roman"/>
                <w:sz w:val="20"/>
                <w:szCs w:val="20"/>
              </w:rPr>
              <w:t>г</w:t>
            </w:r>
          </w:p>
        </w:tc>
        <w:tc>
          <w:tcPr>
            <w:tcW w:w="1134" w:type="dxa"/>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2020г.</w:t>
            </w:r>
          </w:p>
        </w:tc>
        <w:tc>
          <w:tcPr>
            <w:tcW w:w="1134" w:type="dxa"/>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2021г.</w:t>
            </w:r>
          </w:p>
        </w:tc>
      </w:tr>
      <w:tr w:rsidR="00C66C91" w:rsidRPr="00E336EF" w:rsidTr="00E60688">
        <w:trPr>
          <w:trHeight w:val="442"/>
        </w:trPr>
        <w:tc>
          <w:tcPr>
            <w:tcW w:w="817"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sidRPr="00E336EF">
              <w:rPr>
                <w:rFonts w:ascii="Times New Roman" w:hAnsi="Times New Roman"/>
                <w:sz w:val="20"/>
                <w:szCs w:val="20"/>
              </w:rPr>
              <w:t>1</w:t>
            </w:r>
          </w:p>
        </w:tc>
        <w:tc>
          <w:tcPr>
            <w:tcW w:w="4767" w:type="dxa"/>
            <w:vAlign w:val="center"/>
          </w:tcPr>
          <w:p w:rsidR="00C66C91" w:rsidRPr="007035D8"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 xml:space="preserve">Содержание </w:t>
            </w:r>
            <w:r w:rsidRPr="00BB2D79">
              <w:rPr>
                <w:rFonts w:ascii="Times New Roman" w:hAnsi="Times New Roman"/>
                <w:sz w:val="20"/>
                <w:szCs w:val="20"/>
              </w:rPr>
              <w:t>колодцев</w:t>
            </w:r>
          </w:p>
        </w:tc>
        <w:tc>
          <w:tcPr>
            <w:tcW w:w="1363" w:type="dxa"/>
            <w:vAlign w:val="center"/>
          </w:tcPr>
          <w:p w:rsidR="00C66C91" w:rsidRPr="00E336EF" w:rsidRDefault="00C66C91" w:rsidP="00E60688">
            <w:pPr>
              <w:spacing w:line="0" w:lineRule="atLeast"/>
              <w:ind w:left="-142" w:right="-2"/>
              <w:contextualSpacing/>
              <w:jc w:val="center"/>
            </w:pPr>
            <w:r>
              <w:t>единиц</w:t>
            </w:r>
          </w:p>
        </w:tc>
        <w:tc>
          <w:tcPr>
            <w:tcW w:w="1133"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131</w:t>
            </w:r>
          </w:p>
        </w:tc>
        <w:tc>
          <w:tcPr>
            <w:tcW w:w="1134"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131</w:t>
            </w:r>
          </w:p>
        </w:tc>
        <w:tc>
          <w:tcPr>
            <w:tcW w:w="1134"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131</w:t>
            </w:r>
          </w:p>
        </w:tc>
      </w:tr>
      <w:tr w:rsidR="00C66C91" w:rsidRPr="00E336EF" w:rsidTr="00E60688">
        <w:trPr>
          <w:trHeight w:val="449"/>
        </w:trPr>
        <w:tc>
          <w:tcPr>
            <w:tcW w:w="817"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w:t>
            </w:r>
          </w:p>
        </w:tc>
        <w:tc>
          <w:tcPr>
            <w:tcW w:w="4767" w:type="dxa"/>
            <w:vAlign w:val="center"/>
          </w:tcPr>
          <w:p w:rsidR="00C66C91" w:rsidRPr="00BB2D79" w:rsidRDefault="00C66C91" w:rsidP="00E60688">
            <w:pPr>
              <w:tabs>
                <w:tab w:val="left" w:pos="426"/>
              </w:tabs>
              <w:spacing w:line="0" w:lineRule="atLeast"/>
              <w:ind w:left="-142" w:right="-2"/>
              <w:contextualSpacing/>
              <w:jc w:val="center"/>
            </w:pPr>
            <w:r>
              <w:t>Содержание кладбищ</w:t>
            </w:r>
          </w:p>
        </w:tc>
        <w:tc>
          <w:tcPr>
            <w:tcW w:w="1363" w:type="dxa"/>
            <w:vAlign w:val="center"/>
          </w:tcPr>
          <w:p w:rsidR="00C66C91" w:rsidRPr="00E336EF" w:rsidRDefault="00C66C91" w:rsidP="00E60688">
            <w:pPr>
              <w:spacing w:line="0" w:lineRule="atLeast"/>
              <w:ind w:left="-142" w:right="-2"/>
              <w:contextualSpacing/>
              <w:jc w:val="center"/>
            </w:pPr>
            <w:r>
              <w:t>единиц</w:t>
            </w:r>
          </w:p>
        </w:tc>
        <w:tc>
          <w:tcPr>
            <w:tcW w:w="1133"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31</w:t>
            </w:r>
          </w:p>
        </w:tc>
        <w:tc>
          <w:tcPr>
            <w:tcW w:w="1134"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31</w:t>
            </w:r>
          </w:p>
        </w:tc>
        <w:tc>
          <w:tcPr>
            <w:tcW w:w="1134"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31</w:t>
            </w:r>
          </w:p>
        </w:tc>
      </w:tr>
      <w:tr w:rsidR="00C66C91" w:rsidRPr="00E336EF" w:rsidTr="00E60688">
        <w:trPr>
          <w:trHeight w:val="589"/>
        </w:trPr>
        <w:tc>
          <w:tcPr>
            <w:tcW w:w="817" w:type="dxa"/>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w:t>
            </w:r>
          </w:p>
        </w:tc>
        <w:tc>
          <w:tcPr>
            <w:tcW w:w="4767" w:type="dxa"/>
            <w:vAlign w:val="center"/>
          </w:tcPr>
          <w:p w:rsidR="00C66C91" w:rsidRDefault="00C66C91" w:rsidP="00E60688">
            <w:pPr>
              <w:tabs>
                <w:tab w:val="left" w:pos="426"/>
              </w:tabs>
              <w:spacing w:line="0" w:lineRule="atLeast"/>
              <w:ind w:left="-142" w:right="-2"/>
              <w:contextualSpacing/>
              <w:jc w:val="center"/>
            </w:pPr>
            <w:r>
              <w:t>Строительство колодцев</w:t>
            </w:r>
          </w:p>
        </w:tc>
        <w:tc>
          <w:tcPr>
            <w:tcW w:w="1363" w:type="dxa"/>
            <w:vAlign w:val="center"/>
          </w:tcPr>
          <w:p w:rsidR="00C66C91" w:rsidRPr="00E336EF" w:rsidRDefault="00C66C91" w:rsidP="00E60688">
            <w:pPr>
              <w:spacing w:line="0" w:lineRule="atLeast"/>
              <w:ind w:left="-142" w:right="-2"/>
              <w:contextualSpacing/>
              <w:jc w:val="center"/>
            </w:pPr>
            <w:r>
              <w:t>единиц</w:t>
            </w:r>
          </w:p>
        </w:tc>
        <w:tc>
          <w:tcPr>
            <w:tcW w:w="1133"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3</w:t>
            </w:r>
          </w:p>
        </w:tc>
        <w:tc>
          <w:tcPr>
            <w:tcW w:w="1134"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c>
          <w:tcPr>
            <w:tcW w:w="1134"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r>
    </w:tbl>
    <w:p w:rsidR="00C66C91" w:rsidRDefault="00C66C91" w:rsidP="00C66C91">
      <w:pPr>
        <w:pStyle w:val="ac"/>
        <w:tabs>
          <w:tab w:val="left" w:pos="2694"/>
        </w:tabs>
        <w:spacing w:line="0" w:lineRule="atLeast"/>
        <w:ind w:left="-142" w:right="-2"/>
        <w:jc w:val="center"/>
        <w:rPr>
          <w:rFonts w:ascii="Times New Roman" w:hAnsi="Times New Roman"/>
          <w:b/>
          <w:sz w:val="26"/>
          <w:szCs w:val="26"/>
        </w:rPr>
      </w:pPr>
    </w:p>
    <w:p w:rsidR="00C66C91" w:rsidRPr="005C2236" w:rsidRDefault="00C66C91" w:rsidP="00C66C91">
      <w:pPr>
        <w:pStyle w:val="ac"/>
        <w:tabs>
          <w:tab w:val="left" w:pos="2694"/>
        </w:tabs>
        <w:spacing w:line="0" w:lineRule="atLeast"/>
        <w:ind w:left="-142" w:right="-2"/>
        <w:jc w:val="center"/>
        <w:rPr>
          <w:rFonts w:ascii="Times New Roman" w:hAnsi="Times New Roman"/>
          <w:b/>
          <w:sz w:val="24"/>
          <w:szCs w:val="24"/>
        </w:rPr>
      </w:pPr>
      <w:r>
        <w:rPr>
          <w:rFonts w:ascii="Times New Roman" w:hAnsi="Times New Roman"/>
          <w:b/>
          <w:sz w:val="26"/>
          <w:szCs w:val="26"/>
        </w:rPr>
        <w:lastRenderedPageBreak/>
        <w:t xml:space="preserve">2.3. </w:t>
      </w:r>
      <w:r w:rsidRPr="005C2236">
        <w:rPr>
          <w:rFonts w:ascii="Times New Roman" w:hAnsi="Times New Roman"/>
          <w:b/>
          <w:sz w:val="24"/>
          <w:szCs w:val="24"/>
        </w:rPr>
        <w:t xml:space="preserve">Реализация  мероприятий по организации в границах </w:t>
      </w:r>
      <w:r w:rsidRPr="007E40B2">
        <w:rPr>
          <w:rFonts w:ascii="Times New Roman" w:hAnsi="Times New Roman"/>
          <w:b/>
          <w:sz w:val="24"/>
          <w:szCs w:val="24"/>
        </w:rPr>
        <w:t xml:space="preserve">сельских </w:t>
      </w:r>
      <w:r>
        <w:rPr>
          <w:rFonts w:ascii="Times New Roman" w:hAnsi="Times New Roman"/>
          <w:b/>
          <w:sz w:val="24"/>
          <w:szCs w:val="24"/>
        </w:rPr>
        <w:t xml:space="preserve">поселений </w:t>
      </w:r>
      <w:r w:rsidRPr="005C2236">
        <w:rPr>
          <w:rFonts w:ascii="Times New Roman" w:hAnsi="Times New Roman"/>
          <w:b/>
          <w:sz w:val="24"/>
          <w:szCs w:val="24"/>
        </w:rPr>
        <w:t xml:space="preserve">Комсомольского </w:t>
      </w:r>
      <w:r>
        <w:rPr>
          <w:rFonts w:ascii="Times New Roman" w:hAnsi="Times New Roman"/>
          <w:b/>
          <w:sz w:val="24"/>
          <w:szCs w:val="24"/>
        </w:rPr>
        <w:t>муниципального района</w:t>
      </w:r>
      <w:r w:rsidRPr="005C2236">
        <w:rPr>
          <w:rFonts w:ascii="Times New Roman" w:hAnsi="Times New Roman"/>
          <w:b/>
          <w:sz w:val="24"/>
          <w:szCs w:val="24"/>
        </w:rPr>
        <w:t xml:space="preserve"> электро-, тепло-, газо-, водоснабжения  и водоотведения</w:t>
      </w:r>
    </w:p>
    <w:p w:rsidR="00C66C91" w:rsidRPr="0015146B" w:rsidRDefault="00C66C91" w:rsidP="00C66C91">
      <w:pPr>
        <w:spacing w:line="0" w:lineRule="atLeast"/>
        <w:ind w:left="-142" w:right="-2"/>
        <w:contextualSpacing/>
        <w:jc w:val="both"/>
        <w:rPr>
          <w:sz w:val="24"/>
          <w:szCs w:val="24"/>
        </w:rPr>
      </w:pPr>
      <w:r>
        <w:rPr>
          <w:sz w:val="24"/>
          <w:szCs w:val="24"/>
        </w:rPr>
        <w:t xml:space="preserve">            </w:t>
      </w:r>
      <w:r w:rsidRPr="0015146B">
        <w:rPr>
          <w:sz w:val="24"/>
          <w:szCs w:val="24"/>
        </w:rPr>
        <w:t>Основными задачами  функционирования  жилищно-коммунального  хозяйства является надежное, бесперебойное  обеспечение в достаточном  объеме населения электрической, тепловой энергией, водой, газом, а также  стабильное  функционирование  системы  водоотведения, устойчивая  работа предприятий и организаций, оказывающих  жилищные и коммунальные услуги.</w:t>
      </w:r>
    </w:p>
    <w:p w:rsidR="00C66C91" w:rsidRDefault="00C66C91" w:rsidP="00C66C91">
      <w:pPr>
        <w:spacing w:line="0" w:lineRule="atLeast"/>
        <w:ind w:left="-142" w:right="-2"/>
        <w:contextualSpacing/>
        <w:jc w:val="both"/>
        <w:rPr>
          <w:sz w:val="24"/>
          <w:szCs w:val="24"/>
        </w:rPr>
      </w:pPr>
      <w:r>
        <w:rPr>
          <w:sz w:val="24"/>
          <w:szCs w:val="24"/>
        </w:rPr>
        <w:t xml:space="preserve">             </w:t>
      </w:r>
      <w:r w:rsidRPr="0015146B">
        <w:rPr>
          <w:sz w:val="24"/>
          <w:szCs w:val="24"/>
        </w:rPr>
        <w:t xml:space="preserve">При предоставлении  коммунальных  услуг потребителям предприятия и организации  испытывают  трудности как объективного, так и субъективного  характера. Основной  причиной такой ситуации  является  высокая  степень  износа  муниципального  жилищного фонда, объектов   инженерных  сетей  коммунальной  инфраструктуры, что не позволяет  предоставить населению  </w:t>
      </w:r>
      <w:r>
        <w:rPr>
          <w:sz w:val="24"/>
          <w:szCs w:val="24"/>
        </w:rPr>
        <w:t>района</w:t>
      </w:r>
      <w:r w:rsidRPr="0015146B">
        <w:rPr>
          <w:sz w:val="24"/>
          <w:szCs w:val="24"/>
        </w:rPr>
        <w:t xml:space="preserve">  коммунальные услуги надлежащего качества. </w:t>
      </w:r>
    </w:p>
    <w:p w:rsidR="00C66C91" w:rsidRDefault="00C66C91" w:rsidP="00C66C91">
      <w:pPr>
        <w:spacing w:line="0" w:lineRule="atLeast"/>
        <w:ind w:left="-142" w:right="-2"/>
        <w:contextualSpacing/>
        <w:jc w:val="both"/>
        <w:rPr>
          <w:sz w:val="24"/>
          <w:szCs w:val="24"/>
        </w:rPr>
      </w:pPr>
    </w:p>
    <w:p w:rsidR="00C66C91" w:rsidRDefault="00C66C91" w:rsidP="00C66C91">
      <w:pPr>
        <w:spacing w:line="0" w:lineRule="atLeast"/>
        <w:ind w:left="-142" w:right="-2"/>
        <w:contextualSpacing/>
        <w:jc w:val="center"/>
        <w:rPr>
          <w:b/>
          <w:sz w:val="24"/>
          <w:szCs w:val="24"/>
        </w:rPr>
      </w:pPr>
      <w:r w:rsidRPr="0015146B">
        <w:rPr>
          <w:b/>
          <w:sz w:val="24"/>
          <w:szCs w:val="24"/>
        </w:rPr>
        <w:t>Показатели</w:t>
      </w:r>
      <w:r>
        <w:rPr>
          <w:b/>
          <w:sz w:val="24"/>
          <w:szCs w:val="24"/>
        </w:rPr>
        <w:t>,</w:t>
      </w:r>
      <w:r w:rsidRPr="0015146B">
        <w:rPr>
          <w:b/>
          <w:sz w:val="24"/>
          <w:szCs w:val="24"/>
        </w:rPr>
        <w:t xml:space="preserve">    характеризующие содержани</w:t>
      </w:r>
      <w:r>
        <w:rPr>
          <w:b/>
          <w:sz w:val="24"/>
          <w:szCs w:val="24"/>
        </w:rPr>
        <w:t>е</w:t>
      </w:r>
      <w:r w:rsidRPr="0015146B">
        <w:rPr>
          <w:b/>
          <w:sz w:val="24"/>
          <w:szCs w:val="24"/>
        </w:rPr>
        <w:t xml:space="preserve">  основных  фондов, находящихся</w:t>
      </w:r>
      <w:r>
        <w:rPr>
          <w:b/>
          <w:sz w:val="24"/>
          <w:szCs w:val="24"/>
        </w:rPr>
        <w:t xml:space="preserve"> </w:t>
      </w:r>
      <w:r w:rsidRPr="00CD7653">
        <w:rPr>
          <w:b/>
          <w:sz w:val="24"/>
          <w:szCs w:val="24"/>
        </w:rPr>
        <w:t>в муниципальной собственности</w:t>
      </w:r>
    </w:p>
    <w:p w:rsidR="00C66C91" w:rsidRDefault="00C66C91" w:rsidP="00C66C91">
      <w:pPr>
        <w:spacing w:line="0" w:lineRule="atLeast"/>
        <w:ind w:left="-142" w:right="-2"/>
        <w:contextualSpacing/>
        <w:jc w:val="right"/>
        <w:rPr>
          <w:b/>
          <w:sz w:val="24"/>
          <w:szCs w:val="24"/>
        </w:rPr>
      </w:pPr>
      <w:r w:rsidRPr="0015146B">
        <w:rPr>
          <w:b/>
          <w:sz w:val="24"/>
          <w:szCs w:val="24"/>
        </w:rPr>
        <w:t>Таблица 3</w:t>
      </w: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103"/>
        <w:gridCol w:w="1134"/>
        <w:gridCol w:w="1134"/>
        <w:gridCol w:w="1134"/>
        <w:gridCol w:w="1134"/>
      </w:tblGrid>
      <w:tr w:rsidR="00C66C91" w:rsidRPr="00E336EF" w:rsidTr="00E60688">
        <w:tc>
          <w:tcPr>
            <w:tcW w:w="709" w:type="dxa"/>
            <w:vAlign w:val="center"/>
          </w:tcPr>
          <w:p w:rsidR="00C66C91" w:rsidRPr="00E336EF" w:rsidRDefault="00C66C91" w:rsidP="00E60688">
            <w:pPr>
              <w:spacing w:line="0" w:lineRule="atLeast"/>
              <w:ind w:left="-142" w:right="-2" w:firstLine="34"/>
              <w:contextualSpacing/>
              <w:jc w:val="center"/>
            </w:pPr>
            <w:r w:rsidRPr="00E336EF">
              <w:t xml:space="preserve">№ </w:t>
            </w:r>
          </w:p>
        </w:tc>
        <w:tc>
          <w:tcPr>
            <w:tcW w:w="5103" w:type="dxa"/>
            <w:vAlign w:val="center"/>
          </w:tcPr>
          <w:p w:rsidR="00C66C91" w:rsidRPr="00E336EF" w:rsidRDefault="00C66C91" w:rsidP="00E60688">
            <w:pPr>
              <w:spacing w:line="0" w:lineRule="atLeast"/>
              <w:ind w:left="-142" w:right="-2"/>
              <w:contextualSpacing/>
              <w:jc w:val="center"/>
            </w:pPr>
            <w:r w:rsidRPr="00E336EF">
              <w:t>Наименование</w:t>
            </w:r>
            <w:r>
              <w:t xml:space="preserve"> показателя</w:t>
            </w:r>
          </w:p>
        </w:tc>
        <w:tc>
          <w:tcPr>
            <w:tcW w:w="1134" w:type="dxa"/>
            <w:vAlign w:val="center"/>
          </w:tcPr>
          <w:p w:rsidR="00C66C91" w:rsidRPr="00E336EF" w:rsidRDefault="00C66C91" w:rsidP="00E60688">
            <w:pPr>
              <w:spacing w:line="0" w:lineRule="atLeast"/>
              <w:ind w:left="-142" w:right="-2"/>
              <w:contextualSpacing/>
              <w:jc w:val="center"/>
            </w:pPr>
            <w:r w:rsidRPr="00E336EF">
              <w:t>Единица измерения</w:t>
            </w:r>
          </w:p>
        </w:tc>
        <w:tc>
          <w:tcPr>
            <w:tcW w:w="1134" w:type="dxa"/>
            <w:vAlign w:val="center"/>
          </w:tcPr>
          <w:p w:rsidR="00C66C91" w:rsidRPr="00E336EF" w:rsidRDefault="00C66C91" w:rsidP="00E60688">
            <w:pPr>
              <w:spacing w:line="0" w:lineRule="atLeast"/>
              <w:ind w:left="-142" w:right="-2"/>
              <w:contextualSpacing/>
              <w:jc w:val="center"/>
            </w:pPr>
            <w:r w:rsidRPr="00E336EF">
              <w:t>201</w:t>
            </w:r>
            <w:r>
              <w:t>9</w:t>
            </w:r>
            <w:r w:rsidRPr="00E336EF">
              <w:t>г</w:t>
            </w:r>
          </w:p>
        </w:tc>
        <w:tc>
          <w:tcPr>
            <w:tcW w:w="1134" w:type="dxa"/>
            <w:vAlign w:val="center"/>
          </w:tcPr>
          <w:p w:rsidR="00C66C91" w:rsidRPr="00E336EF" w:rsidRDefault="00C66C91" w:rsidP="00E60688">
            <w:pPr>
              <w:spacing w:line="0" w:lineRule="atLeast"/>
              <w:ind w:left="-142" w:right="-2"/>
              <w:contextualSpacing/>
              <w:jc w:val="center"/>
            </w:pPr>
            <w:r>
              <w:t>2020</w:t>
            </w:r>
            <w:r w:rsidRPr="00E336EF">
              <w:t>г</w:t>
            </w:r>
          </w:p>
        </w:tc>
        <w:tc>
          <w:tcPr>
            <w:tcW w:w="1134" w:type="dxa"/>
            <w:tcBorders>
              <w:right w:val="single" w:sz="4" w:space="0" w:color="auto"/>
            </w:tcBorders>
            <w:vAlign w:val="center"/>
          </w:tcPr>
          <w:p w:rsidR="00C66C91" w:rsidRPr="00E336EF" w:rsidRDefault="00C66C91" w:rsidP="00E60688">
            <w:pPr>
              <w:spacing w:line="0" w:lineRule="atLeast"/>
              <w:ind w:left="-142" w:right="-2"/>
              <w:contextualSpacing/>
              <w:jc w:val="center"/>
            </w:pPr>
            <w:r>
              <w:t>2021</w:t>
            </w:r>
            <w:r w:rsidRPr="00E336EF">
              <w:t>г</w:t>
            </w:r>
          </w:p>
        </w:tc>
      </w:tr>
      <w:tr w:rsidR="00C66C91" w:rsidRPr="00E336EF" w:rsidTr="00E60688">
        <w:trPr>
          <w:trHeight w:val="507"/>
        </w:trPr>
        <w:tc>
          <w:tcPr>
            <w:tcW w:w="709" w:type="dxa"/>
            <w:vAlign w:val="center"/>
          </w:tcPr>
          <w:p w:rsidR="00C66C91" w:rsidRDefault="00C66C91" w:rsidP="00E60688">
            <w:pPr>
              <w:spacing w:line="0" w:lineRule="atLeast"/>
              <w:ind w:left="-142" w:right="-2" w:firstLine="34"/>
              <w:contextualSpacing/>
              <w:jc w:val="center"/>
            </w:pPr>
            <w:r>
              <w:t>1</w:t>
            </w:r>
          </w:p>
        </w:tc>
        <w:tc>
          <w:tcPr>
            <w:tcW w:w="5103" w:type="dxa"/>
            <w:vAlign w:val="center"/>
          </w:tcPr>
          <w:p w:rsidR="00C66C91" w:rsidRDefault="00C66C91" w:rsidP="00E60688">
            <w:pPr>
              <w:spacing w:line="0" w:lineRule="atLeast"/>
              <w:ind w:left="69" w:right="-2"/>
              <w:contextualSpacing/>
              <w:jc w:val="center"/>
            </w:pPr>
            <w:r>
              <w:t>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w:t>
            </w:r>
          </w:p>
        </w:tc>
        <w:tc>
          <w:tcPr>
            <w:tcW w:w="1134" w:type="dxa"/>
            <w:vAlign w:val="center"/>
          </w:tcPr>
          <w:p w:rsidR="00C66C91" w:rsidRPr="00E336EF" w:rsidRDefault="00C66C91" w:rsidP="00E60688">
            <w:pPr>
              <w:spacing w:line="0" w:lineRule="atLeast"/>
              <w:ind w:left="-142" w:right="-2"/>
              <w:contextualSpacing/>
              <w:jc w:val="center"/>
            </w:pPr>
            <w:r>
              <w:t>единиц</w:t>
            </w:r>
          </w:p>
        </w:tc>
        <w:tc>
          <w:tcPr>
            <w:tcW w:w="1134" w:type="dxa"/>
            <w:shd w:val="clear" w:color="auto" w:fill="auto"/>
            <w:vAlign w:val="center"/>
          </w:tcPr>
          <w:p w:rsidR="00C66C91" w:rsidRPr="00DB415C" w:rsidRDefault="00C66C91" w:rsidP="00E60688">
            <w:pPr>
              <w:spacing w:line="0" w:lineRule="atLeast"/>
              <w:ind w:left="-142" w:right="-2"/>
              <w:contextualSpacing/>
              <w:jc w:val="center"/>
            </w:pPr>
            <w:r w:rsidRPr="00DB415C">
              <w:t>4</w:t>
            </w:r>
          </w:p>
        </w:tc>
        <w:tc>
          <w:tcPr>
            <w:tcW w:w="1134"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c>
          <w:tcPr>
            <w:tcW w:w="1134" w:type="dxa"/>
            <w:tcBorders>
              <w:right w:val="single" w:sz="4" w:space="0" w:color="auto"/>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r>
      <w:tr w:rsidR="00C66C91" w:rsidRPr="00E336EF" w:rsidTr="00E60688">
        <w:trPr>
          <w:trHeight w:val="507"/>
        </w:trPr>
        <w:tc>
          <w:tcPr>
            <w:tcW w:w="709" w:type="dxa"/>
            <w:vAlign w:val="center"/>
          </w:tcPr>
          <w:p w:rsidR="00C66C91" w:rsidRDefault="00C66C91" w:rsidP="00E60688">
            <w:pPr>
              <w:spacing w:line="0" w:lineRule="atLeast"/>
              <w:ind w:left="-142" w:right="-2" w:firstLine="34"/>
              <w:contextualSpacing/>
              <w:jc w:val="center"/>
            </w:pPr>
            <w:r>
              <w:t>2</w:t>
            </w:r>
          </w:p>
        </w:tc>
        <w:tc>
          <w:tcPr>
            <w:tcW w:w="5103" w:type="dxa"/>
            <w:vAlign w:val="center"/>
          </w:tcPr>
          <w:p w:rsidR="00C66C91" w:rsidRDefault="00C66C91" w:rsidP="00E60688">
            <w:pPr>
              <w:spacing w:line="0" w:lineRule="atLeast"/>
              <w:ind w:left="69" w:right="-2"/>
              <w:contextualSpacing/>
              <w:jc w:val="center"/>
            </w:pPr>
            <w:r>
              <w:t>ПСД на строительство скважины в с. Октябрьский (Закупка товаров, работ и услуг для обеспечения государственных (муниципальных) нужд)</w:t>
            </w:r>
          </w:p>
        </w:tc>
        <w:tc>
          <w:tcPr>
            <w:tcW w:w="1134" w:type="dxa"/>
            <w:vAlign w:val="center"/>
          </w:tcPr>
          <w:p w:rsidR="00C66C91" w:rsidRPr="00E336EF" w:rsidRDefault="00C66C91" w:rsidP="00E60688">
            <w:pPr>
              <w:spacing w:line="0" w:lineRule="atLeast"/>
              <w:ind w:left="-142" w:right="-2"/>
              <w:contextualSpacing/>
              <w:jc w:val="center"/>
            </w:pPr>
            <w:r>
              <w:t>единиц</w:t>
            </w:r>
          </w:p>
        </w:tc>
        <w:tc>
          <w:tcPr>
            <w:tcW w:w="1134" w:type="dxa"/>
            <w:shd w:val="clear" w:color="auto" w:fill="auto"/>
            <w:vAlign w:val="center"/>
          </w:tcPr>
          <w:p w:rsidR="00C66C91" w:rsidRPr="00DB415C" w:rsidRDefault="00C66C91" w:rsidP="00E60688">
            <w:pPr>
              <w:spacing w:line="0" w:lineRule="atLeast"/>
              <w:ind w:left="-142" w:right="-2"/>
              <w:contextualSpacing/>
              <w:jc w:val="center"/>
            </w:pPr>
            <w:r w:rsidRPr="00DB415C">
              <w:t>1</w:t>
            </w:r>
          </w:p>
        </w:tc>
        <w:tc>
          <w:tcPr>
            <w:tcW w:w="1134"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c>
          <w:tcPr>
            <w:tcW w:w="1134" w:type="dxa"/>
            <w:tcBorders>
              <w:right w:val="single" w:sz="4" w:space="0" w:color="auto"/>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r>
      <w:tr w:rsidR="00C66C91" w:rsidRPr="00E336EF" w:rsidTr="00E60688">
        <w:trPr>
          <w:trHeight w:val="507"/>
        </w:trPr>
        <w:tc>
          <w:tcPr>
            <w:tcW w:w="709" w:type="dxa"/>
            <w:vAlign w:val="center"/>
          </w:tcPr>
          <w:p w:rsidR="00C66C91" w:rsidRDefault="00C66C91" w:rsidP="00E60688">
            <w:pPr>
              <w:spacing w:line="0" w:lineRule="atLeast"/>
              <w:ind w:left="-142" w:right="-2" w:firstLine="34"/>
              <w:contextualSpacing/>
              <w:jc w:val="center"/>
            </w:pPr>
            <w:r>
              <w:t>3</w:t>
            </w:r>
          </w:p>
        </w:tc>
        <w:tc>
          <w:tcPr>
            <w:tcW w:w="5103" w:type="dxa"/>
            <w:vAlign w:val="center"/>
          </w:tcPr>
          <w:p w:rsidR="00C66C91" w:rsidRDefault="00C66C91" w:rsidP="00E60688">
            <w:pPr>
              <w:spacing w:line="0" w:lineRule="atLeast"/>
              <w:ind w:left="69" w:right="-2"/>
              <w:contextualSpacing/>
              <w:jc w:val="center"/>
            </w:pPr>
            <w:r>
              <w:t xml:space="preserve">Актуализация схем теплоснабжения, водоснабжения (Закупка товаров, работ и услуг для обеспечения государственных (муниципальных) нужд) </w:t>
            </w:r>
          </w:p>
        </w:tc>
        <w:tc>
          <w:tcPr>
            <w:tcW w:w="1134" w:type="dxa"/>
            <w:vAlign w:val="center"/>
          </w:tcPr>
          <w:p w:rsidR="00C66C91" w:rsidRPr="00E336EF" w:rsidRDefault="00C66C91" w:rsidP="00E60688">
            <w:pPr>
              <w:spacing w:line="0" w:lineRule="atLeast"/>
              <w:ind w:left="-142" w:right="-2"/>
              <w:contextualSpacing/>
              <w:jc w:val="center"/>
            </w:pPr>
            <w:r>
              <w:t>единиц</w:t>
            </w:r>
          </w:p>
        </w:tc>
        <w:tc>
          <w:tcPr>
            <w:tcW w:w="1134" w:type="dxa"/>
            <w:shd w:val="clear" w:color="auto" w:fill="auto"/>
            <w:vAlign w:val="center"/>
          </w:tcPr>
          <w:p w:rsidR="00C66C91" w:rsidRPr="00DB415C" w:rsidRDefault="00C66C91" w:rsidP="00E60688">
            <w:pPr>
              <w:spacing w:line="0" w:lineRule="atLeast"/>
              <w:ind w:left="-142" w:right="-2"/>
              <w:contextualSpacing/>
              <w:jc w:val="center"/>
            </w:pPr>
            <w:r w:rsidRPr="00DB415C">
              <w:t>4</w:t>
            </w:r>
          </w:p>
        </w:tc>
        <w:tc>
          <w:tcPr>
            <w:tcW w:w="1134"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c>
          <w:tcPr>
            <w:tcW w:w="1134" w:type="dxa"/>
            <w:tcBorders>
              <w:right w:val="single" w:sz="4" w:space="0" w:color="auto"/>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r>
      <w:tr w:rsidR="00C66C91" w:rsidRPr="00E336EF" w:rsidTr="00E60688">
        <w:trPr>
          <w:trHeight w:val="507"/>
        </w:trPr>
        <w:tc>
          <w:tcPr>
            <w:tcW w:w="709" w:type="dxa"/>
            <w:vAlign w:val="center"/>
          </w:tcPr>
          <w:p w:rsidR="00C66C91" w:rsidRDefault="00C66C91" w:rsidP="00E60688">
            <w:pPr>
              <w:spacing w:line="0" w:lineRule="atLeast"/>
              <w:ind w:left="-142" w:right="-2" w:firstLine="34"/>
              <w:contextualSpacing/>
              <w:jc w:val="center"/>
            </w:pPr>
            <w:r>
              <w:t>4</w:t>
            </w:r>
          </w:p>
        </w:tc>
        <w:tc>
          <w:tcPr>
            <w:tcW w:w="5103" w:type="dxa"/>
            <w:vAlign w:val="center"/>
          </w:tcPr>
          <w:p w:rsidR="00C66C91" w:rsidRDefault="00C66C91" w:rsidP="00E60688">
            <w:pPr>
              <w:spacing w:line="0" w:lineRule="atLeast"/>
              <w:ind w:left="69" w:right="-2"/>
              <w:contextualSpacing/>
              <w:jc w:val="center"/>
            </w:pPr>
            <w: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134" w:type="dxa"/>
            <w:vAlign w:val="center"/>
          </w:tcPr>
          <w:p w:rsidR="00C66C91" w:rsidRPr="00E336EF" w:rsidRDefault="00C66C91" w:rsidP="00E60688">
            <w:pPr>
              <w:spacing w:line="0" w:lineRule="atLeast"/>
              <w:ind w:left="-142" w:right="-2"/>
              <w:contextualSpacing/>
              <w:jc w:val="center"/>
            </w:pPr>
            <w:r>
              <w:t>единиц</w:t>
            </w:r>
          </w:p>
        </w:tc>
        <w:tc>
          <w:tcPr>
            <w:tcW w:w="1134" w:type="dxa"/>
            <w:shd w:val="clear" w:color="auto" w:fill="auto"/>
            <w:vAlign w:val="center"/>
          </w:tcPr>
          <w:p w:rsidR="00C66C91" w:rsidRPr="00DB415C" w:rsidRDefault="00C66C91" w:rsidP="00E60688">
            <w:pPr>
              <w:spacing w:line="0" w:lineRule="atLeast"/>
              <w:ind w:left="-142" w:right="-2"/>
              <w:contextualSpacing/>
              <w:jc w:val="center"/>
            </w:pPr>
            <w:r w:rsidRPr="00DB415C">
              <w:t>1</w:t>
            </w:r>
          </w:p>
        </w:tc>
        <w:tc>
          <w:tcPr>
            <w:tcW w:w="1134"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c>
          <w:tcPr>
            <w:tcW w:w="1134" w:type="dxa"/>
            <w:tcBorders>
              <w:right w:val="single" w:sz="4" w:space="0" w:color="auto"/>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r>
      <w:tr w:rsidR="00C66C91" w:rsidRPr="00E336EF" w:rsidTr="00E60688">
        <w:trPr>
          <w:trHeight w:val="507"/>
        </w:trPr>
        <w:tc>
          <w:tcPr>
            <w:tcW w:w="709" w:type="dxa"/>
            <w:vAlign w:val="center"/>
          </w:tcPr>
          <w:p w:rsidR="00C66C91" w:rsidRDefault="00C66C91" w:rsidP="00E60688">
            <w:pPr>
              <w:spacing w:line="0" w:lineRule="atLeast"/>
              <w:ind w:left="-142" w:right="-2" w:firstLine="34"/>
              <w:contextualSpacing/>
              <w:jc w:val="center"/>
            </w:pPr>
            <w:r>
              <w:t>5</w:t>
            </w:r>
          </w:p>
        </w:tc>
        <w:tc>
          <w:tcPr>
            <w:tcW w:w="5103" w:type="dxa"/>
            <w:vAlign w:val="center"/>
          </w:tcPr>
          <w:p w:rsidR="00C66C91" w:rsidRDefault="00C66C91" w:rsidP="00E60688">
            <w:pPr>
              <w:spacing w:line="0" w:lineRule="atLeast"/>
              <w:ind w:left="69" w:right="-2"/>
              <w:contextualSpacing/>
              <w:jc w:val="center"/>
            </w:pPr>
            <w:r>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134" w:type="dxa"/>
            <w:vAlign w:val="center"/>
          </w:tcPr>
          <w:p w:rsidR="00C66C91" w:rsidRPr="00E336EF" w:rsidRDefault="00C66C91" w:rsidP="00E60688">
            <w:pPr>
              <w:spacing w:line="0" w:lineRule="atLeast"/>
              <w:ind w:left="-142" w:right="-2"/>
              <w:contextualSpacing/>
              <w:jc w:val="center"/>
            </w:pPr>
            <w:r>
              <w:t>единиц</w:t>
            </w:r>
          </w:p>
        </w:tc>
        <w:tc>
          <w:tcPr>
            <w:tcW w:w="1134" w:type="dxa"/>
            <w:shd w:val="clear" w:color="auto" w:fill="auto"/>
            <w:vAlign w:val="center"/>
          </w:tcPr>
          <w:p w:rsidR="00C66C91" w:rsidRPr="00DB415C" w:rsidRDefault="00C66C91" w:rsidP="00E60688">
            <w:pPr>
              <w:spacing w:line="0" w:lineRule="atLeast"/>
              <w:ind w:left="-142" w:right="-2"/>
              <w:contextualSpacing/>
              <w:jc w:val="center"/>
            </w:pPr>
            <w:r w:rsidRPr="00DB415C">
              <w:t>1</w:t>
            </w:r>
          </w:p>
        </w:tc>
        <w:tc>
          <w:tcPr>
            <w:tcW w:w="1134" w:type="dxa"/>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c>
          <w:tcPr>
            <w:tcW w:w="1134" w:type="dxa"/>
            <w:tcBorders>
              <w:right w:val="single" w:sz="4" w:space="0" w:color="auto"/>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r>
    </w:tbl>
    <w:p w:rsidR="00C66C91" w:rsidRDefault="00C66C91" w:rsidP="00C66C91">
      <w:pPr>
        <w:pStyle w:val="ac"/>
        <w:spacing w:line="0" w:lineRule="atLeast"/>
        <w:ind w:left="-142" w:right="-2"/>
        <w:jc w:val="center"/>
        <w:rPr>
          <w:rFonts w:ascii="Times New Roman" w:hAnsi="Times New Roman"/>
          <w:b/>
          <w:sz w:val="26"/>
          <w:szCs w:val="26"/>
        </w:rPr>
      </w:pPr>
    </w:p>
    <w:p w:rsidR="00C66C91" w:rsidRDefault="00C66C91" w:rsidP="00C66C91">
      <w:pPr>
        <w:pStyle w:val="ac"/>
        <w:spacing w:line="0" w:lineRule="atLeast"/>
        <w:ind w:left="-142" w:right="-2"/>
        <w:jc w:val="center"/>
        <w:rPr>
          <w:rFonts w:ascii="Times New Roman" w:hAnsi="Times New Roman"/>
          <w:b/>
          <w:sz w:val="26"/>
          <w:szCs w:val="26"/>
        </w:rPr>
      </w:pPr>
    </w:p>
    <w:p w:rsidR="00C66C91" w:rsidRDefault="00C66C91" w:rsidP="00C66C91">
      <w:pPr>
        <w:pStyle w:val="ac"/>
        <w:spacing w:line="0" w:lineRule="atLeast"/>
        <w:ind w:left="-142" w:right="-2"/>
        <w:jc w:val="center"/>
        <w:rPr>
          <w:rFonts w:ascii="Times New Roman" w:hAnsi="Times New Roman"/>
          <w:b/>
          <w:sz w:val="26"/>
          <w:szCs w:val="26"/>
        </w:rPr>
      </w:pPr>
    </w:p>
    <w:p w:rsidR="00C66C91" w:rsidRDefault="00C66C91" w:rsidP="00C66C91">
      <w:pPr>
        <w:pStyle w:val="ac"/>
        <w:spacing w:line="0" w:lineRule="atLeast"/>
        <w:ind w:left="-142" w:right="-2"/>
        <w:jc w:val="center"/>
        <w:rPr>
          <w:rFonts w:ascii="Times New Roman" w:hAnsi="Times New Roman"/>
          <w:b/>
          <w:sz w:val="26"/>
          <w:szCs w:val="26"/>
        </w:rPr>
      </w:pPr>
    </w:p>
    <w:p w:rsidR="00C66C91" w:rsidRDefault="00C66C91" w:rsidP="00C66C91">
      <w:pPr>
        <w:pStyle w:val="ac"/>
        <w:spacing w:line="0" w:lineRule="atLeast"/>
        <w:ind w:left="-142" w:right="-2"/>
        <w:jc w:val="center"/>
        <w:rPr>
          <w:rFonts w:ascii="Times New Roman" w:hAnsi="Times New Roman"/>
          <w:b/>
          <w:sz w:val="26"/>
          <w:szCs w:val="26"/>
        </w:rPr>
      </w:pPr>
    </w:p>
    <w:p w:rsidR="00C66C91" w:rsidRDefault="00C66C91" w:rsidP="00C66C91">
      <w:pPr>
        <w:pStyle w:val="ac"/>
        <w:spacing w:line="0" w:lineRule="atLeast"/>
        <w:ind w:left="-142" w:right="-2"/>
        <w:jc w:val="center"/>
        <w:rPr>
          <w:rFonts w:ascii="Times New Roman" w:hAnsi="Times New Roman"/>
          <w:b/>
          <w:sz w:val="26"/>
          <w:szCs w:val="26"/>
        </w:rPr>
      </w:pPr>
    </w:p>
    <w:p w:rsidR="00C66C91" w:rsidRPr="005C2236" w:rsidRDefault="00C66C91" w:rsidP="00C66C91">
      <w:pPr>
        <w:pStyle w:val="ac"/>
        <w:spacing w:line="0" w:lineRule="atLeast"/>
        <w:ind w:left="-142" w:right="-2"/>
        <w:jc w:val="center"/>
        <w:rPr>
          <w:rFonts w:ascii="Times New Roman" w:hAnsi="Times New Roman"/>
          <w:b/>
          <w:sz w:val="24"/>
          <w:szCs w:val="24"/>
        </w:rPr>
      </w:pPr>
      <w:r>
        <w:rPr>
          <w:rFonts w:ascii="Times New Roman" w:hAnsi="Times New Roman"/>
          <w:b/>
          <w:sz w:val="26"/>
          <w:szCs w:val="26"/>
        </w:rPr>
        <w:t xml:space="preserve">2.4. </w:t>
      </w:r>
      <w:r w:rsidRPr="00A54BD8">
        <w:rPr>
          <w:rFonts w:ascii="Times New Roman" w:hAnsi="Times New Roman"/>
          <w:b/>
          <w:sz w:val="24"/>
          <w:szCs w:val="24"/>
        </w:rPr>
        <w:t>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p w:rsidR="00C66C91" w:rsidRDefault="00C66C91" w:rsidP="00C66C91">
      <w:pPr>
        <w:spacing w:line="0" w:lineRule="atLeast"/>
        <w:ind w:right="-2"/>
        <w:contextualSpacing/>
        <w:jc w:val="both"/>
        <w:rPr>
          <w:sz w:val="24"/>
          <w:szCs w:val="24"/>
        </w:rPr>
      </w:pPr>
      <w:r>
        <w:rPr>
          <w:sz w:val="24"/>
          <w:szCs w:val="24"/>
        </w:rPr>
        <w:t xml:space="preserve">     </w:t>
      </w:r>
      <w:r w:rsidRPr="00307B7B">
        <w:rPr>
          <w:sz w:val="24"/>
          <w:szCs w:val="24"/>
        </w:rPr>
        <w:t xml:space="preserve">Основное мероприятие   подпрограммы </w:t>
      </w:r>
      <w:r>
        <w:rPr>
          <w:sz w:val="24"/>
          <w:szCs w:val="24"/>
        </w:rPr>
        <w:t xml:space="preserve">– </w:t>
      </w:r>
      <w:r w:rsidRPr="00A54BD8">
        <w:t>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r>
        <w:rPr>
          <w:sz w:val="24"/>
          <w:szCs w:val="24"/>
        </w:rPr>
        <w:t>.</w:t>
      </w:r>
    </w:p>
    <w:p w:rsidR="00C66C91" w:rsidRDefault="00C66C91" w:rsidP="00C66C91">
      <w:pPr>
        <w:spacing w:line="0" w:lineRule="atLeast"/>
        <w:ind w:right="-2"/>
        <w:contextualSpacing/>
        <w:jc w:val="both"/>
        <w:rPr>
          <w:sz w:val="24"/>
          <w:szCs w:val="24"/>
          <w:shd w:val="clear" w:color="auto" w:fill="FFFFFF"/>
        </w:rPr>
      </w:pPr>
      <w:r w:rsidRPr="00307B7B">
        <w:rPr>
          <w:sz w:val="24"/>
          <w:szCs w:val="24"/>
        </w:rPr>
        <w:t xml:space="preserve"> </w:t>
      </w:r>
      <w:r>
        <w:rPr>
          <w:sz w:val="24"/>
          <w:szCs w:val="24"/>
        </w:rPr>
        <w:t xml:space="preserve">    </w:t>
      </w:r>
      <w:r w:rsidRPr="00307B7B">
        <w:rPr>
          <w:sz w:val="24"/>
          <w:szCs w:val="24"/>
        </w:rPr>
        <w:t>В рамк</w:t>
      </w:r>
      <w:r>
        <w:rPr>
          <w:sz w:val="24"/>
          <w:szCs w:val="24"/>
        </w:rPr>
        <w:t>и</w:t>
      </w:r>
      <w:r w:rsidRPr="00307B7B">
        <w:rPr>
          <w:sz w:val="24"/>
          <w:szCs w:val="24"/>
        </w:rPr>
        <w:t xml:space="preserve"> данного мероприятия </w:t>
      </w:r>
      <w:r>
        <w:rPr>
          <w:sz w:val="24"/>
          <w:szCs w:val="24"/>
          <w:shd w:val="clear" w:color="auto" w:fill="FFFFFF"/>
        </w:rPr>
        <w:t xml:space="preserve">входит оказание услуги по перевозке умерших граждан, зарегистрированных на территории Комсомольского муниципального района, не </w:t>
      </w:r>
      <w:r>
        <w:rPr>
          <w:sz w:val="24"/>
          <w:szCs w:val="24"/>
          <w:shd w:val="clear" w:color="auto" w:fill="FFFFFF"/>
        </w:rPr>
        <w:lastRenderedPageBreak/>
        <w:t xml:space="preserve">востребованных и не имеющих родственников автомобильным транспортом с морга г. Иваново после проведения медицинской экспертизы до сельского поселения. </w:t>
      </w:r>
    </w:p>
    <w:p w:rsidR="00C66C91" w:rsidRDefault="00C66C91" w:rsidP="00C66C91">
      <w:pPr>
        <w:spacing w:line="0" w:lineRule="atLeast"/>
        <w:ind w:right="-2"/>
        <w:contextualSpacing/>
        <w:jc w:val="both"/>
        <w:rPr>
          <w:sz w:val="24"/>
          <w:szCs w:val="24"/>
          <w:shd w:val="clear" w:color="auto" w:fill="FFFFFF"/>
        </w:rPr>
      </w:pPr>
    </w:p>
    <w:p w:rsidR="00C66C91" w:rsidRPr="008713C5" w:rsidRDefault="00C66C91" w:rsidP="00C66C91">
      <w:pPr>
        <w:pStyle w:val="ac"/>
        <w:spacing w:line="0" w:lineRule="atLeast"/>
        <w:ind w:left="-142" w:right="-2"/>
        <w:jc w:val="center"/>
        <w:rPr>
          <w:rFonts w:ascii="Times New Roman" w:hAnsi="Times New Roman"/>
          <w:b/>
          <w:sz w:val="24"/>
          <w:szCs w:val="24"/>
        </w:rPr>
      </w:pPr>
      <w:r w:rsidRPr="008713C5">
        <w:rPr>
          <w:rFonts w:ascii="Times New Roman" w:hAnsi="Times New Roman"/>
          <w:b/>
          <w:sz w:val="24"/>
          <w:szCs w:val="24"/>
        </w:rPr>
        <w:t xml:space="preserve">Показатели,    характеризующие </w:t>
      </w:r>
      <w:r w:rsidRPr="00A54BD8">
        <w:rPr>
          <w:rFonts w:ascii="Times New Roman" w:hAnsi="Times New Roman"/>
          <w:b/>
          <w:sz w:val="24"/>
          <w:szCs w:val="24"/>
        </w:rPr>
        <w:t>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p w:rsidR="00C66C91" w:rsidRDefault="00C66C91" w:rsidP="00C66C91">
      <w:pPr>
        <w:spacing w:line="0" w:lineRule="atLeast"/>
        <w:ind w:left="-142" w:right="-2"/>
        <w:contextualSpacing/>
        <w:jc w:val="right"/>
        <w:rPr>
          <w:b/>
          <w:sz w:val="24"/>
          <w:szCs w:val="24"/>
        </w:rPr>
      </w:pPr>
      <w:r>
        <w:rPr>
          <w:b/>
          <w:sz w:val="24"/>
          <w:szCs w:val="24"/>
        </w:rPr>
        <w:t>Таблица 4</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6"/>
        <w:gridCol w:w="4366"/>
        <w:gridCol w:w="1092"/>
        <w:gridCol w:w="1364"/>
        <w:gridCol w:w="1365"/>
        <w:gridCol w:w="1347"/>
      </w:tblGrid>
      <w:tr w:rsidR="00C66C91" w:rsidRPr="00E336EF" w:rsidTr="00E60688">
        <w:trPr>
          <w:trHeight w:val="461"/>
        </w:trPr>
        <w:tc>
          <w:tcPr>
            <w:tcW w:w="956" w:type="dxa"/>
            <w:vAlign w:val="center"/>
          </w:tcPr>
          <w:p w:rsidR="00C66C91" w:rsidRPr="00E336EF" w:rsidRDefault="00C66C91" w:rsidP="00E60688">
            <w:pPr>
              <w:spacing w:line="0" w:lineRule="atLeast"/>
              <w:ind w:left="-142" w:right="-2" w:firstLine="43"/>
              <w:contextualSpacing/>
              <w:jc w:val="center"/>
            </w:pPr>
            <w:r w:rsidRPr="00E336EF">
              <w:t>№ п/п</w:t>
            </w:r>
          </w:p>
        </w:tc>
        <w:tc>
          <w:tcPr>
            <w:tcW w:w="4366" w:type="dxa"/>
            <w:vAlign w:val="center"/>
          </w:tcPr>
          <w:p w:rsidR="00C66C91" w:rsidRPr="00E336EF" w:rsidRDefault="00C66C91" w:rsidP="00E60688">
            <w:pPr>
              <w:spacing w:line="0" w:lineRule="atLeast"/>
              <w:ind w:left="-142" w:right="-2"/>
              <w:contextualSpacing/>
              <w:jc w:val="center"/>
            </w:pPr>
            <w:r w:rsidRPr="00E336EF">
              <w:t>Наименование</w:t>
            </w:r>
            <w:r>
              <w:t xml:space="preserve"> показателя</w:t>
            </w:r>
          </w:p>
        </w:tc>
        <w:tc>
          <w:tcPr>
            <w:tcW w:w="1092" w:type="dxa"/>
            <w:vAlign w:val="center"/>
          </w:tcPr>
          <w:p w:rsidR="00C66C91" w:rsidRPr="00E336EF" w:rsidRDefault="00C66C91" w:rsidP="00E60688">
            <w:pPr>
              <w:spacing w:line="0" w:lineRule="atLeast"/>
              <w:ind w:left="-142" w:right="-2"/>
              <w:contextualSpacing/>
              <w:jc w:val="center"/>
            </w:pPr>
            <w:r w:rsidRPr="00E336EF">
              <w:t>Единица измерения</w:t>
            </w:r>
          </w:p>
        </w:tc>
        <w:tc>
          <w:tcPr>
            <w:tcW w:w="1364" w:type="dxa"/>
            <w:vAlign w:val="center"/>
          </w:tcPr>
          <w:p w:rsidR="00C66C91" w:rsidRPr="00E336EF" w:rsidRDefault="00C66C91" w:rsidP="00E60688">
            <w:pPr>
              <w:spacing w:line="0" w:lineRule="atLeast"/>
              <w:ind w:left="-142" w:right="-2"/>
              <w:contextualSpacing/>
              <w:jc w:val="center"/>
            </w:pPr>
            <w:r w:rsidRPr="00E336EF">
              <w:t>201</w:t>
            </w:r>
            <w:r>
              <w:t>9</w:t>
            </w:r>
            <w:r w:rsidRPr="00E336EF">
              <w:t>г</w:t>
            </w:r>
          </w:p>
        </w:tc>
        <w:tc>
          <w:tcPr>
            <w:tcW w:w="1365" w:type="dxa"/>
            <w:vAlign w:val="center"/>
          </w:tcPr>
          <w:p w:rsidR="00C66C91" w:rsidRPr="00E336EF" w:rsidRDefault="00C66C91" w:rsidP="00E60688">
            <w:pPr>
              <w:spacing w:line="0" w:lineRule="atLeast"/>
              <w:ind w:left="-142" w:right="-2"/>
              <w:contextualSpacing/>
              <w:jc w:val="center"/>
            </w:pPr>
            <w:r>
              <w:t>2020</w:t>
            </w:r>
            <w:r w:rsidRPr="00E336EF">
              <w:t>г</w:t>
            </w:r>
          </w:p>
        </w:tc>
        <w:tc>
          <w:tcPr>
            <w:tcW w:w="1347" w:type="dxa"/>
            <w:tcBorders>
              <w:right w:val="single" w:sz="4" w:space="0" w:color="auto"/>
            </w:tcBorders>
            <w:vAlign w:val="center"/>
          </w:tcPr>
          <w:p w:rsidR="00C66C91" w:rsidRPr="00E336EF" w:rsidRDefault="00C66C91" w:rsidP="00E60688">
            <w:pPr>
              <w:spacing w:line="0" w:lineRule="atLeast"/>
              <w:ind w:left="-142" w:right="-2"/>
              <w:contextualSpacing/>
              <w:jc w:val="center"/>
            </w:pPr>
            <w:r>
              <w:t>2021</w:t>
            </w:r>
            <w:r w:rsidRPr="00E336EF">
              <w:t>г</w:t>
            </w:r>
          </w:p>
        </w:tc>
      </w:tr>
      <w:tr w:rsidR="00C66C91" w:rsidRPr="00E336EF" w:rsidTr="00E60688">
        <w:trPr>
          <w:trHeight w:val="451"/>
        </w:trPr>
        <w:tc>
          <w:tcPr>
            <w:tcW w:w="956" w:type="dxa"/>
            <w:vAlign w:val="center"/>
          </w:tcPr>
          <w:p w:rsidR="00C66C91" w:rsidRPr="00E336EF" w:rsidRDefault="00C66C91" w:rsidP="00E60688">
            <w:pPr>
              <w:spacing w:line="0" w:lineRule="atLeast"/>
              <w:ind w:left="-142" w:right="-2" w:firstLine="43"/>
              <w:contextualSpacing/>
              <w:jc w:val="center"/>
            </w:pPr>
            <w:r w:rsidRPr="00E336EF">
              <w:t>1</w:t>
            </w:r>
          </w:p>
        </w:tc>
        <w:tc>
          <w:tcPr>
            <w:tcW w:w="4366" w:type="dxa"/>
            <w:vAlign w:val="center"/>
          </w:tcPr>
          <w:p w:rsidR="00C66C91" w:rsidRPr="00E336EF" w:rsidRDefault="00C66C91" w:rsidP="00E60688">
            <w:pPr>
              <w:spacing w:line="0" w:lineRule="atLeast"/>
              <w:ind w:left="-71" w:right="-2"/>
              <w:contextualSpacing/>
              <w:jc w:val="center"/>
            </w:pPr>
            <w:r>
              <w:t>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092" w:type="dxa"/>
            <w:vAlign w:val="center"/>
          </w:tcPr>
          <w:p w:rsidR="00C66C91" w:rsidRPr="00E336EF" w:rsidRDefault="00C66C91" w:rsidP="00E60688">
            <w:pPr>
              <w:spacing w:line="0" w:lineRule="atLeast"/>
              <w:ind w:left="-142" w:right="-2"/>
              <w:contextualSpacing/>
              <w:jc w:val="center"/>
            </w:pPr>
            <w:r>
              <w:t>единиц</w:t>
            </w:r>
          </w:p>
        </w:tc>
        <w:tc>
          <w:tcPr>
            <w:tcW w:w="1364" w:type="dxa"/>
            <w:shd w:val="clear" w:color="auto" w:fill="auto"/>
            <w:vAlign w:val="center"/>
          </w:tcPr>
          <w:p w:rsidR="00C66C91" w:rsidRPr="00DB415C" w:rsidRDefault="00C66C91" w:rsidP="00E60688">
            <w:pPr>
              <w:jc w:val="center"/>
            </w:pPr>
            <w:r w:rsidRPr="00DB415C">
              <w:t>9</w:t>
            </w:r>
          </w:p>
        </w:tc>
        <w:tc>
          <w:tcPr>
            <w:tcW w:w="1365" w:type="dxa"/>
            <w:shd w:val="clear" w:color="auto" w:fill="auto"/>
            <w:vAlign w:val="center"/>
          </w:tcPr>
          <w:p w:rsidR="00C66C91" w:rsidRPr="00DB415C" w:rsidRDefault="00C66C91" w:rsidP="00E60688">
            <w:pPr>
              <w:jc w:val="center"/>
            </w:pPr>
            <w:r w:rsidRPr="00DB415C">
              <w:t>9</w:t>
            </w:r>
          </w:p>
        </w:tc>
        <w:tc>
          <w:tcPr>
            <w:tcW w:w="1347" w:type="dxa"/>
            <w:tcBorders>
              <w:right w:val="single" w:sz="4" w:space="0" w:color="auto"/>
            </w:tcBorders>
            <w:shd w:val="clear" w:color="auto" w:fill="auto"/>
            <w:vAlign w:val="center"/>
          </w:tcPr>
          <w:p w:rsidR="00C66C91" w:rsidRPr="00DB415C" w:rsidRDefault="00C66C91" w:rsidP="00E60688">
            <w:pPr>
              <w:jc w:val="center"/>
            </w:pPr>
            <w:r w:rsidRPr="00DB415C">
              <w:t>9</w:t>
            </w:r>
          </w:p>
        </w:tc>
      </w:tr>
    </w:tbl>
    <w:p w:rsidR="00C66C91" w:rsidRDefault="00C66C91" w:rsidP="00C66C91">
      <w:pPr>
        <w:spacing w:line="0" w:lineRule="atLeast"/>
        <w:ind w:right="-2"/>
        <w:contextualSpacing/>
        <w:rPr>
          <w:b/>
          <w:sz w:val="24"/>
          <w:szCs w:val="24"/>
        </w:rPr>
      </w:pPr>
    </w:p>
    <w:p w:rsidR="00C66C91" w:rsidRDefault="00C66C91" w:rsidP="00C66C91">
      <w:pPr>
        <w:spacing w:line="0" w:lineRule="atLeast"/>
        <w:ind w:left="-142" w:right="-2"/>
        <w:contextualSpacing/>
        <w:jc w:val="center"/>
        <w:rPr>
          <w:b/>
          <w:sz w:val="24"/>
          <w:szCs w:val="24"/>
        </w:rPr>
      </w:pPr>
      <w:r>
        <w:rPr>
          <w:b/>
          <w:sz w:val="24"/>
          <w:szCs w:val="24"/>
        </w:rPr>
        <w:t>2.</w:t>
      </w:r>
      <w:r w:rsidRPr="007953D1">
        <w:rPr>
          <w:b/>
          <w:sz w:val="24"/>
          <w:szCs w:val="24"/>
        </w:rPr>
        <w:t>5.</w:t>
      </w:r>
      <w:r>
        <w:rPr>
          <w:b/>
          <w:sz w:val="24"/>
          <w:szCs w:val="24"/>
        </w:rPr>
        <w:t xml:space="preserve"> </w:t>
      </w:r>
      <w:r w:rsidRPr="007953D1">
        <w:rPr>
          <w:b/>
          <w:sz w:val="24"/>
          <w:szCs w:val="24"/>
        </w:rPr>
        <w:t>Ликвидация несанкционированн</w:t>
      </w:r>
      <w:r>
        <w:rPr>
          <w:b/>
          <w:sz w:val="24"/>
          <w:szCs w:val="24"/>
        </w:rPr>
        <w:t>ых навалов мусора</w:t>
      </w:r>
      <w:r w:rsidRPr="007953D1">
        <w:rPr>
          <w:b/>
          <w:sz w:val="24"/>
          <w:szCs w:val="24"/>
        </w:rPr>
        <w:t>, орган</w:t>
      </w:r>
      <w:r>
        <w:rPr>
          <w:b/>
          <w:sz w:val="24"/>
          <w:szCs w:val="24"/>
        </w:rPr>
        <w:t>изация санитарной очистки, сбор и вывоз</w:t>
      </w:r>
      <w:r w:rsidRPr="007953D1">
        <w:rPr>
          <w:b/>
          <w:sz w:val="24"/>
          <w:szCs w:val="24"/>
        </w:rPr>
        <w:t xml:space="preserve"> твердых бытовых отходов вне  границ </w:t>
      </w:r>
      <w:r w:rsidRPr="007E40B2">
        <w:rPr>
          <w:b/>
          <w:sz w:val="24"/>
          <w:szCs w:val="24"/>
        </w:rPr>
        <w:t>сельских</w:t>
      </w:r>
      <w:r>
        <w:rPr>
          <w:b/>
          <w:sz w:val="24"/>
          <w:szCs w:val="24"/>
        </w:rPr>
        <w:t xml:space="preserve"> </w:t>
      </w:r>
      <w:r w:rsidRPr="007953D1">
        <w:rPr>
          <w:b/>
          <w:sz w:val="24"/>
          <w:szCs w:val="24"/>
        </w:rPr>
        <w:t>населенных пунктов на территории Комсомольского муниципального район</w:t>
      </w:r>
      <w:r>
        <w:rPr>
          <w:b/>
          <w:sz w:val="24"/>
          <w:szCs w:val="24"/>
        </w:rPr>
        <w:t>а</w:t>
      </w:r>
    </w:p>
    <w:p w:rsidR="00C66C91" w:rsidRDefault="00C66C91" w:rsidP="00C66C91">
      <w:pPr>
        <w:spacing w:line="0" w:lineRule="atLeast"/>
        <w:ind w:left="-142" w:right="-2"/>
        <w:contextualSpacing/>
        <w:jc w:val="center"/>
        <w:rPr>
          <w:b/>
          <w:sz w:val="24"/>
          <w:szCs w:val="24"/>
        </w:rPr>
      </w:pPr>
    </w:p>
    <w:p w:rsidR="00C66C91" w:rsidRPr="004C408F" w:rsidRDefault="00C66C91" w:rsidP="00C66C91">
      <w:pPr>
        <w:spacing w:line="0" w:lineRule="atLeast"/>
        <w:ind w:left="-142" w:right="-2" w:firstLine="850"/>
        <w:contextualSpacing/>
        <w:jc w:val="both"/>
        <w:rPr>
          <w:b/>
          <w:sz w:val="24"/>
          <w:szCs w:val="24"/>
        </w:rPr>
      </w:pPr>
      <w:r w:rsidRPr="00D153D9">
        <w:rPr>
          <w:sz w:val="24"/>
          <w:szCs w:val="24"/>
        </w:rPr>
        <w:t>Од</w:t>
      </w:r>
      <w:r w:rsidRPr="00E27EDF">
        <w:rPr>
          <w:sz w:val="24"/>
          <w:szCs w:val="24"/>
        </w:rPr>
        <w:t>ной из основных проблем в экологической сфере</w:t>
      </w:r>
      <w:r>
        <w:rPr>
          <w:sz w:val="24"/>
          <w:szCs w:val="24"/>
        </w:rPr>
        <w:t xml:space="preserve"> Комсомольского муниципального района</w:t>
      </w:r>
      <w:r w:rsidRPr="00E27EDF">
        <w:rPr>
          <w:sz w:val="24"/>
          <w:szCs w:val="24"/>
        </w:rPr>
        <w:t xml:space="preserve"> является усиливающееся по мере социально-экономического развития негативное воздействие отходов производства и потребления на состояние окружающей природной среды и всех её компонентов </w:t>
      </w:r>
      <w:r>
        <w:rPr>
          <w:sz w:val="24"/>
          <w:szCs w:val="24"/>
        </w:rPr>
        <w:t>–</w:t>
      </w:r>
      <w:r w:rsidRPr="00E27EDF">
        <w:rPr>
          <w:sz w:val="24"/>
          <w:szCs w:val="24"/>
        </w:rPr>
        <w:t xml:space="preserve"> воздушной среды, водных объектов, почв, недр</w:t>
      </w:r>
      <w:r w:rsidRPr="00994B42">
        <w:rPr>
          <w:sz w:val="28"/>
          <w:szCs w:val="28"/>
        </w:rPr>
        <w:t>.</w:t>
      </w:r>
      <w:r>
        <w:rPr>
          <w:sz w:val="28"/>
          <w:szCs w:val="28"/>
        </w:rPr>
        <w:t xml:space="preserve"> </w:t>
      </w:r>
      <w:r w:rsidRPr="00D153D9">
        <w:rPr>
          <w:sz w:val="24"/>
          <w:szCs w:val="24"/>
        </w:rPr>
        <w:t>Результатом такого воздействия является загрязнение природных экосистем, истощение природных ресурсов.</w:t>
      </w:r>
      <w:r>
        <w:rPr>
          <w:sz w:val="24"/>
          <w:szCs w:val="24"/>
        </w:rPr>
        <w:t xml:space="preserve"> Не смотря на то, что на территории района</w:t>
      </w:r>
      <w:r w:rsidRPr="00E73C47">
        <w:rPr>
          <w:sz w:val="24"/>
          <w:szCs w:val="24"/>
        </w:rPr>
        <w:t xml:space="preserve"> расположена санкционированная  свалка и</w:t>
      </w:r>
      <w:r>
        <w:rPr>
          <w:sz w:val="24"/>
          <w:szCs w:val="24"/>
        </w:rPr>
        <w:t xml:space="preserve"> организован</w:t>
      </w:r>
      <w:r w:rsidRPr="00E73C47">
        <w:rPr>
          <w:sz w:val="24"/>
          <w:szCs w:val="24"/>
        </w:rPr>
        <w:t xml:space="preserve"> регулярный сбор ТБО специализированн</w:t>
      </w:r>
      <w:r>
        <w:rPr>
          <w:sz w:val="24"/>
          <w:szCs w:val="24"/>
        </w:rPr>
        <w:t>ой организацией</w:t>
      </w:r>
      <w:r w:rsidRPr="00E73C47">
        <w:rPr>
          <w:sz w:val="24"/>
          <w:szCs w:val="24"/>
        </w:rPr>
        <w:t xml:space="preserve">,  на территории </w:t>
      </w:r>
      <w:r>
        <w:rPr>
          <w:sz w:val="24"/>
          <w:szCs w:val="24"/>
        </w:rPr>
        <w:t xml:space="preserve">района </w:t>
      </w:r>
      <w:r w:rsidRPr="00E73C47">
        <w:rPr>
          <w:sz w:val="24"/>
          <w:szCs w:val="24"/>
        </w:rPr>
        <w:t xml:space="preserve">периодически образуются несанкционированные </w:t>
      </w:r>
      <w:r>
        <w:rPr>
          <w:sz w:val="24"/>
          <w:szCs w:val="24"/>
        </w:rPr>
        <w:t>навалы мусора.</w:t>
      </w:r>
      <w:r w:rsidRPr="00E73C47">
        <w:rPr>
          <w:sz w:val="24"/>
          <w:szCs w:val="24"/>
        </w:rPr>
        <w:t xml:space="preserve"> В це</w:t>
      </w:r>
      <w:r>
        <w:rPr>
          <w:sz w:val="24"/>
          <w:szCs w:val="24"/>
        </w:rPr>
        <w:t>лях ликвидации и профилактики образования не</w:t>
      </w:r>
      <w:r w:rsidRPr="00E73C47">
        <w:rPr>
          <w:sz w:val="24"/>
          <w:szCs w:val="24"/>
        </w:rPr>
        <w:t xml:space="preserve">санкционированных </w:t>
      </w:r>
      <w:r>
        <w:rPr>
          <w:sz w:val="24"/>
          <w:szCs w:val="24"/>
        </w:rPr>
        <w:t xml:space="preserve">навалов </w:t>
      </w:r>
      <w:r>
        <w:t xml:space="preserve">бытовых отходов, расположенных вне  границ </w:t>
      </w:r>
      <w:r>
        <w:rPr>
          <w:sz w:val="24"/>
          <w:szCs w:val="24"/>
        </w:rPr>
        <w:t xml:space="preserve">сельских </w:t>
      </w:r>
      <w:r>
        <w:t>населенных пунктов на территории Комсомольского муниципального района</w:t>
      </w:r>
      <w:r w:rsidRPr="00E73C47">
        <w:rPr>
          <w:sz w:val="24"/>
          <w:szCs w:val="24"/>
        </w:rPr>
        <w:t xml:space="preserve">, </w:t>
      </w:r>
      <w:r>
        <w:t xml:space="preserve"> организации санитарной очистки, </w:t>
      </w:r>
      <w:r w:rsidRPr="00E73C47">
        <w:rPr>
          <w:sz w:val="24"/>
          <w:szCs w:val="24"/>
        </w:rPr>
        <w:t xml:space="preserve">необходимо </w:t>
      </w:r>
      <w:r>
        <w:rPr>
          <w:sz w:val="24"/>
          <w:szCs w:val="24"/>
        </w:rPr>
        <w:t xml:space="preserve">производить </w:t>
      </w:r>
      <w:r w:rsidRPr="00E73C47">
        <w:rPr>
          <w:sz w:val="24"/>
          <w:szCs w:val="24"/>
        </w:rPr>
        <w:t>вывоз накопивши</w:t>
      </w:r>
      <w:r>
        <w:rPr>
          <w:sz w:val="24"/>
          <w:szCs w:val="24"/>
        </w:rPr>
        <w:t>х</w:t>
      </w:r>
      <w:r w:rsidRPr="00E73C47">
        <w:rPr>
          <w:sz w:val="24"/>
          <w:szCs w:val="24"/>
        </w:rPr>
        <w:t>ся</w:t>
      </w:r>
      <w:r>
        <w:t xml:space="preserve"> твердых бытовых отходов.</w:t>
      </w:r>
    </w:p>
    <w:p w:rsidR="00C66C91" w:rsidRDefault="00C66C91" w:rsidP="00C66C91">
      <w:pPr>
        <w:spacing w:line="0" w:lineRule="atLeast"/>
        <w:ind w:right="-2"/>
        <w:contextualSpacing/>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Pr="0017589A" w:rsidRDefault="00C66C91" w:rsidP="00C66C91">
      <w:pPr>
        <w:spacing w:line="0" w:lineRule="atLeast"/>
        <w:ind w:left="-142" w:right="-2"/>
        <w:contextualSpacing/>
        <w:jc w:val="center"/>
        <w:rPr>
          <w:sz w:val="24"/>
          <w:szCs w:val="24"/>
        </w:rPr>
      </w:pPr>
      <w:r w:rsidRPr="008713C5">
        <w:rPr>
          <w:b/>
          <w:sz w:val="24"/>
          <w:szCs w:val="24"/>
        </w:rPr>
        <w:t xml:space="preserve">Показатели,    характеризующие </w:t>
      </w:r>
      <w:r>
        <w:rPr>
          <w:b/>
          <w:sz w:val="24"/>
          <w:szCs w:val="24"/>
        </w:rPr>
        <w:t>реализацию мероприятий по л</w:t>
      </w:r>
      <w:r w:rsidRPr="00541D43">
        <w:rPr>
          <w:b/>
          <w:sz w:val="24"/>
          <w:szCs w:val="24"/>
        </w:rPr>
        <w:t>иквидаци</w:t>
      </w:r>
      <w:r>
        <w:rPr>
          <w:b/>
          <w:sz w:val="24"/>
          <w:szCs w:val="24"/>
        </w:rPr>
        <w:t xml:space="preserve">и </w:t>
      </w:r>
      <w:r w:rsidRPr="00541D43">
        <w:rPr>
          <w:b/>
          <w:sz w:val="24"/>
          <w:szCs w:val="24"/>
        </w:rPr>
        <w:t>несанкционированн</w:t>
      </w:r>
      <w:r>
        <w:rPr>
          <w:b/>
          <w:sz w:val="24"/>
          <w:szCs w:val="24"/>
        </w:rPr>
        <w:t>ых</w:t>
      </w:r>
      <w:r w:rsidRPr="00541D43">
        <w:rPr>
          <w:b/>
          <w:sz w:val="24"/>
          <w:szCs w:val="24"/>
        </w:rPr>
        <w:t xml:space="preserve"> навалов мусора, организаци</w:t>
      </w:r>
      <w:r>
        <w:rPr>
          <w:b/>
          <w:sz w:val="24"/>
          <w:szCs w:val="24"/>
        </w:rPr>
        <w:t>и</w:t>
      </w:r>
      <w:r w:rsidRPr="00541D43">
        <w:rPr>
          <w:b/>
          <w:sz w:val="24"/>
          <w:szCs w:val="24"/>
        </w:rPr>
        <w:t xml:space="preserve"> санитарной очистки, сбор</w:t>
      </w:r>
      <w:r>
        <w:rPr>
          <w:b/>
          <w:sz w:val="24"/>
          <w:szCs w:val="24"/>
        </w:rPr>
        <w:t>у</w:t>
      </w:r>
      <w:r w:rsidRPr="00541D43">
        <w:rPr>
          <w:b/>
          <w:sz w:val="24"/>
          <w:szCs w:val="24"/>
        </w:rPr>
        <w:t xml:space="preserve"> и вывоз</w:t>
      </w:r>
      <w:r>
        <w:rPr>
          <w:b/>
          <w:sz w:val="24"/>
          <w:szCs w:val="24"/>
        </w:rPr>
        <w:t>у</w:t>
      </w:r>
      <w:r w:rsidRPr="00541D43">
        <w:rPr>
          <w:b/>
          <w:sz w:val="24"/>
          <w:szCs w:val="24"/>
        </w:rPr>
        <w:t xml:space="preserve"> твердых бытовых отходов вне  границ </w:t>
      </w:r>
      <w:r w:rsidRPr="007E40B2">
        <w:rPr>
          <w:b/>
          <w:sz w:val="24"/>
          <w:szCs w:val="24"/>
        </w:rPr>
        <w:t>сельских</w:t>
      </w:r>
      <w:r>
        <w:rPr>
          <w:b/>
          <w:sz w:val="24"/>
          <w:szCs w:val="24"/>
        </w:rPr>
        <w:t xml:space="preserve"> </w:t>
      </w:r>
      <w:r w:rsidRPr="00541D43">
        <w:rPr>
          <w:b/>
          <w:sz w:val="24"/>
          <w:szCs w:val="24"/>
        </w:rPr>
        <w:t>населенных пунктов на территории Комсомольского муниципального района</w:t>
      </w:r>
    </w:p>
    <w:p w:rsidR="00C66C91" w:rsidRPr="00A54BD8" w:rsidRDefault="00C66C91" w:rsidP="00C66C91">
      <w:pPr>
        <w:spacing w:line="0" w:lineRule="atLeast"/>
        <w:ind w:left="-142" w:right="-2"/>
        <w:contextualSpacing/>
        <w:jc w:val="right"/>
        <w:rPr>
          <w:b/>
          <w:sz w:val="24"/>
          <w:szCs w:val="24"/>
        </w:rPr>
      </w:pPr>
      <w:r w:rsidRPr="00A54BD8">
        <w:rPr>
          <w:b/>
          <w:sz w:val="24"/>
          <w:szCs w:val="24"/>
        </w:rPr>
        <w:t>Таблица 5</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4111"/>
        <w:gridCol w:w="1276"/>
        <w:gridCol w:w="1134"/>
        <w:gridCol w:w="1134"/>
        <w:gridCol w:w="1134"/>
        <w:gridCol w:w="1134"/>
      </w:tblGrid>
      <w:tr w:rsidR="00C66C91" w:rsidRPr="00E336EF" w:rsidTr="00E60688">
        <w:trPr>
          <w:trHeight w:val="474"/>
        </w:trPr>
        <w:tc>
          <w:tcPr>
            <w:tcW w:w="675" w:type="dxa"/>
          </w:tcPr>
          <w:p w:rsidR="00C66C91" w:rsidRPr="00E336EF" w:rsidRDefault="00C66C91" w:rsidP="00E60688">
            <w:pPr>
              <w:spacing w:line="0" w:lineRule="atLeast"/>
              <w:ind w:left="-142" w:right="-2"/>
              <w:contextualSpacing/>
              <w:jc w:val="center"/>
            </w:pPr>
            <w:r w:rsidRPr="00E336EF">
              <w:t>№ п/п</w:t>
            </w:r>
          </w:p>
        </w:tc>
        <w:tc>
          <w:tcPr>
            <w:tcW w:w="4111" w:type="dxa"/>
          </w:tcPr>
          <w:p w:rsidR="00C66C91" w:rsidRPr="00E336EF" w:rsidRDefault="00C66C91" w:rsidP="00E60688">
            <w:pPr>
              <w:spacing w:line="0" w:lineRule="atLeast"/>
              <w:ind w:left="-142" w:right="-2"/>
              <w:contextualSpacing/>
              <w:jc w:val="center"/>
            </w:pPr>
            <w:r w:rsidRPr="00E336EF">
              <w:t>Наименование</w:t>
            </w:r>
          </w:p>
          <w:p w:rsidR="00C66C91" w:rsidRPr="00E336EF" w:rsidRDefault="00C66C91" w:rsidP="00E60688">
            <w:pPr>
              <w:spacing w:line="0" w:lineRule="atLeast"/>
              <w:ind w:left="-142" w:right="-2"/>
              <w:contextualSpacing/>
              <w:jc w:val="center"/>
            </w:pPr>
            <w:r>
              <w:t>показателя</w:t>
            </w:r>
          </w:p>
        </w:tc>
        <w:tc>
          <w:tcPr>
            <w:tcW w:w="1276" w:type="dxa"/>
          </w:tcPr>
          <w:p w:rsidR="00C66C91" w:rsidRPr="00E336EF" w:rsidRDefault="00C66C91" w:rsidP="00E60688">
            <w:pPr>
              <w:spacing w:line="0" w:lineRule="atLeast"/>
              <w:ind w:left="-78" w:right="-2" w:hanging="64"/>
              <w:contextualSpacing/>
              <w:jc w:val="center"/>
            </w:pPr>
            <w:r w:rsidRPr="00E336EF">
              <w:t>Единица измерения</w:t>
            </w:r>
          </w:p>
        </w:tc>
        <w:tc>
          <w:tcPr>
            <w:tcW w:w="1134" w:type="dxa"/>
          </w:tcPr>
          <w:p w:rsidR="00C66C91" w:rsidRPr="00E336EF" w:rsidRDefault="00C66C91" w:rsidP="00E60688">
            <w:pPr>
              <w:spacing w:line="0" w:lineRule="atLeast"/>
              <w:ind w:left="-142" w:right="-2"/>
              <w:contextualSpacing/>
              <w:jc w:val="center"/>
            </w:pPr>
            <w:r w:rsidRPr="00E336EF">
              <w:t>201</w:t>
            </w:r>
            <w:r>
              <w:t>8</w:t>
            </w:r>
            <w:r w:rsidRPr="00E336EF">
              <w:t>г</w:t>
            </w:r>
          </w:p>
        </w:tc>
        <w:tc>
          <w:tcPr>
            <w:tcW w:w="1134" w:type="dxa"/>
          </w:tcPr>
          <w:p w:rsidR="00C66C91" w:rsidRPr="00E336EF" w:rsidRDefault="00C66C91" w:rsidP="00E60688">
            <w:pPr>
              <w:spacing w:line="0" w:lineRule="atLeast"/>
              <w:ind w:left="-142" w:right="-2"/>
              <w:contextualSpacing/>
              <w:jc w:val="center"/>
            </w:pPr>
            <w:r w:rsidRPr="00E336EF">
              <w:t>201</w:t>
            </w:r>
            <w:r>
              <w:t>9</w:t>
            </w:r>
            <w:r w:rsidRPr="00E336EF">
              <w:t>г</w:t>
            </w:r>
          </w:p>
        </w:tc>
        <w:tc>
          <w:tcPr>
            <w:tcW w:w="1134" w:type="dxa"/>
            <w:tcBorders>
              <w:right w:val="single" w:sz="4" w:space="0" w:color="auto"/>
            </w:tcBorders>
          </w:tcPr>
          <w:p w:rsidR="00C66C91" w:rsidRPr="00E336EF" w:rsidRDefault="00C66C91" w:rsidP="00E60688">
            <w:pPr>
              <w:spacing w:line="0" w:lineRule="atLeast"/>
              <w:ind w:left="-142" w:right="-2"/>
              <w:contextualSpacing/>
              <w:jc w:val="center"/>
            </w:pPr>
            <w:r>
              <w:t>2020</w:t>
            </w:r>
            <w:r w:rsidRPr="00E336EF">
              <w:t>г</w:t>
            </w:r>
          </w:p>
        </w:tc>
        <w:tc>
          <w:tcPr>
            <w:tcW w:w="1134" w:type="dxa"/>
            <w:tcBorders>
              <w:right w:val="single" w:sz="4" w:space="0" w:color="auto"/>
            </w:tcBorders>
          </w:tcPr>
          <w:p w:rsidR="00C66C91" w:rsidRPr="00E336EF" w:rsidRDefault="00C66C91" w:rsidP="00E60688">
            <w:pPr>
              <w:spacing w:line="0" w:lineRule="atLeast"/>
              <w:ind w:left="-142" w:right="-2"/>
              <w:contextualSpacing/>
              <w:jc w:val="center"/>
            </w:pPr>
            <w:r>
              <w:t>2021г.</w:t>
            </w:r>
          </w:p>
        </w:tc>
      </w:tr>
      <w:tr w:rsidR="00C66C91" w:rsidRPr="00E336EF" w:rsidTr="00E60688">
        <w:trPr>
          <w:trHeight w:val="428"/>
        </w:trPr>
        <w:tc>
          <w:tcPr>
            <w:tcW w:w="675" w:type="dxa"/>
            <w:vAlign w:val="center"/>
          </w:tcPr>
          <w:p w:rsidR="00C66C91" w:rsidRPr="00E336EF" w:rsidRDefault="00C66C91" w:rsidP="00E60688">
            <w:pPr>
              <w:spacing w:line="0" w:lineRule="atLeast"/>
              <w:ind w:left="-142" w:right="-2"/>
              <w:contextualSpacing/>
              <w:jc w:val="center"/>
            </w:pPr>
            <w:r w:rsidRPr="00E336EF">
              <w:t>1</w:t>
            </w:r>
          </w:p>
        </w:tc>
        <w:tc>
          <w:tcPr>
            <w:tcW w:w="4111" w:type="dxa"/>
            <w:vAlign w:val="center"/>
          </w:tcPr>
          <w:p w:rsidR="00C66C91" w:rsidRPr="00E336EF" w:rsidRDefault="00C66C91" w:rsidP="00E60688">
            <w:pPr>
              <w:spacing w:line="0" w:lineRule="atLeast"/>
              <w:ind w:left="-42" w:right="-2"/>
              <w:contextualSpacing/>
              <w:jc w:val="both"/>
            </w:pPr>
            <w:r>
              <w:t>Л</w:t>
            </w:r>
            <w:r w:rsidRPr="007953D1">
              <w:t>иквидаци</w:t>
            </w:r>
            <w:r>
              <w:t>я</w:t>
            </w:r>
            <w:r w:rsidRPr="007953D1">
              <w:t xml:space="preserve"> несанкционированн</w:t>
            </w:r>
            <w:r>
              <w:t>ых навалов мусора</w:t>
            </w:r>
            <w:r w:rsidRPr="007953D1">
              <w:t>, организаци</w:t>
            </w:r>
            <w:r>
              <w:t>я санитарной очистки, сбор и вывоз</w:t>
            </w:r>
            <w:r w:rsidRPr="007953D1">
              <w:t xml:space="preserve"> твердых бытовых отходов вне  границ </w:t>
            </w:r>
            <w:r w:rsidRPr="007E40B2">
              <w:t>сельских</w:t>
            </w:r>
            <w:r>
              <w:t xml:space="preserve"> </w:t>
            </w:r>
            <w:r w:rsidRPr="007953D1">
              <w:t>населенных пунктов на территории Комсомольского муниципального района</w:t>
            </w:r>
          </w:p>
        </w:tc>
        <w:tc>
          <w:tcPr>
            <w:tcW w:w="1276" w:type="dxa"/>
            <w:vAlign w:val="center"/>
          </w:tcPr>
          <w:p w:rsidR="00C66C91" w:rsidRPr="00E336EF" w:rsidRDefault="00C66C91" w:rsidP="00E60688">
            <w:pPr>
              <w:spacing w:line="0" w:lineRule="atLeast"/>
              <w:ind w:left="-142" w:right="-2"/>
              <w:contextualSpacing/>
              <w:jc w:val="center"/>
            </w:pPr>
            <w:r>
              <w:t>единиц</w:t>
            </w:r>
          </w:p>
        </w:tc>
        <w:tc>
          <w:tcPr>
            <w:tcW w:w="1134" w:type="dxa"/>
            <w:shd w:val="clear" w:color="auto" w:fill="auto"/>
            <w:vAlign w:val="center"/>
          </w:tcPr>
          <w:p w:rsidR="00C66C91" w:rsidRPr="00E336EF" w:rsidRDefault="00C66C91" w:rsidP="00E60688">
            <w:pPr>
              <w:spacing w:line="0" w:lineRule="atLeast"/>
              <w:ind w:left="-142" w:right="-2" w:firstLine="108"/>
              <w:contextualSpacing/>
              <w:jc w:val="center"/>
            </w:pPr>
            <w:r>
              <w:t>18</w:t>
            </w:r>
          </w:p>
        </w:tc>
        <w:tc>
          <w:tcPr>
            <w:tcW w:w="1134" w:type="dxa"/>
            <w:shd w:val="clear" w:color="auto" w:fill="auto"/>
            <w:vAlign w:val="center"/>
          </w:tcPr>
          <w:p w:rsidR="00C66C91" w:rsidRDefault="00C66C91" w:rsidP="00E60688">
            <w:pPr>
              <w:spacing w:line="0" w:lineRule="atLeast"/>
              <w:ind w:left="-142" w:right="-2"/>
              <w:contextualSpacing/>
              <w:jc w:val="center"/>
            </w:pPr>
            <w:r>
              <w:t>18</w:t>
            </w:r>
          </w:p>
        </w:tc>
        <w:tc>
          <w:tcPr>
            <w:tcW w:w="1134" w:type="dxa"/>
            <w:tcBorders>
              <w:right w:val="single" w:sz="4" w:space="0" w:color="auto"/>
            </w:tcBorders>
            <w:shd w:val="clear" w:color="auto" w:fill="auto"/>
            <w:vAlign w:val="center"/>
          </w:tcPr>
          <w:p w:rsidR="00C66C91" w:rsidRDefault="00C66C91" w:rsidP="00E60688">
            <w:pPr>
              <w:spacing w:line="0" w:lineRule="atLeast"/>
              <w:ind w:left="-142" w:right="-2"/>
              <w:contextualSpacing/>
              <w:jc w:val="center"/>
            </w:pPr>
            <w:r>
              <w:t>18</w:t>
            </w:r>
          </w:p>
        </w:tc>
        <w:tc>
          <w:tcPr>
            <w:tcW w:w="1134" w:type="dxa"/>
            <w:tcBorders>
              <w:right w:val="single" w:sz="4" w:space="0" w:color="auto"/>
            </w:tcBorders>
            <w:shd w:val="clear" w:color="auto" w:fill="auto"/>
            <w:vAlign w:val="center"/>
          </w:tcPr>
          <w:p w:rsidR="00C66C91" w:rsidRDefault="00C66C91" w:rsidP="00E60688">
            <w:pPr>
              <w:spacing w:line="0" w:lineRule="atLeast"/>
              <w:ind w:right="-2"/>
              <w:contextualSpacing/>
              <w:jc w:val="center"/>
            </w:pPr>
            <w:r>
              <w:t>18</w:t>
            </w:r>
          </w:p>
        </w:tc>
      </w:tr>
    </w:tbl>
    <w:p w:rsidR="00C66C91" w:rsidRDefault="00C66C91" w:rsidP="00C66C91">
      <w:pPr>
        <w:widowControl w:val="0"/>
        <w:autoSpaceDE w:val="0"/>
        <w:autoSpaceDN w:val="0"/>
        <w:adjustRightInd w:val="0"/>
        <w:spacing w:line="0" w:lineRule="atLeast"/>
        <w:ind w:left="-142" w:right="-2"/>
        <w:contextualSpacing/>
        <w:outlineLvl w:val="2"/>
        <w:rPr>
          <w:b/>
          <w:sz w:val="24"/>
          <w:szCs w:val="24"/>
        </w:rPr>
      </w:pPr>
    </w:p>
    <w:p w:rsidR="00C66C91" w:rsidRDefault="00C66C91" w:rsidP="00C66C91">
      <w:pPr>
        <w:widowControl w:val="0"/>
        <w:autoSpaceDE w:val="0"/>
        <w:autoSpaceDN w:val="0"/>
        <w:adjustRightInd w:val="0"/>
        <w:spacing w:line="0" w:lineRule="atLeast"/>
        <w:ind w:left="-142" w:right="-2"/>
        <w:contextualSpacing/>
        <w:jc w:val="center"/>
        <w:outlineLvl w:val="2"/>
        <w:rPr>
          <w:b/>
          <w:sz w:val="24"/>
          <w:szCs w:val="24"/>
        </w:rPr>
      </w:pPr>
      <w:r>
        <w:rPr>
          <w:b/>
          <w:sz w:val="24"/>
          <w:szCs w:val="24"/>
        </w:rPr>
        <w:t xml:space="preserve">3. </w:t>
      </w:r>
      <w:r w:rsidRPr="00C90F95">
        <w:rPr>
          <w:b/>
          <w:sz w:val="24"/>
          <w:szCs w:val="24"/>
        </w:rPr>
        <w:t>Сведения о целевых индикаторах</w:t>
      </w:r>
      <w:r>
        <w:rPr>
          <w:b/>
          <w:sz w:val="24"/>
          <w:szCs w:val="24"/>
        </w:rPr>
        <w:t xml:space="preserve"> (показателях) муниципальной п</w:t>
      </w:r>
      <w:r w:rsidRPr="00C90F95">
        <w:rPr>
          <w:b/>
          <w:sz w:val="24"/>
          <w:szCs w:val="24"/>
        </w:rPr>
        <w:t>рограммы</w:t>
      </w:r>
    </w:p>
    <w:p w:rsidR="00C66C91" w:rsidRDefault="00C66C91" w:rsidP="00C66C91">
      <w:pPr>
        <w:widowControl w:val="0"/>
        <w:autoSpaceDE w:val="0"/>
        <w:autoSpaceDN w:val="0"/>
        <w:adjustRightInd w:val="0"/>
        <w:spacing w:line="0" w:lineRule="atLeast"/>
        <w:ind w:left="-142" w:right="-2"/>
        <w:contextualSpacing/>
        <w:jc w:val="center"/>
        <w:outlineLvl w:val="2"/>
        <w:rPr>
          <w:b/>
          <w:sz w:val="24"/>
          <w:szCs w:val="28"/>
        </w:rPr>
      </w:pPr>
      <w:r>
        <w:rPr>
          <w:b/>
          <w:sz w:val="24"/>
          <w:szCs w:val="28"/>
        </w:rPr>
        <w:t>3</w:t>
      </w:r>
      <w:r w:rsidRPr="002644F0">
        <w:rPr>
          <w:b/>
          <w:sz w:val="24"/>
          <w:szCs w:val="28"/>
        </w:rPr>
        <w:t>.1. Цели и целевые показатели муниципальной программы</w:t>
      </w:r>
    </w:p>
    <w:p w:rsidR="00C66C91" w:rsidRPr="002644F0" w:rsidRDefault="00C66C91" w:rsidP="00C66C91">
      <w:pPr>
        <w:widowControl w:val="0"/>
        <w:autoSpaceDE w:val="0"/>
        <w:autoSpaceDN w:val="0"/>
        <w:adjustRightInd w:val="0"/>
        <w:spacing w:line="0" w:lineRule="atLeast"/>
        <w:ind w:left="-142" w:right="-2"/>
        <w:contextualSpacing/>
        <w:jc w:val="center"/>
        <w:outlineLvl w:val="2"/>
        <w:rPr>
          <w:b/>
          <w:sz w:val="24"/>
          <w:szCs w:val="28"/>
        </w:rPr>
      </w:pPr>
    </w:p>
    <w:p w:rsidR="00C66C91" w:rsidRDefault="00C66C91" w:rsidP="00C66C91">
      <w:pPr>
        <w:spacing w:line="0" w:lineRule="atLeast"/>
        <w:ind w:left="-142" w:right="-2"/>
        <w:contextualSpacing/>
        <w:jc w:val="both"/>
        <w:rPr>
          <w:sz w:val="24"/>
          <w:szCs w:val="24"/>
          <w:shd w:val="clear" w:color="auto" w:fill="FFFFFF"/>
        </w:rPr>
      </w:pPr>
      <w:r>
        <w:rPr>
          <w:sz w:val="24"/>
          <w:szCs w:val="24"/>
          <w:shd w:val="clear" w:color="auto" w:fill="FFFFFF"/>
        </w:rPr>
        <w:t xml:space="preserve">     Основной</w:t>
      </w:r>
      <w:r w:rsidRPr="00856A63">
        <w:rPr>
          <w:sz w:val="24"/>
          <w:szCs w:val="24"/>
          <w:shd w:val="clear" w:color="auto" w:fill="FFFFFF"/>
        </w:rPr>
        <w:t xml:space="preserve"> цел</w:t>
      </w:r>
      <w:r>
        <w:rPr>
          <w:sz w:val="24"/>
          <w:szCs w:val="24"/>
          <w:shd w:val="clear" w:color="auto" w:fill="FFFFFF"/>
        </w:rPr>
        <w:t xml:space="preserve">ью Программы по обеспечению населения сельских поселений объектами инженерной инфраструктуры и услугами жилищно-коммунального хозяйства является </w:t>
      </w:r>
      <w:r w:rsidRPr="00856A63">
        <w:rPr>
          <w:sz w:val="24"/>
          <w:szCs w:val="24"/>
          <w:shd w:val="clear" w:color="auto" w:fill="FFFFFF"/>
        </w:rPr>
        <w:t xml:space="preserve"> создание комфортной среды обитания и жизнедеятельности для человека</w:t>
      </w:r>
      <w:r>
        <w:rPr>
          <w:sz w:val="24"/>
          <w:szCs w:val="24"/>
          <w:shd w:val="clear" w:color="auto" w:fill="FFFFFF"/>
        </w:rPr>
        <w:t>, которые позволят</w:t>
      </w:r>
      <w:r w:rsidRPr="00856A63">
        <w:rPr>
          <w:sz w:val="24"/>
          <w:szCs w:val="24"/>
          <w:shd w:val="clear" w:color="auto" w:fill="FFFFFF"/>
        </w:rPr>
        <w:t xml:space="preserve"> не только удовлетвор</w:t>
      </w:r>
      <w:r>
        <w:rPr>
          <w:sz w:val="24"/>
          <w:szCs w:val="24"/>
          <w:shd w:val="clear" w:color="auto" w:fill="FFFFFF"/>
        </w:rPr>
        <w:t>и</w:t>
      </w:r>
      <w:r w:rsidRPr="00856A63">
        <w:rPr>
          <w:sz w:val="24"/>
          <w:szCs w:val="24"/>
          <w:shd w:val="clear" w:color="auto" w:fill="FFFFFF"/>
        </w:rPr>
        <w:t>ть жилищн</w:t>
      </w:r>
      <w:r>
        <w:rPr>
          <w:sz w:val="24"/>
          <w:szCs w:val="24"/>
          <w:shd w:val="clear" w:color="auto" w:fill="FFFFFF"/>
        </w:rPr>
        <w:t>ые потребности, но и обеспечить</w:t>
      </w:r>
      <w:r w:rsidRPr="00856A63">
        <w:rPr>
          <w:sz w:val="24"/>
          <w:szCs w:val="24"/>
          <w:shd w:val="clear" w:color="auto" w:fill="FFFFFF"/>
        </w:rPr>
        <w:t xml:space="preserve"> высокое качество жизни в целом.</w:t>
      </w:r>
    </w:p>
    <w:p w:rsidR="00C66C91" w:rsidRDefault="00C66C91" w:rsidP="00C66C91">
      <w:pPr>
        <w:tabs>
          <w:tab w:val="left" w:pos="426"/>
        </w:tabs>
        <w:spacing w:line="0" w:lineRule="atLeast"/>
        <w:ind w:left="-142" w:right="-2"/>
        <w:contextualSpacing/>
        <w:rPr>
          <w:sz w:val="24"/>
          <w:szCs w:val="24"/>
          <w:shd w:val="clear" w:color="auto" w:fill="FFFFFF"/>
        </w:rPr>
      </w:pPr>
      <w:r>
        <w:rPr>
          <w:sz w:val="24"/>
          <w:szCs w:val="24"/>
          <w:shd w:val="clear" w:color="auto" w:fill="FFFFFF"/>
        </w:rPr>
        <w:t xml:space="preserve">     Для достижения основных целей Программы необходимо решить следующие задачи:</w:t>
      </w:r>
    </w:p>
    <w:p w:rsidR="00C66C91" w:rsidRDefault="00C66C91" w:rsidP="00C66C91">
      <w:pPr>
        <w:spacing w:line="0" w:lineRule="atLeast"/>
        <w:ind w:left="-142" w:right="-2"/>
        <w:contextualSpacing/>
        <w:jc w:val="both"/>
        <w:rPr>
          <w:sz w:val="24"/>
          <w:szCs w:val="24"/>
          <w:shd w:val="clear" w:color="auto" w:fill="FFFFFF"/>
        </w:rPr>
      </w:pPr>
      <w:r>
        <w:rPr>
          <w:sz w:val="24"/>
          <w:szCs w:val="24"/>
          <w:shd w:val="clear" w:color="auto" w:fill="FFFFFF"/>
        </w:rPr>
        <w:t>- содержание в надлежащем состоянии квартир муниципального жилого фонда расположенных на территории  сельских поселений;</w:t>
      </w:r>
    </w:p>
    <w:p w:rsidR="00C66C91" w:rsidRDefault="00C66C91" w:rsidP="00C66C91">
      <w:pPr>
        <w:spacing w:line="0" w:lineRule="atLeast"/>
        <w:ind w:left="-142" w:right="-2" w:hanging="568"/>
        <w:contextualSpacing/>
        <w:jc w:val="both"/>
        <w:rPr>
          <w:sz w:val="24"/>
          <w:szCs w:val="24"/>
          <w:shd w:val="clear" w:color="auto" w:fill="FFFFFF"/>
        </w:rPr>
      </w:pPr>
      <w:r>
        <w:rPr>
          <w:sz w:val="24"/>
          <w:szCs w:val="24"/>
          <w:shd w:val="clear" w:color="auto" w:fill="FFFFFF"/>
        </w:rPr>
        <w:t xml:space="preserve">          - оказание услуг по содержанию кладбищ;</w:t>
      </w:r>
    </w:p>
    <w:p w:rsidR="00C66C91" w:rsidRDefault="00C66C91" w:rsidP="00C66C91">
      <w:pPr>
        <w:spacing w:line="0" w:lineRule="atLeast"/>
        <w:ind w:left="-142" w:right="-2" w:hanging="142"/>
        <w:contextualSpacing/>
        <w:jc w:val="both"/>
        <w:rPr>
          <w:sz w:val="24"/>
          <w:szCs w:val="24"/>
          <w:shd w:val="clear" w:color="auto" w:fill="FFFFFF"/>
        </w:rPr>
      </w:pPr>
      <w:r>
        <w:rPr>
          <w:sz w:val="24"/>
          <w:szCs w:val="24"/>
          <w:shd w:val="clear" w:color="auto" w:fill="FFFFFF"/>
        </w:rPr>
        <w:t xml:space="preserve">   - оказание услуг по содержанию и строительству колодцев в сельских поселениях Комсомольского муниципального района;</w:t>
      </w:r>
    </w:p>
    <w:p w:rsidR="00C66C91" w:rsidRDefault="00C66C91" w:rsidP="00C66C91">
      <w:pPr>
        <w:spacing w:line="0" w:lineRule="atLeast"/>
        <w:ind w:left="-142" w:right="-2"/>
        <w:contextualSpacing/>
        <w:jc w:val="both"/>
        <w:rPr>
          <w:sz w:val="24"/>
          <w:szCs w:val="24"/>
          <w:shd w:val="clear" w:color="auto" w:fill="FFFFFF"/>
        </w:rPr>
      </w:pPr>
      <w:r>
        <w:rPr>
          <w:sz w:val="24"/>
          <w:szCs w:val="24"/>
          <w:shd w:val="clear" w:color="auto" w:fill="FFFFFF"/>
        </w:rPr>
        <w:t>- опиловка деревьев в сельских поселениях Комсомольского муниципального района;</w:t>
      </w:r>
    </w:p>
    <w:p w:rsidR="00C66C91" w:rsidRDefault="00C66C91" w:rsidP="00C66C91">
      <w:pPr>
        <w:spacing w:line="0" w:lineRule="atLeast"/>
        <w:ind w:left="-142" w:right="-2" w:hanging="426"/>
        <w:contextualSpacing/>
        <w:jc w:val="both"/>
        <w:rPr>
          <w:sz w:val="24"/>
          <w:szCs w:val="24"/>
        </w:rPr>
      </w:pPr>
      <w:r>
        <w:rPr>
          <w:sz w:val="24"/>
          <w:szCs w:val="24"/>
          <w:shd w:val="clear" w:color="auto" w:fill="FFFFFF"/>
        </w:rPr>
        <w:t xml:space="preserve">       -в</w:t>
      </w:r>
      <w:r w:rsidRPr="00F15924">
        <w:rPr>
          <w:sz w:val="24"/>
          <w:szCs w:val="24"/>
        </w:rPr>
        <w:t xml:space="preserve">ыполнение работ по актуализации схемы теплоснабжения, водоснабжения и водоотведения в </w:t>
      </w:r>
      <w:r>
        <w:rPr>
          <w:sz w:val="24"/>
          <w:szCs w:val="24"/>
          <w:shd w:val="clear" w:color="auto" w:fill="FFFFFF"/>
        </w:rPr>
        <w:t xml:space="preserve">сельских </w:t>
      </w:r>
      <w:r w:rsidRPr="00F15924">
        <w:rPr>
          <w:sz w:val="24"/>
          <w:szCs w:val="24"/>
        </w:rPr>
        <w:t>поселениях Комсомольского муниципального района</w:t>
      </w:r>
      <w:r>
        <w:rPr>
          <w:sz w:val="24"/>
          <w:szCs w:val="24"/>
        </w:rPr>
        <w:t>;</w:t>
      </w:r>
    </w:p>
    <w:p w:rsidR="00C66C91" w:rsidRDefault="00C66C91" w:rsidP="00C66C91">
      <w:pPr>
        <w:spacing w:line="0" w:lineRule="atLeast"/>
        <w:ind w:left="-142" w:right="-2" w:hanging="426"/>
        <w:contextualSpacing/>
        <w:jc w:val="both"/>
        <w:rPr>
          <w:sz w:val="24"/>
          <w:szCs w:val="24"/>
        </w:rPr>
      </w:pPr>
      <w:r>
        <w:rPr>
          <w:sz w:val="24"/>
          <w:szCs w:val="24"/>
        </w:rPr>
        <w:t xml:space="preserve">       - </w:t>
      </w:r>
      <w:r w:rsidRPr="002012E6">
        <w:rPr>
          <w:sz w:val="24"/>
          <w:szCs w:val="24"/>
        </w:rPr>
        <w:t>захоронение невостребованных трупов в сельских поселениях Комсомольского муниципального района</w:t>
      </w:r>
      <w:r>
        <w:rPr>
          <w:sz w:val="24"/>
          <w:szCs w:val="24"/>
        </w:rPr>
        <w:t xml:space="preserve"> (оказание услуги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с морга г. Иваново после проведения медицинской экспертизы в г. Комсомольск;</w:t>
      </w:r>
    </w:p>
    <w:p w:rsidR="00C66C91" w:rsidRPr="002012E6" w:rsidRDefault="00C66C91" w:rsidP="00C66C91">
      <w:pPr>
        <w:spacing w:line="0" w:lineRule="atLeast"/>
        <w:ind w:left="-142" w:right="-2"/>
        <w:contextualSpacing/>
        <w:rPr>
          <w:sz w:val="24"/>
          <w:szCs w:val="24"/>
        </w:rPr>
      </w:pPr>
      <w:r>
        <w:rPr>
          <w:sz w:val="24"/>
          <w:szCs w:val="24"/>
        </w:rPr>
        <w:t>- л</w:t>
      </w:r>
      <w:r w:rsidRPr="00541D43">
        <w:rPr>
          <w:sz w:val="24"/>
          <w:szCs w:val="24"/>
        </w:rPr>
        <w:t>иквидация несанкционированн</w:t>
      </w:r>
      <w:r>
        <w:rPr>
          <w:sz w:val="24"/>
          <w:szCs w:val="24"/>
        </w:rPr>
        <w:t>ых</w:t>
      </w:r>
      <w:r w:rsidRPr="00541D43">
        <w:rPr>
          <w:sz w:val="24"/>
          <w:szCs w:val="24"/>
        </w:rPr>
        <w:t xml:space="preserve"> навалов мусора, организация санитарной очистки, сбор и вывоз твердых бытовых отходов вне  границ</w:t>
      </w:r>
      <w:r>
        <w:rPr>
          <w:sz w:val="24"/>
          <w:szCs w:val="24"/>
        </w:rPr>
        <w:t xml:space="preserve"> </w:t>
      </w:r>
      <w:r>
        <w:rPr>
          <w:sz w:val="24"/>
          <w:szCs w:val="24"/>
          <w:shd w:val="clear" w:color="auto" w:fill="FFFFFF"/>
        </w:rPr>
        <w:t xml:space="preserve">сельских </w:t>
      </w:r>
      <w:r w:rsidRPr="00541D43">
        <w:rPr>
          <w:sz w:val="24"/>
          <w:szCs w:val="24"/>
        </w:rPr>
        <w:t>населенных пунктов на территории Комсомольского муниципального райо</w:t>
      </w:r>
      <w:r>
        <w:rPr>
          <w:sz w:val="24"/>
          <w:szCs w:val="24"/>
        </w:rPr>
        <w:t>на</w:t>
      </w:r>
    </w:p>
    <w:p w:rsidR="00C66C91" w:rsidRPr="00DB7FB0" w:rsidRDefault="00C66C91" w:rsidP="00C66C91">
      <w:pPr>
        <w:spacing w:line="0" w:lineRule="atLeast"/>
        <w:ind w:left="-142" w:right="-2"/>
        <w:rPr>
          <w:b/>
          <w:sz w:val="24"/>
          <w:szCs w:val="24"/>
        </w:rPr>
      </w:pPr>
    </w:p>
    <w:p w:rsidR="00C66C91" w:rsidRPr="00EF6445" w:rsidRDefault="00C66C91" w:rsidP="00C66C91">
      <w:pPr>
        <w:pStyle w:val="ac"/>
        <w:spacing w:after="0" w:line="0" w:lineRule="atLeast"/>
        <w:ind w:left="-142" w:right="-2" w:firstLine="142"/>
        <w:jc w:val="center"/>
        <w:rPr>
          <w:rFonts w:ascii="Times New Roman" w:hAnsi="Times New Roman"/>
          <w:b/>
        </w:rPr>
      </w:pPr>
      <w:r>
        <w:rPr>
          <w:rFonts w:ascii="Times New Roman" w:hAnsi="Times New Roman"/>
          <w:b/>
          <w:sz w:val="24"/>
          <w:szCs w:val="24"/>
        </w:rPr>
        <w:t>Целевые индикаторы, характеризующие ситуацию</w:t>
      </w:r>
      <w:r w:rsidRPr="00712919">
        <w:rPr>
          <w:rFonts w:ascii="Times New Roman" w:hAnsi="Times New Roman"/>
          <w:b/>
          <w:sz w:val="24"/>
          <w:szCs w:val="24"/>
        </w:rPr>
        <w:t xml:space="preserve"> в сфере   содержания  муници</w:t>
      </w:r>
      <w:r>
        <w:rPr>
          <w:rFonts w:ascii="Times New Roman" w:hAnsi="Times New Roman"/>
          <w:b/>
          <w:sz w:val="24"/>
          <w:szCs w:val="24"/>
        </w:rPr>
        <w:t xml:space="preserve">пального жилищного фонда </w:t>
      </w:r>
      <w:r w:rsidRPr="00EF6445">
        <w:rPr>
          <w:rFonts w:ascii="Times New Roman" w:hAnsi="Times New Roman"/>
          <w:b/>
          <w:color w:val="000000"/>
          <w:sz w:val="24"/>
          <w:szCs w:val="24"/>
          <w:shd w:val="clear" w:color="auto" w:fill="FFFFFF"/>
        </w:rPr>
        <w:t>сельских</w:t>
      </w:r>
      <w:r>
        <w:rPr>
          <w:rFonts w:ascii="Times New Roman" w:hAnsi="Times New Roman"/>
          <w:b/>
          <w:color w:val="000000"/>
          <w:sz w:val="24"/>
          <w:szCs w:val="24"/>
          <w:shd w:val="clear" w:color="auto" w:fill="FFFFFF"/>
        </w:rPr>
        <w:t xml:space="preserve"> </w:t>
      </w:r>
      <w:r w:rsidRPr="00DD4FB8">
        <w:rPr>
          <w:rFonts w:ascii="Times New Roman" w:hAnsi="Times New Roman"/>
          <w:b/>
        </w:rPr>
        <w:t>поселений Комсомольского муниципального района,</w:t>
      </w:r>
      <w:r>
        <w:rPr>
          <w:rFonts w:ascii="Times New Roman" w:hAnsi="Times New Roman"/>
          <w:b/>
        </w:rPr>
        <w:t xml:space="preserve"> </w:t>
      </w:r>
      <w:r w:rsidRPr="00DD4FB8">
        <w:rPr>
          <w:rFonts w:ascii="Times New Roman" w:hAnsi="Times New Roman"/>
          <w:b/>
        </w:rPr>
        <w:t>оплата взносов за капитальный ремонт в  муниципальных квартирах</w:t>
      </w:r>
    </w:p>
    <w:p w:rsidR="00C66C91" w:rsidRPr="00FA1A5C" w:rsidRDefault="00C66C91" w:rsidP="00C66C91">
      <w:pPr>
        <w:spacing w:line="0" w:lineRule="atLeast"/>
        <w:ind w:left="-142" w:right="-2"/>
        <w:contextualSpacing/>
        <w:jc w:val="right"/>
        <w:rPr>
          <w:sz w:val="24"/>
          <w:szCs w:val="24"/>
        </w:rPr>
      </w:pPr>
      <w:r w:rsidRPr="00FA1A5C">
        <w:rPr>
          <w:sz w:val="24"/>
          <w:szCs w:val="24"/>
        </w:rPr>
        <w:t>Таблица 6</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410"/>
        <w:gridCol w:w="1417"/>
        <w:gridCol w:w="1418"/>
        <w:gridCol w:w="1417"/>
        <w:gridCol w:w="1560"/>
        <w:gridCol w:w="1417"/>
      </w:tblGrid>
      <w:tr w:rsidR="00C66C91" w:rsidRPr="00E336EF" w:rsidTr="00E60688">
        <w:trPr>
          <w:trHeight w:val="472"/>
        </w:trPr>
        <w:tc>
          <w:tcPr>
            <w:tcW w:w="567" w:type="dxa"/>
            <w:vAlign w:val="center"/>
          </w:tcPr>
          <w:p w:rsidR="00C66C91" w:rsidRPr="00E336EF" w:rsidRDefault="00C66C91" w:rsidP="00E60688">
            <w:pPr>
              <w:spacing w:line="0" w:lineRule="atLeast"/>
              <w:ind w:left="-142" w:right="-2"/>
              <w:contextualSpacing/>
              <w:jc w:val="center"/>
            </w:pPr>
            <w:r w:rsidRPr="00E336EF">
              <w:t>№ п/п</w:t>
            </w:r>
          </w:p>
        </w:tc>
        <w:tc>
          <w:tcPr>
            <w:tcW w:w="2410" w:type="dxa"/>
            <w:vAlign w:val="center"/>
          </w:tcPr>
          <w:p w:rsidR="00C66C91" w:rsidRPr="00E336EF" w:rsidRDefault="00C66C91" w:rsidP="00E60688">
            <w:pPr>
              <w:spacing w:line="0" w:lineRule="atLeast"/>
              <w:ind w:left="-142" w:right="-2"/>
              <w:contextualSpacing/>
              <w:jc w:val="center"/>
            </w:pPr>
            <w:r w:rsidRPr="00E336EF">
              <w:t xml:space="preserve">Наименование </w:t>
            </w:r>
            <w:r>
              <w:t>показателя</w:t>
            </w:r>
          </w:p>
        </w:tc>
        <w:tc>
          <w:tcPr>
            <w:tcW w:w="1417" w:type="dxa"/>
            <w:vAlign w:val="center"/>
          </w:tcPr>
          <w:p w:rsidR="00C66C91" w:rsidRPr="00E336EF" w:rsidRDefault="00C66C91" w:rsidP="00E60688">
            <w:pPr>
              <w:spacing w:line="0" w:lineRule="atLeast"/>
              <w:ind w:left="-142" w:right="-2"/>
              <w:contextualSpacing/>
              <w:jc w:val="center"/>
            </w:pPr>
            <w:r w:rsidRPr="00E336EF">
              <w:t>Единица</w:t>
            </w:r>
          </w:p>
          <w:p w:rsidR="00C66C91" w:rsidRPr="00E336EF" w:rsidRDefault="00C66C91" w:rsidP="00E60688">
            <w:pPr>
              <w:spacing w:line="0" w:lineRule="atLeast"/>
              <w:ind w:left="-142" w:right="-2"/>
              <w:contextualSpacing/>
              <w:jc w:val="center"/>
            </w:pPr>
            <w:r w:rsidRPr="00E336EF">
              <w:t>измерения</w:t>
            </w:r>
          </w:p>
        </w:tc>
        <w:tc>
          <w:tcPr>
            <w:tcW w:w="1418" w:type="dxa"/>
            <w:vAlign w:val="center"/>
          </w:tcPr>
          <w:p w:rsidR="00C66C91" w:rsidRPr="00E336EF" w:rsidRDefault="00C66C91" w:rsidP="00E60688">
            <w:pPr>
              <w:spacing w:line="0" w:lineRule="atLeast"/>
              <w:ind w:left="-142" w:right="-2"/>
              <w:contextualSpacing/>
              <w:jc w:val="center"/>
            </w:pPr>
            <w:r>
              <w:t>2018г</w:t>
            </w:r>
          </w:p>
        </w:tc>
        <w:tc>
          <w:tcPr>
            <w:tcW w:w="1417" w:type="dxa"/>
            <w:vAlign w:val="center"/>
          </w:tcPr>
          <w:p w:rsidR="00C66C91" w:rsidRPr="00E336EF" w:rsidRDefault="00C66C91" w:rsidP="00E60688">
            <w:pPr>
              <w:spacing w:line="0" w:lineRule="atLeast"/>
              <w:ind w:left="-142" w:right="-2"/>
              <w:contextualSpacing/>
              <w:jc w:val="center"/>
            </w:pPr>
            <w:r w:rsidRPr="00E336EF">
              <w:t>201</w:t>
            </w:r>
            <w:r>
              <w:t>9</w:t>
            </w:r>
            <w:r w:rsidRPr="00E336EF">
              <w:t>г</w:t>
            </w:r>
          </w:p>
        </w:tc>
        <w:tc>
          <w:tcPr>
            <w:tcW w:w="1560" w:type="dxa"/>
            <w:tcBorders>
              <w:right w:val="single" w:sz="4" w:space="0" w:color="auto"/>
            </w:tcBorders>
            <w:vAlign w:val="center"/>
          </w:tcPr>
          <w:p w:rsidR="00C66C91" w:rsidRPr="00E336EF" w:rsidRDefault="00C66C91" w:rsidP="00E60688">
            <w:pPr>
              <w:spacing w:line="0" w:lineRule="atLeast"/>
              <w:ind w:left="-142" w:right="-2"/>
              <w:contextualSpacing/>
              <w:jc w:val="center"/>
            </w:pPr>
            <w:r w:rsidRPr="00E336EF">
              <w:t>20</w:t>
            </w:r>
            <w:r>
              <w:t>20</w:t>
            </w:r>
            <w:r w:rsidRPr="00E336EF">
              <w:t>г</w:t>
            </w:r>
          </w:p>
        </w:tc>
        <w:tc>
          <w:tcPr>
            <w:tcW w:w="1417" w:type="dxa"/>
            <w:tcBorders>
              <w:left w:val="single" w:sz="4" w:space="0" w:color="auto"/>
            </w:tcBorders>
            <w:vAlign w:val="center"/>
          </w:tcPr>
          <w:p w:rsidR="00C66C91" w:rsidRPr="00E336EF" w:rsidRDefault="00C66C91" w:rsidP="00E60688">
            <w:pPr>
              <w:spacing w:line="0" w:lineRule="atLeast"/>
              <w:ind w:left="-142" w:right="-2"/>
              <w:contextualSpacing/>
              <w:jc w:val="center"/>
            </w:pPr>
            <w:r>
              <w:t>2021г</w:t>
            </w:r>
          </w:p>
        </w:tc>
      </w:tr>
      <w:tr w:rsidR="00C66C91" w:rsidRPr="00E336EF" w:rsidTr="00E60688">
        <w:trPr>
          <w:trHeight w:val="840"/>
        </w:trPr>
        <w:tc>
          <w:tcPr>
            <w:tcW w:w="567" w:type="dxa"/>
            <w:vAlign w:val="center"/>
          </w:tcPr>
          <w:p w:rsidR="00C66C91" w:rsidRPr="00E336EF" w:rsidRDefault="00C66C91" w:rsidP="00E60688">
            <w:pPr>
              <w:spacing w:line="0" w:lineRule="atLeast"/>
              <w:ind w:left="-142" w:right="-2"/>
              <w:contextualSpacing/>
              <w:jc w:val="center"/>
            </w:pPr>
            <w:r w:rsidRPr="00E336EF">
              <w:t>1</w:t>
            </w:r>
          </w:p>
        </w:tc>
        <w:tc>
          <w:tcPr>
            <w:tcW w:w="2410" w:type="dxa"/>
            <w:vAlign w:val="center"/>
          </w:tcPr>
          <w:p w:rsidR="00C66C91" w:rsidRPr="00E336EF" w:rsidRDefault="00C66C91" w:rsidP="00E60688">
            <w:pPr>
              <w:spacing w:line="0" w:lineRule="atLeast"/>
              <w:ind w:right="-2"/>
              <w:contextualSpacing/>
              <w:jc w:val="center"/>
            </w:pPr>
            <w:r w:rsidRPr="00E336EF">
              <w:t>Количество  муниципальных жилых помещений</w:t>
            </w:r>
          </w:p>
        </w:tc>
        <w:tc>
          <w:tcPr>
            <w:tcW w:w="1417" w:type="dxa"/>
            <w:vAlign w:val="center"/>
          </w:tcPr>
          <w:p w:rsidR="00C66C91" w:rsidRPr="00E336EF" w:rsidRDefault="00C66C91" w:rsidP="00E60688">
            <w:pPr>
              <w:spacing w:line="0" w:lineRule="atLeast"/>
              <w:ind w:left="-142" w:right="-2"/>
              <w:contextualSpacing/>
              <w:jc w:val="center"/>
            </w:pPr>
            <w:r>
              <w:t>шт</w:t>
            </w:r>
          </w:p>
        </w:tc>
        <w:tc>
          <w:tcPr>
            <w:tcW w:w="1418" w:type="dxa"/>
            <w:shd w:val="clear" w:color="auto" w:fill="auto"/>
            <w:vAlign w:val="center"/>
          </w:tcPr>
          <w:p w:rsidR="00C66C91" w:rsidRDefault="00C66C91" w:rsidP="00E60688">
            <w:pPr>
              <w:spacing w:line="0" w:lineRule="atLeast"/>
              <w:ind w:left="-142" w:right="-2"/>
              <w:contextualSpacing/>
              <w:jc w:val="center"/>
            </w:pPr>
            <w:r>
              <w:t>308</w:t>
            </w:r>
          </w:p>
        </w:tc>
        <w:tc>
          <w:tcPr>
            <w:tcW w:w="1417" w:type="dxa"/>
            <w:shd w:val="clear" w:color="auto" w:fill="auto"/>
            <w:vAlign w:val="center"/>
          </w:tcPr>
          <w:p w:rsidR="00C66C91" w:rsidRDefault="00C66C91" w:rsidP="00E60688">
            <w:pPr>
              <w:spacing w:line="0" w:lineRule="atLeast"/>
              <w:ind w:left="-142" w:right="-2"/>
              <w:contextualSpacing/>
              <w:jc w:val="center"/>
            </w:pPr>
            <w:r>
              <w:t>307</w:t>
            </w:r>
          </w:p>
        </w:tc>
        <w:tc>
          <w:tcPr>
            <w:tcW w:w="1560" w:type="dxa"/>
            <w:tcBorders>
              <w:right w:val="single" w:sz="4" w:space="0" w:color="auto"/>
            </w:tcBorders>
            <w:shd w:val="clear" w:color="auto" w:fill="auto"/>
            <w:vAlign w:val="center"/>
          </w:tcPr>
          <w:p w:rsidR="00C66C91" w:rsidRDefault="00C66C91" w:rsidP="00E60688">
            <w:pPr>
              <w:spacing w:line="0" w:lineRule="atLeast"/>
              <w:ind w:left="-142" w:right="-2"/>
              <w:contextualSpacing/>
              <w:jc w:val="center"/>
            </w:pPr>
            <w:r>
              <w:t>290</w:t>
            </w:r>
          </w:p>
        </w:tc>
        <w:tc>
          <w:tcPr>
            <w:tcW w:w="1417" w:type="dxa"/>
            <w:tcBorders>
              <w:left w:val="single" w:sz="4" w:space="0" w:color="auto"/>
            </w:tcBorders>
            <w:shd w:val="clear" w:color="auto" w:fill="auto"/>
            <w:vAlign w:val="center"/>
          </w:tcPr>
          <w:p w:rsidR="00C66C91" w:rsidRDefault="00C66C91" w:rsidP="00E60688">
            <w:pPr>
              <w:spacing w:line="0" w:lineRule="atLeast"/>
              <w:ind w:right="-2"/>
              <w:contextualSpacing/>
              <w:jc w:val="center"/>
            </w:pPr>
            <w:r>
              <w:t>280</w:t>
            </w:r>
          </w:p>
        </w:tc>
      </w:tr>
      <w:tr w:rsidR="00C66C91" w:rsidRPr="00E336EF" w:rsidTr="00E60688">
        <w:trPr>
          <w:trHeight w:val="1675"/>
        </w:trPr>
        <w:tc>
          <w:tcPr>
            <w:tcW w:w="567" w:type="dxa"/>
            <w:vAlign w:val="center"/>
          </w:tcPr>
          <w:p w:rsidR="00C66C91" w:rsidRPr="00E336EF" w:rsidRDefault="00C66C91" w:rsidP="00E60688">
            <w:pPr>
              <w:spacing w:line="0" w:lineRule="atLeast"/>
              <w:ind w:left="-142" w:right="-2"/>
              <w:contextualSpacing/>
              <w:jc w:val="center"/>
            </w:pPr>
            <w:r>
              <w:t>2</w:t>
            </w:r>
          </w:p>
        </w:tc>
        <w:tc>
          <w:tcPr>
            <w:tcW w:w="2410" w:type="dxa"/>
            <w:vAlign w:val="center"/>
          </w:tcPr>
          <w:p w:rsidR="00C66C91" w:rsidRDefault="00C66C91" w:rsidP="00E60688">
            <w:pPr>
              <w:spacing w:line="0" w:lineRule="atLeast"/>
              <w:ind w:right="-2"/>
              <w:contextualSpacing/>
              <w:jc w:val="center"/>
            </w:pPr>
            <w:r w:rsidRPr="00E336EF">
              <w:t>Взносы на капитальный ремонт за  муниципальные квартиры</w:t>
            </w:r>
            <w:r>
              <w:t xml:space="preserve"> сельский поселений</w:t>
            </w:r>
          </w:p>
          <w:p w:rsidR="00C66C91" w:rsidRPr="00E336EF" w:rsidRDefault="00C66C91" w:rsidP="00E60688">
            <w:pPr>
              <w:spacing w:line="0" w:lineRule="atLeast"/>
              <w:ind w:right="-2"/>
              <w:contextualSpacing/>
              <w:jc w:val="center"/>
            </w:pPr>
            <w:r>
              <w:t>(Межбюджетные трансферты)</w:t>
            </w:r>
          </w:p>
        </w:tc>
        <w:tc>
          <w:tcPr>
            <w:tcW w:w="1417" w:type="dxa"/>
            <w:vAlign w:val="center"/>
          </w:tcPr>
          <w:p w:rsidR="00C66C91" w:rsidRPr="00E336EF" w:rsidRDefault="00C66C91" w:rsidP="00E60688">
            <w:pPr>
              <w:spacing w:line="0" w:lineRule="atLeast"/>
              <w:ind w:left="-142" w:right="-2"/>
              <w:contextualSpacing/>
              <w:jc w:val="center"/>
            </w:pPr>
            <w:r>
              <w:t>шт</w:t>
            </w:r>
          </w:p>
        </w:tc>
        <w:tc>
          <w:tcPr>
            <w:tcW w:w="1418" w:type="dxa"/>
            <w:shd w:val="clear" w:color="auto" w:fill="auto"/>
            <w:vAlign w:val="center"/>
          </w:tcPr>
          <w:p w:rsidR="00C66C91" w:rsidRPr="00E336EF" w:rsidRDefault="00C66C91" w:rsidP="00E60688">
            <w:pPr>
              <w:spacing w:line="0" w:lineRule="atLeast"/>
              <w:ind w:left="-142" w:right="-2"/>
              <w:contextualSpacing/>
              <w:jc w:val="center"/>
            </w:pPr>
            <w:r>
              <w:t>4</w:t>
            </w:r>
          </w:p>
        </w:tc>
        <w:tc>
          <w:tcPr>
            <w:tcW w:w="1417" w:type="dxa"/>
            <w:shd w:val="clear" w:color="auto" w:fill="auto"/>
            <w:vAlign w:val="center"/>
          </w:tcPr>
          <w:p w:rsidR="00C66C91" w:rsidRPr="00E336EF" w:rsidRDefault="00C66C91" w:rsidP="00E60688">
            <w:pPr>
              <w:spacing w:line="0" w:lineRule="atLeast"/>
              <w:ind w:left="-142" w:right="-2"/>
              <w:contextualSpacing/>
              <w:jc w:val="center"/>
            </w:pPr>
            <w:r>
              <w:t>4</w:t>
            </w:r>
          </w:p>
        </w:tc>
        <w:tc>
          <w:tcPr>
            <w:tcW w:w="1560" w:type="dxa"/>
            <w:tcBorders>
              <w:right w:val="single" w:sz="4" w:space="0" w:color="auto"/>
            </w:tcBorders>
            <w:shd w:val="clear" w:color="auto" w:fill="auto"/>
            <w:vAlign w:val="center"/>
          </w:tcPr>
          <w:p w:rsidR="00C66C91" w:rsidRPr="00E336EF" w:rsidRDefault="00C66C91" w:rsidP="00E60688">
            <w:pPr>
              <w:spacing w:line="0" w:lineRule="atLeast"/>
              <w:ind w:left="-142" w:right="-2"/>
              <w:contextualSpacing/>
              <w:jc w:val="center"/>
            </w:pPr>
            <w:r>
              <w:t>5</w:t>
            </w:r>
          </w:p>
        </w:tc>
        <w:tc>
          <w:tcPr>
            <w:tcW w:w="1417" w:type="dxa"/>
            <w:tcBorders>
              <w:left w:val="single" w:sz="4" w:space="0" w:color="auto"/>
            </w:tcBorders>
            <w:shd w:val="clear" w:color="auto" w:fill="auto"/>
            <w:vAlign w:val="center"/>
          </w:tcPr>
          <w:p w:rsidR="00C66C91" w:rsidRPr="00E336EF" w:rsidRDefault="00C66C91" w:rsidP="00E60688">
            <w:pPr>
              <w:spacing w:line="0" w:lineRule="atLeast"/>
              <w:ind w:left="-142" w:right="-2"/>
              <w:contextualSpacing/>
              <w:jc w:val="center"/>
            </w:pPr>
            <w:r>
              <w:t>5</w:t>
            </w:r>
          </w:p>
        </w:tc>
      </w:tr>
      <w:tr w:rsidR="00C66C91" w:rsidRPr="00E336EF" w:rsidTr="00E60688">
        <w:trPr>
          <w:trHeight w:val="1557"/>
        </w:trPr>
        <w:tc>
          <w:tcPr>
            <w:tcW w:w="567" w:type="dxa"/>
            <w:vAlign w:val="center"/>
          </w:tcPr>
          <w:p w:rsidR="00C66C91" w:rsidRDefault="00C66C91" w:rsidP="00E60688">
            <w:pPr>
              <w:spacing w:line="0" w:lineRule="atLeast"/>
              <w:ind w:left="-142" w:right="-2"/>
              <w:contextualSpacing/>
              <w:jc w:val="center"/>
            </w:pPr>
            <w:r>
              <w:t>3</w:t>
            </w:r>
          </w:p>
        </w:tc>
        <w:tc>
          <w:tcPr>
            <w:tcW w:w="2410" w:type="dxa"/>
            <w:vAlign w:val="center"/>
          </w:tcPr>
          <w:p w:rsidR="00C66C91" w:rsidRPr="00BA3610" w:rsidRDefault="00C66C91" w:rsidP="00E60688">
            <w:pPr>
              <w:spacing w:line="0" w:lineRule="atLeast"/>
              <w:ind w:right="-2"/>
              <w:contextualSpacing/>
              <w:jc w:val="center"/>
            </w:pPr>
            <w:r w:rsidRPr="00BA3610">
              <w:t xml:space="preserve">Содержание муниципального жилищного фонда </w:t>
            </w:r>
            <w:r>
              <w:t xml:space="preserve">сельских </w:t>
            </w:r>
            <w:r w:rsidRPr="00BA3610">
              <w:t>поселений</w:t>
            </w:r>
            <w:r>
              <w:t xml:space="preserve"> Комсомольского муниципального района</w:t>
            </w:r>
          </w:p>
        </w:tc>
        <w:tc>
          <w:tcPr>
            <w:tcW w:w="1417" w:type="dxa"/>
            <w:vAlign w:val="center"/>
          </w:tcPr>
          <w:p w:rsidR="00C66C91" w:rsidRPr="00E336EF" w:rsidRDefault="00C66C91" w:rsidP="00E60688">
            <w:pPr>
              <w:spacing w:line="0" w:lineRule="atLeast"/>
              <w:ind w:left="-142" w:right="-2"/>
              <w:contextualSpacing/>
              <w:jc w:val="center"/>
            </w:pPr>
            <w:r>
              <w:t>шт</w:t>
            </w:r>
          </w:p>
        </w:tc>
        <w:tc>
          <w:tcPr>
            <w:tcW w:w="1418" w:type="dxa"/>
            <w:shd w:val="clear" w:color="auto" w:fill="auto"/>
            <w:vAlign w:val="center"/>
          </w:tcPr>
          <w:p w:rsidR="00C66C91" w:rsidRDefault="00C66C91" w:rsidP="00E60688">
            <w:pPr>
              <w:spacing w:line="0" w:lineRule="atLeast"/>
              <w:ind w:left="-142" w:right="-2"/>
              <w:contextualSpacing/>
              <w:jc w:val="center"/>
            </w:pPr>
            <w:r>
              <w:t>308</w:t>
            </w:r>
          </w:p>
        </w:tc>
        <w:tc>
          <w:tcPr>
            <w:tcW w:w="1417" w:type="dxa"/>
            <w:shd w:val="clear" w:color="auto" w:fill="auto"/>
            <w:vAlign w:val="center"/>
          </w:tcPr>
          <w:p w:rsidR="00C66C91" w:rsidRDefault="00C66C91" w:rsidP="00E60688">
            <w:pPr>
              <w:spacing w:line="0" w:lineRule="atLeast"/>
              <w:ind w:left="-142" w:right="-2"/>
              <w:contextualSpacing/>
              <w:jc w:val="center"/>
            </w:pPr>
            <w:r>
              <w:t>307</w:t>
            </w:r>
          </w:p>
        </w:tc>
        <w:tc>
          <w:tcPr>
            <w:tcW w:w="1560" w:type="dxa"/>
            <w:tcBorders>
              <w:right w:val="single" w:sz="4" w:space="0" w:color="auto"/>
            </w:tcBorders>
            <w:shd w:val="clear" w:color="auto" w:fill="auto"/>
            <w:vAlign w:val="center"/>
          </w:tcPr>
          <w:p w:rsidR="00C66C91" w:rsidRDefault="00C66C91" w:rsidP="00E60688">
            <w:pPr>
              <w:spacing w:line="0" w:lineRule="atLeast"/>
              <w:ind w:left="-142" w:right="-2"/>
              <w:contextualSpacing/>
              <w:jc w:val="center"/>
            </w:pPr>
            <w:r>
              <w:t>290</w:t>
            </w:r>
          </w:p>
        </w:tc>
        <w:tc>
          <w:tcPr>
            <w:tcW w:w="1417" w:type="dxa"/>
            <w:tcBorders>
              <w:left w:val="single" w:sz="4" w:space="0" w:color="auto"/>
            </w:tcBorders>
            <w:shd w:val="clear" w:color="auto" w:fill="auto"/>
            <w:vAlign w:val="center"/>
          </w:tcPr>
          <w:p w:rsidR="00C66C91" w:rsidRDefault="00C66C91" w:rsidP="00E60688">
            <w:pPr>
              <w:spacing w:line="0" w:lineRule="atLeast"/>
              <w:ind w:right="-2"/>
              <w:contextualSpacing/>
              <w:jc w:val="center"/>
            </w:pPr>
            <w:r>
              <w:t>280</w:t>
            </w:r>
          </w:p>
        </w:tc>
      </w:tr>
      <w:tr w:rsidR="00C66C91" w:rsidRPr="00E336EF" w:rsidTr="00E60688">
        <w:trPr>
          <w:trHeight w:val="1551"/>
        </w:trPr>
        <w:tc>
          <w:tcPr>
            <w:tcW w:w="567" w:type="dxa"/>
            <w:vAlign w:val="center"/>
          </w:tcPr>
          <w:p w:rsidR="00C66C91" w:rsidRDefault="00C66C91" w:rsidP="00E60688">
            <w:pPr>
              <w:spacing w:line="0" w:lineRule="atLeast"/>
              <w:ind w:left="-142" w:right="-2"/>
              <w:contextualSpacing/>
              <w:jc w:val="center"/>
            </w:pPr>
            <w:r>
              <w:t>4</w:t>
            </w:r>
          </w:p>
        </w:tc>
        <w:tc>
          <w:tcPr>
            <w:tcW w:w="2410" w:type="dxa"/>
            <w:vAlign w:val="center"/>
          </w:tcPr>
          <w:p w:rsidR="00C66C91" w:rsidRDefault="00C66C91" w:rsidP="00E60688">
            <w:pPr>
              <w:spacing w:line="0" w:lineRule="atLeast"/>
              <w:ind w:right="-2"/>
              <w:contextualSpacing/>
              <w:jc w:val="center"/>
            </w:pPr>
            <w:r w:rsidRPr="00E336EF">
              <w:t>Содержание</w:t>
            </w:r>
            <w:r>
              <w:t xml:space="preserve"> </w:t>
            </w:r>
            <w:r w:rsidRPr="00E336EF">
              <w:t>муниципального жилищного фонда</w:t>
            </w:r>
            <w:r>
              <w:t xml:space="preserve"> </w:t>
            </w:r>
            <w:r w:rsidRPr="00633A13">
              <w:rPr>
                <w:shd w:val="clear" w:color="auto" w:fill="FFFFFF"/>
              </w:rPr>
              <w:t>сельских</w:t>
            </w:r>
            <w:r>
              <w:rPr>
                <w:shd w:val="clear" w:color="auto" w:fill="FFFFFF"/>
              </w:rPr>
              <w:t xml:space="preserve"> </w:t>
            </w:r>
            <w:r>
              <w:t>поселений</w:t>
            </w:r>
          </w:p>
          <w:p w:rsidR="00C66C91" w:rsidRPr="00BA3610" w:rsidRDefault="00C66C91" w:rsidP="00E60688">
            <w:pPr>
              <w:spacing w:line="0" w:lineRule="atLeast"/>
              <w:ind w:right="-2"/>
              <w:contextualSpacing/>
              <w:jc w:val="center"/>
            </w:pPr>
            <w:r>
              <w:t>(Межбюджетные трансферты)</w:t>
            </w:r>
          </w:p>
        </w:tc>
        <w:tc>
          <w:tcPr>
            <w:tcW w:w="1417" w:type="dxa"/>
            <w:vAlign w:val="center"/>
          </w:tcPr>
          <w:p w:rsidR="00C66C91" w:rsidRPr="00E336EF" w:rsidRDefault="00C66C91" w:rsidP="00E60688">
            <w:pPr>
              <w:spacing w:line="0" w:lineRule="atLeast"/>
              <w:ind w:left="-142" w:right="-2"/>
              <w:contextualSpacing/>
              <w:jc w:val="center"/>
            </w:pPr>
            <w:r>
              <w:t>шт</w:t>
            </w:r>
          </w:p>
        </w:tc>
        <w:tc>
          <w:tcPr>
            <w:tcW w:w="1418" w:type="dxa"/>
            <w:shd w:val="clear" w:color="auto" w:fill="auto"/>
            <w:vAlign w:val="center"/>
          </w:tcPr>
          <w:p w:rsidR="00C66C91" w:rsidRDefault="00C66C91" w:rsidP="00E60688">
            <w:pPr>
              <w:spacing w:line="0" w:lineRule="atLeast"/>
              <w:ind w:left="-142" w:right="-2"/>
              <w:contextualSpacing/>
              <w:jc w:val="center"/>
            </w:pPr>
            <w:r>
              <w:t>5</w:t>
            </w:r>
          </w:p>
        </w:tc>
        <w:tc>
          <w:tcPr>
            <w:tcW w:w="1417" w:type="dxa"/>
            <w:shd w:val="clear" w:color="auto" w:fill="auto"/>
            <w:vAlign w:val="center"/>
          </w:tcPr>
          <w:p w:rsidR="00C66C91" w:rsidRDefault="00C66C91" w:rsidP="00E60688">
            <w:pPr>
              <w:spacing w:line="0" w:lineRule="atLeast"/>
              <w:ind w:left="-142" w:right="-2"/>
              <w:contextualSpacing/>
              <w:jc w:val="center"/>
            </w:pPr>
            <w:r>
              <w:t>4</w:t>
            </w:r>
          </w:p>
        </w:tc>
        <w:tc>
          <w:tcPr>
            <w:tcW w:w="1560" w:type="dxa"/>
            <w:tcBorders>
              <w:right w:val="single" w:sz="4" w:space="0" w:color="auto"/>
            </w:tcBorders>
            <w:shd w:val="clear" w:color="auto" w:fill="auto"/>
            <w:vAlign w:val="center"/>
          </w:tcPr>
          <w:p w:rsidR="00C66C91" w:rsidRDefault="00C66C91" w:rsidP="00E60688">
            <w:pPr>
              <w:spacing w:line="0" w:lineRule="atLeast"/>
              <w:ind w:left="-142" w:right="-2"/>
              <w:contextualSpacing/>
              <w:jc w:val="center"/>
            </w:pPr>
            <w:r>
              <w:t>5</w:t>
            </w:r>
          </w:p>
        </w:tc>
        <w:tc>
          <w:tcPr>
            <w:tcW w:w="1417" w:type="dxa"/>
            <w:tcBorders>
              <w:left w:val="single" w:sz="4" w:space="0" w:color="auto"/>
            </w:tcBorders>
            <w:shd w:val="clear" w:color="auto" w:fill="auto"/>
            <w:vAlign w:val="center"/>
          </w:tcPr>
          <w:p w:rsidR="00C66C91" w:rsidRDefault="00C66C91" w:rsidP="00E60688">
            <w:pPr>
              <w:spacing w:line="0" w:lineRule="atLeast"/>
              <w:ind w:left="-142" w:right="-2"/>
              <w:contextualSpacing/>
              <w:jc w:val="center"/>
            </w:pPr>
            <w:r>
              <w:t>5</w:t>
            </w:r>
          </w:p>
        </w:tc>
      </w:tr>
      <w:tr w:rsidR="00C66C91" w:rsidRPr="00E336EF" w:rsidTr="00E60688">
        <w:trPr>
          <w:trHeight w:val="1829"/>
        </w:trPr>
        <w:tc>
          <w:tcPr>
            <w:tcW w:w="567" w:type="dxa"/>
            <w:vAlign w:val="center"/>
          </w:tcPr>
          <w:p w:rsidR="00C66C91" w:rsidRDefault="00C66C91" w:rsidP="00E60688">
            <w:pPr>
              <w:spacing w:line="0" w:lineRule="atLeast"/>
              <w:ind w:left="-142" w:right="-2"/>
              <w:contextualSpacing/>
              <w:jc w:val="center"/>
            </w:pPr>
            <w:r>
              <w:lastRenderedPageBreak/>
              <w:t>5</w:t>
            </w:r>
          </w:p>
        </w:tc>
        <w:tc>
          <w:tcPr>
            <w:tcW w:w="2410" w:type="dxa"/>
            <w:vAlign w:val="center"/>
          </w:tcPr>
          <w:p w:rsidR="00C66C91" w:rsidRPr="00E336EF" w:rsidRDefault="00C66C91" w:rsidP="00E60688">
            <w:pPr>
              <w:spacing w:line="0" w:lineRule="atLeast"/>
              <w:ind w:right="-2"/>
              <w:contextualSpacing/>
              <w:jc w:val="center"/>
            </w:pPr>
            <w:r>
              <w:t>Обследование аварийного и ветхого жилья (Закупка товаров, работ и услуг для обеспечения государственных (муниципальных) нужд)</w:t>
            </w:r>
          </w:p>
        </w:tc>
        <w:tc>
          <w:tcPr>
            <w:tcW w:w="1417" w:type="dxa"/>
            <w:vAlign w:val="center"/>
          </w:tcPr>
          <w:p w:rsidR="00C66C91" w:rsidRPr="00E336EF" w:rsidRDefault="00C66C91" w:rsidP="00E60688">
            <w:pPr>
              <w:spacing w:line="0" w:lineRule="atLeast"/>
              <w:ind w:left="-142" w:right="-2"/>
              <w:contextualSpacing/>
              <w:jc w:val="center"/>
            </w:pPr>
            <w:r>
              <w:t>шт</w:t>
            </w:r>
          </w:p>
        </w:tc>
        <w:tc>
          <w:tcPr>
            <w:tcW w:w="1418" w:type="dxa"/>
            <w:shd w:val="clear" w:color="auto" w:fill="auto"/>
            <w:vAlign w:val="center"/>
          </w:tcPr>
          <w:p w:rsidR="00C66C91" w:rsidRDefault="00C66C91" w:rsidP="00E60688">
            <w:pPr>
              <w:spacing w:line="0" w:lineRule="atLeast"/>
              <w:ind w:left="-142" w:right="-2"/>
              <w:contextualSpacing/>
              <w:jc w:val="center"/>
            </w:pPr>
            <w:r>
              <w:t>2</w:t>
            </w:r>
          </w:p>
        </w:tc>
        <w:tc>
          <w:tcPr>
            <w:tcW w:w="1417" w:type="dxa"/>
            <w:shd w:val="clear" w:color="auto" w:fill="auto"/>
            <w:vAlign w:val="center"/>
          </w:tcPr>
          <w:p w:rsidR="00C66C91" w:rsidRDefault="00C66C91" w:rsidP="00E60688">
            <w:pPr>
              <w:spacing w:line="0" w:lineRule="atLeast"/>
              <w:ind w:left="-142" w:right="-2"/>
              <w:contextualSpacing/>
              <w:jc w:val="center"/>
            </w:pPr>
            <w:r>
              <w:t>2</w:t>
            </w:r>
          </w:p>
        </w:tc>
        <w:tc>
          <w:tcPr>
            <w:tcW w:w="1560" w:type="dxa"/>
            <w:tcBorders>
              <w:right w:val="single" w:sz="4" w:space="0" w:color="auto"/>
            </w:tcBorders>
            <w:shd w:val="clear" w:color="auto" w:fill="auto"/>
            <w:vAlign w:val="center"/>
          </w:tcPr>
          <w:p w:rsidR="00C66C91" w:rsidRDefault="00C66C91" w:rsidP="00E60688">
            <w:pPr>
              <w:spacing w:line="0" w:lineRule="atLeast"/>
              <w:ind w:left="-142" w:right="-2"/>
              <w:contextualSpacing/>
              <w:jc w:val="center"/>
            </w:pPr>
            <w:r>
              <w:t>2</w:t>
            </w:r>
          </w:p>
        </w:tc>
        <w:tc>
          <w:tcPr>
            <w:tcW w:w="1417" w:type="dxa"/>
            <w:tcBorders>
              <w:left w:val="single" w:sz="4" w:space="0" w:color="auto"/>
            </w:tcBorders>
            <w:shd w:val="clear" w:color="auto" w:fill="auto"/>
            <w:vAlign w:val="center"/>
          </w:tcPr>
          <w:p w:rsidR="00C66C91" w:rsidRDefault="00C66C91" w:rsidP="00E60688">
            <w:pPr>
              <w:spacing w:line="0" w:lineRule="atLeast"/>
              <w:ind w:left="-142" w:right="-2"/>
              <w:contextualSpacing/>
              <w:jc w:val="center"/>
            </w:pPr>
            <w:r>
              <w:t>2</w:t>
            </w:r>
          </w:p>
        </w:tc>
      </w:tr>
    </w:tbl>
    <w:p w:rsidR="00C66C91" w:rsidRDefault="00C66C91" w:rsidP="00C66C91">
      <w:pPr>
        <w:pStyle w:val="ac"/>
        <w:spacing w:line="0" w:lineRule="atLeast"/>
        <w:ind w:left="-142" w:right="-2"/>
        <w:jc w:val="right"/>
        <w:rPr>
          <w:rFonts w:ascii="Times New Roman" w:hAnsi="Times New Roman"/>
          <w:b/>
          <w:sz w:val="24"/>
          <w:szCs w:val="24"/>
        </w:rPr>
      </w:pPr>
    </w:p>
    <w:p w:rsidR="00C66C91" w:rsidRDefault="00C66C91" w:rsidP="00C66C91">
      <w:pPr>
        <w:pStyle w:val="ac"/>
        <w:spacing w:line="0" w:lineRule="atLeast"/>
        <w:ind w:left="-142" w:right="-2"/>
        <w:jc w:val="center"/>
        <w:rPr>
          <w:rFonts w:ascii="Times New Roman" w:hAnsi="Times New Roman"/>
          <w:b/>
          <w:sz w:val="24"/>
          <w:szCs w:val="24"/>
        </w:rPr>
      </w:pPr>
      <w:r>
        <w:rPr>
          <w:rFonts w:ascii="Times New Roman" w:hAnsi="Times New Roman"/>
          <w:b/>
          <w:sz w:val="24"/>
          <w:szCs w:val="24"/>
        </w:rPr>
        <w:t>Целевые индикаторы,</w:t>
      </w:r>
      <w:r w:rsidRPr="00712919">
        <w:rPr>
          <w:rFonts w:ascii="Times New Roman" w:hAnsi="Times New Roman"/>
          <w:b/>
          <w:sz w:val="24"/>
          <w:szCs w:val="24"/>
        </w:rPr>
        <w:t xml:space="preserve"> характеризующие </w:t>
      </w:r>
      <w:r>
        <w:rPr>
          <w:rFonts w:ascii="Times New Roman" w:hAnsi="Times New Roman"/>
          <w:b/>
          <w:sz w:val="24"/>
          <w:szCs w:val="24"/>
        </w:rPr>
        <w:t>создание условий для обеспечения населения сельских поселений Комсомольского муниципального района услугами по содержанию колодцев, содержанию кладбищ, опиловке деревьев, прочие мероприятия по благоустройству сельских поселений Комсомольского муниципального района</w:t>
      </w:r>
    </w:p>
    <w:p w:rsidR="00C66C91" w:rsidRDefault="00C66C91" w:rsidP="00C66C91">
      <w:pPr>
        <w:pStyle w:val="ac"/>
        <w:spacing w:line="0" w:lineRule="atLeast"/>
        <w:ind w:left="-142" w:right="-2"/>
        <w:jc w:val="center"/>
        <w:rPr>
          <w:rFonts w:ascii="Times New Roman" w:hAnsi="Times New Roman"/>
          <w:b/>
          <w:sz w:val="24"/>
          <w:szCs w:val="24"/>
        </w:rPr>
      </w:pPr>
    </w:p>
    <w:p w:rsidR="00C66C91" w:rsidRDefault="00C66C91" w:rsidP="00C66C91">
      <w:pPr>
        <w:pStyle w:val="ac"/>
        <w:spacing w:line="0" w:lineRule="atLeast"/>
        <w:ind w:left="-142" w:right="-2"/>
        <w:jc w:val="right"/>
        <w:rPr>
          <w:rFonts w:ascii="Times New Roman" w:hAnsi="Times New Roman"/>
          <w:b/>
          <w:sz w:val="24"/>
          <w:szCs w:val="24"/>
        </w:rPr>
      </w:pPr>
      <w:r>
        <w:rPr>
          <w:rFonts w:ascii="Times New Roman" w:hAnsi="Times New Roman"/>
          <w:b/>
          <w:sz w:val="24"/>
          <w:szCs w:val="24"/>
        </w:rPr>
        <w:t>Таблица 7</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4"/>
        <w:gridCol w:w="2433"/>
        <w:gridCol w:w="1701"/>
        <w:gridCol w:w="1276"/>
        <w:gridCol w:w="1275"/>
        <w:gridCol w:w="1418"/>
        <w:gridCol w:w="1559"/>
      </w:tblGrid>
      <w:tr w:rsidR="00C66C91" w:rsidRPr="00E336EF" w:rsidTr="00E60688">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sidRPr="00E336EF">
              <w:rPr>
                <w:rFonts w:ascii="Times New Roman" w:hAnsi="Times New Roman"/>
                <w:sz w:val="20"/>
                <w:szCs w:val="20"/>
              </w:rPr>
              <w:t>№ п/п</w:t>
            </w:r>
          </w:p>
        </w:tc>
        <w:tc>
          <w:tcPr>
            <w:tcW w:w="2433"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sidRPr="00E336EF">
              <w:rPr>
                <w:rFonts w:ascii="Times New Roman" w:hAnsi="Times New Roman"/>
                <w:sz w:val="20"/>
                <w:szCs w:val="20"/>
              </w:rPr>
              <w:t xml:space="preserve">Наименование </w:t>
            </w:r>
            <w:r>
              <w:rPr>
                <w:rFonts w:ascii="Times New Roman" w:hAnsi="Times New Roman"/>
                <w:sz w:val="20"/>
                <w:szCs w:val="20"/>
              </w:rPr>
              <w:t>показателя</w:t>
            </w:r>
          </w:p>
        </w:tc>
        <w:tc>
          <w:tcPr>
            <w:tcW w:w="1701"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pStyle w:val="ac"/>
              <w:spacing w:after="0" w:line="0" w:lineRule="atLeast"/>
              <w:ind w:left="94" w:right="-2"/>
              <w:jc w:val="center"/>
              <w:rPr>
                <w:rFonts w:ascii="Times New Roman" w:hAnsi="Times New Roman"/>
                <w:sz w:val="20"/>
                <w:szCs w:val="20"/>
              </w:rPr>
            </w:pPr>
            <w:r w:rsidRPr="00E336EF">
              <w:rPr>
                <w:rFonts w:ascii="Times New Roman" w:hAnsi="Times New Roman"/>
                <w:sz w:val="20"/>
                <w:szCs w:val="20"/>
              </w:rPr>
              <w:t>Единица измерения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2018</w:t>
            </w:r>
            <w:r w:rsidRPr="00E336EF">
              <w:rPr>
                <w:rFonts w:ascii="Times New Roman" w:hAnsi="Times New Roman"/>
                <w:sz w:val="20"/>
                <w:szCs w:val="20"/>
              </w:rPr>
              <w:t>г</w:t>
            </w:r>
          </w:p>
        </w:tc>
        <w:tc>
          <w:tcPr>
            <w:tcW w:w="1275"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2019</w:t>
            </w:r>
            <w:r w:rsidRPr="00E336EF">
              <w:rPr>
                <w:rFonts w:ascii="Times New Roman" w:hAnsi="Times New Roman"/>
                <w:sz w:val="20"/>
                <w:szCs w:val="20"/>
              </w:rPr>
              <w:t>г</w:t>
            </w:r>
          </w:p>
        </w:tc>
        <w:tc>
          <w:tcPr>
            <w:tcW w:w="1418" w:type="dxa"/>
            <w:tcBorders>
              <w:top w:val="single" w:sz="4" w:space="0" w:color="000000"/>
              <w:left w:val="single" w:sz="4" w:space="0" w:color="000000"/>
              <w:bottom w:val="single" w:sz="4" w:space="0" w:color="000000"/>
              <w:right w:val="single" w:sz="4" w:space="0" w:color="auto"/>
            </w:tcBorders>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2020г.</w:t>
            </w:r>
          </w:p>
        </w:tc>
        <w:tc>
          <w:tcPr>
            <w:tcW w:w="1559" w:type="dxa"/>
            <w:tcBorders>
              <w:top w:val="single" w:sz="4" w:space="0" w:color="000000"/>
              <w:left w:val="single" w:sz="4" w:space="0" w:color="auto"/>
              <w:bottom w:val="single" w:sz="4" w:space="0" w:color="000000"/>
              <w:right w:val="single" w:sz="4" w:space="0" w:color="000000"/>
            </w:tcBorders>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2021г.</w:t>
            </w:r>
          </w:p>
        </w:tc>
      </w:tr>
      <w:tr w:rsidR="00C66C91" w:rsidRPr="00E336EF" w:rsidTr="00E60688">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sidRPr="00E336EF">
              <w:rPr>
                <w:rFonts w:ascii="Times New Roman" w:hAnsi="Times New Roman"/>
                <w:sz w:val="20"/>
                <w:szCs w:val="20"/>
              </w:rPr>
              <w:t>1</w:t>
            </w:r>
          </w:p>
        </w:tc>
        <w:tc>
          <w:tcPr>
            <w:tcW w:w="2433" w:type="dxa"/>
            <w:tcBorders>
              <w:top w:val="single" w:sz="4" w:space="0" w:color="000000"/>
              <w:left w:val="single" w:sz="4" w:space="0" w:color="000000"/>
              <w:bottom w:val="single" w:sz="4" w:space="0" w:color="000000"/>
              <w:right w:val="single" w:sz="4" w:space="0" w:color="000000"/>
            </w:tcBorders>
            <w:vAlign w:val="center"/>
          </w:tcPr>
          <w:p w:rsidR="00C66C91" w:rsidRPr="007035D8" w:rsidRDefault="00C66C91" w:rsidP="00E60688">
            <w:pPr>
              <w:pStyle w:val="ac"/>
              <w:spacing w:after="0" w:line="0" w:lineRule="atLeast"/>
              <w:ind w:left="0" w:right="-2"/>
              <w:jc w:val="center"/>
              <w:rPr>
                <w:rFonts w:ascii="Times New Roman" w:hAnsi="Times New Roman"/>
                <w:sz w:val="20"/>
                <w:szCs w:val="20"/>
              </w:rPr>
            </w:pPr>
            <w:r>
              <w:rPr>
                <w:rFonts w:ascii="Times New Roman" w:hAnsi="Times New Roman"/>
                <w:sz w:val="20"/>
                <w:szCs w:val="20"/>
              </w:rPr>
              <w:t>Содержание колодцев</w:t>
            </w:r>
          </w:p>
        </w:tc>
        <w:tc>
          <w:tcPr>
            <w:tcW w:w="1701"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174012"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131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131</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131</w:t>
            </w:r>
          </w:p>
        </w:tc>
        <w:tc>
          <w:tcPr>
            <w:tcW w:w="1559"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131</w:t>
            </w:r>
          </w:p>
        </w:tc>
      </w:tr>
      <w:tr w:rsidR="00C66C91" w:rsidRPr="00E336EF" w:rsidTr="00E60688">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w:t>
            </w:r>
          </w:p>
        </w:tc>
        <w:tc>
          <w:tcPr>
            <w:tcW w:w="2433" w:type="dxa"/>
            <w:tcBorders>
              <w:top w:val="single" w:sz="4" w:space="0" w:color="000000"/>
              <w:left w:val="single" w:sz="4" w:space="0" w:color="000000"/>
              <w:bottom w:val="single" w:sz="4" w:space="0" w:color="000000"/>
              <w:right w:val="single" w:sz="4" w:space="0" w:color="000000"/>
            </w:tcBorders>
            <w:vAlign w:val="center"/>
          </w:tcPr>
          <w:p w:rsidR="00C66C91" w:rsidRPr="00BB2D79" w:rsidRDefault="00C66C91" w:rsidP="00E60688">
            <w:pPr>
              <w:pStyle w:val="ac"/>
              <w:spacing w:line="0" w:lineRule="atLeast"/>
              <w:ind w:left="0" w:right="-2"/>
              <w:jc w:val="center"/>
              <w:rPr>
                <w:rFonts w:ascii="Times New Roman" w:hAnsi="Times New Roman"/>
                <w:sz w:val="20"/>
                <w:szCs w:val="20"/>
              </w:rPr>
            </w:pPr>
            <w:r>
              <w:rPr>
                <w:rFonts w:ascii="Times New Roman" w:hAnsi="Times New Roman"/>
                <w:sz w:val="20"/>
                <w:szCs w:val="20"/>
              </w:rPr>
              <w:t>Содержание кладбищ</w:t>
            </w:r>
          </w:p>
        </w:tc>
        <w:tc>
          <w:tcPr>
            <w:tcW w:w="1701"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31</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31</w:t>
            </w:r>
          </w:p>
        </w:tc>
        <w:tc>
          <w:tcPr>
            <w:tcW w:w="1559"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31</w:t>
            </w:r>
          </w:p>
        </w:tc>
      </w:tr>
      <w:tr w:rsidR="00C66C91" w:rsidRPr="00E336EF" w:rsidTr="00E60688">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w:t>
            </w:r>
          </w:p>
        </w:tc>
        <w:tc>
          <w:tcPr>
            <w:tcW w:w="2433" w:type="dxa"/>
            <w:tcBorders>
              <w:top w:val="single" w:sz="4" w:space="0" w:color="000000"/>
              <w:left w:val="single" w:sz="4" w:space="0" w:color="000000"/>
              <w:bottom w:val="single" w:sz="4" w:space="0" w:color="000000"/>
              <w:right w:val="single" w:sz="4" w:space="0" w:color="000000"/>
            </w:tcBorders>
            <w:vAlign w:val="center"/>
          </w:tcPr>
          <w:p w:rsidR="00C66C91" w:rsidRPr="00BB2D79" w:rsidRDefault="00C66C91" w:rsidP="00E60688">
            <w:pPr>
              <w:pStyle w:val="ac"/>
              <w:spacing w:line="0" w:lineRule="atLeast"/>
              <w:ind w:left="0" w:right="-2"/>
              <w:jc w:val="center"/>
              <w:rPr>
                <w:rFonts w:ascii="Times New Roman" w:hAnsi="Times New Roman"/>
                <w:sz w:val="20"/>
                <w:szCs w:val="20"/>
              </w:rPr>
            </w:pPr>
            <w:r>
              <w:rPr>
                <w:rFonts w:ascii="Times New Roman" w:hAnsi="Times New Roman"/>
                <w:sz w:val="20"/>
                <w:szCs w:val="20"/>
              </w:rPr>
              <w:t>О</w:t>
            </w:r>
            <w:r w:rsidRPr="00BB2D79">
              <w:rPr>
                <w:rFonts w:ascii="Times New Roman" w:hAnsi="Times New Roman"/>
                <w:sz w:val="20"/>
                <w:szCs w:val="20"/>
              </w:rPr>
              <w:t>пиловк</w:t>
            </w:r>
            <w:r>
              <w:rPr>
                <w:rFonts w:ascii="Times New Roman" w:hAnsi="Times New Roman"/>
                <w:sz w:val="20"/>
                <w:szCs w:val="20"/>
              </w:rPr>
              <w:t>а</w:t>
            </w:r>
            <w:r w:rsidRPr="00BB2D79">
              <w:rPr>
                <w:rFonts w:ascii="Times New Roman" w:hAnsi="Times New Roman"/>
                <w:sz w:val="20"/>
                <w:szCs w:val="20"/>
              </w:rPr>
              <w:t xml:space="preserve"> деревьев</w:t>
            </w:r>
          </w:p>
        </w:tc>
        <w:tc>
          <w:tcPr>
            <w:tcW w:w="1701"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50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0</w:t>
            </w:r>
          </w:p>
        </w:tc>
        <w:tc>
          <w:tcPr>
            <w:tcW w:w="1559" w:type="dxa"/>
            <w:tcBorders>
              <w:top w:val="single" w:sz="4" w:space="0" w:color="000000"/>
              <w:left w:val="single" w:sz="4" w:space="0" w:color="auto"/>
              <w:bottom w:val="single" w:sz="4" w:space="0" w:color="auto"/>
              <w:right w:val="single" w:sz="4" w:space="0" w:color="000000"/>
            </w:tcBorders>
            <w:shd w:val="clear" w:color="auto" w:fill="auto"/>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0</w:t>
            </w:r>
          </w:p>
        </w:tc>
      </w:tr>
      <w:tr w:rsidR="00C66C91" w:rsidRPr="00E336EF" w:rsidTr="00E60688">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4</w:t>
            </w:r>
          </w:p>
        </w:tc>
        <w:tc>
          <w:tcPr>
            <w:tcW w:w="2433" w:type="dxa"/>
            <w:tcBorders>
              <w:top w:val="single" w:sz="4" w:space="0" w:color="000000"/>
              <w:left w:val="single" w:sz="4" w:space="0" w:color="000000"/>
              <w:bottom w:val="single" w:sz="4" w:space="0" w:color="000000"/>
              <w:right w:val="single" w:sz="4" w:space="0" w:color="000000"/>
            </w:tcBorders>
            <w:vAlign w:val="center"/>
          </w:tcPr>
          <w:p w:rsidR="00C66C91" w:rsidRPr="00BB2D79" w:rsidRDefault="00C66C91" w:rsidP="00E60688">
            <w:pPr>
              <w:pStyle w:val="ac"/>
              <w:spacing w:line="0" w:lineRule="atLeast"/>
              <w:ind w:left="0" w:right="-2"/>
              <w:jc w:val="center"/>
              <w:rPr>
                <w:rFonts w:ascii="Times New Roman" w:hAnsi="Times New Roman"/>
                <w:sz w:val="20"/>
                <w:szCs w:val="20"/>
              </w:rPr>
            </w:pPr>
            <w:r>
              <w:rPr>
                <w:rFonts w:ascii="Times New Roman" w:hAnsi="Times New Roman"/>
                <w:sz w:val="20"/>
                <w:szCs w:val="20"/>
              </w:rPr>
              <w:t>Строительство колодцев</w:t>
            </w:r>
          </w:p>
        </w:tc>
        <w:tc>
          <w:tcPr>
            <w:tcW w:w="1701"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0</w:t>
            </w:r>
          </w:p>
        </w:tc>
        <w:tc>
          <w:tcPr>
            <w:tcW w:w="1559" w:type="dxa"/>
            <w:tcBorders>
              <w:top w:val="single" w:sz="4" w:space="0" w:color="auto"/>
              <w:left w:val="single" w:sz="4" w:space="0" w:color="auto"/>
              <w:bottom w:val="single" w:sz="4" w:space="0" w:color="000000"/>
              <w:right w:val="single" w:sz="4" w:space="0" w:color="000000"/>
            </w:tcBorders>
            <w:shd w:val="clear" w:color="auto" w:fill="auto"/>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0</w:t>
            </w:r>
          </w:p>
        </w:tc>
      </w:tr>
    </w:tbl>
    <w:p w:rsidR="00C66C91" w:rsidRDefault="00C66C91" w:rsidP="00C66C91">
      <w:pPr>
        <w:pStyle w:val="ac"/>
        <w:tabs>
          <w:tab w:val="left" w:pos="0"/>
        </w:tabs>
        <w:spacing w:line="0" w:lineRule="atLeast"/>
        <w:ind w:left="-142" w:right="-2"/>
        <w:jc w:val="center"/>
        <w:rPr>
          <w:rFonts w:ascii="Times New Roman" w:hAnsi="Times New Roman"/>
          <w:b/>
          <w:sz w:val="24"/>
          <w:szCs w:val="24"/>
        </w:rPr>
      </w:pPr>
    </w:p>
    <w:p w:rsidR="00C66C91" w:rsidRDefault="00C66C91" w:rsidP="00C66C91">
      <w:pPr>
        <w:pStyle w:val="ac"/>
        <w:tabs>
          <w:tab w:val="left" w:pos="0"/>
        </w:tabs>
        <w:spacing w:line="0" w:lineRule="atLeast"/>
        <w:ind w:left="-142" w:right="-2"/>
        <w:jc w:val="center"/>
        <w:rPr>
          <w:rFonts w:ascii="Times New Roman" w:hAnsi="Times New Roman"/>
          <w:b/>
        </w:rPr>
      </w:pPr>
      <w:r>
        <w:rPr>
          <w:rFonts w:ascii="Times New Roman" w:hAnsi="Times New Roman"/>
          <w:b/>
          <w:sz w:val="24"/>
          <w:szCs w:val="24"/>
        </w:rPr>
        <w:t>Целевые индикаторы ( показатели), характеризующие реализацию мероприятий по выполнению работ в границах сельских поселений электро-, тепло-, газо-, водоснабжения и водоотведения</w:t>
      </w:r>
    </w:p>
    <w:p w:rsidR="00C66C91" w:rsidRDefault="00C66C91" w:rsidP="00C66C91">
      <w:pPr>
        <w:spacing w:line="0" w:lineRule="atLeast"/>
        <w:ind w:left="-142" w:right="-2"/>
        <w:contextualSpacing/>
        <w:jc w:val="right"/>
        <w:rPr>
          <w:b/>
          <w:sz w:val="24"/>
          <w:szCs w:val="24"/>
        </w:rPr>
      </w:pPr>
      <w:r>
        <w:rPr>
          <w:b/>
          <w:sz w:val="24"/>
          <w:szCs w:val="24"/>
        </w:rPr>
        <w:t>Таблица 8</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969"/>
        <w:gridCol w:w="1276"/>
        <w:gridCol w:w="1134"/>
        <w:gridCol w:w="1134"/>
        <w:gridCol w:w="1082"/>
        <w:gridCol w:w="1044"/>
      </w:tblGrid>
      <w:tr w:rsidR="00C66C91" w:rsidRPr="00E336EF" w:rsidTr="00E60688">
        <w:trPr>
          <w:trHeight w:val="456"/>
        </w:trPr>
        <w:tc>
          <w:tcPr>
            <w:tcW w:w="567"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 п/п</w:t>
            </w:r>
          </w:p>
        </w:tc>
        <w:tc>
          <w:tcPr>
            <w:tcW w:w="3969"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Наименование</w:t>
            </w:r>
          </w:p>
          <w:p w:rsidR="00C66C91" w:rsidRPr="00E336EF" w:rsidRDefault="00C66C91" w:rsidP="00E60688">
            <w:pPr>
              <w:spacing w:line="0" w:lineRule="atLeast"/>
              <w:ind w:left="-142" w:right="-2"/>
              <w:contextualSpacing/>
              <w:jc w:val="center"/>
            </w:pPr>
            <w:r>
              <w:t>показателя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Единица измерения</w:t>
            </w:r>
          </w:p>
        </w:tc>
        <w:tc>
          <w:tcPr>
            <w:tcW w:w="1134" w:type="dxa"/>
            <w:tcBorders>
              <w:top w:val="single" w:sz="4" w:space="0" w:color="000000"/>
              <w:left w:val="single" w:sz="4" w:space="0" w:color="000000"/>
              <w:bottom w:val="single" w:sz="4" w:space="0" w:color="000000"/>
              <w:right w:val="single" w:sz="4" w:space="0" w:color="auto"/>
            </w:tcBorders>
            <w:vAlign w:val="center"/>
          </w:tcPr>
          <w:p w:rsidR="00C66C91" w:rsidRPr="00E336EF" w:rsidRDefault="00C66C91" w:rsidP="00E60688">
            <w:pPr>
              <w:spacing w:line="0" w:lineRule="atLeast"/>
              <w:ind w:left="-142" w:right="-2"/>
              <w:contextualSpacing/>
              <w:jc w:val="center"/>
            </w:pPr>
            <w:r>
              <w:t>2018</w:t>
            </w:r>
            <w:r w:rsidRPr="00E336EF">
              <w:t>г</w:t>
            </w:r>
          </w:p>
        </w:tc>
        <w:tc>
          <w:tcPr>
            <w:tcW w:w="1134" w:type="dxa"/>
            <w:tcBorders>
              <w:top w:val="single" w:sz="4" w:space="0" w:color="000000"/>
              <w:left w:val="single" w:sz="4" w:space="0" w:color="auto"/>
              <w:bottom w:val="single" w:sz="4" w:space="0" w:color="000000"/>
              <w:right w:val="single" w:sz="4" w:space="0" w:color="auto"/>
            </w:tcBorders>
            <w:vAlign w:val="center"/>
          </w:tcPr>
          <w:p w:rsidR="00C66C91" w:rsidRPr="00E336EF" w:rsidRDefault="00C66C91" w:rsidP="00E60688">
            <w:pPr>
              <w:spacing w:line="0" w:lineRule="atLeast"/>
              <w:ind w:left="-142" w:right="-2"/>
              <w:contextualSpacing/>
              <w:jc w:val="center"/>
            </w:pPr>
            <w:r>
              <w:t>2019</w:t>
            </w:r>
            <w:r w:rsidRPr="00E336EF">
              <w:t>г</w:t>
            </w:r>
          </w:p>
        </w:tc>
        <w:tc>
          <w:tcPr>
            <w:tcW w:w="1082" w:type="dxa"/>
            <w:tcBorders>
              <w:top w:val="single" w:sz="4" w:space="0" w:color="000000"/>
              <w:left w:val="single" w:sz="4" w:space="0" w:color="000000"/>
              <w:bottom w:val="single" w:sz="4" w:space="0" w:color="000000"/>
              <w:right w:val="single" w:sz="4" w:space="0" w:color="auto"/>
            </w:tcBorders>
            <w:vAlign w:val="center"/>
          </w:tcPr>
          <w:p w:rsidR="00C66C91" w:rsidRPr="00E336EF" w:rsidRDefault="00C66C91" w:rsidP="00E60688">
            <w:pPr>
              <w:spacing w:line="0" w:lineRule="atLeast"/>
              <w:ind w:left="-142" w:right="-2"/>
              <w:contextualSpacing/>
              <w:jc w:val="center"/>
            </w:pPr>
            <w:r>
              <w:t>2020г</w:t>
            </w:r>
          </w:p>
        </w:tc>
        <w:tc>
          <w:tcPr>
            <w:tcW w:w="1044" w:type="dxa"/>
            <w:tcBorders>
              <w:top w:val="single" w:sz="4" w:space="0" w:color="000000"/>
              <w:left w:val="single" w:sz="4" w:space="0" w:color="auto"/>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2021г</w:t>
            </w:r>
          </w:p>
        </w:tc>
      </w:tr>
      <w:tr w:rsidR="00C66C91" w:rsidRPr="00E336EF" w:rsidTr="00E60688">
        <w:trPr>
          <w:trHeight w:val="456"/>
        </w:trPr>
        <w:tc>
          <w:tcPr>
            <w:tcW w:w="567"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1</w:t>
            </w:r>
          </w:p>
        </w:tc>
        <w:tc>
          <w:tcPr>
            <w:tcW w:w="3969"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69" w:right="-2"/>
              <w:contextualSpacing/>
              <w:jc w:val="center"/>
            </w:pPr>
            <w:r>
              <w:t>Организация в границах поселения тепло-, водоснабжения поселения, водоотведения в пределах полномочий, установленных законодательством Российской Федерации (Межбюджетные трансферты)</w:t>
            </w:r>
          </w:p>
        </w:tc>
        <w:tc>
          <w:tcPr>
            <w:tcW w:w="1276"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134" w:type="dxa"/>
            <w:tcBorders>
              <w:top w:val="single" w:sz="4" w:space="0" w:color="000000"/>
              <w:left w:val="single" w:sz="4" w:space="0" w:color="000000"/>
              <w:bottom w:val="single" w:sz="4" w:space="0" w:color="000000"/>
              <w:right w:val="single" w:sz="4" w:space="0" w:color="auto"/>
            </w:tcBorders>
            <w:vAlign w:val="center"/>
          </w:tcPr>
          <w:p w:rsidR="00C66C91" w:rsidRPr="00DB415C" w:rsidRDefault="00C66C91" w:rsidP="00E60688">
            <w:pPr>
              <w:spacing w:line="0" w:lineRule="atLeast"/>
              <w:ind w:left="-142" w:right="-2"/>
              <w:contextualSpacing/>
              <w:jc w:val="center"/>
            </w:pPr>
            <w:r w:rsidRPr="00DB415C">
              <w:t>4</w:t>
            </w:r>
          </w:p>
        </w:tc>
        <w:tc>
          <w:tcPr>
            <w:tcW w:w="1134" w:type="dxa"/>
            <w:tcBorders>
              <w:top w:val="single" w:sz="4" w:space="0" w:color="000000"/>
              <w:left w:val="single" w:sz="4" w:space="0" w:color="auto"/>
              <w:bottom w:val="single" w:sz="4" w:space="0" w:color="000000"/>
              <w:right w:val="single" w:sz="4" w:space="0" w:color="auto"/>
            </w:tcBorders>
            <w:vAlign w:val="center"/>
          </w:tcPr>
          <w:p w:rsidR="00C66C91" w:rsidRPr="00DB415C" w:rsidRDefault="00C66C91" w:rsidP="00E60688">
            <w:pPr>
              <w:spacing w:line="0" w:lineRule="atLeast"/>
              <w:ind w:left="-142" w:right="-2"/>
              <w:contextualSpacing/>
              <w:jc w:val="center"/>
            </w:pPr>
            <w:r w:rsidRPr="00DB415C">
              <w:t>4</w:t>
            </w:r>
          </w:p>
        </w:tc>
        <w:tc>
          <w:tcPr>
            <w:tcW w:w="1082" w:type="dxa"/>
            <w:tcBorders>
              <w:top w:val="single" w:sz="4" w:space="0" w:color="000000"/>
              <w:left w:val="single" w:sz="4" w:space="0" w:color="000000"/>
              <w:bottom w:val="single" w:sz="4" w:space="0" w:color="000000"/>
              <w:right w:val="single" w:sz="4" w:space="0" w:color="auto"/>
            </w:tcBorders>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c>
          <w:tcPr>
            <w:tcW w:w="1044" w:type="dxa"/>
            <w:tcBorders>
              <w:top w:val="single" w:sz="4" w:space="0" w:color="000000"/>
              <w:left w:val="single" w:sz="4" w:space="0" w:color="auto"/>
              <w:bottom w:val="single" w:sz="4" w:space="0" w:color="000000"/>
              <w:right w:val="single" w:sz="4" w:space="0" w:color="000000"/>
            </w:tcBorders>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r>
      <w:tr w:rsidR="00C66C91" w:rsidRPr="00E336EF" w:rsidTr="00E60688">
        <w:trPr>
          <w:trHeight w:val="456"/>
        </w:trPr>
        <w:tc>
          <w:tcPr>
            <w:tcW w:w="567"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2</w:t>
            </w:r>
          </w:p>
        </w:tc>
        <w:tc>
          <w:tcPr>
            <w:tcW w:w="3969"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69" w:right="-2"/>
              <w:contextualSpacing/>
              <w:jc w:val="center"/>
            </w:pPr>
            <w:r>
              <w:t>ПСД на строительство скважины в с. Октябрьский (Закупка товаров, работ и услуг для обеспечения государственных (муниципальных) нужд)</w:t>
            </w:r>
          </w:p>
        </w:tc>
        <w:tc>
          <w:tcPr>
            <w:tcW w:w="1276"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DB415C" w:rsidRDefault="00C66C91" w:rsidP="00E60688">
            <w:pPr>
              <w:spacing w:line="0" w:lineRule="atLeast"/>
              <w:ind w:left="-142" w:right="-2"/>
              <w:contextualSpacing/>
              <w:jc w:val="center"/>
            </w:pPr>
            <w:r w:rsidRPr="00DB415C">
              <w:t>0</w:t>
            </w:r>
          </w:p>
        </w:tc>
        <w:tc>
          <w:tcPr>
            <w:tcW w:w="1134" w:type="dxa"/>
            <w:tcBorders>
              <w:top w:val="single" w:sz="4" w:space="0" w:color="000000"/>
              <w:left w:val="single" w:sz="4" w:space="0" w:color="auto"/>
              <w:bottom w:val="single" w:sz="4" w:space="0" w:color="000000"/>
              <w:right w:val="single" w:sz="4" w:space="0" w:color="auto"/>
            </w:tcBorders>
            <w:vAlign w:val="center"/>
          </w:tcPr>
          <w:p w:rsidR="00C66C91" w:rsidRPr="00DB415C" w:rsidRDefault="00C66C91" w:rsidP="00E60688">
            <w:pPr>
              <w:spacing w:line="0" w:lineRule="atLeast"/>
              <w:ind w:left="-142" w:right="-2"/>
              <w:contextualSpacing/>
              <w:jc w:val="center"/>
            </w:pPr>
            <w:r w:rsidRPr="00DB415C">
              <w:t>1</w:t>
            </w:r>
          </w:p>
        </w:tc>
        <w:tc>
          <w:tcPr>
            <w:tcW w:w="1082"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c>
          <w:tcPr>
            <w:tcW w:w="1044"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r>
      <w:tr w:rsidR="00C66C91" w:rsidRPr="00E336EF" w:rsidTr="00E60688">
        <w:trPr>
          <w:trHeight w:val="456"/>
        </w:trPr>
        <w:tc>
          <w:tcPr>
            <w:tcW w:w="567"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142" w:right="-2"/>
              <w:contextualSpacing/>
              <w:jc w:val="center"/>
            </w:pPr>
            <w:r>
              <w:t>3</w:t>
            </w:r>
          </w:p>
        </w:tc>
        <w:tc>
          <w:tcPr>
            <w:tcW w:w="3969"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69" w:right="-2"/>
              <w:contextualSpacing/>
              <w:jc w:val="center"/>
            </w:pPr>
            <w:r>
              <w:t xml:space="preserve">Актуализация схем теплоснабжения, водоснабжения (Закупка товаров, работ и услуг для обеспечения государственных (муниципальных) нужд) </w:t>
            </w:r>
          </w:p>
        </w:tc>
        <w:tc>
          <w:tcPr>
            <w:tcW w:w="1276"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DB415C" w:rsidRDefault="00C66C91" w:rsidP="00E60688">
            <w:pPr>
              <w:spacing w:line="0" w:lineRule="atLeast"/>
              <w:ind w:left="-142" w:right="-2"/>
              <w:contextualSpacing/>
              <w:jc w:val="center"/>
            </w:pPr>
            <w:r w:rsidRPr="00DB415C">
              <w:t>0</w:t>
            </w:r>
          </w:p>
        </w:tc>
        <w:tc>
          <w:tcPr>
            <w:tcW w:w="1134" w:type="dxa"/>
            <w:tcBorders>
              <w:top w:val="single" w:sz="4" w:space="0" w:color="000000"/>
              <w:left w:val="single" w:sz="4" w:space="0" w:color="auto"/>
              <w:bottom w:val="single" w:sz="4" w:space="0" w:color="000000"/>
              <w:right w:val="single" w:sz="4" w:space="0" w:color="auto"/>
            </w:tcBorders>
            <w:vAlign w:val="center"/>
          </w:tcPr>
          <w:p w:rsidR="00C66C91" w:rsidRPr="00DB415C" w:rsidRDefault="00C66C91" w:rsidP="00E60688">
            <w:pPr>
              <w:spacing w:line="0" w:lineRule="atLeast"/>
              <w:ind w:left="-142" w:right="-2"/>
              <w:contextualSpacing/>
              <w:jc w:val="center"/>
            </w:pPr>
            <w:r w:rsidRPr="00DB415C">
              <w:t>4</w:t>
            </w:r>
          </w:p>
        </w:tc>
        <w:tc>
          <w:tcPr>
            <w:tcW w:w="1082"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c>
          <w:tcPr>
            <w:tcW w:w="1044"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r>
      <w:tr w:rsidR="00C66C91" w:rsidRPr="00E336EF" w:rsidTr="00E60688">
        <w:trPr>
          <w:trHeight w:val="456"/>
        </w:trPr>
        <w:tc>
          <w:tcPr>
            <w:tcW w:w="567"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142" w:right="-2"/>
              <w:contextualSpacing/>
              <w:jc w:val="center"/>
            </w:pPr>
            <w:r>
              <w:t>4</w:t>
            </w:r>
          </w:p>
        </w:tc>
        <w:tc>
          <w:tcPr>
            <w:tcW w:w="3969"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69" w:right="-2"/>
              <w:contextualSpacing/>
              <w:jc w:val="center"/>
            </w:pPr>
            <w: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276"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DB415C" w:rsidRDefault="00C66C91" w:rsidP="00E60688">
            <w:pPr>
              <w:spacing w:line="0" w:lineRule="atLeast"/>
              <w:ind w:left="-142" w:right="-2"/>
              <w:contextualSpacing/>
              <w:jc w:val="center"/>
            </w:pPr>
            <w:r w:rsidRPr="00DB415C">
              <w:t>0</w:t>
            </w:r>
          </w:p>
        </w:tc>
        <w:tc>
          <w:tcPr>
            <w:tcW w:w="1134" w:type="dxa"/>
            <w:tcBorders>
              <w:top w:val="single" w:sz="4" w:space="0" w:color="000000"/>
              <w:left w:val="single" w:sz="4" w:space="0" w:color="auto"/>
              <w:bottom w:val="single" w:sz="4" w:space="0" w:color="000000"/>
              <w:right w:val="single" w:sz="4" w:space="0" w:color="auto"/>
            </w:tcBorders>
            <w:vAlign w:val="center"/>
          </w:tcPr>
          <w:p w:rsidR="00C66C91" w:rsidRPr="00DB415C" w:rsidRDefault="00C66C91" w:rsidP="00E60688">
            <w:pPr>
              <w:spacing w:line="0" w:lineRule="atLeast"/>
              <w:ind w:left="-142" w:right="-2"/>
              <w:contextualSpacing/>
              <w:jc w:val="center"/>
            </w:pPr>
            <w:r w:rsidRPr="00DB415C">
              <w:t>1</w:t>
            </w:r>
          </w:p>
        </w:tc>
        <w:tc>
          <w:tcPr>
            <w:tcW w:w="1082"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c>
          <w:tcPr>
            <w:tcW w:w="1044"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r>
      <w:tr w:rsidR="00C66C91" w:rsidRPr="00E336EF" w:rsidTr="00E60688">
        <w:trPr>
          <w:trHeight w:val="456"/>
        </w:trPr>
        <w:tc>
          <w:tcPr>
            <w:tcW w:w="567"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142" w:right="-2"/>
              <w:contextualSpacing/>
              <w:jc w:val="center"/>
            </w:pPr>
            <w:r>
              <w:t>5</w:t>
            </w:r>
          </w:p>
        </w:tc>
        <w:tc>
          <w:tcPr>
            <w:tcW w:w="3969"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69" w:right="-2"/>
              <w:contextualSpacing/>
              <w:jc w:val="center"/>
            </w:pPr>
            <w:r>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276"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DB415C" w:rsidRDefault="00C66C91" w:rsidP="00E60688">
            <w:pPr>
              <w:spacing w:line="0" w:lineRule="atLeast"/>
              <w:ind w:left="-142" w:right="-2"/>
              <w:contextualSpacing/>
              <w:jc w:val="center"/>
            </w:pPr>
            <w:r w:rsidRPr="00DB415C">
              <w:t>1</w:t>
            </w:r>
          </w:p>
        </w:tc>
        <w:tc>
          <w:tcPr>
            <w:tcW w:w="1134" w:type="dxa"/>
            <w:tcBorders>
              <w:top w:val="single" w:sz="4" w:space="0" w:color="000000"/>
              <w:left w:val="single" w:sz="4" w:space="0" w:color="auto"/>
              <w:bottom w:val="single" w:sz="4" w:space="0" w:color="000000"/>
              <w:right w:val="single" w:sz="4" w:space="0" w:color="auto"/>
            </w:tcBorders>
            <w:vAlign w:val="center"/>
          </w:tcPr>
          <w:p w:rsidR="00C66C91" w:rsidRPr="00DB415C" w:rsidRDefault="00C66C91" w:rsidP="00E60688">
            <w:pPr>
              <w:spacing w:line="0" w:lineRule="atLeast"/>
              <w:ind w:left="-142" w:right="-2"/>
              <w:contextualSpacing/>
              <w:jc w:val="center"/>
            </w:pPr>
            <w:r w:rsidRPr="00DB415C">
              <w:t>1</w:t>
            </w:r>
          </w:p>
        </w:tc>
        <w:tc>
          <w:tcPr>
            <w:tcW w:w="1082"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c>
          <w:tcPr>
            <w:tcW w:w="1044"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DB415C" w:rsidRDefault="00C66C91" w:rsidP="00E60688">
            <w:pPr>
              <w:pStyle w:val="ac"/>
              <w:spacing w:after="0" w:line="0" w:lineRule="atLeast"/>
              <w:ind w:left="-142" w:right="-2"/>
              <w:jc w:val="center"/>
              <w:rPr>
                <w:rFonts w:ascii="Times New Roman" w:hAnsi="Times New Roman"/>
                <w:sz w:val="20"/>
                <w:szCs w:val="20"/>
              </w:rPr>
            </w:pPr>
            <w:r w:rsidRPr="00DB415C">
              <w:rPr>
                <w:rFonts w:ascii="Times New Roman" w:hAnsi="Times New Roman"/>
                <w:sz w:val="20"/>
                <w:szCs w:val="20"/>
              </w:rPr>
              <w:t>0</w:t>
            </w:r>
          </w:p>
        </w:tc>
      </w:tr>
    </w:tbl>
    <w:p w:rsidR="00C66C91" w:rsidRDefault="00C66C91" w:rsidP="00C66C91">
      <w:pPr>
        <w:spacing w:line="0" w:lineRule="atLeast"/>
        <w:ind w:right="-2"/>
        <w:contextualSpacing/>
        <w:rPr>
          <w:b/>
          <w:sz w:val="24"/>
          <w:szCs w:val="24"/>
        </w:rPr>
      </w:pPr>
    </w:p>
    <w:p w:rsidR="00C66C91" w:rsidRDefault="00C66C91" w:rsidP="00C66C91">
      <w:pPr>
        <w:spacing w:line="0" w:lineRule="atLeast"/>
        <w:ind w:right="-2"/>
        <w:contextualSpacing/>
        <w:jc w:val="center"/>
        <w:rPr>
          <w:b/>
          <w:sz w:val="24"/>
          <w:szCs w:val="24"/>
        </w:rPr>
      </w:pPr>
      <w:r>
        <w:rPr>
          <w:b/>
          <w:sz w:val="24"/>
          <w:szCs w:val="24"/>
        </w:rPr>
        <w:t>Целевые индикаторы,</w:t>
      </w:r>
      <w:r w:rsidRPr="0015146B">
        <w:rPr>
          <w:b/>
          <w:sz w:val="24"/>
          <w:szCs w:val="24"/>
        </w:rPr>
        <w:t xml:space="preserve">    характеризующие </w:t>
      </w:r>
      <w:r>
        <w:rPr>
          <w:b/>
          <w:sz w:val="24"/>
          <w:szCs w:val="24"/>
        </w:rPr>
        <w:t xml:space="preserve">реализацию мероприятий по </w:t>
      </w:r>
      <w:r w:rsidRPr="00A54BD8">
        <w:rPr>
          <w:b/>
          <w:sz w:val="24"/>
          <w:szCs w:val="24"/>
        </w:rPr>
        <w:t>транспортны</w:t>
      </w:r>
      <w:r>
        <w:rPr>
          <w:b/>
          <w:sz w:val="24"/>
          <w:szCs w:val="24"/>
        </w:rPr>
        <w:t>м</w:t>
      </w:r>
      <w:r w:rsidRPr="00A54BD8">
        <w:rPr>
          <w:b/>
          <w:sz w:val="24"/>
          <w:szCs w:val="24"/>
        </w:rPr>
        <w:t xml:space="preserve"> расход</w:t>
      </w:r>
      <w:r>
        <w:rPr>
          <w:b/>
          <w:sz w:val="24"/>
          <w:szCs w:val="24"/>
        </w:rPr>
        <w:t>ам</w:t>
      </w:r>
      <w:r w:rsidRPr="00A54BD8">
        <w:rPr>
          <w:b/>
          <w:sz w:val="24"/>
          <w:szCs w:val="24"/>
        </w:rPr>
        <w:t xml:space="preserve"> на  оказание услуг по перевозке умерших граждан, зарегистрированных на </w:t>
      </w:r>
      <w:r w:rsidRPr="00A54BD8">
        <w:rPr>
          <w:b/>
          <w:sz w:val="24"/>
          <w:szCs w:val="24"/>
        </w:rPr>
        <w:lastRenderedPageBreak/>
        <w:t>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p w:rsidR="00C66C91" w:rsidRDefault="00C66C91" w:rsidP="00C66C91">
      <w:pPr>
        <w:spacing w:line="0" w:lineRule="atLeast"/>
        <w:ind w:right="-2"/>
        <w:contextualSpacing/>
        <w:jc w:val="right"/>
        <w:rPr>
          <w:b/>
          <w:sz w:val="24"/>
          <w:szCs w:val="24"/>
        </w:rPr>
      </w:pPr>
      <w:r>
        <w:rPr>
          <w:b/>
          <w:sz w:val="24"/>
          <w:szCs w:val="24"/>
        </w:rPr>
        <w:t>Таблица 9</w:t>
      </w:r>
    </w:p>
    <w:tbl>
      <w:tblPr>
        <w:tblW w:w="101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6"/>
        <w:gridCol w:w="3615"/>
        <w:gridCol w:w="1250"/>
        <w:gridCol w:w="1251"/>
        <w:gridCol w:w="1112"/>
        <w:gridCol w:w="1138"/>
        <w:gridCol w:w="1226"/>
      </w:tblGrid>
      <w:tr w:rsidR="00C66C91" w:rsidRPr="00E336EF" w:rsidTr="00E60688">
        <w:trPr>
          <w:trHeight w:val="494"/>
        </w:trPr>
        <w:tc>
          <w:tcPr>
            <w:tcW w:w="556"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 п/п</w:t>
            </w:r>
          </w:p>
        </w:tc>
        <w:tc>
          <w:tcPr>
            <w:tcW w:w="3615"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Наименование</w:t>
            </w:r>
          </w:p>
          <w:p w:rsidR="00C66C91" w:rsidRPr="00E336EF" w:rsidRDefault="00C66C91" w:rsidP="00E60688">
            <w:pPr>
              <w:spacing w:line="0" w:lineRule="atLeast"/>
              <w:ind w:left="-142" w:right="-2"/>
              <w:contextualSpacing/>
              <w:jc w:val="center"/>
            </w:pPr>
            <w:r>
              <w:t>показателя</w:t>
            </w:r>
          </w:p>
        </w:tc>
        <w:tc>
          <w:tcPr>
            <w:tcW w:w="1250"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Единица измерения</w:t>
            </w:r>
          </w:p>
        </w:tc>
        <w:tc>
          <w:tcPr>
            <w:tcW w:w="1251"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201</w:t>
            </w:r>
            <w:r>
              <w:t>8</w:t>
            </w:r>
            <w:r w:rsidRPr="00E336EF">
              <w:t>г</w:t>
            </w:r>
          </w:p>
        </w:tc>
        <w:tc>
          <w:tcPr>
            <w:tcW w:w="1112" w:type="dxa"/>
            <w:tcBorders>
              <w:top w:val="single" w:sz="4" w:space="0" w:color="000000"/>
              <w:left w:val="single" w:sz="4" w:space="0" w:color="000000"/>
              <w:bottom w:val="single" w:sz="4" w:space="0" w:color="000000"/>
              <w:right w:val="single" w:sz="4" w:space="0" w:color="auto"/>
            </w:tcBorders>
            <w:vAlign w:val="center"/>
          </w:tcPr>
          <w:p w:rsidR="00C66C91" w:rsidRPr="00E336EF" w:rsidRDefault="00C66C91" w:rsidP="00E60688">
            <w:pPr>
              <w:spacing w:line="0" w:lineRule="atLeast"/>
              <w:ind w:left="-142" w:right="-2"/>
              <w:contextualSpacing/>
              <w:jc w:val="center"/>
            </w:pPr>
            <w:r>
              <w:t>2019</w:t>
            </w:r>
            <w:r w:rsidRPr="00E336EF">
              <w:t>г</w:t>
            </w:r>
          </w:p>
        </w:tc>
        <w:tc>
          <w:tcPr>
            <w:tcW w:w="1138" w:type="dxa"/>
            <w:tcBorders>
              <w:top w:val="single" w:sz="4" w:space="0" w:color="000000"/>
              <w:left w:val="single" w:sz="4" w:space="0" w:color="auto"/>
              <w:bottom w:val="single" w:sz="4" w:space="0" w:color="000000"/>
              <w:right w:val="single" w:sz="4" w:space="0" w:color="auto"/>
            </w:tcBorders>
            <w:vAlign w:val="center"/>
          </w:tcPr>
          <w:p w:rsidR="00C66C91" w:rsidRPr="00E336EF" w:rsidRDefault="00C66C91" w:rsidP="00E60688">
            <w:pPr>
              <w:spacing w:line="0" w:lineRule="atLeast"/>
              <w:ind w:left="-142" w:right="-2"/>
              <w:contextualSpacing/>
              <w:jc w:val="center"/>
            </w:pPr>
            <w:r>
              <w:t>2020г</w:t>
            </w:r>
          </w:p>
        </w:tc>
        <w:tc>
          <w:tcPr>
            <w:tcW w:w="1226" w:type="dxa"/>
            <w:tcBorders>
              <w:top w:val="single" w:sz="4" w:space="0" w:color="000000"/>
              <w:left w:val="single" w:sz="4" w:space="0" w:color="auto"/>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2021г</w:t>
            </w:r>
          </w:p>
        </w:tc>
      </w:tr>
      <w:tr w:rsidR="00C66C91" w:rsidRPr="00E336EF" w:rsidTr="00E60688">
        <w:trPr>
          <w:trHeight w:val="494"/>
        </w:trPr>
        <w:tc>
          <w:tcPr>
            <w:tcW w:w="556"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1</w:t>
            </w:r>
          </w:p>
        </w:tc>
        <w:tc>
          <w:tcPr>
            <w:tcW w:w="3615"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250"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E336EF" w:rsidRDefault="00C66C91" w:rsidP="00E60688">
            <w:pPr>
              <w:spacing w:line="0" w:lineRule="atLeast"/>
              <w:ind w:left="-142" w:right="-2"/>
              <w:contextualSpacing/>
              <w:jc w:val="center"/>
            </w:pPr>
            <w:r>
              <w:t>9</w:t>
            </w:r>
          </w:p>
        </w:tc>
        <w:tc>
          <w:tcPr>
            <w:tcW w:w="1112"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E336EF" w:rsidRDefault="00C66C91" w:rsidP="00E60688">
            <w:pPr>
              <w:spacing w:line="0" w:lineRule="atLeast"/>
              <w:ind w:left="-142" w:right="-2"/>
              <w:contextualSpacing/>
              <w:jc w:val="center"/>
            </w:pPr>
            <w:r>
              <w:t>9</w:t>
            </w:r>
          </w:p>
        </w:tc>
        <w:tc>
          <w:tcPr>
            <w:tcW w:w="1138" w:type="dxa"/>
            <w:tcBorders>
              <w:top w:val="single" w:sz="4" w:space="0" w:color="000000"/>
              <w:left w:val="single" w:sz="4" w:space="0" w:color="auto"/>
              <w:bottom w:val="single" w:sz="4" w:space="0" w:color="000000"/>
              <w:right w:val="single" w:sz="4" w:space="0" w:color="auto"/>
            </w:tcBorders>
            <w:shd w:val="clear" w:color="auto" w:fill="auto"/>
            <w:vAlign w:val="center"/>
          </w:tcPr>
          <w:p w:rsidR="00C66C91" w:rsidRPr="00757A97" w:rsidRDefault="00C66C91" w:rsidP="00E60688">
            <w:pPr>
              <w:spacing w:line="0" w:lineRule="atLeast"/>
              <w:ind w:left="-142" w:right="-2"/>
              <w:contextualSpacing/>
              <w:jc w:val="center"/>
            </w:pPr>
            <w:r>
              <w:t>9</w:t>
            </w:r>
          </w:p>
        </w:tc>
        <w:tc>
          <w:tcPr>
            <w:tcW w:w="1226"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757A97" w:rsidRDefault="00C66C91" w:rsidP="00E60688">
            <w:pPr>
              <w:spacing w:line="0" w:lineRule="atLeast"/>
              <w:ind w:right="-2"/>
              <w:contextualSpacing/>
              <w:jc w:val="center"/>
            </w:pPr>
            <w:r>
              <w:t>9</w:t>
            </w:r>
          </w:p>
        </w:tc>
      </w:tr>
    </w:tbl>
    <w:p w:rsidR="00C66C91" w:rsidRDefault="00C66C91" w:rsidP="00C66C91">
      <w:pPr>
        <w:spacing w:line="0" w:lineRule="atLeast"/>
        <w:ind w:left="-142" w:right="-2"/>
        <w:contextualSpacing/>
        <w:rPr>
          <w:b/>
        </w:rPr>
      </w:pPr>
    </w:p>
    <w:p w:rsidR="00C66C91" w:rsidRPr="00D862C1" w:rsidRDefault="00C66C91" w:rsidP="00C66C91">
      <w:pPr>
        <w:spacing w:line="0" w:lineRule="atLeast"/>
        <w:ind w:left="-142" w:right="-2"/>
        <w:contextualSpacing/>
        <w:jc w:val="center"/>
        <w:rPr>
          <w:b/>
          <w:sz w:val="24"/>
          <w:szCs w:val="24"/>
        </w:rPr>
      </w:pPr>
      <w:r>
        <w:rPr>
          <w:b/>
          <w:sz w:val="24"/>
          <w:szCs w:val="24"/>
        </w:rPr>
        <w:t>Целевые индикаторы,</w:t>
      </w:r>
      <w:r w:rsidRPr="00DD4FB8">
        <w:rPr>
          <w:b/>
          <w:sz w:val="24"/>
          <w:szCs w:val="24"/>
        </w:rPr>
        <w:t xml:space="preserve"> характеризующие реализацию  мероприятий </w:t>
      </w:r>
      <w:r>
        <w:rPr>
          <w:b/>
          <w:sz w:val="24"/>
          <w:szCs w:val="24"/>
        </w:rPr>
        <w:t>по л</w:t>
      </w:r>
      <w:r w:rsidRPr="00D862C1">
        <w:rPr>
          <w:b/>
          <w:sz w:val="24"/>
          <w:szCs w:val="24"/>
        </w:rPr>
        <w:t>иквидаци</w:t>
      </w:r>
      <w:r>
        <w:rPr>
          <w:b/>
          <w:sz w:val="24"/>
          <w:szCs w:val="24"/>
        </w:rPr>
        <w:t>и</w:t>
      </w:r>
      <w:r w:rsidRPr="00D862C1">
        <w:rPr>
          <w:b/>
          <w:sz w:val="24"/>
          <w:szCs w:val="24"/>
        </w:rPr>
        <w:t xml:space="preserve"> несанкционированных навалов мусора, организаци</w:t>
      </w:r>
      <w:r>
        <w:rPr>
          <w:b/>
          <w:sz w:val="24"/>
          <w:szCs w:val="24"/>
        </w:rPr>
        <w:t>и</w:t>
      </w:r>
      <w:r w:rsidRPr="00D862C1">
        <w:rPr>
          <w:b/>
          <w:sz w:val="24"/>
          <w:szCs w:val="24"/>
        </w:rPr>
        <w:t xml:space="preserve"> санитарной очистки, сбор</w:t>
      </w:r>
      <w:r>
        <w:rPr>
          <w:b/>
          <w:sz w:val="24"/>
          <w:szCs w:val="24"/>
        </w:rPr>
        <w:t>у</w:t>
      </w:r>
      <w:r w:rsidRPr="00D862C1">
        <w:rPr>
          <w:b/>
          <w:sz w:val="24"/>
          <w:szCs w:val="24"/>
        </w:rPr>
        <w:t xml:space="preserve"> и вывоз</w:t>
      </w:r>
      <w:r>
        <w:rPr>
          <w:b/>
          <w:sz w:val="24"/>
          <w:szCs w:val="24"/>
        </w:rPr>
        <w:t>у</w:t>
      </w:r>
      <w:r w:rsidRPr="00D862C1">
        <w:rPr>
          <w:b/>
          <w:sz w:val="24"/>
          <w:szCs w:val="24"/>
        </w:rPr>
        <w:t xml:space="preserve"> твердых бытовых отходов вне  границ </w:t>
      </w:r>
      <w:r w:rsidRPr="00633A13">
        <w:rPr>
          <w:b/>
          <w:sz w:val="24"/>
          <w:szCs w:val="24"/>
          <w:shd w:val="clear" w:color="auto" w:fill="FFFFFF"/>
        </w:rPr>
        <w:t>сельских</w:t>
      </w:r>
      <w:r>
        <w:rPr>
          <w:b/>
          <w:sz w:val="24"/>
          <w:szCs w:val="24"/>
          <w:shd w:val="clear" w:color="auto" w:fill="FFFFFF"/>
        </w:rPr>
        <w:t xml:space="preserve"> </w:t>
      </w:r>
      <w:r w:rsidRPr="00D862C1">
        <w:rPr>
          <w:b/>
          <w:sz w:val="24"/>
          <w:szCs w:val="24"/>
        </w:rPr>
        <w:t xml:space="preserve">населенных пунктов на территории Комсомольского муниципального района </w:t>
      </w:r>
    </w:p>
    <w:p w:rsidR="00C66C91" w:rsidRPr="00712919" w:rsidRDefault="00C66C91" w:rsidP="00C66C91">
      <w:pPr>
        <w:spacing w:line="0" w:lineRule="atLeast"/>
        <w:ind w:left="-142" w:right="-2"/>
        <w:contextualSpacing/>
        <w:jc w:val="right"/>
        <w:rPr>
          <w:b/>
          <w:sz w:val="24"/>
          <w:szCs w:val="24"/>
        </w:rPr>
      </w:pPr>
      <w:r w:rsidRPr="00E261B6">
        <w:rPr>
          <w:b/>
          <w:sz w:val="24"/>
          <w:szCs w:val="24"/>
        </w:rPr>
        <w:t xml:space="preserve">Таблица </w:t>
      </w:r>
      <w:r>
        <w:rPr>
          <w:b/>
          <w:sz w:val="24"/>
          <w:szCs w:val="24"/>
        </w:rPr>
        <w:t>10</w:t>
      </w:r>
    </w:p>
    <w:tbl>
      <w:tblPr>
        <w:tblW w:w="1010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4"/>
        <w:gridCol w:w="3074"/>
        <w:gridCol w:w="1661"/>
        <w:gridCol w:w="1246"/>
        <w:gridCol w:w="1246"/>
        <w:gridCol w:w="1108"/>
        <w:gridCol w:w="1108"/>
      </w:tblGrid>
      <w:tr w:rsidR="00C66C91" w:rsidRPr="00E336EF" w:rsidTr="00E60688">
        <w:trPr>
          <w:trHeight w:val="501"/>
        </w:trPr>
        <w:tc>
          <w:tcPr>
            <w:tcW w:w="664" w:type="dxa"/>
            <w:vAlign w:val="center"/>
          </w:tcPr>
          <w:p w:rsidR="00C66C91" w:rsidRPr="00E336EF" w:rsidRDefault="00C66C91" w:rsidP="00E60688">
            <w:pPr>
              <w:spacing w:line="0" w:lineRule="atLeast"/>
              <w:ind w:left="-142" w:right="-2"/>
              <w:contextualSpacing/>
              <w:jc w:val="center"/>
            </w:pPr>
            <w:r w:rsidRPr="00E336EF">
              <w:t>№ п/п</w:t>
            </w:r>
          </w:p>
        </w:tc>
        <w:tc>
          <w:tcPr>
            <w:tcW w:w="3074" w:type="dxa"/>
            <w:vAlign w:val="center"/>
          </w:tcPr>
          <w:p w:rsidR="00C66C91" w:rsidRPr="00E336EF" w:rsidRDefault="00C66C91" w:rsidP="00E60688">
            <w:pPr>
              <w:spacing w:line="0" w:lineRule="atLeast"/>
              <w:ind w:left="-142" w:right="-2"/>
              <w:contextualSpacing/>
              <w:jc w:val="center"/>
            </w:pPr>
            <w:r w:rsidRPr="00E336EF">
              <w:t xml:space="preserve">Наименование </w:t>
            </w:r>
            <w:r>
              <w:t>показателя</w:t>
            </w:r>
          </w:p>
        </w:tc>
        <w:tc>
          <w:tcPr>
            <w:tcW w:w="1661" w:type="dxa"/>
            <w:vAlign w:val="center"/>
          </w:tcPr>
          <w:p w:rsidR="00C66C91" w:rsidRPr="00E336EF" w:rsidRDefault="00C66C91" w:rsidP="00E60688">
            <w:pPr>
              <w:spacing w:line="0" w:lineRule="atLeast"/>
              <w:ind w:left="-142" w:right="-2"/>
              <w:contextualSpacing/>
              <w:jc w:val="center"/>
            </w:pPr>
            <w:r w:rsidRPr="00E336EF">
              <w:t>Единица</w:t>
            </w:r>
          </w:p>
          <w:p w:rsidR="00C66C91" w:rsidRPr="00E336EF" w:rsidRDefault="00C66C91" w:rsidP="00E60688">
            <w:pPr>
              <w:spacing w:line="0" w:lineRule="atLeast"/>
              <w:ind w:left="-142" w:right="-2"/>
              <w:contextualSpacing/>
              <w:jc w:val="center"/>
            </w:pPr>
            <w:r w:rsidRPr="00E336EF">
              <w:t>измерения</w:t>
            </w:r>
          </w:p>
        </w:tc>
        <w:tc>
          <w:tcPr>
            <w:tcW w:w="1246" w:type="dxa"/>
            <w:vAlign w:val="center"/>
          </w:tcPr>
          <w:p w:rsidR="00C66C91" w:rsidRPr="00E336EF" w:rsidRDefault="00C66C91" w:rsidP="00E60688">
            <w:pPr>
              <w:spacing w:line="0" w:lineRule="atLeast"/>
              <w:ind w:left="-142" w:right="-2"/>
              <w:contextualSpacing/>
              <w:jc w:val="center"/>
            </w:pPr>
            <w:r>
              <w:t>2018г</w:t>
            </w:r>
          </w:p>
        </w:tc>
        <w:tc>
          <w:tcPr>
            <w:tcW w:w="1246" w:type="dxa"/>
            <w:vAlign w:val="center"/>
          </w:tcPr>
          <w:p w:rsidR="00C66C91" w:rsidRPr="00E336EF" w:rsidRDefault="00C66C91" w:rsidP="00E60688">
            <w:pPr>
              <w:spacing w:line="0" w:lineRule="atLeast"/>
              <w:ind w:left="-142" w:right="-2"/>
              <w:contextualSpacing/>
              <w:jc w:val="center"/>
            </w:pPr>
            <w:r w:rsidRPr="00E336EF">
              <w:t>201</w:t>
            </w:r>
            <w:r>
              <w:t>9</w:t>
            </w:r>
            <w:r w:rsidRPr="00E336EF">
              <w:t>г</w:t>
            </w:r>
          </w:p>
        </w:tc>
        <w:tc>
          <w:tcPr>
            <w:tcW w:w="1108" w:type="dxa"/>
            <w:tcBorders>
              <w:right w:val="single" w:sz="4" w:space="0" w:color="auto"/>
            </w:tcBorders>
            <w:vAlign w:val="center"/>
          </w:tcPr>
          <w:p w:rsidR="00C66C91" w:rsidRPr="00E336EF" w:rsidRDefault="00C66C91" w:rsidP="00E60688">
            <w:pPr>
              <w:spacing w:line="0" w:lineRule="atLeast"/>
              <w:ind w:left="-142" w:right="-2"/>
              <w:contextualSpacing/>
              <w:jc w:val="center"/>
            </w:pPr>
            <w:r w:rsidRPr="00E336EF">
              <w:t>20</w:t>
            </w:r>
            <w:r>
              <w:t>20</w:t>
            </w:r>
            <w:r w:rsidRPr="00E336EF">
              <w:t>г</w:t>
            </w:r>
          </w:p>
        </w:tc>
        <w:tc>
          <w:tcPr>
            <w:tcW w:w="1108" w:type="dxa"/>
            <w:tcBorders>
              <w:left w:val="single" w:sz="4" w:space="0" w:color="auto"/>
            </w:tcBorders>
            <w:vAlign w:val="center"/>
          </w:tcPr>
          <w:p w:rsidR="00C66C91" w:rsidRPr="00E336EF" w:rsidRDefault="00C66C91" w:rsidP="00E60688">
            <w:pPr>
              <w:spacing w:line="0" w:lineRule="atLeast"/>
              <w:ind w:right="-2"/>
              <w:contextualSpacing/>
              <w:jc w:val="center"/>
            </w:pPr>
            <w:r>
              <w:t>2021г</w:t>
            </w:r>
          </w:p>
        </w:tc>
      </w:tr>
      <w:tr w:rsidR="00C66C91" w:rsidRPr="00E336EF" w:rsidTr="00E60688">
        <w:trPr>
          <w:trHeight w:val="751"/>
        </w:trPr>
        <w:tc>
          <w:tcPr>
            <w:tcW w:w="664" w:type="dxa"/>
            <w:vAlign w:val="center"/>
          </w:tcPr>
          <w:p w:rsidR="00C66C91" w:rsidRPr="00E336EF" w:rsidRDefault="00C66C91" w:rsidP="00E60688">
            <w:pPr>
              <w:spacing w:line="0" w:lineRule="atLeast"/>
              <w:ind w:left="-142" w:right="-2"/>
              <w:contextualSpacing/>
              <w:jc w:val="center"/>
            </w:pPr>
            <w:r w:rsidRPr="00E336EF">
              <w:t>1</w:t>
            </w:r>
          </w:p>
        </w:tc>
        <w:tc>
          <w:tcPr>
            <w:tcW w:w="3074" w:type="dxa"/>
            <w:vAlign w:val="center"/>
          </w:tcPr>
          <w:p w:rsidR="00C66C91" w:rsidRPr="00E336EF" w:rsidRDefault="00C66C91" w:rsidP="00E60688">
            <w:pPr>
              <w:spacing w:line="0" w:lineRule="atLeast"/>
              <w:ind w:left="-142" w:right="-2"/>
              <w:contextualSpacing/>
              <w:jc w:val="center"/>
            </w:pPr>
            <w:r w:rsidRPr="00E336EF">
              <w:t xml:space="preserve">Количество  </w:t>
            </w:r>
            <w:r>
              <w:t>несанкционированных навалов мусора</w:t>
            </w:r>
          </w:p>
        </w:tc>
        <w:tc>
          <w:tcPr>
            <w:tcW w:w="1661" w:type="dxa"/>
            <w:vAlign w:val="center"/>
          </w:tcPr>
          <w:p w:rsidR="00C66C91" w:rsidRPr="00E336EF" w:rsidRDefault="00C66C91" w:rsidP="00E60688">
            <w:pPr>
              <w:spacing w:line="0" w:lineRule="atLeast"/>
              <w:ind w:left="-142" w:right="-2"/>
              <w:contextualSpacing/>
              <w:jc w:val="center"/>
            </w:pPr>
            <w:r>
              <w:t>шт</w:t>
            </w:r>
          </w:p>
        </w:tc>
        <w:tc>
          <w:tcPr>
            <w:tcW w:w="1246" w:type="dxa"/>
            <w:shd w:val="clear" w:color="auto" w:fill="auto"/>
            <w:vAlign w:val="center"/>
          </w:tcPr>
          <w:p w:rsidR="00C66C91" w:rsidRDefault="00C66C91" w:rsidP="00E60688">
            <w:pPr>
              <w:spacing w:line="0" w:lineRule="atLeast"/>
              <w:ind w:left="-142" w:right="-2"/>
              <w:contextualSpacing/>
              <w:jc w:val="center"/>
            </w:pPr>
            <w:r>
              <w:t>18</w:t>
            </w:r>
          </w:p>
        </w:tc>
        <w:tc>
          <w:tcPr>
            <w:tcW w:w="1246" w:type="dxa"/>
            <w:shd w:val="clear" w:color="auto" w:fill="auto"/>
            <w:vAlign w:val="center"/>
          </w:tcPr>
          <w:p w:rsidR="00C66C91" w:rsidRDefault="00C66C91" w:rsidP="00E60688">
            <w:pPr>
              <w:spacing w:line="0" w:lineRule="atLeast"/>
              <w:ind w:left="-142" w:right="-2"/>
              <w:contextualSpacing/>
              <w:jc w:val="center"/>
            </w:pPr>
            <w:r>
              <w:t>18</w:t>
            </w:r>
          </w:p>
        </w:tc>
        <w:tc>
          <w:tcPr>
            <w:tcW w:w="1108" w:type="dxa"/>
            <w:tcBorders>
              <w:right w:val="single" w:sz="4" w:space="0" w:color="auto"/>
            </w:tcBorders>
            <w:shd w:val="clear" w:color="auto" w:fill="auto"/>
            <w:vAlign w:val="center"/>
          </w:tcPr>
          <w:p w:rsidR="00C66C91" w:rsidRDefault="00C66C91" w:rsidP="00E60688">
            <w:pPr>
              <w:spacing w:line="0" w:lineRule="atLeast"/>
              <w:ind w:left="-142" w:right="-2"/>
              <w:contextualSpacing/>
              <w:jc w:val="center"/>
            </w:pPr>
            <w:r>
              <w:t>18</w:t>
            </w:r>
          </w:p>
        </w:tc>
        <w:tc>
          <w:tcPr>
            <w:tcW w:w="1108" w:type="dxa"/>
            <w:tcBorders>
              <w:left w:val="single" w:sz="4" w:space="0" w:color="auto"/>
            </w:tcBorders>
            <w:shd w:val="clear" w:color="auto" w:fill="auto"/>
            <w:vAlign w:val="center"/>
          </w:tcPr>
          <w:p w:rsidR="00C66C91" w:rsidRDefault="00C66C91" w:rsidP="00E60688">
            <w:pPr>
              <w:spacing w:line="0" w:lineRule="atLeast"/>
              <w:ind w:right="-2"/>
              <w:contextualSpacing/>
              <w:jc w:val="center"/>
            </w:pPr>
            <w:r>
              <w:t>18</w:t>
            </w:r>
          </w:p>
        </w:tc>
      </w:tr>
    </w:tbl>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r w:rsidRPr="00AD6749">
        <w:rPr>
          <w:b/>
        </w:rPr>
        <w:t xml:space="preserve">Приложение 1   </w:t>
      </w:r>
    </w:p>
    <w:p w:rsidR="00C66C91" w:rsidRDefault="00C66C91" w:rsidP="00C66C91">
      <w:pPr>
        <w:spacing w:line="0" w:lineRule="atLeast"/>
        <w:ind w:left="-142" w:right="-2"/>
        <w:contextualSpacing/>
        <w:jc w:val="right"/>
        <w:rPr>
          <w:b/>
        </w:rPr>
      </w:pPr>
      <w:r w:rsidRPr="00AD6749">
        <w:rPr>
          <w:b/>
        </w:rPr>
        <w:t>к муниципальной программе</w:t>
      </w:r>
    </w:p>
    <w:p w:rsidR="00C66C91" w:rsidRDefault="00C66C91" w:rsidP="00C66C91">
      <w:pPr>
        <w:spacing w:line="0" w:lineRule="atLeast"/>
        <w:ind w:left="-142" w:right="-2"/>
        <w:contextualSpacing/>
        <w:jc w:val="right"/>
        <w:rPr>
          <w:b/>
        </w:rPr>
      </w:pPr>
      <w:r>
        <w:rPr>
          <w:b/>
        </w:rPr>
        <w:t>«</w:t>
      </w:r>
      <w:r w:rsidRPr="0098631B">
        <w:rPr>
          <w:b/>
        </w:rPr>
        <w:t xml:space="preserve">Обеспечение населения объектами </w:t>
      </w:r>
    </w:p>
    <w:p w:rsidR="00C66C91" w:rsidRDefault="00C66C91" w:rsidP="00C66C91">
      <w:pPr>
        <w:spacing w:line="0" w:lineRule="atLeast"/>
        <w:ind w:left="-142" w:right="-2"/>
        <w:contextualSpacing/>
        <w:jc w:val="right"/>
        <w:rPr>
          <w:b/>
        </w:rPr>
      </w:pPr>
      <w:r w:rsidRPr="0098631B">
        <w:rPr>
          <w:b/>
        </w:rPr>
        <w:t xml:space="preserve">инженерной инфраструктуры, </w:t>
      </w:r>
    </w:p>
    <w:p w:rsidR="00C66C91" w:rsidRDefault="00C66C91" w:rsidP="00C66C91">
      <w:pPr>
        <w:spacing w:line="0" w:lineRule="atLeast"/>
        <w:ind w:left="-142" w:right="-2"/>
        <w:contextualSpacing/>
        <w:jc w:val="right"/>
        <w:rPr>
          <w:b/>
        </w:rPr>
      </w:pPr>
      <w:r w:rsidRPr="0098631B">
        <w:rPr>
          <w:b/>
        </w:rPr>
        <w:t>услугами жилищно-коммунального хозяйства</w:t>
      </w:r>
    </w:p>
    <w:p w:rsidR="00C66C91" w:rsidRDefault="00C66C91" w:rsidP="00C66C91">
      <w:pPr>
        <w:spacing w:line="0" w:lineRule="atLeast"/>
        <w:ind w:left="-142" w:right="-2"/>
        <w:contextualSpacing/>
        <w:jc w:val="right"/>
        <w:rPr>
          <w:b/>
        </w:rPr>
      </w:pPr>
      <w:r w:rsidRPr="0098631B">
        <w:rPr>
          <w:b/>
        </w:rPr>
        <w:t xml:space="preserve">  и благоустройства сельских поселений</w:t>
      </w:r>
    </w:p>
    <w:p w:rsidR="00C66C91" w:rsidRDefault="00C66C91" w:rsidP="00C66C91">
      <w:pPr>
        <w:spacing w:line="0" w:lineRule="atLeast"/>
        <w:ind w:left="-142" w:right="-2"/>
        <w:contextualSpacing/>
        <w:jc w:val="right"/>
        <w:rPr>
          <w:b/>
        </w:rPr>
      </w:pPr>
      <w:r w:rsidRPr="0098631B">
        <w:rPr>
          <w:b/>
        </w:rPr>
        <w:t xml:space="preserve"> Комсомольского муниципального района</w:t>
      </w:r>
      <w:r>
        <w:rPr>
          <w:b/>
        </w:rPr>
        <w:t>»</w:t>
      </w:r>
    </w:p>
    <w:p w:rsidR="00C66C91" w:rsidRPr="0098631B"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center"/>
        <w:rPr>
          <w:b/>
          <w:sz w:val="24"/>
          <w:szCs w:val="24"/>
        </w:rPr>
      </w:pPr>
      <w:r w:rsidRPr="007464AF">
        <w:rPr>
          <w:b/>
          <w:sz w:val="24"/>
          <w:szCs w:val="24"/>
        </w:rPr>
        <w:t>Подпрограмма</w:t>
      </w:r>
    </w:p>
    <w:p w:rsidR="00C66C91" w:rsidRPr="007464AF" w:rsidRDefault="00C66C91" w:rsidP="00C66C91">
      <w:pPr>
        <w:spacing w:line="0" w:lineRule="atLeast"/>
        <w:ind w:left="-142" w:right="-2"/>
        <w:contextualSpacing/>
        <w:jc w:val="center"/>
        <w:rPr>
          <w:b/>
          <w:sz w:val="24"/>
          <w:szCs w:val="24"/>
        </w:rPr>
      </w:pPr>
    </w:p>
    <w:p w:rsidR="00C66C91" w:rsidRPr="007464AF" w:rsidRDefault="00C66C91" w:rsidP="00C66C91">
      <w:pPr>
        <w:spacing w:line="0" w:lineRule="atLeast"/>
        <w:ind w:left="-142" w:right="-2"/>
        <w:contextualSpacing/>
        <w:jc w:val="center"/>
        <w:rPr>
          <w:b/>
          <w:sz w:val="24"/>
          <w:szCs w:val="24"/>
        </w:rPr>
      </w:pPr>
      <w:r w:rsidRPr="007464AF">
        <w:rPr>
          <w:b/>
          <w:sz w:val="24"/>
          <w:szCs w:val="24"/>
        </w:rPr>
        <w:lastRenderedPageBreak/>
        <w:t>«Содержание муниципального жилищного  фонда и иных полномочий органов местного самоуправления</w:t>
      </w:r>
      <w:r>
        <w:rPr>
          <w:b/>
          <w:sz w:val="24"/>
          <w:szCs w:val="24"/>
        </w:rPr>
        <w:t xml:space="preserve"> в соответствии с жилищным законодательством</w:t>
      </w:r>
      <w:r w:rsidRPr="007464AF">
        <w:rPr>
          <w:b/>
          <w:sz w:val="24"/>
          <w:szCs w:val="24"/>
        </w:rPr>
        <w:t>»</w:t>
      </w:r>
    </w:p>
    <w:p w:rsidR="00C66C91" w:rsidRDefault="00C66C91" w:rsidP="00C66C91">
      <w:pPr>
        <w:spacing w:line="0" w:lineRule="atLeast"/>
        <w:ind w:left="-142" w:right="-2"/>
        <w:contextualSpacing/>
        <w:jc w:val="center"/>
        <w:rPr>
          <w:b/>
          <w:sz w:val="24"/>
          <w:szCs w:val="24"/>
        </w:rPr>
      </w:pPr>
      <w:r>
        <w:rPr>
          <w:b/>
          <w:sz w:val="24"/>
          <w:szCs w:val="24"/>
        </w:rPr>
        <w:t>1. Паспорт подпрограммы</w:t>
      </w:r>
    </w:p>
    <w:p w:rsidR="00C66C91" w:rsidRPr="007464AF" w:rsidRDefault="00C66C91" w:rsidP="00C66C91">
      <w:pPr>
        <w:spacing w:line="0" w:lineRule="atLeast"/>
        <w:ind w:left="-142" w:right="-2"/>
        <w:contextualSpacing/>
        <w:jc w:val="center"/>
        <w:rPr>
          <w:b/>
          <w:sz w:val="24"/>
          <w:szCs w:val="24"/>
        </w:rPr>
      </w:pPr>
    </w:p>
    <w:tbl>
      <w:tblPr>
        <w:tblW w:w="10064"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3544"/>
        <w:gridCol w:w="6520"/>
      </w:tblGrid>
      <w:tr w:rsidR="00C66C91" w:rsidRPr="002644F0" w:rsidTr="00E60688">
        <w:trPr>
          <w:trHeight w:val="1197"/>
          <w:tblCellSpacing w:w="5" w:type="nil"/>
        </w:trPr>
        <w:tc>
          <w:tcPr>
            <w:tcW w:w="3544" w:type="dxa"/>
          </w:tcPr>
          <w:p w:rsidR="00C66C91" w:rsidRPr="002644F0" w:rsidRDefault="00C66C91" w:rsidP="00E60688">
            <w:pPr>
              <w:widowControl w:val="0"/>
              <w:autoSpaceDE w:val="0"/>
              <w:autoSpaceDN w:val="0"/>
              <w:adjustRightInd w:val="0"/>
              <w:spacing w:line="0" w:lineRule="atLeast"/>
              <w:ind w:left="67" w:right="-2"/>
              <w:contextualSpacing/>
            </w:pPr>
            <w:r w:rsidRPr="002644F0">
              <w:t xml:space="preserve">Наименование         </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6520" w:type="dxa"/>
          </w:tcPr>
          <w:p w:rsidR="00C66C91" w:rsidRPr="00D32A1B" w:rsidRDefault="00C66C91" w:rsidP="00E60688">
            <w:pPr>
              <w:spacing w:line="0" w:lineRule="atLeast"/>
              <w:ind w:right="-2"/>
              <w:contextualSpacing/>
              <w:jc w:val="both"/>
              <w:rPr>
                <w:sz w:val="24"/>
                <w:szCs w:val="24"/>
              </w:rPr>
            </w:pPr>
            <w:r w:rsidRPr="008165A2">
              <w:rPr>
                <w:sz w:val="24"/>
                <w:szCs w:val="24"/>
              </w:rPr>
              <w:t>Содержание муниципального жилищного  фонда и иных полномочий органов местного самоуправления в соответствии с жилищным законодательством</w:t>
            </w:r>
          </w:p>
        </w:tc>
      </w:tr>
      <w:tr w:rsidR="00C66C91" w:rsidRPr="002644F0" w:rsidTr="00E60688">
        <w:trPr>
          <w:trHeight w:val="400"/>
          <w:tblCellSpacing w:w="5" w:type="nil"/>
        </w:trPr>
        <w:tc>
          <w:tcPr>
            <w:tcW w:w="3544" w:type="dxa"/>
          </w:tcPr>
          <w:p w:rsidR="00C66C91" w:rsidRPr="002644F0" w:rsidRDefault="00C66C91" w:rsidP="00E60688">
            <w:pPr>
              <w:widowControl w:val="0"/>
              <w:autoSpaceDE w:val="0"/>
              <w:autoSpaceDN w:val="0"/>
              <w:adjustRightInd w:val="0"/>
              <w:spacing w:line="0" w:lineRule="atLeast"/>
              <w:ind w:left="67" w:right="-2"/>
              <w:contextualSpacing/>
            </w:pPr>
            <w:r w:rsidRPr="002644F0">
              <w:t>Срок       реализации</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6520" w:type="dxa"/>
          </w:tcPr>
          <w:p w:rsidR="00C66C91" w:rsidRPr="002644F0" w:rsidRDefault="00C66C91" w:rsidP="00E60688">
            <w:pPr>
              <w:widowControl w:val="0"/>
              <w:autoSpaceDE w:val="0"/>
              <w:autoSpaceDN w:val="0"/>
              <w:adjustRightInd w:val="0"/>
              <w:spacing w:line="0" w:lineRule="atLeast"/>
              <w:ind w:right="-2"/>
              <w:contextualSpacing/>
            </w:pPr>
            <w:r w:rsidRPr="002644F0">
              <w:t>201</w:t>
            </w:r>
            <w:r>
              <w:t>9</w:t>
            </w:r>
            <w:r w:rsidRPr="002644F0">
              <w:t xml:space="preserve"> </w:t>
            </w:r>
            <w:r>
              <w:t>–</w:t>
            </w:r>
            <w:r w:rsidRPr="002644F0">
              <w:t xml:space="preserve"> 20</w:t>
            </w:r>
            <w:r>
              <w:t>21</w:t>
            </w:r>
            <w:r w:rsidRPr="002644F0">
              <w:t xml:space="preserve"> годы                                   </w:t>
            </w:r>
          </w:p>
        </w:tc>
      </w:tr>
      <w:tr w:rsidR="00C66C91" w:rsidRPr="002644F0" w:rsidTr="00E60688">
        <w:trPr>
          <w:trHeight w:val="400"/>
          <w:tblCellSpacing w:w="5" w:type="nil"/>
        </w:trPr>
        <w:tc>
          <w:tcPr>
            <w:tcW w:w="3544" w:type="dxa"/>
          </w:tcPr>
          <w:p w:rsidR="00C66C91" w:rsidRPr="002644F0" w:rsidRDefault="00C66C91" w:rsidP="00E60688">
            <w:pPr>
              <w:widowControl w:val="0"/>
              <w:autoSpaceDE w:val="0"/>
              <w:autoSpaceDN w:val="0"/>
              <w:adjustRightInd w:val="0"/>
              <w:spacing w:line="0" w:lineRule="atLeast"/>
              <w:ind w:left="67" w:right="-2"/>
              <w:contextualSpacing/>
            </w:pPr>
            <w:r w:rsidRPr="002644F0">
              <w:t>Ответственны</w:t>
            </w:r>
            <w:r>
              <w:t>й</w:t>
            </w:r>
            <w:r w:rsidRPr="002644F0">
              <w:t xml:space="preserve"> исполнител</w:t>
            </w:r>
            <w:r>
              <w:t>ь под</w:t>
            </w:r>
            <w:r w:rsidRPr="002644F0">
              <w:t>программы</w:t>
            </w:r>
          </w:p>
        </w:tc>
        <w:tc>
          <w:tcPr>
            <w:tcW w:w="6520" w:type="dxa"/>
          </w:tcPr>
          <w:p w:rsidR="00C66C91" w:rsidRPr="002644F0" w:rsidRDefault="00C66C91" w:rsidP="00E60688">
            <w:pPr>
              <w:widowControl w:val="0"/>
              <w:autoSpaceDE w:val="0"/>
              <w:autoSpaceDN w:val="0"/>
              <w:adjustRightInd w:val="0"/>
              <w:spacing w:line="0" w:lineRule="atLeast"/>
              <w:ind w:right="-2"/>
              <w:contextualSpacing/>
            </w:pPr>
            <w:r w:rsidRPr="005B0C19">
              <w:t>Управление по вопросу развития инфраструктуры Администрации  Комсомольского муниципального района</w:t>
            </w:r>
          </w:p>
        </w:tc>
      </w:tr>
      <w:tr w:rsidR="00C66C91" w:rsidRPr="002644F0" w:rsidTr="00E60688">
        <w:trPr>
          <w:trHeight w:val="840"/>
          <w:tblCellSpacing w:w="5" w:type="nil"/>
        </w:trPr>
        <w:tc>
          <w:tcPr>
            <w:tcW w:w="3544" w:type="dxa"/>
          </w:tcPr>
          <w:p w:rsidR="00C66C91" w:rsidRPr="002644F0" w:rsidRDefault="00C66C91" w:rsidP="00E60688">
            <w:pPr>
              <w:pStyle w:val="ConsPlusNormal"/>
              <w:spacing w:line="0" w:lineRule="atLeast"/>
              <w:ind w:left="67" w:right="-2" w:firstLine="67"/>
              <w:contextualSpacing/>
              <w:rPr>
                <w:rFonts w:ascii="Times New Roman" w:hAnsi="Times New Roman" w:cs="Times New Roman"/>
                <w:sz w:val="22"/>
                <w:szCs w:val="22"/>
              </w:rPr>
            </w:pPr>
            <w:r w:rsidRPr="002644F0">
              <w:rPr>
                <w:rFonts w:ascii="Times New Roman" w:hAnsi="Times New Roman" w:cs="Times New Roman"/>
                <w:sz w:val="22"/>
                <w:szCs w:val="22"/>
              </w:rPr>
              <w:t>Исполнител</w:t>
            </w:r>
            <w:r>
              <w:rPr>
                <w:rFonts w:ascii="Times New Roman" w:hAnsi="Times New Roman" w:cs="Times New Roman"/>
                <w:sz w:val="22"/>
                <w:szCs w:val="22"/>
              </w:rPr>
              <w:t xml:space="preserve">и основных мероприятий </w:t>
            </w:r>
            <w:r w:rsidRPr="002644F0">
              <w:rPr>
                <w:rFonts w:ascii="Times New Roman" w:hAnsi="Times New Roman" w:cs="Times New Roman"/>
                <w:sz w:val="22"/>
                <w:szCs w:val="22"/>
              </w:rPr>
              <w:t>(мероприятий) подпрограммы</w:t>
            </w:r>
          </w:p>
        </w:tc>
        <w:tc>
          <w:tcPr>
            <w:tcW w:w="6520" w:type="dxa"/>
          </w:tcPr>
          <w:p w:rsidR="00C66C91" w:rsidRPr="002644F0" w:rsidRDefault="00C66C91" w:rsidP="00E60688">
            <w:pPr>
              <w:pStyle w:val="ac"/>
              <w:spacing w:after="0" w:line="0" w:lineRule="atLeast"/>
              <w:ind w:left="0" w:right="-2"/>
              <w:rPr>
                <w:rFonts w:ascii="Times New Roman" w:hAnsi="Times New Roman"/>
              </w:rPr>
            </w:pPr>
            <w:r>
              <w:rPr>
                <w:rFonts w:ascii="Times New Roman" w:hAnsi="Times New Roman"/>
              </w:rPr>
              <w:t>Управление по вопросу развития инфраструктуры</w:t>
            </w:r>
            <w:r w:rsidRPr="00E336EF">
              <w:rPr>
                <w:rFonts w:ascii="Times New Roman" w:hAnsi="Times New Roman"/>
              </w:rPr>
              <w:t xml:space="preserve"> Администрации  Комсомольского муниципального района</w:t>
            </w:r>
          </w:p>
        </w:tc>
      </w:tr>
      <w:tr w:rsidR="00C66C91" w:rsidRPr="002644F0" w:rsidTr="00E60688">
        <w:trPr>
          <w:trHeight w:val="400"/>
          <w:tblCellSpacing w:w="5" w:type="nil"/>
        </w:trPr>
        <w:tc>
          <w:tcPr>
            <w:tcW w:w="3544" w:type="dxa"/>
          </w:tcPr>
          <w:p w:rsidR="00C66C91" w:rsidRPr="002644F0" w:rsidRDefault="00C66C91" w:rsidP="00E60688">
            <w:pPr>
              <w:widowControl w:val="0"/>
              <w:autoSpaceDE w:val="0"/>
              <w:autoSpaceDN w:val="0"/>
              <w:adjustRightInd w:val="0"/>
              <w:spacing w:line="0" w:lineRule="atLeast"/>
              <w:ind w:left="67" w:right="-2"/>
              <w:contextualSpacing/>
            </w:pPr>
            <w:r w:rsidRPr="002644F0">
              <w:t>Задачи</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6520" w:type="dxa"/>
          </w:tcPr>
          <w:p w:rsidR="00C66C91" w:rsidRPr="002644F0" w:rsidRDefault="00C66C91" w:rsidP="00E60688">
            <w:pPr>
              <w:widowControl w:val="0"/>
              <w:autoSpaceDE w:val="0"/>
              <w:autoSpaceDN w:val="0"/>
              <w:adjustRightInd w:val="0"/>
              <w:spacing w:line="0" w:lineRule="atLeast"/>
              <w:ind w:right="-2"/>
              <w:contextualSpacing/>
            </w:pPr>
            <w:r w:rsidRPr="00E336EF">
              <w:t>Создание условий для комфортного проживания  граждан в  Комсомольско</w:t>
            </w:r>
            <w:r>
              <w:t>м</w:t>
            </w:r>
            <w:r w:rsidRPr="00E336EF">
              <w:t xml:space="preserve"> муниципально</w:t>
            </w:r>
            <w:r>
              <w:t>м</w:t>
            </w:r>
            <w:r w:rsidRPr="00E336EF">
              <w:t xml:space="preserve"> район</w:t>
            </w:r>
            <w:r>
              <w:t>е</w:t>
            </w:r>
          </w:p>
        </w:tc>
      </w:tr>
      <w:tr w:rsidR="00C66C91" w:rsidRPr="002644F0" w:rsidTr="00E60688">
        <w:trPr>
          <w:trHeight w:val="400"/>
          <w:tblCellSpacing w:w="5" w:type="nil"/>
        </w:trPr>
        <w:tc>
          <w:tcPr>
            <w:tcW w:w="3544" w:type="dxa"/>
          </w:tcPr>
          <w:p w:rsidR="00C66C91" w:rsidRPr="002644F0" w:rsidRDefault="00C66C91" w:rsidP="00E60688">
            <w:pPr>
              <w:widowControl w:val="0"/>
              <w:autoSpaceDE w:val="0"/>
              <w:autoSpaceDN w:val="0"/>
              <w:adjustRightInd w:val="0"/>
              <w:spacing w:line="0" w:lineRule="atLeast"/>
              <w:ind w:left="67" w:right="-2"/>
              <w:contextualSpacing/>
            </w:pPr>
            <w:r w:rsidRPr="002644F0">
              <w:t>Объем</w:t>
            </w:r>
            <w:r>
              <w:t>ы</w:t>
            </w:r>
            <w:r w:rsidRPr="002644F0">
              <w:t xml:space="preserve">      ресурсного</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обеспечения          </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6520" w:type="dxa"/>
            <w:shd w:val="clear" w:color="auto" w:fill="auto"/>
          </w:tcPr>
          <w:p w:rsidR="00C66C91" w:rsidRDefault="00C66C91" w:rsidP="00E60688">
            <w:pPr>
              <w:widowControl w:val="0"/>
              <w:autoSpaceDE w:val="0"/>
              <w:autoSpaceDN w:val="0"/>
              <w:adjustRightInd w:val="0"/>
              <w:spacing w:line="0" w:lineRule="atLeast"/>
              <w:ind w:right="-2"/>
              <w:contextualSpacing/>
            </w:pPr>
            <w:r w:rsidRPr="002644F0">
              <w:t>Прогнозируемый объем финансирова</w:t>
            </w:r>
            <w:r>
              <w:t xml:space="preserve">ния подпрограммы составит около </w:t>
            </w:r>
            <w:r w:rsidRPr="00AD54FF">
              <w:rPr>
                <w:b/>
              </w:rPr>
              <w:t>5715559,92</w:t>
            </w:r>
            <w:r>
              <w:rPr>
                <w:b/>
              </w:rPr>
              <w:t xml:space="preserve"> </w:t>
            </w:r>
            <w:r w:rsidRPr="002644F0">
              <w:t xml:space="preserve">рублей, </w:t>
            </w:r>
          </w:p>
          <w:p w:rsidR="00C66C91" w:rsidRPr="002644F0" w:rsidRDefault="00C66C91" w:rsidP="00E60688">
            <w:pPr>
              <w:widowControl w:val="0"/>
              <w:autoSpaceDE w:val="0"/>
              <w:autoSpaceDN w:val="0"/>
              <w:adjustRightInd w:val="0"/>
              <w:spacing w:line="0" w:lineRule="atLeast"/>
              <w:ind w:right="-2"/>
              <w:contextualSpacing/>
            </w:pPr>
            <w:r w:rsidRPr="002644F0">
              <w:t>в том числе по годам:</w:t>
            </w:r>
          </w:p>
          <w:p w:rsidR="00C66C91" w:rsidRPr="002644F0" w:rsidRDefault="00C66C91" w:rsidP="00E60688">
            <w:pPr>
              <w:widowControl w:val="0"/>
              <w:autoSpaceDE w:val="0"/>
              <w:autoSpaceDN w:val="0"/>
              <w:adjustRightInd w:val="0"/>
              <w:spacing w:line="0" w:lineRule="atLeast"/>
              <w:ind w:right="-2"/>
              <w:contextualSpacing/>
            </w:pPr>
            <w:r w:rsidRPr="002644F0">
              <w:t xml:space="preserve">Общий объем бюджетных ассигнований:                </w:t>
            </w:r>
          </w:p>
          <w:p w:rsidR="00C66C91" w:rsidRDefault="00C66C91" w:rsidP="00E60688">
            <w:pPr>
              <w:widowControl w:val="0"/>
              <w:autoSpaceDE w:val="0"/>
              <w:autoSpaceDN w:val="0"/>
              <w:adjustRightInd w:val="0"/>
              <w:spacing w:line="0" w:lineRule="atLeast"/>
              <w:ind w:right="-2"/>
              <w:contextualSpacing/>
            </w:pPr>
            <w:r w:rsidRPr="002644F0">
              <w:t>201</w:t>
            </w:r>
            <w:r>
              <w:t>9</w:t>
            </w:r>
            <w:r w:rsidRPr="002644F0">
              <w:t xml:space="preserve"> год – </w:t>
            </w:r>
            <w:r w:rsidRPr="00AD54FF">
              <w:t>1954259,92</w:t>
            </w:r>
            <w:r w:rsidRPr="002644F0">
              <w:t xml:space="preserve"> руб.,</w:t>
            </w:r>
          </w:p>
          <w:p w:rsidR="00C66C91" w:rsidRDefault="00C66C91" w:rsidP="00E60688">
            <w:pPr>
              <w:widowControl w:val="0"/>
              <w:autoSpaceDE w:val="0"/>
              <w:autoSpaceDN w:val="0"/>
              <w:adjustRightInd w:val="0"/>
              <w:spacing w:line="0" w:lineRule="atLeast"/>
              <w:ind w:right="-2"/>
              <w:contextualSpacing/>
            </w:pPr>
            <w:r w:rsidRPr="002644F0">
              <w:t>20</w:t>
            </w:r>
            <w:r>
              <w:t>20</w:t>
            </w:r>
            <w:r w:rsidRPr="002644F0">
              <w:t xml:space="preserve"> год – </w:t>
            </w:r>
            <w:r>
              <w:t>1824100,00</w:t>
            </w:r>
            <w:r w:rsidRPr="002644F0">
              <w:t xml:space="preserve"> руб.,</w:t>
            </w:r>
          </w:p>
          <w:p w:rsidR="00C66C91" w:rsidRDefault="00C66C91" w:rsidP="00E60688">
            <w:pPr>
              <w:widowControl w:val="0"/>
              <w:autoSpaceDE w:val="0"/>
              <w:autoSpaceDN w:val="0"/>
              <w:adjustRightInd w:val="0"/>
              <w:spacing w:line="0" w:lineRule="atLeast"/>
              <w:ind w:right="-2"/>
              <w:contextualSpacing/>
            </w:pPr>
            <w:r>
              <w:t>2021 год – 1937200,00 руб.</w:t>
            </w:r>
          </w:p>
          <w:p w:rsidR="00C66C91" w:rsidRDefault="00C66C91" w:rsidP="00E60688">
            <w:pPr>
              <w:widowControl w:val="0"/>
              <w:autoSpaceDE w:val="0"/>
              <w:autoSpaceDN w:val="0"/>
              <w:adjustRightInd w:val="0"/>
              <w:spacing w:line="0" w:lineRule="atLeast"/>
              <w:ind w:right="-2"/>
              <w:contextualSpacing/>
            </w:pPr>
            <w:r w:rsidRPr="00E336EF">
              <w:t>в том числе</w:t>
            </w:r>
            <w:r>
              <w:t xml:space="preserve"> районный бюджет</w:t>
            </w:r>
            <w:r w:rsidRPr="00E336EF">
              <w:t>:</w:t>
            </w:r>
          </w:p>
          <w:p w:rsidR="00C66C91" w:rsidRDefault="00C66C91" w:rsidP="00E60688">
            <w:pPr>
              <w:widowControl w:val="0"/>
              <w:autoSpaceDE w:val="0"/>
              <w:autoSpaceDN w:val="0"/>
              <w:adjustRightInd w:val="0"/>
              <w:spacing w:line="0" w:lineRule="atLeast"/>
              <w:ind w:right="-2"/>
              <w:contextualSpacing/>
            </w:pPr>
            <w:r w:rsidRPr="002644F0">
              <w:t>201</w:t>
            </w:r>
            <w:r>
              <w:t>9</w:t>
            </w:r>
            <w:r w:rsidRPr="002644F0">
              <w:t xml:space="preserve"> год – </w:t>
            </w:r>
            <w:r>
              <w:t>1954259,92</w:t>
            </w:r>
            <w:r w:rsidRPr="002644F0">
              <w:t xml:space="preserve"> руб.,</w:t>
            </w:r>
          </w:p>
          <w:p w:rsidR="00C66C91" w:rsidRDefault="00C66C91" w:rsidP="00E60688">
            <w:pPr>
              <w:widowControl w:val="0"/>
              <w:autoSpaceDE w:val="0"/>
              <w:autoSpaceDN w:val="0"/>
              <w:adjustRightInd w:val="0"/>
              <w:spacing w:line="0" w:lineRule="atLeast"/>
              <w:ind w:right="-2"/>
              <w:contextualSpacing/>
            </w:pPr>
            <w:r w:rsidRPr="002644F0">
              <w:t>20</w:t>
            </w:r>
            <w:r>
              <w:t>20</w:t>
            </w:r>
            <w:r w:rsidRPr="002644F0">
              <w:t xml:space="preserve"> год – </w:t>
            </w:r>
            <w:r>
              <w:t>1824100,00</w:t>
            </w:r>
            <w:r w:rsidRPr="002644F0">
              <w:t xml:space="preserve"> руб.,</w:t>
            </w:r>
          </w:p>
          <w:p w:rsidR="00C66C91" w:rsidRDefault="00C66C91" w:rsidP="00E60688">
            <w:pPr>
              <w:widowControl w:val="0"/>
              <w:autoSpaceDE w:val="0"/>
              <w:autoSpaceDN w:val="0"/>
              <w:adjustRightInd w:val="0"/>
              <w:spacing w:line="0" w:lineRule="atLeast"/>
              <w:ind w:right="-2"/>
              <w:contextualSpacing/>
            </w:pPr>
            <w:r>
              <w:t>2021 год – 1937200,00 руб.</w:t>
            </w:r>
          </w:p>
          <w:p w:rsidR="00C66C91" w:rsidRPr="002644F0" w:rsidRDefault="00C66C91" w:rsidP="00E60688">
            <w:pPr>
              <w:widowControl w:val="0"/>
              <w:autoSpaceDE w:val="0"/>
              <w:autoSpaceDN w:val="0"/>
              <w:adjustRightInd w:val="0"/>
              <w:spacing w:line="0" w:lineRule="atLeast"/>
              <w:ind w:right="-2"/>
              <w:contextualSpacing/>
            </w:pPr>
            <w:r w:rsidRPr="002644F0">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C66C91" w:rsidRPr="002644F0" w:rsidTr="00E60688">
        <w:trPr>
          <w:trHeight w:val="1045"/>
          <w:tblCellSpacing w:w="5" w:type="nil"/>
        </w:trPr>
        <w:tc>
          <w:tcPr>
            <w:tcW w:w="3544" w:type="dxa"/>
          </w:tcPr>
          <w:p w:rsidR="00C66C91" w:rsidRPr="002644F0" w:rsidRDefault="00C66C91" w:rsidP="00E60688">
            <w:pPr>
              <w:widowControl w:val="0"/>
              <w:autoSpaceDE w:val="0"/>
              <w:autoSpaceDN w:val="0"/>
              <w:adjustRightInd w:val="0"/>
              <w:spacing w:line="0" w:lineRule="atLeast"/>
              <w:ind w:left="67" w:right="-2"/>
              <w:contextualSpacing/>
            </w:pPr>
            <w:r w:rsidRPr="002644F0">
              <w:t xml:space="preserve"> Ожидаемые результаты реализации </w:t>
            </w:r>
            <w:r>
              <w:t>под</w:t>
            </w:r>
            <w:r w:rsidRPr="002644F0">
              <w:t>программы</w:t>
            </w:r>
          </w:p>
        </w:tc>
        <w:tc>
          <w:tcPr>
            <w:tcW w:w="6520" w:type="dxa"/>
          </w:tcPr>
          <w:p w:rsidR="00C66C91" w:rsidRPr="002644F0" w:rsidRDefault="00C66C91" w:rsidP="00E60688">
            <w:pPr>
              <w:widowControl w:val="0"/>
              <w:autoSpaceDE w:val="0"/>
              <w:autoSpaceDN w:val="0"/>
              <w:adjustRightInd w:val="0"/>
              <w:spacing w:line="0" w:lineRule="atLeast"/>
              <w:ind w:right="-2"/>
              <w:contextualSpacing/>
            </w:pPr>
            <w:r>
              <w:t>Улучшение</w:t>
            </w:r>
            <w:r w:rsidRPr="00E336EF">
              <w:t xml:space="preserve"> условий для комфортного проживания  граждан в  Комсомольском </w:t>
            </w:r>
            <w:r>
              <w:t>муниципальном районе</w:t>
            </w:r>
          </w:p>
        </w:tc>
      </w:tr>
    </w:tbl>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r>
        <w:rPr>
          <w:b/>
          <w:sz w:val="24"/>
          <w:szCs w:val="24"/>
        </w:rPr>
        <w:t xml:space="preserve">2. </w:t>
      </w:r>
      <w:r w:rsidRPr="0015146B">
        <w:rPr>
          <w:b/>
          <w:sz w:val="24"/>
          <w:szCs w:val="24"/>
        </w:rPr>
        <w:t>Характеристика основных  мероприятий подпрограммы</w:t>
      </w:r>
    </w:p>
    <w:p w:rsidR="00C66C91" w:rsidRPr="00D656FA" w:rsidRDefault="00C66C91" w:rsidP="00C66C91">
      <w:pPr>
        <w:spacing w:line="0" w:lineRule="atLeast"/>
        <w:ind w:left="-142" w:right="-2"/>
        <w:contextualSpacing/>
        <w:jc w:val="center"/>
        <w:rPr>
          <w:sz w:val="24"/>
          <w:szCs w:val="24"/>
        </w:rPr>
      </w:pPr>
      <w:r w:rsidRPr="0015146B">
        <w:rPr>
          <w:b/>
          <w:sz w:val="24"/>
          <w:szCs w:val="24"/>
        </w:rPr>
        <w:t>«</w:t>
      </w:r>
      <w:r w:rsidRPr="007464AF">
        <w:rPr>
          <w:b/>
          <w:sz w:val="24"/>
          <w:szCs w:val="24"/>
        </w:rPr>
        <w:t>Содержание муниципального жилищного  фонда и иных полномочий органов местного самоуправления</w:t>
      </w:r>
      <w:r>
        <w:rPr>
          <w:b/>
          <w:sz w:val="24"/>
          <w:szCs w:val="24"/>
        </w:rPr>
        <w:t xml:space="preserve"> в соответствии с жилищным законодательством</w:t>
      </w:r>
      <w:r w:rsidRPr="0015146B">
        <w:rPr>
          <w:b/>
          <w:sz w:val="24"/>
          <w:szCs w:val="24"/>
        </w:rPr>
        <w:t>»</w:t>
      </w:r>
    </w:p>
    <w:p w:rsidR="00C66C91" w:rsidRPr="00307B7B" w:rsidRDefault="00C66C91" w:rsidP="00C66C91">
      <w:pPr>
        <w:pStyle w:val="ac"/>
        <w:spacing w:line="0" w:lineRule="atLeast"/>
        <w:ind w:left="-142" w:right="-2"/>
        <w:jc w:val="both"/>
        <w:rPr>
          <w:rFonts w:ascii="Times New Roman" w:hAnsi="Times New Roman"/>
          <w:sz w:val="24"/>
          <w:szCs w:val="24"/>
        </w:rPr>
      </w:pPr>
      <w:r>
        <w:rPr>
          <w:rFonts w:ascii="Times New Roman" w:hAnsi="Times New Roman"/>
          <w:sz w:val="24"/>
          <w:szCs w:val="24"/>
        </w:rPr>
        <w:t>1.</w:t>
      </w:r>
      <w:r w:rsidRPr="00307B7B">
        <w:rPr>
          <w:rFonts w:ascii="Times New Roman" w:hAnsi="Times New Roman"/>
          <w:sz w:val="24"/>
          <w:szCs w:val="24"/>
        </w:rPr>
        <w:t xml:space="preserve"> Основное мероприятие   подпрограммы </w:t>
      </w:r>
      <w:r>
        <w:rPr>
          <w:rFonts w:ascii="Times New Roman" w:hAnsi="Times New Roman"/>
          <w:sz w:val="24"/>
          <w:szCs w:val="24"/>
        </w:rPr>
        <w:t>–</w:t>
      </w:r>
      <w:r w:rsidRPr="00307B7B">
        <w:rPr>
          <w:rFonts w:ascii="Times New Roman" w:hAnsi="Times New Roman"/>
          <w:sz w:val="24"/>
          <w:szCs w:val="24"/>
        </w:rPr>
        <w:t xml:space="preserve"> содержание  муниципального жилищного фонда  </w:t>
      </w:r>
      <w:r>
        <w:rPr>
          <w:rFonts w:ascii="Times New Roman" w:hAnsi="Times New Roman"/>
          <w:sz w:val="24"/>
          <w:szCs w:val="24"/>
        </w:rPr>
        <w:t xml:space="preserve">в </w:t>
      </w:r>
      <w:r>
        <w:rPr>
          <w:rFonts w:ascii="Times New Roman" w:hAnsi="Times New Roman"/>
          <w:color w:val="000000"/>
          <w:sz w:val="24"/>
          <w:szCs w:val="24"/>
          <w:shd w:val="clear" w:color="auto" w:fill="FFFFFF"/>
        </w:rPr>
        <w:t xml:space="preserve">сельских </w:t>
      </w:r>
      <w:r w:rsidRPr="009D6982">
        <w:rPr>
          <w:rFonts w:ascii="Times New Roman" w:hAnsi="Times New Roman"/>
          <w:sz w:val="24"/>
          <w:szCs w:val="24"/>
        </w:rPr>
        <w:t>поселени</w:t>
      </w:r>
      <w:r>
        <w:rPr>
          <w:rFonts w:ascii="Times New Roman" w:hAnsi="Times New Roman"/>
          <w:sz w:val="24"/>
          <w:szCs w:val="24"/>
        </w:rPr>
        <w:t>ях</w:t>
      </w:r>
      <w:r w:rsidRPr="009D6982">
        <w:rPr>
          <w:rFonts w:ascii="Times New Roman" w:hAnsi="Times New Roman"/>
          <w:sz w:val="24"/>
          <w:szCs w:val="24"/>
        </w:rPr>
        <w:t xml:space="preserve"> Комсомольского</w:t>
      </w:r>
      <w:r>
        <w:rPr>
          <w:rFonts w:ascii="Times New Roman" w:hAnsi="Times New Roman"/>
          <w:sz w:val="24"/>
          <w:szCs w:val="24"/>
        </w:rPr>
        <w:t xml:space="preserve"> </w:t>
      </w:r>
      <w:r w:rsidRPr="009D6982">
        <w:rPr>
          <w:rFonts w:ascii="Times New Roman" w:hAnsi="Times New Roman"/>
          <w:sz w:val="24"/>
          <w:szCs w:val="24"/>
        </w:rPr>
        <w:t>муниципального района.</w:t>
      </w:r>
      <w:r w:rsidRPr="00307B7B">
        <w:rPr>
          <w:rFonts w:ascii="Times New Roman" w:hAnsi="Times New Roman"/>
          <w:sz w:val="24"/>
          <w:szCs w:val="24"/>
        </w:rPr>
        <w:t xml:space="preserve"> В рамках данного мероприятия предусматривается  улучшить условия проживания граждан в муниципальном  жилищном  фонде, увеличить долю муниципальных  жилых  помещений пригодных для проживания  в них граждан.</w:t>
      </w:r>
    </w:p>
    <w:p w:rsidR="00C66C91" w:rsidRPr="00307B7B" w:rsidRDefault="00C66C91" w:rsidP="00C66C91">
      <w:pPr>
        <w:pStyle w:val="ac"/>
        <w:spacing w:line="0" w:lineRule="atLeast"/>
        <w:ind w:left="-142" w:right="-2"/>
        <w:jc w:val="both"/>
        <w:rPr>
          <w:rFonts w:ascii="Times New Roman" w:hAnsi="Times New Roman"/>
          <w:sz w:val="24"/>
          <w:szCs w:val="24"/>
        </w:rPr>
      </w:pPr>
      <w:r w:rsidRPr="00307B7B">
        <w:rPr>
          <w:rFonts w:ascii="Times New Roman" w:hAnsi="Times New Roman"/>
          <w:sz w:val="24"/>
          <w:szCs w:val="24"/>
        </w:rPr>
        <w:t xml:space="preserve"> Данное мероприятие  включает в  себя  оплату  взносов на капитальный ремонт   за</w:t>
      </w:r>
      <w:r>
        <w:rPr>
          <w:rFonts w:ascii="Times New Roman" w:hAnsi="Times New Roman"/>
          <w:sz w:val="24"/>
          <w:szCs w:val="24"/>
        </w:rPr>
        <w:t xml:space="preserve">  муниципальный  жилищный  фонд и содержание муниципального жилищного фонда</w:t>
      </w:r>
    </w:p>
    <w:p w:rsidR="00C66C91" w:rsidRPr="00307B7B" w:rsidRDefault="00C66C91" w:rsidP="00C66C91">
      <w:pPr>
        <w:spacing w:line="0" w:lineRule="atLeast"/>
        <w:ind w:left="-142" w:right="-2"/>
        <w:contextualSpacing/>
        <w:jc w:val="right"/>
        <w:rPr>
          <w:b/>
          <w:sz w:val="24"/>
          <w:szCs w:val="24"/>
        </w:rPr>
      </w:pPr>
      <w:r w:rsidRPr="00307B7B">
        <w:rPr>
          <w:b/>
          <w:sz w:val="24"/>
          <w:szCs w:val="24"/>
        </w:rPr>
        <w:t>Таблица 1</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559"/>
        <w:gridCol w:w="2977"/>
        <w:gridCol w:w="1134"/>
        <w:gridCol w:w="851"/>
        <w:gridCol w:w="992"/>
        <w:gridCol w:w="1134"/>
        <w:gridCol w:w="1134"/>
      </w:tblGrid>
      <w:tr w:rsidR="00C66C91" w:rsidRPr="00E336EF" w:rsidTr="00E60688">
        <w:trPr>
          <w:trHeight w:val="540"/>
        </w:trPr>
        <w:tc>
          <w:tcPr>
            <w:tcW w:w="567" w:type="dxa"/>
            <w:vMerge w:val="restart"/>
            <w:vAlign w:val="center"/>
          </w:tcPr>
          <w:p w:rsidR="00C66C91" w:rsidRPr="00E336EF" w:rsidRDefault="00C66C91" w:rsidP="00E60688">
            <w:pPr>
              <w:spacing w:line="0" w:lineRule="atLeast"/>
              <w:ind w:left="-142" w:right="-2"/>
              <w:contextualSpacing/>
              <w:jc w:val="center"/>
            </w:pPr>
            <w:r w:rsidRPr="00E336EF">
              <w:t>№ п/п</w:t>
            </w:r>
          </w:p>
        </w:tc>
        <w:tc>
          <w:tcPr>
            <w:tcW w:w="1559" w:type="dxa"/>
            <w:vMerge w:val="restart"/>
            <w:vAlign w:val="center"/>
          </w:tcPr>
          <w:p w:rsidR="00C66C91" w:rsidRPr="00E336EF" w:rsidRDefault="00C66C91" w:rsidP="00E60688">
            <w:pPr>
              <w:spacing w:line="0" w:lineRule="atLeast"/>
              <w:ind w:left="-142" w:right="-2"/>
              <w:contextualSpacing/>
              <w:jc w:val="center"/>
            </w:pPr>
            <w:r w:rsidRPr="00E336EF">
              <w:t>Наименование</w:t>
            </w:r>
          </w:p>
          <w:p w:rsidR="00C66C91" w:rsidRPr="00E336EF" w:rsidRDefault="00C66C91" w:rsidP="00E60688">
            <w:pPr>
              <w:spacing w:line="0" w:lineRule="atLeast"/>
              <w:ind w:left="-142" w:right="-2"/>
              <w:contextualSpacing/>
              <w:jc w:val="center"/>
            </w:pPr>
            <w:r w:rsidRPr="00E336EF">
              <w:t>основного мероприятия</w:t>
            </w:r>
          </w:p>
          <w:p w:rsidR="00C66C91" w:rsidRPr="00E336EF" w:rsidRDefault="00C66C91" w:rsidP="00E60688">
            <w:pPr>
              <w:spacing w:line="0" w:lineRule="atLeast"/>
              <w:ind w:left="-142" w:right="-2"/>
              <w:contextualSpacing/>
              <w:jc w:val="center"/>
            </w:pPr>
            <w:r w:rsidRPr="00E336EF">
              <w:t>(мероприятия)</w:t>
            </w:r>
          </w:p>
        </w:tc>
        <w:tc>
          <w:tcPr>
            <w:tcW w:w="2977" w:type="dxa"/>
            <w:vMerge w:val="restart"/>
            <w:vAlign w:val="center"/>
          </w:tcPr>
          <w:p w:rsidR="00C66C91" w:rsidRPr="00E336EF" w:rsidRDefault="00C66C91" w:rsidP="00E60688">
            <w:pPr>
              <w:spacing w:line="0" w:lineRule="atLeast"/>
              <w:ind w:left="-142" w:right="-2"/>
              <w:contextualSpacing/>
              <w:jc w:val="center"/>
            </w:pPr>
            <w:r w:rsidRPr="00E336EF">
              <w:t>Наименование целевого индикатора</w:t>
            </w:r>
          </w:p>
          <w:p w:rsidR="00C66C91" w:rsidRPr="00E336EF" w:rsidRDefault="00C66C91" w:rsidP="00E60688">
            <w:pPr>
              <w:spacing w:line="0" w:lineRule="atLeast"/>
              <w:ind w:left="-142" w:right="-2"/>
              <w:contextualSpacing/>
              <w:jc w:val="center"/>
            </w:pPr>
            <w:r w:rsidRPr="00E336EF">
              <w:t>(показателя)</w:t>
            </w:r>
          </w:p>
        </w:tc>
        <w:tc>
          <w:tcPr>
            <w:tcW w:w="1134" w:type="dxa"/>
            <w:vMerge w:val="restart"/>
            <w:vAlign w:val="center"/>
          </w:tcPr>
          <w:p w:rsidR="00C66C91" w:rsidRPr="00E336EF" w:rsidRDefault="00C66C91" w:rsidP="00E60688">
            <w:pPr>
              <w:spacing w:line="0" w:lineRule="atLeast"/>
              <w:ind w:left="-142" w:right="-2"/>
              <w:contextualSpacing/>
              <w:jc w:val="center"/>
            </w:pPr>
            <w:r w:rsidRPr="00E336EF">
              <w:t>Единица  измерения</w:t>
            </w:r>
          </w:p>
        </w:tc>
        <w:tc>
          <w:tcPr>
            <w:tcW w:w="4111" w:type="dxa"/>
            <w:gridSpan w:val="4"/>
            <w:tcBorders>
              <w:bottom w:val="single" w:sz="4" w:space="0" w:color="auto"/>
            </w:tcBorders>
            <w:vAlign w:val="center"/>
          </w:tcPr>
          <w:p w:rsidR="00C66C91" w:rsidRDefault="00C66C91" w:rsidP="00E60688">
            <w:pPr>
              <w:spacing w:line="0" w:lineRule="atLeast"/>
              <w:ind w:left="-142" w:right="-2"/>
              <w:contextualSpacing/>
              <w:jc w:val="center"/>
            </w:pPr>
            <w:r w:rsidRPr="00E336EF">
              <w:t>Значения целевых  индикаторов (показателей)</w:t>
            </w:r>
          </w:p>
          <w:p w:rsidR="00C66C91" w:rsidRPr="00E336EF" w:rsidRDefault="00C66C91" w:rsidP="00E60688">
            <w:pPr>
              <w:spacing w:line="0" w:lineRule="atLeast"/>
              <w:ind w:left="-142" w:right="-2"/>
              <w:contextualSpacing/>
              <w:jc w:val="center"/>
            </w:pPr>
          </w:p>
        </w:tc>
      </w:tr>
      <w:tr w:rsidR="00C66C91" w:rsidRPr="00E336EF" w:rsidTr="00E60688">
        <w:trPr>
          <w:trHeight w:val="357"/>
        </w:trPr>
        <w:tc>
          <w:tcPr>
            <w:tcW w:w="567" w:type="dxa"/>
            <w:vMerge/>
            <w:vAlign w:val="center"/>
          </w:tcPr>
          <w:p w:rsidR="00C66C91" w:rsidRPr="00E336EF" w:rsidRDefault="00C66C91" w:rsidP="00E60688">
            <w:pPr>
              <w:spacing w:line="0" w:lineRule="atLeast"/>
              <w:ind w:left="-142" w:right="-2"/>
              <w:contextualSpacing/>
              <w:jc w:val="center"/>
            </w:pPr>
          </w:p>
        </w:tc>
        <w:tc>
          <w:tcPr>
            <w:tcW w:w="1559" w:type="dxa"/>
            <w:vMerge/>
            <w:vAlign w:val="center"/>
          </w:tcPr>
          <w:p w:rsidR="00C66C91" w:rsidRPr="00E336EF" w:rsidRDefault="00C66C91" w:rsidP="00E60688">
            <w:pPr>
              <w:spacing w:line="0" w:lineRule="atLeast"/>
              <w:ind w:left="-142" w:right="-2"/>
              <w:contextualSpacing/>
              <w:jc w:val="center"/>
            </w:pPr>
          </w:p>
        </w:tc>
        <w:tc>
          <w:tcPr>
            <w:tcW w:w="2977" w:type="dxa"/>
            <w:vMerge/>
            <w:vAlign w:val="center"/>
          </w:tcPr>
          <w:p w:rsidR="00C66C91" w:rsidRPr="00E336EF" w:rsidRDefault="00C66C91" w:rsidP="00E60688">
            <w:pPr>
              <w:spacing w:line="0" w:lineRule="atLeast"/>
              <w:ind w:left="-142" w:right="-2"/>
              <w:contextualSpacing/>
              <w:jc w:val="center"/>
              <w:rPr>
                <w:b/>
              </w:rPr>
            </w:pPr>
          </w:p>
        </w:tc>
        <w:tc>
          <w:tcPr>
            <w:tcW w:w="1134" w:type="dxa"/>
            <w:vMerge/>
            <w:vAlign w:val="center"/>
          </w:tcPr>
          <w:p w:rsidR="00C66C91" w:rsidRPr="00E336EF" w:rsidRDefault="00C66C91" w:rsidP="00E60688">
            <w:pPr>
              <w:spacing w:line="0" w:lineRule="atLeast"/>
              <w:ind w:left="-142" w:right="-2"/>
              <w:contextualSpacing/>
              <w:jc w:val="center"/>
              <w:rPr>
                <w:b/>
              </w:rPr>
            </w:pPr>
          </w:p>
        </w:tc>
        <w:tc>
          <w:tcPr>
            <w:tcW w:w="851" w:type="dxa"/>
            <w:tcBorders>
              <w:top w:val="single" w:sz="4" w:space="0" w:color="auto"/>
              <w:right w:val="single" w:sz="4" w:space="0" w:color="auto"/>
            </w:tcBorders>
          </w:tcPr>
          <w:p w:rsidR="00C66C91" w:rsidRPr="00E336EF" w:rsidRDefault="00C66C91" w:rsidP="00E60688">
            <w:pPr>
              <w:spacing w:line="0" w:lineRule="atLeast"/>
              <w:ind w:left="-142" w:right="-2"/>
              <w:contextualSpacing/>
              <w:jc w:val="center"/>
            </w:pPr>
            <w:r>
              <w:t>2018</w:t>
            </w:r>
          </w:p>
        </w:tc>
        <w:tc>
          <w:tcPr>
            <w:tcW w:w="992" w:type="dxa"/>
            <w:tcBorders>
              <w:top w:val="single" w:sz="4" w:space="0" w:color="auto"/>
              <w:right w:val="single" w:sz="4" w:space="0" w:color="auto"/>
            </w:tcBorders>
          </w:tcPr>
          <w:p w:rsidR="00C66C91" w:rsidRPr="00E336EF" w:rsidRDefault="00C66C91" w:rsidP="00E60688">
            <w:pPr>
              <w:spacing w:line="0" w:lineRule="atLeast"/>
              <w:ind w:left="-142" w:right="-2"/>
              <w:contextualSpacing/>
              <w:jc w:val="center"/>
            </w:pPr>
            <w:r>
              <w:t>2019</w:t>
            </w:r>
            <w:r w:rsidRPr="00E336EF">
              <w:t>г</w:t>
            </w:r>
          </w:p>
          <w:p w:rsidR="00C66C91" w:rsidRPr="00E336EF" w:rsidRDefault="00C66C91" w:rsidP="00E60688">
            <w:pPr>
              <w:spacing w:line="0" w:lineRule="atLeast"/>
              <w:ind w:left="-142" w:right="-2"/>
              <w:contextualSpacing/>
              <w:jc w:val="center"/>
            </w:pPr>
          </w:p>
        </w:tc>
        <w:tc>
          <w:tcPr>
            <w:tcW w:w="1134" w:type="dxa"/>
            <w:tcBorders>
              <w:top w:val="single" w:sz="4" w:space="0" w:color="auto"/>
              <w:left w:val="single" w:sz="4" w:space="0" w:color="auto"/>
              <w:right w:val="single" w:sz="4" w:space="0" w:color="auto"/>
            </w:tcBorders>
          </w:tcPr>
          <w:p w:rsidR="00C66C91" w:rsidRPr="00E336EF" w:rsidRDefault="00C66C91" w:rsidP="00E60688">
            <w:pPr>
              <w:spacing w:line="0" w:lineRule="atLeast"/>
              <w:ind w:left="-142" w:right="-2"/>
              <w:contextualSpacing/>
              <w:jc w:val="center"/>
            </w:pPr>
            <w:r>
              <w:t>2020</w:t>
            </w:r>
            <w:r w:rsidRPr="00E336EF">
              <w:t>г</w:t>
            </w:r>
          </w:p>
          <w:p w:rsidR="00C66C91" w:rsidRPr="00E336EF" w:rsidRDefault="00C66C91" w:rsidP="00E60688">
            <w:pPr>
              <w:spacing w:line="0" w:lineRule="atLeast"/>
              <w:ind w:left="-142" w:right="-2"/>
              <w:contextualSpacing/>
              <w:jc w:val="center"/>
            </w:pPr>
          </w:p>
        </w:tc>
        <w:tc>
          <w:tcPr>
            <w:tcW w:w="1134" w:type="dxa"/>
            <w:tcBorders>
              <w:top w:val="single" w:sz="4" w:space="0" w:color="auto"/>
              <w:left w:val="single" w:sz="4" w:space="0" w:color="auto"/>
            </w:tcBorders>
          </w:tcPr>
          <w:p w:rsidR="00C66C91" w:rsidRPr="00E336EF" w:rsidRDefault="00C66C91" w:rsidP="00E60688">
            <w:pPr>
              <w:spacing w:line="0" w:lineRule="atLeast"/>
              <w:ind w:left="-142" w:right="-2"/>
              <w:contextualSpacing/>
              <w:jc w:val="center"/>
            </w:pPr>
            <w:r>
              <w:t>2021г</w:t>
            </w:r>
          </w:p>
        </w:tc>
      </w:tr>
      <w:tr w:rsidR="00C66C91" w:rsidRPr="00586EAC" w:rsidTr="00E60688">
        <w:tc>
          <w:tcPr>
            <w:tcW w:w="567" w:type="dxa"/>
            <w:vAlign w:val="center"/>
          </w:tcPr>
          <w:p w:rsidR="00C66C91" w:rsidRPr="00586EAC" w:rsidRDefault="00C66C91" w:rsidP="00E60688">
            <w:pPr>
              <w:spacing w:line="0" w:lineRule="atLeast"/>
              <w:ind w:left="-142" w:right="-2"/>
              <w:contextualSpacing/>
              <w:jc w:val="center"/>
            </w:pPr>
            <w:r w:rsidRPr="00586EAC">
              <w:t>1</w:t>
            </w:r>
          </w:p>
        </w:tc>
        <w:tc>
          <w:tcPr>
            <w:tcW w:w="1559" w:type="dxa"/>
            <w:vAlign w:val="center"/>
          </w:tcPr>
          <w:p w:rsidR="00C66C91" w:rsidRPr="00586EAC" w:rsidRDefault="00C66C91" w:rsidP="00E60688">
            <w:pPr>
              <w:spacing w:line="0" w:lineRule="atLeast"/>
              <w:ind w:left="-142" w:right="-2"/>
              <w:contextualSpacing/>
              <w:jc w:val="center"/>
            </w:pPr>
            <w:r w:rsidRPr="00586EAC">
              <w:t>Основное мероприятие</w:t>
            </w:r>
          </w:p>
        </w:tc>
        <w:tc>
          <w:tcPr>
            <w:tcW w:w="2977" w:type="dxa"/>
            <w:vAlign w:val="center"/>
          </w:tcPr>
          <w:p w:rsidR="00C66C91" w:rsidRPr="00586EAC" w:rsidRDefault="00C66C91" w:rsidP="00E60688">
            <w:pPr>
              <w:spacing w:line="0" w:lineRule="atLeast"/>
              <w:ind w:right="-2"/>
              <w:contextualSpacing/>
            </w:pPr>
            <w:r w:rsidRPr="00586EAC">
              <w:t>Содержание</w:t>
            </w:r>
            <w:r>
              <w:t xml:space="preserve"> </w:t>
            </w:r>
            <w:r w:rsidRPr="00586EAC">
              <w:t xml:space="preserve">муниципального жилищного фонда </w:t>
            </w:r>
            <w:r w:rsidRPr="00066809">
              <w:rPr>
                <w:shd w:val="clear" w:color="auto" w:fill="FFFFFF"/>
              </w:rPr>
              <w:t>сельски</w:t>
            </w:r>
            <w:r>
              <w:rPr>
                <w:shd w:val="clear" w:color="auto" w:fill="FFFFFF"/>
              </w:rPr>
              <w:t xml:space="preserve">х </w:t>
            </w:r>
            <w:r w:rsidRPr="00586EAC">
              <w:t>поселений Комсомольского муниципального района</w:t>
            </w:r>
          </w:p>
        </w:tc>
        <w:tc>
          <w:tcPr>
            <w:tcW w:w="1134" w:type="dxa"/>
            <w:vAlign w:val="center"/>
          </w:tcPr>
          <w:p w:rsidR="00C66C91" w:rsidRPr="00E336EF" w:rsidRDefault="00C66C91" w:rsidP="00E60688">
            <w:pPr>
              <w:spacing w:line="0" w:lineRule="atLeast"/>
              <w:ind w:left="-142" w:right="-2"/>
              <w:contextualSpacing/>
              <w:jc w:val="center"/>
            </w:pPr>
            <w:r>
              <w:t>единиц</w:t>
            </w:r>
          </w:p>
        </w:tc>
        <w:tc>
          <w:tcPr>
            <w:tcW w:w="851" w:type="dxa"/>
            <w:tcBorders>
              <w:right w:val="single" w:sz="4" w:space="0" w:color="auto"/>
            </w:tcBorders>
            <w:shd w:val="clear" w:color="auto" w:fill="auto"/>
            <w:vAlign w:val="center"/>
          </w:tcPr>
          <w:p w:rsidR="00C66C91" w:rsidRPr="00586EAC" w:rsidRDefault="00C66C91" w:rsidP="00E60688">
            <w:pPr>
              <w:spacing w:line="0" w:lineRule="atLeast"/>
              <w:ind w:right="-2"/>
              <w:contextualSpacing/>
              <w:jc w:val="center"/>
            </w:pPr>
            <w:r>
              <w:t>308</w:t>
            </w:r>
          </w:p>
        </w:tc>
        <w:tc>
          <w:tcPr>
            <w:tcW w:w="992" w:type="dxa"/>
            <w:tcBorders>
              <w:right w:val="single" w:sz="4" w:space="0" w:color="auto"/>
            </w:tcBorders>
            <w:shd w:val="clear" w:color="auto" w:fill="auto"/>
            <w:vAlign w:val="center"/>
          </w:tcPr>
          <w:p w:rsidR="00C66C91" w:rsidRPr="00586EAC" w:rsidRDefault="00C66C91" w:rsidP="00E60688">
            <w:pPr>
              <w:spacing w:line="0" w:lineRule="atLeast"/>
              <w:ind w:right="-2"/>
              <w:contextualSpacing/>
              <w:jc w:val="center"/>
            </w:pPr>
            <w:r>
              <w:t>307</w:t>
            </w:r>
          </w:p>
        </w:tc>
        <w:tc>
          <w:tcPr>
            <w:tcW w:w="1134" w:type="dxa"/>
            <w:tcBorders>
              <w:left w:val="single" w:sz="4" w:space="0" w:color="auto"/>
              <w:right w:val="single" w:sz="4" w:space="0" w:color="auto"/>
            </w:tcBorders>
            <w:shd w:val="clear" w:color="auto" w:fill="auto"/>
            <w:vAlign w:val="center"/>
          </w:tcPr>
          <w:p w:rsidR="00C66C91" w:rsidRPr="00586EAC" w:rsidRDefault="00C66C91" w:rsidP="00E60688">
            <w:pPr>
              <w:spacing w:line="0" w:lineRule="atLeast"/>
              <w:ind w:right="-2"/>
              <w:contextualSpacing/>
              <w:jc w:val="center"/>
            </w:pPr>
            <w:r>
              <w:t>290</w:t>
            </w:r>
          </w:p>
        </w:tc>
        <w:tc>
          <w:tcPr>
            <w:tcW w:w="1134" w:type="dxa"/>
            <w:tcBorders>
              <w:left w:val="single" w:sz="4" w:space="0" w:color="auto"/>
            </w:tcBorders>
            <w:shd w:val="clear" w:color="auto" w:fill="auto"/>
            <w:vAlign w:val="center"/>
          </w:tcPr>
          <w:p w:rsidR="00C66C91" w:rsidRPr="00586EAC" w:rsidRDefault="00C66C91" w:rsidP="00E60688">
            <w:pPr>
              <w:spacing w:line="0" w:lineRule="atLeast"/>
              <w:ind w:right="-2"/>
              <w:contextualSpacing/>
              <w:jc w:val="center"/>
            </w:pPr>
            <w:r>
              <w:t>280</w:t>
            </w:r>
          </w:p>
        </w:tc>
      </w:tr>
      <w:tr w:rsidR="00C66C91" w:rsidRPr="00E336EF" w:rsidTr="00E60688">
        <w:trPr>
          <w:trHeight w:val="741"/>
        </w:trPr>
        <w:tc>
          <w:tcPr>
            <w:tcW w:w="567" w:type="dxa"/>
            <w:vAlign w:val="center"/>
          </w:tcPr>
          <w:p w:rsidR="00C66C91" w:rsidRPr="00E336EF" w:rsidRDefault="00C66C91" w:rsidP="00E60688">
            <w:pPr>
              <w:spacing w:line="0" w:lineRule="atLeast"/>
              <w:ind w:left="-142" w:right="-2"/>
              <w:contextualSpacing/>
              <w:jc w:val="center"/>
            </w:pPr>
            <w:r>
              <w:lastRenderedPageBreak/>
              <w:t>2.</w:t>
            </w:r>
          </w:p>
        </w:tc>
        <w:tc>
          <w:tcPr>
            <w:tcW w:w="1559" w:type="dxa"/>
            <w:vAlign w:val="center"/>
          </w:tcPr>
          <w:p w:rsidR="00C66C91" w:rsidRPr="00E336EF" w:rsidRDefault="00C66C91" w:rsidP="00E60688">
            <w:pPr>
              <w:spacing w:line="0" w:lineRule="atLeast"/>
              <w:ind w:left="-142" w:right="-2"/>
              <w:contextualSpacing/>
              <w:jc w:val="center"/>
            </w:pPr>
            <w:r w:rsidRPr="00E336EF">
              <w:t xml:space="preserve">Основное </w:t>
            </w:r>
            <w:r>
              <w:t>м</w:t>
            </w:r>
            <w:r w:rsidRPr="00E336EF">
              <w:t>ероприятие</w:t>
            </w:r>
          </w:p>
        </w:tc>
        <w:tc>
          <w:tcPr>
            <w:tcW w:w="2977" w:type="dxa"/>
            <w:vAlign w:val="center"/>
          </w:tcPr>
          <w:p w:rsidR="00C66C91" w:rsidRPr="00E336EF" w:rsidRDefault="00C66C91" w:rsidP="00E60688">
            <w:pPr>
              <w:spacing w:line="0" w:lineRule="atLeast"/>
              <w:ind w:right="-2"/>
              <w:contextualSpacing/>
            </w:pPr>
            <w:r w:rsidRPr="00E336EF">
              <w:t>Взносы на капитальный ремонт за  муниципальные квартиры</w:t>
            </w:r>
            <w:r>
              <w:t xml:space="preserve"> сельских поселений Комсомольского муниципального района</w:t>
            </w:r>
          </w:p>
        </w:tc>
        <w:tc>
          <w:tcPr>
            <w:tcW w:w="1134" w:type="dxa"/>
            <w:vAlign w:val="center"/>
          </w:tcPr>
          <w:p w:rsidR="00C66C91" w:rsidRPr="00E336EF" w:rsidRDefault="00C66C91" w:rsidP="00E60688">
            <w:pPr>
              <w:spacing w:line="0" w:lineRule="atLeast"/>
              <w:ind w:left="-142" w:right="-2"/>
              <w:contextualSpacing/>
              <w:jc w:val="center"/>
            </w:pPr>
            <w:r>
              <w:t>единиц</w:t>
            </w:r>
          </w:p>
        </w:tc>
        <w:tc>
          <w:tcPr>
            <w:tcW w:w="851" w:type="dxa"/>
            <w:tcBorders>
              <w:right w:val="single" w:sz="4" w:space="0" w:color="auto"/>
            </w:tcBorders>
            <w:shd w:val="clear" w:color="auto" w:fill="auto"/>
            <w:vAlign w:val="center"/>
          </w:tcPr>
          <w:p w:rsidR="00C66C91" w:rsidRPr="00E336EF" w:rsidRDefault="00C66C91" w:rsidP="00E60688">
            <w:pPr>
              <w:spacing w:line="0" w:lineRule="atLeast"/>
              <w:ind w:right="-2"/>
              <w:contextualSpacing/>
              <w:jc w:val="center"/>
            </w:pPr>
            <w:r>
              <w:t>5</w:t>
            </w:r>
          </w:p>
        </w:tc>
        <w:tc>
          <w:tcPr>
            <w:tcW w:w="992" w:type="dxa"/>
            <w:tcBorders>
              <w:right w:val="single" w:sz="4" w:space="0" w:color="auto"/>
            </w:tcBorders>
            <w:shd w:val="clear" w:color="auto" w:fill="auto"/>
            <w:vAlign w:val="center"/>
          </w:tcPr>
          <w:p w:rsidR="00C66C91" w:rsidRPr="00E336EF" w:rsidRDefault="00C66C91" w:rsidP="00E60688">
            <w:pPr>
              <w:spacing w:line="0" w:lineRule="atLeast"/>
              <w:ind w:right="-2"/>
              <w:contextualSpacing/>
              <w:jc w:val="center"/>
            </w:pPr>
            <w:r>
              <w:t>4</w:t>
            </w:r>
          </w:p>
        </w:tc>
        <w:tc>
          <w:tcPr>
            <w:tcW w:w="1134" w:type="dxa"/>
            <w:tcBorders>
              <w:left w:val="single" w:sz="4" w:space="0" w:color="auto"/>
              <w:right w:val="single" w:sz="4" w:space="0" w:color="auto"/>
            </w:tcBorders>
            <w:shd w:val="clear" w:color="auto" w:fill="auto"/>
            <w:vAlign w:val="center"/>
          </w:tcPr>
          <w:p w:rsidR="00C66C91" w:rsidRPr="00E336EF" w:rsidRDefault="00C66C91" w:rsidP="00E60688">
            <w:pPr>
              <w:spacing w:line="0" w:lineRule="atLeast"/>
              <w:ind w:right="-2"/>
              <w:contextualSpacing/>
              <w:jc w:val="center"/>
            </w:pPr>
            <w:r>
              <w:t>5</w:t>
            </w:r>
          </w:p>
        </w:tc>
        <w:tc>
          <w:tcPr>
            <w:tcW w:w="1134" w:type="dxa"/>
            <w:tcBorders>
              <w:left w:val="single" w:sz="4" w:space="0" w:color="auto"/>
            </w:tcBorders>
            <w:shd w:val="clear" w:color="auto" w:fill="auto"/>
            <w:vAlign w:val="center"/>
          </w:tcPr>
          <w:p w:rsidR="00C66C91" w:rsidRPr="00E336EF" w:rsidRDefault="00C66C91" w:rsidP="00E60688">
            <w:pPr>
              <w:spacing w:line="0" w:lineRule="atLeast"/>
              <w:ind w:right="-2"/>
              <w:contextualSpacing/>
              <w:jc w:val="center"/>
            </w:pPr>
            <w:r>
              <w:t>5</w:t>
            </w:r>
          </w:p>
        </w:tc>
      </w:tr>
    </w:tbl>
    <w:p w:rsidR="00C66C91" w:rsidRDefault="00C66C91" w:rsidP="00C66C91">
      <w:pPr>
        <w:pStyle w:val="ac"/>
        <w:spacing w:line="0" w:lineRule="atLeast"/>
        <w:ind w:left="-142" w:right="-2"/>
        <w:jc w:val="center"/>
        <w:rPr>
          <w:rFonts w:ascii="Times New Roman" w:hAnsi="Times New Roman"/>
          <w:b/>
          <w:sz w:val="24"/>
          <w:szCs w:val="24"/>
        </w:rPr>
      </w:pPr>
    </w:p>
    <w:p w:rsidR="00C66C91" w:rsidRDefault="00C66C91" w:rsidP="00C66C91">
      <w:pPr>
        <w:pStyle w:val="ac"/>
        <w:spacing w:line="0" w:lineRule="atLeast"/>
        <w:ind w:left="-142" w:right="-2"/>
        <w:jc w:val="center"/>
        <w:rPr>
          <w:rFonts w:ascii="Times New Roman" w:hAnsi="Times New Roman"/>
          <w:b/>
          <w:sz w:val="24"/>
          <w:szCs w:val="24"/>
        </w:rPr>
      </w:pPr>
      <w:r>
        <w:rPr>
          <w:rFonts w:ascii="Times New Roman" w:hAnsi="Times New Roman"/>
          <w:b/>
          <w:sz w:val="24"/>
          <w:szCs w:val="24"/>
        </w:rPr>
        <w:t>3. Целевые индикаторы (показатели), характеризующие ситуацию</w:t>
      </w:r>
      <w:r w:rsidRPr="00712919">
        <w:rPr>
          <w:rFonts w:ascii="Times New Roman" w:hAnsi="Times New Roman"/>
          <w:b/>
          <w:sz w:val="24"/>
          <w:szCs w:val="24"/>
        </w:rPr>
        <w:t xml:space="preserve"> в сфере   содержания  муници</w:t>
      </w:r>
      <w:r>
        <w:rPr>
          <w:rFonts w:ascii="Times New Roman" w:hAnsi="Times New Roman"/>
          <w:b/>
          <w:sz w:val="24"/>
          <w:szCs w:val="24"/>
        </w:rPr>
        <w:t xml:space="preserve">пального жилищного фонда </w:t>
      </w:r>
      <w:r w:rsidRPr="00066809">
        <w:rPr>
          <w:rFonts w:ascii="Times New Roman" w:hAnsi="Times New Roman"/>
          <w:b/>
          <w:color w:val="000000"/>
          <w:sz w:val="24"/>
          <w:szCs w:val="24"/>
          <w:shd w:val="clear" w:color="auto" w:fill="FFFFFF"/>
        </w:rPr>
        <w:t>сельских</w:t>
      </w:r>
      <w:r>
        <w:rPr>
          <w:rFonts w:ascii="Times New Roman" w:hAnsi="Times New Roman"/>
          <w:b/>
          <w:color w:val="000000"/>
          <w:sz w:val="24"/>
          <w:szCs w:val="24"/>
          <w:shd w:val="clear" w:color="auto" w:fill="FFFFFF"/>
        </w:rPr>
        <w:t xml:space="preserve"> </w:t>
      </w:r>
      <w:r w:rsidRPr="00DD4FB8">
        <w:rPr>
          <w:rFonts w:ascii="Times New Roman" w:hAnsi="Times New Roman"/>
          <w:b/>
        </w:rPr>
        <w:t>поселений Комсомольского муниципального района,</w:t>
      </w:r>
      <w:r>
        <w:rPr>
          <w:rFonts w:ascii="Times New Roman" w:hAnsi="Times New Roman"/>
          <w:b/>
        </w:rPr>
        <w:t xml:space="preserve"> </w:t>
      </w:r>
      <w:r w:rsidRPr="00DD4FB8">
        <w:rPr>
          <w:rFonts w:ascii="Times New Roman" w:hAnsi="Times New Roman"/>
          <w:b/>
        </w:rPr>
        <w:t>оплат</w:t>
      </w:r>
      <w:r>
        <w:rPr>
          <w:rFonts w:ascii="Times New Roman" w:hAnsi="Times New Roman"/>
          <w:b/>
        </w:rPr>
        <w:t>а</w:t>
      </w:r>
      <w:r w:rsidRPr="00DD4FB8">
        <w:rPr>
          <w:rFonts w:ascii="Times New Roman" w:hAnsi="Times New Roman"/>
          <w:b/>
        </w:rPr>
        <w:t xml:space="preserve"> взносов за капитальный ремонт в  муниципальных квартирах</w:t>
      </w:r>
    </w:p>
    <w:p w:rsidR="00C66C91" w:rsidRPr="00712919" w:rsidRDefault="00C66C91" w:rsidP="00C66C91">
      <w:pPr>
        <w:pStyle w:val="ac"/>
        <w:spacing w:line="0" w:lineRule="atLeast"/>
        <w:ind w:left="-142" w:right="-2"/>
        <w:jc w:val="right"/>
        <w:rPr>
          <w:rFonts w:ascii="Times New Roman" w:hAnsi="Times New Roman"/>
          <w:b/>
          <w:sz w:val="24"/>
          <w:szCs w:val="24"/>
        </w:rPr>
      </w:pPr>
      <w:r w:rsidRPr="00E261B6">
        <w:rPr>
          <w:rFonts w:ascii="Times New Roman" w:hAnsi="Times New Roman"/>
          <w:b/>
          <w:sz w:val="24"/>
          <w:szCs w:val="24"/>
        </w:rPr>
        <w:t xml:space="preserve">Таблица </w:t>
      </w:r>
      <w:r>
        <w:rPr>
          <w:rFonts w:ascii="Times New Roman" w:hAnsi="Times New Roman"/>
          <w:b/>
          <w:sz w:val="24"/>
          <w:szCs w:val="24"/>
        </w:rPr>
        <w:t>2</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977"/>
        <w:gridCol w:w="1417"/>
        <w:gridCol w:w="1560"/>
        <w:gridCol w:w="1417"/>
        <w:gridCol w:w="1213"/>
        <w:gridCol w:w="1197"/>
      </w:tblGrid>
      <w:tr w:rsidR="00C66C91" w:rsidRPr="00E336EF" w:rsidTr="00E60688">
        <w:trPr>
          <w:trHeight w:val="472"/>
        </w:trPr>
        <w:tc>
          <w:tcPr>
            <w:tcW w:w="567" w:type="dxa"/>
            <w:vAlign w:val="center"/>
          </w:tcPr>
          <w:p w:rsidR="00C66C91" w:rsidRPr="00E336EF" w:rsidRDefault="00C66C91" w:rsidP="00E60688">
            <w:pPr>
              <w:spacing w:line="0" w:lineRule="atLeast"/>
              <w:ind w:left="-142" w:right="-2"/>
              <w:contextualSpacing/>
              <w:jc w:val="center"/>
            </w:pPr>
            <w:r w:rsidRPr="00E336EF">
              <w:t>№ п/п</w:t>
            </w:r>
          </w:p>
        </w:tc>
        <w:tc>
          <w:tcPr>
            <w:tcW w:w="2977" w:type="dxa"/>
            <w:vAlign w:val="center"/>
          </w:tcPr>
          <w:p w:rsidR="00C66C91" w:rsidRPr="00E336EF" w:rsidRDefault="00C66C91" w:rsidP="00E60688">
            <w:pPr>
              <w:spacing w:line="0" w:lineRule="atLeast"/>
              <w:ind w:left="-142" w:right="-2"/>
              <w:contextualSpacing/>
              <w:jc w:val="center"/>
            </w:pPr>
            <w:r w:rsidRPr="00E336EF">
              <w:t xml:space="preserve">Наименование </w:t>
            </w:r>
            <w:r>
              <w:t>показателя</w:t>
            </w:r>
          </w:p>
        </w:tc>
        <w:tc>
          <w:tcPr>
            <w:tcW w:w="1417" w:type="dxa"/>
            <w:vAlign w:val="center"/>
          </w:tcPr>
          <w:p w:rsidR="00C66C91" w:rsidRPr="00E336EF" w:rsidRDefault="00C66C91" w:rsidP="00E60688">
            <w:pPr>
              <w:spacing w:line="0" w:lineRule="atLeast"/>
              <w:ind w:left="-142" w:right="-2"/>
              <w:contextualSpacing/>
              <w:jc w:val="center"/>
            </w:pPr>
            <w:r w:rsidRPr="00E336EF">
              <w:t>Единица</w:t>
            </w:r>
          </w:p>
          <w:p w:rsidR="00C66C91" w:rsidRPr="00E336EF" w:rsidRDefault="00C66C91" w:rsidP="00E60688">
            <w:pPr>
              <w:spacing w:line="0" w:lineRule="atLeast"/>
              <w:ind w:left="-142" w:right="-2"/>
              <w:contextualSpacing/>
              <w:jc w:val="center"/>
            </w:pPr>
            <w:r w:rsidRPr="00E336EF">
              <w:t>измерения</w:t>
            </w:r>
          </w:p>
        </w:tc>
        <w:tc>
          <w:tcPr>
            <w:tcW w:w="1560" w:type="dxa"/>
            <w:vAlign w:val="center"/>
          </w:tcPr>
          <w:p w:rsidR="00C66C91" w:rsidRPr="00E336EF" w:rsidRDefault="00C66C91" w:rsidP="00E60688">
            <w:pPr>
              <w:spacing w:line="0" w:lineRule="atLeast"/>
              <w:ind w:left="-142" w:right="-2"/>
              <w:contextualSpacing/>
              <w:jc w:val="center"/>
            </w:pPr>
            <w:r>
              <w:t>2018г</w:t>
            </w:r>
          </w:p>
        </w:tc>
        <w:tc>
          <w:tcPr>
            <w:tcW w:w="1417" w:type="dxa"/>
            <w:vAlign w:val="center"/>
          </w:tcPr>
          <w:p w:rsidR="00C66C91" w:rsidRPr="00E336EF" w:rsidRDefault="00C66C91" w:rsidP="00E60688">
            <w:pPr>
              <w:spacing w:line="0" w:lineRule="atLeast"/>
              <w:ind w:left="-142" w:right="-2"/>
              <w:contextualSpacing/>
              <w:jc w:val="center"/>
            </w:pPr>
            <w:r w:rsidRPr="00E336EF">
              <w:t>201</w:t>
            </w:r>
            <w:r>
              <w:t>9</w:t>
            </w:r>
            <w:r w:rsidRPr="00E336EF">
              <w:t>г</w:t>
            </w:r>
          </w:p>
        </w:tc>
        <w:tc>
          <w:tcPr>
            <w:tcW w:w="1213" w:type="dxa"/>
            <w:tcBorders>
              <w:right w:val="single" w:sz="4" w:space="0" w:color="auto"/>
            </w:tcBorders>
            <w:vAlign w:val="center"/>
          </w:tcPr>
          <w:p w:rsidR="00C66C91" w:rsidRPr="00E336EF" w:rsidRDefault="00C66C91" w:rsidP="00E60688">
            <w:pPr>
              <w:spacing w:line="0" w:lineRule="atLeast"/>
              <w:ind w:left="-142" w:right="-2"/>
              <w:contextualSpacing/>
              <w:jc w:val="center"/>
            </w:pPr>
            <w:r w:rsidRPr="00E336EF">
              <w:t>20</w:t>
            </w:r>
            <w:r>
              <w:t>20</w:t>
            </w:r>
            <w:r w:rsidRPr="00E336EF">
              <w:t>г</w:t>
            </w:r>
          </w:p>
        </w:tc>
        <w:tc>
          <w:tcPr>
            <w:tcW w:w="1197" w:type="dxa"/>
            <w:tcBorders>
              <w:left w:val="single" w:sz="4" w:space="0" w:color="auto"/>
            </w:tcBorders>
            <w:vAlign w:val="center"/>
          </w:tcPr>
          <w:p w:rsidR="00C66C91" w:rsidRPr="00E336EF" w:rsidRDefault="00C66C91" w:rsidP="00E60688">
            <w:pPr>
              <w:spacing w:line="0" w:lineRule="atLeast"/>
              <w:ind w:left="-142" w:right="-2"/>
              <w:contextualSpacing/>
              <w:jc w:val="center"/>
            </w:pPr>
            <w:r>
              <w:t>2021г</w:t>
            </w:r>
          </w:p>
        </w:tc>
      </w:tr>
      <w:tr w:rsidR="00C66C91" w:rsidRPr="00E336EF" w:rsidTr="00E60688">
        <w:trPr>
          <w:trHeight w:val="621"/>
        </w:trPr>
        <w:tc>
          <w:tcPr>
            <w:tcW w:w="567" w:type="dxa"/>
            <w:vAlign w:val="center"/>
          </w:tcPr>
          <w:p w:rsidR="00C66C91" w:rsidRPr="00E336EF" w:rsidRDefault="00C66C91" w:rsidP="00E60688">
            <w:pPr>
              <w:spacing w:line="0" w:lineRule="atLeast"/>
              <w:ind w:left="-142" w:right="-2"/>
              <w:contextualSpacing/>
              <w:jc w:val="center"/>
            </w:pPr>
            <w:r w:rsidRPr="00E336EF">
              <w:t>1</w:t>
            </w:r>
          </w:p>
        </w:tc>
        <w:tc>
          <w:tcPr>
            <w:tcW w:w="2977" w:type="dxa"/>
            <w:vAlign w:val="center"/>
          </w:tcPr>
          <w:p w:rsidR="00C66C91" w:rsidRPr="00E336EF" w:rsidRDefault="00C66C91" w:rsidP="00E60688">
            <w:pPr>
              <w:spacing w:line="0" w:lineRule="atLeast"/>
              <w:ind w:left="34" w:right="-2"/>
              <w:contextualSpacing/>
              <w:jc w:val="both"/>
            </w:pPr>
            <w:r w:rsidRPr="00E336EF">
              <w:t>Количество  муниципальных жилых помещений</w:t>
            </w:r>
          </w:p>
        </w:tc>
        <w:tc>
          <w:tcPr>
            <w:tcW w:w="1417" w:type="dxa"/>
            <w:vAlign w:val="center"/>
          </w:tcPr>
          <w:p w:rsidR="00C66C91" w:rsidRPr="00E336EF" w:rsidRDefault="00C66C91" w:rsidP="00E60688">
            <w:pPr>
              <w:spacing w:line="0" w:lineRule="atLeast"/>
              <w:ind w:left="-142" w:right="-2"/>
              <w:contextualSpacing/>
              <w:jc w:val="center"/>
            </w:pPr>
            <w:r>
              <w:t>шт</w:t>
            </w:r>
          </w:p>
        </w:tc>
        <w:tc>
          <w:tcPr>
            <w:tcW w:w="1560" w:type="dxa"/>
            <w:shd w:val="clear" w:color="auto" w:fill="auto"/>
            <w:vAlign w:val="center"/>
          </w:tcPr>
          <w:p w:rsidR="00C66C91" w:rsidRDefault="00C66C91" w:rsidP="00E60688">
            <w:pPr>
              <w:spacing w:line="0" w:lineRule="atLeast"/>
              <w:ind w:left="-142" w:right="-2"/>
              <w:contextualSpacing/>
              <w:jc w:val="center"/>
            </w:pPr>
            <w:r>
              <w:t>308</w:t>
            </w:r>
          </w:p>
        </w:tc>
        <w:tc>
          <w:tcPr>
            <w:tcW w:w="1417" w:type="dxa"/>
            <w:shd w:val="clear" w:color="auto" w:fill="auto"/>
            <w:vAlign w:val="center"/>
          </w:tcPr>
          <w:p w:rsidR="00C66C91" w:rsidRDefault="00C66C91" w:rsidP="00E60688">
            <w:pPr>
              <w:spacing w:line="0" w:lineRule="atLeast"/>
              <w:ind w:left="-142" w:right="-2"/>
              <w:contextualSpacing/>
              <w:jc w:val="center"/>
            </w:pPr>
            <w:r>
              <w:t>307</w:t>
            </w:r>
          </w:p>
        </w:tc>
        <w:tc>
          <w:tcPr>
            <w:tcW w:w="1213" w:type="dxa"/>
            <w:tcBorders>
              <w:right w:val="single" w:sz="4" w:space="0" w:color="auto"/>
            </w:tcBorders>
            <w:shd w:val="clear" w:color="auto" w:fill="auto"/>
            <w:vAlign w:val="center"/>
          </w:tcPr>
          <w:p w:rsidR="00C66C91" w:rsidRDefault="00C66C91" w:rsidP="00E60688">
            <w:pPr>
              <w:spacing w:line="0" w:lineRule="atLeast"/>
              <w:ind w:left="-142" w:right="-2"/>
              <w:contextualSpacing/>
              <w:jc w:val="center"/>
            </w:pPr>
            <w:r>
              <w:t>290</w:t>
            </w:r>
          </w:p>
        </w:tc>
        <w:tc>
          <w:tcPr>
            <w:tcW w:w="1197" w:type="dxa"/>
            <w:tcBorders>
              <w:left w:val="single" w:sz="4" w:space="0" w:color="auto"/>
            </w:tcBorders>
            <w:shd w:val="clear" w:color="auto" w:fill="auto"/>
            <w:vAlign w:val="center"/>
          </w:tcPr>
          <w:p w:rsidR="00C66C91" w:rsidRDefault="00C66C91" w:rsidP="00E60688">
            <w:pPr>
              <w:spacing w:line="0" w:lineRule="atLeast"/>
              <w:ind w:left="-142" w:right="-2"/>
              <w:contextualSpacing/>
              <w:jc w:val="center"/>
            </w:pPr>
            <w:r>
              <w:t>280</w:t>
            </w:r>
          </w:p>
        </w:tc>
      </w:tr>
      <w:tr w:rsidR="00C66C91" w:rsidRPr="00E336EF" w:rsidTr="00E60688">
        <w:trPr>
          <w:trHeight w:val="617"/>
        </w:trPr>
        <w:tc>
          <w:tcPr>
            <w:tcW w:w="567" w:type="dxa"/>
            <w:vAlign w:val="center"/>
          </w:tcPr>
          <w:p w:rsidR="00C66C91" w:rsidRPr="00E336EF" w:rsidRDefault="00C66C91" w:rsidP="00E60688">
            <w:pPr>
              <w:spacing w:line="0" w:lineRule="atLeast"/>
              <w:ind w:left="-142" w:right="-2"/>
              <w:contextualSpacing/>
              <w:jc w:val="center"/>
            </w:pPr>
            <w:r>
              <w:t>2</w:t>
            </w:r>
          </w:p>
        </w:tc>
        <w:tc>
          <w:tcPr>
            <w:tcW w:w="2977" w:type="dxa"/>
            <w:vAlign w:val="center"/>
          </w:tcPr>
          <w:p w:rsidR="00C66C91" w:rsidRPr="00E336EF" w:rsidRDefault="00C66C91" w:rsidP="00E60688">
            <w:pPr>
              <w:spacing w:line="0" w:lineRule="atLeast"/>
              <w:ind w:left="34" w:right="-2"/>
              <w:contextualSpacing/>
              <w:jc w:val="both"/>
            </w:pPr>
            <w:r w:rsidRPr="00E336EF">
              <w:t>Взносы на капитальный ремонт за  муниципальные квартиры</w:t>
            </w:r>
            <w:r>
              <w:t xml:space="preserve"> сельских поселений (Межбюджетные трансферты)</w:t>
            </w:r>
          </w:p>
        </w:tc>
        <w:tc>
          <w:tcPr>
            <w:tcW w:w="1417" w:type="dxa"/>
            <w:vAlign w:val="center"/>
          </w:tcPr>
          <w:p w:rsidR="00C66C91" w:rsidRPr="00E336EF" w:rsidRDefault="00C66C91" w:rsidP="00E60688">
            <w:pPr>
              <w:spacing w:line="0" w:lineRule="atLeast"/>
              <w:ind w:left="-142" w:right="-2"/>
              <w:contextualSpacing/>
              <w:jc w:val="center"/>
            </w:pPr>
            <w:r>
              <w:t>шт</w:t>
            </w:r>
          </w:p>
        </w:tc>
        <w:tc>
          <w:tcPr>
            <w:tcW w:w="1560" w:type="dxa"/>
            <w:shd w:val="clear" w:color="auto" w:fill="auto"/>
            <w:vAlign w:val="center"/>
          </w:tcPr>
          <w:p w:rsidR="00C66C91" w:rsidRPr="00E336EF" w:rsidRDefault="00C66C91" w:rsidP="00E60688">
            <w:pPr>
              <w:spacing w:line="0" w:lineRule="atLeast"/>
              <w:ind w:right="-2"/>
              <w:contextualSpacing/>
              <w:jc w:val="center"/>
            </w:pPr>
            <w:r>
              <w:t>4</w:t>
            </w:r>
          </w:p>
        </w:tc>
        <w:tc>
          <w:tcPr>
            <w:tcW w:w="1417" w:type="dxa"/>
            <w:shd w:val="clear" w:color="auto" w:fill="auto"/>
            <w:vAlign w:val="center"/>
          </w:tcPr>
          <w:p w:rsidR="00C66C91" w:rsidRPr="00E336EF" w:rsidRDefault="00C66C91" w:rsidP="00E60688">
            <w:pPr>
              <w:spacing w:line="0" w:lineRule="atLeast"/>
              <w:ind w:right="-2"/>
              <w:contextualSpacing/>
              <w:jc w:val="center"/>
            </w:pPr>
            <w:r>
              <w:t>4</w:t>
            </w:r>
          </w:p>
        </w:tc>
        <w:tc>
          <w:tcPr>
            <w:tcW w:w="1213" w:type="dxa"/>
            <w:tcBorders>
              <w:right w:val="single" w:sz="4" w:space="0" w:color="auto"/>
            </w:tcBorders>
            <w:shd w:val="clear" w:color="auto" w:fill="auto"/>
            <w:vAlign w:val="center"/>
          </w:tcPr>
          <w:p w:rsidR="00C66C91" w:rsidRPr="00E336EF" w:rsidRDefault="00C66C91" w:rsidP="00E60688">
            <w:pPr>
              <w:spacing w:line="0" w:lineRule="atLeast"/>
              <w:ind w:right="-2"/>
              <w:contextualSpacing/>
              <w:jc w:val="center"/>
            </w:pPr>
            <w:r>
              <w:t>5</w:t>
            </w:r>
          </w:p>
        </w:tc>
        <w:tc>
          <w:tcPr>
            <w:tcW w:w="1197" w:type="dxa"/>
            <w:tcBorders>
              <w:left w:val="single" w:sz="4" w:space="0" w:color="auto"/>
            </w:tcBorders>
            <w:shd w:val="clear" w:color="auto" w:fill="auto"/>
            <w:vAlign w:val="center"/>
          </w:tcPr>
          <w:p w:rsidR="00C66C91" w:rsidRPr="00E336EF" w:rsidRDefault="00C66C91" w:rsidP="00E60688">
            <w:pPr>
              <w:spacing w:line="0" w:lineRule="atLeast"/>
              <w:ind w:right="-2"/>
              <w:contextualSpacing/>
              <w:jc w:val="center"/>
            </w:pPr>
            <w:r>
              <w:t>5</w:t>
            </w:r>
          </w:p>
        </w:tc>
      </w:tr>
      <w:tr w:rsidR="00C66C91" w:rsidRPr="00E336EF" w:rsidTr="00E60688">
        <w:trPr>
          <w:trHeight w:val="617"/>
        </w:trPr>
        <w:tc>
          <w:tcPr>
            <w:tcW w:w="567" w:type="dxa"/>
            <w:vAlign w:val="center"/>
          </w:tcPr>
          <w:p w:rsidR="00C66C91" w:rsidRDefault="00C66C91" w:rsidP="00E60688">
            <w:pPr>
              <w:spacing w:line="0" w:lineRule="atLeast"/>
              <w:ind w:left="-142" w:right="-2"/>
              <w:contextualSpacing/>
              <w:jc w:val="center"/>
            </w:pPr>
            <w:r>
              <w:t>3</w:t>
            </w:r>
          </w:p>
        </w:tc>
        <w:tc>
          <w:tcPr>
            <w:tcW w:w="2977" w:type="dxa"/>
            <w:vAlign w:val="center"/>
          </w:tcPr>
          <w:p w:rsidR="00C66C91" w:rsidRPr="00BA3610" w:rsidRDefault="00C66C91" w:rsidP="00E60688">
            <w:pPr>
              <w:spacing w:line="0" w:lineRule="atLeast"/>
              <w:ind w:right="-2"/>
              <w:contextualSpacing/>
              <w:jc w:val="center"/>
            </w:pPr>
            <w:r w:rsidRPr="00BA3610">
              <w:t xml:space="preserve">Содержание муниципального жилищного фонда </w:t>
            </w:r>
            <w:r>
              <w:t xml:space="preserve">сельских </w:t>
            </w:r>
            <w:r w:rsidRPr="00BA3610">
              <w:t>поселений</w:t>
            </w:r>
            <w:r>
              <w:t xml:space="preserve"> Комсомольского муниципального района</w:t>
            </w:r>
          </w:p>
        </w:tc>
        <w:tc>
          <w:tcPr>
            <w:tcW w:w="1417" w:type="dxa"/>
            <w:vAlign w:val="center"/>
          </w:tcPr>
          <w:p w:rsidR="00C66C91" w:rsidRPr="00E336EF" w:rsidRDefault="00C66C91" w:rsidP="00E60688">
            <w:pPr>
              <w:spacing w:line="0" w:lineRule="atLeast"/>
              <w:ind w:left="-142" w:right="-2"/>
              <w:contextualSpacing/>
              <w:jc w:val="center"/>
            </w:pPr>
            <w:r>
              <w:t>шт</w:t>
            </w:r>
          </w:p>
        </w:tc>
        <w:tc>
          <w:tcPr>
            <w:tcW w:w="1560" w:type="dxa"/>
            <w:shd w:val="clear" w:color="auto" w:fill="auto"/>
            <w:vAlign w:val="center"/>
          </w:tcPr>
          <w:p w:rsidR="00C66C91" w:rsidRDefault="00C66C91" w:rsidP="00E60688">
            <w:pPr>
              <w:spacing w:line="0" w:lineRule="atLeast"/>
              <w:ind w:left="-142" w:right="-2"/>
              <w:contextualSpacing/>
              <w:jc w:val="center"/>
            </w:pPr>
            <w:r>
              <w:t>308</w:t>
            </w:r>
          </w:p>
        </w:tc>
        <w:tc>
          <w:tcPr>
            <w:tcW w:w="1417" w:type="dxa"/>
            <w:shd w:val="clear" w:color="auto" w:fill="auto"/>
            <w:vAlign w:val="center"/>
          </w:tcPr>
          <w:p w:rsidR="00C66C91" w:rsidRDefault="00C66C91" w:rsidP="00E60688">
            <w:pPr>
              <w:spacing w:line="0" w:lineRule="atLeast"/>
              <w:ind w:left="-142" w:right="-2"/>
              <w:contextualSpacing/>
              <w:jc w:val="center"/>
            </w:pPr>
            <w:r>
              <w:t>307</w:t>
            </w:r>
          </w:p>
        </w:tc>
        <w:tc>
          <w:tcPr>
            <w:tcW w:w="1213" w:type="dxa"/>
            <w:tcBorders>
              <w:right w:val="single" w:sz="4" w:space="0" w:color="auto"/>
            </w:tcBorders>
            <w:shd w:val="clear" w:color="auto" w:fill="auto"/>
            <w:vAlign w:val="center"/>
          </w:tcPr>
          <w:p w:rsidR="00C66C91" w:rsidRDefault="00C66C91" w:rsidP="00E60688">
            <w:pPr>
              <w:spacing w:line="0" w:lineRule="atLeast"/>
              <w:ind w:left="-142" w:right="-2"/>
              <w:contextualSpacing/>
              <w:jc w:val="center"/>
            </w:pPr>
            <w:r>
              <w:t>290</w:t>
            </w:r>
          </w:p>
        </w:tc>
        <w:tc>
          <w:tcPr>
            <w:tcW w:w="1197" w:type="dxa"/>
            <w:tcBorders>
              <w:left w:val="single" w:sz="4" w:space="0" w:color="auto"/>
            </w:tcBorders>
            <w:shd w:val="clear" w:color="auto" w:fill="auto"/>
            <w:vAlign w:val="center"/>
          </w:tcPr>
          <w:p w:rsidR="00C66C91" w:rsidRDefault="00C66C91" w:rsidP="00E60688">
            <w:pPr>
              <w:spacing w:line="0" w:lineRule="atLeast"/>
              <w:ind w:right="-2"/>
              <w:contextualSpacing/>
              <w:jc w:val="center"/>
            </w:pPr>
            <w:r>
              <w:t>280</w:t>
            </w:r>
          </w:p>
        </w:tc>
      </w:tr>
      <w:tr w:rsidR="00C66C91" w:rsidRPr="00E336EF" w:rsidTr="00E60688">
        <w:trPr>
          <w:trHeight w:val="617"/>
        </w:trPr>
        <w:tc>
          <w:tcPr>
            <w:tcW w:w="567" w:type="dxa"/>
            <w:vAlign w:val="center"/>
          </w:tcPr>
          <w:p w:rsidR="00C66C91" w:rsidRDefault="00C66C91" w:rsidP="00E60688">
            <w:pPr>
              <w:spacing w:line="0" w:lineRule="atLeast"/>
              <w:ind w:left="-142" w:right="-2"/>
              <w:contextualSpacing/>
              <w:jc w:val="center"/>
            </w:pPr>
            <w:r>
              <w:t>4</w:t>
            </w:r>
          </w:p>
        </w:tc>
        <w:tc>
          <w:tcPr>
            <w:tcW w:w="2977" w:type="dxa"/>
            <w:vAlign w:val="center"/>
          </w:tcPr>
          <w:p w:rsidR="00C66C91" w:rsidRDefault="00C66C91" w:rsidP="00E60688">
            <w:pPr>
              <w:spacing w:line="0" w:lineRule="atLeast"/>
              <w:ind w:right="-2"/>
              <w:contextualSpacing/>
              <w:jc w:val="center"/>
            </w:pPr>
            <w:r w:rsidRPr="00E336EF">
              <w:t>Содержание</w:t>
            </w:r>
            <w:r>
              <w:t xml:space="preserve"> </w:t>
            </w:r>
            <w:r w:rsidRPr="00E336EF">
              <w:t>муниципального жилищного фонда</w:t>
            </w:r>
            <w:r>
              <w:t xml:space="preserve"> </w:t>
            </w:r>
            <w:r w:rsidRPr="00633A13">
              <w:rPr>
                <w:shd w:val="clear" w:color="auto" w:fill="FFFFFF"/>
              </w:rPr>
              <w:t>сельских</w:t>
            </w:r>
            <w:r>
              <w:rPr>
                <w:shd w:val="clear" w:color="auto" w:fill="FFFFFF"/>
              </w:rPr>
              <w:t xml:space="preserve"> </w:t>
            </w:r>
            <w:r>
              <w:t>поселений</w:t>
            </w:r>
          </w:p>
          <w:p w:rsidR="00C66C91" w:rsidRPr="00BA3610" w:rsidRDefault="00C66C91" w:rsidP="00E60688">
            <w:pPr>
              <w:spacing w:line="0" w:lineRule="atLeast"/>
              <w:ind w:right="-2"/>
              <w:contextualSpacing/>
              <w:jc w:val="center"/>
            </w:pPr>
            <w:r>
              <w:t>(Межбюджетные трансферты)</w:t>
            </w:r>
          </w:p>
        </w:tc>
        <w:tc>
          <w:tcPr>
            <w:tcW w:w="1417" w:type="dxa"/>
            <w:vAlign w:val="center"/>
          </w:tcPr>
          <w:p w:rsidR="00C66C91" w:rsidRPr="00E336EF" w:rsidRDefault="00C66C91" w:rsidP="00E60688">
            <w:pPr>
              <w:spacing w:line="0" w:lineRule="atLeast"/>
              <w:ind w:left="-142" w:right="-2"/>
              <w:contextualSpacing/>
              <w:jc w:val="center"/>
            </w:pPr>
            <w:r>
              <w:t>шт</w:t>
            </w:r>
          </w:p>
        </w:tc>
        <w:tc>
          <w:tcPr>
            <w:tcW w:w="1560" w:type="dxa"/>
            <w:shd w:val="clear" w:color="auto" w:fill="auto"/>
            <w:vAlign w:val="center"/>
          </w:tcPr>
          <w:p w:rsidR="00C66C91" w:rsidRDefault="00C66C91" w:rsidP="00E60688">
            <w:pPr>
              <w:spacing w:line="0" w:lineRule="atLeast"/>
              <w:ind w:left="-142" w:right="-2"/>
              <w:contextualSpacing/>
              <w:jc w:val="center"/>
            </w:pPr>
            <w:r>
              <w:t>5</w:t>
            </w:r>
          </w:p>
        </w:tc>
        <w:tc>
          <w:tcPr>
            <w:tcW w:w="1417" w:type="dxa"/>
            <w:shd w:val="clear" w:color="auto" w:fill="auto"/>
            <w:vAlign w:val="center"/>
          </w:tcPr>
          <w:p w:rsidR="00C66C91" w:rsidRDefault="00C66C91" w:rsidP="00E60688">
            <w:pPr>
              <w:spacing w:line="0" w:lineRule="atLeast"/>
              <w:ind w:left="-142" w:right="-2"/>
              <w:contextualSpacing/>
              <w:jc w:val="center"/>
            </w:pPr>
            <w:r>
              <w:t>4</w:t>
            </w:r>
          </w:p>
        </w:tc>
        <w:tc>
          <w:tcPr>
            <w:tcW w:w="1213" w:type="dxa"/>
            <w:tcBorders>
              <w:right w:val="single" w:sz="4" w:space="0" w:color="auto"/>
            </w:tcBorders>
            <w:shd w:val="clear" w:color="auto" w:fill="auto"/>
            <w:vAlign w:val="center"/>
          </w:tcPr>
          <w:p w:rsidR="00C66C91" w:rsidRDefault="00C66C91" w:rsidP="00E60688">
            <w:pPr>
              <w:spacing w:line="0" w:lineRule="atLeast"/>
              <w:ind w:left="-142" w:right="-2"/>
              <w:contextualSpacing/>
              <w:jc w:val="center"/>
            </w:pPr>
            <w:r>
              <w:t>5</w:t>
            </w:r>
          </w:p>
        </w:tc>
        <w:tc>
          <w:tcPr>
            <w:tcW w:w="1197" w:type="dxa"/>
            <w:tcBorders>
              <w:left w:val="single" w:sz="4" w:space="0" w:color="auto"/>
            </w:tcBorders>
            <w:shd w:val="clear" w:color="auto" w:fill="auto"/>
            <w:vAlign w:val="center"/>
          </w:tcPr>
          <w:p w:rsidR="00C66C91" w:rsidRDefault="00C66C91" w:rsidP="00E60688">
            <w:pPr>
              <w:spacing w:line="0" w:lineRule="atLeast"/>
              <w:ind w:left="-142" w:right="-2"/>
              <w:contextualSpacing/>
              <w:jc w:val="center"/>
            </w:pPr>
            <w:r>
              <w:t>5</w:t>
            </w:r>
          </w:p>
        </w:tc>
      </w:tr>
      <w:tr w:rsidR="00C66C91" w:rsidRPr="00E336EF" w:rsidTr="00E60688">
        <w:trPr>
          <w:trHeight w:val="617"/>
        </w:trPr>
        <w:tc>
          <w:tcPr>
            <w:tcW w:w="567" w:type="dxa"/>
            <w:vAlign w:val="center"/>
          </w:tcPr>
          <w:p w:rsidR="00C66C91" w:rsidRDefault="00C66C91" w:rsidP="00E60688">
            <w:pPr>
              <w:spacing w:line="0" w:lineRule="atLeast"/>
              <w:ind w:left="-142" w:right="-2"/>
              <w:contextualSpacing/>
              <w:jc w:val="center"/>
            </w:pPr>
            <w:r>
              <w:t>5</w:t>
            </w:r>
          </w:p>
        </w:tc>
        <w:tc>
          <w:tcPr>
            <w:tcW w:w="2977" w:type="dxa"/>
            <w:vAlign w:val="center"/>
          </w:tcPr>
          <w:p w:rsidR="00C66C91" w:rsidRPr="00E336EF" w:rsidRDefault="00C66C91" w:rsidP="00E60688">
            <w:pPr>
              <w:spacing w:line="0" w:lineRule="atLeast"/>
              <w:ind w:right="-2"/>
              <w:contextualSpacing/>
              <w:jc w:val="center"/>
            </w:pPr>
            <w:r>
              <w:t>Обследование аварийного и ветхого жилья (Закупка товаров, работ и услуг для обеспечения государственных (муниципальных) нужд)</w:t>
            </w:r>
          </w:p>
        </w:tc>
        <w:tc>
          <w:tcPr>
            <w:tcW w:w="1417" w:type="dxa"/>
            <w:vAlign w:val="center"/>
          </w:tcPr>
          <w:p w:rsidR="00C66C91" w:rsidRPr="00E336EF" w:rsidRDefault="00C66C91" w:rsidP="00E60688">
            <w:pPr>
              <w:spacing w:line="0" w:lineRule="atLeast"/>
              <w:ind w:left="-142" w:right="-2"/>
              <w:contextualSpacing/>
              <w:jc w:val="center"/>
            </w:pPr>
            <w:r>
              <w:t>шт</w:t>
            </w:r>
          </w:p>
        </w:tc>
        <w:tc>
          <w:tcPr>
            <w:tcW w:w="1560" w:type="dxa"/>
            <w:shd w:val="clear" w:color="auto" w:fill="auto"/>
            <w:vAlign w:val="center"/>
          </w:tcPr>
          <w:p w:rsidR="00C66C91" w:rsidRDefault="00C66C91" w:rsidP="00E60688">
            <w:pPr>
              <w:spacing w:line="0" w:lineRule="atLeast"/>
              <w:ind w:left="-142" w:right="-2"/>
              <w:contextualSpacing/>
              <w:jc w:val="center"/>
            </w:pPr>
            <w:r>
              <w:t>2</w:t>
            </w:r>
          </w:p>
        </w:tc>
        <w:tc>
          <w:tcPr>
            <w:tcW w:w="1417" w:type="dxa"/>
            <w:shd w:val="clear" w:color="auto" w:fill="auto"/>
            <w:vAlign w:val="center"/>
          </w:tcPr>
          <w:p w:rsidR="00C66C91" w:rsidRDefault="00C66C91" w:rsidP="00E60688">
            <w:pPr>
              <w:spacing w:line="0" w:lineRule="atLeast"/>
              <w:ind w:left="-142" w:right="-2"/>
              <w:contextualSpacing/>
              <w:jc w:val="center"/>
            </w:pPr>
            <w:r>
              <w:t>2</w:t>
            </w:r>
          </w:p>
        </w:tc>
        <w:tc>
          <w:tcPr>
            <w:tcW w:w="1213" w:type="dxa"/>
            <w:tcBorders>
              <w:right w:val="single" w:sz="4" w:space="0" w:color="auto"/>
            </w:tcBorders>
            <w:shd w:val="clear" w:color="auto" w:fill="auto"/>
            <w:vAlign w:val="center"/>
          </w:tcPr>
          <w:p w:rsidR="00C66C91" w:rsidRDefault="00C66C91" w:rsidP="00E60688">
            <w:pPr>
              <w:spacing w:line="0" w:lineRule="atLeast"/>
              <w:ind w:left="-142" w:right="-2"/>
              <w:contextualSpacing/>
              <w:jc w:val="center"/>
            </w:pPr>
            <w:r>
              <w:t>2</w:t>
            </w:r>
          </w:p>
        </w:tc>
        <w:tc>
          <w:tcPr>
            <w:tcW w:w="1197" w:type="dxa"/>
            <w:tcBorders>
              <w:left w:val="single" w:sz="4" w:space="0" w:color="auto"/>
            </w:tcBorders>
            <w:shd w:val="clear" w:color="auto" w:fill="auto"/>
            <w:vAlign w:val="center"/>
          </w:tcPr>
          <w:p w:rsidR="00C66C91" w:rsidRDefault="00C66C91" w:rsidP="00E60688">
            <w:pPr>
              <w:spacing w:line="0" w:lineRule="atLeast"/>
              <w:ind w:left="-142" w:right="-2"/>
              <w:contextualSpacing/>
              <w:jc w:val="center"/>
            </w:pPr>
            <w:r>
              <w:t>2</w:t>
            </w:r>
          </w:p>
        </w:tc>
      </w:tr>
    </w:tbl>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r w:rsidRPr="0067592B">
        <w:rPr>
          <w:b/>
          <w:sz w:val="24"/>
          <w:szCs w:val="24"/>
        </w:rPr>
        <w:t>4.</w:t>
      </w:r>
      <w:r>
        <w:rPr>
          <w:b/>
          <w:sz w:val="24"/>
          <w:szCs w:val="24"/>
        </w:rPr>
        <w:t xml:space="preserve"> </w:t>
      </w:r>
      <w:r w:rsidRPr="0067592B">
        <w:rPr>
          <w:b/>
          <w:sz w:val="24"/>
          <w:szCs w:val="24"/>
        </w:rPr>
        <w:t>Ресурсное  обеспечение  подпрограммы, рублей</w:t>
      </w:r>
    </w:p>
    <w:p w:rsidR="00C66C91" w:rsidRPr="0067592B" w:rsidRDefault="00C66C91" w:rsidP="00C66C91">
      <w:pPr>
        <w:spacing w:line="0" w:lineRule="atLeast"/>
        <w:ind w:left="-142" w:right="-2"/>
        <w:contextualSpacing/>
        <w:jc w:val="right"/>
        <w:rPr>
          <w:b/>
          <w:sz w:val="24"/>
          <w:szCs w:val="24"/>
        </w:rPr>
      </w:pPr>
      <w:r w:rsidRPr="0067592B">
        <w:rPr>
          <w:b/>
          <w:sz w:val="24"/>
          <w:szCs w:val="24"/>
        </w:rPr>
        <w:t xml:space="preserve">Таблица </w:t>
      </w:r>
      <w:r>
        <w:rPr>
          <w:b/>
          <w:sz w:val="24"/>
          <w:szCs w:val="24"/>
        </w:rPr>
        <w:t>3</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701"/>
        <w:gridCol w:w="992"/>
        <w:gridCol w:w="1560"/>
        <w:gridCol w:w="992"/>
        <w:gridCol w:w="1134"/>
        <w:gridCol w:w="1134"/>
        <w:gridCol w:w="1134"/>
        <w:gridCol w:w="1134"/>
      </w:tblGrid>
      <w:tr w:rsidR="00C66C91" w:rsidRPr="0067592B" w:rsidTr="00E60688">
        <w:trPr>
          <w:trHeight w:val="555"/>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54" w:right="-2"/>
              <w:contextualSpacing/>
              <w:jc w:val="center"/>
            </w:pPr>
            <w:r w:rsidRPr="0067592B">
              <w:t>№</w:t>
            </w:r>
            <w:r>
              <w:t xml:space="preserve"> </w:t>
            </w:r>
            <w:r w:rsidRPr="0067592B">
              <w:t>п/п</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2"/>
              <w:contextualSpacing/>
              <w:jc w:val="center"/>
            </w:pPr>
            <w:r w:rsidRPr="0067592B">
              <w:t>Наименование  основного мероприятия /мероприятия/</w:t>
            </w:r>
          </w:p>
          <w:p w:rsidR="00C66C91" w:rsidRPr="0067592B" w:rsidRDefault="00C66C91" w:rsidP="00E60688">
            <w:pPr>
              <w:spacing w:line="0" w:lineRule="atLeast"/>
              <w:ind w:right="-2"/>
              <w:contextualSpacing/>
              <w:jc w:val="center"/>
            </w:pPr>
            <w:r w:rsidRPr="0067592B">
              <w:t>Источник ресурсного обеспечения</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r w:rsidRPr="0067592B">
              <w:t>Исполнител</w:t>
            </w:r>
            <w:r>
              <w:t>и</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108" w:hanging="142"/>
              <w:contextualSpacing/>
              <w:jc w:val="center"/>
            </w:pPr>
            <w:r w:rsidRPr="0067592B">
              <w:t>Срок реализации (годы)</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2"/>
              <w:contextualSpacing/>
              <w:jc w:val="center"/>
            </w:pPr>
            <w:r w:rsidRPr="0067592B">
              <w:t>Источник финансирования</w:t>
            </w:r>
          </w:p>
        </w:tc>
        <w:tc>
          <w:tcPr>
            <w:tcW w:w="4536" w:type="dxa"/>
            <w:gridSpan w:val="4"/>
            <w:tcBorders>
              <w:top w:val="single" w:sz="4" w:space="0" w:color="000000"/>
              <w:left w:val="single" w:sz="4" w:space="0" w:color="000000"/>
              <w:bottom w:val="single" w:sz="4" w:space="0" w:color="auto"/>
              <w:right w:val="single" w:sz="4" w:space="0" w:color="auto"/>
            </w:tcBorders>
            <w:vAlign w:val="center"/>
            <w:hideMark/>
          </w:tcPr>
          <w:p w:rsidR="00C66C91" w:rsidRPr="0067592B" w:rsidRDefault="00C66C91" w:rsidP="00E60688">
            <w:pPr>
              <w:spacing w:line="0" w:lineRule="atLeast"/>
              <w:ind w:right="-2"/>
              <w:contextualSpacing/>
              <w:jc w:val="center"/>
            </w:pPr>
            <w:r w:rsidRPr="0067592B">
              <w:t>Объемы бюджетных ассигнований</w:t>
            </w:r>
          </w:p>
        </w:tc>
      </w:tr>
      <w:tr w:rsidR="00C66C91" w:rsidRPr="0067592B" w:rsidTr="00E60688">
        <w:trPr>
          <w:trHeight w:val="759"/>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2"/>
              <w:contextualSpacing/>
              <w:jc w:val="cente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108" w:hanging="142"/>
              <w:contextualSpacing/>
              <w:jc w:val="cente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134" w:type="dxa"/>
            <w:tcBorders>
              <w:top w:val="single" w:sz="4" w:space="0" w:color="auto"/>
              <w:left w:val="single" w:sz="4" w:space="0" w:color="000000"/>
              <w:bottom w:val="single" w:sz="4" w:space="0" w:color="000000"/>
              <w:right w:val="single" w:sz="4" w:space="0" w:color="auto"/>
            </w:tcBorders>
            <w:vAlign w:val="center"/>
            <w:hideMark/>
          </w:tcPr>
          <w:p w:rsidR="00C66C91" w:rsidRPr="0067592B" w:rsidRDefault="00C66C91" w:rsidP="00E60688">
            <w:pPr>
              <w:spacing w:line="0" w:lineRule="atLeast"/>
              <w:ind w:left="-142" w:right="-2"/>
              <w:contextualSpacing/>
              <w:jc w:val="center"/>
            </w:pPr>
            <w:r w:rsidRPr="0067592B">
              <w:t>всего</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C66C91" w:rsidRDefault="00C66C91" w:rsidP="00E60688">
            <w:pPr>
              <w:spacing w:line="0" w:lineRule="atLeast"/>
              <w:ind w:left="-142" w:right="-2"/>
              <w:contextualSpacing/>
              <w:jc w:val="center"/>
            </w:pPr>
            <w:r w:rsidRPr="0067592B">
              <w:t>201</w:t>
            </w:r>
            <w:r>
              <w:t>9</w:t>
            </w:r>
          </w:p>
          <w:p w:rsidR="00C66C91" w:rsidRPr="0067592B" w:rsidRDefault="00C66C91" w:rsidP="00E60688">
            <w:pPr>
              <w:spacing w:line="0" w:lineRule="atLeast"/>
              <w:ind w:left="-142" w:right="-2"/>
              <w:contextualSpacing/>
              <w:jc w:val="center"/>
            </w:pPr>
            <w:r w:rsidRPr="0067592B">
              <w:t>год</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C66C91" w:rsidRDefault="00C66C91" w:rsidP="00E60688">
            <w:pPr>
              <w:spacing w:line="0" w:lineRule="atLeast"/>
              <w:ind w:left="-142" w:right="-2"/>
              <w:contextualSpacing/>
              <w:jc w:val="center"/>
            </w:pPr>
            <w:r w:rsidRPr="0067592B">
              <w:t>20</w:t>
            </w:r>
            <w:r>
              <w:t>20</w:t>
            </w:r>
          </w:p>
          <w:p w:rsidR="00C66C91" w:rsidRPr="0067592B" w:rsidRDefault="00C66C91" w:rsidP="00E60688">
            <w:pPr>
              <w:spacing w:line="0" w:lineRule="atLeast"/>
              <w:ind w:left="-142" w:right="-2"/>
              <w:contextualSpacing/>
              <w:jc w:val="center"/>
            </w:pPr>
            <w:r w:rsidRPr="0067592B">
              <w:t>год</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r w:rsidRPr="0067592B">
              <w:t>20</w:t>
            </w:r>
            <w:r>
              <w:t>21</w:t>
            </w:r>
          </w:p>
          <w:p w:rsidR="00C66C91" w:rsidRPr="0067592B" w:rsidRDefault="00C66C91" w:rsidP="00E60688">
            <w:pPr>
              <w:spacing w:line="0" w:lineRule="atLeast"/>
              <w:ind w:left="-142" w:right="-2"/>
              <w:contextualSpacing/>
              <w:jc w:val="center"/>
            </w:pPr>
            <w:r w:rsidRPr="0067592B">
              <w:t>год</w:t>
            </w:r>
          </w:p>
        </w:tc>
      </w:tr>
      <w:tr w:rsidR="00C66C91" w:rsidRPr="0067592B" w:rsidTr="00E60688">
        <w:tc>
          <w:tcPr>
            <w:tcW w:w="567" w:type="dxa"/>
            <w:tcBorders>
              <w:top w:val="single" w:sz="4" w:space="0" w:color="000000"/>
              <w:left w:val="single" w:sz="4" w:space="0" w:color="000000"/>
              <w:bottom w:val="single" w:sz="4" w:space="0" w:color="000000"/>
              <w:right w:val="single" w:sz="4" w:space="0" w:color="000000"/>
            </w:tcBorders>
            <w:vAlign w:val="center"/>
          </w:tcPr>
          <w:p w:rsidR="00C66C91" w:rsidRPr="0067592B" w:rsidRDefault="00C66C91" w:rsidP="00E60688">
            <w:pPr>
              <w:spacing w:line="0" w:lineRule="atLeast"/>
              <w:ind w:left="-142" w:right="-2"/>
              <w:contextualSpacing/>
              <w:jc w:val="center"/>
              <w:rPr>
                <w:b/>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2"/>
              <w:contextualSpacing/>
              <w:jc w:val="center"/>
            </w:pPr>
            <w:r w:rsidRPr="0067592B">
              <w:rPr>
                <w:b/>
              </w:rPr>
              <w:t>Подпрограмма</w:t>
            </w:r>
            <w:r w:rsidRPr="0067592B">
              <w:t>,</w:t>
            </w:r>
          </w:p>
          <w:p w:rsidR="00C66C91" w:rsidRPr="0067592B" w:rsidRDefault="00C66C91" w:rsidP="00E60688">
            <w:pPr>
              <w:spacing w:line="0" w:lineRule="atLeast"/>
              <w:ind w:right="-2"/>
              <w:contextualSpacing/>
              <w:jc w:val="center"/>
            </w:pPr>
            <w:r w:rsidRPr="0067592B">
              <w:t>всего</w:t>
            </w:r>
          </w:p>
        </w:tc>
        <w:tc>
          <w:tcPr>
            <w:tcW w:w="992" w:type="dxa"/>
            <w:tcBorders>
              <w:top w:val="single" w:sz="4" w:space="0" w:color="000000"/>
              <w:left w:val="single" w:sz="4" w:space="0" w:color="000000"/>
              <w:bottom w:val="single" w:sz="4" w:space="0" w:color="000000"/>
              <w:right w:val="single" w:sz="4" w:space="0" w:color="000000"/>
            </w:tcBorders>
            <w:vAlign w:val="center"/>
          </w:tcPr>
          <w:p w:rsidR="00C66C91" w:rsidRPr="0067592B" w:rsidRDefault="00C66C91" w:rsidP="00E60688">
            <w:pPr>
              <w:spacing w:line="0" w:lineRule="atLeast"/>
              <w:ind w:left="-142" w:right="-2"/>
              <w:contextualSpacing/>
              <w:jc w:val="center"/>
              <w:rPr>
                <w:b/>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C66C91" w:rsidRPr="0067592B" w:rsidRDefault="00C66C91" w:rsidP="00E60688">
            <w:pPr>
              <w:spacing w:line="0" w:lineRule="atLeast"/>
              <w:ind w:right="-108" w:hanging="142"/>
              <w:contextualSpacing/>
              <w:jc w:val="center"/>
              <w:rPr>
                <w:b/>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66C91" w:rsidRPr="0067592B" w:rsidRDefault="00C66C91" w:rsidP="00E60688">
            <w:pPr>
              <w:spacing w:line="0" w:lineRule="atLeast"/>
              <w:ind w:left="-142" w:right="-2"/>
              <w:contextualSpacing/>
              <w:jc w:val="center"/>
            </w:pP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C66C91" w:rsidRPr="00B6422F" w:rsidRDefault="00C66C91" w:rsidP="00E60688">
            <w:pPr>
              <w:spacing w:line="0" w:lineRule="atLeast"/>
              <w:ind w:left="-142" w:right="-2"/>
              <w:contextualSpacing/>
              <w:jc w:val="center"/>
              <w:rPr>
                <w:b/>
              </w:rPr>
            </w:pPr>
            <w:r>
              <w:rPr>
                <w:b/>
              </w:rPr>
              <w:t>5715559,92</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B6422F" w:rsidRDefault="00C66C91" w:rsidP="00E60688">
            <w:pPr>
              <w:spacing w:line="0" w:lineRule="atLeast"/>
              <w:ind w:left="-42" w:right="-2"/>
              <w:contextualSpacing/>
              <w:jc w:val="center"/>
              <w:rPr>
                <w:b/>
              </w:rPr>
            </w:pPr>
            <w:r>
              <w:rPr>
                <w:b/>
              </w:rPr>
              <w:t>1954259,92</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B6422F" w:rsidRDefault="00C66C91" w:rsidP="00E60688">
            <w:pPr>
              <w:spacing w:line="0" w:lineRule="atLeast"/>
              <w:ind w:left="-41" w:right="-2"/>
              <w:contextualSpacing/>
              <w:jc w:val="center"/>
              <w:rPr>
                <w:b/>
              </w:rPr>
            </w:pPr>
            <w:r>
              <w:rPr>
                <w:b/>
              </w:rPr>
              <w:t>1824100,00</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C66C91" w:rsidRPr="00B6422F" w:rsidRDefault="00C66C91" w:rsidP="00E60688">
            <w:pPr>
              <w:spacing w:line="0" w:lineRule="atLeast"/>
              <w:ind w:left="-41" w:right="-2"/>
              <w:contextualSpacing/>
              <w:jc w:val="center"/>
              <w:rPr>
                <w:b/>
              </w:rPr>
            </w:pPr>
            <w:r>
              <w:rPr>
                <w:b/>
              </w:rPr>
              <w:t>1937200,00</w:t>
            </w:r>
          </w:p>
        </w:tc>
      </w:tr>
      <w:tr w:rsidR="00C66C91" w:rsidRPr="0067592B" w:rsidTr="00E60688">
        <w:tc>
          <w:tcPr>
            <w:tcW w:w="567" w:type="dxa"/>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r w:rsidRPr="0067592B">
              <w:t>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2"/>
              <w:contextualSpacing/>
              <w:rPr>
                <w:b/>
                <w:i/>
              </w:rPr>
            </w:pPr>
            <w:r w:rsidRPr="0067592B">
              <w:rPr>
                <w:b/>
                <w:i/>
              </w:rPr>
              <w:t>Основное мероприятие</w:t>
            </w:r>
          </w:p>
          <w:p w:rsidR="00C66C91" w:rsidRPr="0067592B" w:rsidRDefault="00C66C91" w:rsidP="00E60688">
            <w:pPr>
              <w:spacing w:line="0" w:lineRule="atLeast"/>
              <w:ind w:right="-2"/>
              <w:contextualSpacing/>
              <w:jc w:val="both"/>
            </w:pPr>
            <w:r w:rsidRPr="0067592B">
              <w:t>«Содержание</w:t>
            </w:r>
            <w:r>
              <w:t xml:space="preserve"> </w:t>
            </w:r>
            <w:r w:rsidRPr="0067592B">
              <w:t>муниципального жилищного фонда сельских поселений</w:t>
            </w:r>
            <w:r>
              <w:t xml:space="preserve"> Комсомольского муниципального района</w:t>
            </w:r>
            <w:r w:rsidRPr="0067592B">
              <w:t>»</w:t>
            </w:r>
          </w:p>
        </w:tc>
        <w:tc>
          <w:tcPr>
            <w:tcW w:w="992" w:type="dxa"/>
            <w:tcBorders>
              <w:top w:val="single" w:sz="4" w:space="0" w:color="000000"/>
              <w:left w:val="single" w:sz="4" w:space="0" w:color="000000"/>
              <w:bottom w:val="single" w:sz="4" w:space="0" w:color="000000"/>
              <w:right w:val="single" w:sz="4" w:space="0" w:color="000000"/>
            </w:tcBorders>
            <w:vAlign w:val="center"/>
          </w:tcPr>
          <w:p w:rsidR="00C66C91" w:rsidRPr="0067592B" w:rsidRDefault="00C66C91" w:rsidP="00E60688">
            <w:pPr>
              <w:spacing w:line="0" w:lineRule="atLeast"/>
              <w:ind w:right="-2"/>
              <w:contextualSpacing/>
              <w:jc w:val="cente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108" w:hanging="142"/>
              <w:contextualSpacing/>
              <w:jc w:val="center"/>
            </w:pPr>
            <w:r w:rsidRPr="0067592B">
              <w:t>20</w:t>
            </w:r>
            <w:r>
              <w:t>19</w:t>
            </w:r>
            <w:r w:rsidRPr="0067592B">
              <w:t>-20</w:t>
            </w:r>
            <w:r>
              <w:t>21</w:t>
            </w:r>
          </w:p>
        </w:tc>
        <w:tc>
          <w:tcPr>
            <w:tcW w:w="992" w:type="dxa"/>
            <w:tcBorders>
              <w:top w:val="single" w:sz="4" w:space="0" w:color="000000"/>
              <w:left w:val="single" w:sz="4" w:space="0" w:color="000000"/>
              <w:bottom w:val="single" w:sz="4" w:space="0" w:color="000000"/>
              <w:right w:val="single" w:sz="4" w:space="0" w:color="000000"/>
            </w:tcBorders>
            <w:vAlign w:val="center"/>
          </w:tcPr>
          <w:p w:rsidR="00C66C91" w:rsidRPr="0067592B" w:rsidRDefault="00C66C91" w:rsidP="00E60688">
            <w:pPr>
              <w:spacing w:line="0" w:lineRule="atLeast"/>
              <w:ind w:left="-142" w:right="-2"/>
              <w:contextualSpacing/>
              <w:jc w:val="center"/>
            </w:pP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C66C91" w:rsidRPr="001141C8" w:rsidRDefault="00C66C91" w:rsidP="00E60688">
            <w:pPr>
              <w:spacing w:line="0" w:lineRule="atLeast"/>
              <w:ind w:left="-142" w:right="-2"/>
              <w:contextualSpacing/>
              <w:jc w:val="center"/>
              <w:rPr>
                <w:b/>
              </w:rPr>
            </w:pPr>
            <w:r>
              <w:rPr>
                <w:b/>
              </w:rPr>
              <w:t>2676664,20</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B6422F" w:rsidRDefault="00C66C91" w:rsidP="00E60688">
            <w:pPr>
              <w:spacing w:line="0" w:lineRule="atLeast"/>
              <w:ind w:left="-42" w:right="-2"/>
              <w:contextualSpacing/>
              <w:jc w:val="center"/>
              <w:rPr>
                <w:b/>
              </w:rPr>
            </w:pPr>
            <w:r>
              <w:rPr>
                <w:b/>
              </w:rPr>
              <w:t>871564,20</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B6422F" w:rsidRDefault="00C66C91" w:rsidP="00E60688">
            <w:pPr>
              <w:spacing w:line="0" w:lineRule="atLeast"/>
              <w:ind w:left="-41" w:right="-2"/>
              <w:contextualSpacing/>
              <w:jc w:val="center"/>
              <w:rPr>
                <w:b/>
              </w:rPr>
            </w:pPr>
            <w:r>
              <w:rPr>
                <w:b/>
              </w:rPr>
              <w:t>846000,00</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C66C91" w:rsidRPr="00B6422F" w:rsidRDefault="00C66C91" w:rsidP="00E60688">
            <w:pPr>
              <w:spacing w:line="0" w:lineRule="atLeast"/>
              <w:ind w:left="-41" w:right="-2"/>
              <w:contextualSpacing/>
              <w:jc w:val="center"/>
              <w:rPr>
                <w:b/>
              </w:rPr>
            </w:pPr>
            <w:r>
              <w:rPr>
                <w:b/>
              </w:rPr>
              <w:t>959100,00</w:t>
            </w:r>
          </w:p>
        </w:tc>
      </w:tr>
      <w:tr w:rsidR="00C66C91" w:rsidRPr="0067592B" w:rsidTr="00E60688">
        <w:trPr>
          <w:trHeight w:val="2883"/>
        </w:trPr>
        <w:tc>
          <w:tcPr>
            <w:tcW w:w="567" w:type="dxa"/>
            <w:vMerge w:val="restart"/>
            <w:tcBorders>
              <w:top w:val="single" w:sz="4" w:space="0" w:color="000000"/>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r w:rsidRPr="0067592B">
              <w:lastRenderedPageBreak/>
              <w:t>1.1</w:t>
            </w:r>
          </w:p>
        </w:tc>
        <w:tc>
          <w:tcPr>
            <w:tcW w:w="1701" w:type="dxa"/>
            <w:vMerge w:val="restart"/>
            <w:tcBorders>
              <w:top w:val="single" w:sz="4" w:space="0" w:color="000000"/>
              <w:left w:val="single" w:sz="4" w:space="0" w:color="000000"/>
              <w:right w:val="single" w:sz="4" w:space="0" w:color="000000"/>
            </w:tcBorders>
            <w:shd w:val="clear" w:color="auto" w:fill="auto"/>
            <w:vAlign w:val="center"/>
            <w:hideMark/>
          </w:tcPr>
          <w:p w:rsidR="00C66C91" w:rsidRPr="00AD54FF" w:rsidRDefault="00C66C91" w:rsidP="00E60688">
            <w:pPr>
              <w:spacing w:line="0" w:lineRule="atLeast"/>
              <w:ind w:right="-2"/>
              <w:contextualSpacing/>
              <w:rPr>
                <w:b/>
                <w:i/>
              </w:rPr>
            </w:pPr>
            <w:r w:rsidRPr="00AD54FF">
              <w:rPr>
                <w:b/>
                <w:i/>
              </w:rPr>
              <w:t>Мероприятие</w:t>
            </w:r>
          </w:p>
          <w:p w:rsidR="00C66C91" w:rsidRDefault="00C66C91" w:rsidP="00E60688">
            <w:pPr>
              <w:spacing w:line="0" w:lineRule="atLeast"/>
              <w:ind w:right="-2"/>
              <w:contextualSpacing/>
              <w:jc w:val="both"/>
            </w:pPr>
            <w:r w:rsidRPr="00AD54FF">
              <w:t xml:space="preserve"> «Содержание муниципального жилищного фонда» (межбюджетные трансферты)</w:t>
            </w:r>
          </w:p>
          <w:p w:rsidR="00C66C91" w:rsidRPr="0067592B" w:rsidRDefault="00C66C91" w:rsidP="00E60688">
            <w:pPr>
              <w:spacing w:line="0" w:lineRule="atLeast"/>
              <w:ind w:right="-2"/>
              <w:contextualSpacing/>
              <w:jc w:val="center"/>
            </w:pPr>
          </w:p>
        </w:tc>
        <w:tc>
          <w:tcPr>
            <w:tcW w:w="992" w:type="dxa"/>
            <w:tcBorders>
              <w:top w:val="single" w:sz="4" w:space="0" w:color="000000"/>
              <w:left w:val="single" w:sz="4" w:space="0" w:color="000000"/>
              <w:right w:val="single" w:sz="4" w:space="0" w:color="000000"/>
            </w:tcBorders>
            <w:vAlign w:val="center"/>
            <w:hideMark/>
          </w:tcPr>
          <w:p w:rsidR="00C66C91" w:rsidRPr="0042719F" w:rsidRDefault="00C66C91" w:rsidP="00E60688">
            <w:pPr>
              <w:spacing w:line="0" w:lineRule="atLeast"/>
              <w:ind w:right="-2"/>
              <w:contextualSpacing/>
              <w:rPr>
                <w:b/>
              </w:rPr>
            </w:pPr>
            <w:r w:rsidRPr="0042719F">
              <w:t>Управление по вопросу развития инфраструктуры Администрации  Комсомольского муниципального района</w:t>
            </w:r>
          </w:p>
        </w:tc>
        <w:tc>
          <w:tcPr>
            <w:tcW w:w="1560" w:type="dxa"/>
            <w:tcBorders>
              <w:top w:val="single" w:sz="4" w:space="0" w:color="000000"/>
              <w:left w:val="single" w:sz="4" w:space="0" w:color="000000"/>
              <w:right w:val="single" w:sz="4" w:space="0" w:color="000000"/>
            </w:tcBorders>
            <w:vAlign w:val="center"/>
            <w:hideMark/>
          </w:tcPr>
          <w:p w:rsidR="00C66C91" w:rsidRPr="0067592B" w:rsidRDefault="00C66C91" w:rsidP="00E60688">
            <w:pPr>
              <w:spacing w:line="0" w:lineRule="atLeast"/>
              <w:ind w:right="-108" w:hanging="142"/>
              <w:contextualSpacing/>
              <w:jc w:val="center"/>
            </w:pPr>
            <w:r w:rsidRPr="0067592B">
              <w:t>201</w:t>
            </w:r>
            <w:r>
              <w:t>9</w:t>
            </w:r>
            <w:r w:rsidRPr="0067592B">
              <w:t>-20</w:t>
            </w:r>
            <w:r>
              <w:t>21</w:t>
            </w:r>
          </w:p>
        </w:tc>
        <w:tc>
          <w:tcPr>
            <w:tcW w:w="992" w:type="dxa"/>
            <w:tcBorders>
              <w:top w:val="single" w:sz="4" w:space="0" w:color="000000"/>
              <w:left w:val="single" w:sz="4" w:space="0" w:color="000000"/>
              <w:right w:val="single" w:sz="4" w:space="0" w:color="000000"/>
            </w:tcBorders>
            <w:vAlign w:val="center"/>
            <w:hideMark/>
          </w:tcPr>
          <w:p w:rsidR="00C66C91" w:rsidRPr="0067592B" w:rsidRDefault="00C66C91" w:rsidP="00E60688">
            <w:pPr>
              <w:spacing w:line="0" w:lineRule="atLeast"/>
              <w:ind w:right="-2"/>
              <w:contextualSpacing/>
              <w:jc w:val="center"/>
            </w:pPr>
            <w:r w:rsidRPr="0067592B">
              <w:t>Бюджет Комсомольского муниципального района</w:t>
            </w:r>
          </w:p>
        </w:tc>
        <w:tc>
          <w:tcPr>
            <w:tcW w:w="1134" w:type="dxa"/>
            <w:tcBorders>
              <w:top w:val="single" w:sz="4" w:space="0" w:color="000000"/>
              <w:left w:val="single" w:sz="4" w:space="0" w:color="000000"/>
              <w:right w:val="single" w:sz="4" w:space="0" w:color="auto"/>
            </w:tcBorders>
            <w:shd w:val="clear" w:color="auto" w:fill="auto"/>
            <w:vAlign w:val="center"/>
          </w:tcPr>
          <w:p w:rsidR="00C66C91" w:rsidRPr="00016218" w:rsidRDefault="00C66C91" w:rsidP="00E60688">
            <w:pPr>
              <w:spacing w:line="0" w:lineRule="atLeast"/>
              <w:ind w:left="-108" w:right="-2"/>
              <w:contextualSpacing/>
              <w:jc w:val="center"/>
            </w:pPr>
            <w:r w:rsidRPr="00016218">
              <w:t>2676664,20</w:t>
            </w:r>
          </w:p>
        </w:tc>
        <w:tc>
          <w:tcPr>
            <w:tcW w:w="1134" w:type="dxa"/>
            <w:tcBorders>
              <w:top w:val="single" w:sz="4" w:space="0" w:color="000000"/>
              <w:left w:val="single" w:sz="4" w:space="0" w:color="auto"/>
              <w:right w:val="single" w:sz="4" w:space="0" w:color="auto"/>
            </w:tcBorders>
            <w:shd w:val="clear" w:color="auto" w:fill="auto"/>
            <w:vAlign w:val="center"/>
            <w:hideMark/>
          </w:tcPr>
          <w:p w:rsidR="00C66C91" w:rsidRPr="00A362FA" w:rsidRDefault="00C66C91" w:rsidP="00E60688">
            <w:pPr>
              <w:spacing w:line="0" w:lineRule="atLeast"/>
              <w:ind w:left="-42" w:right="-2"/>
              <w:contextualSpacing/>
              <w:jc w:val="center"/>
            </w:pPr>
            <w:r>
              <w:t>871564,20</w:t>
            </w:r>
          </w:p>
        </w:tc>
        <w:tc>
          <w:tcPr>
            <w:tcW w:w="1134" w:type="dxa"/>
            <w:tcBorders>
              <w:top w:val="single" w:sz="4" w:space="0" w:color="000000"/>
              <w:left w:val="single" w:sz="4" w:space="0" w:color="auto"/>
              <w:right w:val="single" w:sz="4" w:space="0" w:color="auto"/>
            </w:tcBorders>
            <w:shd w:val="clear" w:color="auto" w:fill="auto"/>
            <w:vAlign w:val="center"/>
            <w:hideMark/>
          </w:tcPr>
          <w:p w:rsidR="00C66C91" w:rsidRPr="00100996" w:rsidRDefault="00C66C91" w:rsidP="00E60688">
            <w:pPr>
              <w:spacing w:line="0" w:lineRule="atLeast"/>
              <w:ind w:left="-41" w:right="-2"/>
              <w:contextualSpacing/>
              <w:jc w:val="center"/>
            </w:pPr>
            <w:r>
              <w:t>846000,00</w:t>
            </w:r>
          </w:p>
        </w:tc>
        <w:tc>
          <w:tcPr>
            <w:tcW w:w="1134" w:type="dxa"/>
            <w:tcBorders>
              <w:top w:val="single" w:sz="4" w:space="0" w:color="000000"/>
              <w:left w:val="single" w:sz="4" w:space="0" w:color="auto"/>
              <w:right w:val="single" w:sz="4" w:space="0" w:color="000000"/>
            </w:tcBorders>
            <w:shd w:val="clear" w:color="auto" w:fill="auto"/>
            <w:vAlign w:val="center"/>
            <w:hideMark/>
          </w:tcPr>
          <w:p w:rsidR="00C66C91" w:rsidRPr="00100996" w:rsidRDefault="00C66C91" w:rsidP="00E60688">
            <w:pPr>
              <w:spacing w:line="0" w:lineRule="atLeast"/>
              <w:ind w:left="-142" w:right="-2"/>
              <w:contextualSpacing/>
              <w:jc w:val="center"/>
            </w:pPr>
            <w:r>
              <w:t>959100,00</w:t>
            </w:r>
          </w:p>
        </w:tc>
      </w:tr>
      <w:tr w:rsidR="00C66C91" w:rsidRPr="0067592B" w:rsidTr="00E60688">
        <w:trPr>
          <w:trHeight w:val="310"/>
        </w:trPr>
        <w:tc>
          <w:tcPr>
            <w:tcW w:w="567"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left w:val="single" w:sz="4" w:space="0" w:color="000000"/>
              <w:right w:val="single" w:sz="4" w:space="0" w:color="000000"/>
            </w:tcBorders>
            <w:shd w:val="clear" w:color="auto" w:fill="auto"/>
            <w:vAlign w:val="center"/>
            <w:hideMark/>
          </w:tcPr>
          <w:p w:rsidR="00C66C91" w:rsidRPr="0067592B" w:rsidRDefault="00C66C91" w:rsidP="00E60688">
            <w:pPr>
              <w:spacing w:line="0" w:lineRule="atLeast"/>
              <w:ind w:right="-2"/>
              <w:contextualSpacing/>
              <w:jc w:val="center"/>
              <w:rPr>
                <w:b/>
              </w:rPr>
            </w:pPr>
          </w:p>
        </w:tc>
        <w:tc>
          <w:tcPr>
            <w:tcW w:w="992" w:type="dxa"/>
            <w:vMerge w:val="restart"/>
            <w:tcBorders>
              <w:top w:val="single" w:sz="4" w:space="0" w:color="000000"/>
              <w:left w:val="single" w:sz="4" w:space="0" w:color="000000"/>
              <w:right w:val="single" w:sz="4" w:space="0" w:color="000000"/>
            </w:tcBorders>
            <w:vAlign w:val="center"/>
            <w:hideMark/>
          </w:tcPr>
          <w:p w:rsidR="00C66C91" w:rsidRPr="0067592B" w:rsidRDefault="00C66C91" w:rsidP="00E60688">
            <w:pPr>
              <w:spacing w:line="0" w:lineRule="atLeast"/>
              <w:ind w:right="-2"/>
              <w:contextualSpacing/>
              <w:jc w:val="both"/>
              <w:rPr>
                <w:b/>
              </w:rPr>
            </w:pPr>
            <w:r w:rsidRPr="0067592B">
              <w:t>Управление по вопросу развития инфраструктуры  Администрации Комсомольского муниципального района</w:t>
            </w:r>
          </w:p>
        </w:tc>
        <w:tc>
          <w:tcPr>
            <w:tcW w:w="1560" w:type="dxa"/>
            <w:vMerge w:val="restart"/>
            <w:tcBorders>
              <w:top w:val="single" w:sz="4" w:space="0" w:color="000000"/>
              <w:left w:val="single" w:sz="4" w:space="0" w:color="000000"/>
              <w:right w:val="single" w:sz="4" w:space="0" w:color="auto"/>
            </w:tcBorders>
            <w:vAlign w:val="center"/>
            <w:hideMark/>
          </w:tcPr>
          <w:p w:rsidR="00C66C91" w:rsidRPr="0067592B" w:rsidRDefault="00C66C91" w:rsidP="00E60688">
            <w:pPr>
              <w:spacing w:line="0" w:lineRule="atLeast"/>
              <w:ind w:right="-108" w:hanging="142"/>
              <w:contextualSpacing/>
              <w:jc w:val="center"/>
            </w:pPr>
            <w:r>
              <w:t>2019-2021</w:t>
            </w:r>
          </w:p>
        </w:tc>
        <w:tc>
          <w:tcPr>
            <w:tcW w:w="992" w:type="dxa"/>
            <w:tcBorders>
              <w:top w:val="single" w:sz="4" w:space="0" w:color="auto"/>
              <w:left w:val="single" w:sz="4" w:space="0" w:color="auto"/>
              <w:bottom w:val="single" w:sz="4" w:space="0" w:color="auto"/>
              <w:right w:val="single" w:sz="4" w:space="0" w:color="000000"/>
            </w:tcBorders>
            <w:vAlign w:val="center"/>
            <w:hideMark/>
          </w:tcPr>
          <w:p w:rsidR="00C66C91" w:rsidRPr="0067592B" w:rsidRDefault="00C66C91" w:rsidP="00E60688">
            <w:pPr>
              <w:spacing w:line="0" w:lineRule="atLeast"/>
              <w:ind w:right="-2"/>
              <w:contextualSpacing/>
              <w:jc w:val="center"/>
            </w:pPr>
            <w:r>
              <w:t>Переданные полномочия</w:t>
            </w:r>
          </w:p>
        </w:tc>
        <w:tc>
          <w:tcPr>
            <w:tcW w:w="1134" w:type="dxa"/>
            <w:tcBorders>
              <w:top w:val="single" w:sz="4" w:space="0" w:color="000000"/>
              <w:left w:val="single" w:sz="4" w:space="0" w:color="000000"/>
              <w:right w:val="single" w:sz="4" w:space="0" w:color="auto"/>
            </w:tcBorders>
            <w:shd w:val="clear" w:color="auto" w:fill="auto"/>
            <w:vAlign w:val="center"/>
            <w:hideMark/>
          </w:tcPr>
          <w:p w:rsidR="00C66C91" w:rsidRPr="00100996" w:rsidRDefault="00C66C91" w:rsidP="00E60688">
            <w:pPr>
              <w:spacing w:line="0" w:lineRule="atLeast"/>
              <w:ind w:left="-142" w:right="-2"/>
              <w:contextualSpacing/>
              <w:jc w:val="center"/>
            </w:pPr>
            <w:r>
              <w:t>2616664,20</w:t>
            </w:r>
          </w:p>
        </w:tc>
        <w:tc>
          <w:tcPr>
            <w:tcW w:w="1134" w:type="dxa"/>
            <w:tcBorders>
              <w:top w:val="single" w:sz="4" w:space="0" w:color="000000"/>
              <w:left w:val="single" w:sz="4" w:space="0" w:color="auto"/>
              <w:right w:val="single" w:sz="4" w:space="0" w:color="auto"/>
            </w:tcBorders>
            <w:shd w:val="clear" w:color="auto" w:fill="auto"/>
            <w:vAlign w:val="center"/>
            <w:hideMark/>
          </w:tcPr>
          <w:p w:rsidR="00C66C91" w:rsidRPr="00A362FA" w:rsidRDefault="00C66C91" w:rsidP="00E60688">
            <w:pPr>
              <w:spacing w:line="0" w:lineRule="atLeast"/>
              <w:ind w:left="-42" w:right="-2"/>
              <w:contextualSpacing/>
              <w:jc w:val="center"/>
            </w:pPr>
            <w:r>
              <w:t>871564,20</w:t>
            </w:r>
          </w:p>
        </w:tc>
        <w:tc>
          <w:tcPr>
            <w:tcW w:w="1134" w:type="dxa"/>
            <w:tcBorders>
              <w:top w:val="single" w:sz="4" w:space="0" w:color="000000"/>
              <w:left w:val="single" w:sz="4" w:space="0" w:color="auto"/>
              <w:right w:val="single" w:sz="4" w:space="0" w:color="auto"/>
            </w:tcBorders>
            <w:shd w:val="clear" w:color="auto" w:fill="auto"/>
            <w:vAlign w:val="center"/>
            <w:hideMark/>
          </w:tcPr>
          <w:p w:rsidR="00C66C91" w:rsidRPr="00100996" w:rsidRDefault="00C66C91" w:rsidP="00E60688">
            <w:pPr>
              <w:spacing w:line="0" w:lineRule="atLeast"/>
              <w:ind w:left="-142" w:right="-2"/>
              <w:contextualSpacing/>
              <w:jc w:val="center"/>
            </w:pPr>
            <w:r>
              <w:t>816000,00</w:t>
            </w:r>
          </w:p>
        </w:tc>
        <w:tc>
          <w:tcPr>
            <w:tcW w:w="1134" w:type="dxa"/>
            <w:tcBorders>
              <w:top w:val="single" w:sz="4" w:space="0" w:color="000000"/>
              <w:left w:val="single" w:sz="4" w:space="0" w:color="auto"/>
              <w:right w:val="single" w:sz="4" w:space="0" w:color="000000"/>
            </w:tcBorders>
            <w:shd w:val="clear" w:color="auto" w:fill="auto"/>
            <w:vAlign w:val="center"/>
            <w:hideMark/>
          </w:tcPr>
          <w:p w:rsidR="00C66C91" w:rsidRPr="00100996" w:rsidRDefault="00C66C91" w:rsidP="00E60688">
            <w:pPr>
              <w:spacing w:line="0" w:lineRule="atLeast"/>
              <w:ind w:left="-142" w:right="-2"/>
              <w:contextualSpacing/>
              <w:jc w:val="center"/>
            </w:pPr>
            <w:r>
              <w:t>929100,00</w:t>
            </w:r>
          </w:p>
        </w:tc>
      </w:tr>
      <w:tr w:rsidR="00C66C91" w:rsidRPr="0067592B" w:rsidTr="00E60688">
        <w:trPr>
          <w:trHeight w:val="307"/>
        </w:trPr>
        <w:tc>
          <w:tcPr>
            <w:tcW w:w="567"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left w:val="single" w:sz="4" w:space="0" w:color="000000"/>
              <w:right w:val="single" w:sz="4" w:space="0" w:color="000000"/>
            </w:tcBorders>
            <w:shd w:val="clear" w:color="auto" w:fill="auto"/>
            <w:vAlign w:val="center"/>
            <w:hideMark/>
          </w:tcPr>
          <w:p w:rsidR="00C66C91" w:rsidRPr="0067592B" w:rsidRDefault="00C66C91" w:rsidP="00E60688">
            <w:pPr>
              <w:spacing w:line="0" w:lineRule="atLeast"/>
              <w:ind w:right="-2"/>
              <w:contextualSpacing/>
              <w:jc w:val="center"/>
              <w:rPr>
                <w:b/>
              </w:rPr>
            </w:pPr>
          </w:p>
        </w:tc>
        <w:tc>
          <w:tcPr>
            <w:tcW w:w="992" w:type="dxa"/>
            <w:vMerge/>
            <w:tcBorders>
              <w:left w:val="single" w:sz="4" w:space="0" w:color="000000"/>
              <w:right w:val="single" w:sz="4" w:space="0" w:color="000000"/>
            </w:tcBorders>
            <w:vAlign w:val="center"/>
            <w:hideMark/>
          </w:tcPr>
          <w:p w:rsidR="00C66C91" w:rsidRDefault="00C66C91" w:rsidP="00E60688">
            <w:pPr>
              <w:spacing w:line="0" w:lineRule="atLeast"/>
              <w:ind w:right="-2"/>
              <w:contextualSpacing/>
              <w:jc w:val="center"/>
            </w:pPr>
          </w:p>
        </w:tc>
        <w:tc>
          <w:tcPr>
            <w:tcW w:w="1560" w:type="dxa"/>
            <w:vMerge/>
            <w:tcBorders>
              <w:left w:val="single" w:sz="4" w:space="0" w:color="000000"/>
              <w:right w:val="single" w:sz="4" w:space="0" w:color="auto"/>
            </w:tcBorders>
            <w:vAlign w:val="center"/>
            <w:hideMark/>
          </w:tcPr>
          <w:p w:rsidR="00C66C91" w:rsidRPr="0067592B" w:rsidRDefault="00C66C91" w:rsidP="00E60688">
            <w:pPr>
              <w:spacing w:line="0" w:lineRule="atLeast"/>
              <w:ind w:right="-108" w:hanging="142"/>
              <w:contextualSpacing/>
              <w:jc w:val="center"/>
            </w:pPr>
          </w:p>
        </w:tc>
        <w:tc>
          <w:tcPr>
            <w:tcW w:w="992" w:type="dxa"/>
            <w:tcBorders>
              <w:top w:val="single" w:sz="4" w:space="0" w:color="auto"/>
              <w:left w:val="single" w:sz="4" w:space="0" w:color="auto"/>
              <w:bottom w:val="single" w:sz="4" w:space="0" w:color="auto"/>
              <w:right w:val="single" w:sz="4" w:space="0" w:color="000000"/>
            </w:tcBorders>
            <w:vAlign w:val="center"/>
            <w:hideMark/>
          </w:tcPr>
          <w:p w:rsidR="00C66C91" w:rsidRPr="0067592B" w:rsidRDefault="00C66C91" w:rsidP="00E60688">
            <w:pPr>
              <w:spacing w:line="0" w:lineRule="atLeast"/>
              <w:ind w:right="-2"/>
              <w:contextualSpacing/>
              <w:jc w:val="center"/>
            </w:pPr>
            <w:r>
              <w:t xml:space="preserve">Новоусадебское </w:t>
            </w:r>
            <w:r w:rsidRPr="00424E62">
              <w:t>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67592B" w:rsidRDefault="00C66C91" w:rsidP="00E60688">
            <w:pPr>
              <w:spacing w:line="0" w:lineRule="atLeast"/>
              <w:ind w:left="-142" w:right="-2"/>
              <w:contextualSpacing/>
              <w:jc w:val="center"/>
            </w:pPr>
            <w:r>
              <w:t>820012,51</w:t>
            </w:r>
          </w:p>
        </w:tc>
        <w:tc>
          <w:tcPr>
            <w:tcW w:w="1134" w:type="dxa"/>
            <w:tcBorders>
              <w:left w:val="single" w:sz="4" w:space="0" w:color="auto"/>
              <w:right w:val="single" w:sz="4" w:space="0" w:color="auto"/>
            </w:tcBorders>
            <w:shd w:val="clear" w:color="auto" w:fill="auto"/>
            <w:vAlign w:val="center"/>
            <w:hideMark/>
          </w:tcPr>
          <w:p w:rsidR="00C66C91" w:rsidRDefault="00C66C91" w:rsidP="00E60688">
            <w:pPr>
              <w:spacing w:line="0" w:lineRule="atLeast"/>
              <w:ind w:left="-142" w:right="-2"/>
              <w:contextualSpacing/>
              <w:jc w:val="center"/>
            </w:pPr>
            <w:r>
              <w:t>324212,51</w:t>
            </w:r>
          </w:p>
        </w:tc>
        <w:tc>
          <w:tcPr>
            <w:tcW w:w="1134" w:type="dxa"/>
            <w:tcBorders>
              <w:left w:val="single" w:sz="4" w:space="0" w:color="auto"/>
              <w:right w:val="single" w:sz="4" w:space="0" w:color="auto"/>
            </w:tcBorders>
            <w:shd w:val="clear" w:color="auto" w:fill="auto"/>
            <w:vAlign w:val="center"/>
            <w:hideMark/>
          </w:tcPr>
          <w:p w:rsidR="00C66C91" w:rsidRDefault="00C66C91" w:rsidP="00E60688">
            <w:pPr>
              <w:spacing w:line="0" w:lineRule="atLeast"/>
              <w:ind w:left="-142" w:right="-2"/>
              <w:contextualSpacing/>
              <w:jc w:val="center"/>
            </w:pPr>
            <w:r>
              <w:t>222900</w:t>
            </w:r>
            <w:r w:rsidRPr="006E32FF">
              <w:t>,00</w:t>
            </w:r>
          </w:p>
        </w:tc>
        <w:tc>
          <w:tcPr>
            <w:tcW w:w="1134" w:type="dxa"/>
            <w:tcBorders>
              <w:left w:val="single" w:sz="4" w:space="0" w:color="auto"/>
              <w:right w:val="single" w:sz="4" w:space="0" w:color="000000"/>
            </w:tcBorders>
            <w:shd w:val="clear" w:color="auto" w:fill="auto"/>
            <w:vAlign w:val="center"/>
            <w:hideMark/>
          </w:tcPr>
          <w:p w:rsidR="00C66C91" w:rsidRDefault="00C66C91" w:rsidP="00E60688">
            <w:pPr>
              <w:spacing w:line="0" w:lineRule="atLeast"/>
              <w:ind w:left="-142" w:right="-2"/>
              <w:contextualSpacing/>
              <w:jc w:val="center"/>
            </w:pPr>
            <w:r>
              <w:t>272900</w:t>
            </w:r>
            <w:r w:rsidRPr="006E32FF">
              <w:t>,00</w:t>
            </w:r>
          </w:p>
        </w:tc>
      </w:tr>
      <w:tr w:rsidR="00C66C91" w:rsidRPr="0067592B" w:rsidTr="00E60688">
        <w:trPr>
          <w:trHeight w:val="307"/>
        </w:trPr>
        <w:tc>
          <w:tcPr>
            <w:tcW w:w="567"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left w:val="single" w:sz="4" w:space="0" w:color="000000"/>
              <w:right w:val="single" w:sz="4" w:space="0" w:color="000000"/>
            </w:tcBorders>
            <w:shd w:val="clear" w:color="auto" w:fill="auto"/>
            <w:vAlign w:val="center"/>
            <w:hideMark/>
          </w:tcPr>
          <w:p w:rsidR="00C66C91" w:rsidRPr="0067592B" w:rsidRDefault="00C66C91" w:rsidP="00E60688">
            <w:pPr>
              <w:spacing w:line="0" w:lineRule="atLeast"/>
              <w:ind w:right="-2"/>
              <w:contextualSpacing/>
              <w:jc w:val="center"/>
              <w:rPr>
                <w:b/>
              </w:rPr>
            </w:pPr>
          </w:p>
        </w:tc>
        <w:tc>
          <w:tcPr>
            <w:tcW w:w="992" w:type="dxa"/>
            <w:vMerge/>
            <w:tcBorders>
              <w:left w:val="single" w:sz="4" w:space="0" w:color="000000"/>
              <w:right w:val="single" w:sz="4" w:space="0" w:color="000000"/>
            </w:tcBorders>
            <w:vAlign w:val="center"/>
            <w:hideMark/>
          </w:tcPr>
          <w:p w:rsidR="00C66C91" w:rsidRDefault="00C66C91" w:rsidP="00E60688">
            <w:pPr>
              <w:spacing w:line="0" w:lineRule="atLeast"/>
              <w:ind w:right="-2"/>
              <w:contextualSpacing/>
              <w:jc w:val="center"/>
            </w:pPr>
          </w:p>
        </w:tc>
        <w:tc>
          <w:tcPr>
            <w:tcW w:w="1560" w:type="dxa"/>
            <w:vMerge/>
            <w:tcBorders>
              <w:left w:val="single" w:sz="4" w:space="0" w:color="000000"/>
              <w:right w:val="single" w:sz="4" w:space="0" w:color="auto"/>
            </w:tcBorders>
            <w:vAlign w:val="center"/>
            <w:hideMark/>
          </w:tcPr>
          <w:p w:rsidR="00C66C91" w:rsidRPr="0067592B" w:rsidRDefault="00C66C91" w:rsidP="00E60688">
            <w:pPr>
              <w:spacing w:line="0" w:lineRule="atLeast"/>
              <w:ind w:right="-108" w:hanging="142"/>
              <w:contextualSpacing/>
              <w:jc w:val="center"/>
            </w:pPr>
          </w:p>
        </w:tc>
        <w:tc>
          <w:tcPr>
            <w:tcW w:w="992" w:type="dxa"/>
            <w:tcBorders>
              <w:top w:val="single" w:sz="4" w:space="0" w:color="auto"/>
              <w:left w:val="single" w:sz="4" w:space="0" w:color="auto"/>
              <w:bottom w:val="single" w:sz="4" w:space="0" w:color="auto"/>
              <w:right w:val="single" w:sz="4" w:space="0" w:color="000000"/>
            </w:tcBorders>
            <w:vAlign w:val="center"/>
            <w:hideMark/>
          </w:tcPr>
          <w:p w:rsidR="00C66C91" w:rsidRPr="0067592B" w:rsidRDefault="00C66C91" w:rsidP="00E60688">
            <w:pPr>
              <w:spacing w:line="0" w:lineRule="atLeast"/>
              <w:ind w:right="-2"/>
              <w:contextualSpacing/>
              <w:jc w:val="center"/>
            </w:pPr>
            <w:r>
              <w:t>Марков</w:t>
            </w:r>
            <w:r w:rsidRPr="00424E62">
              <w:t>ское 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3E56F7" w:rsidRDefault="00C66C91" w:rsidP="00E60688">
            <w:pPr>
              <w:spacing w:line="0" w:lineRule="atLeast"/>
              <w:ind w:left="-142" w:right="-2"/>
              <w:contextualSpacing/>
              <w:jc w:val="center"/>
            </w:pPr>
            <w:r>
              <w:t>494000,00</w:t>
            </w:r>
          </w:p>
        </w:tc>
        <w:tc>
          <w:tcPr>
            <w:tcW w:w="1134" w:type="dxa"/>
            <w:tcBorders>
              <w:left w:val="single" w:sz="4" w:space="0" w:color="auto"/>
              <w:right w:val="single" w:sz="4" w:space="0" w:color="auto"/>
            </w:tcBorders>
            <w:shd w:val="clear" w:color="auto" w:fill="auto"/>
            <w:vAlign w:val="center"/>
            <w:hideMark/>
          </w:tcPr>
          <w:p w:rsidR="00C66C91" w:rsidRDefault="00C66C91" w:rsidP="00E60688">
            <w:pPr>
              <w:spacing w:line="0" w:lineRule="atLeast"/>
              <w:ind w:left="-142" w:right="-2"/>
              <w:contextualSpacing/>
              <w:jc w:val="center"/>
            </w:pPr>
            <w:r>
              <w:t>215000,00</w:t>
            </w:r>
          </w:p>
        </w:tc>
        <w:tc>
          <w:tcPr>
            <w:tcW w:w="1134" w:type="dxa"/>
            <w:tcBorders>
              <w:left w:val="single" w:sz="4" w:space="0" w:color="auto"/>
              <w:right w:val="single" w:sz="4" w:space="0" w:color="auto"/>
            </w:tcBorders>
            <w:shd w:val="clear" w:color="auto" w:fill="auto"/>
            <w:vAlign w:val="center"/>
            <w:hideMark/>
          </w:tcPr>
          <w:p w:rsidR="00C66C91" w:rsidRDefault="00C66C91" w:rsidP="00E60688">
            <w:pPr>
              <w:spacing w:line="0" w:lineRule="atLeast"/>
              <w:ind w:left="-142" w:right="-2"/>
              <w:contextualSpacing/>
              <w:jc w:val="center"/>
            </w:pPr>
            <w:r>
              <w:t>139500,00</w:t>
            </w:r>
          </w:p>
        </w:tc>
        <w:tc>
          <w:tcPr>
            <w:tcW w:w="1134" w:type="dxa"/>
            <w:tcBorders>
              <w:left w:val="single" w:sz="4" w:space="0" w:color="auto"/>
              <w:right w:val="single" w:sz="4" w:space="0" w:color="000000"/>
            </w:tcBorders>
            <w:shd w:val="clear" w:color="auto" w:fill="auto"/>
            <w:vAlign w:val="center"/>
            <w:hideMark/>
          </w:tcPr>
          <w:p w:rsidR="00C66C91" w:rsidRDefault="00C66C91" w:rsidP="00E60688">
            <w:pPr>
              <w:spacing w:line="0" w:lineRule="atLeast"/>
              <w:ind w:left="-142" w:right="-2"/>
              <w:contextualSpacing/>
              <w:jc w:val="center"/>
            </w:pPr>
            <w:r>
              <w:t>139500,00</w:t>
            </w:r>
          </w:p>
        </w:tc>
      </w:tr>
      <w:tr w:rsidR="00C66C91" w:rsidRPr="0067592B" w:rsidTr="00E60688">
        <w:trPr>
          <w:trHeight w:val="307"/>
        </w:trPr>
        <w:tc>
          <w:tcPr>
            <w:tcW w:w="567"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left w:val="single" w:sz="4" w:space="0" w:color="000000"/>
              <w:right w:val="single" w:sz="4" w:space="0" w:color="000000"/>
            </w:tcBorders>
            <w:shd w:val="clear" w:color="auto" w:fill="auto"/>
            <w:vAlign w:val="center"/>
            <w:hideMark/>
          </w:tcPr>
          <w:p w:rsidR="00C66C91" w:rsidRPr="0067592B" w:rsidRDefault="00C66C91" w:rsidP="00E60688">
            <w:pPr>
              <w:spacing w:line="0" w:lineRule="atLeast"/>
              <w:ind w:right="-2"/>
              <w:contextualSpacing/>
              <w:jc w:val="center"/>
              <w:rPr>
                <w:b/>
              </w:rPr>
            </w:pPr>
          </w:p>
        </w:tc>
        <w:tc>
          <w:tcPr>
            <w:tcW w:w="992" w:type="dxa"/>
            <w:vMerge/>
            <w:tcBorders>
              <w:left w:val="single" w:sz="4" w:space="0" w:color="000000"/>
              <w:right w:val="single" w:sz="4" w:space="0" w:color="000000"/>
            </w:tcBorders>
            <w:vAlign w:val="center"/>
            <w:hideMark/>
          </w:tcPr>
          <w:p w:rsidR="00C66C91" w:rsidRDefault="00C66C91" w:rsidP="00E60688">
            <w:pPr>
              <w:spacing w:line="0" w:lineRule="atLeast"/>
              <w:ind w:right="-2"/>
              <w:contextualSpacing/>
              <w:jc w:val="center"/>
            </w:pPr>
          </w:p>
        </w:tc>
        <w:tc>
          <w:tcPr>
            <w:tcW w:w="1560" w:type="dxa"/>
            <w:vMerge/>
            <w:tcBorders>
              <w:left w:val="single" w:sz="4" w:space="0" w:color="000000"/>
              <w:right w:val="single" w:sz="4" w:space="0" w:color="auto"/>
            </w:tcBorders>
            <w:vAlign w:val="center"/>
            <w:hideMark/>
          </w:tcPr>
          <w:p w:rsidR="00C66C91" w:rsidRPr="0067592B" w:rsidRDefault="00C66C91" w:rsidP="00E60688">
            <w:pPr>
              <w:spacing w:line="0" w:lineRule="atLeast"/>
              <w:ind w:right="-108" w:hanging="142"/>
              <w:contextualSpacing/>
              <w:jc w:val="center"/>
            </w:pPr>
          </w:p>
        </w:tc>
        <w:tc>
          <w:tcPr>
            <w:tcW w:w="992" w:type="dxa"/>
            <w:tcBorders>
              <w:top w:val="single" w:sz="4" w:space="0" w:color="auto"/>
              <w:left w:val="single" w:sz="4" w:space="0" w:color="auto"/>
              <w:bottom w:val="single" w:sz="4" w:space="0" w:color="auto"/>
              <w:right w:val="single" w:sz="4" w:space="0" w:color="000000"/>
            </w:tcBorders>
            <w:vAlign w:val="center"/>
            <w:hideMark/>
          </w:tcPr>
          <w:p w:rsidR="00C66C91" w:rsidRPr="0067592B" w:rsidRDefault="00C66C91" w:rsidP="00E60688">
            <w:pPr>
              <w:spacing w:line="0" w:lineRule="atLeast"/>
              <w:ind w:right="-2"/>
              <w:contextualSpacing/>
              <w:jc w:val="center"/>
            </w:pPr>
            <w:r>
              <w:t>Октябрь</w:t>
            </w:r>
            <w:r w:rsidRPr="00424E62">
              <w:t>ское 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3E56F7" w:rsidRDefault="00C66C91" w:rsidP="00E60688">
            <w:pPr>
              <w:spacing w:line="0" w:lineRule="atLeast"/>
              <w:ind w:left="-142" w:right="-2"/>
              <w:contextualSpacing/>
              <w:jc w:val="center"/>
            </w:pPr>
            <w:r>
              <w:t>259807,21</w:t>
            </w:r>
          </w:p>
        </w:tc>
        <w:tc>
          <w:tcPr>
            <w:tcW w:w="1134" w:type="dxa"/>
            <w:tcBorders>
              <w:left w:val="single" w:sz="4" w:space="0" w:color="auto"/>
              <w:right w:val="single" w:sz="4" w:space="0" w:color="auto"/>
            </w:tcBorders>
            <w:shd w:val="clear" w:color="auto" w:fill="auto"/>
            <w:vAlign w:val="center"/>
            <w:hideMark/>
          </w:tcPr>
          <w:p w:rsidR="00C66C91" w:rsidRDefault="00C66C91" w:rsidP="00E60688">
            <w:pPr>
              <w:spacing w:line="0" w:lineRule="atLeast"/>
              <w:ind w:left="-142" w:right="-2"/>
              <w:contextualSpacing/>
              <w:jc w:val="center"/>
            </w:pPr>
            <w:r>
              <w:t>39407,21</w:t>
            </w:r>
          </w:p>
        </w:tc>
        <w:tc>
          <w:tcPr>
            <w:tcW w:w="1134" w:type="dxa"/>
            <w:tcBorders>
              <w:left w:val="single" w:sz="4" w:space="0" w:color="auto"/>
              <w:right w:val="single" w:sz="4" w:space="0" w:color="auto"/>
            </w:tcBorders>
            <w:shd w:val="clear" w:color="auto" w:fill="auto"/>
            <w:vAlign w:val="center"/>
            <w:hideMark/>
          </w:tcPr>
          <w:p w:rsidR="00C66C91" w:rsidRDefault="00C66C91" w:rsidP="00E60688">
            <w:pPr>
              <w:spacing w:line="0" w:lineRule="atLeast"/>
              <w:ind w:left="-142" w:right="-2"/>
              <w:contextualSpacing/>
              <w:jc w:val="center"/>
            </w:pPr>
            <w:r>
              <w:t>110200,00</w:t>
            </w:r>
          </w:p>
        </w:tc>
        <w:tc>
          <w:tcPr>
            <w:tcW w:w="1134" w:type="dxa"/>
            <w:tcBorders>
              <w:left w:val="single" w:sz="4" w:space="0" w:color="auto"/>
              <w:right w:val="single" w:sz="4" w:space="0" w:color="000000"/>
            </w:tcBorders>
            <w:shd w:val="clear" w:color="auto" w:fill="auto"/>
            <w:vAlign w:val="center"/>
            <w:hideMark/>
          </w:tcPr>
          <w:p w:rsidR="00C66C91" w:rsidRDefault="00C66C91" w:rsidP="00E60688">
            <w:pPr>
              <w:spacing w:line="0" w:lineRule="atLeast"/>
              <w:ind w:left="-142" w:right="-2"/>
              <w:contextualSpacing/>
              <w:jc w:val="center"/>
            </w:pPr>
            <w:r>
              <w:t>110200,00</w:t>
            </w:r>
          </w:p>
        </w:tc>
      </w:tr>
      <w:tr w:rsidR="00C66C91" w:rsidRPr="0067592B" w:rsidTr="00E60688">
        <w:trPr>
          <w:trHeight w:val="307"/>
        </w:trPr>
        <w:tc>
          <w:tcPr>
            <w:tcW w:w="567"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left w:val="single" w:sz="4" w:space="0" w:color="000000"/>
              <w:right w:val="single" w:sz="4" w:space="0" w:color="000000"/>
            </w:tcBorders>
            <w:shd w:val="clear" w:color="auto" w:fill="auto"/>
            <w:vAlign w:val="center"/>
            <w:hideMark/>
          </w:tcPr>
          <w:p w:rsidR="00C66C91" w:rsidRPr="0067592B" w:rsidRDefault="00C66C91" w:rsidP="00E60688">
            <w:pPr>
              <w:spacing w:line="0" w:lineRule="atLeast"/>
              <w:ind w:right="-2"/>
              <w:contextualSpacing/>
              <w:jc w:val="center"/>
              <w:rPr>
                <w:b/>
              </w:rPr>
            </w:pPr>
          </w:p>
        </w:tc>
        <w:tc>
          <w:tcPr>
            <w:tcW w:w="992" w:type="dxa"/>
            <w:vMerge/>
            <w:tcBorders>
              <w:left w:val="single" w:sz="4" w:space="0" w:color="000000"/>
              <w:right w:val="single" w:sz="4" w:space="0" w:color="000000"/>
            </w:tcBorders>
            <w:vAlign w:val="center"/>
            <w:hideMark/>
          </w:tcPr>
          <w:p w:rsidR="00C66C91" w:rsidRDefault="00C66C91" w:rsidP="00E60688">
            <w:pPr>
              <w:spacing w:line="0" w:lineRule="atLeast"/>
              <w:ind w:right="-2"/>
              <w:contextualSpacing/>
              <w:jc w:val="center"/>
            </w:pPr>
          </w:p>
        </w:tc>
        <w:tc>
          <w:tcPr>
            <w:tcW w:w="1560" w:type="dxa"/>
            <w:vMerge/>
            <w:tcBorders>
              <w:left w:val="single" w:sz="4" w:space="0" w:color="000000"/>
              <w:right w:val="single" w:sz="4" w:space="0" w:color="auto"/>
            </w:tcBorders>
            <w:vAlign w:val="center"/>
            <w:hideMark/>
          </w:tcPr>
          <w:p w:rsidR="00C66C91" w:rsidRPr="0067592B" w:rsidRDefault="00C66C91" w:rsidP="00E60688">
            <w:pPr>
              <w:spacing w:line="0" w:lineRule="atLeast"/>
              <w:ind w:right="-108" w:hanging="142"/>
              <w:contextualSpacing/>
              <w:jc w:val="center"/>
            </w:pPr>
          </w:p>
        </w:tc>
        <w:tc>
          <w:tcPr>
            <w:tcW w:w="992" w:type="dxa"/>
            <w:tcBorders>
              <w:top w:val="single" w:sz="4" w:space="0" w:color="auto"/>
              <w:left w:val="single" w:sz="4" w:space="0" w:color="auto"/>
              <w:bottom w:val="single" w:sz="4" w:space="0" w:color="auto"/>
              <w:right w:val="single" w:sz="4" w:space="0" w:color="000000"/>
            </w:tcBorders>
            <w:vAlign w:val="center"/>
            <w:hideMark/>
          </w:tcPr>
          <w:p w:rsidR="00C66C91" w:rsidRPr="0067592B" w:rsidRDefault="00C66C91" w:rsidP="00E60688">
            <w:pPr>
              <w:spacing w:line="0" w:lineRule="atLeast"/>
              <w:ind w:right="-2"/>
              <w:contextualSpacing/>
              <w:jc w:val="center"/>
            </w:pPr>
            <w:r w:rsidRPr="00424E62">
              <w:t>Писцовское 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3E56F7" w:rsidRDefault="00C66C91" w:rsidP="00E60688">
            <w:pPr>
              <w:spacing w:line="0" w:lineRule="atLeast"/>
              <w:ind w:left="-142" w:right="-2"/>
              <w:contextualSpacing/>
              <w:jc w:val="center"/>
            </w:pPr>
            <w:r>
              <w:t>703344,48</w:t>
            </w:r>
          </w:p>
        </w:tc>
        <w:tc>
          <w:tcPr>
            <w:tcW w:w="1134" w:type="dxa"/>
            <w:tcBorders>
              <w:left w:val="single" w:sz="4" w:space="0" w:color="auto"/>
              <w:right w:val="single" w:sz="4" w:space="0" w:color="auto"/>
            </w:tcBorders>
            <w:shd w:val="clear" w:color="auto" w:fill="auto"/>
            <w:vAlign w:val="center"/>
            <w:hideMark/>
          </w:tcPr>
          <w:p w:rsidR="00C66C91" w:rsidRDefault="00C66C91" w:rsidP="00E60688">
            <w:pPr>
              <w:spacing w:line="0" w:lineRule="atLeast"/>
              <w:ind w:left="-142" w:right="-2"/>
              <w:contextualSpacing/>
              <w:jc w:val="center"/>
            </w:pPr>
            <w:r>
              <w:t>292944,48</w:t>
            </w:r>
          </w:p>
        </w:tc>
        <w:tc>
          <w:tcPr>
            <w:tcW w:w="1134" w:type="dxa"/>
            <w:tcBorders>
              <w:left w:val="single" w:sz="4" w:space="0" w:color="auto"/>
              <w:right w:val="single" w:sz="4" w:space="0" w:color="auto"/>
            </w:tcBorders>
            <w:shd w:val="clear" w:color="auto" w:fill="auto"/>
            <w:vAlign w:val="center"/>
            <w:hideMark/>
          </w:tcPr>
          <w:p w:rsidR="00C66C91" w:rsidRDefault="00C66C91" w:rsidP="00E60688">
            <w:pPr>
              <w:spacing w:line="0" w:lineRule="atLeast"/>
              <w:ind w:left="-142" w:right="-2"/>
              <w:contextualSpacing/>
              <w:jc w:val="center"/>
            </w:pPr>
            <w:r>
              <w:t>205200,00</w:t>
            </w:r>
          </w:p>
        </w:tc>
        <w:tc>
          <w:tcPr>
            <w:tcW w:w="1134" w:type="dxa"/>
            <w:tcBorders>
              <w:left w:val="single" w:sz="4" w:space="0" w:color="auto"/>
              <w:right w:val="single" w:sz="4" w:space="0" w:color="000000"/>
            </w:tcBorders>
            <w:shd w:val="clear" w:color="auto" w:fill="auto"/>
            <w:vAlign w:val="center"/>
            <w:hideMark/>
          </w:tcPr>
          <w:p w:rsidR="00C66C91" w:rsidRDefault="00C66C91" w:rsidP="00E60688">
            <w:pPr>
              <w:spacing w:line="0" w:lineRule="atLeast"/>
              <w:ind w:left="-142" w:right="-2"/>
              <w:contextualSpacing/>
              <w:jc w:val="center"/>
            </w:pPr>
            <w:r>
              <w:t>205200,00</w:t>
            </w:r>
          </w:p>
        </w:tc>
      </w:tr>
      <w:tr w:rsidR="00C66C91" w:rsidRPr="0067592B" w:rsidTr="00E60688">
        <w:trPr>
          <w:trHeight w:val="307"/>
        </w:trPr>
        <w:tc>
          <w:tcPr>
            <w:tcW w:w="567" w:type="dxa"/>
            <w:vMerge/>
            <w:tcBorders>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left w:val="single" w:sz="4" w:space="0" w:color="000000"/>
              <w:bottom w:val="single" w:sz="4" w:space="0" w:color="000000"/>
              <w:right w:val="single" w:sz="4" w:space="0" w:color="000000"/>
            </w:tcBorders>
            <w:shd w:val="clear" w:color="auto" w:fill="auto"/>
            <w:vAlign w:val="center"/>
            <w:hideMark/>
          </w:tcPr>
          <w:p w:rsidR="00C66C91" w:rsidRPr="0067592B" w:rsidRDefault="00C66C91" w:rsidP="00E60688">
            <w:pPr>
              <w:spacing w:line="0" w:lineRule="atLeast"/>
              <w:ind w:right="-2"/>
              <w:contextualSpacing/>
              <w:jc w:val="center"/>
              <w:rPr>
                <w:b/>
              </w:rPr>
            </w:pPr>
          </w:p>
        </w:tc>
        <w:tc>
          <w:tcPr>
            <w:tcW w:w="992" w:type="dxa"/>
            <w:vMerge/>
            <w:tcBorders>
              <w:left w:val="single" w:sz="4" w:space="0" w:color="000000"/>
              <w:bottom w:val="single" w:sz="4" w:space="0" w:color="000000"/>
              <w:right w:val="single" w:sz="4" w:space="0" w:color="000000"/>
            </w:tcBorders>
            <w:vAlign w:val="center"/>
            <w:hideMark/>
          </w:tcPr>
          <w:p w:rsidR="00C66C91" w:rsidRDefault="00C66C91" w:rsidP="00E60688">
            <w:pPr>
              <w:spacing w:line="0" w:lineRule="atLeast"/>
              <w:ind w:right="-2"/>
              <w:contextualSpacing/>
              <w:jc w:val="center"/>
            </w:pPr>
          </w:p>
        </w:tc>
        <w:tc>
          <w:tcPr>
            <w:tcW w:w="1560" w:type="dxa"/>
            <w:vMerge/>
            <w:tcBorders>
              <w:left w:val="single" w:sz="4" w:space="0" w:color="000000"/>
              <w:bottom w:val="single" w:sz="4" w:space="0" w:color="000000"/>
              <w:right w:val="single" w:sz="4" w:space="0" w:color="auto"/>
            </w:tcBorders>
            <w:vAlign w:val="center"/>
            <w:hideMark/>
          </w:tcPr>
          <w:p w:rsidR="00C66C91" w:rsidRPr="0067592B" w:rsidRDefault="00C66C91" w:rsidP="00E60688">
            <w:pPr>
              <w:spacing w:line="0" w:lineRule="atLeast"/>
              <w:ind w:right="-108" w:hanging="142"/>
              <w:contextualSpacing/>
              <w:jc w:val="center"/>
            </w:pPr>
          </w:p>
        </w:tc>
        <w:tc>
          <w:tcPr>
            <w:tcW w:w="992" w:type="dxa"/>
            <w:tcBorders>
              <w:top w:val="single" w:sz="4" w:space="0" w:color="auto"/>
              <w:left w:val="single" w:sz="4" w:space="0" w:color="auto"/>
              <w:bottom w:val="single" w:sz="4" w:space="0" w:color="000000"/>
              <w:right w:val="single" w:sz="4" w:space="0" w:color="000000"/>
            </w:tcBorders>
            <w:vAlign w:val="center"/>
            <w:hideMark/>
          </w:tcPr>
          <w:p w:rsidR="00C66C91" w:rsidRPr="0067592B" w:rsidRDefault="00C66C91" w:rsidP="00E60688">
            <w:pPr>
              <w:spacing w:line="0" w:lineRule="atLeast"/>
              <w:ind w:right="-2"/>
              <w:contextualSpacing/>
              <w:jc w:val="center"/>
            </w:pPr>
            <w:r>
              <w:t>Подозер</w:t>
            </w:r>
            <w:r w:rsidRPr="00424E62">
              <w:t>ское сельское поселение</w:t>
            </w:r>
          </w:p>
        </w:tc>
        <w:tc>
          <w:tcPr>
            <w:tcW w:w="1134" w:type="dxa"/>
            <w:tcBorders>
              <w:left w:val="single" w:sz="4" w:space="0" w:color="000000"/>
              <w:bottom w:val="single" w:sz="4" w:space="0" w:color="000000"/>
              <w:right w:val="single" w:sz="4" w:space="0" w:color="auto"/>
            </w:tcBorders>
            <w:shd w:val="clear" w:color="auto" w:fill="auto"/>
            <w:vAlign w:val="center"/>
            <w:hideMark/>
          </w:tcPr>
          <w:p w:rsidR="00C66C91" w:rsidRPr="003E56F7" w:rsidRDefault="00C66C91" w:rsidP="00E60688">
            <w:pPr>
              <w:spacing w:line="0" w:lineRule="atLeast"/>
              <w:ind w:left="-142" w:right="-2"/>
              <w:contextualSpacing/>
              <w:jc w:val="center"/>
            </w:pPr>
            <w:r>
              <w:t>339500,00</w:t>
            </w:r>
          </w:p>
        </w:tc>
        <w:tc>
          <w:tcPr>
            <w:tcW w:w="1134" w:type="dxa"/>
            <w:tcBorders>
              <w:left w:val="single" w:sz="4" w:space="0" w:color="auto"/>
              <w:bottom w:val="single" w:sz="4" w:space="0" w:color="000000"/>
              <w:right w:val="single" w:sz="4" w:space="0" w:color="auto"/>
            </w:tcBorders>
            <w:shd w:val="clear" w:color="auto" w:fill="auto"/>
            <w:vAlign w:val="center"/>
            <w:hideMark/>
          </w:tcPr>
          <w:p w:rsidR="00C66C91" w:rsidRDefault="00C66C91" w:rsidP="00E60688">
            <w:pPr>
              <w:spacing w:line="0" w:lineRule="atLeast"/>
              <w:ind w:left="-142" w:right="-2"/>
              <w:contextualSpacing/>
              <w:jc w:val="center"/>
            </w:pPr>
            <w:r>
              <w:t>0</w:t>
            </w:r>
          </w:p>
        </w:tc>
        <w:tc>
          <w:tcPr>
            <w:tcW w:w="1134" w:type="dxa"/>
            <w:tcBorders>
              <w:left w:val="single" w:sz="4" w:space="0" w:color="auto"/>
              <w:bottom w:val="single" w:sz="4" w:space="0" w:color="000000"/>
              <w:right w:val="single" w:sz="4" w:space="0" w:color="auto"/>
            </w:tcBorders>
            <w:shd w:val="clear" w:color="auto" w:fill="auto"/>
            <w:vAlign w:val="center"/>
            <w:hideMark/>
          </w:tcPr>
          <w:p w:rsidR="00C66C91" w:rsidRDefault="00C66C91" w:rsidP="00E60688">
            <w:pPr>
              <w:spacing w:line="0" w:lineRule="atLeast"/>
              <w:ind w:left="-142" w:right="-2"/>
              <w:contextualSpacing/>
              <w:jc w:val="center"/>
            </w:pPr>
            <w:r>
              <w:t>138200,00</w:t>
            </w:r>
          </w:p>
        </w:tc>
        <w:tc>
          <w:tcPr>
            <w:tcW w:w="1134" w:type="dxa"/>
            <w:tcBorders>
              <w:left w:val="single" w:sz="4" w:space="0" w:color="auto"/>
              <w:bottom w:val="single" w:sz="4" w:space="0" w:color="000000"/>
              <w:right w:val="single" w:sz="4" w:space="0" w:color="000000"/>
            </w:tcBorders>
            <w:shd w:val="clear" w:color="auto" w:fill="auto"/>
            <w:vAlign w:val="center"/>
            <w:hideMark/>
          </w:tcPr>
          <w:p w:rsidR="00C66C91" w:rsidRDefault="00C66C91" w:rsidP="00E60688">
            <w:pPr>
              <w:spacing w:line="0" w:lineRule="atLeast"/>
              <w:ind w:left="-142" w:right="-2"/>
              <w:contextualSpacing/>
              <w:jc w:val="center"/>
            </w:pPr>
            <w:r>
              <w:t>201300,00</w:t>
            </w:r>
          </w:p>
        </w:tc>
      </w:tr>
      <w:tr w:rsidR="00C66C91" w:rsidRPr="0067592B" w:rsidTr="00E60688">
        <w:trPr>
          <w:trHeight w:val="307"/>
        </w:trPr>
        <w:tc>
          <w:tcPr>
            <w:tcW w:w="567" w:type="dxa"/>
            <w:tcBorders>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r>
              <w:t>1.2</w:t>
            </w:r>
          </w:p>
        </w:tc>
        <w:tc>
          <w:tcPr>
            <w:tcW w:w="1701" w:type="dxa"/>
            <w:tcBorders>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2"/>
              <w:contextualSpacing/>
              <w:jc w:val="center"/>
              <w:rPr>
                <w:b/>
                <w:i/>
              </w:rPr>
            </w:pPr>
            <w:r>
              <w:rPr>
                <w:b/>
                <w:i/>
              </w:rPr>
              <w:t>М</w:t>
            </w:r>
            <w:r w:rsidRPr="0067592B">
              <w:rPr>
                <w:b/>
                <w:i/>
              </w:rPr>
              <w:t>ероприятие</w:t>
            </w:r>
          </w:p>
          <w:p w:rsidR="00C66C91" w:rsidRPr="0067592B" w:rsidRDefault="00C66C91" w:rsidP="00E60688">
            <w:pPr>
              <w:spacing w:line="0" w:lineRule="atLeast"/>
              <w:ind w:right="-2"/>
              <w:contextualSpacing/>
              <w:jc w:val="center"/>
              <w:rPr>
                <w:b/>
              </w:rPr>
            </w:pPr>
            <w:r>
              <w:t>Обследование аварийного и ветхого жилья (Закупка товаров, работ и услуг для обеспечения государственных (муниципальных) нужд)</w:t>
            </w:r>
          </w:p>
        </w:tc>
        <w:tc>
          <w:tcPr>
            <w:tcW w:w="992" w:type="dxa"/>
            <w:tcBorders>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2"/>
              <w:contextualSpacing/>
              <w:jc w:val="both"/>
              <w:rPr>
                <w:b/>
              </w:rPr>
            </w:pPr>
            <w:r w:rsidRPr="0067592B">
              <w:t>Управление по вопросу развития инфраструктуры  Администрации Комсомольского муниципального района</w:t>
            </w:r>
          </w:p>
        </w:tc>
        <w:tc>
          <w:tcPr>
            <w:tcW w:w="1560" w:type="dxa"/>
            <w:tcBorders>
              <w:left w:val="single" w:sz="4" w:space="0" w:color="000000"/>
              <w:bottom w:val="single" w:sz="4" w:space="0" w:color="000000"/>
              <w:right w:val="single" w:sz="4" w:space="0" w:color="auto"/>
            </w:tcBorders>
            <w:vAlign w:val="center"/>
            <w:hideMark/>
          </w:tcPr>
          <w:p w:rsidR="00C66C91" w:rsidRPr="0067592B" w:rsidRDefault="00C66C91" w:rsidP="00E60688">
            <w:pPr>
              <w:spacing w:line="0" w:lineRule="atLeast"/>
              <w:ind w:right="-108" w:hanging="142"/>
              <w:contextualSpacing/>
              <w:jc w:val="center"/>
            </w:pPr>
            <w:r>
              <w:t>2019-2021</w:t>
            </w:r>
          </w:p>
        </w:tc>
        <w:tc>
          <w:tcPr>
            <w:tcW w:w="992" w:type="dxa"/>
            <w:tcBorders>
              <w:top w:val="single" w:sz="4" w:space="0" w:color="auto"/>
              <w:left w:val="single" w:sz="4" w:space="0" w:color="auto"/>
              <w:bottom w:val="single" w:sz="4" w:space="0" w:color="000000"/>
              <w:right w:val="single" w:sz="4" w:space="0" w:color="000000"/>
            </w:tcBorders>
            <w:vAlign w:val="center"/>
            <w:hideMark/>
          </w:tcPr>
          <w:p w:rsidR="00C66C91" w:rsidRPr="0067592B" w:rsidRDefault="00C66C91" w:rsidP="00E60688">
            <w:pPr>
              <w:spacing w:line="0" w:lineRule="atLeast"/>
              <w:ind w:right="-2"/>
              <w:contextualSpacing/>
              <w:jc w:val="center"/>
            </w:pPr>
            <w:r w:rsidRPr="0067592B">
              <w:t>Бюджет Комсомольского муниципального района</w:t>
            </w:r>
          </w:p>
        </w:tc>
        <w:tc>
          <w:tcPr>
            <w:tcW w:w="1134" w:type="dxa"/>
            <w:tcBorders>
              <w:left w:val="single" w:sz="4" w:space="0" w:color="000000"/>
              <w:bottom w:val="single" w:sz="4" w:space="0" w:color="000000"/>
              <w:right w:val="single" w:sz="4" w:space="0" w:color="auto"/>
            </w:tcBorders>
            <w:shd w:val="clear" w:color="auto" w:fill="auto"/>
            <w:vAlign w:val="center"/>
            <w:hideMark/>
          </w:tcPr>
          <w:p w:rsidR="00C66C91" w:rsidRDefault="00C66C91" w:rsidP="00E60688">
            <w:pPr>
              <w:spacing w:line="0" w:lineRule="atLeast"/>
              <w:ind w:left="-142" w:right="-2"/>
              <w:contextualSpacing/>
              <w:jc w:val="center"/>
            </w:pPr>
            <w:r>
              <w:t>60000,00</w:t>
            </w:r>
          </w:p>
        </w:tc>
        <w:tc>
          <w:tcPr>
            <w:tcW w:w="1134" w:type="dxa"/>
            <w:tcBorders>
              <w:left w:val="single" w:sz="4" w:space="0" w:color="auto"/>
              <w:bottom w:val="single" w:sz="4" w:space="0" w:color="000000"/>
              <w:right w:val="single" w:sz="4" w:space="0" w:color="auto"/>
            </w:tcBorders>
            <w:shd w:val="clear" w:color="auto" w:fill="auto"/>
            <w:vAlign w:val="center"/>
            <w:hideMark/>
          </w:tcPr>
          <w:p w:rsidR="00C66C91" w:rsidRDefault="00C66C91" w:rsidP="00E60688">
            <w:pPr>
              <w:spacing w:line="0" w:lineRule="atLeast"/>
              <w:ind w:left="-42" w:right="-2"/>
              <w:contextualSpacing/>
              <w:jc w:val="center"/>
            </w:pPr>
            <w:r>
              <w:t>0,00</w:t>
            </w:r>
          </w:p>
        </w:tc>
        <w:tc>
          <w:tcPr>
            <w:tcW w:w="1134" w:type="dxa"/>
            <w:tcBorders>
              <w:left w:val="single" w:sz="4" w:space="0" w:color="auto"/>
              <w:bottom w:val="single" w:sz="4" w:space="0" w:color="000000"/>
              <w:right w:val="single" w:sz="4" w:space="0" w:color="auto"/>
            </w:tcBorders>
            <w:shd w:val="clear" w:color="auto" w:fill="auto"/>
            <w:vAlign w:val="center"/>
            <w:hideMark/>
          </w:tcPr>
          <w:p w:rsidR="00C66C91" w:rsidRDefault="00C66C91" w:rsidP="00E60688">
            <w:pPr>
              <w:spacing w:line="0" w:lineRule="atLeast"/>
              <w:ind w:left="-41" w:right="-2"/>
              <w:contextualSpacing/>
              <w:jc w:val="center"/>
            </w:pPr>
            <w:r>
              <w:t>30000,00</w:t>
            </w:r>
          </w:p>
        </w:tc>
        <w:tc>
          <w:tcPr>
            <w:tcW w:w="1134" w:type="dxa"/>
            <w:tcBorders>
              <w:left w:val="single" w:sz="4" w:space="0" w:color="auto"/>
              <w:bottom w:val="single" w:sz="4" w:space="0" w:color="000000"/>
              <w:right w:val="single" w:sz="4" w:space="0" w:color="000000"/>
            </w:tcBorders>
            <w:shd w:val="clear" w:color="auto" w:fill="auto"/>
            <w:vAlign w:val="center"/>
            <w:hideMark/>
          </w:tcPr>
          <w:p w:rsidR="00C66C91" w:rsidRDefault="00C66C91" w:rsidP="00E60688">
            <w:pPr>
              <w:spacing w:line="0" w:lineRule="atLeast"/>
              <w:ind w:left="-41" w:right="-2"/>
              <w:contextualSpacing/>
              <w:jc w:val="center"/>
            </w:pPr>
            <w:r>
              <w:t>30000,00</w:t>
            </w:r>
          </w:p>
        </w:tc>
      </w:tr>
      <w:tr w:rsidR="00C66C91" w:rsidRPr="0067592B" w:rsidTr="00E60688">
        <w:tc>
          <w:tcPr>
            <w:tcW w:w="567" w:type="dxa"/>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bookmarkStart w:id="0" w:name="_Hlk465267278"/>
            <w:r w:rsidRPr="0067592B">
              <w:t>2</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2"/>
              <w:contextualSpacing/>
              <w:jc w:val="center"/>
              <w:rPr>
                <w:b/>
                <w:i/>
              </w:rPr>
            </w:pPr>
            <w:r w:rsidRPr="0067592B">
              <w:rPr>
                <w:b/>
                <w:i/>
              </w:rPr>
              <w:t>Основное мероприятие</w:t>
            </w:r>
          </w:p>
          <w:p w:rsidR="00C66C91" w:rsidRPr="0067592B" w:rsidRDefault="00C66C91" w:rsidP="00E60688">
            <w:pPr>
              <w:spacing w:line="0" w:lineRule="atLeast"/>
              <w:ind w:right="-2"/>
              <w:contextualSpacing/>
              <w:jc w:val="center"/>
              <w:rPr>
                <w:b/>
              </w:rPr>
            </w:pPr>
            <w:r w:rsidRPr="0067592B">
              <w:t>Взносы на капитальный ремонт за  муниципальные квартиры</w:t>
            </w:r>
            <w:r>
              <w:t xml:space="preserve"> </w:t>
            </w:r>
            <w:r w:rsidRPr="0067592B">
              <w:t>сельских поселений</w:t>
            </w:r>
            <w:r>
              <w:t xml:space="preserve"> </w:t>
            </w:r>
            <w:r>
              <w:lastRenderedPageBreak/>
              <w:t>Комсомольскогомуниципального района</w:t>
            </w:r>
          </w:p>
        </w:tc>
        <w:tc>
          <w:tcPr>
            <w:tcW w:w="992"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right="-2"/>
              <w:contextualSpacing/>
              <w:jc w:val="center"/>
            </w:pPr>
          </w:p>
        </w:tc>
        <w:tc>
          <w:tcPr>
            <w:tcW w:w="1560" w:type="dxa"/>
            <w:tcBorders>
              <w:top w:val="single" w:sz="4" w:space="0" w:color="000000"/>
              <w:left w:val="single" w:sz="4" w:space="0" w:color="000000"/>
              <w:bottom w:val="single" w:sz="4" w:space="0" w:color="000000"/>
              <w:right w:val="single" w:sz="4" w:space="0" w:color="000000"/>
            </w:tcBorders>
            <w:vAlign w:val="center"/>
          </w:tcPr>
          <w:p w:rsidR="00C66C91" w:rsidRPr="0067592B" w:rsidRDefault="00C66C91" w:rsidP="00E60688">
            <w:pPr>
              <w:spacing w:line="0" w:lineRule="atLeast"/>
              <w:ind w:right="-108" w:hanging="142"/>
              <w:contextualSpacing/>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C66C91" w:rsidRPr="0067592B" w:rsidRDefault="00C66C91" w:rsidP="00E60688">
            <w:pPr>
              <w:spacing w:line="0" w:lineRule="atLeast"/>
              <w:ind w:right="-2"/>
              <w:contextualSpacing/>
              <w:jc w:val="center"/>
            </w:pP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C66C91" w:rsidRPr="005F34BE" w:rsidRDefault="00C66C91" w:rsidP="00E60688">
            <w:pPr>
              <w:jc w:val="center"/>
              <w:rPr>
                <w:b/>
              </w:rPr>
            </w:pPr>
            <w:r w:rsidRPr="005F34BE">
              <w:rPr>
                <w:b/>
              </w:rPr>
              <w:t>3038895,72</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48024D" w:rsidRDefault="00C66C91" w:rsidP="00E60688">
            <w:pPr>
              <w:spacing w:line="0" w:lineRule="atLeast"/>
              <w:ind w:left="-142" w:right="-2"/>
              <w:contextualSpacing/>
              <w:jc w:val="center"/>
              <w:rPr>
                <w:b/>
              </w:rPr>
            </w:pPr>
            <w:r>
              <w:rPr>
                <w:b/>
              </w:rPr>
              <w:t>1082695,72</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48024D" w:rsidRDefault="00C66C91" w:rsidP="00E60688">
            <w:pPr>
              <w:spacing w:line="0" w:lineRule="atLeast"/>
              <w:ind w:left="-142" w:right="-2"/>
              <w:contextualSpacing/>
              <w:jc w:val="center"/>
              <w:rPr>
                <w:b/>
              </w:rPr>
            </w:pPr>
            <w:r>
              <w:rPr>
                <w:b/>
              </w:rPr>
              <w:t>978100,00</w:t>
            </w: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C66C91" w:rsidRPr="0048024D" w:rsidRDefault="00C66C91" w:rsidP="00E60688">
            <w:pPr>
              <w:spacing w:line="0" w:lineRule="atLeast"/>
              <w:ind w:left="-142" w:right="-2"/>
              <w:contextualSpacing/>
              <w:jc w:val="center"/>
              <w:rPr>
                <w:b/>
              </w:rPr>
            </w:pPr>
            <w:r>
              <w:rPr>
                <w:b/>
              </w:rPr>
              <w:t>978100,00</w:t>
            </w:r>
          </w:p>
        </w:tc>
      </w:tr>
      <w:bookmarkEnd w:id="0"/>
      <w:tr w:rsidR="00C66C91" w:rsidTr="00E60688">
        <w:trPr>
          <w:trHeight w:val="915"/>
        </w:trPr>
        <w:tc>
          <w:tcPr>
            <w:tcW w:w="567" w:type="dxa"/>
            <w:vMerge w:val="restart"/>
            <w:tcBorders>
              <w:top w:val="single" w:sz="4" w:space="0" w:color="000000"/>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r>
              <w:lastRenderedPageBreak/>
              <w:t>2.1</w:t>
            </w:r>
          </w:p>
        </w:tc>
        <w:tc>
          <w:tcPr>
            <w:tcW w:w="1701" w:type="dxa"/>
            <w:vMerge w:val="restart"/>
            <w:tcBorders>
              <w:top w:val="single" w:sz="4" w:space="0" w:color="000000"/>
              <w:left w:val="single" w:sz="4" w:space="0" w:color="000000"/>
              <w:right w:val="single" w:sz="4" w:space="0" w:color="000000"/>
            </w:tcBorders>
            <w:vAlign w:val="center"/>
            <w:hideMark/>
          </w:tcPr>
          <w:p w:rsidR="00C66C91" w:rsidRPr="0067592B" w:rsidRDefault="00C66C91" w:rsidP="00E60688">
            <w:pPr>
              <w:spacing w:line="0" w:lineRule="atLeast"/>
              <w:ind w:right="-2"/>
              <w:contextualSpacing/>
              <w:jc w:val="center"/>
              <w:rPr>
                <w:b/>
                <w:i/>
              </w:rPr>
            </w:pPr>
            <w:r>
              <w:rPr>
                <w:b/>
                <w:i/>
              </w:rPr>
              <w:t>М</w:t>
            </w:r>
            <w:r w:rsidRPr="0067592B">
              <w:rPr>
                <w:b/>
                <w:i/>
              </w:rPr>
              <w:t>ероприятие</w:t>
            </w:r>
          </w:p>
          <w:p w:rsidR="00C66C91" w:rsidRDefault="00C66C91" w:rsidP="00E60688">
            <w:pPr>
              <w:spacing w:line="0" w:lineRule="atLeast"/>
              <w:ind w:right="-2"/>
              <w:contextualSpacing/>
              <w:jc w:val="both"/>
            </w:pPr>
            <w:r w:rsidRPr="0067592B">
              <w:t>Взносы на капитальный ремонт за  муниципальные квартиры</w:t>
            </w:r>
            <w:r>
              <w:t xml:space="preserve"> (межбюджетные трансферты)</w:t>
            </w:r>
          </w:p>
          <w:p w:rsidR="00C66C91" w:rsidRPr="0067592B" w:rsidRDefault="00C66C91" w:rsidP="00E60688">
            <w:pPr>
              <w:spacing w:line="0" w:lineRule="atLeast"/>
              <w:ind w:right="-2"/>
              <w:contextualSpacing/>
              <w:jc w:val="center"/>
              <w:rPr>
                <w:b/>
                <w:i/>
              </w:rPr>
            </w:pPr>
          </w:p>
        </w:tc>
        <w:tc>
          <w:tcPr>
            <w:tcW w:w="992" w:type="dxa"/>
            <w:vMerge w:val="restart"/>
            <w:tcBorders>
              <w:top w:val="single" w:sz="4" w:space="0" w:color="000000"/>
              <w:left w:val="single" w:sz="4" w:space="0" w:color="000000"/>
              <w:right w:val="single" w:sz="4" w:space="0" w:color="000000"/>
            </w:tcBorders>
            <w:vAlign w:val="center"/>
            <w:hideMark/>
          </w:tcPr>
          <w:p w:rsidR="00C66C91" w:rsidRDefault="00C66C91" w:rsidP="00E60688">
            <w:pPr>
              <w:spacing w:line="0" w:lineRule="atLeast"/>
              <w:ind w:right="-2"/>
              <w:contextualSpacing/>
              <w:jc w:val="center"/>
            </w:pPr>
          </w:p>
        </w:tc>
        <w:tc>
          <w:tcPr>
            <w:tcW w:w="1560" w:type="dxa"/>
            <w:vMerge w:val="restart"/>
            <w:tcBorders>
              <w:top w:val="single" w:sz="4" w:space="0" w:color="000000"/>
              <w:left w:val="single" w:sz="4" w:space="0" w:color="000000"/>
              <w:right w:val="single" w:sz="4" w:space="0" w:color="000000"/>
            </w:tcBorders>
            <w:vAlign w:val="center"/>
            <w:hideMark/>
          </w:tcPr>
          <w:p w:rsidR="00C66C91" w:rsidRPr="0067592B" w:rsidRDefault="00C66C91" w:rsidP="00E60688">
            <w:pPr>
              <w:spacing w:line="0" w:lineRule="atLeast"/>
              <w:ind w:right="-108" w:hanging="142"/>
              <w:contextualSpacing/>
              <w:jc w:val="center"/>
            </w:pPr>
          </w:p>
        </w:tc>
        <w:tc>
          <w:tcPr>
            <w:tcW w:w="992" w:type="dxa"/>
            <w:tcBorders>
              <w:top w:val="single" w:sz="4" w:space="0" w:color="000000"/>
              <w:left w:val="single" w:sz="4" w:space="0" w:color="000000"/>
              <w:bottom w:val="single" w:sz="4" w:space="0" w:color="auto"/>
              <w:right w:val="single" w:sz="4" w:space="0" w:color="000000"/>
            </w:tcBorders>
            <w:vAlign w:val="center"/>
            <w:hideMark/>
          </w:tcPr>
          <w:p w:rsidR="00C66C91" w:rsidRPr="0067592B" w:rsidRDefault="00C66C91" w:rsidP="00E60688">
            <w:pPr>
              <w:spacing w:line="0" w:lineRule="atLeast"/>
              <w:ind w:right="-2"/>
              <w:contextualSpacing/>
              <w:jc w:val="center"/>
            </w:pPr>
            <w:r w:rsidRPr="0067592B">
              <w:t>Бюджет Комсомольского муниципального района</w:t>
            </w:r>
          </w:p>
        </w:tc>
        <w:tc>
          <w:tcPr>
            <w:tcW w:w="1134" w:type="dxa"/>
            <w:tcBorders>
              <w:top w:val="single" w:sz="4" w:space="0" w:color="000000"/>
              <w:left w:val="single" w:sz="4" w:space="0" w:color="000000"/>
              <w:bottom w:val="single" w:sz="4" w:space="0" w:color="auto"/>
              <w:right w:val="single" w:sz="4" w:space="0" w:color="auto"/>
            </w:tcBorders>
            <w:shd w:val="clear" w:color="auto" w:fill="auto"/>
            <w:vAlign w:val="center"/>
            <w:hideMark/>
          </w:tcPr>
          <w:p w:rsidR="00C66C91" w:rsidRDefault="00C66C91" w:rsidP="00E60688">
            <w:pPr>
              <w:jc w:val="center"/>
            </w:pPr>
            <w:r w:rsidRPr="00F077D8">
              <w:t>3038895,72</w:t>
            </w:r>
          </w:p>
        </w:tc>
        <w:tc>
          <w:tcPr>
            <w:tcW w:w="1134"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C66C91" w:rsidRPr="005405AA" w:rsidRDefault="00C66C91" w:rsidP="00E60688">
            <w:pPr>
              <w:spacing w:line="0" w:lineRule="atLeast"/>
              <w:ind w:left="-142" w:right="-2"/>
              <w:contextualSpacing/>
              <w:jc w:val="center"/>
            </w:pPr>
            <w:r>
              <w:t>1082695,72</w:t>
            </w:r>
          </w:p>
        </w:tc>
        <w:tc>
          <w:tcPr>
            <w:tcW w:w="1134"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C66C91" w:rsidRPr="005405AA" w:rsidRDefault="00C66C91" w:rsidP="00E60688">
            <w:pPr>
              <w:spacing w:line="0" w:lineRule="atLeast"/>
              <w:ind w:left="-142" w:right="-2"/>
              <w:contextualSpacing/>
              <w:jc w:val="center"/>
            </w:pPr>
            <w:r>
              <w:t>978100,00</w:t>
            </w:r>
          </w:p>
        </w:tc>
        <w:tc>
          <w:tcPr>
            <w:tcW w:w="1134"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C66C91" w:rsidRPr="005405AA" w:rsidRDefault="00C66C91" w:rsidP="00E60688">
            <w:pPr>
              <w:spacing w:line="0" w:lineRule="atLeast"/>
              <w:ind w:left="-142" w:right="-2"/>
              <w:contextualSpacing/>
              <w:jc w:val="center"/>
            </w:pPr>
            <w:r>
              <w:t>978100,00</w:t>
            </w:r>
          </w:p>
        </w:tc>
      </w:tr>
      <w:tr w:rsidR="00C66C91" w:rsidTr="00E60688">
        <w:trPr>
          <w:trHeight w:val="632"/>
        </w:trPr>
        <w:tc>
          <w:tcPr>
            <w:tcW w:w="567" w:type="dxa"/>
            <w:vMerge/>
            <w:tcBorders>
              <w:top w:val="single" w:sz="4" w:space="0" w:color="000000"/>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top w:val="single" w:sz="4" w:space="0" w:color="000000"/>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560" w:type="dxa"/>
            <w:vMerge/>
            <w:tcBorders>
              <w:top w:val="single" w:sz="4" w:space="0" w:color="000000"/>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tcBorders>
              <w:top w:val="single" w:sz="4" w:space="0" w:color="auto"/>
              <w:left w:val="single" w:sz="4" w:space="0" w:color="000000"/>
              <w:bottom w:val="single" w:sz="4" w:space="0" w:color="auto"/>
              <w:right w:val="single" w:sz="4" w:space="0" w:color="000000"/>
            </w:tcBorders>
            <w:vAlign w:val="center"/>
            <w:hideMark/>
          </w:tcPr>
          <w:p w:rsidR="00C66C91" w:rsidRPr="0067592B" w:rsidRDefault="00C66C91" w:rsidP="00E60688">
            <w:pPr>
              <w:spacing w:line="0" w:lineRule="atLeast"/>
              <w:ind w:right="-2"/>
              <w:contextualSpacing/>
              <w:jc w:val="center"/>
            </w:pPr>
            <w:r>
              <w:t>Переданные полномочия</w:t>
            </w:r>
          </w:p>
        </w:tc>
        <w:tc>
          <w:tcPr>
            <w:tcW w:w="1134" w:type="dxa"/>
            <w:tcBorders>
              <w:top w:val="single" w:sz="4" w:space="0" w:color="auto"/>
              <w:left w:val="single" w:sz="4" w:space="0" w:color="000000"/>
              <w:right w:val="single" w:sz="4" w:space="0" w:color="auto"/>
            </w:tcBorders>
            <w:shd w:val="clear" w:color="auto" w:fill="auto"/>
            <w:vAlign w:val="center"/>
            <w:hideMark/>
          </w:tcPr>
          <w:p w:rsidR="00C66C91" w:rsidRPr="00AE5349" w:rsidRDefault="00C66C91" w:rsidP="00E60688">
            <w:pPr>
              <w:spacing w:line="0" w:lineRule="atLeast"/>
              <w:ind w:left="-142" w:right="-2"/>
              <w:contextualSpacing/>
              <w:jc w:val="center"/>
            </w:pPr>
            <w:r>
              <w:t>3038895,72</w:t>
            </w:r>
          </w:p>
        </w:tc>
        <w:tc>
          <w:tcPr>
            <w:tcW w:w="1134" w:type="dxa"/>
            <w:tcBorders>
              <w:top w:val="single" w:sz="4" w:space="0" w:color="auto"/>
              <w:left w:val="single" w:sz="4" w:space="0" w:color="auto"/>
              <w:right w:val="single" w:sz="4" w:space="0" w:color="auto"/>
            </w:tcBorders>
            <w:shd w:val="clear" w:color="auto" w:fill="auto"/>
            <w:vAlign w:val="center"/>
            <w:hideMark/>
          </w:tcPr>
          <w:p w:rsidR="00C66C91" w:rsidRPr="005405AA" w:rsidRDefault="00C66C91" w:rsidP="00E60688">
            <w:pPr>
              <w:spacing w:line="0" w:lineRule="atLeast"/>
              <w:ind w:left="-142" w:right="-2"/>
              <w:contextualSpacing/>
              <w:jc w:val="center"/>
            </w:pPr>
            <w:r>
              <w:t>1082695,72</w:t>
            </w:r>
          </w:p>
        </w:tc>
        <w:tc>
          <w:tcPr>
            <w:tcW w:w="1134" w:type="dxa"/>
            <w:tcBorders>
              <w:top w:val="single" w:sz="4" w:space="0" w:color="auto"/>
              <w:left w:val="single" w:sz="4" w:space="0" w:color="auto"/>
              <w:right w:val="single" w:sz="4" w:space="0" w:color="auto"/>
            </w:tcBorders>
            <w:shd w:val="clear" w:color="auto" w:fill="auto"/>
            <w:vAlign w:val="center"/>
            <w:hideMark/>
          </w:tcPr>
          <w:p w:rsidR="00C66C91" w:rsidRPr="005405AA" w:rsidRDefault="00C66C91" w:rsidP="00E60688">
            <w:pPr>
              <w:spacing w:line="0" w:lineRule="atLeast"/>
              <w:ind w:left="-142" w:right="-2"/>
              <w:contextualSpacing/>
              <w:jc w:val="center"/>
            </w:pPr>
            <w:r>
              <w:t>978100,00</w:t>
            </w:r>
          </w:p>
        </w:tc>
        <w:tc>
          <w:tcPr>
            <w:tcW w:w="1134" w:type="dxa"/>
            <w:tcBorders>
              <w:top w:val="single" w:sz="4" w:space="0" w:color="auto"/>
              <w:left w:val="single" w:sz="4" w:space="0" w:color="auto"/>
              <w:right w:val="single" w:sz="4" w:space="0" w:color="000000"/>
            </w:tcBorders>
            <w:shd w:val="clear" w:color="auto" w:fill="auto"/>
            <w:vAlign w:val="center"/>
            <w:hideMark/>
          </w:tcPr>
          <w:p w:rsidR="00C66C91" w:rsidRPr="005405AA" w:rsidRDefault="00C66C91" w:rsidP="00E60688">
            <w:pPr>
              <w:spacing w:line="0" w:lineRule="atLeast"/>
              <w:ind w:left="-142" w:right="-2"/>
              <w:contextualSpacing/>
              <w:jc w:val="center"/>
            </w:pPr>
            <w:r>
              <w:t>978100,00</w:t>
            </w:r>
          </w:p>
        </w:tc>
      </w:tr>
      <w:tr w:rsidR="00C66C91" w:rsidTr="00E60688">
        <w:trPr>
          <w:trHeight w:val="741"/>
        </w:trPr>
        <w:tc>
          <w:tcPr>
            <w:tcW w:w="567"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vMerge/>
            <w:tcBorders>
              <w:left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p>
        </w:tc>
        <w:tc>
          <w:tcPr>
            <w:tcW w:w="1560"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tcBorders>
              <w:top w:val="single" w:sz="4" w:space="0" w:color="auto"/>
              <w:left w:val="single" w:sz="4" w:space="0" w:color="000000"/>
              <w:bottom w:val="single" w:sz="4" w:space="0" w:color="auto"/>
              <w:right w:val="single" w:sz="4" w:space="0" w:color="000000"/>
            </w:tcBorders>
            <w:vAlign w:val="center"/>
            <w:hideMark/>
          </w:tcPr>
          <w:p w:rsidR="00C66C91" w:rsidRPr="0067592B" w:rsidRDefault="00C66C91" w:rsidP="00E60688">
            <w:pPr>
              <w:spacing w:line="0" w:lineRule="atLeast"/>
              <w:ind w:right="-2"/>
              <w:contextualSpacing/>
              <w:jc w:val="center"/>
            </w:pPr>
            <w:r>
              <w:t xml:space="preserve">Новоусадебское </w:t>
            </w:r>
            <w:r w:rsidRPr="00424E62">
              <w:t>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t>701100,00</w:t>
            </w:r>
          </w:p>
        </w:tc>
        <w:tc>
          <w:tcPr>
            <w:tcW w:w="1134" w:type="dxa"/>
            <w:tcBorders>
              <w:left w:val="single" w:sz="4" w:space="0" w:color="auto"/>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t>215300,00</w:t>
            </w:r>
          </w:p>
        </w:tc>
        <w:tc>
          <w:tcPr>
            <w:tcW w:w="1134" w:type="dxa"/>
            <w:tcBorders>
              <w:left w:val="single" w:sz="4" w:space="0" w:color="auto"/>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rsidRPr="00AE2EA0">
              <w:t>242900,00</w:t>
            </w:r>
          </w:p>
        </w:tc>
        <w:tc>
          <w:tcPr>
            <w:tcW w:w="1134" w:type="dxa"/>
            <w:tcBorders>
              <w:left w:val="single" w:sz="4" w:space="0" w:color="auto"/>
              <w:right w:val="single" w:sz="4" w:space="0" w:color="000000"/>
            </w:tcBorders>
            <w:shd w:val="clear" w:color="auto" w:fill="auto"/>
            <w:vAlign w:val="center"/>
            <w:hideMark/>
          </w:tcPr>
          <w:p w:rsidR="00C66C91" w:rsidRPr="00AE2EA0" w:rsidRDefault="00C66C91" w:rsidP="00E60688">
            <w:pPr>
              <w:spacing w:line="0" w:lineRule="atLeast"/>
              <w:ind w:left="-142" w:right="-2"/>
              <w:contextualSpacing/>
              <w:jc w:val="center"/>
            </w:pPr>
            <w:r w:rsidRPr="00AE2EA0">
              <w:t>242900,00</w:t>
            </w:r>
          </w:p>
        </w:tc>
      </w:tr>
      <w:tr w:rsidR="00C66C91" w:rsidTr="00E60688">
        <w:trPr>
          <w:trHeight w:val="377"/>
        </w:trPr>
        <w:tc>
          <w:tcPr>
            <w:tcW w:w="567"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vMerge/>
            <w:tcBorders>
              <w:left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p>
        </w:tc>
        <w:tc>
          <w:tcPr>
            <w:tcW w:w="1560"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tcBorders>
              <w:top w:val="single" w:sz="4" w:space="0" w:color="auto"/>
              <w:left w:val="single" w:sz="4" w:space="0" w:color="000000"/>
              <w:bottom w:val="single" w:sz="4" w:space="0" w:color="auto"/>
              <w:right w:val="single" w:sz="4" w:space="0" w:color="000000"/>
            </w:tcBorders>
            <w:vAlign w:val="center"/>
            <w:hideMark/>
          </w:tcPr>
          <w:p w:rsidR="00C66C91" w:rsidRPr="0067592B" w:rsidRDefault="00C66C91" w:rsidP="00E60688">
            <w:pPr>
              <w:spacing w:line="0" w:lineRule="atLeast"/>
              <w:ind w:right="-2"/>
              <w:contextualSpacing/>
              <w:jc w:val="center"/>
            </w:pPr>
            <w:r>
              <w:t>Марков</w:t>
            </w:r>
            <w:r w:rsidRPr="00424E62">
              <w:t>ское 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t>759995,72</w:t>
            </w:r>
          </w:p>
        </w:tc>
        <w:tc>
          <w:tcPr>
            <w:tcW w:w="1134" w:type="dxa"/>
            <w:tcBorders>
              <w:left w:val="single" w:sz="4" w:space="0" w:color="auto"/>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rsidRPr="00AE2EA0">
              <w:t>462795,72</w:t>
            </w:r>
          </w:p>
        </w:tc>
        <w:tc>
          <w:tcPr>
            <w:tcW w:w="1134" w:type="dxa"/>
            <w:tcBorders>
              <w:left w:val="single" w:sz="4" w:space="0" w:color="auto"/>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rsidRPr="00AE2EA0">
              <w:t>148600,00</w:t>
            </w:r>
          </w:p>
        </w:tc>
        <w:tc>
          <w:tcPr>
            <w:tcW w:w="1134" w:type="dxa"/>
            <w:tcBorders>
              <w:left w:val="single" w:sz="4" w:space="0" w:color="auto"/>
              <w:right w:val="single" w:sz="4" w:space="0" w:color="000000"/>
            </w:tcBorders>
            <w:shd w:val="clear" w:color="auto" w:fill="auto"/>
            <w:vAlign w:val="center"/>
            <w:hideMark/>
          </w:tcPr>
          <w:p w:rsidR="00C66C91" w:rsidRPr="00AE2EA0" w:rsidRDefault="00C66C91" w:rsidP="00E60688">
            <w:pPr>
              <w:spacing w:line="0" w:lineRule="atLeast"/>
              <w:ind w:left="-142" w:right="-2"/>
              <w:contextualSpacing/>
              <w:jc w:val="center"/>
            </w:pPr>
            <w:r w:rsidRPr="00AE2EA0">
              <w:t>148600,00</w:t>
            </w:r>
          </w:p>
        </w:tc>
      </w:tr>
      <w:tr w:rsidR="00C66C91" w:rsidTr="00E60688">
        <w:trPr>
          <w:trHeight w:val="377"/>
        </w:trPr>
        <w:tc>
          <w:tcPr>
            <w:tcW w:w="567"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vMerge/>
            <w:tcBorders>
              <w:left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p>
        </w:tc>
        <w:tc>
          <w:tcPr>
            <w:tcW w:w="1560"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tcBorders>
              <w:top w:val="single" w:sz="4" w:space="0" w:color="auto"/>
              <w:left w:val="single" w:sz="4" w:space="0" w:color="000000"/>
              <w:bottom w:val="single" w:sz="4" w:space="0" w:color="auto"/>
              <w:right w:val="single" w:sz="4" w:space="0" w:color="000000"/>
            </w:tcBorders>
            <w:vAlign w:val="center"/>
            <w:hideMark/>
          </w:tcPr>
          <w:p w:rsidR="00C66C91" w:rsidRPr="0067592B" w:rsidRDefault="00C66C91" w:rsidP="00E60688">
            <w:pPr>
              <w:spacing w:line="0" w:lineRule="atLeast"/>
              <w:ind w:right="-2"/>
              <w:contextualSpacing/>
              <w:jc w:val="center"/>
            </w:pPr>
            <w:r>
              <w:t>Октябрь</w:t>
            </w:r>
            <w:r w:rsidRPr="00424E62">
              <w:t>ское 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t>364000,00</w:t>
            </w:r>
          </w:p>
        </w:tc>
        <w:tc>
          <w:tcPr>
            <w:tcW w:w="1134" w:type="dxa"/>
            <w:tcBorders>
              <w:left w:val="single" w:sz="4" w:space="0" w:color="auto"/>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rsidRPr="00AE2EA0">
              <w:t>0</w:t>
            </w:r>
          </w:p>
        </w:tc>
        <w:tc>
          <w:tcPr>
            <w:tcW w:w="1134" w:type="dxa"/>
            <w:tcBorders>
              <w:left w:val="single" w:sz="4" w:space="0" w:color="auto"/>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rsidRPr="00AE2EA0">
              <w:t>182000,00</w:t>
            </w:r>
          </w:p>
        </w:tc>
        <w:tc>
          <w:tcPr>
            <w:tcW w:w="1134" w:type="dxa"/>
            <w:tcBorders>
              <w:left w:val="single" w:sz="4" w:space="0" w:color="auto"/>
              <w:right w:val="single" w:sz="4" w:space="0" w:color="000000"/>
            </w:tcBorders>
            <w:shd w:val="clear" w:color="auto" w:fill="auto"/>
            <w:vAlign w:val="center"/>
            <w:hideMark/>
          </w:tcPr>
          <w:p w:rsidR="00C66C91" w:rsidRPr="00AE2EA0" w:rsidRDefault="00C66C91" w:rsidP="00E60688">
            <w:pPr>
              <w:spacing w:line="0" w:lineRule="atLeast"/>
              <w:ind w:left="-142" w:right="-2"/>
              <w:contextualSpacing/>
              <w:jc w:val="center"/>
            </w:pPr>
            <w:r w:rsidRPr="00AE2EA0">
              <w:t>182000,00</w:t>
            </w:r>
          </w:p>
        </w:tc>
      </w:tr>
      <w:tr w:rsidR="00C66C91" w:rsidTr="00E60688">
        <w:trPr>
          <w:trHeight w:val="377"/>
        </w:trPr>
        <w:tc>
          <w:tcPr>
            <w:tcW w:w="567"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vMerge/>
            <w:tcBorders>
              <w:left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p>
        </w:tc>
        <w:tc>
          <w:tcPr>
            <w:tcW w:w="1560" w:type="dxa"/>
            <w:vMerge/>
            <w:tcBorders>
              <w:left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tcBorders>
              <w:top w:val="single" w:sz="4" w:space="0" w:color="auto"/>
              <w:left w:val="single" w:sz="4" w:space="0" w:color="000000"/>
              <w:bottom w:val="single" w:sz="4" w:space="0" w:color="auto"/>
              <w:right w:val="single" w:sz="4" w:space="0" w:color="000000"/>
            </w:tcBorders>
            <w:vAlign w:val="center"/>
            <w:hideMark/>
          </w:tcPr>
          <w:p w:rsidR="00C66C91" w:rsidRPr="0067592B" w:rsidRDefault="00C66C91" w:rsidP="00E60688">
            <w:pPr>
              <w:spacing w:line="0" w:lineRule="atLeast"/>
              <w:ind w:right="-2"/>
              <w:contextualSpacing/>
              <w:jc w:val="center"/>
            </w:pPr>
            <w:r w:rsidRPr="00424E62">
              <w:t>Писцовское 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t>823800,00</w:t>
            </w:r>
          </w:p>
        </w:tc>
        <w:tc>
          <w:tcPr>
            <w:tcW w:w="1134" w:type="dxa"/>
            <w:tcBorders>
              <w:left w:val="single" w:sz="4" w:space="0" w:color="auto"/>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rsidRPr="00AE2EA0">
              <w:t>274600,00</w:t>
            </w:r>
          </w:p>
        </w:tc>
        <w:tc>
          <w:tcPr>
            <w:tcW w:w="1134" w:type="dxa"/>
            <w:tcBorders>
              <w:left w:val="single" w:sz="4" w:space="0" w:color="auto"/>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rsidRPr="00AE2EA0">
              <w:t>274600,00</w:t>
            </w:r>
          </w:p>
        </w:tc>
        <w:tc>
          <w:tcPr>
            <w:tcW w:w="1134" w:type="dxa"/>
            <w:tcBorders>
              <w:left w:val="single" w:sz="4" w:space="0" w:color="auto"/>
              <w:right w:val="single" w:sz="4" w:space="0" w:color="000000"/>
            </w:tcBorders>
            <w:shd w:val="clear" w:color="auto" w:fill="auto"/>
            <w:vAlign w:val="center"/>
            <w:hideMark/>
          </w:tcPr>
          <w:p w:rsidR="00C66C91" w:rsidRPr="00AE2EA0" w:rsidRDefault="00C66C91" w:rsidP="00E60688">
            <w:pPr>
              <w:spacing w:line="0" w:lineRule="atLeast"/>
              <w:ind w:left="-142" w:right="-2"/>
              <w:contextualSpacing/>
              <w:jc w:val="center"/>
            </w:pPr>
            <w:r w:rsidRPr="00AE2EA0">
              <w:t>274600,00</w:t>
            </w:r>
          </w:p>
        </w:tc>
      </w:tr>
      <w:tr w:rsidR="00C66C91" w:rsidTr="00E60688">
        <w:trPr>
          <w:trHeight w:val="377"/>
        </w:trPr>
        <w:tc>
          <w:tcPr>
            <w:tcW w:w="567" w:type="dxa"/>
            <w:vMerge/>
            <w:tcBorders>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1701" w:type="dxa"/>
            <w:vMerge/>
            <w:tcBorders>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vMerge/>
            <w:tcBorders>
              <w:left w:val="single" w:sz="4" w:space="0" w:color="000000"/>
              <w:bottom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p>
        </w:tc>
        <w:tc>
          <w:tcPr>
            <w:tcW w:w="1560" w:type="dxa"/>
            <w:vMerge/>
            <w:tcBorders>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left="-142" w:right="-2"/>
              <w:contextualSpacing/>
              <w:jc w:val="center"/>
            </w:pPr>
          </w:p>
        </w:tc>
        <w:tc>
          <w:tcPr>
            <w:tcW w:w="992" w:type="dxa"/>
            <w:tcBorders>
              <w:top w:val="single" w:sz="4" w:space="0" w:color="auto"/>
              <w:left w:val="single" w:sz="4" w:space="0" w:color="000000"/>
              <w:bottom w:val="single" w:sz="4" w:space="0" w:color="000000"/>
              <w:right w:val="single" w:sz="4" w:space="0" w:color="000000"/>
            </w:tcBorders>
            <w:vAlign w:val="center"/>
            <w:hideMark/>
          </w:tcPr>
          <w:p w:rsidR="00C66C91" w:rsidRPr="0067592B" w:rsidRDefault="00C66C91" w:rsidP="00E60688">
            <w:pPr>
              <w:spacing w:line="0" w:lineRule="atLeast"/>
              <w:ind w:right="-2"/>
              <w:contextualSpacing/>
              <w:jc w:val="center"/>
            </w:pPr>
            <w:r>
              <w:t>Подозер</w:t>
            </w:r>
            <w:r w:rsidRPr="00424E62">
              <w:t>ское сельское поселение</w:t>
            </w:r>
          </w:p>
        </w:tc>
        <w:tc>
          <w:tcPr>
            <w:tcW w:w="1134" w:type="dxa"/>
            <w:tcBorders>
              <w:left w:val="single" w:sz="4" w:space="0" w:color="000000"/>
              <w:bottom w:val="single" w:sz="4" w:space="0" w:color="000000"/>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t>390000,00</w:t>
            </w:r>
          </w:p>
        </w:tc>
        <w:tc>
          <w:tcPr>
            <w:tcW w:w="1134" w:type="dxa"/>
            <w:tcBorders>
              <w:left w:val="single" w:sz="4" w:space="0" w:color="auto"/>
              <w:bottom w:val="single" w:sz="4" w:space="0" w:color="000000"/>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rsidRPr="00AE2EA0">
              <w:t>130000,00</w:t>
            </w:r>
          </w:p>
        </w:tc>
        <w:tc>
          <w:tcPr>
            <w:tcW w:w="1134" w:type="dxa"/>
            <w:tcBorders>
              <w:left w:val="single" w:sz="4" w:space="0" w:color="auto"/>
              <w:bottom w:val="single" w:sz="4" w:space="0" w:color="000000"/>
              <w:right w:val="single" w:sz="4" w:space="0" w:color="auto"/>
            </w:tcBorders>
            <w:shd w:val="clear" w:color="auto" w:fill="auto"/>
            <w:vAlign w:val="center"/>
            <w:hideMark/>
          </w:tcPr>
          <w:p w:rsidR="00C66C91" w:rsidRPr="00AE2EA0" w:rsidRDefault="00C66C91" w:rsidP="00E60688">
            <w:pPr>
              <w:spacing w:line="0" w:lineRule="atLeast"/>
              <w:ind w:left="-142" w:right="-2"/>
              <w:contextualSpacing/>
              <w:jc w:val="center"/>
            </w:pPr>
            <w:r w:rsidRPr="00AE2EA0">
              <w:t>130000,00</w:t>
            </w:r>
          </w:p>
        </w:tc>
        <w:tc>
          <w:tcPr>
            <w:tcW w:w="1134" w:type="dxa"/>
            <w:tcBorders>
              <w:left w:val="single" w:sz="4" w:space="0" w:color="auto"/>
              <w:bottom w:val="single" w:sz="4" w:space="0" w:color="000000"/>
              <w:right w:val="single" w:sz="4" w:space="0" w:color="000000"/>
            </w:tcBorders>
            <w:shd w:val="clear" w:color="auto" w:fill="auto"/>
            <w:vAlign w:val="center"/>
            <w:hideMark/>
          </w:tcPr>
          <w:p w:rsidR="00C66C91" w:rsidRPr="00AE2EA0" w:rsidRDefault="00C66C91" w:rsidP="00E60688">
            <w:pPr>
              <w:spacing w:line="0" w:lineRule="atLeast"/>
              <w:ind w:left="-142" w:right="-2"/>
              <w:contextualSpacing/>
              <w:jc w:val="center"/>
            </w:pPr>
            <w:r w:rsidRPr="00AE2EA0">
              <w:t>130000,00</w:t>
            </w:r>
          </w:p>
        </w:tc>
      </w:tr>
    </w:tbl>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Pr="00AE5349" w:rsidRDefault="00C66C91" w:rsidP="00C66C91">
      <w:pPr>
        <w:spacing w:line="0" w:lineRule="atLeast"/>
        <w:ind w:left="-142" w:right="-2"/>
        <w:contextualSpacing/>
        <w:jc w:val="right"/>
        <w:rPr>
          <w:b/>
        </w:rPr>
      </w:pPr>
      <w:r w:rsidRPr="00AE5349">
        <w:rPr>
          <w:b/>
        </w:rPr>
        <w:t>Приложение 2</w:t>
      </w:r>
    </w:p>
    <w:p w:rsidR="00C66C91" w:rsidRPr="00AE5349" w:rsidRDefault="00C66C91" w:rsidP="00C66C91">
      <w:pPr>
        <w:spacing w:line="0" w:lineRule="atLeast"/>
        <w:ind w:left="-142" w:right="-2"/>
        <w:contextualSpacing/>
        <w:jc w:val="right"/>
        <w:rPr>
          <w:b/>
        </w:rPr>
      </w:pPr>
      <w:r w:rsidRPr="00AE5349">
        <w:rPr>
          <w:b/>
        </w:rPr>
        <w:t xml:space="preserve">к муниципальной программе </w:t>
      </w:r>
    </w:p>
    <w:p w:rsidR="00C66C91" w:rsidRPr="00AE5349" w:rsidRDefault="00C66C91" w:rsidP="00C66C91">
      <w:pPr>
        <w:spacing w:line="0" w:lineRule="atLeast"/>
        <w:ind w:left="-142" w:right="-2"/>
        <w:contextualSpacing/>
        <w:jc w:val="right"/>
        <w:rPr>
          <w:b/>
        </w:rPr>
      </w:pPr>
      <w:r w:rsidRPr="00AE5349">
        <w:rPr>
          <w:b/>
        </w:rPr>
        <w:t xml:space="preserve">"Обеспечение населения объектами </w:t>
      </w:r>
    </w:p>
    <w:p w:rsidR="00C66C91" w:rsidRPr="00AE5349" w:rsidRDefault="00C66C91" w:rsidP="00C66C91">
      <w:pPr>
        <w:spacing w:line="0" w:lineRule="atLeast"/>
        <w:ind w:left="-142" w:right="-2"/>
        <w:contextualSpacing/>
        <w:jc w:val="right"/>
        <w:rPr>
          <w:b/>
        </w:rPr>
      </w:pPr>
      <w:r w:rsidRPr="00AE5349">
        <w:rPr>
          <w:b/>
        </w:rPr>
        <w:t xml:space="preserve">инженерной инфраструктуры, </w:t>
      </w:r>
    </w:p>
    <w:p w:rsidR="00C66C91" w:rsidRPr="00AE5349" w:rsidRDefault="00C66C91" w:rsidP="00C66C91">
      <w:pPr>
        <w:spacing w:line="0" w:lineRule="atLeast"/>
        <w:ind w:left="-142" w:right="-2"/>
        <w:contextualSpacing/>
        <w:jc w:val="right"/>
        <w:rPr>
          <w:b/>
        </w:rPr>
      </w:pPr>
      <w:r w:rsidRPr="00AE5349">
        <w:rPr>
          <w:b/>
        </w:rPr>
        <w:t>услугами жилищно-коммунального хозяйства</w:t>
      </w:r>
    </w:p>
    <w:p w:rsidR="00C66C91" w:rsidRPr="00AE5349" w:rsidRDefault="00C66C91" w:rsidP="00C66C91">
      <w:pPr>
        <w:spacing w:line="0" w:lineRule="atLeast"/>
        <w:ind w:left="-142" w:right="-2"/>
        <w:contextualSpacing/>
        <w:jc w:val="right"/>
        <w:rPr>
          <w:b/>
        </w:rPr>
      </w:pPr>
      <w:r w:rsidRPr="00AE5349">
        <w:rPr>
          <w:b/>
        </w:rPr>
        <w:lastRenderedPageBreak/>
        <w:t xml:space="preserve">  и благоустройства сельских поселений</w:t>
      </w:r>
    </w:p>
    <w:p w:rsidR="00C66C91" w:rsidRPr="0098631B" w:rsidRDefault="00C66C91" w:rsidP="00C66C91">
      <w:pPr>
        <w:spacing w:line="0" w:lineRule="atLeast"/>
        <w:ind w:left="-142" w:right="-2"/>
        <w:contextualSpacing/>
        <w:jc w:val="right"/>
        <w:rPr>
          <w:b/>
        </w:rPr>
      </w:pPr>
      <w:r w:rsidRPr="00AE5349">
        <w:rPr>
          <w:b/>
        </w:rPr>
        <w:t xml:space="preserve"> Комсомольского муниципального района"</w:t>
      </w:r>
    </w:p>
    <w:p w:rsidR="00C66C91" w:rsidRDefault="00C66C91" w:rsidP="00C66C91">
      <w:pPr>
        <w:spacing w:line="0" w:lineRule="atLeast"/>
        <w:ind w:left="-142" w:right="-2"/>
        <w:contextualSpacing/>
        <w:jc w:val="center"/>
        <w:rPr>
          <w:b/>
          <w:sz w:val="24"/>
          <w:szCs w:val="24"/>
        </w:rPr>
      </w:pPr>
    </w:p>
    <w:p w:rsidR="00C66C91" w:rsidRPr="00322C55" w:rsidRDefault="00C66C91" w:rsidP="00C66C91">
      <w:pPr>
        <w:spacing w:line="0" w:lineRule="atLeast"/>
        <w:ind w:left="-142" w:right="-2"/>
        <w:contextualSpacing/>
        <w:jc w:val="center"/>
        <w:rPr>
          <w:b/>
          <w:sz w:val="24"/>
          <w:szCs w:val="24"/>
        </w:rPr>
      </w:pPr>
      <w:r w:rsidRPr="00322C55">
        <w:rPr>
          <w:b/>
          <w:sz w:val="24"/>
          <w:szCs w:val="24"/>
        </w:rPr>
        <w:t>Подпрограмма</w:t>
      </w:r>
    </w:p>
    <w:p w:rsidR="00C66C91" w:rsidRPr="00322C55" w:rsidRDefault="00C66C91" w:rsidP="00C66C91">
      <w:pPr>
        <w:pStyle w:val="ac"/>
        <w:spacing w:line="0" w:lineRule="atLeast"/>
        <w:ind w:left="-142" w:right="-2"/>
        <w:jc w:val="center"/>
        <w:rPr>
          <w:rFonts w:ascii="Times New Roman" w:hAnsi="Times New Roman"/>
          <w:b/>
          <w:sz w:val="24"/>
          <w:szCs w:val="24"/>
        </w:rPr>
      </w:pPr>
      <w:r w:rsidRPr="00322C55">
        <w:rPr>
          <w:rFonts w:ascii="Times New Roman" w:hAnsi="Times New Roman"/>
          <w:b/>
          <w:sz w:val="24"/>
          <w:szCs w:val="24"/>
        </w:rPr>
        <w:t>«</w:t>
      </w:r>
      <w:r>
        <w:rPr>
          <w:rFonts w:ascii="Times New Roman" w:hAnsi="Times New Roman"/>
          <w:b/>
          <w:sz w:val="24"/>
          <w:szCs w:val="24"/>
        </w:rPr>
        <w:t>Благоустройство сельских поселений Комсомольского муниципального района</w:t>
      </w:r>
      <w:r w:rsidRPr="00322C55">
        <w:rPr>
          <w:rFonts w:ascii="Times New Roman" w:hAnsi="Times New Roman"/>
          <w:b/>
          <w:sz w:val="24"/>
          <w:szCs w:val="24"/>
        </w:rPr>
        <w:t>»</w:t>
      </w:r>
    </w:p>
    <w:p w:rsidR="00C66C91" w:rsidRDefault="00C66C91" w:rsidP="00C66C91">
      <w:pPr>
        <w:spacing w:line="0" w:lineRule="atLeast"/>
        <w:ind w:left="-142" w:right="-2"/>
        <w:contextualSpacing/>
        <w:jc w:val="center"/>
        <w:rPr>
          <w:b/>
          <w:sz w:val="24"/>
          <w:szCs w:val="24"/>
        </w:rPr>
      </w:pPr>
      <w:r>
        <w:rPr>
          <w:b/>
          <w:sz w:val="24"/>
          <w:szCs w:val="24"/>
        </w:rPr>
        <w:t>1. Паспорт подпрограммы</w:t>
      </w:r>
    </w:p>
    <w:p w:rsidR="00C66C91" w:rsidRPr="007464AF" w:rsidRDefault="00C66C91" w:rsidP="00C66C91">
      <w:pPr>
        <w:spacing w:line="0" w:lineRule="atLeast"/>
        <w:ind w:left="-142" w:right="-2"/>
        <w:contextualSpacing/>
        <w:jc w:val="center"/>
        <w:rPr>
          <w:b/>
          <w:sz w:val="24"/>
          <w:szCs w:val="24"/>
        </w:rPr>
      </w:pPr>
    </w:p>
    <w:tbl>
      <w:tblPr>
        <w:tblW w:w="10348"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268"/>
        <w:gridCol w:w="8080"/>
      </w:tblGrid>
      <w:tr w:rsidR="00C66C91" w:rsidRPr="00100996" w:rsidTr="00E60688">
        <w:trPr>
          <w:trHeight w:val="400"/>
          <w:tblCellSpacing w:w="5" w:type="nil"/>
        </w:trPr>
        <w:tc>
          <w:tcPr>
            <w:tcW w:w="2268" w:type="dxa"/>
            <w:vAlign w:val="center"/>
          </w:tcPr>
          <w:p w:rsidR="00C66C91" w:rsidRPr="00100996" w:rsidRDefault="00C66C91" w:rsidP="00E60688">
            <w:pPr>
              <w:widowControl w:val="0"/>
              <w:autoSpaceDE w:val="0"/>
              <w:autoSpaceDN w:val="0"/>
              <w:adjustRightInd w:val="0"/>
              <w:spacing w:line="0" w:lineRule="atLeast"/>
              <w:ind w:left="67" w:right="-2"/>
              <w:contextualSpacing/>
              <w:jc w:val="center"/>
            </w:pPr>
            <w:r w:rsidRPr="00100996">
              <w:t>Наименование</w:t>
            </w:r>
            <w:r>
              <w:t xml:space="preserve"> </w:t>
            </w:r>
            <w:r w:rsidRPr="00100996">
              <w:t>подпрограммы</w:t>
            </w:r>
          </w:p>
        </w:tc>
        <w:tc>
          <w:tcPr>
            <w:tcW w:w="8080" w:type="dxa"/>
            <w:shd w:val="clear" w:color="auto" w:fill="auto"/>
            <w:vAlign w:val="center"/>
          </w:tcPr>
          <w:p w:rsidR="00C66C91" w:rsidRPr="00CA3D98" w:rsidRDefault="00C66C91" w:rsidP="00E60688">
            <w:pPr>
              <w:spacing w:line="0" w:lineRule="atLeast"/>
              <w:ind w:left="67" w:right="-2"/>
              <w:contextualSpacing/>
              <w:rPr>
                <w:highlight w:val="yellow"/>
              </w:rPr>
            </w:pPr>
            <w:r w:rsidRPr="00AE5349">
              <w:t>Благоустройство сельских поселений Комсомольского муниципального района</w:t>
            </w:r>
          </w:p>
        </w:tc>
      </w:tr>
      <w:tr w:rsidR="00C66C91" w:rsidRPr="00100996" w:rsidTr="00E60688">
        <w:trPr>
          <w:trHeight w:val="400"/>
          <w:tblCellSpacing w:w="5" w:type="nil"/>
        </w:trPr>
        <w:tc>
          <w:tcPr>
            <w:tcW w:w="2268" w:type="dxa"/>
            <w:vAlign w:val="center"/>
          </w:tcPr>
          <w:p w:rsidR="00C66C91" w:rsidRPr="00100996" w:rsidRDefault="00C66C91" w:rsidP="00E60688">
            <w:pPr>
              <w:widowControl w:val="0"/>
              <w:autoSpaceDE w:val="0"/>
              <w:autoSpaceDN w:val="0"/>
              <w:adjustRightInd w:val="0"/>
              <w:spacing w:line="0" w:lineRule="atLeast"/>
              <w:ind w:left="67" w:right="-2"/>
              <w:contextualSpacing/>
              <w:jc w:val="both"/>
            </w:pPr>
            <w:r w:rsidRPr="00100996">
              <w:t>Срок       реализации</w:t>
            </w:r>
            <w:r>
              <w:t xml:space="preserve"> </w:t>
            </w:r>
            <w:r w:rsidRPr="00100996">
              <w:t>подпрограммы</w:t>
            </w:r>
          </w:p>
        </w:tc>
        <w:tc>
          <w:tcPr>
            <w:tcW w:w="8080" w:type="dxa"/>
            <w:vAlign w:val="center"/>
          </w:tcPr>
          <w:p w:rsidR="00C66C91" w:rsidRPr="00100996" w:rsidRDefault="00C66C91" w:rsidP="00E60688">
            <w:pPr>
              <w:widowControl w:val="0"/>
              <w:autoSpaceDE w:val="0"/>
              <w:autoSpaceDN w:val="0"/>
              <w:adjustRightInd w:val="0"/>
              <w:spacing w:line="0" w:lineRule="atLeast"/>
              <w:ind w:left="67" w:right="-2"/>
              <w:contextualSpacing/>
            </w:pPr>
            <w:r w:rsidRPr="00100996">
              <w:t>201</w:t>
            </w:r>
            <w:r>
              <w:t>9 - 2021</w:t>
            </w:r>
            <w:r w:rsidRPr="00100996">
              <w:t xml:space="preserve"> годы</w:t>
            </w:r>
          </w:p>
        </w:tc>
      </w:tr>
      <w:tr w:rsidR="00C66C91" w:rsidRPr="00100996" w:rsidTr="00E60688">
        <w:trPr>
          <w:trHeight w:val="400"/>
          <w:tblCellSpacing w:w="5" w:type="nil"/>
        </w:trPr>
        <w:tc>
          <w:tcPr>
            <w:tcW w:w="2268" w:type="dxa"/>
            <w:vAlign w:val="center"/>
          </w:tcPr>
          <w:p w:rsidR="00C66C91" w:rsidRPr="00100996" w:rsidRDefault="00C66C91" w:rsidP="00E60688">
            <w:pPr>
              <w:widowControl w:val="0"/>
              <w:autoSpaceDE w:val="0"/>
              <w:autoSpaceDN w:val="0"/>
              <w:adjustRightInd w:val="0"/>
              <w:spacing w:line="0" w:lineRule="atLeast"/>
              <w:ind w:left="67" w:right="-2"/>
              <w:contextualSpacing/>
              <w:jc w:val="both"/>
            </w:pPr>
            <w:r w:rsidRPr="00100996">
              <w:t>Ответственны</w:t>
            </w:r>
            <w:r>
              <w:t>й</w:t>
            </w:r>
            <w:r w:rsidRPr="00100996">
              <w:t xml:space="preserve"> исполнител</w:t>
            </w:r>
            <w:r>
              <w:t xml:space="preserve">ь </w:t>
            </w:r>
            <w:r w:rsidRPr="00100996">
              <w:t>подпрограммы</w:t>
            </w:r>
          </w:p>
        </w:tc>
        <w:tc>
          <w:tcPr>
            <w:tcW w:w="8080" w:type="dxa"/>
            <w:vAlign w:val="center"/>
          </w:tcPr>
          <w:p w:rsidR="00C66C91" w:rsidRPr="00100996" w:rsidRDefault="00C66C91" w:rsidP="00E60688">
            <w:pPr>
              <w:pStyle w:val="ac"/>
              <w:spacing w:after="0" w:line="0" w:lineRule="atLeast"/>
              <w:ind w:left="67" w:right="-2"/>
              <w:jc w:val="both"/>
              <w:rPr>
                <w:rFonts w:ascii="Times New Roman" w:hAnsi="Times New Roman"/>
              </w:rPr>
            </w:pPr>
            <w:r w:rsidRPr="005B0C19">
              <w:rPr>
                <w:rFonts w:ascii="Times New Roman" w:hAnsi="Times New Roman"/>
              </w:rPr>
              <w:t>Управление по вопросу развития инфраструктуры Администрации  Комсомольского муниципального района</w:t>
            </w:r>
          </w:p>
        </w:tc>
      </w:tr>
      <w:tr w:rsidR="00C66C91" w:rsidRPr="00100996" w:rsidTr="00E60688">
        <w:trPr>
          <w:trHeight w:val="1035"/>
          <w:tblCellSpacing w:w="5" w:type="nil"/>
        </w:trPr>
        <w:tc>
          <w:tcPr>
            <w:tcW w:w="2268" w:type="dxa"/>
            <w:vAlign w:val="center"/>
          </w:tcPr>
          <w:p w:rsidR="00C66C91" w:rsidRPr="00100996" w:rsidRDefault="00C66C91" w:rsidP="00E60688">
            <w:pPr>
              <w:pStyle w:val="ConsPlusNormal"/>
              <w:spacing w:line="0" w:lineRule="atLeast"/>
              <w:ind w:left="67" w:right="-2"/>
              <w:contextualSpacing/>
              <w:jc w:val="both"/>
              <w:rPr>
                <w:rFonts w:ascii="Times New Roman" w:hAnsi="Times New Roman" w:cs="Times New Roman"/>
                <w:sz w:val="22"/>
                <w:szCs w:val="22"/>
              </w:rPr>
            </w:pPr>
            <w:r w:rsidRPr="00100996">
              <w:rPr>
                <w:rFonts w:ascii="Times New Roman" w:hAnsi="Times New Roman" w:cs="Times New Roman"/>
                <w:sz w:val="22"/>
                <w:szCs w:val="22"/>
              </w:rPr>
              <w:t>Исполнители основных мероприятий (мероприятий) подпрограммы</w:t>
            </w:r>
          </w:p>
        </w:tc>
        <w:tc>
          <w:tcPr>
            <w:tcW w:w="8080" w:type="dxa"/>
            <w:vAlign w:val="center"/>
          </w:tcPr>
          <w:p w:rsidR="00C66C91" w:rsidRPr="00100996" w:rsidRDefault="00C66C91" w:rsidP="00E60688">
            <w:pPr>
              <w:pStyle w:val="ac"/>
              <w:spacing w:after="0" w:line="0" w:lineRule="atLeast"/>
              <w:ind w:left="67" w:right="-2"/>
              <w:jc w:val="both"/>
              <w:rPr>
                <w:rFonts w:ascii="Times New Roman" w:hAnsi="Times New Roman"/>
              </w:rPr>
            </w:pPr>
            <w:r w:rsidRPr="00100996">
              <w:rPr>
                <w:rFonts w:ascii="Times New Roman" w:hAnsi="Times New Roman"/>
              </w:rPr>
              <w:t>Управление по вопросу развития инфраструктуры Администрации  Комсомольского муниципального района</w:t>
            </w:r>
          </w:p>
        </w:tc>
      </w:tr>
      <w:tr w:rsidR="00C66C91" w:rsidRPr="00100996" w:rsidTr="00E60688">
        <w:trPr>
          <w:trHeight w:val="400"/>
          <w:tblCellSpacing w:w="5" w:type="nil"/>
        </w:trPr>
        <w:tc>
          <w:tcPr>
            <w:tcW w:w="2268" w:type="dxa"/>
            <w:vAlign w:val="center"/>
          </w:tcPr>
          <w:p w:rsidR="00C66C91" w:rsidRPr="00100996" w:rsidRDefault="00C66C91" w:rsidP="00E60688">
            <w:pPr>
              <w:widowControl w:val="0"/>
              <w:autoSpaceDE w:val="0"/>
              <w:autoSpaceDN w:val="0"/>
              <w:adjustRightInd w:val="0"/>
              <w:spacing w:line="0" w:lineRule="atLeast"/>
              <w:ind w:left="67" w:right="-2"/>
              <w:contextualSpacing/>
              <w:jc w:val="both"/>
            </w:pPr>
            <w:r w:rsidRPr="00100996">
              <w:t>Задачи</w:t>
            </w:r>
            <w:r>
              <w:t xml:space="preserve"> </w:t>
            </w:r>
            <w:r w:rsidRPr="00100996">
              <w:t>подпрограммы</w:t>
            </w:r>
          </w:p>
        </w:tc>
        <w:tc>
          <w:tcPr>
            <w:tcW w:w="8080" w:type="dxa"/>
            <w:vAlign w:val="center"/>
          </w:tcPr>
          <w:p w:rsidR="00C66C91" w:rsidRPr="00100996" w:rsidRDefault="00C66C91" w:rsidP="00E60688">
            <w:pPr>
              <w:widowControl w:val="0"/>
              <w:autoSpaceDE w:val="0"/>
              <w:autoSpaceDN w:val="0"/>
              <w:adjustRightInd w:val="0"/>
              <w:spacing w:line="0" w:lineRule="atLeast"/>
              <w:ind w:left="67" w:right="-2"/>
              <w:contextualSpacing/>
            </w:pPr>
            <w:r w:rsidRPr="00100996">
              <w:t>Создание условий для комфортного проживания  граждан в  Комсомольском муниципальном районе</w:t>
            </w:r>
          </w:p>
        </w:tc>
      </w:tr>
      <w:tr w:rsidR="00C66C91" w:rsidRPr="00100996" w:rsidTr="00E60688">
        <w:trPr>
          <w:trHeight w:val="400"/>
          <w:tblCellSpacing w:w="5" w:type="nil"/>
        </w:trPr>
        <w:tc>
          <w:tcPr>
            <w:tcW w:w="2268" w:type="dxa"/>
          </w:tcPr>
          <w:p w:rsidR="00C66C91" w:rsidRPr="00100996" w:rsidRDefault="00C66C91" w:rsidP="00E60688">
            <w:pPr>
              <w:widowControl w:val="0"/>
              <w:autoSpaceDE w:val="0"/>
              <w:autoSpaceDN w:val="0"/>
              <w:adjustRightInd w:val="0"/>
              <w:spacing w:line="0" w:lineRule="atLeast"/>
              <w:ind w:left="67" w:right="-2"/>
              <w:contextualSpacing/>
              <w:jc w:val="both"/>
            </w:pPr>
            <w:r w:rsidRPr="00100996">
              <w:t>Объемы      ресурсного</w:t>
            </w:r>
            <w:r>
              <w:t xml:space="preserve"> </w:t>
            </w:r>
            <w:r w:rsidRPr="00100996">
              <w:t xml:space="preserve">обеспечения          </w:t>
            </w:r>
          </w:p>
          <w:p w:rsidR="00C66C91" w:rsidRPr="00100996" w:rsidRDefault="00C66C91" w:rsidP="00E60688">
            <w:pPr>
              <w:widowControl w:val="0"/>
              <w:autoSpaceDE w:val="0"/>
              <w:autoSpaceDN w:val="0"/>
              <w:adjustRightInd w:val="0"/>
              <w:spacing w:line="0" w:lineRule="atLeast"/>
              <w:ind w:left="67" w:right="-2"/>
              <w:contextualSpacing/>
              <w:jc w:val="both"/>
            </w:pPr>
            <w:r w:rsidRPr="00100996">
              <w:t xml:space="preserve">подпрограммы         </w:t>
            </w:r>
          </w:p>
        </w:tc>
        <w:tc>
          <w:tcPr>
            <w:tcW w:w="8080" w:type="dxa"/>
          </w:tcPr>
          <w:p w:rsidR="00C66C91" w:rsidRDefault="00C66C91" w:rsidP="00E60688">
            <w:pPr>
              <w:widowControl w:val="0"/>
              <w:autoSpaceDE w:val="0"/>
              <w:autoSpaceDN w:val="0"/>
              <w:adjustRightInd w:val="0"/>
              <w:spacing w:line="0" w:lineRule="atLeast"/>
              <w:ind w:left="67" w:right="-2"/>
              <w:contextualSpacing/>
            </w:pPr>
            <w:r w:rsidRPr="00100996">
              <w:t xml:space="preserve">Прогнозируемый объем финансирования подпрограммы составит около </w:t>
            </w:r>
          </w:p>
          <w:p w:rsidR="00C66C91" w:rsidRDefault="00C66C91" w:rsidP="00E60688">
            <w:pPr>
              <w:widowControl w:val="0"/>
              <w:autoSpaceDE w:val="0"/>
              <w:autoSpaceDN w:val="0"/>
              <w:adjustRightInd w:val="0"/>
              <w:spacing w:line="0" w:lineRule="atLeast"/>
              <w:ind w:left="67" w:right="-2"/>
              <w:contextualSpacing/>
            </w:pPr>
            <w:r>
              <w:rPr>
                <w:b/>
              </w:rPr>
              <w:t xml:space="preserve">2971399,04 </w:t>
            </w:r>
            <w:r w:rsidRPr="00100996">
              <w:t>рублей, в том числе по годам:</w:t>
            </w:r>
          </w:p>
          <w:p w:rsidR="00C66C91" w:rsidRPr="00100996" w:rsidRDefault="00C66C91" w:rsidP="00E60688">
            <w:pPr>
              <w:widowControl w:val="0"/>
              <w:autoSpaceDE w:val="0"/>
              <w:autoSpaceDN w:val="0"/>
              <w:adjustRightInd w:val="0"/>
              <w:spacing w:line="0" w:lineRule="atLeast"/>
              <w:ind w:left="67" w:right="-2"/>
              <w:contextualSpacing/>
            </w:pPr>
            <w:r w:rsidRPr="00100996">
              <w:t xml:space="preserve">Общий объем бюджетных ассигнований:                </w:t>
            </w:r>
          </w:p>
          <w:p w:rsidR="00C66C91" w:rsidRDefault="00C66C91" w:rsidP="00E60688">
            <w:pPr>
              <w:widowControl w:val="0"/>
              <w:autoSpaceDE w:val="0"/>
              <w:autoSpaceDN w:val="0"/>
              <w:adjustRightInd w:val="0"/>
              <w:spacing w:line="0" w:lineRule="atLeast"/>
              <w:ind w:left="68"/>
              <w:contextualSpacing/>
            </w:pPr>
            <w:r>
              <w:t>2019</w:t>
            </w:r>
            <w:r w:rsidRPr="00100996">
              <w:t xml:space="preserve"> год – </w:t>
            </w:r>
            <w:r w:rsidRPr="00AD54FF">
              <w:t>1346399,04</w:t>
            </w:r>
            <w:r>
              <w:t xml:space="preserve"> </w:t>
            </w:r>
            <w:r w:rsidRPr="00100996">
              <w:t>руб.,</w:t>
            </w:r>
            <w:r>
              <w:t xml:space="preserve"> </w:t>
            </w:r>
          </w:p>
          <w:p w:rsidR="00C66C91" w:rsidRDefault="00C66C91" w:rsidP="00E60688">
            <w:pPr>
              <w:widowControl w:val="0"/>
              <w:autoSpaceDE w:val="0"/>
              <w:autoSpaceDN w:val="0"/>
              <w:adjustRightInd w:val="0"/>
              <w:spacing w:line="0" w:lineRule="atLeast"/>
              <w:ind w:left="68"/>
              <w:contextualSpacing/>
            </w:pPr>
            <w:r>
              <w:t>2020</w:t>
            </w:r>
            <w:r w:rsidRPr="00100996">
              <w:t xml:space="preserve"> год – </w:t>
            </w:r>
            <w:r>
              <w:t>925000,00</w:t>
            </w:r>
            <w:r w:rsidRPr="00100996">
              <w:t xml:space="preserve"> руб.,</w:t>
            </w:r>
            <w:r>
              <w:t xml:space="preserve"> </w:t>
            </w:r>
          </w:p>
          <w:p w:rsidR="00C66C91" w:rsidRDefault="00C66C91" w:rsidP="00E60688">
            <w:pPr>
              <w:widowControl w:val="0"/>
              <w:autoSpaceDE w:val="0"/>
              <w:autoSpaceDN w:val="0"/>
              <w:adjustRightInd w:val="0"/>
              <w:spacing w:line="0" w:lineRule="atLeast"/>
              <w:ind w:left="68"/>
              <w:contextualSpacing/>
            </w:pPr>
            <w:r>
              <w:t>2021 год – 700000,00 руб.</w:t>
            </w:r>
          </w:p>
          <w:p w:rsidR="00C66C91" w:rsidRPr="00100996" w:rsidRDefault="00C66C91" w:rsidP="00E60688">
            <w:pPr>
              <w:widowControl w:val="0"/>
              <w:autoSpaceDE w:val="0"/>
              <w:autoSpaceDN w:val="0"/>
              <w:adjustRightInd w:val="0"/>
              <w:spacing w:line="0" w:lineRule="atLeast"/>
              <w:ind w:left="68"/>
              <w:contextualSpacing/>
            </w:pPr>
            <w:r w:rsidRPr="00100996">
              <w:t xml:space="preserve">в том числе районный бюджет: </w:t>
            </w:r>
          </w:p>
          <w:p w:rsidR="00C66C91" w:rsidRDefault="00C66C91" w:rsidP="00E60688">
            <w:pPr>
              <w:widowControl w:val="0"/>
              <w:autoSpaceDE w:val="0"/>
              <w:autoSpaceDN w:val="0"/>
              <w:adjustRightInd w:val="0"/>
              <w:spacing w:line="0" w:lineRule="atLeast"/>
              <w:ind w:left="68"/>
              <w:contextualSpacing/>
            </w:pPr>
            <w:r>
              <w:t>2019</w:t>
            </w:r>
            <w:r w:rsidRPr="00100996">
              <w:t xml:space="preserve"> год – </w:t>
            </w:r>
            <w:r w:rsidRPr="00AD54FF">
              <w:t>1346399,04</w:t>
            </w:r>
            <w:r>
              <w:t xml:space="preserve">  </w:t>
            </w:r>
            <w:r w:rsidRPr="00100996">
              <w:t>руб.,</w:t>
            </w:r>
            <w:r>
              <w:t xml:space="preserve"> </w:t>
            </w:r>
          </w:p>
          <w:p w:rsidR="00C66C91" w:rsidRDefault="00C66C91" w:rsidP="00E60688">
            <w:pPr>
              <w:widowControl w:val="0"/>
              <w:autoSpaceDE w:val="0"/>
              <w:autoSpaceDN w:val="0"/>
              <w:adjustRightInd w:val="0"/>
              <w:spacing w:line="0" w:lineRule="atLeast"/>
              <w:ind w:left="68"/>
              <w:contextualSpacing/>
            </w:pPr>
            <w:r>
              <w:t>2020</w:t>
            </w:r>
            <w:r w:rsidRPr="00100996">
              <w:t xml:space="preserve"> год – </w:t>
            </w:r>
            <w:r>
              <w:t>925000,00</w:t>
            </w:r>
            <w:r w:rsidRPr="00100996">
              <w:t xml:space="preserve"> руб.,</w:t>
            </w:r>
            <w:r>
              <w:t xml:space="preserve"> </w:t>
            </w:r>
          </w:p>
          <w:p w:rsidR="00C66C91" w:rsidRPr="00100996" w:rsidRDefault="00C66C91" w:rsidP="00E60688">
            <w:pPr>
              <w:widowControl w:val="0"/>
              <w:autoSpaceDE w:val="0"/>
              <w:autoSpaceDN w:val="0"/>
              <w:adjustRightInd w:val="0"/>
              <w:spacing w:line="0" w:lineRule="atLeast"/>
              <w:ind w:left="68"/>
              <w:contextualSpacing/>
            </w:pPr>
            <w:r>
              <w:t>2021 год – 700000,00 руб.</w:t>
            </w:r>
          </w:p>
          <w:p w:rsidR="00C66C91" w:rsidRPr="00100996" w:rsidRDefault="00C66C91" w:rsidP="00E60688">
            <w:pPr>
              <w:widowControl w:val="0"/>
              <w:autoSpaceDE w:val="0"/>
              <w:autoSpaceDN w:val="0"/>
              <w:adjustRightInd w:val="0"/>
              <w:spacing w:line="0" w:lineRule="atLeast"/>
              <w:ind w:left="67" w:right="-2"/>
              <w:contextualSpacing/>
            </w:pPr>
            <w:r w:rsidRPr="00100996">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C66C91" w:rsidRPr="002644F0" w:rsidTr="00E60688">
        <w:trPr>
          <w:trHeight w:val="1045"/>
          <w:tblCellSpacing w:w="5" w:type="nil"/>
        </w:trPr>
        <w:tc>
          <w:tcPr>
            <w:tcW w:w="2268" w:type="dxa"/>
            <w:vAlign w:val="center"/>
          </w:tcPr>
          <w:p w:rsidR="00C66C91" w:rsidRPr="002644F0" w:rsidRDefault="00C66C91" w:rsidP="00E60688">
            <w:pPr>
              <w:widowControl w:val="0"/>
              <w:autoSpaceDE w:val="0"/>
              <w:autoSpaceDN w:val="0"/>
              <w:adjustRightInd w:val="0"/>
              <w:spacing w:line="0" w:lineRule="atLeast"/>
              <w:ind w:left="67" w:right="-2"/>
              <w:contextualSpacing/>
              <w:jc w:val="both"/>
            </w:pPr>
            <w:r w:rsidRPr="002644F0">
              <w:t xml:space="preserve">Ожидаемые результаты реализации </w:t>
            </w:r>
            <w:r>
              <w:t>под</w:t>
            </w:r>
            <w:r w:rsidRPr="002644F0">
              <w:t>программы</w:t>
            </w:r>
          </w:p>
        </w:tc>
        <w:tc>
          <w:tcPr>
            <w:tcW w:w="8080" w:type="dxa"/>
            <w:vAlign w:val="center"/>
          </w:tcPr>
          <w:p w:rsidR="00C66C91" w:rsidRPr="002644F0" w:rsidRDefault="00C66C91" w:rsidP="00E60688">
            <w:pPr>
              <w:widowControl w:val="0"/>
              <w:autoSpaceDE w:val="0"/>
              <w:autoSpaceDN w:val="0"/>
              <w:adjustRightInd w:val="0"/>
              <w:spacing w:line="0" w:lineRule="atLeast"/>
              <w:ind w:left="67" w:right="-2"/>
              <w:contextualSpacing/>
              <w:jc w:val="center"/>
            </w:pPr>
            <w:r>
              <w:t>Улучшение</w:t>
            </w:r>
            <w:r w:rsidRPr="00E336EF">
              <w:t xml:space="preserve"> условий для комфортного проживания  граждан в  Комсомольском </w:t>
            </w:r>
            <w:r>
              <w:t>муниципальном районе</w:t>
            </w:r>
          </w:p>
        </w:tc>
      </w:tr>
    </w:tbl>
    <w:p w:rsidR="00C66C91" w:rsidRDefault="00C66C91" w:rsidP="00C66C91">
      <w:pPr>
        <w:spacing w:line="0" w:lineRule="atLeast"/>
        <w:ind w:left="-142" w:right="-2"/>
        <w:contextualSpacing/>
        <w:jc w:val="center"/>
        <w:rPr>
          <w:b/>
          <w:sz w:val="24"/>
          <w:szCs w:val="24"/>
        </w:rPr>
      </w:pPr>
    </w:p>
    <w:p w:rsidR="00C66C91" w:rsidRPr="00151E68" w:rsidRDefault="00C66C91" w:rsidP="00C66C91">
      <w:pPr>
        <w:spacing w:line="0" w:lineRule="atLeast"/>
        <w:ind w:left="-142" w:right="-2"/>
        <w:contextualSpacing/>
        <w:jc w:val="center"/>
        <w:rPr>
          <w:sz w:val="24"/>
          <w:szCs w:val="24"/>
        </w:rPr>
      </w:pPr>
      <w:r w:rsidRPr="00151E68">
        <w:rPr>
          <w:b/>
          <w:sz w:val="24"/>
          <w:szCs w:val="24"/>
        </w:rPr>
        <w:t>2. Характеристика основных  мероприятий подпрограммы</w:t>
      </w:r>
    </w:p>
    <w:p w:rsidR="00C66C91" w:rsidRPr="00322C55" w:rsidRDefault="00C66C91" w:rsidP="00C66C91">
      <w:pPr>
        <w:pStyle w:val="ac"/>
        <w:spacing w:line="0" w:lineRule="atLeast"/>
        <w:ind w:left="-142" w:right="-2"/>
        <w:jc w:val="center"/>
        <w:rPr>
          <w:rFonts w:ascii="Times New Roman" w:hAnsi="Times New Roman"/>
          <w:b/>
          <w:sz w:val="24"/>
          <w:szCs w:val="24"/>
        </w:rPr>
      </w:pPr>
      <w:r w:rsidRPr="00322C55">
        <w:rPr>
          <w:rFonts w:ascii="Times New Roman" w:hAnsi="Times New Roman"/>
          <w:b/>
          <w:sz w:val="24"/>
          <w:szCs w:val="24"/>
        </w:rPr>
        <w:t>«</w:t>
      </w:r>
      <w:r>
        <w:rPr>
          <w:rFonts w:ascii="Times New Roman" w:hAnsi="Times New Roman"/>
          <w:b/>
          <w:sz w:val="24"/>
          <w:szCs w:val="24"/>
        </w:rPr>
        <w:t>Благоустройство сельских поселений Комсомольского муниципального района</w:t>
      </w:r>
      <w:r w:rsidRPr="00322C55">
        <w:rPr>
          <w:rFonts w:ascii="Times New Roman" w:hAnsi="Times New Roman"/>
          <w:b/>
          <w:sz w:val="24"/>
          <w:szCs w:val="24"/>
        </w:rPr>
        <w:t>»</w:t>
      </w:r>
    </w:p>
    <w:p w:rsidR="00C66C91" w:rsidRPr="00C17F84" w:rsidRDefault="00C66C91" w:rsidP="00C66C91">
      <w:pPr>
        <w:tabs>
          <w:tab w:val="left" w:pos="426"/>
        </w:tabs>
        <w:spacing w:line="0" w:lineRule="atLeast"/>
        <w:ind w:left="-142" w:right="-2"/>
        <w:contextualSpacing/>
        <w:jc w:val="right"/>
        <w:rPr>
          <w:b/>
        </w:rPr>
      </w:pPr>
      <w:r w:rsidRPr="00C17F84">
        <w:rPr>
          <w:b/>
        </w:rPr>
        <w:t>Таблица 1</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559"/>
        <w:gridCol w:w="3544"/>
        <w:gridCol w:w="1134"/>
        <w:gridCol w:w="715"/>
        <w:gridCol w:w="986"/>
        <w:gridCol w:w="850"/>
        <w:gridCol w:w="851"/>
      </w:tblGrid>
      <w:tr w:rsidR="00C66C91" w:rsidRPr="00BB2D79" w:rsidTr="00E60688">
        <w:trPr>
          <w:trHeight w:val="540"/>
        </w:trPr>
        <w:tc>
          <w:tcPr>
            <w:tcW w:w="709" w:type="dxa"/>
            <w:vMerge w:val="restart"/>
          </w:tcPr>
          <w:p w:rsidR="00C66C91" w:rsidRPr="00BB2D79" w:rsidRDefault="00C66C91" w:rsidP="00E60688">
            <w:pPr>
              <w:tabs>
                <w:tab w:val="left" w:pos="426"/>
              </w:tabs>
              <w:spacing w:line="0" w:lineRule="atLeast"/>
              <w:ind w:left="-142" w:right="-2"/>
              <w:contextualSpacing/>
              <w:jc w:val="center"/>
            </w:pPr>
            <w:r w:rsidRPr="00BB2D79">
              <w:t>№п/п</w:t>
            </w:r>
          </w:p>
        </w:tc>
        <w:tc>
          <w:tcPr>
            <w:tcW w:w="1559" w:type="dxa"/>
            <w:vMerge w:val="restart"/>
          </w:tcPr>
          <w:p w:rsidR="00C66C91" w:rsidRPr="00BB2D79" w:rsidRDefault="00C66C91" w:rsidP="00E60688">
            <w:pPr>
              <w:tabs>
                <w:tab w:val="left" w:pos="426"/>
              </w:tabs>
              <w:spacing w:line="0" w:lineRule="atLeast"/>
              <w:ind w:left="-142" w:right="-2"/>
              <w:contextualSpacing/>
              <w:jc w:val="center"/>
            </w:pPr>
            <w:r w:rsidRPr="00BB2D79">
              <w:t xml:space="preserve">Наименование </w:t>
            </w:r>
          </w:p>
          <w:p w:rsidR="00C66C91" w:rsidRPr="00BB2D79" w:rsidRDefault="00C66C91" w:rsidP="00E60688">
            <w:pPr>
              <w:tabs>
                <w:tab w:val="left" w:pos="426"/>
              </w:tabs>
              <w:spacing w:line="0" w:lineRule="atLeast"/>
              <w:ind w:left="-142" w:right="-2"/>
              <w:contextualSpacing/>
              <w:jc w:val="center"/>
            </w:pPr>
            <w:r w:rsidRPr="00BB2D79">
              <w:t>основного мероприятия</w:t>
            </w:r>
          </w:p>
          <w:p w:rsidR="00C66C91" w:rsidRPr="00BB2D79" w:rsidRDefault="00C66C91" w:rsidP="00E60688">
            <w:pPr>
              <w:tabs>
                <w:tab w:val="left" w:pos="426"/>
              </w:tabs>
              <w:spacing w:line="0" w:lineRule="atLeast"/>
              <w:ind w:left="-142" w:right="-2"/>
              <w:contextualSpacing/>
              <w:jc w:val="center"/>
            </w:pPr>
            <w:r w:rsidRPr="00BB2D79">
              <w:t>(мероприятия)</w:t>
            </w:r>
          </w:p>
        </w:tc>
        <w:tc>
          <w:tcPr>
            <w:tcW w:w="3544" w:type="dxa"/>
            <w:vMerge w:val="restart"/>
          </w:tcPr>
          <w:p w:rsidR="00C66C91" w:rsidRPr="00BB2D79" w:rsidRDefault="00C66C91" w:rsidP="00E60688">
            <w:pPr>
              <w:tabs>
                <w:tab w:val="left" w:pos="426"/>
              </w:tabs>
              <w:spacing w:line="0" w:lineRule="atLeast"/>
              <w:ind w:right="-2"/>
              <w:contextualSpacing/>
              <w:jc w:val="center"/>
            </w:pPr>
            <w:r w:rsidRPr="00BB2D79">
              <w:t>Наименование целевого индикатора</w:t>
            </w:r>
          </w:p>
          <w:p w:rsidR="00C66C91" w:rsidRPr="00BB2D79" w:rsidRDefault="00C66C91" w:rsidP="00E60688">
            <w:pPr>
              <w:tabs>
                <w:tab w:val="left" w:pos="426"/>
              </w:tabs>
              <w:spacing w:line="0" w:lineRule="atLeast"/>
              <w:ind w:right="-2"/>
              <w:contextualSpacing/>
              <w:jc w:val="center"/>
            </w:pPr>
            <w:r w:rsidRPr="00BB2D79">
              <w:t>(показателя)</w:t>
            </w:r>
          </w:p>
        </w:tc>
        <w:tc>
          <w:tcPr>
            <w:tcW w:w="1134" w:type="dxa"/>
            <w:vMerge w:val="restart"/>
          </w:tcPr>
          <w:p w:rsidR="00C66C91" w:rsidRPr="00BB2D79" w:rsidRDefault="00C66C91" w:rsidP="00E60688">
            <w:pPr>
              <w:tabs>
                <w:tab w:val="left" w:pos="426"/>
              </w:tabs>
              <w:spacing w:line="0" w:lineRule="atLeast"/>
              <w:ind w:left="-142" w:right="-2"/>
              <w:contextualSpacing/>
              <w:jc w:val="center"/>
            </w:pPr>
            <w:r w:rsidRPr="00BB2D79">
              <w:t>Единица  измерения</w:t>
            </w:r>
          </w:p>
        </w:tc>
        <w:tc>
          <w:tcPr>
            <w:tcW w:w="3402" w:type="dxa"/>
            <w:gridSpan w:val="4"/>
            <w:tcBorders>
              <w:bottom w:val="single" w:sz="4" w:space="0" w:color="auto"/>
            </w:tcBorders>
          </w:tcPr>
          <w:p w:rsidR="00C66C91" w:rsidRPr="00BB2D79" w:rsidRDefault="00C66C91" w:rsidP="00E60688">
            <w:pPr>
              <w:tabs>
                <w:tab w:val="left" w:pos="426"/>
              </w:tabs>
              <w:spacing w:line="0" w:lineRule="atLeast"/>
              <w:ind w:left="-142" w:right="-2" w:firstLine="250"/>
              <w:contextualSpacing/>
              <w:jc w:val="center"/>
            </w:pPr>
            <w:r w:rsidRPr="00BB2D79">
              <w:t>Значения целевых  индикаторов (показателей)</w:t>
            </w:r>
          </w:p>
        </w:tc>
      </w:tr>
      <w:tr w:rsidR="00C66C91" w:rsidRPr="00BB2D79" w:rsidTr="00E60688">
        <w:trPr>
          <w:trHeight w:val="294"/>
        </w:trPr>
        <w:tc>
          <w:tcPr>
            <w:tcW w:w="709" w:type="dxa"/>
            <w:vMerge/>
          </w:tcPr>
          <w:p w:rsidR="00C66C91" w:rsidRPr="00BB2D79" w:rsidRDefault="00C66C91" w:rsidP="00E60688">
            <w:pPr>
              <w:tabs>
                <w:tab w:val="left" w:pos="426"/>
              </w:tabs>
              <w:spacing w:line="0" w:lineRule="atLeast"/>
              <w:ind w:left="-142" w:right="-2"/>
              <w:contextualSpacing/>
              <w:jc w:val="center"/>
            </w:pPr>
          </w:p>
        </w:tc>
        <w:tc>
          <w:tcPr>
            <w:tcW w:w="1559" w:type="dxa"/>
            <w:vMerge/>
          </w:tcPr>
          <w:p w:rsidR="00C66C91" w:rsidRPr="00BB2D79" w:rsidRDefault="00C66C91" w:rsidP="00E60688">
            <w:pPr>
              <w:tabs>
                <w:tab w:val="left" w:pos="426"/>
              </w:tabs>
              <w:spacing w:line="0" w:lineRule="atLeast"/>
              <w:ind w:left="-142" w:right="-2"/>
              <w:contextualSpacing/>
              <w:jc w:val="center"/>
            </w:pPr>
          </w:p>
        </w:tc>
        <w:tc>
          <w:tcPr>
            <w:tcW w:w="3544" w:type="dxa"/>
            <w:vMerge/>
          </w:tcPr>
          <w:p w:rsidR="00C66C91" w:rsidRPr="00BB2D79" w:rsidRDefault="00C66C91" w:rsidP="00E60688">
            <w:pPr>
              <w:tabs>
                <w:tab w:val="left" w:pos="426"/>
              </w:tabs>
              <w:spacing w:line="0" w:lineRule="atLeast"/>
              <w:ind w:right="-2"/>
              <w:contextualSpacing/>
              <w:jc w:val="center"/>
              <w:rPr>
                <w:b/>
              </w:rPr>
            </w:pPr>
          </w:p>
        </w:tc>
        <w:tc>
          <w:tcPr>
            <w:tcW w:w="1134" w:type="dxa"/>
            <w:vMerge/>
          </w:tcPr>
          <w:p w:rsidR="00C66C91" w:rsidRPr="00BB2D79" w:rsidRDefault="00C66C91" w:rsidP="00E60688">
            <w:pPr>
              <w:tabs>
                <w:tab w:val="left" w:pos="426"/>
              </w:tabs>
              <w:spacing w:line="0" w:lineRule="atLeast"/>
              <w:ind w:left="-142" w:right="-2"/>
              <w:contextualSpacing/>
              <w:jc w:val="center"/>
              <w:rPr>
                <w:b/>
              </w:rPr>
            </w:pPr>
          </w:p>
        </w:tc>
        <w:tc>
          <w:tcPr>
            <w:tcW w:w="715" w:type="dxa"/>
            <w:tcBorders>
              <w:top w:val="single" w:sz="4" w:space="0" w:color="auto"/>
              <w:right w:val="single" w:sz="4" w:space="0" w:color="auto"/>
            </w:tcBorders>
          </w:tcPr>
          <w:p w:rsidR="00C66C91" w:rsidRPr="00BB2D79" w:rsidRDefault="00C66C91" w:rsidP="00E60688">
            <w:pPr>
              <w:tabs>
                <w:tab w:val="left" w:pos="426"/>
              </w:tabs>
              <w:spacing w:line="0" w:lineRule="atLeast"/>
              <w:ind w:left="-142" w:right="-2"/>
              <w:contextualSpacing/>
              <w:jc w:val="center"/>
            </w:pPr>
            <w:r>
              <w:t>2018г</w:t>
            </w:r>
          </w:p>
        </w:tc>
        <w:tc>
          <w:tcPr>
            <w:tcW w:w="986" w:type="dxa"/>
            <w:tcBorders>
              <w:top w:val="single" w:sz="4" w:space="0" w:color="auto"/>
              <w:right w:val="single" w:sz="4" w:space="0" w:color="auto"/>
            </w:tcBorders>
          </w:tcPr>
          <w:p w:rsidR="00C66C91" w:rsidRPr="00BB2D79" w:rsidRDefault="00C66C91" w:rsidP="00E60688">
            <w:pPr>
              <w:tabs>
                <w:tab w:val="left" w:pos="426"/>
              </w:tabs>
              <w:spacing w:line="0" w:lineRule="atLeast"/>
              <w:ind w:left="-142" w:right="-2"/>
              <w:contextualSpacing/>
              <w:jc w:val="center"/>
            </w:pPr>
            <w:r>
              <w:t>2019</w:t>
            </w:r>
            <w:r w:rsidRPr="00BB2D79">
              <w:t>г</w:t>
            </w:r>
          </w:p>
        </w:tc>
        <w:tc>
          <w:tcPr>
            <w:tcW w:w="850" w:type="dxa"/>
            <w:tcBorders>
              <w:top w:val="single" w:sz="4" w:space="0" w:color="auto"/>
              <w:left w:val="single" w:sz="4" w:space="0" w:color="auto"/>
              <w:right w:val="single" w:sz="4" w:space="0" w:color="auto"/>
            </w:tcBorders>
          </w:tcPr>
          <w:p w:rsidR="00C66C91" w:rsidRPr="00BB2D79" w:rsidRDefault="00C66C91" w:rsidP="00E60688">
            <w:pPr>
              <w:tabs>
                <w:tab w:val="left" w:pos="426"/>
              </w:tabs>
              <w:spacing w:line="0" w:lineRule="atLeast"/>
              <w:ind w:left="-142" w:right="-2"/>
              <w:contextualSpacing/>
              <w:jc w:val="center"/>
            </w:pPr>
            <w:r>
              <w:t>2020</w:t>
            </w:r>
            <w:r w:rsidRPr="00BB2D79">
              <w:t>г</w:t>
            </w:r>
          </w:p>
        </w:tc>
        <w:tc>
          <w:tcPr>
            <w:tcW w:w="851" w:type="dxa"/>
            <w:tcBorders>
              <w:top w:val="single" w:sz="4" w:space="0" w:color="auto"/>
              <w:left w:val="single" w:sz="4" w:space="0" w:color="auto"/>
            </w:tcBorders>
          </w:tcPr>
          <w:p w:rsidR="00C66C91" w:rsidRPr="00BB2D79" w:rsidRDefault="00C66C91" w:rsidP="00E60688">
            <w:pPr>
              <w:tabs>
                <w:tab w:val="left" w:pos="426"/>
              </w:tabs>
              <w:spacing w:line="0" w:lineRule="atLeast"/>
              <w:ind w:left="-142" w:right="-2"/>
              <w:contextualSpacing/>
              <w:jc w:val="center"/>
            </w:pPr>
            <w:r>
              <w:t>2021г</w:t>
            </w:r>
          </w:p>
        </w:tc>
      </w:tr>
      <w:tr w:rsidR="00C66C91" w:rsidRPr="00BB2D79" w:rsidTr="00E60688">
        <w:tc>
          <w:tcPr>
            <w:tcW w:w="709" w:type="dxa"/>
            <w:vAlign w:val="center"/>
          </w:tcPr>
          <w:p w:rsidR="00C66C91" w:rsidRPr="00BB2D79" w:rsidRDefault="00C66C91" w:rsidP="00E60688">
            <w:pPr>
              <w:tabs>
                <w:tab w:val="left" w:pos="426"/>
              </w:tabs>
              <w:spacing w:line="0" w:lineRule="atLeast"/>
              <w:ind w:left="-142" w:right="-2"/>
              <w:contextualSpacing/>
              <w:jc w:val="center"/>
            </w:pPr>
            <w:r w:rsidRPr="00BB2D79">
              <w:t>1</w:t>
            </w:r>
          </w:p>
        </w:tc>
        <w:tc>
          <w:tcPr>
            <w:tcW w:w="1559" w:type="dxa"/>
          </w:tcPr>
          <w:p w:rsidR="00C66C91" w:rsidRPr="00BB2D79" w:rsidRDefault="00C66C91" w:rsidP="00E60688">
            <w:pPr>
              <w:tabs>
                <w:tab w:val="left" w:pos="426"/>
              </w:tabs>
              <w:spacing w:line="0" w:lineRule="atLeast"/>
              <w:ind w:left="-142" w:right="-2"/>
              <w:contextualSpacing/>
              <w:jc w:val="center"/>
            </w:pPr>
            <w:r w:rsidRPr="00BB2D79">
              <w:t>Основное мероприятие</w:t>
            </w:r>
          </w:p>
        </w:tc>
        <w:tc>
          <w:tcPr>
            <w:tcW w:w="3544" w:type="dxa"/>
          </w:tcPr>
          <w:p w:rsidR="00C66C91" w:rsidRPr="00BB2D79" w:rsidRDefault="00C66C91" w:rsidP="00E60688">
            <w:pPr>
              <w:tabs>
                <w:tab w:val="left" w:pos="426"/>
              </w:tabs>
              <w:spacing w:line="0" w:lineRule="atLeast"/>
              <w:ind w:right="-2"/>
              <w:contextualSpacing/>
              <w:rPr>
                <w:b/>
              </w:rPr>
            </w:pPr>
            <w:r>
              <w:t>Мероприятия по благоустройству сельских поселений Комсомольского муниципального района</w:t>
            </w:r>
          </w:p>
        </w:tc>
        <w:tc>
          <w:tcPr>
            <w:tcW w:w="1134" w:type="dxa"/>
            <w:vAlign w:val="center"/>
          </w:tcPr>
          <w:p w:rsidR="00C66C91" w:rsidRPr="00E336EF" w:rsidRDefault="00C66C91" w:rsidP="00E60688">
            <w:pPr>
              <w:spacing w:line="0" w:lineRule="atLeast"/>
              <w:ind w:left="-142" w:right="-2"/>
              <w:contextualSpacing/>
              <w:jc w:val="center"/>
            </w:pPr>
            <w:r>
              <w:t>единиц</w:t>
            </w:r>
          </w:p>
        </w:tc>
        <w:tc>
          <w:tcPr>
            <w:tcW w:w="715" w:type="dxa"/>
            <w:tcBorders>
              <w:right w:val="single" w:sz="4" w:space="0" w:color="auto"/>
            </w:tcBorders>
            <w:vAlign w:val="center"/>
          </w:tcPr>
          <w:p w:rsidR="00C66C91" w:rsidRPr="00BB2D79" w:rsidRDefault="00C66C91" w:rsidP="00E60688">
            <w:pPr>
              <w:tabs>
                <w:tab w:val="left" w:pos="426"/>
              </w:tabs>
              <w:spacing w:line="0" w:lineRule="atLeast"/>
              <w:ind w:left="-41" w:right="-2"/>
              <w:contextualSpacing/>
              <w:jc w:val="center"/>
            </w:pPr>
            <w:r>
              <w:t>5</w:t>
            </w:r>
          </w:p>
        </w:tc>
        <w:tc>
          <w:tcPr>
            <w:tcW w:w="986" w:type="dxa"/>
            <w:tcBorders>
              <w:right w:val="single" w:sz="4" w:space="0" w:color="auto"/>
            </w:tcBorders>
            <w:vAlign w:val="center"/>
          </w:tcPr>
          <w:p w:rsidR="00C66C91" w:rsidRPr="00BB2D79" w:rsidRDefault="00C66C91" w:rsidP="00E60688">
            <w:pPr>
              <w:tabs>
                <w:tab w:val="left" w:pos="426"/>
              </w:tabs>
              <w:spacing w:line="0" w:lineRule="atLeast"/>
              <w:ind w:left="-41" w:right="-2"/>
              <w:contextualSpacing/>
              <w:jc w:val="center"/>
            </w:pPr>
            <w:r>
              <w:t>5</w:t>
            </w:r>
          </w:p>
        </w:tc>
        <w:tc>
          <w:tcPr>
            <w:tcW w:w="850" w:type="dxa"/>
            <w:tcBorders>
              <w:left w:val="single" w:sz="4" w:space="0" w:color="auto"/>
              <w:right w:val="single" w:sz="4" w:space="0" w:color="auto"/>
            </w:tcBorders>
            <w:vAlign w:val="center"/>
          </w:tcPr>
          <w:p w:rsidR="00C66C91" w:rsidRPr="00BB2D79" w:rsidRDefault="00C66C91" w:rsidP="00E60688">
            <w:pPr>
              <w:tabs>
                <w:tab w:val="left" w:pos="426"/>
              </w:tabs>
              <w:spacing w:line="0" w:lineRule="atLeast"/>
              <w:ind w:left="-108" w:right="-2"/>
              <w:contextualSpacing/>
              <w:jc w:val="center"/>
            </w:pPr>
            <w:r>
              <w:t>5</w:t>
            </w:r>
          </w:p>
        </w:tc>
        <w:tc>
          <w:tcPr>
            <w:tcW w:w="851" w:type="dxa"/>
            <w:tcBorders>
              <w:left w:val="single" w:sz="4" w:space="0" w:color="auto"/>
            </w:tcBorders>
            <w:vAlign w:val="center"/>
          </w:tcPr>
          <w:p w:rsidR="00C66C91" w:rsidRPr="00BB2D79" w:rsidRDefault="00C66C91" w:rsidP="00E60688">
            <w:pPr>
              <w:tabs>
                <w:tab w:val="left" w:pos="426"/>
              </w:tabs>
              <w:spacing w:line="0" w:lineRule="atLeast"/>
              <w:ind w:left="-108" w:right="-2"/>
              <w:contextualSpacing/>
              <w:jc w:val="center"/>
            </w:pPr>
            <w:r>
              <w:t>5</w:t>
            </w:r>
          </w:p>
        </w:tc>
      </w:tr>
    </w:tbl>
    <w:p w:rsidR="00C66C91" w:rsidRDefault="00C66C91" w:rsidP="00C66C91">
      <w:pPr>
        <w:spacing w:line="0" w:lineRule="atLeast"/>
        <w:ind w:left="-142" w:right="-2"/>
        <w:contextualSpacing/>
        <w:jc w:val="center"/>
        <w:rPr>
          <w:b/>
        </w:rPr>
      </w:pPr>
    </w:p>
    <w:p w:rsidR="00C66C91" w:rsidRDefault="00C66C91" w:rsidP="00C66C91">
      <w:pPr>
        <w:spacing w:line="0" w:lineRule="atLeast"/>
        <w:ind w:left="-142" w:right="-2"/>
        <w:contextualSpacing/>
        <w:jc w:val="center"/>
        <w:rPr>
          <w:b/>
          <w:sz w:val="24"/>
          <w:szCs w:val="24"/>
        </w:rPr>
      </w:pPr>
      <w:r w:rsidRPr="00C17F84">
        <w:rPr>
          <w:b/>
        </w:rPr>
        <w:t>3.</w:t>
      </w:r>
      <w:r>
        <w:rPr>
          <w:b/>
        </w:rPr>
        <w:t xml:space="preserve"> </w:t>
      </w:r>
      <w:r>
        <w:rPr>
          <w:b/>
          <w:sz w:val="24"/>
          <w:szCs w:val="24"/>
        </w:rPr>
        <w:t>Целевые индикаторы (показатели),</w:t>
      </w:r>
      <w:r w:rsidRPr="00712919">
        <w:rPr>
          <w:b/>
          <w:sz w:val="24"/>
          <w:szCs w:val="24"/>
        </w:rPr>
        <w:t xml:space="preserve"> характеризующие </w:t>
      </w:r>
      <w:r>
        <w:rPr>
          <w:b/>
          <w:sz w:val="24"/>
          <w:szCs w:val="24"/>
        </w:rPr>
        <w:t>создание условий для обеспечения населения сельских поселений Комсомольского муниципального района услугами по содержанию и строительству колодцев, содержанию кладбищ, опиловке деревьев, прочие мероприятия</w:t>
      </w:r>
    </w:p>
    <w:p w:rsidR="00C66C91" w:rsidRDefault="00C66C91" w:rsidP="00C66C91">
      <w:pPr>
        <w:tabs>
          <w:tab w:val="left" w:pos="426"/>
        </w:tabs>
        <w:spacing w:line="0" w:lineRule="atLeast"/>
        <w:ind w:left="-142" w:right="-2"/>
        <w:contextualSpacing/>
        <w:jc w:val="center"/>
        <w:rPr>
          <w:b/>
        </w:rPr>
      </w:pPr>
    </w:p>
    <w:p w:rsidR="00C66C91" w:rsidRDefault="00C66C91" w:rsidP="00C66C91">
      <w:pPr>
        <w:tabs>
          <w:tab w:val="left" w:pos="426"/>
        </w:tabs>
        <w:spacing w:line="0" w:lineRule="atLeast"/>
        <w:ind w:left="-142" w:right="-2"/>
        <w:contextualSpacing/>
        <w:jc w:val="center"/>
        <w:rPr>
          <w:b/>
          <w:sz w:val="24"/>
          <w:szCs w:val="24"/>
        </w:rPr>
      </w:pPr>
      <w:r w:rsidRPr="00C17F84">
        <w:rPr>
          <w:b/>
        </w:rPr>
        <w:t>Перечень  целевых индикаторов подпрограммы</w:t>
      </w:r>
    </w:p>
    <w:p w:rsidR="00C66C91" w:rsidRPr="0042409A" w:rsidRDefault="00C66C91" w:rsidP="00C66C91">
      <w:pPr>
        <w:pStyle w:val="ac"/>
        <w:spacing w:line="0" w:lineRule="atLeast"/>
        <w:ind w:left="-142" w:right="-2"/>
        <w:jc w:val="right"/>
        <w:rPr>
          <w:rFonts w:ascii="Times New Roman" w:hAnsi="Times New Roman"/>
          <w:b/>
          <w:sz w:val="24"/>
          <w:szCs w:val="24"/>
        </w:rPr>
      </w:pPr>
      <w:r>
        <w:rPr>
          <w:rFonts w:ascii="Times New Roman" w:hAnsi="Times New Roman"/>
          <w:b/>
          <w:sz w:val="24"/>
          <w:szCs w:val="24"/>
        </w:rPr>
        <w:t>Таблица 2</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835"/>
        <w:gridCol w:w="1843"/>
        <w:gridCol w:w="1276"/>
        <w:gridCol w:w="1275"/>
        <w:gridCol w:w="1320"/>
        <w:gridCol w:w="1232"/>
      </w:tblGrid>
      <w:tr w:rsidR="00C66C91" w:rsidRPr="00E336EF" w:rsidTr="00E60688">
        <w:trPr>
          <w:trHeight w:val="457"/>
        </w:trPr>
        <w:tc>
          <w:tcPr>
            <w:tcW w:w="567"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sidRPr="00E336EF">
              <w:rPr>
                <w:rFonts w:ascii="Times New Roman" w:hAnsi="Times New Roman"/>
                <w:sz w:val="20"/>
                <w:szCs w:val="20"/>
              </w:rPr>
              <w:lastRenderedPageBreak/>
              <w:t>№ п/п</w:t>
            </w:r>
          </w:p>
        </w:tc>
        <w:tc>
          <w:tcPr>
            <w:tcW w:w="2835"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sidRPr="00E336EF">
              <w:rPr>
                <w:rFonts w:ascii="Times New Roman" w:hAnsi="Times New Roman"/>
                <w:sz w:val="20"/>
                <w:szCs w:val="20"/>
              </w:rPr>
              <w:t xml:space="preserve">Наименование </w:t>
            </w:r>
            <w:r>
              <w:rPr>
                <w:rFonts w:ascii="Times New Roman" w:hAnsi="Times New Roman"/>
                <w:sz w:val="20"/>
                <w:szCs w:val="20"/>
              </w:rPr>
              <w:t>показателя</w:t>
            </w:r>
          </w:p>
        </w:tc>
        <w:tc>
          <w:tcPr>
            <w:tcW w:w="1843" w:type="dxa"/>
            <w:vAlign w:val="center"/>
          </w:tcPr>
          <w:p w:rsidR="00C66C91" w:rsidRPr="00E336EF" w:rsidRDefault="00C66C91" w:rsidP="00E60688">
            <w:pPr>
              <w:pStyle w:val="ac"/>
              <w:spacing w:after="0" w:line="0" w:lineRule="atLeast"/>
              <w:ind w:left="-41" w:right="-2"/>
              <w:jc w:val="center"/>
              <w:rPr>
                <w:rFonts w:ascii="Times New Roman" w:hAnsi="Times New Roman"/>
                <w:sz w:val="20"/>
                <w:szCs w:val="20"/>
              </w:rPr>
            </w:pPr>
            <w:r w:rsidRPr="00E336EF">
              <w:rPr>
                <w:rFonts w:ascii="Times New Roman" w:hAnsi="Times New Roman"/>
                <w:sz w:val="20"/>
                <w:szCs w:val="20"/>
              </w:rPr>
              <w:t>Единица измерения</w:t>
            </w:r>
          </w:p>
        </w:tc>
        <w:tc>
          <w:tcPr>
            <w:tcW w:w="1276"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2018</w:t>
            </w:r>
            <w:r w:rsidRPr="00E336EF">
              <w:rPr>
                <w:rFonts w:ascii="Times New Roman" w:hAnsi="Times New Roman"/>
                <w:sz w:val="20"/>
                <w:szCs w:val="20"/>
              </w:rPr>
              <w:t>г</w:t>
            </w:r>
          </w:p>
        </w:tc>
        <w:tc>
          <w:tcPr>
            <w:tcW w:w="1275"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2019</w:t>
            </w:r>
            <w:r w:rsidRPr="00E336EF">
              <w:rPr>
                <w:rFonts w:ascii="Times New Roman" w:hAnsi="Times New Roman"/>
                <w:sz w:val="20"/>
                <w:szCs w:val="20"/>
              </w:rPr>
              <w:t>г</w:t>
            </w:r>
          </w:p>
        </w:tc>
        <w:tc>
          <w:tcPr>
            <w:tcW w:w="1320" w:type="dxa"/>
            <w:tcBorders>
              <w:right w:val="single" w:sz="4" w:space="0" w:color="auto"/>
            </w:tcBorders>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2020г</w:t>
            </w:r>
          </w:p>
        </w:tc>
        <w:tc>
          <w:tcPr>
            <w:tcW w:w="1232" w:type="dxa"/>
            <w:tcBorders>
              <w:left w:val="single" w:sz="4" w:space="0" w:color="auto"/>
            </w:tcBorders>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2021г</w:t>
            </w:r>
          </w:p>
        </w:tc>
      </w:tr>
      <w:tr w:rsidR="00C66C91" w:rsidRPr="00E336EF" w:rsidTr="00E60688">
        <w:trPr>
          <w:trHeight w:val="489"/>
        </w:trPr>
        <w:tc>
          <w:tcPr>
            <w:tcW w:w="567"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sidRPr="00E336EF">
              <w:rPr>
                <w:rFonts w:ascii="Times New Roman" w:hAnsi="Times New Roman"/>
                <w:sz w:val="20"/>
                <w:szCs w:val="20"/>
              </w:rPr>
              <w:t>1</w:t>
            </w:r>
          </w:p>
        </w:tc>
        <w:tc>
          <w:tcPr>
            <w:tcW w:w="2835" w:type="dxa"/>
            <w:vAlign w:val="center"/>
          </w:tcPr>
          <w:p w:rsidR="00C66C91" w:rsidRPr="007035D8" w:rsidRDefault="00C66C91" w:rsidP="00E60688">
            <w:pPr>
              <w:pStyle w:val="ac"/>
              <w:spacing w:after="0" w:line="0" w:lineRule="atLeast"/>
              <w:ind w:left="0" w:right="-2"/>
              <w:jc w:val="center"/>
              <w:rPr>
                <w:rFonts w:ascii="Times New Roman" w:hAnsi="Times New Roman"/>
                <w:sz w:val="20"/>
                <w:szCs w:val="20"/>
              </w:rPr>
            </w:pPr>
            <w:r>
              <w:rPr>
                <w:rFonts w:ascii="Times New Roman" w:hAnsi="Times New Roman"/>
                <w:sz w:val="20"/>
                <w:szCs w:val="20"/>
              </w:rPr>
              <w:t>Содержание колодцев</w:t>
            </w:r>
          </w:p>
        </w:tc>
        <w:tc>
          <w:tcPr>
            <w:tcW w:w="1843" w:type="dxa"/>
            <w:vAlign w:val="center"/>
          </w:tcPr>
          <w:p w:rsidR="00C66C91" w:rsidRPr="00E336EF" w:rsidRDefault="00C66C91" w:rsidP="00E60688">
            <w:pPr>
              <w:spacing w:line="0" w:lineRule="atLeast"/>
              <w:ind w:left="-142" w:right="-2"/>
              <w:contextualSpacing/>
              <w:jc w:val="center"/>
            </w:pPr>
            <w:r>
              <w:t>шт</w:t>
            </w:r>
          </w:p>
        </w:tc>
        <w:tc>
          <w:tcPr>
            <w:tcW w:w="1276" w:type="dxa"/>
            <w:vAlign w:val="center"/>
          </w:tcPr>
          <w:p w:rsidR="00C66C91" w:rsidRPr="00174012"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131</w:t>
            </w:r>
          </w:p>
        </w:tc>
        <w:tc>
          <w:tcPr>
            <w:tcW w:w="1275"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131</w:t>
            </w:r>
          </w:p>
        </w:tc>
        <w:tc>
          <w:tcPr>
            <w:tcW w:w="1320" w:type="dxa"/>
            <w:tcBorders>
              <w:right w:val="single" w:sz="4" w:space="0" w:color="auto"/>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131</w:t>
            </w:r>
          </w:p>
        </w:tc>
        <w:tc>
          <w:tcPr>
            <w:tcW w:w="1232" w:type="dxa"/>
            <w:tcBorders>
              <w:left w:val="single" w:sz="4" w:space="0" w:color="auto"/>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131</w:t>
            </w:r>
          </w:p>
        </w:tc>
      </w:tr>
      <w:tr w:rsidR="00C66C91" w:rsidRPr="00E336EF" w:rsidTr="00E60688">
        <w:trPr>
          <w:trHeight w:val="567"/>
        </w:trPr>
        <w:tc>
          <w:tcPr>
            <w:tcW w:w="567"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2</w:t>
            </w:r>
          </w:p>
        </w:tc>
        <w:tc>
          <w:tcPr>
            <w:tcW w:w="2835" w:type="dxa"/>
            <w:vAlign w:val="center"/>
          </w:tcPr>
          <w:p w:rsidR="00C66C91" w:rsidRPr="00BB2D79" w:rsidRDefault="00C66C91" w:rsidP="00E60688">
            <w:pPr>
              <w:pStyle w:val="ac"/>
              <w:spacing w:line="0" w:lineRule="atLeast"/>
              <w:ind w:left="0" w:right="-2"/>
              <w:jc w:val="center"/>
              <w:rPr>
                <w:rFonts w:ascii="Times New Roman" w:hAnsi="Times New Roman"/>
                <w:sz w:val="20"/>
                <w:szCs w:val="20"/>
              </w:rPr>
            </w:pPr>
            <w:r>
              <w:rPr>
                <w:rFonts w:ascii="Times New Roman" w:hAnsi="Times New Roman"/>
                <w:sz w:val="20"/>
                <w:szCs w:val="20"/>
              </w:rPr>
              <w:t>Содержание кладбищ</w:t>
            </w:r>
          </w:p>
        </w:tc>
        <w:tc>
          <w:tcPr>
            <w:tcW w:w="1843" w:type="dxa"/>
            <w:vAlign w:val="center"/>
          </w:tcPr>
          <w:p w:rsidR="00C66C91" w:rsidRPr="00E336EF" w:rsidRDefault="00C66C91" w:rsidP="00E60688">
            <w:pPr>
              <w:spacing w:line="0" w:lineRule="atLeast"/>
              <w:ind w:left="-142" w:right="-2"/>
              <w:contextualSpacing/>
              <w:jc w:val="center"/>
            </w:pPr>
            <w:r>
              <w:t>шт</w:t>
            </w:r>
          </w:p>
        </w:tc>
        <w:tc>
          <w:tcPr>
            <w:tcW w:w="1276"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31</w:t>
            </w:r>
          </w:p>
        </w:tc>
        <w:tc>
          <w:tcPr>
            <w:tcW w:w="1275"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31</w:t>
            </w:r>
          </w:p>
        </w:tc>
        <w:tc>
          <w:tcPr>
            <w:tcW w:w="1320" w:type="dxa"/>
            <w:tcBorders>
              <w:right w:val="single" w:sz="4" w:space="0" w:color="auto"/>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31</w:t>
            </w:r>
          </w:p>
        </w:tc>
        <w:tc>
          <w:tcPr>
            <w:tcW w:w="1232" w:type="dxa"/>
            <w:tcBorders>
              <w:left w:val="single" w:sz="4" w:space="0" w:color="auto"/>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31</w:t>
            </w:r>
          </w:p>
        </w:tc>
      </w:tr>
      <w:tr w:rsidR="00C66C91" w:rsidRPr="00E336EF" w:rsidTr="00E60688">
        <w:trPr>
          <w:trHeight w:val="413"/>
        </w:trPr>
        <w:tc>
          <w:tcPr>
            <w:tcW w:w="567"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w:t>
            </w:r>
          </w:p>
        </w:tc>
        <w:tc>
          <w:tcPr>
            <w:tcW w:w="2835" w:type="dxa"/>
            <w:vAlign w:val="center"/>
          </w:tcPr>
          <w:p w:rsidR="00C66C91" w:rsidRPr="00BB2D79" w:rsidRDefault="00C66C91" w:rsidP="00E60688">
            <w:pPr>
              <w:pStyle w:val="ac"/>
              <w:spacing w:line="0" w:lineRule="atLeast"/>
              <w:ind w:left="0" w:right="-2"/>
              <w:jc w:val="center"/>
              <w:rPr>
                <w:rFonts w:ascii="Times New Roman" w:hAnsi="Times New Roman"/>
                <w:sz w:val="20"/>
                <w:szCs w:val="20"/>
              </w:rPr>
            </w:pPr>
            <w:r>
              <w:rPr>
                <w:rFonts w:ascii="Times New Roman" w:hAnsi="Times New Roman"/>
                <w:sz w:val="20"/>
                <w:szCs w:val="20"/>
              </w:rPr>
              <w:t>О</w:t>
            </w:r>
            <w:r w:rsidRPr="00BB2D79">
              <w:rPr>
                <w:rFonts w:ascii="Times New Roman" w:hAnsi="Times New Roman"/>
                <w:sz w:val="20"/>
                <w:szCs w:val="20"/>
              </w:rPr>
              <w:t>пиловк</w:t>
            </w:r>
            <w:r>
              <w:rPr>
                <w:rFonts w:ascii="Times New Roman" w:hAnsi="Times New Roman"/>
                <w:sz w:val="20"/>
                <w:szCs w:val="20"/>
              </w:rPr>
              <w:t>а</w:t>
            </w:r>
            <w:r w:rsidRPr="00BB2D79">
              <w:rPr>
                <w:rFonts w:ascii="Times New Roman" w:hAnsi="Times New Roman"/>
                <w:sz w:val="20"/>
                <w:szCs w:val="20"/>
              </w:rPr>
              <w:t xml:space="preserve"> деревьев</w:t>
            </w:r>
          </w:p>
        </w:tc>
        <w:tc>
          <w:tcPr>
            <w:tcW w:w="1843" w:type="dxa"/>
            <w:vAlign w:val="center"/>
          </w:tcPr>
          <w:p w:rsidR="00C66C91" w:rsidRPr="00E336EF" w:rsidRDefault="00C66C91" w:rsidP="00E60688">
            <w:pPr>
              <w:spacing w:line="0" w:lineRule="atLeast"/>
              <w:ind w:left="-142" w:right="-2"/>
              <w:contextualSpacing/>
              <w:jc w:val="center"/>
            </w:pPr>
            <w:r>
              <w:t>шт</w:t>
            </w:r>
          </w:p>
        </w:tc>
        <w:tc>
          <w:tcPr>
            <w:tcW w:w="1276"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50</w:t>
            </w:r>
          </w:p>
        </w:tc>
        <w:tc>
          <w:tcPr>
            <w:tcW w:w="1275" w:type="dxa"/>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0</w:t>
            </w:r>
          </w:p>
        </w:tc>
        <w:tc>
          <w:tcPr>
            <w:tcW w:w="1320" w:type="dxa"/>
            <w:tcBorders>
              <w:right w:val="single" w:sz="4" w:space="0" w:color="auto"/>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0</w:t>
            </w:r>
          </w:p>
        </w:tc>
        <w:tc>
          <w:tcPr>
            <w:tcW w:w="1232" w:type="dxa"/>
            <w:tcBorders>
              <w:left w:val="single" w:sz="4" w:space="0" w:color="auto"/>
            </w:tcBorders>
            <w:vAlign w:val="center"/>
          </w:tcPr>
          <w:p w:rsidR="00C66C91" w:rsidRPr="00E336EF"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0</w:t>
            </w:r>
          </w:p>
        </w:tc>
      </w:tr>
      <w:tr w:rsidR="00C66C91" w:rsidRPr="00E336EF" w:rsidTr="00E60688">
        <w:trPr>
          <w:trHeight w:val="413"/>
        </w:trPr>
        <w:tc>
          <w:tcPr>
            <w:tcW w:w="567" w:type="dxa"/>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4</w:t>
            </w:r>
          </w:p>
        </w:tc>
        <w:tc>
          <w:tcPr>
            <w:tcW w:w="2835" w:type="dxa"/>
            <w:vAlign w:val="center"/>
          </w:tcPr>
          <w:p w:rsidR="00C66C91" w:rsidRPr="00BB2D79" w:rsidRDefault="00C66C91" w:rsidP="00E60688">
            <w:pPr>
              <w:pStyle w:val="ac"/>
              <w:spacing w:line="0" w:lineRule="atLeast"/>
              <w:ind w:left="0" w:right="-2"/>
              <w:jc w:val="center"/>
              <w:rPr>
                <w:rFonts w:ascii="Times New Roman" w:hAnsi="Times New Roman"/>
                <w:sz w:val="20"/>
                <w:szCs w:val="20"/>
              </w:rPr>
            </w:pPr>
            <w:r>
              <w:rPr>
                <w:rFonts w:ascii="Times New Roman" w:hAnsi="Times New Roman"/>
                <w:sz w:val="20"/>
                <w:szCs w:val="20"/>
              </w:rPr>
              <w:t>Строительство колодцев</w:t>
            </w:r>
          </w:p>
        </w:tc>
        <w:tc>
          <w:tcPr>
            <w:tcW w:w="1843" w:type="dxa"/>
            <w:vAlign w:val="center"/>
          </w:tcPr>
          <w:p w:rsidR="00C66C91" w:rsidRPr="00E336EF" w:rsidRDefault="00C66C91" w:rsidP="00E60688">
            <w:pPr>
              <w:spacing w:line="0" w:lineRule="atLeast"/>
              <w:ind w:left="-142" w:right="-2"/>
              <w:contextualSpacing/>
              <w:jc w:val="center"/>
            </w:pPr>
            <w:r>
              <w:t>шт</w:t>
            </w:r>
          </w:p>
        </w:tc>
        <w:tc>
          <w:tcPr>
            <w:tcW w:w="1276" w:type="dxa"/>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w:t>
            </w:r>
          </w:p>
        </w:tc>
        <w:tc>
          <w:tcPr>
            <w:tcW w:w="1275" w:type="dxa"/>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3</w:t>
            </w:r>
          </w:p>
        </w:tc>
        <w:tc>
          <w:tcPr>
            <w:tcW w:w="1320" w:type="dxa"/>
            <w:tcBorders>
              <w:right w:val="single" w:sz="4" w:space="0" w:color="auto"/>
            </w:tcBorders>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0</w:t>
            </w:r>
          </w:p>
        </w:tc>
        <w:tc>
          <w:tcPr>
            <w:tcW w:w="1232" w:type="dxa"/>
            <w:tcBorders>
              <w:left w:val="single" w:sz="4" w:space="0" w:color="auto"/>
            </w:tcBorders>
            <w:vAlign w:val="center"/>
          </w:tcPr>
          <w:p w:rsidR="00C66C91" w:rsidRDefault="00C66C91" w:rsidP="00E60688">
            <w:pPr>
              <w:pStyle w:val="ac"/>
              <w:spacing w:after="0" w:line="0" w:lineRule="atLeast"/>
              <w:ind w:left="-142" w:right="-2"/>
              <w:jc w:val="center"/>
              <w:rPr>
                <w:rFonts w:ascii="Times New Roman" w:hAnsi="Times New Roman"/>
                <w:sz w:val="20"/>
                <w:szCs w:val="20"/>
              </w:rPr>
            </w:pPr>
            <w:r>
              <w:rPr>
                <w:rFonts w:ascii="Times New Roman" w:hAnsi="Times New Roman"/>
                <w:sz w:val="20"/>
                <w:szCs w:val="20"/>
              </w:rPr>
              <w:t>0</w:t>
            </w:r>
          </w:p>
        </w:tc>
      </w:tr>
    </w:tbl>
    <w:p w:rsidR="00C66C91" w:rsidRDefault="00C66C91" w:rsidP="00C66C91">
      <w:pPr>
        <w:pStyle w:val="ac"/>
        <w:spacing w:line="0" w:lineRule="atLeast"/>
        <w:ind w:left="-142" w:right="-2"/>
        <w:jc w:val="center"/>
        <w:rPr>
          <w:rFonts w:ascii="Times New Roman" w:hAnsi="Times New Roman"/>
          <w:b/>
          <w:sz w:val="24"/>
          <w:szCs w:val="24"/>
        </w:rPr>
      </w:pPr>
    </w:p>
    <w:p w:rsidR="00C66C91" w:rsidRPr="00606160" w:rsidRDefault="00C66C91" w:rsidP="00C66C91">
      <w:pPr>
        <w:pStyle w:val="ac"/>
        <w:spacing w:line="0" w:lineRule="atLeast"/>
        <w:ind w:left="-142" w:right="-2"/>
        <w:jc w:val="center"/>
        <w:rPr>
          <w:rFonts w:ascii="Times New Roman" w:hAnsi="Times New Roman"/>
          <w:b/>
          <w:sz w:val="24"/>
          <w:szCs w:val="24"/>
        </w:rPr>
      </w:pPr>
      <w:r w:rsidRPr="00606160">
        <w:rPr>
          <w:rFonts w:ascii="Times New Roman" w:hAnsi="Times New Roman"/>
          <w:b/>
          <w:sz w:val="24"/>
          <w:szCs w:val="24"/>
        </w:rPr>
        <w:t>4.</w:t>
      </w:r>
      <w:r>
        <w:rPr>
          <w:rFonts w:ascii="Times New Roman" w:hAnsi="Times New Roman"/>
          <w:b/>
          <w:sz w:val="24"/>
          <w:szCs w:val="24"/>
        </w:rPr>
        <w:t xml:space="preserve"> </w:t>
      </w:r>
      <w:r w:rsidRPr="00606160">
        <w:rPr>
          <w:rFonts w:ascii="Times New Roman" w:hAnsi="Times New Roman"/>
          <w:b/>
          <w:sz w:val="24"/>
          <w:szCs w:val="24"/>
        </w:rPr>
        <w:t>Ресурсное  обеспечение  подпрограммы, рублей</w:t>
      </w:r>
    </w:p>
    <w:p w:rsidR="00C66C91" w:rsidRPr="00214A2E" w:rsidRDefault="00C66C91" w:rsidP="00C66C91">
      <w:pPr>
        <w:pStyle w:val="ac"/>
        <w:spacing w:line="0" w:lineRule="atLeast"/>
        <w:ind w:left="-142" w:right="-2"/>
        <w:jc w:val="right"/>
        <w:rPr>
          <w:rFonts w:ascii="Times New Roman" w:hAnsi="Times New Roman"/>
          <w:b/>
          <w:sz w:val="24"/>
          <w:szCs w:val="24"/>
          <w:highlight w:val="yellow"/>
        </w:rPr>
      </w:pPr>
      <w:r>
        <w:rPr>
          <w:rFonts w:ascii="Times New Roman" w:hAnsi="Times New Roman"/>
          <w:b/>
        </w:rPr>
        <w:t xml:space="preserve">   Таблица 3</w:t>
      </w:r>
    </w:p>
    <w:tbl>
      <w:tblPr>
        <w:tblW w:w="10885" w:type="dxa"/>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1901"/>
        <w:gridCol w:w="1879"/>
        <w:gridCol w:w="709"/>
        <w:gridCol w:w="1713"/>
        <w:gridCol w:w="1139"/>
        <w:gridCol w:w="1134"/>
        <w:gridCol w:w="992"/>
        <w:gridCol w:w="993"/>
      </w:tblGrid>
      <w:tr w:rsidR="00C66C91" w:rsidRPr="00214A2E" w:rsidTr="00E60688">
        <w:trPr>
          <w:trHeight w:val="549"/>
          <w:jc w:val="center"/>
        </w:trPr>
        <w:tc>
          <w:tcPr>
            <w:tcW w:w="425"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№п/п</w:t>
            </w:r>
          </w:p>
        </w:tc>
        <w:tc>
          <w:tcPr>
            <w:tcW w:w="1901"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right="-2"/>
              <w:contextualSpacing/>
              <w:jc w:val="center"/>
            </w:pPr>
            <w:r w:rsidRPr="00BF525F">
              <w:t>Наименование  основного мероприятия /мероприятия/</w:t>
            </w:r>
          </w:p>
          <w:p w:rsidR="00C66C91" w:rsidRPr="00BF525F" w:rsidRDefault="00C66C91" w:rsidP="00E60688">
            <w:pPr>
              <w:spacing w:line="0" w:lineRule="atLeast"/>
              <w:ind w:right="-2"/>
              <w:contextualSpacing/>
              <w:jc w:val="center"/>
            </w:pPr>
            <w:r w:rsidRPr="00BF525F">
              <w:t>Источник ресурсного обеспечения</w:t>
            </w:r>
          </w:p>
        </w:tc>
        <w:tc>
          <w:tcPr>
            <w:tcW w:w="1879"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Исполнитель</w:t>
            </w:r>
          </w:p>
        </w:tc>
        <w:tc>
          <w:tcPr>
            <w:tcW w:w="709"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Срок реализации (годы)</w:t>
            </w:r>
          </w:p>
        </w:tc>
        <w:tc>
          <w:tcPr>
            <w:tcW w:w="1713"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right="-2"/>
              <w:contextualSpacing/>
              <w:jc w:val="center"/>
            </w:pPr>
            <w:r w:rsidRPr="00BF525F">
              <w:t>Источник финансирования</w:t>
            </w:r>
          </w:p>
        </w:tc>
        <w:tc>
          <w:tcPr>
            <w:tcW w:w="4258" w:type="dxa"/>
            <w:gridSpan w:val="4"/>
            <w:tcBorders>
              <w:top w:val="single" w:sz="4" w:space="0" w:color="000000"/>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Объемы бюджетных ассигнований</w:t>
            </w:r>
          </w:p>
        </w:tc>
      </w:tr>
      <w:tr w:rsidR="00C66C91" w:rsidRPr="00214A2E" w:rsidTr="00E60688">
        <w:trPr>
          <w:trHeight w:val="826"/>
          <w:jc w:val="center"/>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901" w:type="dxa"/>
            <w:vMerge/>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879" w:type="dxa"/>
            <w:vMerge/>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713" w:type="dxa"/>
            <w:vMerge/>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139" w:type="dxa"/>
            <w:tcBorders>
              <w:top w:val="single" w:sz="4" w:space="0" w:color="auto"/>
              <w:left w:val="single" w:sz="4" w:space="0" w:color="000000"/>
              <w:bottom w:val="single" w:sz="4" w:space="0" w:color="000000"/>
              <w:right w:val="single" w:sz="4" w:space="0" w:color="auto"/>
            </w:tcBorders>
            <w:vAlign w:val="center"/>
            <w:hideMark/>
          </w:tcPr>
          <w:p w:rsidR="00C66C91" w:rsidRPr="00BF525F" w:rsidRDefault="00C66C91" w:rsidP="00E60688">
            <w:pPr>
              <w:spacing w:line="0" w:lineRule="atLeast"/>
              <w:ind w:left="-142" w:right="-2"/>
              <w:contextualSpacing/>
              <w:jc w:val="center"/>
            </w:pPr>
            <w:r w:rsidRPr="00BF525F">
              <w:t>всего</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C66C91" w:rsidRPr="00BF525F" w:rsidRDefault="00C66C91" w:rsidP="00E60688">
            <w:pPr>
              <w:spacing w:line="0" w:lineRule="atLeast"/>
              <w:ind w:left="-11" w:right="-2"/>
              <w:contextualSpacing/>
              <w:jc w:val="center"/>
            </w:pPr>
            <w:r w:rsidRPr="00BF525F">
              <w:t>201</w:t>
            </w:r>
            <w:r>
              <w:t>9</w:t>
            </w:r>
            <w:r w:rsidRPr="00BF525F">
              <w:t xml:space="preserve"> год</w:t>
            </w:r>
          </w:p>
        </w:tc>
        <w:tc>
          <w:tcPr>
            <w:tcW w:w="992" w:type="dxa"/>
            <w:tcBorders>
              <w:top w:val="single" w:sz="4" w:space="0" w:color="auto"/>
              <w:left w:val="single" w:sz="4" w:space="0" w:color="auto"/>
              <w:bottom w:val="single" w:sz="4" w:space="0" w:color="000000"/>
              <w:right w:val="single" w:sz="4" w:space="0" w:color="auto"/>
            </w:tcBorders>
            <w:vAlign w:val="center"/>
            <w:hideMark/>
          </w:tcPr>
          <w:p w:rsidR="00C66C91" w:rsidRPr="00BF525F" w:rsidRDefault="00C66C91" w:rsidP="00E60688">
            <w:pPr>
              <w:spacing w:line="0" w:lineRule="atLeast"/>
              <w:ind w:left="-142" w:right="-2"/>
              <w:contextualSpacing/>
              <w:jc w:val="center"/>
            </w:pPr>
            <w:r>
              <w:t xml:space="preserve">   2020</w:t>
            </w:r>
            <w:r w:rsidRPr="00BF525F">
              <w:t xml:space="preserve"> год</w:t>
            </w:r>
          </w:p>
        </w:tc>
        <w:tc>
          <w:tcPr>
            <w:tcW w:w="993" w:type="dxa"/>
            <w:tcBorders>
              <w:top w:val="single" w:sz="4" w:space="0" w:color="auto"/>
              <w:left w:val="single" w:sz="4" w:space="0" w:color="auto"/>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t xml:space="preserve">   </w:t>
            </w:r>
            <w:r w:rsidRPr="00BF525F">
              <w:t>20</w:t>
            </w:r>
            <w:r>
              <w:t>21</w:t>
            </w:r>
            <w:r w:rsidRPr="00BF525F">
              <w:t xml:space="preserve"> год</w:t>
            </w:r>
          </w:p>
        </w:tc>
      </w:tr>
      <w:tr w:rsidR="00C66C91" w:rsidRPr="00214A2E" w:rsidTr="00E60688">
        <w:trPr>
          <w:trHeight w:val="462"/>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C66C91" w:rsidRPr="00BF525F" w:rsidRDefault="00C66C91" w:rsidP="00E60688">
            <w:pPr>
              <w:spacing w:line="0" w:lineRule="atLeast"/>
              <w:ind w:left="-142" w:right="-2"/>
              <w:contextualSpacing/>
              <w:jc w:val="center"/>
              <w:rPr>
                <w:b/>
              </w:rPr>
            </w:pPr>
          </w:p>
        </w:tc>
        <w:tc>
          <w:tcPr>
            <w:tcW w:w="1901" w:type="dxa"/>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rPr>
                <w:b/>
              </w:rPr>
              <w:t>Подпрограмма</w:t>
            </w:r>
            <w:r w:rsidRPr="00BF525F">
              <w:t>,</w:t>
            </w:r>
          </w:p>
          <w:p w:rsidR="00C66C91" w:rsidRPr="00BF525F" w:rsidRDefault="00C66C91" w:rsidP="00E60688">
            <w:pPr>
              <w:spacing w:line="0" w:lineRule="atLeast"/>
              <w:ind w:left="-142" w:right="-2"/>
              <w:contextualSpacing/>
              <w:jc w:val="center"/>
            </w:pPr>
            <w:r w:rsidRPr="00BF525F">
              <w:t>всего</w:t>
            </w:r>
          </w:p>
        </w:tc>
        <w:tc>
          <w:tcPr>
            <w:tcW w:w="1879" w:type="dxa"/>
            <w:tcBorders>
              <w:top w:val="single" w:sz="4" w:space="0" w:color="000000"/>
              <w:left w:val="single" w:sz="4" w:space="0" w:color="000000"/>
              <w:bottom w:val="single" w:sz="4" w:space="0" w:color="000000"/>
              <w:right w:val="single" w:sz="4" w:space="0" w:color="000000"/>
            </w:tcBorders>
            <w:vAlign w:val="center"/>
          </w:tcPr>
          <w:p w:rsidR="00C66C91" w:rsidRPr="00BF525F" w:rsidRDefault="00C66C91" w:rsidP="00E60688">
            <w:pPr>
              <w:spacing w:line="0" w:lineRule="atLeast"/>
              <w:ind w:left="-142" w:right="-2"/>
              <w:contextualSpacing/>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66C91" w:rsidRPr="00BF525F" w:rsidRDefault="00C66C91" w:rsidP="00E60688">
            <w:pPr>
              <w:spacing w:line="0" w:lineRule="atLeast"/>
              <w:ind w:left="-142" w:right="-2"/>
              <w:contextualSpacing/>
              <w:jc w:val="center"/>
              <w:rPr>
                <w:b/>
              </w:rPr>
            </w:pPr>
          </w:p>
        </w:tc>
        <w:tc>
          <w:tcPr>
            <w:tcW w:w="1713" w:type="dxa"/>
            <w:tcBorders>
              <w:top w:val="single" w:sz="4" w:space="0" w:color="000000"/>
              <w:left w:val="single" w:sz="4" w:space="0" w:color="000000"/>
              <w:bottom w:val="single" w:sz="4" w:space="0" w:color="000000"/>
              <w:right w:val="single" w:sz="4" w:space="0" w:color="000000"/>
            </w:tcBorders>
            <w:vAlign w:val="center"/>
          </w:tcPr>
          <w:p w:rsidR="00C66C91" w:rsidRPr="00BF525F" w:rsidRDefault="00C66C91" w:rsidP="00E60688">
            <w:pPr>
              <w:spacing w:line="0" w:lineRule="atLeast"/>
              <w:ind w:left="-142" w:right="-2"/>
              <w:contextualSpacing/>
              <w:jc w:val="center"/>
            </w:pPr>
          </w:p>
        </w:tc>
        <w:tc>
          <w:tcPr>
            <w:tcW w:w="1139"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C66C91" w:rsidRPr="006867C2" w:rsidRDefault="00C66C91" w:rsidP="00E60688">
            <w:pPr>
              <w:spacing w:line="0" w:lineRule="atLeast"/>
              <w:ind w:left="-39" w:right="-2" w:firstLine="39"/>
              <w:contextualSpacing/>
              <w:jc w:val="center"/>
              <w:rPr>
                <w:b/>
                <w:sz w:val="18"/>
                <w:szCs w:val="18"/>
              </w:rPr>
            </w:pPr>
            <w:r>
              <w:rPr>
                <w:b/>
                <w:sz w:val="18"/>
                <w:szCs w:val="18"/>
              </w:rPr>
              <w:t>2971399,04</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6867C2" w:rsidRDefault="00C66C91" w:rsidP="00E60688">
            <w:pPr>
              <w:spacing w:line="0" w:lineRule="atLeast"/>
              <w:ind w:left="-39" w:right="-2" w:firstLine="39"/>
              <w:contextualSpacing/>
              <w:jc w:val="center"/>
              <w:rPr>
                <w:b/>
                <w:sz w:val="18"/>
                <w:szCs w:val="18"/>
              </w:rPr>
            </w:pPr>
            <w:r>
              <w:rPr>
                <w:b/>
                <w:sz w:val="18"/>
                <w:szCs w:val="18"/>
              </w:rPr>
              <w:t>1346399,04</w:t>
            </w:r>
          </w:p>
        </w:tc>
        <w:tc>
          <w:tcPr>
            <w:tcW w:w="992" w:type="dxa"/>
            <w:tcBorders>
              <w:top w:val="single" w:sz="4" w:space="0" w:color="000000"/>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39" w:right="-2" w:firstLine="39"/>
              <w:contextualSpacing/>
              <w:jc w:val="center"/>
              <w:rPr>
                <w:b/>
                <w:sz w:val="18"/>
                <w:szCs w:val="18"/>
              </w:rPr>
            </w:pPr>
            <w:r>
              <w:rPr>
                <w:b/>
                <w:sz w:val="18"/>
                <w:szCs w:val="18"/>
              </w:rPr>
              <w:t>925000,00</w:t>
            </w:r>
          </w:p>
        </w:tc>
        <w:tc>
          <w:tcPr>
            <w:tcW w:w="993" w:type="dxa"/>
            <w:tcBorders>
              <w:top w:val="single" w:sz="4" w:space="0" w:color="000000"/>
              <w:left w:val="single" w:sz="4" w:space="0" w:color="auto"/>
              <w:bottom w:val="single" w:sz="4" w:space="0" w:color="000000"/>
              <w:right w:val="single" w:sz="4" w:space="0" w:color="000000"/>
            </w:tcBorders>
            <w:vAlign w:val="center"/>
            <w:hideMark/>
          </w:tcPr>
          <w:p w:rsidR="00C66C91" w:rsidRPr="006867C2" w:rsidRDefault="00C66C91" w:rsidP="00E60688">
            <w:pPr>
              <w:spacing w:line="0" w:lineRule="atLeast"/>
              <w:ind w:left="-39" w:right="-2" w:firstLine="39"/>
              <w:contextualSpacing/>
              <w:jc w:val="center"/>
              <w:rPr>
                <w:b/>
                <w:sz w:val="18"/>
                <w:szCs w:val="18"/>
              </w:rPr>
            </w:pPr>
            <w:r>
              <w:rPr>
                <w:b/>
                <w:sz w:val="18"/>
                <w:szCs w:val="18"/>
              </w:rPr>
              <w:t>700000,00</w:t>
            </w:r>
          </w:p>
        </w:tc>
      </w:tr>
      <w:tr w:rsidR="00C66C91" w:rsidRPr="00214A2E" w:rsidTr="00E60688">
        <w:trPr>
          <w:trHeight w:val="1684"/>
          <w:jc w:val="center"/>
        </w:trPr>
        <w:tc>
          <w:tcPr>
            <w:tcW w:w="425" w:type="dxa"/>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1.</w:t>
            </w:r>
          </w:p>
        </w:tc>
        <w:tc>
          <w:tcPr>
            <w:tcW w:w="1901" w:type="dxa"/>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right="-2"/>
              <w:contextualSpacing/>
              <w:jc w:val="center"/>
              <w:rPr>
                <w:b/>
                <w:i/>
              </w:rPr>
            </w:pPr>
            <w:r w:rsidRPr="00BF525F">
              <w:rPr>
                <w:b/>
                <w:i/>
              </w:rPr>
              <w:t>Основное мероприятие</w:t>
            </w:r>
          </w:p>
          <w:p w:rsidR="00C66C91" w:rsidRPr="00BF525F" w:rsidRDefault="00C66C91" w:rsidP="00E60688">
            <w:pPr>
              <w:spacing w:line="0" w:lineRule="atLeast"/>
              <w:ind w:right="-2"/>
              <w:contextualSpacing/>
              <w:jc w:val="center"/>
            </w:pPr>
            <w:r w:rsidRPr="00BF525F">
              <w:t>«</w:t>
            </w:r>
            <w:r>
              <w:t>Мероприятия по благоустройству сельских поселений Комсомольского муниципального района</w:t>
            </w:r>
            <w:r w:rsidRPr="00BF525F">
              <w:t>»</w:t>
            </w:r>
          </w:p>
        </w:tc>
        <w:tc>
          <w:tcPr>
            <w:tcW w:w="1879" w:type="dxa"/>
            <w:tcBorders>
              <w:top w:val="single" w:sz="4" w:space="0" w:color="000000"/>
              <w:left w:val="single" w:sz="4" w:space="0" w:color="000000"/>
              <w:bottom w:val="single" w:sz="4" w:space="0" w:color="000000"/>
              <w:right w:val="single" w:sz="4" w:space="0" w:color="000000"/>
            </w:tcBorders>
            <w:vAlign w:val="center"/>
          </w:tcPr>
          <w:p w:rsidR="00C66C91" w:rsidRPr="00BF525F" w:rsidRDefault="00C66C91" w:rsidP="00E60688">
            <w:pPr>
              <w:spacing w:line="0" w:lineRule="atLeast"/>
              <w:ind w:left="-142" w:right="-2"/>
              <w:contextualSpacing/>
              <w:jc w:val="cente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201</w:t>
            </w:r>
            <w:r>
              <w:t>9</w:t>
            </w:r>
            <w:r w:rsidRPr="00BF525F">
              <w:t>-</w:t>
            </w:r>
          </w:p>
          <w:p w:rsidR="00C66C91" w:rsidRPr="00BF525F" w:rsidRDefault="00C66C91" w:rsidP="00E60688">
            <w:pPr>
              <w:spacing w:line="0" w:lineRule="atLeast"/>
              <w:ind w:left="-142" w:right="-2"/>
              <w:contextualSpacing/>
              <w:jc w:val="center"/>
            </w:pPr>
            <w:r w:rsidRPr="00BF525F">
              <w:t>20</w:t>
            </w:r>
            <w:r>
              <w:t>21</w:t>
            </w:r>
          </w:p>
        </w:tc>
        <w:tc>
          <w:tcPr>
            <w:tcW w:w="1713" w:type="dxa"/>
            <w:tcBorders>
              <w:top w:val="single" w:sz="4" w:space="0" w:color="000000"/>
              <w:left w:val="single" w:sz="4" w:space="0" w:color="000000"/>
              <w:bottom w:val="single" w:sz="4" w:space="0" w:color="000000"/>
              <w:right w:val="single" w:sz="4" w:space="0" w:color="000000"/>
            </w:tcBorders>
            <w:vAlign w:val="center"/>
          </w:tcPr>
          <w:p w:rsidR="00C66C91" w:rsidRPr="00BF525F" w:rsidRDefault="00C66C91" w:rsidP="00E60688">
            <w:pPr>
              <w:spacing w:line="0" w:lineRule="atLeast"/>
              <w:ind w:left="-142" w:right="-2"/>
              <w:contextualSpacing/>
              <w:jc w:val="center"/>
            </w:pPr>
          </w:p>
        </w:tc>
        <w:tc>
          <w:tcPr>
            <w:tcW w:w="1139"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C66C91" w:rsidRPr="006867C2" w:rsidRDefault="00C66C91" w:rsidP="00E60688">
            <w:pPr>
              <w:spacing w:line="0" w:lineRule="atLeast"/>
              <w:ind w:left="-39" w:right="-2" w:firstLine="39"/>
              <w:contextualSpacing/>
              <w:jc w:val="center"/>
              <w:rPr>
                <w:b/>
                <w:sz w:val="18"/>
                <w:szCs w:val="18"/>
              </w:rPr>
            </w:pPr>
            <w:r>
              <w:rPr>
                <w:b/>
                <w:sz w:val="18"/>
                <w:szCs w:val="18"/>
              </w:rPr>
              <w:t>2971399,04</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6867C2" w:rsidRDefault="00C66C91" w:rsidP="00E60688">
            <w:pPr>
              <w:spacing w:line="0" w:lineRule="atLeast"/>
              <w:ind w:left="-39" w:right="-2" w:firstLine="39"/>
              <w:contextualSpacing/>
              <w:jc w:val="center"/>
              <w:rPr>
                <w:b/>
                <w:sz w:val="18"/>
                <w:szCs w:val="18"/>
              </w:rPr>
            </w:pPr>
            <w:r>
              <w:rPr>
                <w:b/>
                <w:sz w:val="18"/>
                <w:szCs w:val="18"/>
              </w:rPr>
              <w:t>1346399,04</w:t>
            </w:r>
          </w:p>
        </w:tc>
        <w:tc>
          <w:tcPr>
            <w:tcW w:w="992" w:type="dxa"/>
            <w:tcBorders>
              <w:top w:val="single" w:sz="4" w:space="0" w:color="000000"/>
              <w:left w:val="single" w:sz="4" w:space="0" w:color="auto"/>
              <w:bottom w:val="single" w:sz="4" w:space="0" w:color="auto"/>
              <w:right w:val="single" w:sz="4" w:space="0" w:color="auto"/>
            </w:tcBorders>
            <w:vAlign w:val="center"/>
            <w:hideMark/>
          </w:tcPr>
          <w:p w:rsidR="00C66C91" w:rsidRPr="006867C2" w:rsidRDefault="00C66C91" w:rsidP="00E60688">
            <w:pPr>
              <w:spacing w:line="0" w:lineRule="atLeast"/>
              <w:ind w:left="-39" w:right="-2" w:firstLine="39"/>
              <w:contextualSpacing/>
              <w:jc w:val="center"/>
              <w:rPr>
                <w:b/>
                <w:sz w:val="18"/>
                <w:szCs w:val="18"/>
              </w:rPr>
            </w:pPr>
            <w:r>
              <w:rPr>
                <w:b/>
                <w:sz w:val="18"/>
                <w:szCs w:val="18"/>
              </w:rPr>
              <w:t>925000,00</w:t>
            </w:r>
          </w:p>
        </w:tc>
        <w:tc>
          <w:tcPr>
            <w:tcW w:w="993" w:type="dxa"/>
            <w:tcBorders>
              <w:top w:val="single" w:sz="4" w:space="0" w:color="000000"/>
              <w:left w:val="single" w:sz="4" w:space="0" w:color="auto"/>
              <w:bottom w:val="single" w:sz="4" w:space="0" w:color="auto"/>
              <w:right w:val="single" w:sz="4" w:space="0" w:color="000000"/>
            </w:tcBorders>
            <w:vAlign w:val="center"/>
            <w:hideMark/>
          </w:tcPr>
          <w:p w:rsidR="00C66C91" w:rsidRPr="006867C2" w:rsidRDefault="00C66C91" w:rsidP="00E60688">
            <w:pPr>
              <w:spacing w:line="0" w:lineRule="atLeast"/>
              <w:ind w:left="-39" w:right="-2" w:firstLine="39"/>
              <w:contextualSpacing/>
              <w:jc w:val="center"/>
              <w:rPr>
                <w:b/>
                <w:sz w:val="18"/>
                <w:szCs w:val="18"/>
              </w:rPr>
            </w:pPr>
            <w:r>
              <w:rPr>
                <w:b/>
                <w:sz w:val="18"/>
                <w:szCs w:val="18"/>
              </w:rPr>
              <w:t>700</w:t>
            </w:r>
            <w:r w:rsidRPr="006867C2">
              <w:rPr>
                <w:b/>
                <w:sz w:val="18"/>
                <w:szCs w:val="18"/>
              </w:rPr>
              <w:t>000,00</w:t>
            </w:r>
          </w:p>
        </w:tc>
      </w:tr>
      <w:tr w:rsidR="00C66C91" w:rsidRPr="00214A2E" w:rsidTr="00E60688">
        <w:trPr>
          <w:trHeight w:val="1380"/>
          <w:jc w:val="center"/>
        </w:trPr>
        <w:tc>
          <w:tcPr>
            <w:tcW w:w="425" w:type="dxa"/>
            <w:vMerge w:val="restart"/>
            <w:tcBorders>
              <w:top w:val="single" w:sz="4" w:space="0" w:color="000000"/>
              <w:left w:val="single" w:sz="4" w:space="0" w:color="000000"/>
              <w:right w:val="single" w:sz="4" w:space="0" w:color="000000"/>
            </w:tcBorders>
            <w:hideMark/>
          </w:tcPr>
          <w:p w:rsidR="00C66C91" w:rsidRPr="00BF525F" w:rsidRDefault="00C66C91" w:rsidP="00E60688">
            <w:pPr>
              <w:spacing w:line="0" w:lineRule="atLeast"/>
              <w:ind w:left="-142" w:right="-2"/>
              <w:contextualSpacing/>
              <w:jc w:val="center"/>
            </w:pPr>
            <w:r w:rsidRPr="00BF525F">
              <w:t>1.1</w:t>
            </w:r>
          </w:p>
        </w:tc>
        <w:tc>
          <w:tcPr>
            <w:tcW w:w="1901" w:type="dxa"/>
            <w:vMerge w:val="restart"/>
            <w:tcBorders>
              <w:top w:val="single" w:sz="4" w:space="0" w:color="000000"/>
              <w:left w:val="single" w:sz="4" w:space="0" w:color="000000"/>
              <w:right w:val="single" w:sz="4" w:space="0" w:color="000000"/>
            </w:tcBorders>
            <w:hideMark/>
          </w:tcPr>
          <w:p w:rsidR="00C66C91" w:rsidRPr="00BF525F" w:rsidRDefault="00C66C91" w:rsidP="00E60688">
            <w:pPr>
              <w:spacing w:line="0" w:lineRule="atLeast"/>
              <w:ind w:left="66" w:right="-2" w:hanging="66"/>
              <w:contextualSpacing/>
              <w:jc w:val="both"/>
              <w:rPr>
                <w:b/>
                <w:i/>
              </w:rPr>
            </w:pPr>
            <w:r>
              <w:rPr>
                <w:b/>
                <w:i/>
              </w:rPr>
              <w:t>М</w:t>
            </w:r>
            <w:r w:rsidRPr="00BF525F">
              <w:rPr>
                <w:b/>
                <w:i/>
              </w:rPr>
              <w:t>ероприятие</w:t>
            </w:r>
          </w:p>
          <w:p w:rsidR="00C66C91" w:rsidRPr="00BF525F" w:rsidRDefault="00C66C91" w:rsidP="00E60688">
            <w:pPr>
              <w:spacing w:line="0" w:lineRule="atLeast"/>
              <w:ind w:left="66" w:right="-2" w:hanging="66"/>
              <w:contextualSpacing/>
            </w:pPr>
            <w:r>
              <w:t xml:space="preserve"> «Содержание колодцев»</w:t>
            </w:r>
          </w:p>
        </w:tc>
        <w:tc>
          <w:tcPr>
            <w:tcW w:w="1879" w:type="dxa"/>
            <w:tcBorders>
              <w:top w:val="single" w:sz="4" w:space="0" w:color="000000"/>
              <w:left w:val="single" w:sz="4" w:space="0" w:color="000000"/>
              <w:right w:val="single" w:sz="4" w:space="0" w:color="000000"/>
            </w:tcBorders>
            <w:vAlign w:val="center"/>
            <w:hideMark/>
          </w:tcPr>
          <w:p w:rsidR="00C66C91" w:rsidRPr="0042719F" w:rsidRDefault="00C66C91" w:rsidP="00E60688">
            <w:pPr>
              <w:spacing w:line="0" w:lineRule="atLeast"/>
              <w:ind w:right="-2"/>
              <w:contextualSpacing/>
              <w:jc w:val="center"/>
              <w:rPr>
                <w:b/>
              </w:rPr>
            </w:pPr>
            <w:r w:rsidRPr="0042719F">
              <w:t>Управление по вопросу развития инфраструктуры Администрации  Комсомольского муниципального района</w:t>
            </w:r>
          </w:p>
        </w:tc>
        <w:tc>
          <w:tcPr>
            <w:tcW w:w="709" w:type="dxa"/>
            <w:tcBorders>
              <w:top w:val="single" w:sz="4" w:space="0" w:color="000000"/>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201</w:t>
            </w:r>
            <w:r>
              <w:t>9</w:t>
            </w:r>
            <w:r w:rsidRPr="00BF525F">
              <w:t>-</w:t>
            </w:r>
          </w:p>
          <w:p w:rsidR="00C66C91" w:rsidRPr="00BF525F" w:rsidRDefault="00C66C91" w:rsidP="00E60688">
            <w:pPr>
              <w:spacing w:line="0" w:lineRule="atLeast"/>
              <w:ind w:left="-142" w:right="-2"/>
              <w:contextualSpacing/>
              <w:jc w:val="center"/>
            </w:pPr>
            <w:r>
              <w:t>2021</w:t>
            </w:r>
          </w:p>
        </w:tc>
        <w:tc>
          <w:tcPr>
            <w:tcW w:w="1713" w:type="dxa"/>
            <w:tcBorders>
              <w:top w:val="single" w:sz="4" w:space="0" w:color="000000"/>
              <w:left w:val="single" w:sz="4" w:space="0" w:color="000000"/>
              <w:right w:val="single" w:sz="4" w:space="0" w:color="000000"/>
            </w:tcBorders>
            <w:vAlign w:val="center"/>
            <w:hideMark/>
          </w:tcPr>
          <w:p w:rsidR="00C66C91" w:rsidRPr="001C2F42" w:rsidRDefault="00C66C91" w:rsidP="00E60688">
            <w:pPr>
              <w:spacing w:line="0" w:lineRule="atLeast"/>
              <w:ind w:left="-27" w:right="-2"/>
              <w:contextualSpacing/>
              <w:jc w:val="both"/>
              <w:rPr>
                <w:b/>
              </w:rPr>
            </w:pPr>
            <w:r w:rsidRPr="001C2F42">
              <w:rPr>
                <w:b/>
              </w:rPr>
              <w:t>Бюджет Комсомольского муниципального района</w:t>
            </w:r>
          </w:p>
        </w:tc>
        <w:tc>
          <w:tcPr>
            <w:tcW w:w="1139" w:type="dxa"/>
            <w:tcBorders>
              <w:top w:val="single" w:sz="4" w:space="0" w:color="000000"/>
              <w:left w:val="single" w:sz="4" w:space="0" w:color="000000"/>
              <w:right w:val="single" w:sz="4" w:space="0" w:color="auto"/>
            </w:tcBorders>
            <w:shd w:val="clear" w:color="auto" w:fill="auto"/>
            <w:vAlign w:val="center"/>
          </w:tcPr>
          <w:p w:rsidR="00C66C91" w:rsidRPr="006E6D25" w:rsidRDefault="00C66C91" w:rsidP="00E60688">
            <w:pPr>
              <w:spacing w:line="0" w:lineRule="atLeast"/>
              <w:ind w:left="-142" w:right="-2"/>
              <w:contextualSpacing/>
              <w:jc w:val="center"/>
              <w:rPr>
                <w:b/>
                <w:sz w:val="18"/>
                <w:szCs w:val="18"/>
              </w:rPr>
            </w:pPr>
            <w:r w:rsidRPr="006E6D25">
              <w:rPr>
                <w:b/>
                <w:sz w:val="18"/>
                <w:szCs w:val="18"/>
              </w:rPr>
              <w:t>10</w:t>
            </w:r>
            <w:r>
              <w:rPr>
                <w:b/>
                <w:sz w:val="18"/>
                <w:szCs w:val="18"/>
              </w:rPr>
              <w:t>9</w:t>
            </w:r>
            <w:r w:rsidRPr="006E6D25">
              <w:rPr>
                <w:b/>
                <w:sz w:val="18"/>
                <w:szCs w:val="18"/>
              </w:rPr>
              <w:t>0000,00</w:t>
            </w:r>
          </w:p>
        </w:tc>
        <w:tc>
          <w:tcPr>
            <w:tcW w:w="1134" w:type="dxa"/>
            <w:tcBorders>
              <w:top w:val="single" w:sz="4" w:space="0" w:color="000000"/>
              <w:left w:val="single" w:sz="4" w:space="0" w:color="auto"/>
              <w:right w:val="single" w:sz="4" w:space="0" w:color="auto"/>
            </w:tcBorders>
            <w:shd w:val="clear" w:color="auto" w:fill="auto"/>
            <w:vAlign w:val="center"/>
            <w:hideMark/>
          </w:tcPr>
          <w:p w:rsidR="00C66C91" w:rsidRPr="00E873E4" w:rsidRDefault="00C66C91" w:rsidP="00E60688">
            <w:pPr>
              <w:spacing w:line="0" w:lineRule="atLeast"/>
              <w:ind w:left="-11" w:right="-2"/>
              <w:contextualSpacing/>
              <w:jc w:val="center"/>
              <w:rPr>
                <w:b/>
                <w:sz w:val="18"/>
                <w:szCs w:val="18"/>
              </w:rPr>
            </w:pPr>
            <w:r w:rsidRPr="00E873E4">
              <w:rPr>
                <w:b/>
                <w:sz w:val="18"/>
                <w:szCs w:val="18"/>
              </w:rPr>
              <w:t>5</w:t>
            </w:r>
            <w:r>
              <w:rPr>
                <w:b/>
                <w:sz w:val="18"/>
                <w:szCs w:val="18"/>
              </w:rPr>
              <w:t>6</w:t>
            </w:r>
            <w:r w:rsidRPr="00E873E4">
              <w:rPr>
                <w:b/>
                <w:sz w:val="18"/>
                <w:szCs w:val="18"/>
              </w:rPr>
              <w:t>5000,00</w:t>
            </w:r>
          </w:p>
        </w:tc>
        <w:tc>
          <w:tcPr>
            <w:tcW w:w="992" w:type="dxa"/>
            <w:tcBorders>
              <w:top w:val="single" w:sz="4" w:space="0" w:color="000000"/>
              <w:left w:val="single" w:sz="4" w:space="0" w:color="auto"/>
              <w:right w:val="single" w:sz="4" w:space="0" w:color="auto"/>
            </w:tcBorders>
            <w:vAlign w:val="center"/>
            <w:hideMark/>
          </w:tcPr>
          <w:p w:rsidR="00C66C91" w:rsidRPr="00E873E4" w:rsidRDefault="00C66C91" w:rsidP="00E60688">
            <w:pPr>
              <w:spacing w:line="0" w:lineRule="atLeast"/>
              <w:ind w:left="-142" w:right="-2"/>
              <w:contextualSpacing/>
              <w:jc w:val="center"/>
              <w:rPr>
                <w:b/>
                <w:sz w:val="18"/>
                <w:szCs w:val="18"/>
              </w:rPr>
            </w:pPr>
            <w:r w:rsidRPr="00E873E4">
              <w:rPr>
                <w:b/>
                <w:sz w:val="18"/>
                <w:szCs w:val="18"/>
              </w:rPr>
              <w:t>275000,00</w:t>
            </w:r>
          </w:p>
        </w:tc>
        <w:tc>
          <w:tcPr>
            <w:tcW w:w="993" w:type="dxa"/>
            <w:tcBorders>
              <w:top w:val="single" w:sz="4" w:space="0" w:color="000000"/>
              <w:left w:val="single" w:sz="4" w:space="0" w:color="auto"/>
              <w:right w:val="single" w:sz="4" w:space="0" w:color="000000"/>
            </w:tcBorders>
            <w:vAlign w:val="center"/>
            <w:hideMark/>
          </w:tcPr>
          <w:p w:rsidR="00C66C91" w:rsidRPr="00E873E4" w:rsidRDefault="00C66C91" w:rsidP="00E60688">
            <w:pPr>
              <w:spacing w:line="0" w:lineRule="atLeast"/>
              <w:ind w:left="-142" w:right="-2"/>
              <w:contextualSpacing/>
              <w:jc w:val="center"/>
              <w:rPr>
                <w:b/>
                <w:sz w:val="18"/>
                <w:szCs w:val="18"/>
              </w:rPr>
            </w:pPr>
            <w:r w:rsidRPr="00E873E4">
              <w:rPr>
                <w:b/>
                <w:sz w:val="18"/>
                <w:szCs w:val="18"/>
              </w:rPr>
              <w:t>250000,00</w:t>
            </w:r>
          </w:p>
        </w:tc>
      </w:tr>
      <w:tr w:rsidR="00C66C91" w:rsidRPr="00214A2E" w:rsidTr="00E60688">
        <w:trPr>
          <w:trHeight w:val="306"/>
          <w:jc w:val="center"/>
        </w:trPr>
        <w:tc>
          <w:tcPr>
            <w:tcW w:w="425" w:type="dxa"/>
            <w:vMerge/>
            <w:tcBorders>
              <w:top w:val="single" w:sz="4" w:space="0" w:color="auto"/>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901" w:type="dxa"/>
            <w:vMerge/>
            <w:tcBorders>
              <w:top w:val="single" w:sz="4" w:space="0" w:color="auto"/>
              <w:left w:val="single" w:sz="4" w:space="0" w:color="000000"/>
              <w:right w:val="single" w:sz="4" w:space="0" w:color="000000"/>
            </w:tcBorders>
            <w:vAlign w:val="center"/>
            <w:hideMark/>
          </w:tcPr>
          <w:p w:rsidR="00C66C91" w:rsidRPr="00BF525F" w:rsidRDefault="00C66C91" w:rsidP="00E60688">
            <w:pPr>
              <w:spacing w:line="0" w:lineRule="atLeast"/>
              <w:ind w:left="66" w:right="-2" w:hanging="66"/>
              <w:contextualSpacing/>
              <w:rPr>
                <w:b/>
              </w:rPr>
            </w:pPr>
          </w:p>
        </w:tc>
        <w:tc>
          <w:tcPr>
            <w:tcW w:w="1879" w:type="dxa"/>
            <w:vMerge w:val="restart"/>
            <w:tcBorders>
              <w:top w:val="single" w:sz="4" w:space="0" w:color="auto"/>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right="-2"/>
              <w:contextualSpacing/>
              <w:jc w:val="center"/>
              <w:rPr>
                <w:b/>
              </w:rPr>
            </w:pPr>
            <w:r w:rsidRPr="00BF525F">
              <w:t>Управление по вопросу развития инфраструктуры  Администрации Комсомольского муниципального района</w:t>
            </w:r>
          </w:p>
        </w:tc>
        <w:tc>
          <w:tcPr>
            <w:tcW w:w="709" w:type="dxa"/>
            <w:vMerge w:val="restart"/>
            <w:tcBorders>
              <w:top w:val="single" w:sz="4" w:space="0" w:color="000000"/>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201</w:t>
            </w:r>
            <w:r>
              <w:t>9</w:t>
            </w:r>
            <w:r w:rsidRPr="00BF525F">
              <w:t>-</w:t>
            </w:r>
          </w:p>
          <w:p w:rsidR="00C66C91" w:rsidRPr="00BF525F" w:rsidRDefault="00C66C91" w:rsidP="00E60688">
            <w:pPr>
              <w:spacing w:line="0" w:lineRule="atLeast"/>
              <w:ind w:left="-142" w:right="-2"/>
              <w:contextualSpacing/>
              <w:jc w:val="center"/>
            </w:pPr>
            <w:r>
              <w:t>2021</w:t>
            </w:r>
          </w:p>
        </w:tc>
        <w:tc>
          <w:tcPr>
            <w:tcW w:w="1713" w:type="dxa"/>
            <w:tcBorders>
              <w:top w:val="single" w:sz="4" w:space="0" w:color="auto"/>
              <w:left w:val="single" w:sz="4" w:space="0" w:color="000000"/>
              <w:bottom w:val="single" w:sz="4" w:space="0" w:color="auto"/>
              <w:right w:val="single" w:sz="4" w:space="0" w:color="000000"/>
            </w:tcBorders>
            <w:vAlign w:val="center"/>
            <w:hideMark/>
          </w:tcPr>
          <w:p w:rsidR="00C66C91" w:rsidRPr="004C408F" w:rsidRDefault="00C66C91" w:rsidP="00E60688">
            <w:pPr>
              <w:spacing w:line="0" w:lineRule="atLeast"/>
              <w:ind w:right="-2"/>
              <w:contextualSpacing/>
              <w:jc w:val="both"/>
              <w:rPr>
                <w:b/>
              </w:rPr>
            </w:pPr>
            <w:r w:rsidRPr="004C408F">
              <w:rPr>
                <w:b/>
              </w:rPr>
              <w:t xml:space="preserve"> Переданные полномочия </w:t>
            </w:r>
          </w:p>
        </w:tc>
        <w:tc>
          <w:tcPr>
            <w:tcW w:w="1139" w:type="dxa"/>
            <w:tcBorders>
              <w:top w:val="single" w:sz="4" w:space="0" w:color="000000"/>
              <w:left w:val="single" w:sz="4" w:space="0" w:color="000000"/>
              <w:bottom w:val="single" w:sz="4" w:space="0" w:color="auto"/>
              <w:right w:val="single" w:sz="4" w:space="0" w:color="auto"/>
            </w:tcBorders>
            <w:shd w:val="clear" w:color="auto" w:fill="auto"/>
            <w:vAlign w:val="center"/>
            <w:hideMark/>
          </w:tcPr>
          <w:p w:rsidR="00C66C91" w:rsidRPr="00547D24" w:rsidRDefault="00C66C91" w:rsidP="00E60688">
            <w:pPr>
              <w:spacing w:line="0" w:lineRule="atLeast"/>
              <w:ind w:left="-142" w:right="-2"/>
              <w:contextualSpacing/>
              <w:jc w:val="center"/>
              <w:rPr>
                <w:sz w:val="18"/>
                <w:szCs w:val="18"/>
              </w:rPr>
            </w:pPr>
            <w:r>
              <w:rPr>
                <w:sz w:val="18"/>
                <w:szCs w:val="18"/>
              </w:rPr>
              <w:t>1090000,00</w:t>
            </w:r>
          </w:p>
        </w:tc>
        <w:tc>
          <w:tcPr>
            <w:tcW w:w="1134"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C66C91" w:rsidRPr="00547D24" w:rsidRDefault="00C66C91" w:rsidP="00E60688">
            <w:pPr>
              <w:spacing w:line="0" w:lineRule="atLeast"/>
              <w:ind w:left="-11" w:right="-2"/>
              <w:contextualSpacing/>
              <w:jc w:val="center"/>
              <w:rPr>
                <w:sz w:val="18"/>
                <w:szCs w:val="18"/>
              </w:rPr>
            </w:pPr>
            <w:r>
              <w:rPr>
                <w:sz w:val="18"/>
                <w:szCs w:val="18"/>
              </w:rPr>
              <w:t>565000,00</w:t>
            </w:r>
          </w:p>
        </w:tc>
        <w:tc>
          <w:tcPr>
            <w:tcW w:w="992" w:type="dxa"/>
            <w:tcBorders>
              <w:top w:val="single" w:sz="4" w:space="0" w:color="000000"/>
              <w:left w:val="single" w:sz="4" w:space="0" w:color="auto"/>
              <w:bottom w:val="single" w:sz="4" w:space="0" w:color="auto"/>
              <w:right w:val="single" w:sz="4" w:space="0" w:color="auto"/>
            </w:tcBorders>
            <w:vAlign w:val="center"/>
            <w:hideMark/>
          </w:tcPr>
          <w:p w:rsidR="00C66C91" w:rsidRPr="00547D24" w:rsidRDefault="00C66C91" w:rsidP="00E60688">
            <w:pPr>
              <w:spacing w:line="0" w:lineRule="atLeast"/>
              <w:ind w:left="-142" w:right="-2"/>
              <w:contextualSpacing/>
              <w:jc w:val="center"/>
              <w:rPr>
                <w:sz w:val="18"/>
                <w:szCs w:val="18"/>
              </w:rPr>
            </w:pPr>
            <w:r>
              <w:rPr>
                <w:sz w:val="18"/>
                <w:szCs w:val="18"/>
              </w:rPr>
              <w:t>275000,00</w:t>
            </w:r>
          </w:p>
        </w:tc>
        <w:tc>
          <w:tcPr>
            <w:tcW w:w="993" w:type="dxa"/>
            <w:tcBorders>
              <w:top w:val="single" w:sz="4" w:space="0" w:color="000000"/>
              <w:left w:val="single" w:sz="4" w:space="0" w:color="auto"/>
              <w:bottom w:val="single" w:sz="4" w:space="0" w:color="auto"/>
              <w:right w:val="single" w:sz="4" w:space="0" w:color="000000"/>
            </w:tcBorders>
            <w:vAlign w:val="center"/>
            <w:hideMark/>
          </w:tcPr>
          <w:p w:rsidR="00C66C91" w:rsidRPr="00547D24" w:rsidRDefault="00C66C91" w:rsidP="00E60688">
            <w:pPr>
              <w:spacing w:line="0" w:lineRule="atLeast"/>
              <w:ind w:left="-142" w:right="-2"/>
              <w:contextualSpacing/>
              <w:jc w:val="center"/>
              <w:rPr>
                <w:sz w:val="18"/>
                <w:szCs w:val="18"/>
              </w:rPr>
            </w:pPr>
            <w:r>
              <w:rPr>
                <w:sz w:val="18"/>
                <w:szCs w:val="18"/>
              </w:rPr>
              <w:t>250000,00</w:t>
            </w:r>
          </w:p>
        </w:tc>
      </w:tr>
      <w:tr w:rsidR="00C66C91" w:rsidRPr="00214A2E" w:rsidTr="00E60688">
        <w:trPr>
          <w:trHeight w:val="303"/>
          <w:jc w:val="center"/>
        </w:trPr>
        <w:tc>
          <w:tcPr>
            <w:tcW w:w="425"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901"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66" w:right="-2" w:hanging="66"/>
              <w:contextualSpacing/>
              <w:rPr>
                <w:b/>
              </w:rPr>
            </w:pPr>
          </w:p>
        </w:tc>
        <w:tc>
          <w:tcPr>
            <w:tcW w:w="1879" w:type="dxa"/>
            <w:vMerge/>
            <w:tcBorders>
              <w:left w:val="single" w:sz="4" w:space="0" w:color="000000"/>
              <w:bottom w:val="single" w:sz="4" w:space="0" w:color="auto"/>
              <w:right w:val="single" w:sz="4" w:space="0" w:color="000000"/>
            </w:tcBorders>
            <w:vAlign w:val="center"/>
            <w:hideMark/>
          </w:tcPr>
          <w:p w:rsidR="00C66C91" w:rsidRDefault="00C66C91" w:rsidP="00E60688">
            <w:pPr>
              <w:spacing w:line="0" w:lineRule="atLeast"/>
              <w:ind w:left="-142" w:right="-2"/>
              <w:contextualSpacing/>
              <w:jc w:val="center"/>
            </w:pPr>
          </w:p>
        </w:tc>
        <w:tc>
          <w:tcPr>
            <w:tcW w:w="709" w:type="dxa"/>
            <w:vMerge/>
            <w:tcBorders>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713" w:type="dxa"/>
            <w:tcBorders>
              <w:top w:val="single" w:sz="4" w:space="0" w:color="auto"/>
              <w:left w:val="single" w:sz="4" w:space="0" w:color="000000"/>
              <w:right w:val="single" w:sz="4" w:space="0" w:color="000000"/>
            </w:tcBorders>
            <w:vAlign w:val="center"/>
            <w:hideMark/>
          </w:tcPr>
          <w:p w:rsidR="00C66C91" w:rsidRPr="00BF525F" w:rsidRDefault="00C66C91" w:rsidP="00E60688">
            <w:pPr>
              <w:spacing w:line="0" w:lineRule="atLeast"/>
              <w:ind w:left="-27" w:right="-2"/>
              <w:contextualSpacing/>
              <w:jc w:val="both"/>
            </w:pPr>
            <w:r>
              <w:t xml:space="preserve">Новоусадебское </w:t>
            </w:r>
            <w:r w:rsidRPr="00424E62">
              <w:t>сельское поселение</w:t>
            </w:r>
          </w:p>
        </w:tc>
        <w:tc>
          <w:tcPr>
            <w:tcW w:w="1139" w:type="dxa"/>
            <w:tcBorders>
              <w:top w:val="single" w:sz="4" w:space="0" w:color="auto"/>
              <w:left w:val="single" w:sz="4" w:space="0" w:color="000000"/>
              <w:right w:val="single" w:sz="4" w:space="0" w:color="auto"/>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93000,00</w:t>
            </w:r>
          </w:p>
        </w:tc>
        <w:tc>
          <w:tcPr>
            <w:tcW w:w="1134" w:type="dxa"/>
            <w:tcBorders>
              <w:top w:val="single" w:sz="4" w:space="0" w:color="auto"/>
              <w:left w:val="single" w:sz="4" w:space="0" w:color="auto"/>
              <w:right w:val="single" w:sz="4" w:space="0" w:color="auto"/>
            </w:tcBorders>
            <w:shd w:val="clear" w:color="auto" w:fill="auto"/>
            <w:vAlign w:val="center"/>
            <w:hideMark/>
          </w:tcPr>
          <w:p w:rsidR="00C66C91" w:rsidRPr="006867C2" w:rsidRDefault="00C66C91" w:rsidP="00E60688">
            <w:pPr>
              <w:spacing w:line="0" w:lineRule="atLeast"/>
              <w:ind w:left="-11" w:right="-2"/>
              <w:contextualSpacing/>
              <w:jc w:val="center"/>
              <w:rPr>
                <w:sz w:val="18"/>
                <w:szCs w:val="18"/>
              </w:rPr>
            </w:pPr>
            <w:r>
              <w:rPr>
                <w:sz w:val="18"/>
                <w:szCs w:val="18"/>
              </w:rPr>
              <w:t>31</w:t>
            </w:r>
            <w:r w:rsidRPr="006867C2">
              <w:rPr>
                <w:sz w:val="18"/>
                <w:szCs w:val="18"/>
              </w:rPr>
              <w:t xml:space="preserve"> 000,00</w:t>
            </w:r>
          </w:p>
        </w:tc>
        <w:tc>
          <w:tcPr>
            <w:tcW w:w="992" w:type="dxa"/>
            <w:tcBorders>
              <w:top w:val="single" w:sz="4" w:space="0" w:color="auto"/>
              <w:left w:val="single" w:sz="4" w:space="0" w:color="auto"/>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31000</w:t>
            </w:r>
            <w:r w:rsidRPr="006867C2">
              <w:rPr>
                <w:sz w:val="18"/>
                <w:szCs w:val="18"/>
              </w:rPr>
              <w:t>,00</w:t>
            </w:r>
          </w:p>
        </w:tc>
        <w:tc>
          <w:tcPr>
            <w:tcW w:w="993" w:type="dxa"/>
            <w:tcBorders>
              <w:top w:val="single" w:sz="4" w:space="0" w:color="auto"/>
              <w:left w:val="single" w:sz="4" w:space="0" w:color="auto"/>
              <w:right w:val="single" w:sz="4" w:space="0" w:color="000000"/>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31000</w:t>
            </w:r>
            <w:r w:rsidRPr="006867C2">
              <w:rPr>
                <w:sz w:val="18"/>
                <w:szCs w:val="18"/>
              </w:rPr>
              <w:t>,00</w:t>
            </w:r>
          </w:p>
        </w:tc>
      </w:tr>
      <w:tr w:rsidR="00C66C91" w:rsidRPr="00214A2E" w:rsidTr="00E60688">
        <w:trPr>
          <w:trHeight w:val="29"/>
          <w:jc w:val="center"/>
        </w:trPr>
        <w:tc>
          <w:tcPr>
            <w:tcW w:w="425" w:type="dxa"/>
            <w:vMerge/>
            <w:tcBorders>
              <w:top w:val="single" w:sz="4" w:space="0" w:color="auto"/>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901" w:type="dxa"/>
            <w:vMerge/>
            <w:tcBorders>
              <w:top w:val="single" w:sz="4" w:space="0" w:color="auto"/>
              <w:left w:val="single" w:sz="4" w:space="0" w:color="000000"/>
              <w:right w:val="single" w:sz="4" w:space="0" w:color="000000"/>
            </w:tcBorders>
            <w:vAlign w:val="center"/>
            <w:hideMark/>
          </w:tcPr>
          <w:p w:rsidR="00C66C91" w:rsidRPr="00BF525F" w:rsidRDefault="00C66C91" w:rsidP="00E60688">
            <w:pPr>
              <w:spacing w:line="0" w:lineRule="atLeast"/>
              <w:ind w:left="66" w:right="-2" w:hanging="66"/>
              <w:contextualSpacing/>
              <w:rPr>
                <w:b/>
              </w:rPr>
            </w:pPr>
          </w:p>
        </w:tc>
        <w:tc>
          <w:tcPr>
            <w:tcW w:w="1879" w:type="dxa"/>
            <w:vMerge/>
            <w:tcBorders>
              <w:left w:val="single" w:sz="4" w:space="0" w:color="000000"/>
              <w:bottom w:val="single" w:sz="4" w:space="0" w:color="auto"/>
              <w:right w:val="single" w:sz="4" w:space="0" w:color="000000"/>
            </w:tcBorders>
            <w:vAlign w:val="center"/>
            <w:hideMark/>
          </w:tcPr>
          <w:p w:rsidR="00C66C91" w:rsidRDefault="00C66C91" w:rsidP="00E60688">
            <w:pPr>
              <w:spacing w:line="0" w:lineRule="atLeast"/>
              <w:ind w:left="-142" w:right="-2"/>
              <w:contextualSpacing/>
              <w:jc w:val="center"/>
            </w:pPr>
          </w:p>
        </w:tc>
        <w:tc>
          <w:tcPr>
            <w:tcW w:w="709" w:type="dxa"/>
            <w:vMerge/>
            <w:tcBorders>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713" w:type="dxa"/>
            <w:tcBorders>
              <w:top w:val="single" w:sz="4" w:space="0" w:color="auto"/>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27" w:right="-2"/>
              <w:contextualSpacing/>
              <w:jc w:val="both"/>
            </w:pPr>
            <w:r>
              <w:t>Марков</w:t>
            </w:r>
            <w:r w:rsidRPr="00424E62">
              <w:t>ское сельское поселение</w:t>
            </w:r>
          </w:p>
        </w:tc>
        <w:tc>
          <w:tcPr>
            <w:tcW w:w="1139" w:type="dxa"/>
            <w:tcBorders>
              <w:top w:val="single" w:sz="4" w:space="0" w:color="auto"/>
              <w:left w:val="single" w:sz="4" w:space="0" w:color="000000"/>
              <w:bottom w:val="single" w:sz="4" w:space="0" w:color="auto"/>
              <w:right w:val="single" w:sz="4" w:space="0" w:color="auto"/>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130000,00</w:t>
            </w:r>
          </w:p>
        </w:tc>
        <w:tc>
          <w:tcPr>
            <w:tcW w:w="1134" w:type="dxa"/>
            <w:tcBorders>
              <w:left w:val="single" w:sz="4" w:space="0" w:color="auto"/>
              <w:bottom w:val="single" w:sz="4" w:space="0" w:color="auto"/>
              <w:right w:val="single" w:sz="4" w:space="0" w:color="auto"/>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10000,00</w:t>
            </w:r>
          </w:p>
        </w:tc>
        <w:tc>
          <w:tcPr>
            <w:tcW w:w="992" w:type="dxa"/>
            <w:tcBorders>
              <w:left w:val="single" w:sz="4" w:space="0" w:color="auto"/>
              <w:bottom w:val="single" w:sz="4" w:space="0" w:color="auto"/>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60000</w:t>
            </w:r>
            <w:r w:rsidRPr="006867C2">
              <w:rPr>
                <w:sz w:val="18"/>
                <w:szCs w:val="18"/>
              </w:rPr>
              <w:t>,00</w:t>
            </w:r>
          </w:p>
        </w:tc>
        <w:tc>
          <w:tcPr>
            <w:tcW w:w="993" w:type="dxa"/>
            <w:tcBorders>
              <w:left w:val="single" w:sz="4" w:space="0" w:color="auto"/>
              <w:bottom w:val="single" w:sz="4" w:space="0" w:color="auto"/>
              <w:right w:val="single" w:sz="4" w:space="0" w:color="000000"/>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60000</w:t>
            </w:r>
            <w:r w:rsidRPr="006867C2">
              <w:rPr>
                <w:sz w:val="18"/>
                <w:szCs w:val="18"/>
              </w:rPr>
              <w:t>,00</w:t>
            </w:r>
          </w:p>
        </w:tc>
      </w:tr>
      <w:tr w:rsidR="00C66C91" w:rsidRPr="00214A2E" w:rsidTr="00E60688">
        <w:trPr>
          <w:trHeight w:val="303"/>
          <w:jc w:val="center"/>
        </w:trPr>
        <w:tc>
          <w:tcPr>
            <w:tcW w:w="425"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901"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66" w:right="-2" w:hanging="66"/>
              <w:contextualSpacing/>
              <w:rPr>
                <w:b/>
              </w:rPr>
            </w:pPr>
          </w:p>
        </w:tc>
        <w:tc>
          <w:tcPr>
            <w:tcW w:w="1879" w:type="dxa"/>
            <w:vMerge/>
            <w:tcBorders>
              <w:left w:val="single" w:sz="4" w:space="0" w:color="000000"/>
              <w:bottom w:val="single" w:sz="4" w:space="0" w:color="auto"/>
              <w:right w:val="single" w:sz="4" w:space="0" w:color="000000"/>
            </w:tcBorders>
            <w:vAlign w:val="center"/>
            <w:hideMark/>
          </w:tcPr>
          <w:p w:rsidR="00C66C91" w:rsidRDefault="00C66C91" w:rsidP="00E60688">
            <w:pPr>
              <w:spacing w:line="0" w:lineRule="atLeast"/>
              <w:ind w:left="-142" w:right="-2"/>
              <w:contextualSpacing/>
              <w:jc w:val="center"/>
            </w:pPr>
          </w:p>
        </w:tc>
        <w:tc>
          <w:tcPr>
            <w:tcW w:w="709" w:type="dxa"/>
            <w:vMerge/>
            <w:tcBorders>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713" w:type="dxa"/>
            <w:tcBorders>
              <w:top w:val="single" w:sz="4" w:space="0" w:color="auto"/>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27" w:right="-2"/>
              <w:contextualSpacing/>
              <w:jc w:val="both"/>
            </w:pPr>
            <w:r>
              <w:t>Октябрь</w:t>
            </w:r>
            <w:r w:rsidRPr="00424E62">
              <w:t>ское сельское поселение</w:t>
            </w:r>
          </w:p>
        </w:tc>
        <w:tc>
          <w:tcPr>
            <w:tcW w:w="1139" w:type="dxa"/>
            <w:tcBorders>
              <w:left w:val="single" w:sz="4" w:space="0" w:color="000000"/>
              <w:right w:val="single" w:sz="4" w:space="0" w:color="auto"/>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193000,00</w:t>
            </w:r>
          </w:p>
        </w:tc>
        <w:tc>
          <w:tcPr>
            <w:tcW w:w="1134" w:type="dxa"/>
            <w:tcBorders>
              <w:left w:val="single" w:sz="4" w:space="0" w:color="auto"/>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83</w:t>
            </w:r>
            <w:r w:rsidRPr="006867C2">
              <w:rPr>
                <w:sz w:val="18"/>
                <w:szCs w:val="18"/>
              </w:rPr>
              <w:t xml:space="preserve"> 000,00</w:t>
            </w:r>
          </w:p>
        </w:tc>
        <w:tc>
          <w:tcPr>
            <w:tcW w:w="992" w:type="dxa"/>
            <w:tcBorders>
              <w:left w:val="single" w:sz="4" w:space="0" w:color="auto"/>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55000</w:t>
            </w:r>
            <w:r w:rsidRPr="006867C2">
              <w:rPr>
                <w:sz w:val="18"/>
                <w:szCs w:val="18"/>
              </w:rPr>
              <w:t>,00</w:t>
            </w:r>
          </w:p>
        </w:tc>
        <w:tc>
          <w:tcPr>
            <w:tcW w:w="993" w:type="dxa"/>
            <w:tcBorders>
              <w:left w:val="single" w:sz="4" w:space="0" w:color="auto"/>
              <w:right w:val="single" w:sz="4" w:space="0" w:color="000000"/>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55000</w:t>
            </w:r>
            <w:r w:rsidRPr="006867C2">
              <w:rPr>
                <w:sz w:val="18"/>
                <w:szCs w:val="18"/>
              </w:rPr>
              <w:t>,00</w:t>
            </w:r>
          </w:p>
        </w:tc>
      </w:tr>
      <w:tr w:rsidR="00C66C91" w:rsidRPr="00214A2E" w:rsidTr="00E60688">
        <w:trPr>
          <w:trHeight w:val="303"/>
          <w:jc w:val="center"/>
        </w:trPr>
        <w:tc>
          <w:tcPr>
            <w:tcW w:w="425"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901"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66" w:right="-2" w:hanging="66"/>
              <w:contextualSpacing/>
              <w:rPr>
                <w:b/>
              </w:rPr>
            </w:pPr>
          </w:p>
        </w:tc>
        <w:tc>
          <w:tcPr>
            <w:tcW w:w="1879" w:type="dxa"/>
            <w:vMerge/>
            <w:tcBorders>
              <w:left w:val="single" w:sz="4" w:space="0" w:color="000000"/>
              <w:bottom w:val="single" w:sz="4" w:space="0" w:color="auto"/>
              <w:right w:val="single" w:sz="4" w:space="0" w:color="000000"/>
            </w:tcBorders>
            <w:vAlign w:val="center"/>
            <w:hideMark/>
          </w:tcPr>
          <w:p w:rsidR="00C66C91" w:rsidRDefault="00C66C91" w:rsidP="00E60688">
            <w:pPr>
              <w:spacing w:line="0" w:lineRule="atLeast"/>
              <w:ind w:left="-142" w:right="-2"/>
              <w:contextualSpacing/>
              <w:jc w:val="center"/>
            </w:pPr>
          </w:p>
        </w:tc>
        <w:tc>
          <w:tcPr>
            <w:tcW w:w="709" w:type="dxa"/>
            <w:vMerge/>
            <w:tcBorders>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713" w:type="dxa"/>
            <w:tcBorders>
              <w:top w:val="single" w:sz="4" w:space="0" w:color="auto"/>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27" w:right="-2"/>
              <w:contextualSpacing/>
              <w:jc w:val="both"/>
            </w:pPr>
            <w:r w:rsidRPr="00424E62">
              <w:t>Писцовское сельское поселение</w:t>
            </w:r>
          </w:p>
        </w:tc>
        <w:tc>
          <w:tcPr>
            <w:tcW w:w="1139" w:type="dxa"/>
            <w:tcBorders>
              <w:left w:val="single" w:sz="4" w:space="0" w:color="000000"/>
              <w:right w:val="single" w:sz="4" w:space="0" w:color="auto"/>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581000,00</w:t>
            </w:r>
          </w:p>
        </w:tc>
        <w:tc>
          <w:tcPr>
            <w:tcW w:w="1134" w:type="dxa"/>
            <w:tcBorders>
              <w:left w:val="single" w:sz="4" w:space="0" w:color="auto"/>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410000,00</w:t>
            </w:r>
          </w:p>
        </w:tc>
        <w:tc>
          <w:tcPr>
            <w:tcW w:w="992" w:type="dxa"/>
            <w:tcBorders>
              <w:left w:val="single" w:sz="4" w:space="0" w:color="auto"/>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98000</w:t>
            </w:r>
            <w:r w:rsidRPr="006867C2">
              <w:rPr>
                <w:sz w:val="18"/>
                <w:szCs w:val="18"/>
              </w:rPr>
              <w:t>,00</w:t>
            </w:r>
          </w:p>
        </w:tc>
        <w:tc>
          <w:tcPr>
            <w:tcW w:w="993" w:type="dxa"/>
            <w:tcBorders>
              <w:left w:val="single" w:sz="4" w:space="0" w:color="auto"/>
              <w:right w:val="single" w:sz="4" w:space="0" w:color="000000"/>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73000</w:t>
            </w:r>
            <w:r w:rsidRPr="006867C2">
              <w:rPr>
                <w:sz w:val="18"/>
                <w:szCs w:val="18"/>
              </w:rPr>
              <w:t>,00</w:t>
            </w:r>
          </w:p>
        </w:tc>
      </w:tr>
      <w:tr w:rsidR="00C66C91" w:rsidRPr="00214A2E" w:rsidTr="00E60688">
        <w:trPr>
          <w:trHeight w:val="303"/>
          <w:jc w:val="center"/>
        </w:trPr>
        <w:tc>
          <w:tcPr>
            <w:tcW w:w="425" w:type="dxa"/>
            <w:vMerge/>
            <w:tcBorders>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901" w:type="dxa"/>
            <w:vMerge/>
            <w:tcBorders>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66" w:right="-2" w:hanging="66"/>
              <w:contextualSpacing/>
              <w:rPr>
                <w:b/>
              </w:rPr>
            </w:pPr>
          </w:p>
        </w:tc>
        <w:tc>
          <w:tcPr>
            <w:tcW w:w="1879" w:type="dxa"/>
            <w:vMerge/>
            <w:tcBorders>
              <w:left w:val="single" w:sz="4" w:space="0" w:color="000000"/>
              <w:bottom w:val="single" w:sz="4" w:space="0" w:color="auto"/>
              <w:right w:val="single" w:sz="4" w:space="0" w:color="000000"/>
            </w:tcBorders>
            <w:vAlign w:val="center"/>
            <w:hideMark/>
          </w:tcPr>
          <w:p w:rsidR="00C66C91" w:rsidRDefault="00C66C91" w:rsidP="00E60688">
            <w:pPr>
              <w:spacing w:line="0" w:lineRule="atLeast"/>
              <w:ind w:left="-142" w:right="-2"/>
              <w:contextualSpacing/>
              <w:jc w:val="center"/>
            </w:pPr>
          </w:p>
        </w:tc>
        <w:tc>
          <w:tcPr>
            <w:tcW w:w="709" w:type="dxa"/>
            <w:vMerge/>
            <w:tcBorders>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713" w:type="dxa"/>
            <w:tcBorders>
              <w:top w:val="single" w:sz="4" w:space="0" w:color="auto"/>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27" w:right="-2"/>
              <w:contextualSpacing/>
              <w:jc w:val="both"/>
            </w:pPr>
            <w:r>
              <w:t>Подозер</w:t>
            </w:r>
            <w:r w:rsidRPr="00424E62">
              <w:t>ское сельское поселение</w:t>
            </w:r>
          </w:p>
        </w:tc>
        <w:tc>
          <w:tcPr>
            <w:tcW w:w="1139" w:type="dxa"/>
            <w:tcBorders>
              <w:left w:val="single" w:sz="4" w:space="0" w:color="000000"/>
              <w:bottom w:val="single" w:sz="4" w:space="0" w:color="000000"/>
              <w:right w:val="single" w:sz="4" w:space="0" w:color="auto"/>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93000,00</w:t>
            </w:r>
          </w:p>
        </w:tc>
        <w:tc>
          <w:tcPr>
            <w:tcW w:w="1134"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1" w:right="-2"/>
              <w:contextualSpacing/>
              <w:jc w:val="center"/>
              <w:rPr>
                <w:sz w:val="18"/>
                <w:szCs w:val="18"/>
              </w:rPr>
            </w:pPr>
            <w:r>
              <w:rPr>
                <w:sz w:val="18"/>
                <w:szCs w:val="18"/>
              </w:rPr>
              <w:t>31</w:t>
            </w:r>
            <w:r w:rsidRPr="006867C2">
              <w:rPr>
                <w:sz w:val="18"/>
                <w:szCs w:val="18"/>
              </w:rPr>
              <w:t xml:space="preserve"> 000,00</w:t>
            </w:r>
          </w:p>
        </w:tc>
        <w:tc>
          <w:tcPr>
            <w:tcW w:w="992"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31000</w:t>
            </w:r>
            <w:r w:rsidRPr="006867C2">
              <w:rPr>
                <w:sz w:val="18"/>
                <w:szCs w:val="18"/>
              </w:rPr>
              <w:t>,00</w:t>
            </w:r>
          </w:p>
        </w:tc>
        <w:tc>
          <w:tcPr>
            <w:tcW w:w="993" w:type="dxa"/>
            <w:tcBorders>
              <w:left w:val="single" w:sz="4" w:space="0" w:color="auto"/>
              <w:bottom w:val="single" w:sz="4" w:space="0" w:color="000000"/>
              <w:right w:val="single" w:sz="4" w:space="0" w:color="000000"/>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31000</w:t>
            </w:r>
            <w:r w:rsidRPr="006867C2">
              <w:rPr>
                <w:sz w:val="18"/>
                <w:szCs w:val="18"/>
              </w:rPr>
              <w:t>,00</w:t>
            </w:r>
          </w:p>
        </w:tc>
      </w:tr>
      <w:tr w:rsidR="00C66C91" w:rsidRPr="00214A2E" w:rsidTr="00E60688">
        <w:trPr>
          <w:trHeight w:val="1371"/>
          <w:jc w:val="center"/>
        </w:trPr>
        <w:tc>
          <w:tcPr>
            <w:tcW w:w="425" w:type="dxa"/>
            <w:vMerge w:val="restart"/>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t>1.2</w:t>
            </w:r>
          </w:p>
        </w:tc>
        <w:tc>
          <w:tcPr>
            <w:tcW w:w="1901" w:type="dxa"/>
            <w:vMerge w:val="restart"/>
            <w:tcBorders>
              <w:left w:val="single" w:sz="4" w:space="0" w:color="000000"/>
              <w:right w:val="single" w:sz="4" w:space="0" w:color="000000"/>
            </w:tcBorders>
            <w:vAlign w:val="center"/>
            <w:hideMark/>
          </w:tcPr>
          <w:p w:rsidR="00C66C91" w:rsidRPr="001C2F42" w:rsidRDefault="00C66C91" w:rsidP="00E60688">
            <w:pPr>
              <w:spacing w:line="0" w:lineRule="atLeast"/>
              <w:ind w:left="66" w:right="-2" w:hanging="66"/>
              <w:contextualSpacing/>
              <w:rPr>
                <w:b/>
                <w:i/>
              </w:rPr>
            </w:pPr>
            <w:r w:rsidRPr="001C2F42">
              <w:rPr>
                <w:b/>
                <w:i/>
              </w:rPr>
              <w:t>Мероприятие</w:t>
            </w:r>
          </w:p>
          <w:p w:rsidR="00C66C91" w:rsidRPr="00BF525F" w:rsidRDefault="00C66C91" w:rsidP="00E60688">
            <w:pPr>
              <w:spacing w:line="0" w:lineRule="atLeast"/>
              <w:ind w:left="66" w:right="-2" w:hanging="66"/>
              <w:contextualSpacing/>
            </w:pPr>
            <w:r>
              <w:t>«Содержание кладбищ»</w:t>
            </w:r>
          </w:p>
        </w:tc>
        <w:tc>
          <w:tcPr>
            <w:tcW w:w="1879" w:type="dxa"/>
            <w:tcBorders>
              <w:top w:val="single" w:sz="4" w:space="0" w:color="auto"/>
              <w:left w:val="single" w:sz="4" w:space="0" w:color="000000"/>
              <w:right w:val="single" w:sz="4" w:space="0" w:color="000000"/>
            </w:tcBorders>
            <w:vAlign w:val="center"/>
            <w:hideMark/>
          </w:tcPr>
          <w:p w:rsidR="00C66C91" w:rsidRPr="00BF525F" w:rsidRDefault="00C66C91" w:rsidP="00E60688">
            <w:pPr>
              <w:spacing w:line="0" w:lineRule="atLeast"/>
              <w:ind w:right="-2"/>
              <w:contextualSpacing/>
              <w:jc w:val="center"/>
              <w:rPr>
                <w:b/>
              </w:rPr>
            </w:pPr>
            <w:r w:rsidRPr="005B0C19">
              <w:t xml:space="preserve">Управление по вопросу развития инфраструктуры Администрации  Комсомольского муниципального </w:t>
            </w:r>
            <w:r w:rsidRPr="005B0C19">
              <w:lastRenderedPageBreak/>
              <w:t>района</w:t>
            </w:r>
          </w:p>
        </w:tc>
        <w:tc>
          <w:tcPr>
            <w:tcW w:w="709" w:type="dxa"/>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lastRenderedPageBreak/>
              <w:t>201</w:t>
            </w:r>
            <w:r>
              <w:t>9</w:t>
            </w:r>
            <w:r w:rsidRPr="00BF525F">
              <w:t>-</w:t>
            </w:r>
          </w:p>
          <w:p w:rsidR="00C66C91" w:rsidRPr="00BF525F" w:rsidRDefault="00C66C91" w:rsidP="00E60688">
            <w:pPr>
              <w:spacing w:line="0" w:lineRule="atLeast"/>
              <w:ind w:left="-142" w:right="-2"/>
              <w:contextualSpacing/>
              <w:jc w:val="center"/>
            </w:pPr>
            <w:r>
              <w:t>2021</w:t>
            </w:r>
          </w:p>
          <w:p w:rsidR="00C66C91" w:rsidRPr="00BF525F" w:rsidRDefault="00C66C91" w:rsidP="00E60688">
            <w:pPr>
              <w:spacing w:line="0" w:lineRule="atLeast"/>
              <w:ind w:left="-142" w:right="-2"/>
              <w:contextualSpacing/>
              <w:jc w:val="center"/>
            </w:pPr>
          </w:p>
        </w:tc>
        <w:tc>
          <w:tcPr>
            <w:tcW w:w="1713" w:type="dxa"/>
            <w:tcBorders>
              <w:left w:val="single" w:sz="4" w:space="0" w:color="000000"/>
              <w:right w:val="single" w:sz="4" w:space="0" w:color="000000"/>
            </w:tcBorders>
            <w:vAlign w:val="center"/>
            <w:hideMark/>
          </w:tcPr>
          <w:p w:rsidR="00C66C91" w:rsidRPr="00881E9A" w:rsidRDefault="00C66C91" w:rsidP="00E60688">
            <w:pPr>
              <w:spacing w:line="0" w:lineRule="atLeast"/>
              <w:ind w:left="-27" w:right="-2"/>
              <w:contextualSpacing/>
              <w:jc w:val="both"/>
              <w:rPr>
                <w:b/>
              </w:rPr>
            </w:pPr>
            <w:r w:rsidRPr="00881E9A">
              <w:rPr>
                <w:b/>
              </w:rPr>
              <w:t>Бюджет Комсомольского муниципального района</w:t>
            </w:r>
          </w:p>
        </w:tc>
        <w:tc>
          <w:tcPr>
            <w:tcW w:w="1139" w:type="dxa"/>
            <w:tcBorders>
              <w:left w:val="single" w:sz="4" w:space="0" w:color="000000"/>
              <w:right w:val="single" w:sz="4" w:space="0" w:color="auto"/>
            </w:tcBorders>
            <w:vAlign w:val="center"/>
            <w:hideMark/>
          </w:tcPr>
          <w:p w:rsidR="00C66C91" w:rsidRPr="00881E9A" w:rsidRDefault="00C66C91" w:rsidP="00E60688">
            <w:pPr>
              <w:spacing w:line="0" w:lineRule="atLeast"/>
              <w:ind w:left="-142" w:right="-2"/>
              <w:contextualSpacing/>
              <w:jc w:val="center"/>
              <w:rPr>
                <w:b/>
                <w:sz w:val="18"/>
                <w:szCs w:val="18"/>
              </w:rPr>
            </w:pPr>
            <w:r w:rsidRPr="00881E9A">
              <w:rPr>
                <w:b/>
                <w:sz w:val="18"/>
                <w:szCs w:val="18"/>
              </w:rPr>
              <w:t>1471399,04</w:t>
            </w:r>
          </w:p>
        </w:tc>
        <w:tc>
          <w:tcPr>
            <w:tcW w:w="1134" w:type="dxa"/>
            <w:tcBorders>
              <w:left w:val="single" w:sz="4" w:space="0" w:color="auto"/>
              <w:right w:val="single" w:sz="4" w:space="0" w:color="auto"/>
            </w:tcBorders>
            <w:vAlign w:val="center"/>
            <w:hideMark/>
          </w:tcPr>
          <w:p w:rsidR="00C66C91" w:rsidRPr="00881E9A" w:rsidRDefault="00C66C91" w:rsidP="00E60688">
            <w:pPr>
              <w:spacing w:line="0" w:lineRule="atLeast"/>
              <w:ind w:left="-142" w:right="-2"/>
              <w:contextualSpacing/>
              <w:jc w:val="center"/>
              <w:rPr>
                <w:b/>
                <w:sz w:val="18"/>
                <w:szCs w:val="18"/>
              </w:rPr>
            </w:pPr>
            <w:r w:rsidRPr="00881E9A">
              <w:rPr>
                <w:b/>
                <w:sz w:val="18"/>
                <w:szCs w:val="18"/>
              </w:rPr>
              <w:t>471399,04</w:t>
            </w:r>
          </w:p>
        </w:tc>
        <w:tc>
          <w:tcPr>
            <w:tcW w:w="992" w:type="dxa"/>
            <w:tcBorders>
              <w:left w:val="single" w:sz="4" w:space="0" w:color="auto"/>
              <w:right w:val="single" w:sz="4" w:space="0" w:color="auto"/>
            </w:tcBorders>
            <w:vAlign w:val="center"/>
            <w:hideMark/>
          </w:tcPr>
          <w:p w:rsidR="00C66C91" w:rsidRPr="00881E9A" w:rsidRDefault="00C66C91" w:rsidP="00E60688">
            <w:pPr>
              <w:spacing w:line="0" w:lineRule="atLeast"/>
              <w:ind w:left="-142" w:right="-2"/>
              <w:contextualSpacing/>
              <w:jc w:val="center"/>
              <w:rPr>
                <w:b/>
                <w:sz w:val="18"/>
                <w:szCs w:val="18"/>
              </w:rPr>
            </w:pPr>
            <w:r w:rsidRPr="00881E9A">
              <w:rPr>
                <w:b/>
                <w:sz w:val="18"/>
                <w:szCs w:val="18"/>
              </w:rPr>
              <w:t>600000,00</w:t>
            </w:r>
          </w:p>
        </w:tc>
        <w:tc>
          <w:tcPr>
            <w:tcW w:w="993" w:type="dxa"/>
            <w:tcBorders>
              <w:left w:val="single" w:sz="4" w:space="0" w:color="auto"/>
              <w:right w:val="single" w:sz="4" w:space="0" w:color="000000"/>
            </w:tcBorders>
            <w:vAlign w:val="center"/>
            <w:hideMark/>
          </w:tcPr>
          <w:p w:rsidR="00C66C91" w:rsidRPr="00881E9A" w:rsidRDefault="00C66C91" w:rsidP="00E60688">
            <w:pPr>
              <w:spacing w:line="0" w:lineRule="atLeast"/>
              <w:ind w:left="-142" w:right="-2"/>
              <w:contextualSpacing/>
              <w:jc w:val="center"/>
              <w:rPr>
                <w:b/>
                <w:sz w:val="18"/>
                <w:szCs w:val="18"/>
              </w:rPr>
            </w:pPr>
            <w:r w:rsidRPr="00881E9A">
              <w:rPr>
                <w:b/>
                <w:sz w:val="18"/>
                <w:szCs w:val="18"/>
              </w:rPr>
              <w:t>400000,00</w:t>
            </w:r>
          </w:p>
        </w:tc>
      </w:tr>
      <w:tr w:rsidR="00C66C91" w:rsidRPr="00214A2E" w:rsidTr="00E60688">
        <w:trPr>
          <w:trHeight w:val="473"/>
          <w:jc w:val="center"/>
        </w:trPr>
        <w:tc>
          <w:tcPr>
            <w:tcW w:w="425"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901"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66" w:right="-2" w:hanging="66"/>
              <w:contextualSpacing/>
              <w:jc w:val="center"/>
              <w:rPr>
                <w:b/>
              </w:rPr>
            </w:pPr>
          </w:p>
        </w:tc>
        <w:tc>
          <w:tcPr>
            <w:tcW w:w="1879" w:type="dxa"/>
            <w:vMerge w:val="restart"/>
            <w:tcBorders>
              <w:top w:val="single" w:sz="4" w:space="0" w:color="auto"/>
              <w:left w:val="single" w:sz="4" w:space="0" w:color="000000"/>
              <w:right w:val="single" w:sz="4" w:space="0" w:color="000000"/>
            </w:tcBorders>
            <w:vAlign w:val="center"/>
            <w:hideMark/>
          </w:tcPr>
          <w:p w:rsidR="00C66C91" w:rsidRPr="00BF525F" w:rsidRDefault="00C66C91" w:rsidP="00E60688">
            <w:pPr>
              <w:spacing w:line="0" w:lineRule="atLeast"/>
              <w:ind w:right="-2"/>
              <w:contextualSpacing/>
              <w:jc w:val="center"/>
            </w:pPr>
            <w:r w:rsidRPr="00BF525F">
              <w:t xml:space="preserve"> Управление по вопросу развития инфраструктуры  Администрации Комсомольского муниципального района</w:t>
            </w:r>
          </w:p>
        </w:tc>
        <w:tc>
          <w:tcPr>
            <w:tcW w:w="709" w:type="dxa"/>
            <w:vMerge w:val="restart"/>
            <w:tcBorders>
              <w:top w:val="single" w:sz="4" w:space="0" w:color="auto"/>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713" w:type="dxa"/>
            <w:tcBorders>
              <w:top w:val="single" w:sz="4" w:space="0" w:color="auto"/>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27" w:right="-2"/>
              <w:contextualSpacing/>
              <w:jc w:val="center"/>
            </w:pPr>
            <w:r w:rsidRPr="004C408F">
              <w:rPr>
                <w:b/>
              </w:rPr>
              <w:t>Переданные полномочия</w:t>
            </w:r>
          </w:p>
        </w:tc>
        <w:tc>
          <w:tcPr>
            <w:tcW w:w="1139" w:type="dxa"/>
            <w:tcBorders>
              <w:top w:val="single" w:sz="4" w:space="0" w:color="auto"/>
              <w:left w:val="single" w:sz="4" w:space="0" w:color="000000"/>
              <w:right w:val="single" w:sz="4" w:space="0" w:color="auto"/>
            </w:tcBorders>
            <w:vAlign w:val="center"/>
            <w:hideMark/>
          </w:tcPr>
          <w:p w:rsidR="00C66C91" w:rsidRPr="006E6D25" w:rsidRDefault="00C66C91" w:rsidP="00E60688">
            <w:pPr>
              <w:spacing w:line="0" w:lineRule="atLeast"/>
              <w:ind w:left="-142" w:right="-2"/>
              <w:contextualSpacing/>
              <w:jc w:val="center"/>
              <w:rPr>
                <w:b/>
                <w:sz w:val="18"/>
                <w:szCs w:val="18"/>
              </w:rPr>
            </w:pPr>
            <w:r w:rsidRPr="006E6D25">
              <w:rPr>
                <w:b/>
                <w:sz w:val="18"/>
                <w:szCs w:val="18"/>
              </w:rPr>
              <w:t>1471399,04</w:t>
            </w:r>
          </w:p>
        </w:tc>
        <w:tc>
          <w:tcPr>
            <w:tcW w:w="1134" w:type="dxa"/>
            <w:tcBorders>
              <w:top w:val="single" w:sz="4" w:space="0" w:color="auto"/>
              <w:left w:val="single" w:sz="4" w:space="0" w:color="auto"/>
              <w:right w:val="single" w:sz="4" w:space="0" w:color="auto"/>
            </w:tcBorders>
            <w:vAlign w:val="center"/>
            <w:hideMark/>
          </w:tcPr>
          <w:p w:rsidR="00C66C91" w:rsidRPr="006E6D25" w:rsidRDefault="00C66C91" w:rsidP="00E60688">
            <w:pPr>
              <w:spacing w:line="0" w:lineRule="atLeast"/>
              <w:ind w:left="-142" w:right="-2"/>
              <w:contextualSpacing/>
              <w:jc w:val="center"/>
              <w:rPr>
                <w:b/>
                <w:sz w:val="18"/>
                <w:szCs w:val="18"/>
              </w:rPr>
            </w:pPr>
            <w:r w:rsidRPr="006E6D25">
              <w:rPr>
                <w:b/>
                <w:sz w:val="18"/>
                <w:szCs w:val="18"/>
              </w:rPr>
              <w:t>471399,04</w:t>
            </w:r>
          </w:p>
        </w:tc>
        <w:tc>
          <w:tcPr>
            <w:tcW w:w="992" w:type="dxa"/>
            <w:tcBorders>
              <w:top w:val="single" w:sz="4" w:space="0" w:color="auto"/>
              <w:left w:val="single" w:sz="4" w:space="0" w:color="auto"/>
              <w:right w:val="single" w:sz="4" w:space="0" w:color="auto"/>
            </w:tcBorders>
            <w:vAlign w:val="center"/>
            <w:hideMark/>
          </w:tcPr>
          <w:p w:rsidR="00C66C91" w:rsidRPr="006E6D25" w:rsidRDefault="00C66C91" w:rsidP="00E60688">
            <w:pPr>
              <w:spacing w:line="0" w:lineRule="atLeast"/>
              <w:ind w:left="-142" w:right="-2"/>
              <w:contextualSpacing/>
              <w:jc w:val="center"/>
              <w:rPr>
                <w:b/>
                <w:sz w:val="18"/>
                <w:szCs w:val="18"/>
              </w:rPr>
            </w:pPr>
            <w:r w:rsidRPr="006E6D25">
              <w:rPr>
                <w:b/>
                <w:sz w:val="18"/>
                <w:szCs w:val="18"/>
              </w:rPr>
              <w:t>600000,00</w:t>
            </w:r>
          </w:p>
        </w:tc>
        <w:tc>
          <w:tcPr>
            <w:tcW w:w="993" w:type="dxa"/>
            <w:tcBorders>
              <w:top w:val="single" w:sz="4" w:space="0" w:color="auto"/>
              <w:left w:val="single" w:sz="4" w:space="0" w:color="auto"/>
              <w:right w:val="single" w:sz="4" w:space="0" w:color="000000"/>
            </w:tcBorders>
            <w:vAlign w:val="center"/>
            <w:hideMark/>
          </w:tcPr>
          <w:p w:rsidR="00C66C91" w:rsidRPr="006E6D25" w:rsidRDefault="00C66C91" w:rsidP="00E60688">
            <w:pPr>
              <w:spacing w:line="0" w:lineRule="atLeast"/>
              <w:ind w:left="-142" w:right="-2"/>
              <w:contextualSpacing/>
              <w:jc w:val="center"/>
              <w:rPr>
                <w:b/>
                <w:sz w:val="18"/>
                <w:szCs w:val="18"/>
              </w:rPr>
            </w:pPr>
            <w:r w:rsidRPr="006E6D25">
              <w:rPr>
                <w:b/>
                <w:sz w:val="18"/>
                <w:szCs w:val="18"/>
              </w:rPr>
              <w:t>400000,00</w:t>
            </w:r>
          </w:p>
        </w:tc>
      </w:tr>
      <w:tr w:rsidR="00C66C91" w:rsidRPr="00214A2E" w:rsidTr="00E60688">
        <w:trPr>
          <w:trHeight w:val="798"/>
          <w:jc w:val="center"/>
        </w:trPr>
        <w:tc>
          <w:tcPr>
            <w:tcW w:w="425"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901"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66" w:right="-2" w:hanging="66"/>
              <w:contextualSpacing/>
            </w:pPr>
          </w:p>
        </w:tc>
        <w:tc>
          <w:tcPr>
            <w:tcW w:w="1879" w:type="dxa"/>
            <w:vMerge/>
            <w:tcBorders>
              <w:left w:val="single" w:sz="4" w:space="0" w:color="000000"/>
              <w:right w:val="single" w:sz="4" w:space="0" w:color="000000"/>
            </w:tcBorders>
            <w:vAlign w:val="center"/>
            <w:hideMark/>
          </w:tcPr>
          <w:p w:rsidR="00C66C91" w:rsidRPr="00BF525F" w:rsidRDefault="00C66C91" w:rsidP="00E60688">
            <w:pPr>
              <w:spacing w:line="0" w:lineRule="atLeast"/>
              <w:ind w:right="-2"/>
              <w:contextualSpacing/>
            </w:pPr>
          </w:p>
        </w:tc>
        <w:tc>
          <w:tcPr>
            <w:tcW w:w="709"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713" w:type="dxa"/>
            <w:tcBorders>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27" w:right="-2"/>
              <w:contextualSpacing/>
            </w:pPr>
            <w:r>
              <w:t xml:space="preserve">Новоусадебское </w:t>
            </w:r>
            <w:r w:rsidRPr="00424E62">
              <w:t>сельское поселение</w:t>
            </w:r>
          </w:p>
        </w:tc>
        <w:tc>
          <w:tcPr>
            <w:tcW w:w="1139" w:type="dxa"/>
            <w:tcBorders>
              <w:left w:val="single" w:sz="4" w:space="0" w:color="000000"/>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400000,00</w:t>
            </w:r>
          </w:p>
        </w:tc>
        <w:tc>
          <w:tcPr>
            <w:tcW w:w="1134"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140000,00</w:t>
            </w:r>
          </w:p>
        </w:tc>
        <w:tc>
          <w:tcPr>
            <w:tcW w:w="992"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160000</w:t>
            </w:r>
            <w:r w:rsidRPr="006867C2">
              <w:rPr>
                <w:sz w:val="18"/>
                <w:szCs w:val="18"/>
              </w:rPr>
              <w:t>,00</w:t>
            </w:r>
          </w:p>
        </w:tc>
        <w:tc>
          <w:tcPr>
            <w:tcW w:w="993" w:type="dxa"/>
            <w:tcBorders>
              <w:left w:val="single" w:sz="4" w:space="0" w:color="auto"/>
              <w:bottom w:val="single" w:sz="4" w:space="0" w:color="000000"/>
              <w:right w:val="single" w:sz="4" w:space="0" w:color="000000"/>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100000</w:t>
            </w:r>
            <w:r w:rsidRPr="006867C2">
              <w:rPr>
                <w:sz w:val="18"/>
                <w:szCs w:val="18"/>
              </w:rPr>
              <w:t>,00</w:t>
            </w:r>
          </w:p>
        </w:tc>
      </w:tr>
      <w:tr w:rsidR="00C66C91" w:rsidRPr="00214A2E" w:rsidTr="00E60688">
        <w:trPr>
          <w:trHeight w:val="883"/>
          <w:jc w:val="center"/>
        </w:trPr>
        <w:tc>
          <w:tcPr>
            <w:tcW w:w="425"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901"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66" w:right="-2" w:hanging="66"/>
              <w:contextualSpacing/>
            </w:pPr>
          </w:p>
        </w:tc>
        <w:tc>
          <w:tcPr>
            <w:tcW w:w="1879" w:type="dxa"/>
            <w:vMerge/>
            <w:tcBorders>
              <w:left w:val="single" w:sz="4" w:space="0" w:color="000000"/>
              <w:right w:val="single" w:sz="4" w:space="0" w:color="000000"/>
            </w:tcBorders>
            <w:vAlign w:val="center"/>
            <w:hideMark/>
          </w:tcPr>
          <w:p w:rsidR="00C66C91" w:rsidRDefault="00C66C91" w:rsidP="00E60688">
            <w:pPr>
              <w:spacing w:line="0" w:lineRule="atLeast"/>
              <w:ind w:right="-2"/>
              <w:contextualSpacing/>
              <w:jc w:val="center"/>
            </w:pPr>
          </w:p>
        </w:tc>
        <w:tc>
          <w:tcPr>
            <w:tcW w:w="709"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713" w:type="dxa"/>
            <w:tcBorders>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27" w:right="-2"/>
              <w:contextualSpacing/>
              <w:jc w:val="both"/>
            </w:pPr>
            <w:r>
              <w:t>Марков</w:t>
            </w:r>
            <w:r w:rsidRPr="00424E62">
              <w:t>ское сельское поселение</w:t>
            </w:r>
          </w:p>
        </w:tc>
        <w:tc>
          <w:tcPr>
            <w:tcW w:w="1139" w:type="dxa"/>
            <w:tcBorders>
              <w:left w:val="single" w:sz="4" w:space="0" w:color="000000"/>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182000,00</w:t>
            </w:r>
          </w:p>
        </w:tc>
        <w:tc>
          <w:tcPr>
            <w:tcW w:w="1134"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56000,00</w:t>
            </w:r>
          </w:p>
        </w:tc>
        <w:tc>
          <w:tcPr>
            <w:tcW w:w="992"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70000</w:t>
            </w:r>
            <w:r w:rsidRPr="006867C2">
              <w:rPr>
                <w:sz w:val="18"/>
                <w:szCs w:val="18"/>
              </w:rPr>
              <w:t>,00</w:t>
            </w:r>
          </w:p>
        </w:tc>
        <w:tc>
          <w:tcPr>
            <w:tcW w:w="993" w:type="dxa"/>
            <w:tcBorders>
              <w:left w:val="single" w:sz="4" w:space="0" w:color="auto"/>
              <w:bottom w:val="single" w:sz="4" w:space="0" w:color="000000"/>
              <w:right w:val="single" w:sz="4" w:space="0" w:color="000000"/>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56000</w:t>
            </w:r>
            <w:r w:rsidRPr="006867C2">
              <w:rPr>
                <w:sz w:val="18"/>
                <w:szCs w:val="18"/>
              </w:rPr>
              <w:t>,00</w:t>
            </w:r>
          </w:p>
        </w:tc>
      </w:tr>
      <w:tr w:rsidR="00C66C91" w:rsidRPr="00214A2E" w:rsidTr="00E60688">
        <w:trPr>
          <w:trHeight w:val="816"/>
          <w:jc w:val="center"/>
        </w:trPr>
        <w:tc>
          <w:tcPr>
            <w:tcW w:w="425"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901"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66" w:right="-2" w:hanging="66"/>
              <w:contextualSpacing/>
            </w:pPr>
          </w:p>
        </w:tc>
        <w:tc>
          <w:tcPr>
            <w:tcW w:w="1879" w:type="dxa"/>
            <w:vMerge/>
            <w:tcBorders>
              <w:left w:val="single" w:sz="4" w:space="0" w:color="000000"/>
              <w:right w:val="single" w:sz="4" w:space="0" w:color="000000"/>
            </w:tcBorders>
            <w:vAlign w:val="center"/>
            <w:hideMark/>
          </w:tcPr>
          <w:p w:rsidR="00C66C91" w:rsidRDefault="00C66C91" w:rsidP="00E60688">
            <w:pPr>
              <w:spacing w:line="0" w:lineRule="atLeast"/>
              <w:ind w:right="-2"/>
              <w:contextualSpacing/>
              <w:jc w:val="center"/>
            </w:pPr>
          </w:p>
        </w:tc>
        <w:tc>
          <w:tcPr>
            <w:tcW w:w="709"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713" w:type="dxa"/>
            <w:tcBorders>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27" w:right="-2"/>
              <w:contextualSpacing/>
              <w:jc w:val="both"/>
            </w:pPr>
            <w:r>
              <w:t>Октябрь</w:t>
            </w:r>
            <w:r w:rsidRPr="00424E62">
              <w:t>ское сельское поселение</w:t>
            </w:r>
          </w:p>
        </w:tc>
        <w:tc>
          <w:tcPr>
            <w:tcW w:w="1139" w:type="dxa"/>
            <w:tcBorders>
              <w:left w:val="single" w:sz="4" w:space="0" w:color="000000"/>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143399,04</w:t>
            </w:r>
          </w:p>
        </w:tc>
        <w:tc>
          <w:tcPr>
            <w:tcW w:w="1134"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27399,04</w:t>
            </w:r>
          </w:p>
        </w:tc>
        <w:tc>
          <w:tcPr>
            <w:tcW w:w="992"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60000</w:t>
            </w:r>
            <w:r w:rsidRPr="006867C2">
              <w:rPr>
                <w:sz w:val="18"/>
                <w:szCs w:val="18"/>
              </w:rPr>
              <w:t>,00</w:t>
            </w:r>
          </w:p>
        </w:tc>
        <w:tc>
          <w:tcPr>
            <w:tcW w:w="993" w:type="dxa"/>
            <w:tcBorders>
              <w:left w:val="single" w:sz="4" w:space="0" w:color="auto"/>
              <w:bottom w:val="single" w:sz="4" w:space="0" w:color="000000"/>
              <w:right w:val="single" w:sz="4" w:space="0" w:color="000000"/>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56000</w:t>
            </w:r>
            <w:r w:rsidRPr="006867C2">
              <w:rPr>
                <w:sz w:val="18"/>
                <w:szCs w:val="18"/>
              </w:rPr>
              <w:t>,00</w:t>
            </w:r>
          </w:p>
        </w:tc>
      </w:tr>
      <w:tr w:rsidR="00C66C91" w:rsidRPr="00214A2E" w:rsidTr="00E60688">
        <w:trPr>
          <w:trHeight w:val="786"/>
          <w:jc w:val="center"/>
        </w:trPr>
        <w:tc>
          <w:tcPr>
            <w:tcW w:w="425"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901"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66" w:right="-2" w:hanging="66"/>
              <w:contextualSpacing/>
            </w:pPr>
          </w:p>
        </w:tc>
        <w:tc>
          <w:tcPr>
            <w:tcW w:w="1879" w:type="dxa"/>
            <w:vMerge/>
            <w:tcBorders>
              <w:left w:val="single" w:sz="4" w:space="0" w:color="000000"/>
              <w:right w:val="single" w:sz="4" w:space="0" w:color="000000"/>
            </w:tcBorders>
            <w:vAlign w:val="center"/>
            <w:hideMark/>
          </w:tcPr>
          <w:p w:rsidR="00C66C91" w:rsidRDefault="00C66C91" w:rsidP="00E60688">
            <w:pPr>
              <w:spacing w:line="0" w:lineRule="atLeast"/>
              <w:ind w:right="-2"/>
              <w:contextualSpacing/>
              <w:jc w:val="center"/>
            </w:pPr>
          </w:p>
        </w:tc>
        <w:tc>
          <w:tcPr>
            <w:tcW w:w="709" w:type="dxa"/>
            <w:vMerge/>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713" w:type="dxa"/>
            <w:tcBorders>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27" w:right="-2"/>
              <w:contextualSpacing/>
              <w:jc w:val="both"/>
            </w:pPr>
            <w:r w:rsidRPr="00424E62">
              <w:t>Писцовское сельское поселение</w:t>
            </w:r>
          </w:p>
        </w:tc>
        <w:tc>
          <w:tcPr>
            <w:tcW w:w="1139" w:type="dxa"/>
            <w:tcBorders>
              <w:left w:val="single" w:sz="4" w:space="0" w:color="000000"/>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506000,00</w:t>
            </w:r>
          </w:p>
        </w:tc>
        <w:tc>
          <w:tcPr>
            <w:tcW w:w="1134"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178000,00</w:t>
            </w:r>
          </w:p>
        </w:tc>
        <w:tc>
          <w:tcPr>
            <w:tcW w:w="992"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210000</w:t>
            </w:r>
            <w:r w:rsidRPr="006867C2">
              <w:rPr>
                <w:sz w:val="18"/>
                <w:szCs w:val="18"/>
              </w:rPr>
              <w:t>,00</w:t>
            </w:r>
          </w:p>
        </w:tc>
        <w:tc>
          <w:tcPr>
            <w:tcW w:w="993" w:type="dxa"/>
            <w:tcBorders>
              <w:left w:val="single" w:sz="4" w:space="0" w:color="auto"/>
              <w:bottom w:val="single" w:sz="4" w:space="0" w:color="000000"/>
              <w:right w:val="single" w:sz="4" w:space="0" w:color="000000"/>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118000</w:t>
            </w:r>
            <w:r w:rsidRPr="006867C2">
              <w:rPr>
                <w:sz w:val="18"/>
                <w:szCs w:val="18"/>
              </w:rPr>
              <w:t>,00</w:t>
            </w:r>
          </w:p>
        </w:tc>
      </w:tr>
      <w:tr w:rsidR="00C66C91" w:rsidRPr="00214A2E" w:rsidTr="00E60688">
        <w:trPr>
          <w:trHeight w:val="869"/>
          <w:jc w:val="center"/>
        </w:trPr>
        <w:tc>
          <w:tcPr>
            <w:tcW w:w="425" w:type="dxa"/>
            <w:vMerge/>
            <w:tcBorders>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pPr>
          </w:p>
        </w:tc>
        <w:tc>
          <w:tcPr>
            <w:tcW w:w="1901" w:type="dxa"/>
            <w:vMerge/>
            <w:tcBorders>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66" w:right="-2" w:hanging="66"/>
              <w:contextualSpacing/>
            </w:pPr>
          </w:p>
        </w:tc>
        <w:tc>
          <w:tcPr>
            <w:tcW w:w="1879" w:type="dxa"/>
            <w:vMerge/>
            <w:tcBorders>
              <w:left w:val="single" w:sz="4" w:space="0" w:color="000000"/>
              <w:bottom w:val="single" w:sz="4" w:space="0" w:color="000000"/>
              <w:right w:val="single" w:sz="4" w:space="0" w:color="000000"/>
            </w:tcBorders>
            <w:vAlign w:val="center"/>
            <w:hideMark/>
          </w:tcPr>
          <w:p w:rsidR="00C66C91" w:rsidRDefault="00C66C91" w:rsidP="00E60688">
            <w:pPr>
              <w:spacing w:line="0" w:lineRule="atLeast"/>
              <w:ind w:right="-2"/>
              <w:contextualSpacing/>
              <w:jc w:val="center"/>
            </w:pPr>
          </w:p>
        </w:tc>
        <w:tc>
          <w:tcPr>
            <w:tcW w:w="709" w:type="dxa"/>
            <w:vMerge/>
            <w:tcBorders>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713" w:type="dxa"/>
            <w:tcBorders>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27" w:right="-2"/>
              <w:contextualSpacing/>
              <w:jc w:val="both"/>
            </w:pPr>
            <w:r>
              <w:t>Подозер</w:t>
            </w:r>
            <w:r w:rsidRPr="00424E62">
              <w:t>ское сельское поселение</w:t>
            </w:r>
          </w:p>
        </w:tc>
        <w:tc>
          <w:tcPr>
            <w:tcW w:w="1139" w:type="dxa"/>
            <w:tcBorders>
              <w:left w:val="single" w:sz="4" w:space="0" w:color="000000"/>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240000,00</w:t>
            </w:r>
          </w:p>
        </w:tc>
        <w:tc>
          <w:tcPr>
            <w:tcW w:w="1134"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70000,00</w:t>
            </w:r>
          </w:p>
        </w:tc>
        <w:tc>
          <w:tcPr>
            <w:tcW w:w="992" w:type="dxa"/>
            <w:tcBorders>
              <w:left w:val="single" w:sz="4" w:space="0" w:color="auto"/>
              <w:bottom w:val="single" w:sz="4" w:space="0" w:color="000000"/>
              <w:right w:val="single" w:sz="4" w:space="0" w:color="auto"/>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100000</w:t>
            </w:r>
            <w:r w:rsidRPr="006867C2">
              <w:rPr>
                <w:sz w:val="18"/>
                <w:szCs w:val="18"/>
              </w:rPr>
              <w:t>,00</w:t>
            </w:r>
          </w:p>
        </w:tc>
        <w:tc>
          <w:tcPr>
            <w:tcW w:w="993" w:type="dxa"/>
            <w:tcBorders>
              <w:left w:val="single" w:sz="4" w:space="0" w:color="auto"/>
              <w:bottom w:val="single" w:sz="4" w:space="0" w:color="000000"/>
              <w:right w:val="single" w:sz="4" w:space="0" w:color="000000"/>
            </w:tcBorders>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70000</w:t>
            </w:r>
            <w:r w:rsidRPr="006867C2">
              <w:rPr>
                <w:sz w:val="18"/>
                <w:szCs w:val="18"/>
              </w:rPr>
              <w:t>,00</w:t>
            </w:r>
          </w:p>
        </w:tc>
      </w:tr>
      <w:tr w:rsidR="00C66C91" w:rsidRPr="00214A2E" w:rsidTr="00E60688">
        <w:trPr>
          <w:trHeight w:val="556"/>
          <w:jc w:val="center"/>
        </w:trPr>
        <w:tc>
          <w:tcPr>
            <w:tcW w:w="425" w:type="dxa"/>
            <w:vMerge w:val="restart"/>
            <w:tcBorders>
              <w:top w:val="single" w:sz="4" w:space="0" w:color="auto"/>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142" w:right="-2"/>
              <w:contextualSpacing/>
              <w:jc w:val="center"/>
            </w:pPr>
            <w:r>
              <w:t>1.3</w:t>
            </w:r>
          </w:p>
        </w:tc>
        <w:tc>
          <w:tcPr>
            <w:tcW w:w="1901" w:type="dxa"/>
            <w:vMerge w:val="restart"/>
            <w:tcBorders>
              <w:top w:val="single" w:sz="4" w:space="0" w:color="auto"/>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66" w:right="-2" w:hanging="66"/>
              <w:contextualSpacing/>
            </w:pPr>
            <w:r w:rsidRPr="004C408F">
              <w:rPr>
                <w:b/>
                <w:i/>
              </w:rPr>
              <w:t>М</w:t>
            </w:r>
            <w:r w:rsidRPr="00BF525F">
              <w:rPr>
                <w:b/>
                <w:i/>
              </w:rPr>
              <w:t>ероприятие</w:t>
            </w:r>
            <w:r w:rsidRPr="00BF525F">
              <w:t xml:space="preserve"> «</w:t>
            </w:r>
            <w:r>
              <w:t>Строительство колодцев</w:t>
            </w:r>
            <w:r w:rsidRPr="00BF525F">
              <w:t>»</w:t>
            </w:r>
          </w:p>
        </w:tc>
        <w:tc>
          <w:tcPr>
            <w:tcW w:w="1879" w:type="dxa"/>
            <w:vMerge w:val="restart"/>
            <w:tcBorders>
              <w:top w:val="single" w:sz="4" w:space="0" w:color="000000"/>
              <w:left w:val="single" w:sz="4" w:space="0" w:color="000000"/>
              <w:right w:val="single" w:sz="4" w:space="0" w:color="000000"/>
            </w:tcBorders>
            <w:shd w:val="clear" w:color="auto" w:fill="auto"/>
            <w:vAlign w:val="center"/>
          </w:tcPr>
          <w:p w:rsidR="00C66C91" w:rsidRPr="00BF525F" w:rsidRDefault="00C66C91" w:rsidP="00E60688">
            <w:pPr>
              <w:spacing w:line="0" w:lineRule="atLeast"/>
              <w:ind w:right="-2"/>
              <w:contextualSpacing/>
              <w:jc w:val="center"/>
              <w:rPr>
                <w:b/>
              </w:rPr>
            </w:pPr>
            <w:r w:rsidRPr="00BF525F">
              <w:t>Управление по вопросу развития инфраструктуры  Администрации Комсомольского муниципального района</w:t>
            </w:r>
          </w:p>
        </w:tc>
        <w:tc>
          <w:tcPr>
            <w:tcW w:w="709" w:type="dxa"/>
            <w:vMerge w:val="restart"/>
            <w:tcBorders>
              <w:top w:val="single" w:sz="4" w:space="0" w:color="auto"/>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142" w:right="-2"/>
              <w:contextualSpacing/>
              <w:jc w:val="center"/>
            </w:pPr>
            <w:r w:rsidRPr="00BF525F">
              <w:t>201</w:t>
            </w:r>
            <w:r>
              <w:t>9</w:t>
            </w:r>
            <w:r w:rsidRPr="00BF525F">
              <w:t>-</w:t>
            </w:r>
          </w:p>
          <w:p w:rsidR="00C66C91" w:rsidRPr="00BF525F" w:rsidRDefault="00C66C91" w:rsidP="00E60688">
            <w:pPr>
              <w:spacing w:line="0" w:lineRule="atLeast"/>
              <w:ind w:left="-142" w:right="-2"/>
              <w:contextualSpacing/>
              <w:jc w:val="center"/>
            </w:pPr>
            <w:r>
              <w:t>2021</w:t>
            </w:r>
          </w:p>
        </w:tc>
        <w:tc>
          <w:tcPr>
            <w:tcW w:w="1713" w:type="dxa"/>
            <w:vMerge w:val="restart"/>
            <w:tcBorders>
              <w:top w:val="single" w:sz="4" w:space="0" w:color="auto"/>
              <w:left w:val="single" w:sz="4" w:space="0" w:color="000000"/>
              <w:right w:val="single" w:sz="4" w:space="0" w:color="000000"/>
            </w:tcBorders>
            <w:shd w:val="clear" w:color="auto" w:fill="auto"/>
            <w:vAlign w:val="center"/>
          </w:tcPr>
          <w:p w:rsidR="00C66C91" w:rsidRPr="00881E9A" w:rsidRDefault="00C66C91" w:rsidP="00E60688">
            <w:pPr>
              <w:spacing w:line="0" w:lineRule="atLeast"/>
              <w:ind w:left="-27" w:right="-2"/>
              <w:contextualSpacing/>
              <w:jc w:val="both"/>
              <w:rPr>
                <w:b/>
              </w:rPr>
            </w:pPr>
            <w:r w:rsidRPr="00881E9A">
              <w:rPr>
                <w:b/>
              </w:rPr>
              <w:t>Бюджет Комсомольского муниципального района</w:t>
            </w:r>
          </w:p>
        </w:tc>
        <w:tc>
          <w:tcPr>
            <w:tcW w:w="1139" w:type="dxa"/>
            <w:tcBorders>
              <w:left w:val="single" w:sz="4" w:space="0" w:color="000000"/>
              <w:right w:val="single" w:sz="4" w:space="0" w:color="auto"/>
            </w:tcBorders>
            <w:shd w:val="clear" w:color="auto" w:fill="auto"/>
            <w:vAlign w:val="center"/>
            <w:hideMark/>
          </w:tcPr>
          <w:p w:rsidR="00C66C91" w:rsidRPr="00881E9A" w:rsidRDefault="00C66C91" w:rsidP="00E60688">
            <w:pPr>
              <w:spacing w:line="0" w:lineRule="atLeast"/>
              <w:ind w:left="-142" w:right="-2"/>
              <w:contextualSpacing/>
              <w:jc w:val="center"/>
              <w:rPr>
                <w:b/>
                <w:sz w:val="18"/>
                <w:szCs w:val="18"/>
              </w:rPr>
            </w:pPr>
            <w:r>
              <w:rPr>
                <w:b/>
                <w:sz w:val="18"/>
                <w:szCs w:val="18"/>
              </w:rPr>
              <w:t>410000,00</w:t>
            </w:r>
          </w:p>
        </w:tc>
        <w:tc>
          <w:tcPr>
            <w:tcW w:w="1134" w:type="dxa"/>
            <w:tcBorders>
              <w:left w:val="single" w:sz="4" w:space="0" w:color="auto"/>
              <w:right w:val="single" w:sz="4" w:space="0" w:color="auto"/>
            </w:tcBorders>
            <w:shd w:val="clear" w:color="auto" w:fill="auto"/>
            <w:vAlign w:val="center"/>
            <w:hideMark/>
          </w:tcPr>
          <w:p w:rsidR="00C66C91" w:rsidRPr="00881E9A" w:rsidRDefault="00C66C91" w:rsidP="00E60688">
            <w:pPr>
              <w:spacing w:line="0" w:lineRule="atLeast"/>
              <w:ind w:left="-142" w:right="-2"/>
              <w:contextualSpacing/>
              <w:jc w:val="center"/>
              <w:rPr>
                <w:b/>
                <w:sz w:val="18"/>
                <w:szCs w:val="18"/>
              </w:rPr>
            </w:pPr>
            <w:r>
              <w:rPr>
                <w:b/>
                <w:sz w:val="18"/>
                <w:szCs w:val="18"/>
              </w:rPr>
              <w:t>310000,00</w:t>
            </w:r>
          </w:p>
        </w:tc>
        <w:tc>
          <w:tcPr>
            <w:tcW w:w="992" w:type="dxa"/>
            <w:tcBorders>
              <w:top w:val="single" w:sz="4" w:space="0" w:color="auto"/>
              <w:left w:val="single" w:sz="4" w:space="0" w:color="auto"/>
              <w:right w:val="single" w:sz="4" w:space="0" w:color="auto"/>
            </w:tcBorders>
            <w:shd w:val="clear" w:color="auto" w:fill="auto"/>
            <w:vAlign w:val="center"/>
            <w:hideMark/>
          </w:tcPr>
          <w:p w:rsidR="00C66C91" w:rsidRPr="00881E9A" w:rsidRDefault="00C66C91" w:rsidP="00E60688">
            <w:pPr>
              <w:spacing w:line="0" w:lineRule="atLeast"/>
              <w:ind w:left="-142" w:right="-2"/>
              <w:contextualSpacing/>
              <w:jc w:val="center"/>
              <w:rPr>
                <w:b/>
                <w:sz w:val="18"/>
                <w:szCs w:val="18"/>
              </w:rPr>
            </w:pPr>
            <w:r>
              <w:rPr>
                <w:b/>
                <w:sz w:val="18"/>
                <w:szCs w:val="18"/>
              </w:rPr>
              <w:t>50</w:t>
            </w:r>
            <w:r w:rsidRPr="00881E9A">
              <w:rPr>
                <w:b/>
                <w:sz w:val="18"/>
                <w:szCs w:val="18"/>
              </w:rPr>
              <w:t>000,00</w:t>
            </w:r>
          </w:p>
        </w:tc>
        <w:tc>
          <w:tcPr>
            <w:tcW w:w="993" w:type="dxa"/>
            <w:tcBorders>
              <w:top w:val="single" w:sz="4" w:space="0" w:color="auto"/>
              <w:left w:val="single" w:sz="4" w:space="0" w:color="auto"/>
              <w:right w:val="single" w:sz="4" w:space="0" w:color="000000"/>
            </w:tcBorders>
            <w:shd w:val="clear" w:color="auto" w:fill="auto"/>
            <w:vAlign w:val="center"/>
            <w:hideMark/>
          </w:tcPr>
          <w:p w:rsidR="00C66C91" w:rsidRPr="00881E9A" w:rsidRDefault="00C66C91" w:rsidP="00E60688">
            <w:pPr>
              <w:spacing w:line="0" w:lineRule="atLeast"/>
              <w:ind w:left="-142" w:right="-2"/>
              <w:contextualSpacing/>
              <w:jc w:val="center"/>
              <w:rPr>
                <w:b/>
                <w:sz w:val="18"/>
                <w:szCs w:val="18"/>
              </w:rPr>
            </w:pPr>
            <w:r>
              <w:rPr>
                <w:b/>
                <w:sz w:val="18"/>
                <w:szCs w:val="18"/>
              </w:rPr>
              <w:t>50</w:t>
            </w:r>
            <w:r w:rsidRPr="00881E9A">
              <w:rPr>
                <w:b/>
                <w:sz w:val="18"/>
                <w:szCs w:val="18"/>
              </w:rPr>
              <w:t>000,00</w:t>
            </w:r>
          </w:p>
        </w:tc>
      </w:tr>
      <w:tr w:rsidR="00C66C91" w:rsidRPr="00214A2E" w:rsidTr="00E60688">
        <w:trPr>
          <w:trHeight w:val="556"/>
          <w:jc w:val="center"/>
        </w:trPr>
        <w:tc>
          <w:tcPr>
            <w:tcW w:w="425" w:type="dxa"/>
            <w:vMerge/>
            <w:tcBorders>
              <w:top w:val="single" w:sz="4" w:space="0" w:color="auto"/>
              <w:left w:val="single" w:sz="4" w:space="0" w:color="000000"/>
              <w:right w:val="single" w:sz="4" w:space="0" w:color="000000"/>
            </w:tcBorders>
            <w:shd w:val="clear" w:color="auto" w:fill="auto"/>
            <w:vAlign w:val="center"/>
            <w:hideMark/>
          </w:tcPr>
          <w:p w:rsidR="00C66C91" w:rsidRDefault="00C66C91" w:rsidP="00E60688">
            <w:pPr>
              <w:spacing w:line="0" w:lineRule="atLeast"/>
              <w:ind w:left="-142" w:right="-2"/>
              <w:contextualSpacing/>
              <w:jc w:val="center"/>
            </w:pPr>
          </w:p>
        </w:tc>
        <w:tc>
          <w:tcPr>
            <w:tcW w:w="1901" w:type="dxa"/>
            <w:vMerge/>
            <w:tcBorders>
              <w:top w:val="single" w:sz="4" w:space="0" w:color="auto"/>
              <w:left w:val="single" w:sz="4" w:space="0" w:color="000000"/>
              <w:right w:val="single" w:sz="4" w:space="0" w:color="000000"/>
            </w:tcBorders>
            <w:shd w:val="clear" w:color="auto" w:fill="auto"/>
            <w:vAlign w:val="center"/>
            <w:hideMark/>
          </w:tcPr>
          <w:p w:rsidR="00C66C91" w:rsidRPr="004C408F" w:rsidRDefault="00C66C91" w:rsidP="00E60688">
            <w:pPr>
              <w:spacing w:line="0" w:lineRule="atLeast"/>
              <w:ind w:left="66" w:right="-2" w:hanging="66"/>
              <w:contextualSpacing/>
              <w:rPr>
                <w:b/>
                <w:i/>
              </w:rPr>
            </w:pPr>
          </w:p>
        </w:tc>
        <w:tc>
          <w:tcPr>
            <w:tcW w:w="1879" w:type="dxa"/>
            <w:vMerge/>
            <w:tcBorders>
              <w:top w:val="single" w:sz="4" w:space="0" w:color="000000"/>
              <w:left w:val="single" w:sz="4" w:space="0" w:color="000000"/>
              <w:right w:val="single" w:sz="4" w:space="0" w:color="000000"/>
            </w:tcBorders>
            <w:shd w:val="clear" w:color="auto" w:fill="auto"/>
            <w:vAlign w:val="center"/>
          </w:tcPr>
          <w:p w:rsidR="00C66C91" w:rsidRPr="00BF525F" w:rsidRDefault="00C66C91" w:rsidP="00E60688">
            <w:pPr>
              <w:spacing w:line="0" w:lineRule="atLeast"/>
              <w:ind w:right="-2"/>
              <w:contextualSpacing/>
              <w:jc w:val="center"/>
            </w:pPr>
          </w:p>
        </w:tc>
        <w:tc>
          <w:tcPr>
            <w:tcW w:w="709" w:type="dxa"/>
            <w:vMerge/>
            <w:tcBorders>
              <w:top w:val="single" w:sz="4" w:space="0" w:color="auto"/>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142" w:right="-2"/>
              <w:contextualSpacing/>
              <w:jc w:val="center"/>
            </w:pPr>
          </w:p>
        </w:tc>
        <w:tc>
          <w:tcPr>
            <w:tcW w:w="1713" w:type="dxa"/>
            <w:vMerge/>
            <w:tcBorders>
              <w:left w:val="single" w:sz="4" w:space="0" w:color="000000"/>
              <w:bottom w:val="single" w:sz="4" w:space="0" w:color="000000"/>
              <w:right w:val="single" w:sz="4" w:space="0" w:color="000000"/>
            </w:tcBorders>
            <w:shd w:val="clear" w:color="auto" w:fill="auto"/>
            <w:vAlign w:val="center"/>
          </w:tcPr>
          <w:p w:rsidR="00C66C91" w:rsidRPr="00881E9A" w:rsidRDefault="00C66C91" w:rsidP="00E60688">
            <w:pPr>
              <w:spacing w:line="0" w:lineRule="atLeast"/>
              <w:ind w:left="-27" w:right="-2"/>
              <w:contextualSpacing/>
              <w:jc w:val="both"/>
              <w:rPr>
                <w:b/>
              </w:rPr>
            </w:pPr>
          </w:p>
        </w:tc>
        <w:tc>
          <w:tcPr>
            <w:tcW w:w="1139" w:type="dxa"/>
            <w:tcBorders>
              <w:left w:val="single" w:sz="4" w:space="0" w:color="000000"/>
              <w:right w:val="single" w:sz="4" w:space="0" w:color="auto"/>
            </w:tcBorders>
            <w:shd w:val="clear" w:color="auto" w:fill="auto"/>
            <w:vAlign w:val="center"/>
            <w:hideMark/>
          </w:tcPr>
          <w:p w:rsidR="00C66C91" w:rsidRDefault="00C66C91" w:rsidP="00E60688">
            <w:pPr>
              <w:spacing w:line="0" w:lineRule="atLeast"/>
              <w:ind w:left="-142" w:right="-2"/>
              <w:contextualSpacing/>
              <w:jc w:val="center"/>
              <w:rPr>
                <w:b/>
                <w:sz w:val="18"/>
                <w:szCs w:val="18"/>
              </w:rPr>
            </w:pPr>
            <w:r>
              <w:rPr>
                <w:b/>
                <w:sz w:val="18"/>
                <w:szCs w:val="18"/>
              </w:rPr>
              <w:t>100000,00</w:t>
            </w:r>
          </w:p>
        </w:tc>
        <w:tc>
          <w:tcPr>
            <w:tcW w:w="1134" w:type="dxa"/>
            <w:tcBorders>
              <w:left w:val="single" w:sz="4" w:space="0" w:color="auto"/>
              <w:right w:val="single" w:sz="4" w:space="0" w:color="auto"/>
            </w:tcBorders>
            <w:shd w:val="clear" w:color="auto" w:fill="auto"/>
            <w:vAlign w:val="center"/>
            <w:hideMark/>
          </w:tcPr>
          <w:p w:rsidR="00C66C91" w:rsidRDefault="00C66C91" w:rsidP="00E60688">
            <w:pPr>
              <w:spacing w:line="0" w:lineRule="atLeast"/>
              <w:ind w:left="-142" w:right="-2"/>
              <w:contextualSpacing/>
              <w:jc w:val="center"/>
              <w:rPr>
                <w:b/>
                <w:sz w:val="18"/>
                <w:szCs w:val="18"/>
              </w:rPr>
            </w:pPr>
            <w:r>
              <w:rPr>
                <w:b/>
                <w:sz w:val="18"/>
                <w:szCs w:val="18"/>
              </w:rPr>
              <w:t>0,00</w:t>
            </w:r>
          </w:p>
        </w:tc>
        <w:tc>
          <w:tcPr>
            <w:tcW w:w="992" w:type="dxa"/>
            <w:tcBorders>
              <w:top w:val="single" w:sz="4" w:space="0" w:color="auto"/>
              <w:left w:val="single" w:sz="4" w:space="0" w:color="auto"/>
              <w:right w:val="single" w:sz="4" w:space="0" w:color="auto"/>
            </w:tcBorders>
            <w:shd w:val="clear" w:color="auto" w:fill="auto"/>
            <w:vAlign w:val="center"/>
            <w:hideMark/>
          </w:tcPr>
          <w:p w:rsidR="00C66C91" w:rsidRPr="00881E9A" w:rsidRDefault="00C66C91" w:rsidP="00E60688">
            <w:pPr>
              <w:spacing w:line="0" w:lineRule="atLeast"/>
              <w:ind w:left="-142" w:right="-2"/>
              <w:contextualSpacing/>
              <w:jc w:val="center"/>
              <w:rPr>
                <w:b/>
                <w:sz w:val="18"/>
                <w:szCs w:val="18"/>
              </w:rPr>
            </w:pPr>
            <w:r>
              <w:rPr>
                <w:b/>
                <w:sz w:val="18"/>
                <w:szCs w:val="18"/>
              </w:rPr>
              <w:t>50</w:t>
            </w:r>
            <w:r w:rsidRPr="00881E9A">
              <w:rPr>
                <w:b/>
                <w:sz w:val="18"/>
                <w:szCs w:val="18"/>
              </w:rPr>
              <w:t>000,00</w:t>
            </w:r>
          </w:p>
        </w:tc>
        <w:tc>
          <w:tcPr>
            <w:tcW w:w="993" w:type="dxa"/>
            <w:tcBorders>
              <w:top w:val="single" w:sz="4" w:space="0" w:color="auto"/>
              <w:left w:val="single" w:sz="4" w:space="0" w:color="auto"/>
              <w:right w:val="single" w:sz="4" w:space="0" w:color="000000"/>
            </w:tcBorders>
            <w:shd w:val="clear" w:color="auto" w:fill="auto"/>
            <w:vAlign w:val="center"/>
            <w:hideMark/>
          </w:tcPr>
          <w:p w:rsidR="00C66C91" w:rsidRPr="00881E9A" w:rsidRDefault="00C66C91" w:rsidP="00E60688">
            <w:pPr>
              <w:spacing w:line="0" w:lineRule="atLeast"/>
              <w:ind w:left="-142" w:right="-2"/>
              <w:contextualSpacing/>
              <w:jc w:val="center"/>
              <w:rPr>
                <w:b/>
                <w:sz w:val="18"/>
                <w:szCs w:val="18"/>
              </w:rPr>
            </w:pPr>
            <w:r>
              <w:rPr>
                <w:b/>
                <w:sz w:val="18"/>
                <w:szCs w:val="18"/>
              </w:rPr>
              <w:t>50</w:t>
            </w:r>
            <w:r w:rsidRPr="00881E9A">
              <w:rPr>
                <w:b/>
                <w:sz w:val="18"/>
                <w:szCs w:val="18"/>
              </w:rPr>
              <w:t>000,00</w:t>
            </w:r>
          </w:p>
        </w:tc>
      </w:tr>
      <w:tr w:rsidR="00C66C91" w:rsidRPr="00214A2E" w:rsidTr="00E60688">
        <w:trPr>
          <w:trHeight w:val="556"/>
          <w:jc w:val="center"/>
        </w:trPr>
        <w:tc>
          <w:tcPr>
            <w:tcW w:w="425" w:type="dxa"/>
            <w:vMerge/>
            <w:tcBorders>
              <w:top w:val="single" w:sz="4" w:space="0" w:color="auto"/>
              <w:left w:val="single" w:sz="4" w:space="0" w:color="000000"/>
              <w:right w:val="single" w:sz="4" w:space="0" w:color="000000"/>
            </w:tcBorders>
            <w:shd w:val="clear" w:color="auto" w:fill="auto"/>
            <w:vAlign w:val="center"/>
            <w:hideMark/>
          </w:tcPr>
          <w:p w:rsidR="00C66C91" w:rsidRDefault="00C66C91" w:rsidP="00E60688">
            <w:pPr>
              <w:spacing w:line="0" w:lineRule="atLeast"/>
              <w:ind w:left="-142" w:right="-2"/>
              <w:contextualSpacing/>
              <w:jc w:val="center"/>
            </w:pPr>
          </w:p>
        </w:tc>
        <w:tc>
          <w:tcPr>
            <w:tcW w:w="1901" w:type="dxa"/>
            <w:vMerge/>
            <w:tcBorders>
              <w:top w:val="single" w:sz="4" w:space="0" w:color="auto"/>
              <w:left w:val="single" w:sz="4" w:space="0" w:color="000000"/>
              <w:right w:val="single" w:sz="4" w:space="0" w:color="000000"/>
            </w:tcBorders>
            <w:shd w:val="clear" w:color="auto" w:fill="auto"/>
            <w:vAlign w:val="center"/>
            <w:hideMark/>
          </w:tcPr>
          <w:p w:rsidR="00C66C91" w:rsidRPr="004C408F" w:rsidRDefault="00C66C91" w:rsidP="00E60688">
            <w:pPr>
              <w:spacing w:line="0" w:lineRule="atLeast"/>
              <w:ind w:left="66" w:right="-2" w:hanging="66"/>
              <w:contextualSpacing/>
              <w:rPr>
                <w:b/>
                <w:i/>
              </w:rPr>
            </w:pPr>
          </w:p>
        </w:tc>
        <w:tc>
          <w:tcPr>
            <w:tcW w:w="1879" w:type="dxa"/>
            <w:vMerge/>
            <w:tcBorders>
              <w:top w:val="single" w:sz="4" w:space="0" w:color="000000"/>
              <w:left w:val="single" w:sz="4" w:space="0" w:color="000000"/>
              <w:right w:val="single" w:sz="4" w:space="0" w:color="000000"/>
            </w:tcBorders>
            <w:shd w:val="clear" w:color="auto" w:fill="auto"/>
            <w:vAlign w:val="center"/>
          </w:tcPr>
          <w:p w:rsidR="00C66C91" w:rsidRPr="00BF525F" w:rsidRDefault="00C66C91" w:rsidP="00E60688">
            <w:pPr>
              <w:spacing w:line="0" w:lineRule="atLeast"/>
              <w:ind w:right="-2"/>
              <w:contextualSpacing/>
              <w:jc w:val="center"/>
            </w:pPr>
          </w:p>
        </w:tc>
        <w:tc>
          <w:tcPr>
            <w:tcW w:w="709" w:type="dxa"/>
            <w:vMerge/>
            <w:tcBorders>
              <w:top w:val="single" w:sz="4" w:space="0" w:color="auto"/>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142" w:right="-2"/>
              <w:contextualSpacing/>
              <w:jc w:val="center"/>
            </w:pPr>
          </w:p>
        </w:tc>
        <w:tc>
          <w:tcPr>
            <w:tcW w:w="1713" w:type="dxa"/>
            <w:tcBorders>
              <w:top w:val="single" w:sz="4" w:space="0" w:color="auto"/>
              <w:left w:val="single" w:sz="4" w:space="0" w:color="000000"/>
              <w:bottom w:val="single" w:sz="4" w:space="0" w:color="000000"/>
              <w:right w:val="single" w:sz="4" w:space="0" w:color="000000"/>
            </w:tcBorders>
            <w:shd w:val="clear" w:color="auto" w:fill="auto"/>
            <w:vAlign w:val="center"/>
          </w:tcPr>
          <w:p w:rsidR="00C66C91" w:rsidRPr="004C408F" w:rsidRDefault="00C66C91" w:rsidP="00E60688">
            <w:pPr>
              <w:spacing w:line="0" w:lineRule="atLeast"/>
              <w:ind w:left="-27" w:right="-2"/>
              <w:contextualSpacing/>
              <w:jc w:val="center"/>
              <w:rPr>
                <w:b/>
              </w:rPr>
            </w:pPr>
            <w:r w:rsidRPr="004C408F">
              <w:rPr>
                <w:b/>
              </w:rPr>
              <w:t>Переданные полномочия</w:t>
            </w:r>
          </w:p>
        </w:tc>
        <w:tc>
          <w:tcPr>
            <w:tcW w:w="1139" w:type="dxa"/>
            <w:tcBorders>
              <w:left w:val="single" w:sz="4" w:space="0" w:color="000000"/>
              <w:right w:val="single" w:sz="4" w:space="0" w:color="auto"/>
            </w:tcBorders>
            <w:shd w:val="clear" w:color="auto" w:fill="auto"/>
            <w:vAlign w:val="center"/>
            <w:hideMark/>
          </w:tcPr>
          <w:p w:rsidR="00C66C91" w:rsidRPr="00B74191" w:rsidRDefault="00C66C91" w:rsidP="00E60688">
            <w:pPr>
              <w:spacing w:line="0" w:lineRule="atLeast"/>
              <w:ind w:left="-142" w:right="-2"/>
              <w:contextualSpacing/>
              <w:jc w:val="center"/>
              <w:rPr>
                <w:b/>
                <w:sz w:val="18"/>
                <w:szCs w:val="18"/>
              </w:rPr>
            </w:pPr>
            <w:r>
              <w:rPr>
                <w:b/>
                <w:sz w:val="18"/>
                <w:szCs w:val="18"/>
              </w:rPr>
              <w:t>310000,00</w:t>
            </w:r>
          </w:p>
        </w:tc>
        <w:tc>
          <w:tcPr>
            <w:tcW w:w="1134" w:type="dxa"/>
            <w:tcBorders>
              <w:left w:val="single" w:sz="4" w:space="0" w:color="auto"/>
              <w:right w:val="single" w:sz="4" w:space="0" w:color="auto"/>
            </w:tcBorders>
            <w:shd w:val="clear" w:color="auto" w:fill="auto"/>
            <w:vAlign w:val="center"/>
            <w:hideMark/>
          </w:tcPr>
          <w:p w:rsidR="00C66C91" w:rsidRPr="00B74191" w:rsidRDefault="00C66C91" w:rsidP="00E60688">
            <w:pPr>
              <w:spacing w:line="0" w:lineRule="atLeast"/>
              <w:ind w:left="-142" w:right="-2"/>
              <w:contextualSpacing/>
              <w:jc w:val="center"/>
              <w:rPr>
                <w:b/>
                <w:sz w:val="18"/>
                <w:szCs w:val="18"/>
              </w:rPr>
            </w:pPr>
            <w:r>
              <w:rPr>
                <w:b/>
                <w:sz w:val="18"/>
                <w:szCs w:val="18"/>
              </w:rPr>
              <w:t>310000,00</w:t>
            </w:r>
          </w:p>
        </w:tc>
        <w:tc>
          <w:tcPr>
            <w:tcW w:w="992" w:type="dxa"/>
            <w:tcBorders>
              <w:top w:val="single" w:sz="4" w:space="0" w:color="auto"/>
              <w:left w:val="single" w:sz="4" w:space="0" w:color="auto"/>
              <w:right w:val="single" w:sz="4" w:space="0" w:color="auto"/>
            </w:tcBorders>
            <w:shd w:val="clear" w:color="auto" w:fill="auto"/>
            <w:vAlign w:val="center"/>
            <w:hideMark/>
          </w:tcPr>
          <w:p w:rsidR="00C66C91" w:rsidRPr="00B74191" w:rsidRDefault="00C66C91" w:rsidP="00E60688">
            <w:pPr>
              <w:spacing w:line="0" w:lineRule="atLeast"/>
              <w:ind w:left="-142" w:right="-2"/>
              <w:contextualSpacing/>
              <w:jc w:val="center"/>
              <w:rPr>
                <w:b/>
                <w:sz w:val="18"/>
                <w:szCs w:val="18"/>
              </w:rPr>
            </w:pPr>
            <w:r w:rsidRPr="00B74191">
              <w:rPr>
                <w:b/>
                <w:sz w:val="18"/>
                <w:szCs w:val="18"/>
              </w:rPr>
              <w:t>0,00</w:t>
            </w:r>
          </w:p>
        </w:tc>
        <w:tc>
          <w:tcPr>
            <w:tcW w:w="993" w:type="dxa"/>
            <w:tcBorders>
              <w:top w:val="single" w:sz="4" w:space="0" w:color="auto"/>
              <w:left w:val="single" w:sz="4" w:space="0" w:color="auto"/>
              <w:right w:val="single" w:sz="4" w:space="0" w:color="000000"/>
            </w:tcBorders>
            <w:shd w:val="clear" w:color="auto" w:fill="auto"/>
            <w:vAlign w:val="center"/>
            <w:hideMark/>
          </w:tcPr>
          <w:p w:rsidR="00C66C91" w:rsidRPr="00B74191" w:rsidRDefault="00C66C91" w:rsidP="00E60688">
            <w:pPr>
              <w:spacing w:line="0" w:lineRule="atLeast"/>
              <w:ind w:left="-142" w:right="-2"/>
              <w:contextualSpacing/>
              <w:jc w:val="center"/>
              <w:rPr>
                <w:b/>
                <w:sz w:val="18"/>
                <w:szCs w:val="18"/>
              </w:rPr>
            </w:pPr>
            <w:r w:rsidRPr="00B74191">
              <w:rPr>
                <w:b/>
                <w:sz w:val="18"/>
                <w:szCs w:val="18"/>
              </w:rPr>
              <w:t>0,00</w:t>
            </w:r>
          </w:p>
        </w:tc>
      </w:tr>
      <w:tr w:rsidR="00C66C91" w:rsidRPr="00214A2E" w:rsidTr="00E60688">
        <w:trPr>
          <w:trHeight w:val="318"/>
          <w:jc w:val="center"/>
        </w:trPr>
        <w:tc>
          <w:tcPr>
            <w:tcW w:w="425" w:type="dxa"/>
            <w:vMerge/>
            <w:tcBorders>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142" w:right="-2"/>
              <w:contextualSpacing/>
              <w:jc w:val="center"/>
            </w:pPr>
          </w:p>
        </w:tc>
        <w:tc>
          <w:tcPr>
            <w:tcW w:w="1901" w:type="dxa"/>
            <w:vMerge/>
            <w:tcBorders>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66" w:right="-2" w:hanging="66"/>
              <w:contextualSpacing/>
              <w:jc w:val="center"/>
            </w:pPr>
          </w:p>
        </w:tc>
        <w:tc>
          <w:tcPr>
            <w:tcW w:w="1879" w:type="dxa"/>
            <w:vMerge/>
            <w:tcBorders>
              <w:left w:val="single" w:sz="4" w:space="0" w:color="000000"/>
              <w:right w:val="single" w:sz="4" w:space="0" w:color="000000"/>
            </w:tcBorders>
            <w:shd w:val="clear" w:color="auto" w:fill="auto"/>
            <w:vAlign w:val="center"/>
          </w:tcPr>
          <w:p w:rsidR="00C66C91" w:rsidRPr="00BF525F" w:rsidRDefault="00C66C91" w:rsidP="00E60688">
            <w:pPr>
              <w:spacing w:line="0" w:lineRule="atLeast"/>
              <w:ind w:right="-2"/>
              <w:contextualSpacing/>
              <w:jc w:val="center"/>
              <w:rPr>
                <w:b/>
              </w:rPr>
            </w:pPr>
          </w:p>
        </w:tc>
        <w:tc>
          <w:tcPr>
            <w:tcW w:w="709" w:type="dxa"/>
            <w:vMerge/>
            <w:tcBorders>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142" w:right="-2"/>
              <w:contextualSpacing/>
              <w:jc w:val="center"/>
            </w:pPr>
          </w:p>
        </w:tc>
        <w:tc>
          <w:tcPr>
            <w:tcW w:w="1713" w:type="dxa"/>
            <w:tcBorders>
              <w:top w:val="single" w:sz="4" w:space="0" w:color="auto"/>
              <w:left w:val="single" w:sz="4" w:space="0" w:color="000000"/>
              <w:bottom w:val="single" w:sz="4" w:space="0" w:color="000000"/>
              <w:right w:val="single" w:sz="4" w:space="0" w:color="000000"/>
            </w:tcBorders>
            <w:shd w:val="clear" w:color="auto" w:fill="auto"/>
            <w:vAlign w:val="center"/>
          </w:tcPr>
          <w:p w:rsidR="00C66C91" w:rsidRPr="00BF525F" w:rsidRDefault="00C66C91" w:rsidP="00E60688">
            <w:pPr>
              <w:spacing w:line="0" w:lineRule="atLeast"/>
              <w:ind w:left="-27" w:right="-2"/>
              <w:contextualSpacing/>
              <w:jc w:val="center"/>
            </w:pPr>
            <w:r>
              <w:t xml:space="preserve">Новоусадебское </w:t>
            </w:r>
            <w:r w:rsidRPr="00424E62">
              <w:t>сельское поселение</w:t>
            </w:r>
          </w:p>
        </w:tc>
        <w:tc>
          <w:tcPr>
            <w:tcW w:w="1139" w:type="dxa"/>
            <w:tcBorders>
              <w:left w:val="single" w:sz="4" w:space="0" w:color="000000"/>
              <w:right w:val="single" w:sz="4" w:space="0" w:color="auto"/>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8000</w:t>
            </w:r>
            <w:r w:rsidRPr="006867C2">
              <w:rPr>
                <w:sz w:val="18"/>
                <w:szCs w:val="18"/>
              </w:rPr>
              <w:t>0,00</w:t>
            </w:r>
          </w:p>
        </w:tc>
        <w:tc>
          <w:tcPr>
            <w:tcW w:w="1134" w:type="dxa"/>
            <w:tcBorders>
              <w:left w:val="single" w:sz="4" w:space="0" w:color="auto"/>
              <w:right w:val="single" w:sz="4" w:space="0" w:color="auto"/>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Pr>
                <w:sz w:val="18"/>
                <w:szCs w:val="18"/>
              </w:rPr>
              <w:t>8000</w:t>
            </w:r>
            <w:r w:rsidRPr="006867C2">
              <w:rPr>
                <w:sz w:val="18"/>
                <w:szCs w:val="18"/>
              </w:rPr>
              <w:t>0,00</w:t>
            </w:r>
          </w:p>
        </w:tc>
        <w:tc>
          <w:tcPr>
            <w:tcW w:w="992" w:type="dxa"/>
            <w:tcBorders>
              <w:top w:val="single" w:sz="4" w:space="0" w:color="auto"/>
              <w:left w:val="single" w:sz="4" w:space="0" w:color="auto"/>
              <w:right w:val="single" w:sz="4" w:space="0" w:color="auto"/>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sidRPr="006867C2">
              <w:rPr>
                <w:sz w:val="18"/>
                <w:szCs w:val="18"/>
              </w:rPr>
              <w:t>0,00</w:t>
            </w:r>
          </w:p>
        </w:tc>
        <w:tc>
          <w:tcPr>
            <w:tcW w:w="993" w:type="dxa"/>
            <w:tcBorders>
              <w:top w:val="single" w:sz="4" w:space="0" w:color="auto"/>
              <w:left w:val="single" w:sz="4" w:space="0" w:color="auto"/>
              <w:right w:val="single" w:sz="4" w:space="0" w:color="000000"/>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sidRPr="006867C2">
              <w:rPr>
                <w:sz w:val="18"/>
                <w:szCs w:val="18"/>
              </w:rPr>
              <w:t>0,00</w:t>
            </w:r>
          </w:p>
        </w:tc>
      </w:tr>
      <w:tr w:rsidR="00C66C91" w:rsidRPr="00214A2E" w:rsidTr="00E60688">
        <w:trPr>
          <w:trHeight w:val="318"/>
          <w:jc w:val="center"/>
        </w:trPr>
        <w:tc>
          <w:tcPr>
            <w:tcW w:w="425" w:type="dxa"/>
            <w:vMerge/>
            <w:tcBorders>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142" w:right="-2"/>
              <w:contextualSpacing/>
              <w:jc w:val="center"/>
            </w:pPr>
          </w:p>
        </w:tc>
        <w:tc>
          <w:tcPr>
            <w:tcW w:w="1901" w:type="dxa"/>
            <w:vMerge/>
            <w:tcBorders>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66" w:right="-2" w:hanging="66"/>
              <w:contextualSpacing/>
              <w:jc w:val="center"/>
            </w:pPr>
          </w:p>
        </w:tc>
        <w:tc>
          <w:tcPr>
            <w:tcW w:w="1879" w:type="dxa"/>
            <w:vMerge/>
            <w:tcBorders>
              <w:left w:val="single" w:sz="4" w:space="0" w:color="000000"/>
              <w:right w:val="single" w:sz="4" w:space="0" w:color="000000"/>
            </w:tcBorders>
            <w:shd w:val="clear" w:color="auto" w:fill="auto"/>
            <w:vAlign w:val="center"/>
          </w:tcPr>
          <w:p w:rsidR="00C66C91" w:rsidRPr="00BF525F" w:rsidRDefault="00C66C91" w:rsidP="00E60688">
            <w:pPr>
              <w:spacing w:line="0" w:lineRule="atLeast"/>
              <w:ind w:right="-2"/>
              <w:contextualSpacing/>
              <w:jc w:val="center"/>
            </w:pPr>
          </w:p>
        </w:tc>
        <w:tc>
          <w:tcPr>
            <w:tcW w:w="709" w:type="dxa"/>
            <w:vMerge/>
            <w:tcBorders>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142" w:right="-2"/>
              <w:contextualSpacing/>
              <w:jc w:val="center"/>
            </w:pPr>
          </w:p>
        </w:tc>
        <w:tc>
          <w:tcPr>
            <w:tcW w:w="1713" w:type="dxa"/>
            <w:tcBorders>
              <w:top w:val="single" w:sz="4" w:space="0" w:color="auto"/>
              <w:left w:val="single" w:sz="4" w:space="0" w:color="000000"/>
              <w:bottom w:val="single" w:sz="4" w:space="0" w:color="auto"/>
              <w:right w:val="single" w:sz="4" w:space="0" w:color="000000"/>
            </w:tcBorders>
            <w:shd w:val="clear" w:color="auto" w:fill="auto"/>
            <w:vAlign w:val="center"/>
          </w:tcPr>
          <w:p w:rsidR="00C66C91" w:rsidRPr="00BF525F" w:rsidRDefault="00C66C91" w:rsidP="00E60688">
            <w:pPr>
              <w:spacing w:line="0" w:lineRule="atLeast"/>
              <w:ind w:left="-27" w:right="-2"/>
              <w:contextualSpacing/>
              <w:jc w:val="center"/>
            </w:pPr>
            <w:r>
              <w:t>Марковское</w:t>
            </w:r>
            <w:r w:rsidRPr="00424E62">
              <w:t xml:space="preserve"> сельское поселение</w:t>
            </w:r>
          </w:p>
        </w:tc>
        <w:tc>
          <w:tcPr>
            <w:tcW w:w="1139" w:type="dxa"/>
            <w:tcBorders>
              <w:left w:val="single" w:sz="4" w:space="0" w:color="000000"/>
              <w:right w:val="single" w:sz="4" w:space="0" w:color="auto"/>
            </w:tcBorders>
            <w:shd w:val="clear" w:color="auto" w:fill="auto"/>
            <w:vAlign w:val="center"/>
            <w:hideMark/>
          </w:tcPr>
          <w:p w:rsidR="00C66C91" w:rsidRPr="00547D24" w:rsidRDefault="00C66C91" w:rsidP="00E60688">
            <w:pPr>
              <w:spacing w:line="0" w:lineRule="atLeast"/>
              <w:ind w:left="-142" w:right="-2"/>
              <w:contextualSpacing/>
              <w:jc w:val="center"/>
              <w:rPr>
                <w:sz w:val="18"/>
                <w:szCs w:val="18"/>
              </w:rPr>
            </w:pPr>
            <w:r>
              <w:rPr>
                <w:sz w:val="18"/>
                <w:szCs w:val="18"/>
              </w:rPr>
              <w:t>150000,00</w:t>
            </w:r>
          </w:p>
        </w:tc>
        <w:tc>
          <w:tcPr>
            <w:tcW w:w="1134" w:type="dxa"/>
            <w:tcBorders>
              <w:left w:val="single" w:sz="4" w:space="0" w:color="auto"/>
              <w:right w:val="single" w:sz="4" w:space="0" w:color="auto"/>
            </w:tcBorders>
            <w:shd w:val="clear" w:color="auto" w:fill="auto"/>
            <w:vAlign w:val="center"/>
            <w:hideMark/>
          </w:tcPr>
          <w:p w:rsidR="00C66C91" w:rsidRPr="00547D24" w:rsidRDefault="00C66C91" w:rsidP="00E60688">
            <w:pPr>
              <w:spacing w:line="0" w:lineRule="atLeast"/>
              <w:ind w:left="-142" w:right="-2"/>
              <w:contextualSpacing/>
              <w:jc w:val="center"/>
              <w:rPr>
                <w:sz w:val="18"/>
                <w:szCs w:val="18"/>
              </w:rPr>
            </w:pPr>
            <w:r>
              <w:rPr>
                <w:sz w:val="18"/>
                <w:szCs w:val="18"/>
              </w:rPr>
              <w:t>150</w:t>
            </w:r>
            <w:r w:rsidRPr="00547D24">
              <w:rPr>
                <w:sz w:val="18"/>
                <w:szCs w:val="18"/>
              </w:rPr>
              <w:t>000,00</w:t>
            </w:r>
          </w:p>
        </w:tc>
        <w:tc>
          <w:tcPr>
            <w:tcW w:w="992" w:type="dxa"/>
            <w:tcBorders>
              <w:left w:val="single" w:sz="4" w:space="0" w:color="auto"/>
              <w:right w:val="single" w:sz="4" w:space="0" w:color="auto"/>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p>
          <w:p w:rsidR="00C66C91" w:rsidRPr="006867C2" w:rsidRDefault="00C66C91" w:rsidP="00E60688">
            <w:pPr>
              <w:spacing w:line="0" w:lineRule="atLeast"/>
              <w:ind w:left="-142" w:right="-2"/>
              <w:contextualSpacing/>
              <w:jc w:val="center"/>
              <w:rPr>
                <w:sz w:val="18"/>
                <w:szCs w:val="18"/>
              </w:rPr>
            </w:pPr>
            <w:r w:rsidRPr="006867C2">
              <w:rPr>
                <w:sz w:val="18"/>
                <w:szCs w:val="18"/>
              </w:rPr>
              <w:t>0,00</w:t>
            </w:r>
          </w:p>
          <w:p w:rsidR="00C66C91" w:rsidRPr="006867C2" w:rsidRDefault="00C66C91" w:rsidP="00E60688">
            <w:pPr>
              <w:spacing w:line="0" w:lineRule="atLeast"/>
              <w:ind w:left="-142" w:right="-2"/>
              <w:contextualSpacing/>
              <w:jc w:val="center"/>
              <w:rPr>
                <w:sz w:val="18"/>
                <w:szCs w:val="18"/>
              </w:rPr>
            </w:pPr>
          </w:p>
        </w:tc>
        <w:tc>
          <w:tcPr>
            <w:tcW w:w="993" w:type="dxa"/>
            <w:tcBorders>
              <w:left w:val="single" w:sz="4" w:space="0" w:color="auto"/>
              <w:right w:val="single" w:sz="4" w:space="0" w:color="000000"/>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sidRPr="006867C2">
              <w:rPr>
                <w:sz w:val="18"/>
                <w:szCs w:val="18"/>
              </w:rPr>
              <w:t>0,00</w:t>
            </w:r>
          </w:p>
        </w:tc>
      </w:tr>
      <w:tr w:rsidR="00C66C91" w:rsidRPr="00214A2E" w:rsidTr="00E60688">
        <w:trPr>
          <w:trHeight w:val="318"/>
          <w:jc w:val="center"/>
        </w:trPr>
        <w:tc>
          <w:tcPr>
            <w:tcW w:w="425" w:type="dxa"/>
            <w:vMerge/>
            <w:tcBorders>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142" w:right="-2"/>
              <w:contextualSpacing/>
              <w:jc w:val="center"/>
            </w:pPr>
          </w:p>
        </w:tc>
        <w:tc>
          <w:tcPr>
            <w:tcW w:w="1901" w:type="dxa"/>
            <w:vMerge/>
            <w:tcBorders>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66" w:right="-2" w:hanging="66"/>
              <w:contextualSpacing/>
              <w:jc w:val="center"/>
            </w:pPr>
          </w:p>
        </w:tc>
        <w:tc>
          <w:tcPr>
            <w:tcW w:w="1879" w:type="dxa"/>
            <w:vMerge/>
            <w:tcBorders>
              <w:left w:val="single" w:sz="4" w:space="0" w:color="000000"/>
              <w:right w:val="single" w:sz="4" w:space="0" w:color="000000"/>
            </w:tcBorders>
            <w:shd w:val="clear" w:color="auto" w:fill="auto"/>
            <w:vAlign w:val="center"/>
          </w:tcPr>
          <w:p w:rsidR="00C66C91" w:rsidRPr="00BF525F" w:rsidRDefault="00C66C91" w:rsidP="00E60688">
            <w:pPr>
              <w:spacing w:line="0" w:lineRule="atLeast"/>
              <w:ind w:right="-2"/>
              <w:contextualSpacing/>
              <w:jc w:val="center"/>
            </w:pPr>
          </w:p>
        </w:tc>
        <w:tc>
          <w:tcPr>
            <w:tcW w:w="709" w:type="dxa"/>
            <w:vMerge/>
            <w:tcBorders>
              <w:left w:val="single" w:sz="4" w:space="0" w:color="000000"/>
              <w:right w:val="single" w:sz="4" w:space="0" w:color="000000"/>
            </w:tcBorders>
            <w:shd w:val="clear" w:color="auto" w:fill="auto"/>
            <w:vAlign w:val="center"/>
            <w:hideMark/>
          </w:tcPr>
          <w:p w:rsidR="00C66C91" w:rsidRPr="00BF525F" w:rsidRDefault="00C66C91" w:rsidP="00E60688">
            <w:pPr>
              <w:spacing w:line="0" w:lineRule="atLeast"/>
              <w:ind w:left="-142" w:right="-2"/>
              <w:contextualSpacing/>
              <w:jc w:val="center"/>
            </w:pPr>
          </w:p>
        </w:tc>
        <w:tc>
          <w:tcPr>
            <w:tcW w:w="1713" w:type="dxa"/>
            <w:tcBorders>
              <w:top w:val="single" w:sz="4" w:space="0" w:color="auto"/>
              <w:left w:val="single" w:sz="4" w:space="0" w:color="000000"/>
              <w:bottom w:val="single" w:sz="4" w:space="0" w:color="auto"/>
              <w:right w:val="single" w:sz="4" w:space="0" w:color="000000"/>
            </w:tcBorders>
            <w:shd w:val="clear" w:color="auto" w:fill="auto"/>
            <w:vAlign w:val="center"/>
          </w:tcPr>
          <w:p w:rsidR="00C66C91" w:rsidRPr="00424E62" w:rsidRDefault="00C66C91" w:rsidP="00E60688">
            <w:pPr>
              <w:spacing w:line="0" w:lineRule="atLeast"/>
              <w:ind w:left="-27" w:right="-2"/>
              <w:contextualSpacing/>
              <w:jc w:val="center"/>
            </w:pPr>
            <w:r>
              <w:t xml:space="preserve">Подозёрское </w:t>
            </w:r>
            <w:r w:rsidRPr="00424E62">
              <w:t>сельское поселение</w:t>
            </w:r>
          </w:p>
        </w:tc>
        <w:tc>
          <w:tcPr>
            <w:tcW w:w="1139" w:type="dxa"/>
            <w:tcBorders>
              <w:left w:val="single" w:sz="4" w:space="0" w:color="000000"/>
              <w:right w:val="single" w:sz="4" w:space="0" w:color="auto"/>
            </w:tcBorders>
            <w:shd w:val="clear" w:color="auto" w:fill="auto"/>
            <w:vAlign w:val="center"/>
            <w:hideMark/>
          </w:tcPr>
          <w:p w:rsidR="00C66C91" w:rsidRPr="00547D24" w:rsidRDefault="00C66C91" w:rsidP="00E60688">
            <w:pPr>
              <w:spacing w:line="0" w:lineRule="atLeast"/>
              <w:ind w:left="-142" w:right="-2"/>
              <w:contextualSpacing/>
              <w:jc w:val="center"/>
              <w:rPr>
                <w:sz w:val="18"/>
                <w:szCs w:val="18"/>
              </w:rPr>
            </w:pPr>
            <w:r w:rsidRPr="00547D24">
              <w:rPr>
                <w:sz w:val="18"/>
                <w:szCs w:val="18"/>
              </w:rPr>
              <w:t>80000,00</w:t>
            </w:r>
          </w:p>
        </w:tc>
        <w:tc>
          <w:tcPr>
            <w:tcW w:w="1134" w:type="dxa"/>
            <w:tcBorders>
              <w:left w:val="single" w:sz="4" w:space="0" w:color="auto"/>
              <w:right w:val="single" w:sz="4" w:space="0" w:color="auto"/>
            </w:tcBorders>
            <w:shd w:val="clear" w:color="auto" w:fill="auto"/>
            <w:vAlign w:val="center"/>
            <w:hideMark/>
          </w:tcPr>
          <w:p w:rsidR="00C66C91" w:rsidRPr="00547D24" w:rsidRDefault="00C66C91" w:rsidP="00E60688">
            <w:pPr>
              <w:spacing w:line="0" w:lineRule="atLeast"/>
              <w:ind w:left="-142" w:right="-2"/>
              <w:contextualSpacing/>
              <w:jc w:val="center"/>
              <w:rPr>
                <w:sz w:val="18"/>
                <w:szCs w:val="18"/>
              </w:rPr>
            </w:pPr>
            <w:r w:rsidRPr="00547D24">
              <w:rPr>
                <w:sz w:val="18"/>
                <w:szCs w:val="18"/>
              </w:rPr>
              <w:t>80000,00</w:t>
            </w:r>
          </w:p>
        </w:tc>
        <w:tc>
          <w:tcPr>
            <w:tcW w:w="992" w:type="dxa"/>
            <w:tcBorders>
              <w:left w:val="single" w:sz="4" w:space="0" w:color="auto"/>
              <w:right w:val="single" w:sz="4" w:space="0" w:color="auto"/>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p>
          <w:p w:rsidR="00C66C91" w:rsidRPr="006867C2" w:rsidRDefault="00C66C91" w:rsidP="00E60688">
            <w:pPr>
              <w:spacing w:line="0" w:lineRule="atLeast"/>
              <w:ind w:left="-142" w:right="-2"/>
              <w:contextualSpacing/>
              <w:jc w:val="center"/>
              <w:rPr>
                <w:sz w:val="18"/>
                <w:szCs w:val="18"/>
              </w:rPr>
            </w:pPr>
            <w:r w:rsidRPr="006867C2">
              <w:rPr>
                <w:sz w:val="18"/>
                <w:szCs w:val="18"/>
              </w:rPr>
              <w:t>0,00</w:t>
            </w:r>
          </w:p>
          <w:p w:rsidR="00C66C91" w:rsidRPr="006867C2" w:rsidRDefault="00C66C91" w:rsidP="00E60688">
            <w:pPr>
              <w:spacing w:line="0" w:lineRule="atLeast"/>
              <w:ind w:left="-142" w:right="-2"/>
              <w:contextualSpacing/>
              <w:jc w:val="center"/>
              <w:rPr>
                <w:sz w:val="18"/>
                <w:szCs w:val="18"/>
              </w:rPr>
            </w:pPr>
          </w:p>
        </w:tc>
        <w:tc>
          <w:tcPr>
            <w:tcW w:w="993" w:type="dxa"/>
            <w:tcBorders>
              <w:left w:val="single" w:sz="4" w:space="0" w:color="auto"/>
              <w:right w:val="single" w:sz="4" w:space="0" w:color="000000"/>
            </w:tcBorders>
            <w:shd w:val="clear" w:color="auto" w:fill="auto"/>
            <w:vAlign w:val="center"/>
            <w:hideMark/>
          </w:tcPr>
          <w:p w:rsidR="00C66C91" w:rsidRPr="006867C2" w:rsidRDefault="00C66C91" w:rsidP="00E60688">
            <w:pPr>
              <w:spacing w:line="0" w:lineRule="atLeast"/>
              <w:ind w:left="-142" w:right="-2"/>
              <w:contextualSpacing/>
              <w:jc w:val="center"/>
              <w:rPr>
                <w:sz w:val="18"/>
                <w:szCs w:val="18"/>
              </w:rPr>
            </w:pPr>
            <w:r w:rsidRPr="006867C2">
              <w:rPr>
                <w:sz w:val="18"/>
                <w:szCs w:val="18"/>
              </w:rPr>
              <w:t>0,00</w:t>
            </w:r>
          </w:p>
        </w:tc>
      </w:tr>
    </w:tbl>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Pr="00547D24" w:rsidRDefault="00C66C91" w:rsidP="00C66C91">
      <w:pPr>
        <w:spacing w:line="0" w:lineRule="atLeast"/>
        <w:ind w:left="-142" w:right="-2"/>
        <w:contextualSpacing/>
        <w:jc w:val="right"/>
        <w:rPr>
          <w:b/>
        </w:rPr>
      </w:pPr>
      <w:r w:rsidRPr="00547D24">
        <w:rPr>
          <w:b/>
        </w:rPr>
        <w:t>Приложение 3</w:t>
      </w:r>
    </w:p>
    <w:p w:rsidR="00C66C91" w:rsidRPr="00547D24" w:rsidRDefault="00C66C91" w:rsidP="00C66C91">
      <w:pPr>
        <w:spacing w:line="0" w:lineRule="atLeast"/>
        <w:ind w:left="-142" w:right="-2"/>
        <w:contextualSpacing/>
        <w:jc w:val="right"/>
        <w:rPr>
          <w:b/>
        </w:rPr>
      </w:pPr>
    </w:p>
    <w:p w:rsidR="00C66C91" w:rsidRPr="00547D24" w:rsidRDefault="00C66C91" w:rsidP="00C66C91">
      <w:pPr>
        <w:spacing w:line="0" w:lineRule="atLeast"/>
        <w:ind w:left="-142" w:right="-2"/>
        <w:contextualSpacing/>
        <w:jc w:val="right"/>
        <w:rPr>
          <w:b/>
        </w:rPr>
      </w:pPr>
      <w:r w:rsidRPr="00547D24">
        <w:rPr>
          <w:b/>
        </w:rPr>
        <w:t xml:space="preserve">к муниципальной программе                                                                                           </w:t>
      </w:r>
    </w:p>
    <w:p w:rsidR="00C66C91" w:rsidRPr="00547D24" w:rsidRDefault="00C66C91" w:rsidP="00C66C91">
      <w:pPr>
        <w:spacing w:line="0" w:lineRule="atLeast"/>
        <w:ind w:left="-142" w:right="-2"/>
        <w:contextualSpacing/>
        <w:jc w:val="right"/>
        <w:rPr>
          <w:b/>
        </w:rPr>
      </w:pPr>
      <w:r w:rsidRPr="00547D24">
        <w:rPr>
          <w:b/>
        </w:rPr>
        <w:lastRenderedPageBreak/>
        <w:t xml:space="preserve">"Обеспечение населения объектами </w:t>
      </w:r>
    </w:p>
    <w:p w:rsidR="00C66C91" w:rsidRPr="00547D24" w:rsidRDefault="00C66C91" w:rsidP="00C66C91">
      <w:pPr>
        <w:spacing w:line="0" w:lineRule="atLeast"/>
        <w:ind w:left="-142" w:right="-2"/>
        <w:contextualSpacing/>
        <w:jc w:val="right"/>
        <w:rPr>
          <w:b/>
        </w:rPr>
      </w:pPr>
      <w:r w:rsidRPr="00547D24">
        <w:rPr>
          <w:b/>
        </w:rPr>
        <w:t xml:space="preserve">инженерной инфраструктуры, </w:t>
      </w:r>
    </w:p>
    <w:p w:rsidR="00C66C91" w:rsidRPr="00547D24" w:rsidRDefault="00C66C91" w:rsidP="00C66C91">
      <w:pPr>
        <w:spacing w:line="0" w:lineRule="atLeast"/>
        <w:ind w:left="-142" w:right="-2"/>
        <w:contextualSpacing/>
        <w:jc w:val="right"/>
        <w:rPr>
          <w:b/>
        </w:rPr>
      </w:pPr>
      <w:r w:rsidRPr="00547D24">
        <w:rPr>
          <w:b/>
        </w:rPr>
        <w:t>услугами жилищно-коммунального хозяйства</w:t>
      </w:r>
    </w:p>
    <w:p w:rsidR="00C66C91" w:rsidRPr="00547D24" w:rsidRDefault="00C66C91" w:rsidP="00C66C91">
      <w:pPr>
        <w:spacing w:line="0" w:lineRule="atLeast"/>
        <w:ind w:left="-142" w:right="-2"/>
        <w:contextualSpacing/>
        <w:jc w:val="right"/>
        <w:rPr>
          <w:b/>
        </w:rPr>
      </w:pPr>
      <w:r w:rsidRPr="00547D24">
        <w:rPr>
          <w:b/>
        </w:rPr>
        <w:t xml:space="preserve">  и благоустройства сельских поселений</w:t>
      </w:r>
    </w:p>
    <w:p w:rsidR="00C66C91" w:rsidRPr="0098631B" w:rsidRDefault="00C66C91" w:rsidP="00C66C91">
      <w:pPr>
        <w:spacing w:line="0" w:lineRule="atLeast"/>
        <w:ind w:left="-142" w:right="-2"/>
        <w:contextualSpacing/>
        <w:jc w:val="right"/>
        <w:rPr>
          <w:b/>
        </w:rPr>
      </w:pPr>
      <w:r w:rsidRPr="00547D24">
        <w:rPr>
          <w:b/>
        </w:rPr>
        <w:t xml:space="preserve"> Комсомольского муниципального района"</w:t>
      </w:r>
    </w:p>
    <w:p w:rsidR="00C66C91" w:rsidRPr="00C17F84" w:rsidRDefault="00C66C91" w:rsidP="00C66C91">
      <w:pPr>
        <w:spacing w:line="0" w:lineRule="atLeast"/>
        <w:ind w:left="-142" w:right="-2"/>
        <w:contextualSpacing/>
        <w:jc w:val="right"/>
        <w:rPr>
          <w:b/>
        </w:rPr>
      </w:pPr>
    </w:p>
    <w:p w:rsidR="00C66C91" w:rsidRPr="00151E68" w:rsidRDefault="00C66C91" w:rsidP="00C66C91">
      <w:pPr>
        <w:spacing w:line="0" w:lineRule="atLeast"/>
        <w:ind w:left="-142" w:right="-2"/>
        <w:contextualSpacing/>
        <w:jc w:val="center"/>
        <w:rPr>
          <w:b/>
          <w:sz w:val="24"/>
          <w:szCs w:val="24"/>
        </w:rPr>
      </w:pPr>
      <w:r w:rsidRPr="00151E68">
        <w:rPr>
          <w:b/>
          <w:sz w:val="24"/>
          <w:szCs w:val="24"/>
        </w:rPr>
        <w:t>Подпрограмма</w:t>
      </w:r>
    </w:p>
    <w:p w:rsidR="00C66C91" w:rsidRDefault="00C66C91" w:rsidP="00C66C91">
      <w:pPr>
        <w:pStyle w:val="ac"/>
        <w:spacing w:line="0" w:lineRule="atLeast"/>
        <w:ind w:left="-142" w:right="-2"/>
        <w:jc w:val="center"/>
        <w:rPr>
          <w:rFonts w:ascii="Times New Roman" w:hAnsi="Times New Roman"/>
          <w:b/>
          <w:sz w:val="24"/>
          <w:szCs w:val="24"/>
        </w:rPr>
      </w:pPr>
      <w:r w:rsidRPr="0052584E">
        <w:rPr>
          <w:rFonts w:ascii="Times New Roman" w:hAnsi="Times New Roman"/>
          <w:b/>
          <w:sz w:val="24"/>
          <w:szCs w:val="24"/>
        </w:rPr>
        <w:t xml:space="preserve">«Реализация  мероприятий по организации в границах </w:t>
      </w:r>
      <w:r w:rsidRPr="00606160">
        <w:rPr>
          <w:rFonts w:ascii="Times New Roman" w:hAnsi="Times New Roman"/>
          <w:b/>
          <w:color w:val="000000"/>
          <w:sz w:val="24"/>
          <w:szCs w:val="24"/>
          <w:shd w:val="clear" w:color="auto" w:fill="FFFFFF"/>
        </w:rPr>
        <w:t>сельских</w:t>
      </w:r>
      <w:r>
        <w:rPr>
          <w:rFonts w:ascii="Times New Roman" w:hAnsi="Times New Roman"/>
          <w:b/>
          <w:color w:val="000000"/>
          <w:sz w:val="24"/>
          <w:szCs w:val="24"/>
          <w:shd w:val="clear" w:color="auto" w:fill="FFFFFF"/>
        </w:rPr>
        <w:t xml:space="preserve"> </w:t>
      </w:r>
      <w:r>
        <w:rPr>
          <w:rFonts w:ascii="Times New Roman" w:hAnsi="Times New Roman"/>
          <w:b/>
          <w:sz w:val="24"/>
          <w:szCs w:val="24"/>
        </w:rPr>
        <w:t xml:space="preserve">поселений </w:t>
      </w:r>
      <w:r w:rsidRPr="0052584E">
        <w:rPr>
          <w:rFonts w:ascii="Times New Roman" w:hAnsi="Times New Roman"/>
          <w:b/>
          <w:sz w:val="24"/>
          <w:szCs w:val="24"/>
        </w:rPr>
        <w:t xml:space="preserve">Комсомольского </w:t>
      </w:r>
      <w:r>
        <w:rPr>
          <w:rFonts w:ascii="Times New Roman" w:hAnsi="Times New Roman"/>
          <w:b/>
          <w:sz w:val="24"/>
          <w:szCs w:val="24"/>
        </w:rPr>
        <w:t>муниципального района</w:t>
      </w:r>
      <w:r w:rsidRPr="0052584E">
        <w:rPr>
          <w:rFonts w:ascii="Times New Roman" w:hAnsi="Times New Roman"/>
          <w:b/>
          <w:sz w:val="24"/>
          <w:szCs w:val="24"/>
        </w:rPr>
        <w:t xml:space="preserve"> электро-, тепло-, газо-, водоснабжения  и водоотведения»</w:t>
      </w:r>
    </w:p>
    <w:p w:rsidR="00C66C91" w:rsidRPr="007464AF" w:rsidRDefault="00C66C91" w:rsidP="00C66C91">
      <w:pPr>
        <w:spacing w:line="0" w:lineRule="atLeast"/>
        <w:ind w:left="-142" w:right="-2"/>
        <w:contextualSpacing/>
        <w:jc w:val="center"/>
        <w:rPr>
          <w:b/>
          <w:sz w:val="24"/>
          <w:szCs w:val="24"/>
        </w:rPr>
      </w:pPr>
      <w:r>
        <w:rPr>
          <w:b/>
          <w:sz w:val="24"/>
          <w:szCs w:val="24"/>
        </w:rPr>
        <w:t>1. Паспорт подпрограммы</w:t>
      </w:r>
    </w:p>
    <w:tbl>
      <w:tblPr>
        <w:tblW w:w="10206"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3260"/>
        <w:gridCol w:w="6946"/>
      </w:tblGrid>
      <w:tr w:rsidR="00C66C91" w:rsidRPr="002644F0" w:rsidTr="00E60688">
        <w:trPr>
          <w:trHeight w:val="400"/>
          <w:tblCellSpacing w:w="5" w:type="nil"/>
        </w:trPr>
        <w:tc>
          <w:tcPr>
            <w:tcW w:w="3260" w:type="dxa"/>
          </w:tcPr>
          <w:p w:rsidR="00C66C91" w:rsidRPr="002644F0" w:rsidRDefault="00C66C91" w:rsidP="00E60688">
            <w:pPr>
              <w:widowControl w:val="0"/>
              <w:autoSpaceDE w:val="0"/>
              <w:autoSpaceDN w:val="0"/>
              <w:adjustRightInd w:val="0"/>
              <w:spacing w:line="0" w:lineRule="atLeast"/>
              <w:ind w:left="67" w:right="-2"/>
              <w:contextualSpacing/>
            </w:pPr>
            <w:r w:rsidRPr="002644F0">
              <w:t xml:space="preserve">Наименование         </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6946" w:type="dxa"/>
          </w:tcPr>
          <w:p w:rsidR="00C66C91" w:rsidRPr="00234CED" w:rsidRDefault="00C66C91" w:rsidP="00E60688">
            <w:pPr>
              <w:spacing w:line="0" w:lineRule="atLeast"/>
              <w:ind w:left="67" w:right="-2"/>
              <w:contextualSpacing/>
              <w:jc w:val="both"/>
              <w:rPr>
                <w:sz w:val="24"/>
                <w:szCs w:val="24"/>
              </w:rPr>
            </w:pPr>
            <w:r w:rsidRPr="00234CED">
              <w:rPr>
                <w:sz w:val="24"/>
                <w:szCs w:val="24"/>
              </w:rPr>
              <w:t xml:space="preserve">Реализация  мероприятий по организации в границах </w:t>
            </w:r>
            <w:r>
              <w:rPr>
                <w:sz w:val="24"/>
                <w:szCs w:val="24"/>
                <w:shd w:val="clear" w:color="auto" w:fill="FFFFFF"/>
              </w:rPr>
              <w:t xml:space="preserve">сельских </w:t>
            </w:r>
            <w:r w:rsidRPr="00234CED">
              <w:rPr>
                <w:sz w:val="24"/>
                <w:szCs w:val="24"/>
              </w:rPr>
              <w:t>поселений Комсомольского муниципального района электро-, тепло-, газо-, водоснабжения  и водоотведения</w:t>
            </w:r>
          </w:p>
        </w:tc>
      </w:tr>
      <w:tr w:rsidR="00C66C91" w:rsidRPr="002644F0" w:rsidTr="00E60688">
        <w:trPr>
          <w:trHeight w:val="400"/>
          <w:tblCellSpacing w:w="5" w:type="nil"/>
        </w:trPr>
        <w:tc>
          <w:tcPr>
            <w:tcW w:w="3260" w:type="dxa"/>
          </w:tcPr>
          <w:p w:rsidR="00C66C91" w:rsidRPr="002644F0" w:rsidRDefault="00C66C91" w:rsidP="00E60688">
            <w:pPr>
              <w:widowControl w:val="0"/>
              <w:autoSpaceDE w:val="0"/>
              <w:autoSpaceDN w:val="0"/>
              <w:adjustRightInd w:val="0"/>
              <w:spacing w:line="0" w:lineRule="atLeast"/>
              <w:ind w:left="67" w:right="-2"/>
              <w:contextualSpacing/>
            </w:pPr>
            <w:r w:rsidRPr="002644F0">
              <w:t>Срок       реализации</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6946" w:type="dxa"/>
          </w:tcPr>
          <w:p w:rsidR="00C66C91" w:rsidRPr="002644F0" w:rsidRDefault="00C66C91" w:rsidP="00E60688">
            <w:pPr>
              <w:widowControl w:val="0"/>
              <w:autoSpaceDE w:val="0"/>
              <w:autoSpaceDN w:val="0"/>
              <w:adjustRightInd w:val="0"/>
              <w:spacing w:line="0" w:lineRule="atLeast"/>
              <w:ind w:left="67" w:right="-2"/>
              <w:contextualSpacing/>
            </w:pPr>
            <w:r w:rsidRPr="002644F0">
              <w:t>201</w:t>
            </w:r>
            <w:r>
              <w:t>9 - 2021</w:t>
            </w:r>
            <w:r w:rsidRPr="002644F0">
              <w:t xml:space="preserve"> годы                                   </w:t>
            </w:r>
          </w:p>
        </w:tc>
      </w:tr>
      <w:tr w:rsidR="00C66C91" w:rsidRPr="002644F0" w:rsidTr="00E60688">
        <w:trPr>
          <w:trHeight w:val="400"/>
          <w:tblCellSpacing w:w="5" w:type="nil"/>
        </w:trPr>
        <w:tc>
          <w:tcPr>
            <w:tcW w:w="3260" w:type="dxa"/>
          </w:tcPr>
          <w:p w:rsidR="00C66C91" w:rsidRPr="002644F0" w:rsidRDefault="00C66C91" w:rsidP="00E60688">
            <w:pPr>
              <w:widowControl w:val="0"/>
              <w:autoSpaceDE w:val="0"/>
              <w:autoSpaceDN w:val="0"/>
              <w:adjustRightInd w:val="0"/>
              <w:spacing w:line="0" w:lineRule="atLeast"/>
              <w:ind w:left="67" w:right="-2"/>
              <w:contextualSpacing/>
            </w:pPr>
            <w:r w:rsidRPr="002644F0">
              <w:t xml:space="preserve">Ответственный исполнитель </w:t>
            </w:r>
            <w:r>
              <w:t>под</w:t>
            </w:r>
            <w:r w:rsidRPr="002644F0">
              <w:t>программы</w:t>
            </w:r>
          </w:p>
        </w:tc>
        <w:tc>
          <w:tcPr>
            <w:tcW w:w="6946" w:type="dxa"/>
          </w:tcPr>
          <w:p w:rsidR="00C66C91" w:rsidRPr="00652CED" w:rsidRDefault="00C66C91" w:rsidP="00E60688">
            <w:pPr>
              <w:pStyle w:val="ac"/>
              <w:spacing w:after="0" w:line="0" w:lineRule="atLeast"/>
              <w:ind w:left="67" w:right="-2"/>
              <w:rPr>
                <w:rFonts w:ascii="Times New Roman" w:hAnsi="Times New Roman"/>
              </w:rPr>
            </w:pPr>
            <w:r w:rsidRPr="005B0C19">
              <w:rPr>
                <w:rFonts w:ascii="Times New Roman" w:hAnsi="Times New Roman"/>
              </w:rPr>
              <w:t>Управление по вопросу развития инфраструктуры Администрации  Комсомольского муниципального района</w:t>
            </w:r>
          </w:p>
        </w:tc>
      </w:tr>
      <w:tr w:rsidR="00C66C91" w:rsidRPr="002644F0" w:rsidTr="00E60688">
        <w:trPr>
          <w:trHeight w:val="719"/>
          <w:tblCellSpacing w:w="5" w:type="nil"/>
        </w:trPr>
        <w:tc>
          <w:tcPr>
            <w:tcW w:w="3260" w:type="dxa"/>
          </w:tcPr>
          <w:p w:rsidR="00C66C91" w:rsidRPr="002644F0" w:rsidRDefault="00C66C91" w:rsidP="00E60688">
            <w:pPr>
              <w:pStyle w:val="ConsPlusNormal"/>
              <w:spacing w:line="0" w:lineRule="atLeast"/>
              <w:ind w:left="67" w:right="-2" w:firstLine="67"/>
              <w:contextualSpacing/>
              <w:rPr>
                <w:rFonts w:ascii="Times New Roman" w:hAnsi="Times New Roman" w:cs="Times New Roman"/>
                <w:sz w:val="22"/>
                <w:szCs w:val="22"/>
              </w:rPr>
            </w:pPr>
            <w:r w:rsidRPr="002644F0">
              <w:rPr>
                <w:rFonts w:ascii="Times New Roman" w:hAnsi="Times New Roman" w:cs="Times New Roman"/>
                <w:sz w:val="22"/>
                <w:szCs w:val="22"/>
              </w:rPr>
              <w:t>Исполнител</w:t>
            </w:r>
            <w:r>
              <w:rPr>
                <w:rFonts w:ascii="Times New Roman" w:hAnsi="Times New Roman" w:cs="Times New Roman"/>
                <w:sz w:val="22"/>
                <w:szCs w:val="22"/>
              </w:rPr>
              <w:t>ь</w:t>
            </w:r>
            <w:r w:rsidRPr="002644F0">
              <w:rPr>
                <w:rFonts w:ascii="Times New Roman" w:hAnsi="Times New Roman" w:cs="Times New Roman"/>
                <w:sz w:val="22"/>
                <w:szCs w:val="22"/>
              </w:rPr>
              <w:t xml:space="preserve"> основных мероприятий (мероприятий) подпрограммы</w:t>
            </w:r>
          </w:p>
        </w:tc>
        <w:tc>
          <w:tcPr>
            <w:tcW w:w="6946" w:type="dxa"/>
          </w:tcPr>
          <w:p w:rsidR="00C66C91" w:rsidRDefault="00C66C91" w:rsidP="00E60688">
            <w:pPr>
              <w:pStyle w:val="ac"/>
              <w:spacing w:after="0" w:line="0" w:lineRule="atLeast"/>
              <w:ind w:left="67" w:right="-2"/>
            </w:pPr>
            <w:r>
              <w:rPr>
                <w:rFonts w:ascii="Times New Roman" w:hAnsi="Times New Roman"/>
              </w:rPr>
              <w:t>Управление по вопросу развития инфраструктуры</w:t>
            </w:r>
            <w:r w:rsidRPr="00E336EF">
              <w:rPr>
                <w:rFonts w:ascii="Times New Roman" w:hAnsi="Times New Roman"/>
              </w:rPr>
              <w:t xml:space="preserve"> Администрации  Комсомольского муниципального района</w:t>
            </w:r>
          </w:p>
        </w:tc>
      </w:tr>
      <w:tr w:rsidR="00C66C91" w:rsidRPr="002644F0" w:rsidTr="00E60688">
        <w:trPr>
          <w:trHeight w:val="400"/>
          <w:tblCellSpacing w:w="5" w:type="nil"/>
        </w:trPr>
        <w:tc>
          <w:tcPr>
            <w:tcW w:w="3260" w:type="dxa"/>
          </w:tcPr>
          <w:p w:rsidR="00C66C91" w:rsidRPr="002644F0" w:rsidRDefault="00C66C91" w:rsidP="00E60688">
            <w:pPr>
              <w:widowControl w:val="0"/>
              <w:autoSpaceDE w:val="0"/>
              <w:autoSpaceDN w:val="0"/>
              <w:adjustRightInd w:val="0"/>
              <w:spacing w:line="0" w:lineRule="atLeast"/>
              <w:ind w:left="67" w:right="-2"/>
              <w:contextualSpacing/>
            </w:pPr>
            <w:r w:rsidRPr="002644F0">
              <w:t>Задачи</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6946" w:type="dxa"/>
          </w:tcPr>
          <w:p w:rsidR="00C66C91" w:rsidRPr="002644F0" w:rsidRDefault="00C66C91" w:rsidP="00E60688">
            <w:pPr>
              <w:widowControl w:val="0"/>
              <w:autoSpaceDE w:val="0"/>
              <w:autoSpaceDN w:val="0"/>
              <w:adjustRightInd w:val="0"/>
              <w:spacing w:line="0" w:lineRule="atLeast"/>
              <w:ind w:left="67" w:right="-2"/>
              <w:contextualSpacing/>
            </w:pPr>
            <w:r w:rsidRPr="00E336EF">
              <w:t>Создание условий для комфортного проживания  граждан в  Комсомольско</w:t>
            </w:r>
            <w:r>
              <w:t>м</w:t>
            </w:r>
            <w:r w:rsidRPr="00E336EF">
              <w:t xml:space="preserve"> муниципально</w:t>
            </w:r>
            <w:r>
              <w:t>м</w:t>
            </w:r>
            <w:r w:rsidRPr="00E336EF">
              <w:t xml:space="preserve"> район</w:t>
            </w:r>
            <w:r>
              <w:t>е</w:t>
            </w:r>
          </w:p>
        </w:tc>
      </w:tr>
      <w:tr w:rsidR="00C66C91" w:rsidRPr="002644F0" w:rsidTr="00E60688">
        <w:trPr>
          <w:trHeight w:val="400"/>
          <w:tblCellSpacing w:w="5" w:type="nil"/>
        </w:trPr>
        <w:tc>
          <w:tcPr>
            <w:tcW w:w="3260" w:type="dxa"/>
          </w:tcPr>
          <w:p w:rsidR="00C66C91" w:rsidRPr="002644F0" w:rsidRDefault="00C66C91" w:rsidP="00E60688">
            <w:pPr>
              <w:widowControl w:val="0"/>
              <w:autoSpaceDE w:val="0"/>
              <w:autoSpaceDN w:val="0"/>
              <w:adjustRightInd w:val="0"/>
              <w:spacing w:line="0" w:lineRule="atLeast"/>
              <w:ind w:left="67" w:right="-2"/>
              <w:contextualSpacing/>
            </w:pPr>
            <w:r w:rsidRPr="002644F0">
              <w:t>Объем</w:t>
            </w:r>
            <w:r>
              <w:t>ы</w:t>
            </w:r>
            <w:r w:rsidRPr="002644F0">
              <w:t xml:space="preserve">      ресурсного</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обеспечения          </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6946" w:type="dxa"/>
          </w:tcPr>
          <w:p w:rsidR="00C66C91" w:rsidRDefault="00C66C91" w:rsidP="00E60688">
            <w:pPr>
              <w:widowControl w:val="0"/>
              <w:autoSpaceDE w:val="0"/>
              <w:autoSpaceDN w:val="0"/>
              <w:adjustRightInd w:val="0"/>
              <w:spacing w:line="0" w:lineRule="atLeast"/>
              <w:ind w:left="67" w:right="-2"/>
              <w:contextualSpacing/>
            </w:pPr>
            <w:r w:rsidRPr="002644F0">
              <w:t>Прогнозируемый объем финансирования подпрограммы составит около</w:t>
            </w:r>
          </w:p>
          <w:p w:rsidR="00C66C91" w:rsidRPr="002644F0" w:rsidRDefault="00C66C91" w:rsidP="00E60688">
            <w:pPr>
              <w:widowControl w:val="0"/>
              <w:autoSpaceDE w:val="0"/>
              <w:autoSpaceDN w:val="0"/>
              <w:adjustRightInd w:val="0"/>
              <w:spacing w:line="0" w:lineRule="atLeast"/>
              <w:ind w:left="67" w:right="-2"/>
              <w:contextualSpacing/>
            </w:pPr>
            <w:r w:rsidRPr="00AD54FF">
              <w:rPr>
                <w:b/>
              </w:rPr>
              <w:t>3057036,69</w:t>
            </w:r>
            <w:r>
              <w:rPr>
                <w:b/>
              </w:rPr>
              <w:t xml:space="preserve"> </w:t>
            </w:r>
            <w:r w:rsidRPr="00997F42">
              <w:rPr>
                <w:sz w:val="24"/>
                <w:szCs w:val="24"/>
              </w:rPr>
              <w:t>рублей</w:t>
            </w:r>
            <w:r w:rsidRPr="002644F0">
              <w:t>, в том числе по годам:</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Общий объем бюджетных ассигнований:                </w:t>
            </w:r>
          </w:p>
          <w:p w:rsidR="00C66C91" w:rsidRPr="002644F0" w:rsidRDefault="00C66C91" w:rsidP="00E60688">
            <w:pPr>
              <w:widowControl w:val="0"/>
              <w:autoSpaceDE w:val="0"/>
              <w:autoSpaceDN w:val="0"/>
              <w:adjustRightInd w:val="0"/>
              <w:spacing w:line="0" w:lineRule="atLeast"/>
              <w:ind w:left="67" w:right="-2"/>
              <w:contextualSpacing/>
            </w:pPr>
            <w:r w:rsidRPr="002644F0">
              <w:t>201</w:t>
            </w:r>
            <w:r>
              <w:t>9</w:t>
            </w:r>
            <w:r w:rsidRPr="002644F0">
              <w:t xml:space="preserve"> год – </w:t>
            </w:r>
            <w:r w:rsidRPr="00AD54FF">
              <w:t>1723505,92</w:t>
            </w:r>
            <w:r>
              <w:t xml:space="preserve"> </w:t>
            </w:r>
            <w:r w:rsidRPr="00AE1369">
              <w:t>руб</w:t>
            </w:r>
            <w:r w:rsidRPr="002644F0">
              <w:t>.,</w:t>
            </w:r>
          </w:p>
          <w:p w:rsidR="00C66C91" w:rsidRDefault="00C66C91" w:rsidP="00E60688">
            <w:pPr>
              <w:widowControl w:val="0"/>
              <w:autoSpaceDE w:val="0"/>
              <w:autoSpaceDN w:val="0"/>
              <w:adjustRightInd w:val="0"/>
              <w:spacing w:line="0" w:lineRule="atLeast"/>
              <w:ind w:left="67" w:right="-2"/>
              <w:contextualSpacing/>
            </w:pPr>
            <w:r w:rsidRPr="00A33B4F">
              <w:t xml:space="preserve">2020 год – </w:t>
            </w:r>
            <w:r>
              <w:t>833930,91</w:t>
            </w:r>
            <w:r w:rsidRPr="00A33B4F">
              <w:t xml:space="preserve"> руб.,</w:t>
            </w:r>
            <w:r w:rsidRPr="002644F0">
              <w:t xml:space="preserve"> </w:t>
            </w:r>
          </w:p>
          <w:p w:rsidR="00C66C91" w:rsidRPr="002644F0" w:rsidRDefault="00C66C91" w:rsidP="00E60688">
            <w:pPr>
              <w:widowControl w:val="0"/>
              <w:autoSpaceDE w:val="0"/>
              <w:autoSpaceDN w:val="0"/>
              <w:adjustRightInd w:val="0"/>
              <w:spacing w:line="0" w:lineRule="atLeast"/>
              <w:ind w:left="67" w:right="-2"/>
              <w:contextualSpacing/>
            </w:pPr>
            <w:r w:rsidRPr="002644F0">
              <w:t>20</w:t>
            </w:r>
            <w:r>
              <w:t>21</w:t>
            </w:r>
            <w:r w:rsidRPr="00A64198">
              <w:t xml:space="preserve">год </w:t>
            </w:r>
            <w:r w:rsidRPr="00741F97">
              <w:t xml:space="preserve">– </w:t>
            </w:r>
            <w:r>
              <w:t xml:space="preserve">499599,86 </w:t>
            </w:r>
            <w:r w:rsidRPr="00E007FA">
              <w:t>руб</w:t>
            </w:r>
            <w:r>
              <w:t>.</w:t>
            </w:r>
          </w:p>
          <w:p w:rsidR="00C66C91" w:rsidRDefault="00C66C91" w:rsidP="00E60688">
            <w:pPr>
              <w:widowControl w:val="0"/>
              <w:autoSpaceDE w:val="0"/>
              <w:autoSpaceDN w:val="0"/>
              <w:adjustRightInd w:val="0"/>
              <w:spacing w:line="0" w:lineRule="atLeast"/>
              <w:ind w:right="-2"/>
              <w:contextualSpacing/>
            </w:pPr>
            <w:r w:rsidRPr="00E336EF">
              <w:t>в том числе</w:t>
            </w:r>
            <w:r>
              <w:t xml:space="preserve"> районный бюджет</w:t>
            </w:r>
            <w:r w:rsidRPr="00AD54FF">
              <w:t>:-</w:t>
            </w:r>
            <w:r w:rsidRPr="00AD54FF">
              <w:rPr>
                <w:b/>
              </w:rPr>
              <w:t xml:space="preserve"> 3057036,69</w:t>
            </w:r>
            <w:r w:rsidRPr="00AD54FF">
              <w:rPr>
                <w:sz w:val="24"/>
                <w:szCs w:val="24"/>
              </w:rPr>
              <w:t>рублей</w:t>
            </w:r>
          </w:p>
          <w:p w:rsidR="00C66C91" w:rsidRPr="002644F0" w:rsidRDefault="00C66C91" w:rsidP="00E60688">
            <w:pPr>
              <w:widowControl w:val="0"/>
              <w:autoSpaceDE w:val="0"/>
              <w:autoSpaceDN w:val="0"/>
              <w:adjustRightInd w:val="0"/>
              <w:spacing w:line="0" w:lineRule="atLeast"/>
              <w:ind w:left="67" w:right="-2"/>
              <w:contextualSpacing/>
            </w:pPr>
            <w:r w:rsidRPr="002644F0">
              <w:t>201</w:t>
            </w:r>
            <w:r>
              <w:t>9</w:t>
            </w:r>
            <w:r w:rsidRPr="002644F0">
              <w:t xml:space="preserve"> год – </w:t>
            </w:r>
            <w:r w:rsidRPr="00AD54FF">
              <w:t>1723505,92</w:t>
            </w:r>
            <w:r>
              <w:t xml:space="preserve"> </w:t>
            </w:r>
            <w:r w:rsidRPr="00AE1369">
              <w:t>руб</w:t>
            </w:r>
            <w:r w:rsidRPr="002644F0">
              <w:t>.,</w:t>
            </w:r>
          </w:p>
          <w:p w:rsidR="00C66C91" w:rsidRDefault="00C66C91" w:rsidP="00E60688">
            <w:pPr>
              <w:widowControl w:val="0"/>
              <w:autoSpaceDE w:val="0"/>
              <w:autoSpaceDN w:val="0"/>
              <w:adjustRightInd w:val="0"/>
              <w:spacing w:line="0" w:lineRule="atLeast"/>
              <w:ind w:left="67" w:right="-2"/>
              <w:contextualSpacing/>
            </w:pPr>
            <w:r w:rsidRPr="00A33B4F">
              <w:t xml:space="preserve">2020 год – </w:t>
            </w:r>
            <w:r>
              <w:t>833930,91</w:t>
            </w:r>
            <w:r w:rsidRPr="00A33B4F">
              <w:t xml:space="preserve"> руб.,</w:t>
            </w:r>
            <w:r w:rsidRPr="002644F0">
              <w:t xml:space="preserve"> </w:t>
            </w:r>
          </w:p>
          <w:p w:rsidR="00C66C91" w:rsidRPr="002644F0" w:rsidRDefault="00C66C91" w:rsidP="00E60688">
            <w:pPr>
              <w:widowControl w:val="0"/>
              <w:autoSpaceDE w:val="0"/>
              <w:autoSpaceDN w:val="0"/>
              <w:adjustRightInd w:val="0"/>
              <w:spacing w:line="0" w:lineRule="atLeast"/>
              <w:ind w:left="67" w:right="-2"/>
              <w:contextualSpacing/>
            </w:pPr>
            <w:r w:rsidRPr="002644F0">
              <w:t>20</w:t>
            </w:r>
            <w:r>
              <w:t>21</w:t>
            </w:r>
            <w:r w:rsidRPr="00A64198">
              <w:t xml:space="preserve">год </w:t>
            </w:r>
            <w:r w:rsidRPr="00741F97">
              <w:t xml:space="preserve">– </w:t>
            </w:r>
            <w:r>
              <w:t xml:space="preserve">499599,86 </w:t>
            </w:r>
            <w:r w:rsidRPr="00E007FA">
              <w:t>руб</w:t>
            </w:r>
            <w:r>
              <w:t>.</w:t>
            </w:r>
          </w:p>
          <w:p w:rsidR="00C66C91" w:rsidRPr="002644F0" w:rsidRDefault="00C66C91" w:rsidP="00E60688">
            <w:pPr>
              <w:widowControl w:val="0"/>
              <w:autoSpaceDE w:val="0"/>
              <w:autoSpaceDN w:val="0"/>
              <w:adjustRightInd w:val="0"/>
              <w:spacing w:line="0" w:lineRule="atLeast"/>
              <w:ind w:left="67" w:right="-2"/>
              <w:contextualSpacing/>
            </w:pPr>
            <w:r w:rsidRPr="002644F0">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C66C91" w:rsidRPr="002644F0" w:rsidTr="00E60688">
        <w:trPr>
          <w:trHeight w:val="647"/>
          <w:tblCellSpacing w:w="5" w:type="nil"/>
        </w:trPr>
        <w:tc>
          <w:tcPr>
            <w:tcW w:w="3260" w:type="dxa"/>
          </w:tcPr>
          <w:p w:rsidR="00C66C91" w:rsidRPr="002644F0" w:rsidRDefault="00C66C91" w:rsidP="00E60688">
            <w:pPr>
              <w:widowControl w:val="0"/>
              <w:autoSpaceDE w:val="0"/>
              <w:autoSpaceDN w:val="0"/>
              <w:adjustRightInd w:val="0"/>
              <w:spacing w:line="0" w:lineRule="atLeast"/>
              <w:ind w:left="67" w:right="-2"/>
              <w:contextualSpacing/>
            </w:pPr>
            <w:r w:rsidRPr="002644F0">
              <w:t xml:space="preserve"> Ожидаемые результаты реализации </w:t>
            </w:r>
            <w:r>
              <w:t>под</w:t>
            </w:r>
            <w:r w:rsidRPr="002644F0">
              <w:t>программы</w:t>
            </w:r>
          </w:p>
        </w:tc>
        <w:tc>
          <w:tcPr>
            <w:tcW w:w="6946" w:type="dxa"/>
          </w:tcPr>
          <w:p w:rsidR="00C66C91" w:rsidRPr="002644F0" w:rsidRDefault="00C66C91" w:rsidP="00E60688">
            <w:pPr>
              <w:widowControl w:val="0"/>
              <w:autoSpaceDE w:val="0"/>
              <w:autoSpaceDN w:val="0"/>
              <w:adjustRightInd w:val="0"/>
              <w:spacing w:line="0" w:lineRule="atLeast"/>
              <w:ind w:left="67" w:right="-2"/>
              <w:contextualSpacing/>
            </w:pPr>
            <w:r w:rsidRPr="00E336EF">
              <w:t xml:space="preserve">Создание условий для комфортного проживания  граждан в  Комсомольском </w:t>
            </w:r>
            <w:r>
              <w:t>муниципальном районе</w:t>
            </w:r>
          </w:p>
        </w:tc>
      </w:tr>
    </w:tbl>
    <w:p w:rsidR="00C66C91" w:rsidRDefault="00C66C91" w:rsidP="00C66C91">
      <w:pPr>
        <w:spacing w:line="0" w:lineRule="atLeast"/>
        <w:ind w:left="142" w:right="-2"/>
        <w:contextualSpacing/>
        <w:jc w:val="center"/>
        <w:rPr>
          <w:b/>
          <w:sz w:val="24"/>
          <w:szCs w:val="24"/>
        </w:rPr>
      </w:pPr>
    </w:p>
    <w:p w:rsidR="00C66C91" w:rsidRPr="00151E68" w:rsidRDefault="00C66C91" w:rsidP="00C66C91">
      <w:pPr>
        <w:spacing w:line="0" w:lineRule="atLeast"/>
        <w:ind w:left="142" w:right="-2"/>
        <w:contextualSpacing/>
        <w:jc w:val="center"/>
        <w:rPr>
          <w:sz w:val="24"/>
          <w:szCs w:val="24"/>
        </w:rPr>
      </w:pPr>
      <w:r w:rsidRPr="00151E68">
        <w:rPr>
          <w:b/>
          <w:sz w:val="24"/>
          <w:szCs w:val="24"/>
        </w:rPr>
        <w:t>2. Характеристика основных  мероприятий подпрограммы</w:t>
      </w:r>
    </w:p>
    <w:p w:rsidR="00C66C91" w:rsidRPr="00461732" w:rsidRDefault="00C66C91" w:rsidP="00C66C91">
      <w:pPr>
        <w:pStyle w:val="ac"/>
        <w:spacing w:line="0" w:lineRule="atLeast"/>
        <w:ind w:left="142" w:right="-2"/>
        <w:jc w:val="center"/>
        <w:rPr>
          <w:rFonts w:ascii="Times New Roman" w:hAnsi="Times New Roman"/>
          <w:b/>
          <w:sz w:val="24"/>
          <w:szCs w:val="24"/>
        </w:rPr>
      </w:pPr>
      <w:r w:rsidRPr="00461732">
        <w:rPr>
          <w:rFonts w:ascii="Times New Roman" w:hAnsi="Times New Roman"/>
          <w:b/>
          <w:sz w:val="24"/>
          <w:szCs w:val="24"/>
        </w:rPr>
        <w:t xml:space="preserve">«Реализация  мероприятий по организации в границах </w:t>
      </w:r>
      <w:r w:rsidRPr="00606160">
        <w:rPr>
          <w:rFonts w:ascii="Times New Roman" w:hAnsi="Times New Roman"/>
          <w:b/>
          <w:color w:val="000000"/>
          <w:sz w:val="24"/>
          <w:szCs w:val="24"/>
          <w:shd w:val="clear" w:color="auto" w:fill="FFFFFF"/>
        </w:rPr>
        <w:t>сельских</w:t>
      </w:r>
      <w:r>
        <w:rPr>
          <w:rFonts w:ascii="Times New Roman" w:hAnsi="Times New Roman"/>
          <w:b/>
          <w:color w:val="000000"/>
          <w:sz w:val="24"/>
          <w:szCs w:val="24"/>
          <w:shd w:val="clear" w:color="auto" w:fill="FFFFFF"/>
        </w:rPr>
        <w:t xml:space="preserve"> </w:t>
      </w:r>
      <w:r>
        <w:rPr>
          <w:rFonts w:ascii="Times New Roman" w:hAnsi="Times New Roman"/>
          <w:b/>
          <w:sz w:val="24"/>
          <w:szCs w:val="24"/>
        </w:rPr>
        <w:t xml:space="preserve">поселений </w:t>
      </w:r>
      <w:r w:rsidRPr="00461732">
        <w:rPr>
          <w:rFonts w:ascii="Times New Roman" w:hAnsi="Times New Roman"/>
          <w:b/>
          <w:sz w:val="24"/>
          <w:szCs w:val="24"/>
        </w:rPr>
        <w:t xml:space="preserve">Комсомольского </w:t>
      </w:r>
      <w:r>
        <w:rPr>
          <w:rFonts w:ascii="Times New Roman" w:hAnsi="Times New Roman"/>
          <w:b/>
          <w:sz w:val="24"/>
          <w:szCs w:val="24"/>
        </w:rPr>
        <w:t>муниципального района</w:t>
      </w:r>
      <w:r w:rsidRPr="00461732">
        <w:rPr>
          <w:rFonts w:ascii="Times New Roman" w:hAnsi="Times New Roman"/>
          <w:b/>
          <w:sz w:val="24"/>
          <w:szCs w:val="24"/>
        </w:rPr>
        <w:t xml:space="preserve"> электро-, тепло-, газо-, водоснабжения  и водоотведения»</w:t>
      </w:r>
    </w:p>
    <w:p w:rsidR="00C66C91" w:rsidRPr="00606160" w:rsidRDefault="00C66C91" w:rsidP="00C66C91">
      <w:pPr>
        <w:spacing w:line="0" w:lineRule="atLeast"/>
        <w:ind w:left="142" w:right="-2"/>
        <w:contextualSpacing/>
        <w:jc w:val="both"/>
        <w:rPr>
          <w:sz w:val="24"/>
          <w:szCs w:val="24"/>
        </w:rPr>
      </w:pPr>
      <w:r>
        <w:rPr>
          <w:sz w:val="24"/>
          <w:szCs w:val="24"/>
        </w:rPr>
        <w:t xml:space="preserve">     </w:t>
      </w:r>
      <w:r w:rsidRPr="00606160">
        <w:rPr>
          <w:sz w:val="24"/>
          <w:szCs w:val="24"/>
        </w:rPr>
        <w:t>1.  О</w:t>
      </w:r>
      <w:r>
        <w:rPr>
          <w:sz w:val="24"/>
          <w:szCs w:val="24"/>
        </w:rPr>
        <w:t>сновные мероприятия</w:t>
      </w:r>
      <w:r w:rsidRPr="00606160">
        <w:rPr>
          <w:sz w:val="24"/>
          <w:szCs w:val="24"/>
        </w:rPr>
        <w:t xml:space="preserve">   подпрограммы –</w:t>
      </w:r>
      <w:r>
        <w:rPr>
          <w:sz w:val="24"/>
          <w:szCs w:val="24"/>
        </w:rPr>
        <w:t xml:space="preserve"> ремонт водопроводных сетей, содержание артезианских скважин</w:t>
      </w:r>
      <w:r w:rsidRPr="00606160">
        <w:rPr>
          <w:sz w:val="24"/>
          <w:szCs w:val="24"/>
        </w:rPr>
        <w:t xml:space="preserve">, </w:t>
      </w:r>
      <w:r>
        <w:rPr>
          <w:sz w:val="24"/>
          <w:szCs w:val="24"/>
        </w:rPr>
        <w:t xml:space="preserve">электроэнергия катодной станции и эксплуатация опасного производственного объекта: строительство газораспределительной сети и газификация 35 домовладений в д. Юрьево </w:t>
      </w:r>
      <w:r w:rsidRPr="00606160">
        <w:rPr>
          <w:sz w:val="24"/>
          <w:szCs w:val="24"/>
        </w:rPr>
        <w:t xml:space="preserve">находящихся на территории </w:t>
      </w:r>
      <w:r w:rsidRPr="00606160">
        <w:rPr>
          <w:sz w:val="24"/>
          <w:szCs w:val="24"/>
          <w:shd w:val="clear" w:color="auto" w:fill="FFFFFF"/>
        </w:rPr>
        <w:t>сельских</w:t>
      </w:r>
      <w:r w:rsidRPr="00606160">
        <w:rPr>
          <w:sz w:val="24"/>
          <w:szCs w:val="24"/>
        </w:rPr>
        <w:t xml:space="preserve"> поселений Комсомольского муниципального района</w:t>
      </w:r>
      <w:r>
        <w:rPr>
          <w:sz w:val="24"/>
          <w:szCs w:val="24"/>
        </w:rPr>
        <w:t xml:space="preserve">. </w:t>
      </w:r>
    </w:p>
    <w:p w:rsidR="00C66C91" w:rsidRDefault="00C66C91" w:rsidP="00C66C91">
      <w:pPr>
        <w:spacing w:line="0" w:lineRule="atLeast"/>
        <w:ind w:left="-142" w:right="-2"/>
        <w:contextualSpacing/>
        <w:jc w:val="right"/>
        <w:rPr>
          <w:b/>
          <w:sz w:val="24"/>
          <w:szCs w:val="24"/>
        </w:rPr>
      </w:pPr>
    </w:p>
    <w:p w:rsidR="00C66C91" w:rsidRDefault="00C66C91" w:rsidP="00C66C91">
      <w:pPr>
        <w:spacing w:line="0" w:lineRule="atLeast"/>
        <w:ind w:left="-142" w:right="-2"/>
        <w:contextualSpacing/>
        <w:jc w:val="right"/>
        <w:rPr>
          <w:b/>
          <w:sz w:val="24"/>
          <w:szCs w:val="24"/>
        </w:rPr>
      </w:pPr>
    </w:p>
    <w:p w:rsidR="00C66C91" w:rsidRPr="00307B7B" w:rsidRDefault="00C66C91" w:rsidP="00C66C91">
      <w:pPr>
        <w:spacing w:line="0" w:lineRule="atLeast"/>
        <w:ind w:left="-142" w:right="-2"/>
        <w:contextualSpacing/>
        <w:jc w:val="right"/>
        <w:rPr>
          <w:b/>
          <w:sz w:val="24"/>
          <w:szCs w:val="24"/>
        </w:rPr>
      </w:pPr>
      <w:r w:rsidRPr="00307B7B">
        <w:rPr>
          <w:b/>
          <w:sz w:val="24"/>
          <w:szCs w:val="24"/>
        </w:rPr>
        <w:t>Таблица 1</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1"/>
        <w:gridCol w:w="1658"/>
        <w:gridCol w:w="3592"/>
        <w:gridCol w:w="1005"/>
        <w:gridCol w:w="850"/>
        <w:gridCol w:w="709"/>
        <w:gridCol w:w="851"/>
        <w:gridCol w:w="992"/>
      </w:tblGrid>
      <w:tr w:rsidR="00C66C91" w:rsidRPr="00E336EF" w:rsidTr="00E60688">
        <w:trPr>
          <w:trHeight w:val="543"/>
        </w:trPr>
        <w:tc>
          <w:tcPr>
            <w:tcW w:w="691" w:type="dxa"/>
            <w:vMerge w:val="restart"/>
            <w:vAlign w:val="center"/>
          </w:tcPr>
          <w:p w:rsidR="00C66C91" w:rsidRPr="004C408F" w:rsidRDefault="00C66C91" w:rsidP="00E60688">
            <w:pPr>
              <w:spacing w:line="0" w:lineRule="atLeast"/>
              <w:ind w:left="-142" w:right="-2"/>
              <w:contextualSpacing/>
              <w:jc w:val="center"/>
            </w:pPr>
            <w:r w:rsidRPr="004C408F">
              <w:t>№п/п</w:t>
            </w:r>
          </w:p>
        </w:tc>
        <w:tc>
          <w:tcPr>
            <w:tcW w:w="1658" w:type="dxa"/>
            <w:vMerge w:val="restart"/>
            <w:vAlign w:val="center"/>
          </w:tcPr>
          <w:p w:rsidR="00C66C91" w:rsidRPr="004C408F" w:rsidRDefault="00C66C91" w:rsidP="00E60688">
            <w:pPr>
              <w:spacing w:line="0" w:lineRule="atLeast"/>
              <w:ind w:left="-142" w:right="-2"/>
              <w:contextualSpacing/>
              <w:jc w:val="center"/>
            </w:pPr>
            <w:r w:rsidRPr="004C408F">
              <w:t>Наименование</w:t>
            </w:r>
          </w:p>
          <w:p w:rsidR="00C66C91" w:rsidRPr="004C408F" w:rsidRDefault="00C66C91" w:rsidP="00E60688">
            <w:pPr>
              <w:spacing w:line="0" w:lineRule="atLeast"/>
              <w:ind w:left="-142" w:right="-2"/>
              <w:contextualSpacing/>
              <w:jc w:val="center"/>
            </w:pPr>
            <w:r w:rsidRPr="004C408F">
              <w:t>основного мероприятия</w:t>
            </w:r>
          </w:p>
          <w:p w:rsidR="00C66C91" w:rsidRPr="004C408F" w:rsidRDefault="00C66C91" w:rsidP="00E60688">
            <w:pPr>
              <w:spacing w:line="0" w:lineRule="atLeast"/>
              <w:ind w:left="-142" w:right="-2"/>
              <w:contextualSpacing/>
              <w:jc w:val="center"/>
            </w:pPr>
            <w:r w:rsidRPr="004C408F">
              <w:t>(мероприятия)</w:t>
            </w:r>
          </w:p>
        </w:tc>
        <w:tc>
          <w:tcPr>
            <w:tcW w:w="3592" w:type="dxa"/>
            <w:vMerge w:val="restart"/>
            <w:vAlign w:val="center"/>
          </w:tcPr>
          <w:p w:rsidR="00C66C91" w:rsidRPr="004C408F" w:rsidRDefault="00C66C91" w:rsidP="00E60688">
            <w:pPr>
              <w:spacing w:line="0" w:lineRule="atLeast"/>
              <w:ind w:left="-142" w:right="-2"/>
              <w:contextualSpacing/>
              <w:jc w:val="center"/>
            </w:pPr>
            <w:r w:rsidRPr="004C408F">
              <w:t>Наименование целевого индикатора</w:t>
            </w:r>
          </w:p>
          <w:p w:rsidR="00C66C91" w:rsidRPr="004C408F" w:rsidRDefault="00C66C91" w:rsidP="00E60688">
            <w:pPr>
              <w:spacing w:line="0" w:lineRule="atLeast"/>
              <w:ind w:left="-142" w:right="-2"/>
              <w:contextualSpacing/>
              <w:jc w:val="center"/>
            </w:pPr>
            <w:r w:rsidRPr="004C408F">
              <w:t>(показателя)</w:t>
            </w:r>
          </w:p>
        </w:tc>
        <w:tc>
          <w:tcPr>
            <w:tcW w:w="1005" w:type="dxa"/>
            <w:vMerge w:val="restart"/>
            <w:vAlign w:val="center"/>
          </w:tcPr>
          <w:p w:rsidR="00C66C91" w:rsidRPr="004C408F" w:rsidRDefault="00C66C91" w:rsidP="00E60688">
            <w:pPr>
              <w:spacing w:line="0" w:lineRule="atLeast"/>
              <w:ind w:left="-29" w:right="-2"/>
              <w:contextualSpacing/>
              <w:jc w:val="center"/>
            </w:pPr>
            <w:r w:rsidRPr="004C408F">
              <w:t>Единица  измерения</w:t>
            </w:r>
          </w:p>
        </w:tc>
        <w:tc>
          <w:tcPr>
            <w:tcW w:w="3402" w:type="dxa"/>
            <w:gridSpan w:val="4"/>
            <w:tcBorders>
              <w:bottom w:val="single" w:sz="4" w:space="0" w:color="auto"/>
            </w:tcBorders>
            <w:vAlign w:val="center"/>
          </w:tcPr>
          <w:p w:rsidR="00C66C91" w:rsidRPr="00E336EF" w:rsidRDefault="00C66C91" w:rsidP="00E60688">
            <w:pPr>
              <w:spacing w:line="0" w:lineRule="atLeast"/>
              <w:ind w:left="-142" w:right="-2"/>
              <w:contextualSpacing/>
              <w:jc w:val="center"/>
            </w:pPr>
            <w:r w:rsidRPr="004C408F">
              <w:t>Значения целевых  индикаторов (показателей)</w:t>
            </w:r>
          </w:p>
        </w:tc>
      </w:tr>
      <w:tr w:rsidR="00C66C91" w:rsidRPr="00E336EF" w:rsidTr="00E60688">
        <w:trPr>
          <w:trHeight w:val="649"/>
        </w:trPr>
        <w:tc>
          <w:tcPr>
            <w:tcW w:w="691" w:type="dxa"/>
            <w:vMerge/>
            <w:vAlign w:val="center"/>
          </w:tcPr>
          <w:p w:rsidR="00C66C91" w:rsidRPr="00E336EF" w:rsidRDefault="00C66C91" w:rsidP="00E60688">
            <w:pPr>
              <w:spacing w:line="0" w:lineRule="atLeast"/>
              <w:ind w:left="-142" w:right="-2"/>
              <w:contextualSpacing/>
              <w:jc w:val="center"/>
            </w:pPr>
          </w:p>
        </w:tc>
        <w:tc>
          <w:tcPr>
            <w:tcW w:w="1658" w:type="dxa"/>
            <w:vMerge/>
            <w:vAlign w:val="center"/>
          </w:tcPr>
          <w:p w:rsidR="00C66C91" w:rsidRPr="00E336EF" w:rsidRDefault="00C66C91" w:rsidP="00E60688">
            <w:pPr>
              <w:spacing w:line="0" w:lineRule="atLeast"/>
              <w:ind w:left="-142" w:right="-2"/>
              <w:contextualSpacing/>
              <w:jc w:val="center"/>
            </w:pPr>
          </w:p>
        </w:tc>
        <w:tc>
          <w:tcPr>
            <w:tcW w:w="3592" w:type="dxa"/>
            <w:vMerge/>
            <w:vAlign w:val="center"/>
          </w:tcPr>
          <w:p w:rsidR="00C66C91" w:rsidRPr="00E336EF" w:rsidRDefault="00C66C91" w:rsidP="00E60688">
            <w:pPr>
              <w:spacing w:line="0" w:lineRule="atLeast"/>
              <w:ind w:left="-142" w:right="-2"/>
              <w:contextualSpacing/>
              <w:jc w:val="center"/>
              <w:rPr>
                <w:b/>
              </w:rPr>
            </w:pPr>
          </w:p>
        </w:tc>
        <w:tc>
          <w:tcPr>
            <w:tcW w:w="1005" w:type="dxa"/>
            <w:vMerge/>
            <w:vAlign w:val="center"/>
          </w:tcPr>
          <w:p w:rsidR="00C66C91" w:rsidRPr="00E336EF" w:rsidRDefault="00C66C91" w:rsidP="00E60688">
            <w:pPr>
              <w:spacing w:line="0" w:lineRule="atLeast"/>
              <w:ind w:left="-142" w:right="-2"/>
              <w:contextualSpacing/>
              <w:jc w:val="center"/>
              <w:rPr>
                <w:b/>
              </w:rPr>
            </w:pPr>
          </w:p>
        </w:tc>
        <w:tc>
          <w:tcPr>
            <w:tcW w:w="850" w:type="dxa"/>
            <w:tcBorders>
              <w:top w:val="single" w:sz="4" w:space="0" w:color="auto"/>
              <w:right w:val="single" w:sz="4" w:space="0" w:color="auto"/>
            </w:tcBorders>
            <w:vAlign w:val="center"/>
          </w:tcPr>
          <w:p w:rsidR="00C66C91" w:rsidRPr="00E336EF" w:rsidRDefault="00C66C91" w:rsidP="00E60688">
            <w:pPr>
              <w:spacing w:line="0" w:lineRule="atLeast"/>
              <w:ind w:left="-142" w:right="-2"/>
              <w:contextualSpacing/>
              <w:jc w:val="center"/>
            </w:pPr>
            <w:r>
              <w:t>2018г</w:t>
            </w:r>
          </w:p>
        </w:tc>
        <w:tc>
          <w:tcPr>
            <w:tcW w:w="709" w:type="dxa"/>
            <w:tcBorders>
              <w:top w:val="single" w:sz="4" w:space="0" w:color="auto"/>
              <w:right w:val="single" w:sz="4" w:space="0" w:color="auto"/>
            </w:tcBorders>
            <w:vAlign w:val="center"/>
          </w:tcPr>
          <w:p w:rsidR="00C66C91" w:rsidRPr="00E336EF" w:rsidRDefault="00C66C91" w:rsidP="00E60688">
            <w:pPr>
              <w:spacing w:line="0" w:lineRule="atLeast"/>
              <w:ind w:left="-142" w:right="-2"/>
              <w:contextualSpacing/>
              <w:jc w:val="center"/>
            </w:pPr>
            <w:r w:rsidRPr="00E336EF">
              <w:t>201</w:t>
            </w:r>
            <w:r>
              <w:t>9</w:t>
            </w:r>
            <w:r w:rsidRPr="00E336EF">
              <w:t>г</w:t>
            </w:r>
          </w:p>
        </w:tc>
        <w:tc>
          <w:tcPr>
            <w:tcW w:w="851" w:type="dxa"/>
            <w:tcBorders>
              <w:top w:val="single" w:sz="4" w:space="0" w:color="auto"/>
              <w:left w:val="single" w:sz="4" w:space="0" w:color="auto"/>
              <w:right w:val="single" w:sz="4" w:space="0" w:color="auto"/>
            </w:tcBorders>
            <w:vAlign w:val="center"/>
          </w:tcPr>
          <w:p w:rsidR="00C66C91" w:rsidRDefault="00C66C91" w:rsidP="00E60688">
            <w:pPr>
              <w:spacing w:line="0" w:lineRule="atLeast"/>
              <w:ind w:left="-142" w:right="-2"/>
              <w:contextualSpacing/>
              <w:jc w:val="center"/>
            </w:pPr>
          </w:p>
          <w:p w:rsidR="00C66C91" w:rsidRPr="00E336EF" w:rsidRDefault="00C66C91" w:rsidP="00E60688">
            <w:pPr>
              <w:spacing w:line="0" w:lineRule="atLeast"/>
              <w:ind w:left="-142" w:right="-2"/>
              <w:contextualSpacing/>
              <w:jc w:val="center"/>
            </w:pPr>
            <w:r w:rsidRPr="00E336EF">
              <w:t>20</w:t>
            </w:r>
            <w:r>
              <w:t>20</w:t>
            </w:r>
            <w:r w:rsidRPr="00E336EF">
              <w:t>г</w:t>
            </w:r>
          </w:p>
          <w:p w:rsidR="00C66C91" w:rsidRPr="00E336EF" w:rsidRDefault="00C66C91" w:rsidP="00E60688">
            <w:pPr>
              <w:spacing w:line="0" w:lineRule="atLeast"/>
              <w:ind w:left="-142" w:right="-2"/>
              <w:contextualSpacing/>
              <w:jc w:val="center"/>
            </w:pPr>
          </w:p>
        </w:tc>
        <w:tc>
          <w:tcPr>
            <w:tcW w:w="992" w:type="dxa"/>
            <w:tcBorders>
              <w:top w:val="single" w:sz="4" w:space="0" w:color="auto"/>
              <w:left w:val="single" w:sz="4" w:space="0" w:color="auto"/>
            </w:tcBorders>
            <w:vAlign w:val="center"/>
          </w:tcPr>
          <w:p w:rsidR="00C66C91" w:rsidRDefault="00C66C91" w:rsidP="00E60688">
            <w:pPr>
              <w:spacing w:line="0" w:lineRule="atLeast"/>
              <w:ind w:left="-142" w:right="-2"/>
              <w:contextualSpacing/>
              <w:jc w:val="center"/>
            </w:pPr>
          </w:p>
          <w:p w:rsidR="00C66C91" w:rsidRPr="00E336EF" w:rsidRDefault="00C66C91" w:rsidP="00E60688">
            <w:pPr>
              <w:spacing w:line="0" w:lineRule="atLeast"/>
              <w:ind w:left="-142" w:right="-2"/>
              <w:contextualSpacing/>
              <w:jc w:val="center"/>
            </w:pPr>
            <w:r w:rsidRPr="00E336EF">
              <w:t>20</w:t>
            </w:r>
            <w:r>
              <w:t>21</w:t>
            </w:r>
            <w:r w:rsidRPr="00E336EF">
              <w:t>г</w:t>
            </w:r>
          </w:p>
          <w:p w:rsidR="00C66C91" w:rsidRPr="00E336EF" w:rsidRDefault="00C66C91" w:rsidP="00E60688">
            <w:pPr>
              <w:spacing w:line="0" w:lineRule="atLeast"/>
              <w:ind w:left="-142" w:right="-2"/>
              <w:contextualSpacing/>
              <w:jc w:val="center"/>
            </w:pPr>
          </w:p>
        </w:tc>
      </w:tr>
      <w:tr w:rsidR="00C66C91" w:rsidRPr="00E336EF" w:rsidTr="00E60688">
        <w:trPr>
          <w:trHeight w:val="229"/>
        </w:trPr>
        <w:tc>
          <w:tcPr>
            <w:tcW w:w="691" w:type="dxa"/>
            <w:vAlign w:val="center"/>
          </w:tcPr>
          <w:p w:rsidR="00C66C91" w:rsidRDefault="00C66C91" w:rsidP="00E60688">
            <w:pPr>
              <w:spacing w:line="0" w:lineRule="atLeast"/>
              <w:ind w:left="-142" w:right="-2"/>
              <w:contextualSpacing/>
              <w:jc w:val="center"/>
            </w:pPr>
            <w:r>
              <w:lastRenderedPageBreak/>
              <w:t>1</w:t>
            </w:r>
          </w:p>
        </w:tc>
        <w:tc>
          <w:tcPr>
            <w:tcW w:w="1658" w:type="dxa"/>
            <w:vAlign w:val="center"/>
          </w:tcPr>
          <w:p w:rsidR="00C66C91" w:rsidRPr="00E336EF" w:rsidRDefault="00C66C91" w:rsidP="00E60688">
            <w:pPr>
              <w:spacing w:line="0" w:lineRule="atLeast"/>
              <w:ind w:left="-142" w:right="-2"/>
              <w:contextualSpacing/>
              <w:jc w:val="center"/>
            </w:pPr>
            <w:r w:rsidRPr="00E336EF">
              <w:t>Основное мероприятие</w:t>
            </w:r>
          </w:p>
        </w:tc>
        <w:tc>
          <w:tcPr>
            <w:tcW w:w="3592" w:type="dxa"/>
            <w:vAlign w:val="center"/>
          </w:tcPr>
          <w:p w:rsidR="00C66C91" w:rsidRPr="005427E6" w:rsidRDefault="00C66C91" w:rsidP="00E60688">
            <w:pPr>
              <w:spacing w:line="0" w:lineRule="atLeast"/>
              <w:ind w:right="-2" w:hanging="142"/>
              <w:contextualSpacing/>
              <w:jc w:val="center"/>
            </w:pPr>
            <w:r w:rsidRPr="005427E6">
              <w:t>Организация электро-, тепло-, газо-, водоснабжения и водоотведения</w:t>
            </w:r>
          </w:p>
        </w:tc>
        <w:tc>
          <w:tcPr>
            <w:tcW w:w="1005" w:type="dxa"/>
            <w:vAlign w:val="center"/>
          </w:tcPr>
          <w:p w:rsidR="00C66C91" w:rsidRPr="00E336EF" w:rsidRDefault="00C66C91" w:rsidP="00E60688">
            <w:pPr>
              <w:spacing w:line="0" w:lineRule="atLeast"/>
              <w:ind w:left="-142" w:right="-2"/>
              <w:contextualSpacing/>
              <w:jc w:val="center"/>
            </w:pPr>
            <w:r>
              <w:t>единиц</w:t>
            </w:r>
          </w:p>
        </w:tc>
        <w:tc>
          <w:tcPr>
            <w:tcW w:w="850" w:type="dxa"/>
            <w:tcBorders>
              <w:right w:val="single" w:sz="4" w:space="0" w:color="auto"/>
            </w:tcBorders>
            <w:vAlign w:val="center"/>
          </w:tcPr>
          <w:p w:rsidR="00C66C91" w:rsidRPr="00DD678A" w:rsidRDefault="00C66C91" w:rsidP="00E60688">
            <w:pPr>
              <w:spacing w:line="0" w:lineRule="atLeast"/>
              <w:ind w:left="-142" w:right="-2"/>
              <w:contextualSpacing/>
              <w:jc w:val="center"/>
              <w:rPr>
                <w:b/>
              </w:rPr>
            </w:pPr>
            <w:r>
              <w:rPr>
                <w:b/>
              </w:rPr>
              <w:t>5</w:t>
            </w:r>
          </w:p>
        </w:tc>
        <w:tc>
          <w:tcPr>
            <w:tcW w:w="709" w:type="dxa"/>
            <w:tcBorders>
              <w:right w:val="single" w:sz="4" w:space="0" w:color="auto"/>
            </w:tcBorders>
            <w:vAlign w:val="center"/>
          </w:tcPr>
          <w:p w:rsidR="00C66C91" w:rsidRPr="00DD678A" w:rsidRDefault="00C66C91" w:rsidP="00E60688">
            <w:pPr>
              <w:spacing w:line="0" w:lineRule="atLeast"/>
              <w:ind w:left="-142" w:right="-2"/>
              <w:contextualSpacing/>
              <w:jc w:val="center"/>
              <w:rPr>
                <w:b/>
              </w:rPr>
            </w:pPr>
            <w:r>
              <w:rPr>
                <w:b/>
              </w:rPr>
              <w:t>4</w:t>
            </w:r>
          </w:p>
        </w:tc>
        <w:tc>
          <w:tcPr>
            <w:tcW w:w="851" w:type="dxa"/>
            <w:tcBorders>
              <w:left w:val="single" w:sz="4" w:space="0" w:color="auto"/>
              <w:right w:val="single" w:sz="4" w:space="0" w:color="auto"/>
            </w:tcBorders>
            <w:vAlign w:val="center"/>
          </w:tcPr>
          <w:p w:rsidR="00C66C91" w:rsidRPr="00DD678A" w:rsidRDefault="00C66C91" w:rsidP="00E60688">
            <w:pPr>
              <w:spacing w:line="0" w:lineRule="atLeast"/>
              <w:ind w:left="-42" w:right="-2"/>
              <w:contextualSpacing/>
              <w:jc w:val="center"/>
              <w:rPr>
                <w:b/>
              </w:rPr>
            </w:pPr>
            <w:r>
              <w:rPr>
                <w:b/>
              </w:rPr>
              <w:t>0</w:t>
            </w:r>
          </w:p>
        </w:tc>
        <w:tc>
          <w:tcPr>
            <w:tcW w:w="992" w:type="dxa"/>
            <w:tcBorders>
              <w:left w:val="single" w:sz="4" w:space="0" w:color="auto"/>
            </w:tcBorders>
            <w:vAlign w:val="center"/>
          </w:tcPr>
          <w:p w:rsidR="00C66C91" w:rsidRPr="00DD678A" w:rsidRDefault="00C66C91" w:rsidP="00E60688">
            <w:pPr>
              <w:spacing w:line="0" w:lineRule="atLeast"/>
              <w:ind w:left="-42" w:right="-2"/>
              <w:contextualSpacing/>
              <w:jc w:val="center"/>
              <w:rPr>
                <w:b/>
              </w:rPr>
            </w:pPr>
            <w:r>
              <w:rPr>
                <w:b/>
              </w:rPr>
              <w:t>0</w:t>
            </w:r>
          </w:p>
        </w:tc>
      </w:tr>
    </w:tbl>
    <w:p w:rsidR="00C66C91" w:rsidRDefault="00C66C91" w:rsidP="00C66C91">
      <w:pPr>
        <w:spacing w:line="0" w:lineRule="atLeast"/>
        <w:ind w:right="-2"/>
        <w:jc w:val="center"/>
        <w:rPr>
          <w:b/>
          <w:sz w:val="24"/>
          <w:szCs w:val="24"/>
        </w:rPr>
      </w:pPr>
    </w:p>
    <w:p w:rsidR="00C66C91" w:rsidRDefault="00C66C91" w:rsidP="00C66C91">
      <w:pPr>
        <w:spacing w:line="0" w:lineRule="atLeast"/>
        <w:ind w:right="-2"/>
        <w:jc w:val="center"/>
        <w:rPr>
          <w:b/>
          <w:sz w:val="24"/>
          <w:szCs w:val="24"/>
        </w:rPr>
      </w:pPr>
      <w:r>
        <w:rPr>
          <w:b/>
          <w:sz w:val="24"/>
          <w:szCs w:val="24"/>
        </w:rPr>
        <w:t>3. Целевые индикаторы ( показатели), характеризующие реализацию мероприятий по выполнению работ в границах сельских поселений электро-, тепло-, газо-, водоснабжения и водоотведения</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4"/>
        <w:gridCol w:w="4850"/>
        <w:gridCol w:w="1213"/>
        <w:gridCol w:w="1212"/>
        <w:gridCol w:w="1213"/>
        <w:gridCol w:w="1044"/>
      </w:tblGrid>
      <w:tr w:rsidR="00C66C91" w:rsidRPr="00E336EF" w:rsidTr="00E60688">
        <w:trPr>
          <w:trHeight w:val="456"/>
        </w:trPr>
        <w:tc>
          <w:tcPr>
            <w:tcW w:w="674"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 п/п</w:t>
            </w:r>
          </w:p>
        </w:tc>
        <w:tc>
          <w:tcPr>
            <w:tcW w:w="4850"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Наименование</w:t>
            </w:r>
          </w:p>
          <w:p w:rsidR="00C66C91" w:rsidRPr="00E336EF" w:rsidRDefault="00C66C91" w:rsidP="00E60688">
            <w:pPr>
              <w:spacing w:line="0" w:lineRule="atLeast"/>
              <w:ind w:left="-142" w:right="-2"/>
              <w:contextualSpacing/>
              <w:jc w:val="center"/>
            </w:pPr>
            <w:r>
              <w:t>показателя</w:t>
            </w:r>
          </w:p>
        </w:tc>
        <w:tc>
          <w:tcPr>
            <w:tcW w:w="1213"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Единица измерения</w:t>
            </w:r>
          </w:p>
        </w:tc>
        <w:tc>
          <w:tcPr>
            <w:tcW w:w="1212"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rsidRPr="00E336EF">
              <w:t>201</w:t>
            </w:r>
            <w:r>
              <w:t>9</w:t>
            </w:r>
            <w:r w:rsidRPr="00E336EF">
              <w:t>г</w:t>
            </w:r>
          </w:p>
        </w:tc>
        <w:tc>
          <w:tcPr>
            <w:tcW w:w="1213" w:type="dxa"/>
            <w:tcBorders>
              <w:top w:val="single" w:sz="4" w:space="0" w:color="000000"/>
              <w:left w:val="single" w:sz="4" w:space="0" w:color="000000"/>
              <w:bottom w:val="single" w:sz="4" w:space="0" w:color="000000"/>
              <w:right w:val="single" w:sz="4" w:space="0" w:color="auto"/>
            </w:tcBorders>
            <w:vAlign w:val="center"/>
          </w:tcPr>
          <w:p w:rsidR="00C66C91" w:rsidRPr="00E336EF" w:rsidRDefault="00C66C91" w:rsidP="00E60688">
            <w:pPr>
              <w:spacing w:line="0" w:lineRule="atLeast"/>
              <w:ind w:left="-142" w:right="-2"/>
              <w:contextualSpacing/>
              <w:jc w:val="center"/>
            </w:pPr>
            <w:r>
              <w:t>2020</w:t>
            </w:r>
            <w:r w:rsidRPr="00E336EF">
              <w:t>г</w:t>
            </w:r>
          </w:p>
        </w:tc>
        <w:tc>
          <w:tcPr>
            <w:tcW w:w="1044" w:type="dxa"/>
            <w:tcBorders>
              <w:top w:val="single" w:sz="4" w:space="0" w:color="000000"/>
              <w:left w:val="single" w:sz="4" w:space="0" w:color="auto"/>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2021г</w:t>
            </w:r>
          </w:p>
        </w:tc>
      </w:tr>
      <w:tr w:rsidR="00C66C91" w:rsidRPr="00E336EF" w:rsidTr="00E60688">
        <w:trPr>
          <w:trHeight w:val="456"/>
        </w:trPr>
        <w:tc>
          <w:tcPr>
            <w:tcW w:w="674"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1</w:t>
            </w:r>
          </w:p>
        </w:tc>
        <w:tc>
          <w:tcPr>
            <w:tcW w:w="4850"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69" w:right="-2"/>
              <w:contextualSpacing/>
              <w:jc w:val="center"/>
            </w:pPr>
            <w:r>
              <w:t>ПСД на строительство скважины в с. Октябрьский (Закупка товаров, работ и услуг для обеспечения государственных (муниципальных) нужд)</w:t>
            </w:r>
          </w:p>
        </w:tc>
        <w:tc>
          <w:tcPr>
            <w:tcW w:w="1213"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EB07DD" w:rsidRDefault="00C66C91" w:rsidP="00E60688">
            <w:pPr>
              <w:spacing w:line="0" w:lineRule="atLeast"/>
              <w:ind w:left="-142" w:right="-2"/>
              <w:contextualSpacing/>
              <w:jc w:val="center"/>
            </w:pPr>
            <w:r w:rsidRPr="00EB07DD">
              <w:t>1</w:t>
            </w:r>
          </w:p>
        </w:tc>
        <w:tc>
          <w:tcPr>
            <w:tcW w:w="1213"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EB07DD" w:rsidRDefault="00C66C91" w:rsidP="00E60688">
            <w:pPr>
              <w:spacing w:line="0" w:lineRule="atLeast"/>
              <w:ind w:left="-42" w:right="-2"/>
              <w:contextualSpacing/>
              <w:jc w:val="center"/>
            </w:pPr>
            <w:r w:rsidRPr="00EB07DD">
              <w:t>0</w:t>
            </w:r>
          </w:p>
        </w:tc>
        <w:tc>
          <w:tcPr>
            <w:tcW w:w="1044"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EB07DD" w:rsidRDefault="00C66C91" w:rsidP="00E60688">
            <w:pPr>
              <w:spacing w:line="0" w:lineRule="atLeast"/>
              <w:ind w:left="-142" w:right="-2"/>
              <w:contextualSpacing/>
              <w:jc w:val="center"/>
            </w:pPr>
            <w:r w:rsidRPr="00EB07DD">
              <w:t>0</w:t>
            </w:r>
          </w:p>
        </w:tc>
      </w:tr>
      <w:tr w:rsidR="00C66C91" w:rsidRPr="00E336EF" w:rsidTr="00E60688">
        <w:trPr>
          <w:trHeight w:val="456"/>
        </w:trPr>
        <w:tc>
          <w:tcPr>
            <w:tcW w:w="674"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2</w:t>
            </w:r>
          </w:p>
        </w:tc>
        <w:tc>
          <w:tcPr>
            <w:tcW w:w="4850"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69" w:right="-2"/>
              <w:contextualSpacing/>
              <w:jc w:val="center"/>
            </w:pPr>
            <w:r>
              <w:t xml:space="preserve">Актуализация схем теплоснабжения, водоснабжения (Закупка товаров, работ и услуг для обеспечения государственных (муниципальных) нужд) </w:t>
            </w:r>
          </w:p>
        </w:tc>
        <w:tc>
          <w:tcPr>
            <w:tcW w:w="1213"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EB07DD" w:rsidRDefault="00C66C91" w:rsidP="00E60688">
            <w:pPr>
              <w:spacing w:line="0" w:lineRule="atLeast"/>
              <w:ind w:left="-142" w:right="-2"/>
              <w:contextualSpacing/>
              <w:jc w:val="center"/>
            </w:pPr>
            <w:r w:rsidRPr="00EB07DD">
              <w:t>4</w:t>
            </w:r>
          </w:p>
        </w:tc>
        <w:tc>
          <w:tcPr>
            <w:tcW w:w="1213"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EB07DD" w:rsidRDefault="00C66C91" w:rsidP="00E60688">
            <w:pPr>
              <w:spacing w:line="0" w:lineRule="atLeast"/>
              <w:ind w:left="-42" w:right="-2"/>
              <w:contextualSpacing/>
              <w:jc w:val="center"/>
            </w:pPr>
            <w:r w:rsidRPr="00EB07DD">
              <w:t>0</w:t>
            </w:r>
          </w:p>
        </w:tc>
        <w:tc>
          <w:tcPr>
            <w:tcW w:w="1044"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EB07DD" w:rsidRDefault="00C66C91" w:rsidP="00E60688">
            <w:pPr>
              <w:spacing w:line="0" w:lineRule="atLeast"/>
              <w:ind w:left="-142" w:right="-2"/>
              <w:contextualSpacing/>
              <w:jc w:val="center"/>
            </w:pPr>
            <w:r w:rsidRPr="00EB07DD">
              <w:t>0</w:t>
            </w:r>
          </w:p>
        </w:tc>
      </w:tr>
      <w:tr w:rsidR="00C66C91" w:rsidRPr="00E336EF" w:rsidTr="00E60688">
        <w:trPr>
          <w:trHeight w:val="456"/>
        </w:trPr>
        <w:tc>
          <w:tcPr>
            <w:tcW w:w="674"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142" w:right="-2"/>
              <w:contextualSpacing/>
              <w:jc w:val="center"/>
            </w:pPr>
            <w:r>
              <w:t>3</w:t>
            </w:r>
          </w:p>
        </w:tc>
        <w:tc>
          <w:tcPr>
            <w:tcW w:w="4850"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69" w:right="-2"/>
              <w:contextualSpacing/>
              <w:jc w:val="center"/>
            </w:pPr>
            <w: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213"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EB07DD" w:rsidRDefault="00C66C91" w:rsidP="00E60688">
            <w:pPr>
              <w:spacing w:line="0" w:lineRule="atLeast"/>
              <w:ind w:left="-142" w:right="-2"/>
              <w:contextualSpacing/>
              <w:jc w:val="center"/>
            </w:pPr>
            <w:r w:rsidRPr="00EB07DD">
              <w:t>1</w:t>
            </w:r>
          </w:p>
        </w:tc>
        <w:tc>
          <w:tcPr>
            <w:tcW w:w="1213"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EB07DD" w:rsidRDefault="00C66C91" w:rsidP="00E60688">
            <w:pPr>
              <w:spacing w:line="0" w:lineRule="atLeast"/>
              <w:ind w:left="-142" w:right="-2"/>
              <w:contextualSpacing/>
              <w:jc w:val="center"/>
            </w:pPr>
            <w:r w:rsidRPr="00EB07DD">
              <w:t>0</w:t>
            </w:r>
          </w:p>
        </w:tc>
        <w:tc>
          <w:tcPr>
            <w:tcW w:w="1044"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EB07DD" w:rsidRDefault="00C66C91" w:rsidP="00E60688">
            <w:pPr>
              <w:spacing w:line="0" w:lineRule="atLeast"/>
              <w:ind w:left="-142" w:right="-2"/>
              <w:contextualSpacing/>
              <w:jc w:val="center"/>
            </w:pPr>
            <w:r w:rsidRPr="00EB07DD">
              <w:t>0</w:t>
            </w:r>
          </w:p>
        </w:tc>
      </w:tr>
      <w:tr w:rsidR="00C66C91" w:rsidRPr="00E336EF" w:rsidTr="00E60688">
        <w:trPr>
          <w:trHeight w:val="456"/>
        </w:trPr>
        <w:tc>
          <w:tcPr>
            <w:tcW w:w="674"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142" w:right="-2"/>
              <w:contextualSpacing/>
              <w:jc w:val="center"/>
            </w:pPr>
            <w:r>
              <w:t>4</w:t>
            </w:r>
          </w:p>
        </w:tc>
        <w:tc>
          <w:tcPr>
            <w:tcW w:w="4850"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69" w:right="-2"/>
              <w:contextualSpacing/>
              <w:jc w:val="center"/>
            </w:pPr>
            <w:r>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213"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EB07DD" w:rsidRDefault="00C66C91" w:rsidP="00E60688">
            <w:pPr>
              <w:spacing w:line="0" w:lineRule="atLeast"/>
              <w:ind w:left="-142" w:right="-2"/>
              <w:contextualSpacing/>
              <w:jc w:val="center"/>
            </w:pPr>
            <w:r w:rsidRPr="00EB07DD">
              <w:t>1</w:t>
            </w:r>
          </w:p>
        </w:tc>
        <w:tc>
          <w:tcPr>
            <w:tcW w:w="1213"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EB07DD" w:rsidRDefault="00C66C91" w:rsidP="00E60688">
            <w:pPr>
              <w:spacing w:line="0" w:lineRule="atLeast"/>
              <w:ind w:left="-142" w:right="-2"/>
              <w:contextualSpacing/>
              <w:jc w:val="center"/>
            </w:pPr>
            <w:r w:rsidRPr="00EB07DD">
              <w:t>0</w:t>
            </w:r>
          </w:p>
        </w:tc>
        <w:tc>
          <w:tcPr>
            <w:tcW w:w="1044"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EB07DD" w:rsidRDefault="00C66C91" w:rsidP="00E60688">
            <w:pPr>
              <w:spacing w:line="0" w:lineRule="atLeast"/>
              <w:ind w:left="-142" w:right="-2"/>
              <w:contextualSpacing/>
              <w:jc w:val="center"/>
            </w:pPr>
            <w:r w:rsidRPr="00EB07DD">
              <w:t>0</w:t>
            </w:r>
          </w:p>
        </w:tc>
      </w:tr>
      <w:tr w:rsidR="00C66C91" w:rsidRPr="00E336EF" w:rsidTr="00E60688">
        <w:trPr>
          <w:trHeight w:val="456"/>
        </w:trPr>
        <w:tc>
          <w:tcPr>
            <w:tcW w:w="674"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142" w:right="-2"/>
              <w:contextualSpacing/>
              <w:jc w:val="center"/>
            </w:pPr>
            <w:r>
              <w:t>5</w:t>
            </w:r>
          </w:p>
        </w:tc>
        <w:tc>
          <w:tcPr>
            <w:tcW w:w="4850" w:type="dxa"/>
            <w:tcBorders>
              <w:top w:val="single" w:sz="4" w:space="0" w:color="000000"/>
              <w:left w:val="single" w:sz="4" w:space="0" w:color="000000"/>
              <w:bottom w:val="single" w:sz="4" w:space="0" w:color="000000"/>
              <w:right w:val="single" w:sz="4" w:space="0" w:color="000000"/>
            </w:tcBorders>
            <w:vAlign w:val="center"/>
          </w:tcPr>
          <w:p w:rsidR="00C66C91" w:rsidRDefault="00C66C91" w:rsidP="00E60688">
            <w:pPr>
              <w:spacing w:line="0" w:lineRule="atLeast"/>
              <w:ind w:left="69" w:right="-2"/>
              <w:contextualSpacing/>
              <w:jc w:val="center"/>
            </w:pPr>
            <w:r>
              <w:t>Организация в границах поселения тепло-, водоснабжения поселения, водоотведения в пределах полномочий, установленных законодательством Российской Федерации (Межбюджетные трансферты)</w:t>
            </w:r>
          </w:p>
        </w:tc>
        <w:tc>
          <w:tcPr>
            <w:tcW w:w="1213" w:type="dxa"/>
            <w:tcBorders>
              <w:top w:val="single" w:sz="4" w:space="0" w:color="000000"/>
              <w:left w:val="single" w:sz="4" w:space="0" w:color="000000"/>
              <w:bottom w:val="single" w:sz="4" w:space="0" w:color="000000"/>
              <w:right w:val="single" w:sz="4" w:space="0" w:color="000000"/>
            </w:tcBorders>
            <w:vAlign w:val="center"/>
          </w:tcPr>
          <w:p w:rsidR="00C66C91" w:rsidRPr="00E336EF" w:rsidRDefault="00C66C91" w:rsidP="00E60688">
            <w:pPr>
              <w:spacing w:line="0" w:lineRule="atLeast"/>
              <w:ind w:left="-142" w:right="-2"/>
              <w:contextualSpacing/>
              <w:jc w:val="center"/>
            </w:pPr>
            <w:r>
              <w:t>шт</w:t>
            </w:r>
          </w:p>
        </w:tc>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E43CAD" w:rsidRDefault="00C66C91" w:rsidP="00E60688">
            <w:pPr>
              <w:spacing w:line="0" w:lineRule="atLeast"/>
              <w:ind w:left="-142" w:right="-2"/>
              <w:contextualSpacing/>
              <w:jc w:val="center"/>
            </w:pPr>
            <w:r w:rsidRPr="00E43CAD">
              <w:t>4</w:t>
            </w:r>
          </w:p>
        </w:tc>
        <w:tc>
          <w:tcPr>
            <w:tcW w:w="1213"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E43CAD" w:rsidRDefault="00C66C91" w:rsidP="00E60688">
            <w:pPr>
              <w:spacing w:line="0" w:lineRule="atLeast"/>
              <w:ind w:left="-42" w:right="-2"/>
              <w:contextualSpacing/>
              <w:jc w:val="center"/>
            </w:pPr>
            <w:r w:rsidRPr="00E43CAD">
              <w:t>0</w:t>
            </w:r>
          </w:p>
        </w:tc>
        <w:tc>
          <w:tcPr>
            <w:tcW w:w="1044" w:type="dxa"/>
            <w:tcBorders>
              <w:top w:val="single" w:sz="4" w:space="0" w:color="000000"/>
              <w:left w:val="single" w:sz="4" w:space="0" w:color="auto"/>
              <w:bottom w:val="single" w:sz="4" w:space="0" w:color="000000"/>
              <w:right w:val="single" w:sz="4" w:space="0" w:color="000000"/>
            </w:tcBorders>
            <w:shd w:val="clear" w:color="auto" w:fill="auto"/>
            <w:vAlign w:val="center"/>
          </w:tcPr>
          <w:p w:rsidR="00C66C91" w:rsidRPr="00E43CAD" w:rsidRDefault="00C66C91" w:rsidP="00E60688">
            <w:pPr>
              <w:spacing w:line="0" w:lineRule="atLeast"/>
              <w:ind w:left="-42" w:right="-2"/>
              <w:contextualSpacing/>
              <w:jc w:val="center"/>
            </w:pPr>
            <w:r w:rsidRPr="00E43CAD">
              <w:t>0</w:t>
            </w:r>
          </w:p>
        </w:tc>
      </w:tr>
    </w:tbl>
    <w:p w:rsidR="00C66C91" w:rsidRDefault="00C66C91" w:rsidP="00C66C91">
      <w:pPr>
        <w:pStyle w:val="ac"/>
        <w:spacing w:line="0" w:lineRule="atLeast"/>
        <w:ind w:left="-142" w:right="-2"/>
        <w:jc w:val="center"/>
        <w:rPr>
          <w:rFonts w:ascii="Times New Roman" w:hAnsi="Times New Roman"/>
          <w:b/>
          <w:sz w:val="24"/>
          <w:szCs w:val="24"/>
        </w:rPr>
      </w:pPr>
    </w:p>
    <w:p w:rsidR="00C66C91" w:rsidRPr="00606160" w:rsidRDefault="00C66C91" w:rsidP="00C66C91">
      <w:pPr>
        <w:pStyle w:val="ac"/>
        <w:spacing w:line="0" w:lineRule="atLeast"/>
        <w:ind w:left="-142" w:right="-2"/>
        <w:jc w:val="center"/>
        <w:rPr>
          <w:rFonts w:ascii="Times New Roman" w:hAnsi="Times New Roman"/>
          <w:b/>
          <w:sz w:val="24"/>
          <w:szCs w:val="24"/>
        </w:rPr>
      </w:pPr>
      <w:r w:rsidRPr="00606160">
        <w:rPr>
          <w:rFonts w:ascii="Times New Roman" w:hAnsi="Times New Roman"/>
          <w:b/>
          <w:sz w:val="24"/>
          <w:szCs w:val="24"/>
        </w:rPr>
        <w:t>4.</w:t>
      </w:r>
      <w:r>
        <w:rPr>
          <w:rFonts w:ascii="Times New Roman" w:hAnsi="Times New Roman"/>
          <w:b/>
          <w:sz w:val="24"/>
          <w:szCs w:val="24"/>
        </w:rPr>
        <w:t xml:space="preserve"> </w:t>
      </w:r>
      <w:r w:rsidRPr="00606160">
        <w:rPr>
          <w:rFonts w:ascii="Times New Roman" w:hAnsi="Times New Roman"/>
          <w:b/>
          <w:sz w:val="24"/>
          <w:szCs w:val="24"/>
        </w:rPr>
        <w:t>Ресурсное  обеспечение  подпрограммы, рублей</w:t>
      </w:r>
    </w:p>
    <w:p w:rsidR="00C66C91" w:rsidRPr="00214A2E" w:rsidRDefault="00C66C91" w:rsidP="00C66C91">
      <w:pPr>
        <w:pStyle w:val="ac"/>
        <w:spacing w:line="0" w:lineRule="atLeast"/>
        <w:ind w:left="-142" w:right="-2"/>
        <w:jc w:val="right"/>
        <w:rPr>
          <w:rFonts w:ascii="Times New Roman" w:hAnsi="Times New Roman"/>
          <w:b/>
          <w:sz w:val="24"/>
          <w:szCs w:val="24"/>
          <w:highlight w:val="yellow"/>
        </w:rPr>
      </w:pPr>
      <w:r>
        <w:rPr>
          <w:rFonts w:ascii="Times New Roman" w:hAnsi="Times New Roman"/>
          <w:b/>
        </w:rPr>
        <w:t xml:space="preserve">   Таблица 3</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984"/>
        <w:gridCol w:w="1276"/>
        <w:gridCol w:w="1276"/>
        <w:gridCol w:w="992"/>
        <w:gridCol w:w="992"/>
        <w:gridCol w:w="1134"/>
        <w:gridCol w:w="993"/>
        <w:gridCol w:w="992"/>
      </w:tblGrid>
      <w:tr w:rsidR="00C66C91" w:rsidRPr="00BF525F" w:rsidTr="00E60688">
        <w:trPr>
          <w:trHeight w:val="555"/>
        </w:trPr>
        <w:tc>
          <w:tcPr>
            <w:tcW w:w="709"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w:t>
            </w:r>
            <w:r>
              <w:t xml:space="preserve"> </w:t>
            </w:r>
            <w:r w:rsidRPr="00BF525F">
              <w:t>п/п</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08" w:right="-108" w:firstLine="108"/>
              <w:contextualSpacing/>
              <w:jc w:val="center"/>
            </w:pPr>
            <w:r w:rsidRPr="00BF525F">
              <w:t>Наименование  основного мероприятия /мероприятия/</w:t>
            </w:r>
          </w:p>
          <w:p w:rsidR="00C66C91" w:rsidRPr="00BF525F" w:rsidRDefault="00C66C91" w:rsidP="00E60688">
            <w:pPr>
              <w:spacing w:line="0" w:lineRule="atLeast"/>
              <w:ind w:left="-108" w:right="-108" w:firstLine="108"/>
              <w:contextualSpacing/>
              <w:jc w:val="center"/>
            </w:pPr>
            <w:r w:rsidRPr="00BF525F">
              <w:t>Источник ресурсного обеспечения</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right="-250"/>
              <w:contextualSpacing/>
            </w:pPr>
            <w:r w:rsidRPr="00BF525F">
              <w:t>Исполнитель</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Срок реализации (годы)</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42" w:right="-2"/>
              <w:contextualSpacing/>
              <w:jc w:val="center"/>
            </w:pPr>
            <w:r w:rsidRPr="00BF525F">
              <w:t>Источник финансирования</w:t>
            </w:r>
          </w:p>
        </w:tc>
        <w:tc>
          <w:tcPr>
            <w:tcW w:w="4111" w:type="dxa"/>
            <w:gridSpan w:val="4"/>
            <w:tcBorders>
              <w:top w:val="single" w:sz="4" w:space="0" w:color="000000"/>
              <w:left w:val="single" w:sz="4" w:space="0" w:color="000000"/>
              <w:bottom w:val="single" w:sz="4" w:space="0" w:color="auto"/>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Объемы бюджетных ассигнований</w:t>
            </w:r>
          </w:p>
        </w:tc>
      </w:tr>
      <w:tr w:rsidR="00C66C91" w:rsidRPr="00BF525F" w:rsidTr="00E60688">
        <w:trPr>
          <w:trHeight w:val="109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p>
        </w:tc>
        <w:tc>
          <w:tcPr>
            <w:tcW w:w="992" w:type="dxa"/>
            <w:tcBorders>
              <w:top w:val="single" w:sz="4" w:space="0" w:color="auto"/>
              <w:left w:val="single" w:sz="4" w:space="0" w:color="000000"/>
              <w:bottom w:val="single" w:sz="4" w:space="0" w:color="000000"/>
              <w:right w:val="single" w:sz="4" w:space="0" w:color="auto"/>
            </w:tcBorders>
            <w:vAlign w:val="center"/>
            <w:hideMark/>
          </w:tcPr>
          <w:p w:rsidR="00C66C91" w:rsidRPr="00BF525F" w:rsidRDefault="00C66C91" w:rsidP="00E60688">
            <w:pPr>
              <w:spacing w:line="0" w:lineRule="atLeast"/>
              <w:ind w:left="-142" w:right="-2"/>
              <w:contextualSpacing/>
              <w:jc w:val="center"/>
            </w:pPr>
            <w:r w:rsidRPr="00BF525F">
              <w:t>всего</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C66C91" w:rsidRPr="00BF525F" w:rsidRDefault="00C66C91" w:rsidP="00E60688">
            <w:pPr>
              <w:spacing w:line="0" w:lineRule="atLeast"/>
              <w:ind w:left="-142" w:right="-2"/>
              <w:contextualSpacing/>
              <w:jc w:val="center"/>
            </w:pPr>
            <w:r w:rsidRPr="00BF525F">
              <w:t>201</w:t>
            </w:r>
            <w:r>
              <w:t>9</w:t>
            </w:r>
            <w:r w:rsidRPr="00BF525F">
              <w:t>г</w:t>
            </w:r>
          </w:p>
        </w:tc>
        <w:tc>
          <w:tcPr>
            <w:tcW w:w="993" w:type="dxa"/>
            <w:tcBorders>
              <w:top w:val="single" w:sz="4" w:space="0" w:color="auto"/>
              <w:left w:val="single" w:sz="4" w:space="0" w:color="auto"/>
              <w:bottom w:val="single" w:sz="4" w:space="0" w:color="000000"/>
              <w:right w:val="single" w:sz="4" w:space="0" w:color="auto"/>
            </w:tcBorders>
            <w:vAlign w:val="center"/>
            <w:hideMark/>
          </w:tcPr>
          <w:p w:rsidR="00C66C91" w:rsidRPr="00BF525F" w:rsidRDefault="00C66C91" w:rsidP="00E60688">
            <w:pPr>
              <w:spacing w:line="0" w:lineRule="atLeast"/>
              <w:ind w:left="-142" w:right="-2"/>
              <w:contextualSpacing/>
              <w:jc w:val="center"/>
            </w:pPr>
            <w:r w:rsidRPr="00BF525F">
              <w:t>20</w:t>
            </w:r>
            <w:r>
              <w:t>20</w:t>
            </w:r>
            <w:r w:rsidRPr="00BF525F">
              <w:t>г</w:t>
            </w:r>
          </w:p>
        </w:tc>
        <w:tc>
          <w:tcPr>
            <w:tcW w:w="992" w:type="dxa"/>
            <w:tcBorders>
              <w:top w:val="single" w:sz="4" w:space="0" w:color="auto"/>
              <w:left w:val="single" w:sz="4" w:space="0" w:color="auto"/>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20</w:t>
            </w:r>
            <w:r>
              <w:t>21</w:t>
            </w:r>
            <w:r w:rsidRPr="00BF525F">
              <w:t>г</w:t>
            </w:r>
          </w:p>
        </w:tc>
      </w:tr>
      <w:tr w:rsidR="00C66C91" w:rsidRPr="00BF525F" w:rsidTr="00E60688">
        <w:tc>
          <w:tcPr>
            <w:tcW w:w="709" w:type="dxa"/>
            <w:tcBorders>
              <w:top w:val="single" w:sz="4" w:space="0" w:color="000000"/>
              <w:left w:val="single" w:sz="4" w:space="0" w:color="000000"/>
              <w:bottom w:val="single" w:sz="4" w:space="0" w:color="000000"/>
              <w:right w:val="single" w:sz="4" w:space="0" w:color="000000"/>
            </w:tcBorders>
            <w:vAlign w:val="center"/>
          </w:tcPr>
          <w:p w:rsidR="00C66C91" w:rsidRPr="00BF525F" w:rsidRDefault="00C66C91" w:rsidP="00E60688">
            <w:pPr>
              <w:spacing w:line="0" w:lineRule="atLeast"/>
              <w:ind w:left="-142" w:right="-2"/>
              <w:contextualSpacing/>
              <w:jc w:val="center"/>
              <w:rPr>
                <w:b/>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rPr>
                <w:b/>
              </w:rPr>
              <w:t>Подпрограмма</w:t>
            </w:r>
            <w:r w:rsidRPr="00BF525F">
              <w:t>,</w:t>
            </w:r>
          </w:p>
          <w:p w:rsidR="00C66C91" w:rsidRPr="00BF525F" w:rsidRDefault="00C66C91" w:rsidP="00E60688">
            <w:pPr>
              <w:spacing w:line="0" w:lineRule="atLeast"/>
              <w:ind w:left="-142" w:right="-2"/>
              <w:contextualSpacing/>
              <w:jc w:val="center"/>
            </w:pPr>
            <w:r w:rsidRPr="00BF525F">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C66C91" w:rsidRPr="00BF525F" w:rsidRDefault="00C66C91" w:rsidP="00E60688">
            <w:pPr>
              <w:spacing w:line="0" w:lineRule="atLeast"/>
              <w:ind w:left="-142" w:right="-2"/>
              <w:contextualSpacing/>
              <w:jc w:val="center"/>
              <w:rPr>
                <w:b/>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C66C91" w:rsidRPr="00BF525F" w:rsidRDefault="00C66C91" w:rsidP="00E60688">
            <w:pPr>
              <w:spacing w:line="0" w:lineRule="atLeast"/>
              <w:ind w:left="-142" w:right="-2"/>
              <w:contextualSpacing/>
              <w:jc w:val="center"/>
              <w:rPr>
                <w:b/>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66C91" w:rsidRPr="00BF525F" w:rsidRDefault="00C66C91" w:rsidP="00E60688">
            <w:pPr>
              <w:spacing w:line="0" w:lineRule="atLeast"/>
              <w:ind w:left="-142" w:right="-2"/>
              <w:contextualSpacing/>
              <w:jc w:val="center"/>
            </w:pPr>
          </w:p>
        </w:tc>
        <w:tc>
          <w:tcPr>
            <w:tcW w:w="992"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C66C91" w:rsidRPr="00AD54FF" w:rsidRDefault="00C66C91" w:rsidP="00E60688">
            <w:pPr>
              <w:spacing w:line="0" w:lineRule="atLeast"/>
              <w:ind w:left="-142" w:right="-2"/>
              <w:contextualSpacing/>
              <w:jc w:val="center"/>
              <w:rPr>
                <w:b/>
                <w:sz w:val="18"/>
                <w:szCs w:val="18"/>
              </w:rPr>
            </w:pPr>
            <w:r>
              <w:rPr>
                <w:b/>
                <w:sz w:val="18"/>
                <w:szCs w:val="18"/>
              </w:rPr>
              <w:t>3057036,69</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EB07DD" w:rsidRDefault="00C66C91" w:rsidP="00E60688">
            <w:pPr>
              <w:spacing w:line="0" w:lineRule="atLeast"/>
              <w:ind w:left="-142" w:right="-2"/>
              <w:contextualSpacing/>
              <w:jc w:val="center"/>
              <w:rPr>
                <w:b/>
                <w:sz w:val="18"/>
                <w:szCs w:val="18"/>
              </w:rPr>
            </w:pPr>
            <w:r>
              <w:rPr>
                <w:b/>
                <w:sz w:val="18"/>
                <w:szCs w:val="18"/>
              </w:rPr>
              <w:t>1723505,92</w:t>
            </w:r>
          </w:p>
        </w:tc>
        <w:tc>
          <w:tcPr>
            <w:tcW w:w="993" w:type="dxa"/>
            <w:tcBorders>
              <w:top w:val="single" w:sz="4" w:space="0" w:color="000000"/>
              <w:left w:val="single" w:sz="4" w:space="0" w:color="auto"/>
              <w:bottom w:val="single" w:sz="4" w:space="0" w:color="000000"/>
              <w:right w:val="single" w:sz="4" w:space="0" w:color="auto"/>
            </w:tcBorders>
            <w:vAlign w:val="center"/>
            <w:hideMark/>
          </w:tcPr>
          <w:p w:rsidR="00C66C91" w:rsidRPr="001571AE" w:rsidRDefault="00C66C91" w:rsidP="00E60688">
            <w:pPr>
              <w:spacing w:line="0" w:lineRule="atLeast"/>
              <w:ind w:left="-142" w:right="-2"/>
              <w:contextualSpacing/>
              <w:jc w:val="center"/>
              <w:rPr>
                <w:b/>
                <w:sz w:val="18"/>
                <w:szCs w:val="18"/>
              </w:rPr>
            </w:pPr>
            <w:r w:rsidRPr="001571AE">
              <w:rPr>
                <w:b/>
                <w:sz w:val="18"/>
                <w:szCs w:val="18"/>
              </w:rPr>
              <w:t>833930,91</w:t>
            </w:r>
          </w:p>
        </w:tc>
        <w:tc>
          <w:tcPr>
            <w:tcW w:w="992" w:type="dxa"/>
            <w:tcBorders>
              <w:top w:val="single" w:sz="4" w:space="0" w:color="000000"/>
              <w:left w:val="single" w:sz="4" w:space="0" w:color="auto"/>
              <w:bottom w:val="single" w:sz="4" w:space="0" w:color="000000"/>
              <w:right w:val="single" w:sz="4" w:space="0" w:color="000000"/>
            </w:tcBorders>
            <w:vAlign w:val="center"/>
            <w:hideMark/>
          </w:tcPr>
          <w:p w:rsidR="00C66C91" w:rsidRPr="001571AE" w:rsidRDefault="00C66C91" w:rsidP="00E60688">
            <w:pPr>
              <w:spacing w:line="0" w:lineRule="atLeast"/>
              <w:ind w:left="-142" w:right="-2"/>
              <w:contextualSpacing/>
              <w:jc w:val="center"/>
              <w:rPr>
                <w:b/>
                <w:sz w:val="18"/>
                <w:szCs w:val="18"/>
              </w:rPr>
            </w:pPr>
            <w:r w:rsidRPr="001571AE">
              <w:rPr>
                <w:b/>
                <w:sz w:val="18"/>
                <w:szCs w:val="18"/>
              </w:rPr>
              <w:t>499599,86</w:t>
            </w:r>
          </w:p>
        </w:tc>
      </w:tr>
      <w:tr w:rsidR="00C66C91" w:rsidRPr="00BF525F" w:rsidTr="00E60688">
        <w:trPr>
          <w:trHeight w:val="270"/>
        </w:trPr>
        <w:tc>
          <w:tcPr>
            <w:tcW w:w="709" w:type="dxa"/>
            <w:tcBorders>
              <w:left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r>
              <w:t>1</w:t>
            </w:r>
          </w:p>
        </w:tc>
        <w:tc>
          <w:tcPr>
            <w:tcW w:w="1984" w:type="dxa"/>
            <w:tcBorders>
              <w:left w:val="single" w:sz="4" w:space="0" w:color="000000"/>
              <w:right w:val="single" w:sz="4" w:space="0" w:color="000000"/>
            </w:tcBorders>
            <w:vAlign w:val="center"/>
            <w:hideMark/>
          </w:tcPr>
          <w:p w:rsidR="00C66C91" w:rsidRPr="00BF525F" w:rsidRDefault="00C66C91" w:rsidP="00E60688">
            <w:pPr>
              <w:spacing w:line="0" w:lineRule="atLeast"/>
              <w:ind w:right="-2"/>
              <w:contextualSpacing/>
              <w:jc w:val="center"/>
              <w:rPr>
                <w:b/>
                <w:i/>
              </w:rPr>
            </w:pPr>
            <w:r>
              <w:rPr>
                <w:b/>
                <w:i/>
              </w:rPr>
              <w:t xml:space="preserve">Основное мероприятие </w:t>
            </w:r>
            <w:r w:rsidRPr="001571AE">
              <w:rPr>
                <w:i/>
              </w:rPr>
              <w:t>Организация электро-, тепло-, газо-, водоснабжения и водоотведения</w:t>
            </w:r>
          </w:p>
        </w:tc>
        <w:tc>
          <w:tcPr>
            <w:tcW w:w="1276" w:type="dxa"/>
            <w:tcBorders>
              <w:top w:val="single" w:sz="4" w:space="0" w:color="000000"/>
              <w:left w:val="single" w:sz="4" w:space="0" w:color="000000"/>
              <w:bottom w:val="single" w:sz="4" w:space="0" w:color="000000"/>
              <w:right w:val="single" w:sz="4" w:space="0" w:color="000000"/>
            </w:tcBorders>
          </w:tcPr>
          <w:p w:rsidR="00C66C91" w:rsidRPr="0042719F" w:rsidRDefault="00C66C91" w:rsidP="00E60688">
            <w:r w:rsidRPr="0042719F">
              <w:t>Управление по вопросу развития инфраструктуры Администрации  Комсомольского муниципального района</w:t>
            </w:r>
          </w:p>
        </w:tc>
        <w:tc>
          <w:tcPr>
            <w:tcW w:w="1276" w:type="dxa"/>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201</w:t>
            </w:r>
            <w:r>
              <w:t>9</w:t>
            </w:r>
            <w:r w:rsidRPr="00BF525F">
              <w:t>-20</w:t>
            </w:r>
            <w:r>
              <w:t>21</w:t>
            </w:r>
          </w:p>
        </w:tc>
        <w:tc>
          <w:tcPr>
            <w:tcW w:w="992" w:type="dxa"/>
            <w:tcBorders>
              <w:left w:val="single" w:sz="4" w:space="0" w:color="000000"/>
              <w:right w:val="single" w:sz="4" w:space="0" w:color="000000"/>
            </w:tcBorders>
            <w:vAlign w:val="center"/>
          </w:tcPr>
          <w:p w:rsidR="00C66C91" w:rsidRDefault="00C66C91" w:rsidP="00E60688">
            <w:pPr>
              <w:spacing w:line="0" w:lineRule="atLeast"/>
              <w:ind w:left="-42" w:right="-2"/>
              <w:contextualSpacing/>
              <w:jc w:val="center"/>
            </w:pPr>
            <w:r w:rsidRPr="00BF525F">
              <w:t>Бюджет Комсомольского муниципального района</w:t>
            </w:r>
          </w:p>
        </w:tc>
        <w:tc>
          <w:tcPr>
            <w:tcW w:w="992" w:type="dxa"/>
            <w:tcBorders>
              <w:left w:val="single" w:sz="4" w:space="0" w:color="000000"/>
              <w:right w:val="single" w:sz="4" w:space="0" w:color="auto"/>
            </w:tcBorders>
            <w:shd w:val="clear" w:color="auto" w:fill="auto"/>
            <w:vAlign w:val="center"/>
            <w:hideMark/>
          </w:tcPr>
          <w:p w:rsidR="00C66C91" w:rsidRPr="00AD54FF" w:rsidRDefault="00C66C91" w:rsidP="00E60688">
            <w:pPr>
              <w:spacing w:line="0" w:lineRule="atLeast"/>
              <w:ind w:left="-142" w:right="-2"/>
              <w:contextualSpacing/>
              <w:jc w:val="center"/>
              <w:rPr>
                <w:b/>
                <w:sz w:val="18"/>
                <w:szCs w:val="18"/>
              </w:rPr>
            </w:pPr>
            <w:r>
              <w:rPr>
                <w:b/>
                <w:sz w:val="18"/>
                <w:szCs w:val="18"/>
              </w:rPr>
              <w:t>3057036,69</w:t>
            </w:r>
          </w:p>
        </w:tc>
        <w:tc>
          <w:tcPr>
            <w:tcW w:w="1134" w:type="dxa"/>
            <w:tcBorders>
              <w:left w:val="single" w:sz="4" w:space="0" w:color="auto"/>
              <w:right w:val="single" w:sz="4" w:space="0" w:color="auto"/>
            </w:tcBorders>
            <w:shd w:val="clear" w:color="auto" w:fill="auto"/>
            <w:vAlign w:val="center"/>
            <w:hideMark/>
          </w:tcPr>
          <w:p w:rsidR="00C66C91" w:rsidRPr="00EB07DD" w:rsidRDefault="00C66C91" w:rsidP="00E60688">
            <w:pPr>
              <w:spacing w:line="0" w:lineRule="atLeast"/>
              <w:ind w:left="-142" w:right="-2"/>
              <w:contextualSpacing/>
              <w:jc w:val="center"/>
              <w:rPr>
                <w:b/>
                <w:sz w:val="18"/>
                <w:szCs w:val="18"/>
              </w:rPr>
            </w:pPr>
            <w:r>
              <w:rPr>
                <w:b/>
                <w:sz w:val="18"/>
                <w:szCs w:val="18"/>
              </w:rPr>
              <w:t>1723505,92</w:t>
            </w:r>
          </w:p>
        </w:tc>
        <w:tc>
          <w:tcPr>
            <w:tcW w:w="993" w:type="dxa"/>
            <w:tcBorders>
              <w:left w:val="single" w:sz="4" w:space="0" w:color="auto"/>
              <w:right w:val="single" w:sz="4" w:space="0" w:color="auto"/>
            </w:tcBorders>
            <w:vAlign w:val="center"/>
            <w:hideMark/>
          </w:tcPr>
          <w:p w:rsidR="00C66C91" w:rsidRPr="001571AE" w:rsidRDefault="00C66C91" w:rsidP="00E60688">
            <w:pPr>
              <w:spacing w:line="0" w:lineRule="atLeast"/>
              <w:ind w:left="-142" w:right="-2"/>
              <w:contextualSpacing/>
              <w:jc w:val="center"/>
              <w:rPr>
                <w:b/>
                <w:sz w:val="18"/>
                <w:szCs w:val="18"/>
              </w:rPr>
            </w:pPr>
            <w:r w:rsidRPr="001571AE">
              <w:rPr>
                <w:b/>
                <w:sz w:val="18"/>
                <w:szCs w:val="18"/>
              </w:rPr>
              <w:t>833930,91</w:t>
            </w:r>
          </w:p>
        </w:tc>
        <w:tc>
          <w:tcPr>
            <w:tcW w:w="992" w:type="dxa"/>
            <w:tcBorders>
              <w:left w:val="single" w:sz="4" w:space="0" w:color="auto"/>
              <w:right w:val="single" w:sz="4" w:space="0" w:color="000000"/>
            </w:tcBorders>
            <w:vAlign w:val="center"/>
            <w:hideMark/>
          </w:tcPr>
          <w:p w:rsidR="00C66C91" w:rsidRPr="001571AE" w:rsidRDefault="00C66C91" w:rsidP="00E60688">
            <w:pPr>
              <w:spacing w:line="0" w:lineRule="atLeast"/>
              <w:ind w:left="-142" w:right="-2"/>
              <w:contextualSpacing/>
              <w:jc w:val="center"/>
              <w:rPr>
                <w:b/>
                <w:sz w:val="18"/>
                <w:szCs w:val="18"/>
              </w:rPr>
            </w:pPr>
            <w:r w:rsidRPr="001571AE">
              <w:rPr>
                <w:b/>
                <w:sz w:val="18"/>
                <w:szCs w:val="18"/>
              </w:rPr>
              <w:t>499599,86</w:t>
            </w:r>
          </w:p>
        </w:tc>
      </w:tr>
      <w:tr w:rsidR="00C66C91" w:rsidRPr="00BF525F" w:rsidTr="00E60688">
        <w:trPr>
          <w:trHeight w:val="1262"/>
        </w:trPr>
        <w:tc>
          <w:tcPr>
            <w:tcW w:w="709" w:type="dxa"/>
            <w:tcBorders>
              <w:left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r>
              <w:t>1.1</w:t>
            </w:r>
          </w:p>
        </w:tc>
        <w:tc>
          <w:tcPr>
            <w:tcW w:w="1984" w:type="dxa"/>
            <w:tcBorders>
              <w:left w:val="single" w:sz="4" w:space="0" w:color="000000"/>
              <w:right w:val="single" w:sz="4" w:space="0" w:color="000000"/>
            </w:tcBorders>
            <w:vAlign w:val="center"/>
            <w:hideMark/>
          </w:tcPr>
          <w:p w:rsidR="00C66C91" w:rsidRPr="00D61771" w:rsidRDefault="00C66C91" w:rsidP="00E60688">
            <w:pPr>
              <w:spacing w:line="0" w:lineRule="atLeast"/>
              <w:ind w:left="69" w:right="-2"/>
              <w:contextualSpacing/>
              <w:jc w:val="center"/>
              <w:rPr>
                <w:sz w:val="18"/>
                <w:szCs w:val="18"/>
              </w:rPr>
            </w:pPr>
            <w:r w:rsidRPr="00D61771">
              <w:rPr>
                <w:sz w:val="18"/>
                <w:szCs w:val="18"/>
              </w:rPr>
              <w:t xml:space="preserve">ПСД на строительство скважины в с. Октябрьский (Закупка товаров, работ и услуг для обеспечения государственных </w:t>
            </w:r>
            <w:r w:rsidRPr="00D61771">
              <w:rPr>
                <w:sz w:val="18"/>
                <w:szCs w:val="18"/>
              </w:rPr>
              <w:lastRenderedPageBreak/>
              <w:t>(муниципальных) нужд)</w:t>
            </w:r>
          </w:p>
        </w:tc>
        <w:tc>
          <w:tcPr>
            <w:tcW w:w="1276" w:type="dxa"/>
            <w:tcBorders>
              <w:top w:val="single" w:sz="4" w:space="0" w:color="000000"/>
              <w:left w:val="single" w:sz="4" w:space="0" w:color="000000"/>
              <w:bottom w:val="single" w:sz="4" w:space="0" w:color="000000"/>
              <w:right w:val="single" w:sz="4" w:space="0" w:color="000000"/>
            </w:tcBorders>
          </w:tcPr>
          <w:p w:rsidR="00C66C91" w:rsidRPr="00D61771" w:rsidRDefault="00C66C91" w:rsidP="00E60688">
            <w:pPr>
              <w:rPr>
                <w:sz w:val="18"/>
                <w:szCs w:val="18"/>
              </w:rPr>
            </w:pPr>
            <w:r w:rsidRPr="00D61771">
              <w:rPr>
                <w:sz w:val="18"/>
                <w:szCs w:val="18"/>
              </w:rPr>
              <w:lastRenderedPageBreak/>
              <w:t>Управление по вопросу развития инфраструктуры Администрации  Комсомольск</w:t>
            </w:r>
            <w:r w:rsidRPr="00D61771">
              <w:rPr>
                <w:sz w:val="18"/>
                <w:szCs w:val="18"/>
              </w:rPr>
              <w:lastRenderedPageBreak/>
              <w:t>ого муниципального района</w:t>
            </w:r>
          </w:p>
        </w:tc>
        <w:tc>
          <w:tcPr>
            <w:tcW w:w="1276" w:type="dxa"/>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lastRenderedPageBreak/>
              <w:t>201</w:t>
            </w:r>
            <w:r>
              <w:t>9</w:t>
            </w:r>
            <w:r w:rsidRPr="00BF525F">
              <w:t>-20</w:t>
            </w:r>
            <w:r>
              <w:t>21</w:t>
            </w:r>
          </w:p>
        </w:tc>
        <w:tc>
          <w:tcPr>
            <w:tcW w:w="992" w:type="dxa"/>
            <w:tcBorders>
              <w:left w:val="single" w:sz="4" w:space="0" w:color="000000"/>
              <w:right w:val="single" w:sz="4" w:space="0" w:color="000000"/>
            </w:tcBorders>
            <w:vAlign w:val="center"/>
          </w:tcPr>
          <w:p w:rsidR="00C66C91" w:rsidRDefault="00C66C91" w:rsidP="00E60688">
            <w:pPr>
              <w:spacing w:line="0" w:lineRule="atLeast"/>
              <w:ind w:left="-42" w:right="-2"/>
              <w:contextualSpacing/>
              <w:jc w:val="center"/>
            </w:pPr>
            <w:r w:rsidRPr="00BF525F">
              <w:t>Бюджет Комсомольского муниципального района</w:t>
            </w:r>
          </w:p>
        </w:tc>
        <w:tc>
          <w:tcPr>
            <w:tcW w:w="992" w:type="dxa"/>
            <w:tcBorders>
              <w:left w:val="single" w:sz="4" w:space="0" w:color="000000"/>
              <w:right w:val="single" w:sz="4" w:space="0" w:color="auto"/>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428180,00</w:t>
            </w:r>
          </w:p>
        </w:tc>
        <w:tc>
          <w:tcPr>
            <w:tcW w:w="1134" w:type="dxa"/>
            <w:tcBorders>
              <w:left w:val="single" w:sz="4" w:space="0" w:color="auto"/>
              <w:right w:val="single" w:sz="4" w:space="0" w:color="auto"/>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128180,00</w:t>
            </w:r>
          </w:p>
        </w:tc>
        <w:tc>
          <w:tcPr>
            <w:tcW w:w="993" w:type="dxa"/>
            <w:tcBorders>
              <w:left w:val="single" w:sz="4" w:space="0" w:color="auto"/>
              <w:right w:val="single" w:sz="4" w:space="0" w:color="auto"/>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200000,00</w:t>
            </w:r>
          </w:p>
        </w:tc>
        <w:tc>
          <w:tcPr>
            <w:tcW w:w="992" w:type="dxa"/>
            <w:tcBorders>
              <w:left w:val="single" w:sz="4" w:space="0" w:color="auto"/>
              <w:right w:val="single" w:sz="4" w:space="0" w:color="000000"/>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100000,00</w:t>
            </w:r>
          </w:p>
        </w:tc>
      </w:tr>
      <w:tr w:rsidR="00C66C91" w:rsidRPr="00BF525F" w:rsidTr="00E60688">
        <w:trPr>
          <w:trHeight w:val="1262"/>
        </w:trPr>
        <w:tc>
          <w:tcPr>
            <w:tcW w:w="709" w:type="dxa"/>
            <w:tcBorders>
              <w:left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r>
              <w:lastRenderedPageBreak/>
              <w:t>1.2</w:t>
            </w:r>
          </w:p>
        </w:tc>
        <w:tc>
          <w:tcPr>
            <w:tcW w:w="1984" w:type="dxa"/>
            <w:tcBorders>
              <w:left w:val="single" w:sz="4" w:space="0" w:color="000000"/>
              <w:right w:val="single" w:sz="4" w:space="0" w:color="000000"/>
            </w:tcBorders>
            <w:vAlign w:val="center"/>
            <w:hideMark/>
          </w:tcPr>
          <w:p w:rsidR="00C66C91" w:rsidRPr="00D61771" w:rsidRDefault="00C66C91" w:rsidP="00E60688">
            <w:pPr>
              <w:spacing w:line="0" w:lineRule="atLeast"/>
              <w:ind w:left="69" w:right="-2"/>
              <w:contextualSpacing/>
              <w:jc w:val="center"/>
              <w:rPr>
                <w:sz w:val="18"/>
                <w:szCs w:val="18"/>
              </w:rPr>
            </w:pPr>
            <w:r w:rsidRPr="00D61771">
              <w:rPr>
                <w:sz w:val="18"/>
                <w:szCs w:val="18"/>
              </w:rPr>
              <w:t xml:space="preserve">Актуализация схем теплоснабжения, водоснабжения (Закупка товаров, работ и услуг для обеспечения государственных (муниципальных) нужд) </w:t>
            </w:r>
          </w:p>
        </w:tc>
        <w:tc>
          <w:tcPr>
            <w:tcW w:w="1276" w:type="dxa"/>
            <w:tcBorders>
              <w:top w:val="single" w:sz="4" w:space="0" w:color="000000"/>
              <w:left w:val="single" w:sz="4" w:space="0" w:color="000000"/>
              <w:bottom w:val="single" w:sz="4" w:space="0" w:color="000000"/>
              <w:right w:val="single" w:sz="4" w:space="0" w:color="000000"/>
            </w:tcBorders>
          </w:tcPr>
          <w:p w:rsidR="00C66C91" w:rsidRPr="00D61771" w:rsidRDefault="00C66C91" w:rsidP="00E60688">
            <w:pPr>
              <w:rPr>
                <w:sz w:val="18"/>
                <w:szCs w:val="18"/>
              </w:rPr>
            </w:pPr>
            <w:r w:rsidRPr="00D61771">
              <w:rPr>
                <w:sz w:val="18"/>
                <w:szCs w:val="18"/>
              </w:rPr>
              <w:t>Управление по вопросу развития инфраструктуры Администрации  Комсомольского муниципального района</w:t>
            </w:r>
          </w:p>
        </w:tc>
        <w:tc>
          <w:tcPr>
            <w:tcW w:w="1276" w:type="dxa"/>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201</w:t>
            </w:r>
            <w:r>
              <w:t>9</w:t>
            </w:r>
            <w:r w:rsidRPr="00BF525F">
              <w:t>-20</w:t>
            </w:r>
            <w:r>
              <w:t>21</w:t>
            </w:r>
          </w:p>
        </w:tc>
        <w:tc>
          <w:tcPr>
            <w:tcW w:w="992" w:type="dxa"/>
            <w:tcBorders>
              <w:left w:val="single" w:sz="4" w:space="0" w:color="000000"/>
              <w:right w:val="single" w:sz="4" w:space="0" w:color="000000"/>
            </w:tcBorders>
            <w:vAlign w:val="center"/>
          </w:tcPr>
          <w:p w:rsidR="00C66C91" w:rsidRDefault="00C66C91" w:rsidP="00E60688">
            <w:pPr>
              <w:spacing w:line="0" w:lineRule="atLeast"/>
              <w:ind w:left="-42" w:right="-2"/>
              <w:contextualSpacing/>
              <w:jc w:val="center"/>
            </w:pPr>
            <w:r w:rsidRPr="00BF525F">
              <w:t>Бюджет Комсомольского муниципального района</w:t>
            </w:r>
          </w:p>
        </w:tc>
        <w:tc>
          <w:tcPr>
            <w:tcW w:w="992" w:type="dxa"/>
            <w:tcBorders>
              <w:left w:val="single" w:sz="4" w:space="0" w:color="000000"/>
              <w:right w:val="single" w:sz="4" w:space="0" w:color="auto"/>
            </w:tcBorders>
            <w:shd w:val="clear" w:color="auto" w:fill="auto"/>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2</w:t>
            </w:r>
            <w:r>
              <w:rPr>
                <w:sz w:val="18"/>
                <w:szCs w:val="18"/>
              </w:rPr>
              <w:t>5</w:t>
            </w:r>
            <w:r w:rsidRPr="0020775B">
              <w:rPr>
                <w:sz w:val="18"/>
                <w:szCs w:val="18"/>
              </w:rPr>
              <w:t>0000,00</w:t>
            </w:r>
          </w:p>
        </w:tc>
        <w:tc>
          <w:tcPr>
            <w:tcW w:w="1134" w:type="dxa"/>
            <w:tcBorders>
              <w:left w:val="single" w:sz="4" w:space="0" w:color="auto"/>
              <w:right w:val="single" w:sz="4" w:space="0" w:color="auto"/>
            </w:tcBorders>
            <w:shd w:val="clear" w:color="auto" w:fill="auto"/>
            <w:vAlign w:val="center"/>
            <w:hideMark/>
          </w:tcPr>
          <w:p w:rsidR="00C66C91" w:rsidRPr="0020775B" w:rsidRDefault="00C66C91" w:rsidP="00E60688">
            <w:pPr>
              <w:spacing w:line="0" w:lineRule="atLeast"/>
              <w:ind w:right="-2"/>
              <w:contextualSpacing/>
              <w:jc w:val="center"/>
              <w:rPr>
                <w:sz w:val="18"/>
                <w:szCs w:val="18"/>
              </w:rPr>
            </w:pPr>
            <w:r>
              <w:rPr>
                <w:sz w:val="18"/>
                <w:szCs w:val="18"/>
              </w:rPr>
              <w:t>80000,00</w:t>
            </w:r>
          </w:p>
        </w:tc>
        <w:tc>
          <w:tcPr>
            <w:tcW w:w="993" w:type="dxa"/>
            <w:tcBorders>
              <w:left w:val="single" w:sz="4" w:space="0" w:color="auto"/>
              <w:right w:val="single" w:sz="4" w:space="0" w:color="auto"/>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90000,00</w:t>
            </w:r>
          </w:p>
        </w:tc>
        <w:tc>
          <w:tcPr>
            <w:tcW w:w="992" w:type="dxa"/>
            <w:tcBorders>
              <w:left w:val="single" w:sz="4" w:space="0" w:color="auto"/>
              <w:right w:val="single" w:sz="4" w:space="0" w:color="000000"/>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80000,00</w:t>
            </w:r>
          </w:p>
        </w:tc>
      </w:tr>
      <w:tr w:rsidR="00C66C91" w:rsidRPr="00BF525F" w:rsidTr="00E60688">
        <w:trPr>
          <w:trHeight w:val="1267"/>
        </w:trPr>
        <w:tc>
          <w:tcPr>
            <w:tcW w:w="709" w:type="dxa"/>
            <w:tcBorders>
              <w:left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r>
              <w:t>1.3</w:t>
            </w:r>
          </w:p>
        </w:tc>
        <w:tc>
          <w:tcPr>
            <w:tcW w:w="1984" w:type="dxa"/>
            <w:tcBorders>
              <w:left w:val="single" w:sz="4" w:space="0" w:color="000000"/>
              <w:right w:val="single" w:sz="4" w:space="0" w:color="000000"/>
            </w:tcBorders>
            <w:vAlign w:val="center"/>
            <w:hideMark/>
          </w:tcPr>
          <w:p w:rsidR="00C66C91" w:rsidRPr="00D61771" w:rsidRDefault="00C66C91" w:rsidP="00E60688">
            <w:pPr>
              <w:spacing w:line="0" w:lineRule="atLeast"/>
              <w:ind w:left="69" w:right="-2"/>
              <w:contextualSpacing/>
              <w:jc w:val="center"/>
              <w:rPr>
                <w:sz w:val="18"/>
                <w:szCs w:val="18"/>
              </w:rPr>
            </w:pPr>
            <w:r w:rsidRPr="00D61771">
              <w:rPr>
                <w:sz w:val="18"/>
                <w:szCs w:val="18"/>
              </w:rP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276" w:type="dxa"/>
            <w:tcBorders>
              <w:top w:val="single" w:sz="4" w:space="0" w:color="000000"/>
              <w:left w:val="single" w:sz="4" w:space="0" w:color="000000"/>
              <w:bottom w:val="single" w:sz="4" w:space="0" w:color="000000"/>
              <w:right w:val="single" w:sz="4" w:space="0" w:color="000000"/>
            </w:tcBorders>
          </w:tcPr>
          <w:p w:rsidR="00C66C91" w:rsidRPr="00D61771" w:rsidRDefault="00C66C91" w:rsidP="00E60688">
            <w:pPr>
              <w:rPr>
                <w:sz w:val="18"/>
                <w:szCs w:val="18"/>
              </w:rPr>
            </w:pPr>
            <w:r w:rsidRPr="00D61771">
              <w:rPr>
                <w:sz w:val="18"/>
                <w:szCs w:val="18"/>
              </w:rPr>
              <w:t>Управление по вопросу развития инфраструктуры Администрации  Комсомольского муниципального района</w:t>
            </w:r>
          </w:p>
        </w:tc>
        <w:tc>
          <w:tcPr>
            <w:tcW w:w="1276" w:type="dxa"/>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201</w:t>
            </w:r>
            <w:r>
              <w:t>9</w:t>
            </w:r>
            <w:r w:rsidRPr="00BF525F">
              <w:t>-20</w:t>
            </w:r>
            <w:r>
              <w:t>21</w:t>
            </w:r>
          </w:p>
        </w:tc>
        <w:tc>
          <w:tcPr>
            <w:tcW w:w="992" w:type="dxa"/>
            <w:tcBorders>
              <w:left w:val="single" w:sz="4" w:space="0" w:color="000000"/>
              <w:right w:val="single" w:sz="4" w:space="0" w:color="000000"/>
            </w:tcBorders>
            <w:vAlign w:val="center"/>
          </w:tcPr>
          <w:p w:rsidR="00C66C91" w:rsidRDefault="00C66C91" w:rsidP="00E60688">
            <w:pPr>
              <w:spacing w:line="0" w:lineRule="atLeast"/>
              <w:ind w:left="-42" w:right="-2"/>
              <w:contextualSpacing/>
              <w:jc w:val="center"/>
            </w:pPr>
            <w:r w:rsidRPr="00BF525F">
              <w:t>Бюджет Комсомольского муниципального района</w:t>
            </w:r>
          </w:p>
        </w:tc>
        <w:tc>
          <w:tcPr>
            <w:tcW w:w="992" w:type="dxa"/>
            <w:tcBorders>
              <w:left w:val="single" w:sz="4" w:space="0" w:color="000000"/>
              <w:right w:val="single" w:sz="4" w:space="0" w:color="auto"/>
            </w:tcBorders>
            <w:shd w:val="clear" w:color="auto" w:fill="auto"/>
            <w:vAlign w:val="center"/>
            <w:hideMark/>
          </w:tcPr>
          <w:p w:rsidR="00C66C91" w:rsidRPr="0020775B" w:rsidRDefault="00C66C91" w:rsidP="00E60688">
            <w:pPr>
              <w:spacing w:line="0" w:lineRule="atLeast"/>
              <w:ind w:right="-2"/>
              <w:contextualSpacing/>
              <w:jc w:val="center"/>
              <w:rPr>
                <w:sz w:val="18"/>
                <w:szCs w:val="18"/>
              </w:rPr>
            </w:pPr>
            <w:r>
              <w:rPr>
                <w:sz w:val="18"/>
                <w:szCs w:val="18"/>
              </w:rPr>
              <w:t>713530,77</w:t>
            </w:r>
          </w:p>
        </w:tc>
        <w:tc>
          <w:tcPr>
            <w:tcW w:w="1134" w:type="dxa"/>
            <w:tcBorders>
              <w:left w:val="single" w:sz="4" w:space="0" w:color="auto"/>
              <w:right w:val="single" w:sz="4" w:space="0" w:color="auto"/>
            </w:tcBorders>
            <w:shd w:val="clear" w:color="auto" w:fill="auto"/>
            <w:vAlign w:val="center"/>
            <w:hideMark/>
          </w:tcPr>
          <w:p w:rsidR="00C66C91" w:rsidRPr="0020775B" w:rsidRDefault="00C66C91" w:rsidP="00E60688">
            <w:pPr>
              <w:spacing w:line="0" w:lineRule="atLeast"/>
              <w:ind w:right="-2"/>
              <w:contextualSpacing/>
              <w:jc w:val="center"/>
              <w:rPr>
                <w:sz w:val="18"/>
                <w:szCs w:val="18"/>
              </w:rPr>
            </w:pPr>
            <w:r>
              <w:rPr>
                <w:sz w:val="18"/>
                <w:szCs w:val="18"/>
              </w:rPr>
              <w:t>0</w:t>
            </w:r>
          </w:p>
        </w:tc>
        <w:tc>
          <w:tcPr>
            <w:tcW w:w="993" w:type="dxa"/>
            <w:tcBorders>
              <w:left w:val="single" w:sz="4" w:space="0" w:color="auto"/>
              <w:right w:val="single" w:sz="4" w:space="0" w:color="auto"/>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463930,91</w:t>
            </w:r>
          </w:p>
        </w:tc>
        <w:tc>
          <w:tcPr>
            <w:tcW w:w="992" w:type="dxa"/>
            <w:tcBorders>
              <w:left w:val="single" w:sz="4" w:space="0" w:color="auto"/>
              <w:right w:val="single" w:sz="4" w:space="0" w:color="000000"/>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249599,86</w:t>
            </w:r>
          </w:p>
        </w:tc>
      </w:tr>
      <w:tr w:rsidR="00C66C91" w:rsidRPr="00BF525F" w:rsidTr="00E60688">
        <w:trPr>
          <w:trHeight w:val="1267"/>
        </w:trPr>
        <w:tc>
          <w:tcPr>
            <w:tcW w:w="709" w:type="dxa"/>
            <w:tcBorders>
              <w:left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r>
              <w:t>1.4</w:t>
            </w:r>
          </w:p>
        </w:tc>
        <w:tc>
          <w:tcPr>
            <w:tcW w:w="1984" w:type="dxa"/>
            <w:tcBorders>
              <w:left w:val="single" w:sz="4" w:space="0" w:color="000000"/>
              <w:right w:val="single" w:sz="4" w:space="0" w:color="000000"/>
            </w:tcBorders>
            <w:vAlign w:val="center"/>
            <w:hideMark/>
          </w:tcPr>
          <w:p w:rsidR="00C66C91" w:rsidRPr="00D61771" w:rsidRDefault="00C66C91" w:rsidP="00E60688">
            <w:pPr>
              <w:spacing w:line="0" w:lineRule="atLeast"/>
              <w:ind w:left="69" w:right="-2"/>
              <w:contextualSpacing/>
              <w:jc w:val="center"/>
              <w:rPr>
                <w:sz w:val="18"/>
                <w:szCs w:val="18"/>
              </w:rPr>
            </w:pPr>
            <w:r w:rsidRPr="00D61771">
              <w:rPr>
                <w:sz w:val="18"/>
                <w:szCs w:val="18"/>
              </w:rPr>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276" w:type="dxa"/>
            <w:tcBorders>
              <w:top w:val="single" w:sz="4" w:space="0" w:color="000000"/>
              <w:left w:val="single" w:sz="4" w:space="0" w:color="000000"/>
              <w:bottom w:val="single" w:sz="4" w:space="0" w:color="000000"/>
              <w:right w:val="single" w:sz="4" w:space="0" w:color="000000"/>
            </w:tcBorders>
          </w:tcPr>
          <w:p w:rsidR="00C66C91" w:rsidRPr="00D61771" w:rsidRDefault="00C66C91" w:rsidP="00E60688">
            <w:pPr>
              <w:rPr>
                <w:sz w:val="18"/>
                <w:szCs w:val="18"/>
              </w:rPr>
            </w:pPr>
            <w:r w:rsidRPr="00D61771">
              <w:rPr>
                <w:sz w:val="18"/>
                <w:szCs w:val="18"/>
              </w:rPr>
              <w:t>Управление по вопросу развития инфраструктуры Администрации  Комсомольского муниципального района</w:t>
            </w:r>
          </w:p>
        </w:tc>
        <w:tc>
          <w:tcPr>
            <w:tcW w:w="1276" w:type="dxa"/>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201</w:t>
            </w:r>
            <w:r>
              <w:t>9</w:t>
            </w:r>
            <w:r w:rsidRPr="00BF525F">
              <w:t>-20</w:t>
            </w:r>
            <w:r>
              <w:t>21</w:t>
            </w:r>
          </w:p>
        </w:tc>
        <w:tc>
          <w:tcPr>
            <w:tcW w:w="992" w:type="dxa"/>
            <w:tcBorders>
              <w:left w:val="single" w:sz="4" w:space="0" w:color="000000"/>
              <w:right w:val="single" w:sz="4" w:space="0" w:color="000000"/>
            </w:tcBorders>
            <w:vAlign w:val="center"/>
          </w:tcPr>
          <w:p w:rsidR="00C66C91" w:rsidRDefault="00C66C91" w:rsidP="00E60688">
            <w:pPr>
              <w:spacing w:line="0" w:lineRule="atLeast"/>
              <w:ind w:left="-42" w:right="-2"/>
              <w:contextualSpacing/>
              <w:jc w:val="center"/>
            </w:pPr>
          </w:p>
        </w:tc>
        <w:tc>
          <w:tcPr>
            <w:tcW w:w="992" w:type="dxa"/>
            <w:tcBorders>
              <w:left w:val="single" w:sz="4" w:space="0" w:color="000000"/>
              <w:right w:val="single" w:sz="4" w:space="0" w:color="auto"/>
            </w:tcBorders>
            <w:shd w:val="clear" w:color="auto" w:fill="auto"/>
            <w:vAlign w:val="center"/>
            <w:hideMark/>
          </w:tcPr>
          <w:p w:rsidR="00C66C91" w:rsidRPr="0020775B" w:rsidRDefault="00C66C91" w:rsidP="00E60688">
            <w:pPr>
              <w:spacing w:line="0" w:lineRule="atLeast"/>
              <w:ind w:right="-2"/>
              <w:contextualSpacing/>
              <w:jc w:val="center"/>
              <w:rPr>
                <w:sz w:val="18"/>
                <w:szCs w:val="18"/>
              </w:rPr>
            </w:pPr>
            <w:r>
              <w:rPr>
                <w:sz w:val="18"/>
                <w:szCs w:val="18"/>
              </w:rPr>
              <w:t>305380,00</w:t>
            </w:r>
          </w:p>
        </w:tc>
        <w:tc>
          <w:tcPr>
            <w:tcW w:w="1134" w:type="dxa"/>
            <w:tcBorders>
              <w:left w:val="single" w:sz="4" w:space="0" w:color="auto"/>
              <w:right w:val="single" w:sz="4" w:space="0" w:color="auto"/>
            </w:tcBorders>
            <w:shd w:val="clear" w:color="auto" w:fill="auto"/>
            <w:vAlign w:val="center"/>
            <w:hideMark/>
          </w:tcPr>
          <w:p w:rsidR="00C66C91" w:rsidRPr="0020775B" w:rsidRDefault="00C66C91" w:rsidP="00E60688">
            <w:pPr>
              <w:spacing w:line="0" w:lineRule="atLeast"/>
              <w:ind w:right="-2"/>
              <w:contextualSpacing/>
              <w:jc w:val="center"/>
              <w:rPr>
                <w:sz w:val="18"/>
                <w:szCs w:val="18"/>
              </w:rPr>
            </w:pPr>
            <w:r>
              <w:rPr>
                <w:sz w:val="18"/>
                <w:szCs w:val="18"/>
              </w:rPr>
              <w:t>155380,00</w:t>
            </w:r>
          </w:p>
        </w:tc>
        <w:tc>
          <w:tcPr>
            <w:tcW w:w="993" w:type="dxa"/>
            <w:tcBorders>
              <w:left w:val="single" w:sz="4" w:space="0" w:color="auto"/>
              <w:right w:val="single" w:sz="4" w:space="0" w:color="auto"/>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80000,00</w:t>
            </w:r>
          </w:p>
        </w:tc>
        <w:tc>
          <w:tcPr>
            <w:tcW w:w="992" w:type="dxa"/>
            <w:tcBorders>
              <w:left w:val="single" w:sz="4" w:space="0" w:color="auto"/>
              <w:right w:val="single" w:sz="4" w:space="0" w:color="000000"/>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70000,00</w:t>
            </w:r>
          </w:p>
        </w:tc>
      </w:tr>
      <w:tr w:rsidR="00C66C91" w:rsidRPr="00BF525F" w:rsidTr="00E60688">
        <w:trPr>
          <w:trHeight w:val="1267"/>
        </w:trPr>
        <w:tc>
          <w:tcPr>
            <w:tcW w:w="709" w:type="dxa"/>
            <w:tcBorders>
              <w:left w:val="single" w:sz="4" w:space="0" w:color="000000"/>
              <w:right w:val="single" w:sz="4" w:space="0" w:color="000000"/>
            </w:tcBorders>
            <w:vAlign w:val="center"/>
            <w:hideMark/>
          </w:tcPr>
          <w:p w:rsidR="00C66C91" w:rsidRDefault="00C66C91" w:rsidP="00E60688">
            <w:pPr>
              <w:spacing w:line="0" w:lineRule="atLeast"/>
              <w:ind w:left="-142" w:right="-2"/>
              <w:contextualSpacing/>
              <w:jc w:val="center"/>
            </w:pPr>
            <w:r>
              <w:t>1.5</w:t>
            </w:r>
          </w:p>
        </w:tc>
        <w:tc>
          <w:tcPr>
            <w:tcW w:w="1984" w:type="dxa"/>
            <w:tcBorders>
              <w:left w:val="single" w:sz="4" w:space="0" w:color="000000"/>
              <w:right w:val="single" w:sz="4" w:space="0" w:color="000000"/>
            </w:tcBorders>
            <w:vAlign w:val="center"/>
            <w:hideMark/>
          </w:tcPr>
          <w:p w:rsidR="00C66C91" w:rsidRPr="00D61771" w:rsidRDefault="00C66C91" w:rsidP="00E60688">
            <w:pPr>
              <w:spacing w:line="0" w:lineRule="atLeast"/>
              <w:ind w:left="69" w:right="-2"/>
              <w:contextualSpacing/>
              <w:jc w:val="center"/>
              <w:rPr>
                <w:sz w:val="18"/>
                <w:szCs w:val="18"/>
              </w:rPr>
            </w:pPr>
            <w:r w:rsidRPr="00D61771">
              <w:rPr>
                <w:sz w:val="18"/>
                <w:szCs w:val="18"/>
              </w:rPr>
              <w:t>Организация в границах поселения тепло-, водоснабжения поселения, водоотведения в пределах полномочий, установленных законодательством Российской Федерации (Межбюджетные трансферты)</w:t>
            </w:r>
          </w:p>
        </w:tc>
        <w:tc>
          <w:tcPr>
            <w:tcW w:w="1276" w:type="dxa"/>
            <w:tcBorders>
              <w:top w:val="single" w:sz="4" w:space="0" w:color="000000"/>
              <w:left w:val="single" w:sz="4" w:space="0" w:color="000000"/>
              <w:bottom w:val="single" w:sz="4" w:space="0" w:color="000000"/>
              <w:right w:val="single" w:sz="4" w:space="0" w:color="000000"/>
            </w:tcBorders>
          </w:tcPr>
          <w:p w:rsidR="00C66C91" w:rsidRPr="00D61771" w:rsidRDefault="00C66C91" w:rsidP="00E60688">
            <w:pPr>
              <w:rPr>
                <w:sz w:val="18"/>
                <w:szCs w:val="18"/>
              </w:rPr>
            </w:pPr>
            <w:r w:rsidRPr="00D61771">
              <w:rPr>
                <w:sz w:val="18"/>
                <w:szCs w:val="18"/>
              </w:rPr>
              <w:t>Управление по вопросу развития инфраструктуры Администрации  Комсомольского муниципального района</w:t>
            </w:r>
          </w:p>
        </w:tc>
        <w:tc>
          <w:tcPr>
            <w:tcW w:w="1276" w:type="dxa"/>
            <w:tcBorders>
              <w:left w:val="single" w:sz="4" w:space="0" w:color="000000"/>
              <w:right w:val="single" w:sz="4" w:space="0" w:color="000000"/>
            </w:tcBorders>
            <w:vAlign w:val="center"/>
            <w:hideMark/>
          </w:tcPr>
          <w:p w:rsidR="00C66C91" w:rsidRPr="00BF525F" w:rsidRDefault="00C66C91" w:rsidP="00E60688">
            <w:pPr>
              <w:spacing w:line="0" w:lineRule="atLeast"/>
              <w:ind w:left="-142" w:right="-2"/>
              <w:contextualSpacing/>
              <w:jc w:val="center"/>
            </w:pPr>
            <w:r w:rsidRPr="00BF525F">
              <w:t>201</w:t>
            </w:r>
            <w:r>
              <w:t>9</w:t>
            </w:r>
            <w:r w:rsidRPr="00BF525F">
              <w:t>-20</w:t>
            </w:r>
            <w:r>
              <w:t>21</w:t>
            </w:r>
          </w:p>
        </w:tc>
        <w:tc>
          <w:tcPr>
            <w:tcW w:w="992" w:type="dxa"/>
            <w:tcBorders>
              <w:left w:val="single" w:sz="4" w:space="0" w:color="000000"/>
              <w:right w:val="single" w:sz="4" w:space="0" w:color="000000"/>
            </w:tcBorders>
            <w:vAlign w:val="center"/>
          </w:tcPr>
          <w:p w:rsidR="00C66C91" w:rsidRDefault="00C66C91" w:rsidP="00E60688">
            <w:pPr>
              <w:spacing w:line="0" w:lineRule="atLeast"/>
              <w:ind w:left="-42" w:right="-2"/>
              <w:contextualSpacing/>
              <w:jc w:val="center"/>
            </w:pPr>
            <w:r w:rsidRPr="00BF525F">
              <w:t>Бюджет Комсомольского муниципального района</w:t>
            </w:r>
          </w:p>
        </w:tc>
        <w:tc>
          <w:tcPr>
            <w:tcW w:w="992" w:type="dxa"/>
            <w:tcBorders>
              <w:left w:val="single" w:sz="4" w:space="0" w:color="000000"/>
              <w:right w:val="single" w:sz="4" w:space="0" w:color="auto"/>
            </w:tcBorders>
            <w:shd w:val="clear" w:color="auto" w:fill="auto"/>
            <w:vAlign w:val="center"/>
            <w:hideMark/>
          </w:tcPr>
          <w:p w:rsidR="00C66C91" w:rsidRPr="0020775B" w:rsidRDefault="00C66C91" w:rsidP="00E60688">
            <w:pPr>
              <w:spacing w:line="0" w:lineRule="atLeast"/>
              <w:ind w:right="-2"/>
              <w:contextualSpacing/>
              <w:jc w:val="center"/>
              <w:rPr>
                <w:sz w:val="18"/>
                <w:szCs w:val="18"/>
              </w:rPr>
            </w:pPr>
            <w:r>
              <w:rPr>
                <w:sz w:val="18"/>
                <w:szCs w:val="18"/>
              </w:rPr>
              <w:t>1359945,92</w:t>
            </w:r>
          </w:p>
        </w:tc>
        <w:tc>
          <w:tcPr>
            <w:tcW w:w="1134" w:type="dxa"/>
            <w:tcBorders>
              <w:left w:val="single" w:sz="4" w:space="0" w:color="auto"/>
              <w:right w:val="single" w:sz="4" w:space="0" w:color="auto"/>
            </w:tcBorders>
            <w:shd w:val="clear" w:color="auto" w:fill="auto"/>
            <w:vAlign w:val="center"/>
            <w:hideMark/>
          </w:tcPr>
          <w:p w:rsidR="00C66C91" w:rsidRPr="0020775B" w:rsidRDefault="00C66C91" w:rsidP="00E60688">
            <w:pPr>
              <w:spacing w:line="0" w:lineRule="atLeast"/>
              <w:ind w:right="-2"/>
              <w:contextualSpacing/>
              <w:jc w:val="center"/>
              <w:rPr>
                <w:sz w:val="18"/>
                <w:szCs w:val="18"/>
              </w:rPr>
            </w:pPr>
            <w:r>
              <w:rPr>
                <w:sz w:val="18"/>
                <w:szCs w:val="18"/>
              </w:rPr>
              <w:t>1359945,92</w:t>
            </w:r>
          </w:p>
        </w:tc>
        <w:tc>
          <w:tcPr>
            <w:tcW w:w="993" w:type="dxa"/>
            <w:tcBorders>
              <w:left w:val="single" w:sz="4" w:space="0" w:color="auto"/>
              <w:right w:val="single" w:sz="4" w:space="0" w:color="auto"/>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0,00</w:t>
            </w:r>
          </w:p>
        </w:tc>
        <w:tc>
          <w:tcPr>
            <w:tcW w:w="992" w:type="dxa"/>
            <w:tcBorders>
              <w:left w:val="single" w:sz="4" w:space="0" w:color="auto"/>
              <w:right w:val="single" w:sz="4" w:space="0" w:color="000000"/>
            </w:tcBorders>
            <w:vAlign w:val="center"/>
            <w:hideMark/>
          </w:tcPr>
          <w:p w:rsidR="00C66C91" w:rsidRPr="0020775B" w:rsidRDefault="00C66C91" w:rsidP="00E60688">
            <w:pPr>
              <w:spacing w:line="0" w:lineRule="atLeast"/>
              <w:ind w:right="-2"/>
              <w:contextualSpacing/>
              <w:jc w:val="center"/>
              <w:rPr>
                <w:sz w:val="18"/>
                <w:szCs w:val="18"/>
              </w:rPr>
            </w:pPr>
            <w:r w:rsidRPr="0020775B">
              <w:rPr>
                <w:sz w:val="18"/>
                <w:szCs w:val="18"/>
              </w:rPr>
              <w:t>0,00</w:t>
            </w:r>
          </w:p>
        </w:tc>
      </w:tr>
    </w:tbl>
    <w:p w:rsidR="00C66C91" w:rsidRDefault="00C66C91" w:rsidP="00C66C91">
      <w:pPr>
        <w:spacing w:line="0" w:lineRule="atLeast"/>
        <w:ind w:left="-142" w:right="-2"/>
        <w:contextualSpacing/>
        <w:jc w:val="right"/>
        <w:rPr>
          <w:b/>
        </w:rPr>
      </w:pPr>
    </w:p>
    <w:p w:rsidR="00C66C91" w:rsidRDefault="00C66C91" w:rsidP="00C66C91">
      <w:pPr>
        <w:tabs>
          <w:tab w:val="left" w:pos="8931"/>
        </w:tabs>
        <w:spacing w:line="0" w:lineRule="atLeast"/>
        <w:ind w:left="-142" w:right="-2"/>
        <w:contextualSpacing/>
        <w:jc w:val="right"/>
        <w:rPr>
          <w:b/>
        </w:rPr>
      </w:pPr>
      <w:r w:rsidRPr="00AD6749">
        <w:rPr>
          <w:b/>
        </w:rPr>
        <w:t xml:space="preserve">Приложение </w:t>
      </w:r>
      <w:r>
        <w:rPr>
          <w:b/>
        </w:rPr>
        <w:t>4</w:t>
      </w:r>
    </w:p>
    <w:p w:rsidR="00C66C91" w:rsidRDefault="00C66C91" w:rsidP="00C66C91">
      <w:pPr>
        <w:spacing w:line="0" w:lineRule="atLeast"/>
        <w:ind w:left="-142" w:right="-2"/>
        <w:contextualSpacing/>
        <w:jc w:val="right"/>
        <w:rPr>
          <w:b/>
        </w:rPr>
      </w:pPr>
      <w:r w:rsidRPr="00AD6749">
        <w:rPr>
          <w:b/>
        </w:rPr>
        <w:t>к муниципальной программе</w:t>
      </w:r>
    </w:p>
    <w:p w:rsidR="00C66C91" w:rsidRDefault="00C66C91" w:rsidP="00C66C91">
      <w:pPr>
        <w:spacing w:line="0" w:lineRule="atLeast"/>
        <w:ind w:left="-142" w:right="-2"/>
        <w:contextualSpacing/>
        <w:jc w:val="right"/>
        <w:rPr>
          <w:b/>
        </w:rPr>
      </w:pPr>
      <w:r>
        <w:rPr>
          <w:b/>
        </w:rPr>
        <w:t>"</w:t>
      </w:r>
      <w:r w:rsidRPr="0098631B">
        <w:rPr>
          <w:b/>
        </w:rPr>
        <w:t xml:space="preserve">Обеспечение населения объектами </w:t>
      </w:r>
    </w:p>
    <w:p w:rsidR="00C66C91" w:rsidRPr="00583A80" w:rsidRDefault="00C66C91" w:rsidP="00C66C91">
      <w:pPr>
        <w:spacing w:line="0" w:lineRule="atLeast"/>
        <w:ind w:left="-142" w:right="-2"/>
        <w:contextualSpacing/>
        <w:jc w:val="right"/>
        <w:rPr>
          <w:b/>
        </w:rPr>
      </w:pPr>
      <w:r w:rsidRPr="0098631B">
        <w:rPr>
          <w:b/>
        </w:rPr>
        <w:t xml:space="preserve">инженерной инфраструктуры, </w:t>
      </w:r>
    </w:p>
    <w:p w:rsidR="00C66C91" w:rsidRDefault="00C66C91" w:rsidP="00C66C91">
      <w:pPr>
        <w:spacing w:line="0" w:lineRule="atLeast"/>
        <w:ind w:left="-142" w:right="-2"/>
        <w:contextualSpacing/>
        <w:jc w:val="right"/>
        <w:rPr>
          <w:b/>
        </w:rPr>
      </w:pPr>
      <w:r w:rsidRPr="0098631B">
        <w:rPr>
          <w:b/>
        </w:rPr>
        <w:t>услугами жилищно-коммунального хозяйства</w:t>
      </w:r>
    </w:p>
    <w:p w:rsidR="00C66C91" w:rsidRDefault="00C66C91" w:rsidP="00C66C91">
      <w:pPr>
        <w:spacing w:line="0" w:lineRule="atLeast"/>
        <w:ind w:left="-142" w:right="-2"/>
        <w:contextualSpacing/>
        <w:jc w:val="right"/>
        <w:rPr>
          <w:b/>
        </w:rPr>
      </w:pPr>
      <w:r w:rsidRPr="0098631B">
        <w:rPr>
          <w:b/>
        </w:rPr>
        <w:t xml:space="preserve">  и благоустройства сельских поселений</w:t>
      </w:r>
    </w:p>
    <w:p w:rsidR="00C66C91" w:rsidRPr="0098631B" w:rsidRDefault="00C66C91" w:rsidP="00C66C91">
      <w:pPr>
        <w:spacing w:line="0" w:lineRule="atLeast"/>
        <w:ind w:left="-142" w:right="-2"/>
        <w:contextualSpacing/>
        <w:jc w:val="right"/>
        <w:rPr>
          <w:b/>
        </w:rPr>
      </w:pPr>
      <w:r w:rsidRPr="0098631B">
        <w:rPr>
          <w:b/>
        </w:rPr>
        <w:t xml:space="preserve"> Комсомольского муниципального района</w:t>
      </w:r>
      <w:r>
        <w:rPr>
          <w:b/>
        </w:rPr>
        <w:t>"</w:t>
      </w:r>
    </w:p>
    <w:p w:rsidR="00C66C91" w:rsidRPr="007464AF" w:rsidRDefault="00C66C91" w:rsidP="00C66C91">
      <w:pPr>
        <w:spacing w:line="0" w:lineRule="atLeast"/>
        <w:ind w:left="-142" w:right="-2"/>
        <w:contextualSpacing/>
        <w:jc w:val="center"/>
        <w:rPr>
          <w:b/>
          <w:sz w:val="24"/>
          <w:szCs w:val="24"/>
        </w:rPr>
      </w:pPr>
      <w:r w:rsidRPr="007464AF">
        <w:rPr>
          <w:b/>
          <w:sz w:val="24"/>
          <w:szCs w:val="24"/>
        </w:rPr>
        <w:t>Подпрограмма</w:t>
      </w:r>
    </w:p>
    <w:p w:rsidR="00C66C91" w:rsidRPr="00395CDE" w:rsidRDefault="00C66C91" w:rsidP="00C66C91">
      <w:pPr>
        <w:spacing w:line="0" w:lineRule="atLeast"/>
        <w:ind w:left="-142" w:right="-2"/>
        <w:contextualSpacing/>
        <w:jc w:val="center"/>
        <w:rPr>
          <w:b/>
          <w:sz w:val="24"/>
          <w:szCs w:val="24"/>
        </w:rPr>
      </w:pPr>
      <w:r w:rsidRPr="00395CDE">
        <w:rPr>
          <w:b/>
          <w:sz w:val="24"/>
          <w:szCs w:val="24"/>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w:t>
      </w:r>
      <w:r w:rsidRPr="00395CDE">
        <w:rPr>
          <w:b/>
          <w:sz w:val="24"/>
          <w:szCs w:val="24"/>
        </w:rPr>
        <w:lastRenderedPageBreak/>
        <w:t>Иваново после проведения судебно-медицинской экспертизы до сельского поселения Комсомольского муниципального района</w:t>
      </w:r>
    </w:p>
    <w:p w:rsidR="00C66C91" w:rsidRDefault="00C66C91" w:rsidP="00C66C91">
      <w:pPr>
        <w:spacing w:line="0" w:lineRule="atLeast"/>
        <w:ind w:left="-142" w:right="-2"/>
        <w:contextualSpacing/>
        <w:jc w:val="center"/>
        <w:rPr>
          <w:b/>
          <w:sz w:val="24"/>
          <w:szCs w:val="24"/>
        </w:rPr>
      </w:pPr>
    </w:p>
    <w:p w:rsidR="00C66C91" w:rsidRPr="007464AF" w:rsidRDefault="00C66C91" w:rsidP="00C66C91">
      <w:pPr>
        <w:spacing w:line="0" w:lineRule="atLeast"/>
        <w:ind w:left="-142" w:right="-2"/>
        <w:contextualSpacing/>
        <w:jc w:val="center"/>
        <w:rPr>
          <w:b/>
          <w:sz w:val="24"/>
          <w:szCs w:val="24"/>
        </w:rPr>
      </w:pPr>
      <w:r>
        <w:rPr>
          <w:b/>
          <w:sz w:val="24"/>
          <w:szCs w:val="24"/>
        </w:rPr>
        <w:t>1. Паспорт подпрограммы</w:t>
      </w:r>
    </w:p>
    <w:tbl>
      <w:tblPr>
        <w:tblW w:w="10206"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3827"/>
        <w:gridCol w:w="6379"/>
      </w:tblGrid>
      <w:tr w:rsidR="00C66C91" w:rsidRPr="00234CED" w:rsidTr="00E60688">
        <w:trPr>
          <w:trHeight w:val="400"/>
          <w:tblCellSpacing w:w="5" w:type="nil"/>
        </w:trPr>
        <w:tc>
          <w:tcPr>
            <w:tcW w:w="3827" w:type="dxa"/>
          </w:tcPr>
          <w:p w:rsidR="00C66C91" w:rsidRPr="002644F0" w:rsidRDefault="00C66C91" w:rsidP="00E60688">
            <w:pPr>
              <w:widowControl w:val="0"/>
              <w:autoSpaceDE w:val="0"/>
              <w:autoSpaceDN w:val="0"/>
              <w:adjustRightInd w:val="0"/>
              <w:spacing w:line="0" w:lineRule="atLeast"/>
              <w:ind w:right="-2"/>
              <w:contextualSpacing/>
            </w:pPr>
            <w:r w:rsidRPr="002644F0">
              <w:t xml:space="preserve">Наименование         </w:t>
            </w:r>
          </w:p>
          <w:p w:rsidR="00C66C91" w:rsidRPr="002644F0" w:rsidRDefault="00C66C91" w:rsidP="00E60688">
            <w:pPr>
              <w:widowControl w:val="0"/>
              <w:autoSpaceDE w:val="0"/>
              <w:autoSpaceDN w:val="0"/>
              <w:adjustRightInd w:val="0"/>
              <w:spacing w:line="0" w:lineRule="atLeast"/>
              <w:ind w:right="-2"/>
              <w:contextualSpacing/>
            </w:pPr>
            <w:r w:rsidRPr="002644F0">
              <w:t xml:space="preserve">подпрограммы         </w:t>
            </w:r>
          </w:p>
        </w:tc>
        <w:tc>
          <w:tcPr>
            <w:tcW w:w="6379" w:type="dxa"/>
          </w:tcPr>
          <w:p w:rsidR="00C66C91" w:rsidRPr="00A54BD8" w:rsidRDefault="00C66C91" w:rsidP="00E60688">
            <w:pPr>
              <w:tabs>
                <w:tab w:val="left" w:pos="7437"/>
                <w:tab w:val="left" w:pos="7584"/>
              </w:tabs>
              <w:spacing w:line="0" w:lineRule="atLeast"/>
              <w:ind w:left="67" w:right="-2"/>
              <w:contextualSpacing/>
              <w:jc w:val="both"/>
            </w:pPr>
            <w:r w:rsidRPr="00A54BD8">
              <w:t>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r>
      <w:tr w:rsidR="00C66C91" w:rsidRPr="002644F0" w:rsidTr="00E60688">
        <w:trPr>
          <w:trHeight w:val="400"/>
          <w:tblCellSpacing w:w="5" w:type="nil"/>
        </w:trPr>
        <w:tc>
          <w:tcPr>
            <w:tcW w:w="3827" w:type="dxa"/>
          </w:tcPr>
          <w:p w:rsidR="00C66C91" w:rsidRPr="002644F0" w:rsidRDefault="00C66C91" w:rsidP="00E60688">
            <w:pPr>
              <w:widowControl w:val="0"/>
              <w:autoSpaceDE w:val="0"/>
              <w:autoSpaceDN w:val="0"/>
              <w:adjustRightInd w:val="0"/>
              <w:spacing w:line="0" w:lineRule="atLeast"/>
              <w:ind w:right="-2"/>
              <w:contextualSpacing/>
            </w:pPr>
            <w:r w:rsidRPr="002644F0">
              <w:t>Срок       реализации</w:t>
            </w:r>
          </w:p>
          <w:p w:rsidR="00C66C91" w:rsidRPr="002644F0" w:rsidRDefault="00C66C91" w:rsidP="00E60688">
            <w:pPr>
              <w:widowControl w:val="0"/>
              <w:autoSpaceDE w:val="0"/>
              <w:autoSpaceDN w:val="0"/>
              <w:adjustRightInd w:val="0"/>
              <w:spacing w:line="0" w:lineRule="atLeast"/>
              <w:ind w:right="-2"/>
              <w:contextualSpacing/>
            </w:pPr>
            <w:r w:rsidRPr="002644F0">
              <w:t xml:space="preserve">подпрограммы         </w:t>
            </w:r>
          </w:p>
        </w:tc>
        <w:tc>
          <w:tcPr>
            <w:tcW w:w="6379" w:type="dxa"/>
          </w:tcPr>
          <w:p w:rsidR="00C66C91" w:rsidRPr="002644F0" w:rsidRDefault="00C66C91" w:rsidP="00E60688">
            <w:pPr>
              <w:widowControl w:val="0"/>
              <w:autoSpaceDE w:val="0"/>
              <w:autoSpaceDN w:val="0"/>
              <w:adjustRightInd w:val="0"/>
              <w:spacing w:line="0" w:lineRule="atLeast"/>
              <w:ind w:left="67" w:right="-2"/>
              <w:contextualSpacing/>
            </w:pPr>
            <w:r w:rsidRPr="002644F0">
              <w:t>20</w:t>
            </w:r>
            <w:r>
              <w:t>19</w:t>
            </w:r>
            <w:r w:rsidRPr="002644F0">
              <w:t xml:space="preserve"> - 20</w:t>
            </w:r>
            <w:r>
              <w:t>21</w:t>
            </w:r>
            <w:r w:rsidRPr="002644F0">
              <w:t xml:space="preserve"> годы                                   </w:t>
            </w:r>
          </w:p>
        </w:tc>
      </w:tr>
      <w:tr w:rsidR="00C66C91" w:rsidRPr="002644F0" w:rsidTr="00E60688">
        <w:trPr>
          <w:trHeight w:val="400"/>
          <w:tblCellSpacing w:w="5" w:type="nil"/>
        </w:trPr>
        <w:tc>
          <w:tcPr>
            <w:tcW w:w="3827" w:type="dxa"/>
          </w:tcPr>
          <w:p w:rsidR="00C66C91" w:rsidRPr="002644F0" w:rsidRDefault="00C66C91" w:rsidP="00E60688">
            <w:pPr>
              <w:widowControl w:val="0"/>
              <w:autoSpaceDE w:val="0"/>
              <w:autoSpaceDN w:val="0"/>
              <w:adjustRightInd w:val="0"/>
              <w:spacing w:line="0" w:lineRule="atLeast"/>
              <w:ind w:right="-2"/>
              <w:contextualSpacing/>
            </w:pPr>
            <w:r w:rsidRPr="002644F0">
              <w:t xml:space="preserve">Ответственный исполнитель </w:t>
            </w:r>
            <w:r>
              <w:t>под</w:t>
            </w:r>
            <w:r w:rsidRPr="002644F0">
              <w:t>программы</w:t>
            </w:r>
          </w:p>
        </w:tc>
        <w:tc>
          <w:tcPr>
            <w:tcW w:w="6379" w:type="dxa"/>
          </w:tcPr>
          <w:p w:rsidR="00C66C91" w:rsidRPr="002644F0" w:rsidRDefault="00C66C91" w:rsidP="00E60688">
            <w:pPr>
              <w:widowControl w:val="0"/>
              <w:autoSpaceDE w:val="0"/>
              <w:autoSpaceDN w:val="0"/>
              <w:adjustRightInd w:val="0"/>
              <w:spacing w:line="0" w:lineRule="atLeast"/>
              <w:ind w:left="67" w:right="-2"/>
              <w:contextualSpacing/>
            </w:pPr>
            <w:r w:rsidRPr="005B0C19">
              <w:t>Управление по вопросу развития инфраструктуры Администрации  Комсомольского муниципального района</w:t>
            </w:r>
          </w:p>
        </w:tc>
      </w:tr>
      <w:tr w:rsidR="00C66C91" w:rsidRPr="002644F0" w:rsidTr="00E60688">
        <w:trPr>
          <w:trHeight w:val="1035"/>
          <w:tblCellSpacing w:w="5" w:type="nil"/>
        </w:trPr>
        <w:tc>
          <w:tcPr>
            <w:tcW w:w="3827" w:type="dxa"/>
          </w:tcPr>
          <w:p w:rsidR="00C66C91" w:rsidRPr="002644F0" w:rsidRDefault="00C66C91" w:rsidP="00E60688">
            <w:pPr>
              <w:pStyle w:val="ConsPlusNormal"/>
              <w:spacing w:line="0" w:lineRule="atLeast"/>
              <w:ind w:right="-2" w:firstLine="67"/>
              <w:contextualSpacing/>
              <w:rPr>
                <w:rFonts w:ascii="Times New Roman" w:hAnsi="Times New Roman" w:cs="Times New Roman"/>
                <w:sz w:val="22"/>
                <w:szCs w:val="22"/>
              </w:rPr>
            </w:pPr>
            <w:r w:rsidRPr="002644F0">
              <w:rPr>
                <w:rFonts w:ascii="Times New Roman" w:hAnsi="Times New Roman" w:cs="Times New Roman"/>
                <w:sz w:val="22"/>
                <w:szCs w:val="22"/>
              </w:rPr>
              <w:t>Исполнител</w:t>
            </w:r>
            <w:r>
              <w:rPr>
                <w:rFonts w:ascii="Times New Roman" w:hAnsi="Times New Roman" w:cs="Times New Roman"/>
                <w:sz w:val="22"/>
                <w:szCs w:val="22"/>
              </w:rPr>
              <w:t>ь</w:t>
            </w:r>
            <w:r w:rsidRPr="002644F0">
              <w:rPr>
                <w:rFonts w:ascii="Times New Roman" w:hAnsi="Times New Roman" w:cs="Times New Roman"/>
                <w:sz w:val="22"/>
                <w:szCs w:val="22"/>
              </w:rPr>
              <w:t xml:space="preserve"> основных мероприятий (мероприятий) подпрограммы</w:t>
            </w:r>
          </w:p>
        </w:tc>
        <w:tc>
          <w:tcPr>
            <w:tcW w:w="6379" w:type="dxa"/>
          </w:tcPr>
          <w:p w:rsidR="00C66C91" w:rsidRDefault="00C66C91" w:rsidP="00E60688">
            <w:pPr>
              <w:pStyle w:val="ac"/>
              <w:spacing w:after="0" w:line="0" w:lineRule="atLeast"/>
              <w:ind w:left="67" w:right="-2"/>
              <w:rPr>
                <w:rFonts w:ascii="Times New Roman" w:hAnsi="Times New Roman"/>
              </w:rPr>
            </w:pPr>
            <w:r>
              <w:rPr>
                <w:rFonts w:ascii="Times New Roman" w:hAnsi="Times New Roman"/>
              </w:rPr>
              <w:t>Управление по вопросу развития инфраструктуры</w:t>
            </w:r>
            <w:r w:rsidRPr="00E336EF">
              <w:rPr>
                <w:rFonts w:ascii="Times New Roman" w:hAnsi="Times New Roman"/>
              </w:rPr>
              <w:t xml:space="preserve"> Администрации  Комсомольского муниципального района</w:t>
            </w:r>
          </w:p>
          <w:p w:rsidR="00C66C91" w:rsidRPr="002644F0" w:rsidRDefault="00C66C91" w:rsidP="00E60688">
            <w:pPr>
              <w:widowControl w:val="0"/>
              <w:autoSpaceDE w:val="0"/>
              <w:autoSpaceDN w:val="0"/>
              <w:adjustRightInd w:val="0"/>
              <w:spacing w:line="0" w:lineRule="atLeast"/>
              <w:ind w:left="67" w:right="-2"/>
              <w:contextualSpacing/>
            </w:pPr>
          </w:p>
        </w:tc>
      </w:tr>
      <w:tr w:rsidR="00C66C91" w:rsidRPr="002644F0" w:rsidTr="00E60688">
        <w:trPr>
          <w:trHeight w:val="400"/>
          <w:tblCellSpacing w:w="5" w:type="nil"/>
        </w:trPr>
        <w:tc>
          <w:tcPr>
            <w:tcW w:w="3827" w:type="dxa"/>
          </w:tcPr>
          <w:p w:rsidR="00C66C91" w:rsidRPr="002644F0" w:rsidRDefault="00C66C91" w:rsidP="00E60688">
            <w:pPr>
              <w:widowControl w:val="0"/>
              <w:autoSpaceDE w:val="0"/>
              <w:autoSpaceDN w:val="0"/>
              <w:adjustRightInd w:val="0"/>
              <w:spacing w:line="0" w:lineRule="atLeast"/>
              <w:ind w:right="-2"/>
              <w:contextualSpacing/>
            </w:pPr>
            <w:r w:rsidRPr="002644F0">
              <w:t>Задачи</w:t>
            </w:r>
          </w:p>
          <w:p w:rsidR="00C66C91" w:rsidRPr="002644F0" w:rsidRDefault="00C66C91" w:rsidP="00E60688">
            <w:pPr>
              <w:widowControl w:val="0"/>
              <w:autoSpaceDE w:val="0"/>
              <w:autoSpaceDN w:val="0"/>
              <w:adjustRightInd w:val="0"/>
              <w:spacing w:line="0" w:lineRule="atLeast"/>
              <w:ind w:right="-2"/>
              <w:contextualSpacing/>
            </w:pPr>
            <w:r w:rsidRPr="002644F0">
              <w:t xml:space="preserve">подпрограммы         </w:t>
            </w:r>
          </w:p>
        </w:tc>
        <w:tc>
          <w:tcPr>
            <w:tcW w:w="6379" w:type="dxa"/>
          </w:tcPr>
          <w:p w:rsidR="00C66C91" w:rsidRPr="002644F0" w:rsidRDefault="00C66C91" w:rsidP="00E60688">
            <w:pPr>
              <w:widowControl w:val="0"/>
              <w:autoSpaceDE w:val="0"/>
              <w:autoSpaceDN w:val="0"/>
              <w:adjustRightInd w:val="0"/>
              <w:spacing w:line="0" w:lineRule="atLeast"/>
              <w:ind w:left="67" w:right="-2"/>
              <w:contextualSpacing/>
            </w:pPr>
            <w:r w:rsidRPr="00E336EF">
              <w:t>Создание условий для комфортного проживания  граждан в  Комсомольско</w:t>
            </w:r>
            <w:r>
              <w:t>м</w:t>
            </w:r>
            <w:r w:rsidRPr="00E336EF">
              <w:t xml:space="preserve"> муниципально</w:t>
            </w:r>
            <w:r>
              <w:t>м</w:t>
            </w:r>
            <w:r w:rsidRPr="00E336EF">
              <w:t xml:space="preserve"> район</w:t>
            </w:r>
            <w:r>
              <w:t>е</w:t>
            </w:r>
          </w:p>
        </w:tc>
      </w:tr>
      <w:tr w:rsidR="00C66C91" w:rsidRPr="002644F0" w:rsidTr="00E60688">
        <w:trPr>
          <w:trHeight w:val="400"/>
          <w:tblCellSpacing w:w="5" w:type="nil"/>
        </w:trPr>
        <w:tc>
          <w:tcPr>
            <w:tcW w:w="3827" w:type="dxa"/>
          </w:tcPr>
          <w:p w:rsidR="00C66C91" w:rsidRPr="002644F0" w:rsidRDefault="00C66C91" w:rsidP="00E60688">
            <w:pPr>
              <w:widowControl w:val="0"/>
              <w:autoSpaceDE w:val="0"/>
              <w:autoSpaceDN w:val="0"/>
              <w:adjustRightInd w:val="0"/>
              <w:spacing w:line="0" w:lineRule="atLeast"/>
              <w:ind w:right="-2"/>
              <w:contextualSpacing/>
            </w:pPr>
            <w:r w:rsidRPr="002644F0">
              <w:t>Объем</w:t>
            </w:r>
            <w:r>
              <w:t>ы</w:t>
            </w:r>
            <w:r w:rsidRPr="002644F0">
              <w:t xml:space="preserve">      ресурсного</w:t>
            </w:r>
          </w:p>
          <w:p w:rsidR="00C66C91" w:rsidRPr="002644F0" w:rsidRDefault="00C66C91" w:rsidP="00E60688">
            <w:pPr>
              <w:widowControl w:val="0"/>
              <w:autoSpaceDE w:val="0"/>
              <w:autoSpaceDN w:val="0"/>
              <w:adjustRightInd w:val="0"/>
              <w:spacing w:line="0" w:lineRule="atLeast"/>
              <w:ind w:right="-2"/>
              <w:contextualSpacing/>
            </w:pPr>
            <w:r w:rsidRPr="002644F0">
              <w:t xml:space="preserve">обеспечения          </w:t>
            </w:r>
          </w:p>
          <w:p w:rsidR="00C66C91" w:rsidRPr="002644F0" w:rsidRDefault="00C66C91" w:rsidP="00E60688">
            <w:pPr>
              <w:widowControl w:val="0"/>
              <w:autoSpaceDE w:val="0"/>
              <w:autoSpaceDN w:val="0"/>
              <w:adjustRightInd w:val="0"/>
              <w:spacing w:line="0" w:lineRule="atLeast"/>
              <w:ind w:right="-2"/>
              <w:contextualSpacing/>
            </w:pPr>
            <w:r w:rsidRPr="002644F0">
              <w:t xml:space="preserve">подпрограммы         </w:t>
            </w:r>
          </w:p>
        </w:tc>
        <w:tc>
          <w:tcPr>
            <w:tcW w:w="6379" w:type="dxa"/>
          </w:tcPr>
          <w:p w:rsidR="00C66C91" w:rsidRPr="002D28B7" w:rsidRDefault="00C66C91" w:rsidP="00E60688">
            <w:pPr>
              <w:widowControl w:val="0"/>
              <w:autoSpaceDE w:val="0"/>
              <w:autoSpaceDN w:val="0"/>
              <w:adjustRightInd w:val="0"/>
              <w:spacing w:line="0" w:lineRule="atLeast"/>
              <w:ind w:left="67" w:right="-2"/>
              <w:contextualSpacing/>
            </w:pPr>
            <w:r w:rsidRPr="002D28B7">
              <w:t xml:space="preserve">Прогнозируемый объем финансирования подпрограммы составит около </w:t>
            </w:r>
            <w:r w:rsidRPr="002D28B7">
              <w:rPr>
                <w:b/>
              </w:rPr>
              <w:t>275 000,00 рублей</w:t>
            </w:r>
            <w:r w:rsidRPr="002D28B7">
              <w:t>, в том числе по годам:</w:t>
            </w:r>
          </w:p>
          <w:p w:rsidR="00C66C91" w:rsidRPr="002D28B7" w:rsidRDefault="00C66C91" w:rsidP="00E60688">
            <w:pPr>
              <w:widowControl w:val="0"/>
              <w:autoSpaceDE w:val="0"/>
              <w:autoSpaceDN w:val="0"/>
              <w:adjustRightInd w:val="0"/>
              <w:spacing w:line="0" w:lineRule="atLeast"/>
              <w:ind w:left="67" w:right="-2"/>
              <w:contextualSpacing/>
            </w:pPr>
            <w:r w:rsidRPr="002D28B7">
              <w:t xml:space="preserve">Общий объем бюджетных ассигнований:                </w:t>
            </w:r>
          </w:p>
          <w:p w:rsidR="00C66C91" w:rsidRPr="002D28B7" w:rsidRDefault="00C66C91" w:rsidP="00E60688">
            <w:pPr>
              <w:widowControl w:val="0"/>
              <w:autoSpaceDE w:val="0"/>
              <w:autoSpaceDN w:val="0"/>
              <w:adjustRightInd w:val="0"/>
              <w:spacing w:line="0" w:lineRule="atLeast"/>
              <w:ind w:left="67" w:right="-2"/>
              <w:contextualSpacing/>
            </w:pPr>
            <w:r w:rsidRPr="002D28B7">
              <w:t>2019 год – 95000,00 руб.,</w:t>
            </w:r>
          </w:p>
          <w:p w:rsidR="00C66C91" w:rsidRPr="002D28B7" w:rsidRDefault="00C66C91" w:rsidP="00E60688">
            <w:pPr>
              <w:widowControl w:val="0"/>
              <w:autoSpaceDE w:val="0"/>
              <w:autoSpaceDN w:val="0"/>
              <w:adjustRightInd w:val="0"/>
              <w:spacing w:line="0" w:lineRule="atLeast"/>
              <w:ind w:left="67" w:right="-2"/>
              <w:contextualSpacing/>
            </w:pPr>
            <w:r w:rsidRPr="002D28B7">
              <w:t>2020 год – 90000,00 руб.,</w:t>
            </w:r>
          </w:p>
          <w:p w:rsidR="00C66C91" w:rsidRPr="002D28B7" w:rsidRDefault="00C66C91" w:rsidP="00E60688">
            <w:pPr>
              <w:widowControl w:val="0"/>
              <w:autoSpaceDE w:val="0"/>
              <w:autoSpaceDN w:val="0"/>
              <w:adjustRightInd w:val="0"/>
              <w:spacing w:line="0" w:lineRule="atLeast"/>
              <w:ind w:left="67" w:right="-2"/>
              <w:contextualSpacing/>
            </w:pPr>
            <w:r w:rsidRPr="002D28B7">
              <w:t>2021 год – 90 000,00 руб.</w:t>
            </w:r>
          </w:p>
          <w:p w:rsidR="00C66C91" w:rsidRPr="002D28B7" w:rsidRDefault="00C66C91" w:rsidP="00E60688">
            <w:pPr>
              <w:widowControl w:val="0"/>
              <w:autoSpaceDE w:val="0"/>
              <w:autoSpaceDN w:val="0"/>
              <w:adjustRightInd w:val="0"/>
              <w:spacing w:line="0" w:lineRule="atLeast"/>
              <w:ind w:left="67" w:right="-2"/>
              <w:contextualSpacing/>
            </w:pPr>
            <w:r w:rsidRPr="002D28B7">
              <w:t xml:space="preserve">в том числе районный бюджет - </w:t>
            </w:r>
            <w:r w:rsidRPr="002D28B7">
              <w:rPr>
                <w:b/>
              </w:rPr>
              <w:t>275000,00</w:t>
            </w:r>
            <w:r w:rsidRPr="002D28B7">
              <w:t xml:space="preserve"> рублей:</w:t>
            </w:r>
          </w:p>
          <w:p w:rsidR="00C66C91" w:rsidRPr="002D28B7" w:rsidRDefault="00C66C91" w:rsidP="00E60688">
            <w:pPr>
              <w:widowControl w:val="0"/>
              <w:autoSpaceDE w:val="0"/>
              <w:autoSpaceDN w:val="0"/>
              <w:adjustRightInd w:val="0"/>
              <w:spacing w:line="0" w:lineRule="atLeast"/>
              <w:ind w:left="67" w:right="-2"/>
              <w:contextualSpacing/>
            </w:pPr>
            <w:r w:rsidRPr="002D28B7">
              <w:t>2019 год – 95000,00 руб.,</w:t>
            </w:r>
          </w:p>
          <w:p w:rsidR="00C66C91" w:rsidRPr="002D28B7" w:rsidRDefault="00C66C91" w:rsidP="00E60688">
            <w:pPr>
              <w:widowControl w:val="0"/>
              <w:autoSpaceDE w:val="0"/>
              <w:autoSpaceDN w:val="0"/>
              <w:adjustRightInd w:val="0"/>
              <w:spacing w:line="0" w:lineRule="atLeast"/>
              <w:ind w:left="67" w:right="-2"/>
              <w:contextualSpacing/>
            </w:pPr>
            <w:r w:rsidRPr="002D28B7">
              <w:t>2020 год – 90000,00 руб.,</w:t>
            </w:r>
          </w:p>
          <w:p w:rsidR="00C66C91" w:rsidRPr="002D28B7" w:rsidRDefault="00C66C91" w:rsidP="00E60688">
            <w:pPr>
              <w:widowControl w:val="0"/>
              <w:autoSpaceDE w:val="0"/>
              <w:autoSpaceDN w:val="0"/>
              <w:adjustRightInd w:val="0"/>
              <w:spacing w:line="0" w:lineRule="atLeast"/>
              <w:ind w:left="67" w:right="-2"/>
              <w:contextualSpacing/>
            </w:pPr>
            <w:r w:rsidRPr="002D28B7">
              <w:t>2021 год – 90 000,00 руб.</w:t>
            </w:r>
          </w:p>
          <w:p w:rsidR="00C66C91" w:rsidRPr="002644F0" w:rsidRDefault="00C66C91" w:rsidP="00E60688">
            <w:pPr>
              <w:widowControl w:val="0"/>
              <w:autoSpaceDE w:val="0"/>
              <w:autoSpaceDN w:val="0"/>
              <w:adjustRightInd w:val="0"/>
              <w:spacing w:line="0" w:lineRule="atLeast"/>
              <w:ind w:left="67" w:right="-2"/>
              <w:contextualSpacing/>
            </w:pPr>
            <w:r w:rsidRPr="002D28B7">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C66C91" w:rsidRPr="002644F0" w:rsidTr="00E60688">
        <w:trPr>
          <w:trHeight w:val="539"/>
          <w:tblCellSpacing w:w="5" w:type="nil"/>
        </w:trPr>
        <w:tc>
          <w:tcPr>
            <w:tcW w:w="3827" w:type="dxa"/>
          </w:tcPr>
          <w:p w:rsidR="00C66C91" w:rsidRPr="002644F0" w:rsidRDefault="00C66C91" w:rsidP="00E60688">
            <w:pPr>
              <w:widowControl w:val="0"/>
              <w:autoSpaceDE w:val="0"/>
              <w:autoSpaceDN w:val="0"/>
              <w:adjustRightInd w:val="0"/>
              <w:spacing w:line="0" w:lineRule="atLeast"/>
              <w:ind w:right="-2"/>
              <w:contextualSpacing/>
            </w:pPr>
            <w:r w:rsidRPr="002644F0">
              <w:t xml:space="preserve"> Ожидаемые результаты реализации </w:t>
            </w:r>
            <w:r>
              <w:t>под</w:t>
            </w:r>
            <w:r w:rsidRPr="002644F0">
              <w:t>программы</w:t>
            </w:r>
          </w:p>
        </w:tc>
        <w:tc>
          <w:tcPr>
            <w:tcW w:w="6379" w:type="dxa"/>
          </w:tcPr>
          <w:p w:rsidR="00C66C91" w:rsidRPr="002E2E31" w:rsidRDefault="00C66C91" w:rsidP="00E60688">
            <w:pPr>
              <w:widowControl w:val="0"/>
              <w:autoSpaceDE w:val="0"/>
              <w:autoSpaceDN w:val="0"/>
              <w:adjustRightInd w:val="0"/>
              <w:spacing w:line="0" w:lineRule="atLeast"/>
              <w:ind w:left="67" w:right="-2"/>
              <w:contextualSpacing/>
            </w:pPr>
            <w:r w:rsidRPr="002E2E31">
              <w:t>Централизованная система учета захоронений</w:t>
            </w:r>
          </w:p>
        </w:tc>
      </w:tr>
    </w:tbl>
    <w:p w:rsidR="00C66C91" w:rsidRDefault="00C66C91" w:rsidP="00C66C91">
      <w:pPr>
        <w:spacing w:line="0" w:lineRule="atLeast"/>
        <w:ind w:left="-142" w:right="-2"/>
        <w:contextualSpacing/>
        <w:rPr>
          <w:b/>
          <w:sz w:val="24"/>
          <w:szCs w:val="24"/>
        </w:rPr>
      </w:pPr>
    </w:p>
    <w:p w:rsidR="00C66C91" w:rsidRPr="0015146B" w:rsidRDefault="00C66C91" w:rsidP="00C66C91">
      <w:pPr>
        <w:spacing w:line="0" w:lineRule="atLeast"/>
        <w:ind w:left="-142" w:right="-2"/>
        <w:contextualSpacing/>
        <w:jc w:val="center"/>
        <w:rPr>
          <w:sz w:val="24"/>
          <w:szCs w:val="24"/>
        </w:rPr>
      </w:pPr>
      <w:r>
        <w:rPr>
          <w:b/>
          <w:sz w:val="24"/>
          <w:szCs w:val="24"/>
        </w:rPr>
        <w:t xml:space="preserve">2. </w:t>
      </w:r>
      <w:r w:rsidRPr="0015146B">
        <w:rPr>
          <w:b/>
          <w:sz w:val="24"/>
          <w:szCs w:val="24"/>
        </w:rPr>
        <w:t>Характеристика основных  мероприятий подпрограммы</w:t>
      </w:r>
    </w:p>
    <w:p w:rsidR="00C66C91" w:rsidRPr="00395CDE" w:rsidRDefault="00C66C91" w:rsidP="00C66C91">
      <w:pPr>
        <w:spacing w:line="0" w:lineRule="atLeast"/>
        <w:ind w:left="-142" w:right="-2"/>
        <w:contextualSpacing/>
        <w:jc w:val="center"/>
        <w:rPr>
          <w:b/>
          <w:sz w:val="24"/>
          <w:szCs w:val="24"/>
        </w:rPr>
      </w:pPr>
      <w:r w:rsidRPr="00395CDE">
        <w:rPr>
          <w:b/>
          <w:sz w:val="24"/>
          <w:szCs w:val="24"/>
        </w:rPr>
        <w:t>«Транспортные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p w:rsidR="00C66C91" w:rsidRDefault="00C66C91" w:rsidP="00C66C91">
      <w:pPr>
        <w:spacing w:line="0" w:lineRule="atLeast"/>
        <w:ind w:right="-2"/>
        <w:contextualSpacing/>
        <w:jc w:val="both"/>
        <w:rPr>
          <w:sz w:val="24"/>
          <w:szCs w:val="24"/>
        </w:rPr>
      </w:pPr>
    </w:p>
    <w:p w:rsidR="00C66C91" w:rsidRDefault="00C66C91" w:rsidP="00C66C91">
      <w:pPr>
        <w:spacing w:line="0" w:lineRule="atLeast"/>
        <w:ind w:right="-2"/>
        <w:contextualSpacing/>
        <w:jc w:val="both"/>
        <w:rPr>
          <w:sz w:val="24"/>
          <w:szCs w:val="24"/>
        </w:rPr>
      </w:pPr>
      <w:r>
        <w:rPr>
          <w:sz w:val="24"/>
          <w:szCs w:val="24"/>
        </w:rPr>
        <w:t xml:space="preserve">      1.</w:t>
      </w:r>
      <w:r w:rsidRPr="00307B7B">
        <w:rPr>
          <w:sz w:val="24"/>
          <w:szCs w:val="24"/>
        </w:rPr>
        <w:t xml:space="preserve"> Основное мероприятие   подпрограммы </w:t>
      </w:r>
      <w:r>
        <w:rPr>
          <w:sz w:val="24"/>
          <w:szCs w:val="24"/>
        </w:rPr>
        <w:t>– з</w:t>
      </w:r>
      <w:r w:rsidRPr="005C49EA">
        <w:rPr>
          <w:sz w:val="24"/>
          <w:szCs w:val="24"/>
        </w:rPr>
        <w:t xml:space="preserve">ахоронение невостребованных трупов </w:t>
      </w:r>
      <w:r w:rsidRPr="00403F69">
        <w:t>(транспортировка)</w:t>
      </w:r>
      <w:r>
        <w:t xml:space="preserve"> </w:t>
      </w:r>
      <w:r w:rsidRPr="005C49EA">
        <w:rPr>
          <w:sz w:val="24"/>
          <w:szCs w:val="24"/>
        </w:rPr>
        <w:t>в сельских поселениях Комсомольского муниципального район</w:t>
      </w:r>
      <w:r>
        <w:rPr>
          <w:sz w:val="24"/>
          <w:szCs w:val="24"/>
        </w:rPr>
        <w:t>.</w:t>
      </w:r>
    </w:p>
    <w:p w:rsidR="00C66C91" w:rsidRDefault="00C66C91" w:rsidP="00C66C91">
      <w:pPr>
        <w:spacing w:line="0" w:lineRule="atLeast"/>
        <w:ind w:right="-2"/>
        <w:contextualSpacing/>
        <w:jc w:val="both"/>
        <w:rPr>
          <w:sz w:val="24"/>
          <w:szCs w:val="24"/>
          <w:shd w:val="clear" w:color="auto" w:fill="FFFFFF"/>
        </w:rPr>
      </w:pPr>
      <w:r w:rsidRPr="00307B7B">
        <w:rPr>
          <w:sz w:val="24"/>
          <w:szCs w:val="24"/>
        </w:rPr>
        <w:t xml:space="preserve"> </w:t>
      </w:r>
      <w:r>
        <w:rPr>
          <w:sz w:val="24"/>
          <w:szCs w:val="24"/>
        </w:rPr>
        <w:t xml:space="preserve">      </w:t>
      </w:r>
      <w:r w:rsidRPr="00307B7B">
        <w:rPr>
          <w:sz w:val="24"/>
          <w:szCs w:val="24"/>
        </w:rPr>
        <w:t>В рамк</w:t>
      </w:r>
      <w:r>
        <w:rPr>
          <w:sz w:val="24"/>
          <w:szCs w:val="24"/>
        </w:rPr>
        <w:t>и</w:t>
      </w:r>
      <w:r w:rsidRPr="00307B7B">
        <w:rPr>
          <w:sz w:val="24"/>
          <w:szCs w:val="24"/>
        </w:rPr>
        <w:t xml:space="preserve"> данного мероприятия </w:t>
      </w:r>
      <w:r>
        <w:rPr>
          <w:sz w:val="24"/>
          <w:szCs w:val="24"/>
          <w:shd w:val="clear" w:color="auto" w:fill="FFFFFF"/>
        </w:rPr>
        <w:t xml:space="preserve">входит оказание услуги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с морга г. Иваново после проведения медицинской экспертизы до сельского поселения Комсомольского муниципального района. </w:t>
      </w:r>
    </w:p>
    <w:p w:rsidR="00C66C91" w:rsidRPr="000909A9" w:rsidRDefault="00C66C91" w:rsidP="00C66C91">
      <w:pPr>
        <w:spacing w:line="0" w:lineRule="atLeast"/>
        <w:ind w:left="-142" w:right="-2"/>
        <w:contextualSpacing/>
        <w:jc w:val="right"/>
        <w:rPr>
          <w:sz w:val="24"/>
          <w:szCs w:val="24"/>
        </w:rPr>
      </w:pPr>
      <w:r w:rsidRPr="00307B7B">
        <w:rPr>
          <w:b/>
          <w:sz w:val="24"/>
          <w:szCs w:val="24"/>
        </w:rPr>
        <w:t>Таблица 1</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701"/>
        <w:gridCol w:w="3827"/>
        <w:gridCol w:w="993"/>
        <w:gridCol w:w="850"/>
        <w:gridCol w:w="709"/>
        <w:gridCol w:w="850"/>
        <w:gridCol w:w="851"/>
      </w:tblGrid>
      <w:tr w:rsidR="00C66C91" w:rsidRPr="00E336EF" w:rsidTr="00E60688">
        <w:trPr>
          <w:trHeight w:val="540"/>
        </w:trPr>
        <w:tc>
          <w:tcPr>
            <w:tcW w:w="567" w:type="dxa"/>
            <w:vMerge w:val="restart"/>
          </w:tcPr>
          <w:p w:rsidR="00C66C91" w:rsidRPr="00E336EF" w:rsidRDefault="00C66C91" w:rsidP="00E60688">
            <w:pPr>
              <w:spacing w:line="0" w:lineRule="atLeast"/>
              <w:ind w:left="-142" w:right="-2"/>
              <w:contextualSpacing/>
              <w:jc w:val="center"/>
            </w:pPr>
            <w:r w:rsidRPr="00E336EF">
              <w:t>№ п/п</w:t>
            </w:r>
          </w:p>
        </w:tc>
        <w:tc>
          <w:tcPr>
            <w:tcW w:w="1701" w:type="dxa"/>
            <w:vMerge w:val="restart"/>
          </w:tcPr>
          <w:p w:rsidR="00C66C91" w:rsidRPr="00E336EF" w:rsidRDefault="00C66C91" w:rsidP="00E60688">
            <w:pPr>
              <w:spacing w:line="0" w:lineRule="atLeast"/>
              <w:ind w:left="-142" w:right="-2"/>
              <w:contextualSpacing/>
              <w:jc w:val="center"/>
            </w:pPr>
            <w:r w:rsidRPr="00E336EF">
              <w:t xml:space="preserve">Наименование </w:t>
            </w:r>
          </w:p>
          <w:p w:rsidR="00C66C91" w:rsidRPr="00E336EF" w:rsidRDefault="00C66C91" w:rsidP="00E60688">
            <w:pPr>
              <w:spacing w:line="0" w:lineRule="atLeast"/>
              <w:ind w:left="-142" w:right="-2"/>
              <w:contextualSpacing/>
              <w:jc w:val="center"/>
            </w:pPr>
            <w:r w:rsidRPr="00E336EF">
              <w:t>основного мероприятия</w:t>
            </w:r>
          </w:p>
          <w:p w:rsidR="00C66C91" w:rsidRPr="00E336EF" w:rsidRDefault="00C66C91" w:rsidP="00E60688">
            <w:pPr>
              <w:spacing w:line="0" w:lineRule="atLeast"/>
              <w:ind w:left="-142" w:right="-2"/>
              <w:contextualSpacing/>
              <w:jc w:val="center"/>
            </w:pPr>
            <w:r w:rsidRPr="00E336EF">
              <w:t>(мероприятия)</w:t>
            </w:r>
          </w:p>
        </w:tc>
        <w:tc>
          <w:tcPr>
            <w:tcW w:w="3827" w:type="dxa"/>
            <w:vMerge w:val="restart"/>
          </w:tcPr>
          <w:p w:rsidR="00C66C91" w:rsidRPr="00E336EF" w:rsidRDefault="00C66C91" w:rsidP="00E60688">
            <w:pPr>
              <w:spacing w:line="0" w:lineRule="atLeast"/>
              <w:ind w:left="-142" w:right="-2"/>
              <w:contextualSpacing/>
              <w:jc w:val="center"/>
            </w:pPr>
            <w:r w:rsidRPr="00E336EF">
              <w:t>Наименование целевого индикатора</w:t>
            </w:r>
          </w:p>
          <w:p w:rsidR="00C66C91" w:rsidRPr="00E336EF" w:rsidRDefault="00C66C91" w:rsidP="00E60688">
            <w:pPr>
              <w:spacing w:line="0" w:lineRule="atLeast"/>
              <w:ind w:left="-142" w:right="-2"/>
              <w:contextualSpacing/>
              <w:jc w:val="center"/>
            </w:pPr>
            <w:r w:rsidRPr="00E336EF">
              <w:t>(показателя)</w:t>
            </w:r>
          </w:p>
        </w:tc>
        <w:tc>
          <w:tcPr>
            <w:tcW w:w="993" w:type="dxa"/>
            <w:vMerge w:val="restart"/>
          </w:tcPr>
          <w:p w:rsidR="00C66C91" w:rsidRPr="00E336EF" w:rsidRDefault="00C66C91" w:rsidP="00E60688">
            <w:pPr>
              <w:spacing w:line="0" w:lineRule="atLeast"/>
              <w:ind w:left="-142" w:right="-2"/>
              <w:contextualSpacing/>
              <w:jc w:val="center"/>
            </w:pPr>
            <w:r w:rsidRPr="00E336EF">
              <w:t>Единица  измерения</w:t>
            </w:r>
          </w:p>
        </w:tc>
        <w:tc>
          <w:tcPr>
            <w:tcW w:w="3260" w:type="dxa"/>
            <w:gridSpan w:val="4"/>
            <w:tcBorders>
              <w:bottom w:val="single" w:sz="4" w:space="0" w:color="auto"/>
            </w:tcBorders>
          </w:tcPr>
          <w:p w:rsidR="00C66C91" w:rsidRPr="00E336EF" w:rsidRDefault="00C66C91" w:rsidP="00E60688">
            <w:pPr>
              <w:spacing w:line="0" w:lineRule="atLeast"/>
              <w:ind w:left="-142" w:right="-2"/>
              <w:contextualSpacing/>
              <w:jc w:val="center"/>
            </w:pPr>
            <w:r w:rsidRPr="00E336EF">
              <w:t>Значения целевых  индикаторов (показателей)</w:t>
            </w:r>
          </w:p>
        </w:tc>
      </w:tr>
      <w:tr w:rsidR="00C66C91" w:rsidRPr="00E336EF" w:rsidTr="00E60688">
        <w:trPr>
          <w:trHeight w:val="288"/>
        </w:trPr>
        <w:tc>
          <w:tcPr>
            <w:tcW w:w="567" w:type="dxa"/>
            <w:vMerge/>
          </w:tcPr>
          <w:p w:rsidR="00C66C91" w:rsidRPr="00E336EF" w:rsidRDefault="00C66C91" w:rsidP="00E60688">
            <w:pPr>
              <w:spacing w:line="0" w:lineRule="atLeast"/>
              <w:ind w:left="-142" w:right="-2"/>
              <w:contextualSpacing/>
              <w:jc w:val="center"/>
            </w:pPr>
          </w:p>
        </w:tc>
        <w:tc>
          <w:tcPr>
            <w:tcW w:w="1701" w:type="dxa"/>
            <w:vMerge/>
          </w:tcPr>
          <w:p w:rsidR="00C66C91" w:rsidRPr="00E336EF" w:rsidRDefault="00C66C91" w:rsidP="00E60688">
            <w:pPr>
              <w:spacing w:line="0" w:lineRule="atLeast"/>
              <w:ind w:left="-142" w:right="-2"/>
              <w:contextualSpacing/>
              <w:jc w:val="center"/>
            </w:pPr>
          </w:p>
        </w:tc>
        <w:tc>
          <w:tcPr>
            <w:tcW w:w="3827" w:type="dxa"/>
            <w:vMerge/>
          </w:tcPr>
          <w:p w:rsidR="00C66C91" w:rsidRPr="00E336EF" w:rsidRDefault="00C66C91" w:rsidP="00E60688">
            <w:pPr>
              <w:spacing w:line="0" w:lineRule="atLeast"/>
              <w:ind w:left="-142" w:right="-2"/>
              <w:contextualSpacing/>
              <w:jc w:val="center"/>
              <w:rPr>
                <w:b/>
              </w:rPr>
            </w:pPr>
          </w:p>
        </w:tc>
        <w:tc>
          <w:tcPr>
            <w:tcW w:w="993" w:type="dxa"/>
            <w:vMerge/>
          </w:tcPr>
          <w:p w:rsidR="00C66C91" w:rsidRPr="00E336EF" w:rsidRDefault="00C66C91" w:rsidP="00E60688">
            <w:pPr>
              <w:spacing w:line="0" w:lineRule="atLeast"/>
              <w:ind w:left="-142" w:right="-2"/>
              <w:contextualSpacing/>
              <w:jc w:val="center"/>
              <w:rPr>
                <w:b/>
              </w:rPr>
            </w:pPr>
          </w:p>
        </w:tc>
        <w:tc>
          <w:tcPr>
            <w:tcW w:w="850" w:type="dxa"/>
            <w:tcBorders>
              <w:top w:val="single" w:sz="4" w:space="0" w:color="auto"/>
              <w:right w:val="single" w:sz="4" w:space="0" w:color="auto"/>
            </w:tcBorders>
            <w:vAlign w:val="center"/>
          </w:tcPr>
          <w:p w:rsidR="00C66C91" w:rsidRDefault="00C66C91" w:rsidP="00E60688">
            <w:pPr>
              <w:spacing w:line="0" w:lineRule="atLeast"/>
              <w:ind w:left="-142" w:right="-2"/>
              <w:contextualSpacing/>
              <w:jc w:val="center"/>
            </w:pPr>
          </w:p>
          <w:p w:rsidR="00C66C91" w:rsidRDefault="00C66C91" w:rsidP="00E60688">
            <w:pPr>
              <w:spacing w:line="0" w:lineRule="atLeast"/>
              <w:ind w:left="-142" w:right="-2"/>
              <w:contextualSpacing/>
              <w:jc w:val="center"/>
            </w:pPr>
            <w:r>
              <w:t>2018г</w:t>
            </w:r>
          </w:p>
          <w:p w:rsidR="00C66C91" w:rsidRPr="00E336EF" w:rsidRDefault="00C66C91" w:rsidP="00E60688">
            <w:pPr>
              <w:spacing w:line="0" w:lineRule="atLeast"/>
              <w:ind w:right="-2"/>
              <w:contextualSpacing/>
              <w:jc w:val="center"/>
            </w:pPr>
          </w:p>
        </w:tc>
        <w:tc>
          <w:tcPr>
            <w:tcW w:w="709" w:type="dxa"/>
            <w:tcBorders>
              <w:top w:val="single" w:sz="4" w:space="0" w:color="auto"/>
              <w:right w:val="single" w:sz="4" w:space="0" w:color="auto"/>
            </w:tcBorders>
            <w:vAlign w:val="center"/>
          </w:tcPr>
          <w:p w:rsidR="00C66C91" w:rsidRDefault="00C66C91" w:rsidP="00E60688">
            <w:pPr>
              <w:spacing w:line="0" w:lineRule="atLeast"/>
              <w:ind w:left="-142" w:right="-2"/>
              <w:contextualSpacing/>
              <w:jc w:val="center"/>
            </w:pPr>
          </w:p>
          <w:p w:rsidR="00C66C91" w:rsidRPr="00E336EF" w:rsidRDefault="00C66C91" w:rsidP="00E60688">
            <w:pPr>
              <w:spacing w:line="0" w:lineRule="atLeast"/>
              <w:ind w:left="-142" w:right="-2"/>
              <w:contextualSpacing/>
              <w:jc w:val="center"/>
            </w:pPr>
            <w:r>
              <w:t>2019</w:t>
            </w:r>
            <w:r w:rsidRPr="00E336EF">
              <w:t>г</w:t>
            </w:r>
          </w:p>
          <w:p w:rsidR="00C66C91" w:rsidRPr="00E336EF" w:rsidRDefault="00C66C91" w:rsidP="00E60688">
            <w:pPr>
              <w:spacing w:line="0" w:lineRule="atLeast"/>
              <w:ind w:left="-142" w:right="-2" w:hanging="202"/>
              <w:contextualSpacing/>
              <w:jc w:val="center"/>
            </w:pPr>
          </w:p>
        </w:tc>
        <w:tc>
          <w:tcPr>
            <w:tcW w:w="850" w:type="dxa"/>
            <w:tcBorders>
              <w:top w:val="single" w:sz="4" w:space="0" w:color="auto"/>
              <w:left w:val="single" w:sz="4" w:space="0" w:color="auto"/>
              <w:right w:val="single" w:sz="4" w:space="0" w:color="auto"/>
            </w:tcBorders>
            <w:vAlign w:val="center"/>
          </w:tcPr>
          <w:p w:rsidR="00C66C91" w:rsidRPr="00E336EF" w:rsidRDefault="00C66C91" w:rsidP="00E60688">
            <w:pPr>
              <w:spacing w:line="0" w:lineRule="atLeast"/>
              <w:ind w:left="-142" w:right="-2"/>
              <w:contextualSpacing/>
              <w:jc w:val="center"/>
            </w:pPr>
            <w:r>
              <w:t>2020</w:t>
            </w:r>
            <w:r w:rsidRPr="00E336EF">
              <w:t>г</w:t>
            </w:r>
          </w:p>
        </w:tc>
        <w:tc>
          <w:tcPr>
            <w:tcW w:w="851" w:type="dxa"/>
            <w:tcBorders>
              <w:top w:val="single" w:sz="4" w:space="0" w:color="auto"/>
              <w:left w:val="single" w:sz="4" w:space="0" w:color="auto"/>
            </w:tcBorders>
            <w:vAlign w:val="center"/>
          </w:tcPr>
          <w:p w:rsidR="00C66C91" w:rsidRDefault="00C66C91" w:rsidP="00E60688">
            <w:pPr>
              <w:spacing w:line="0" w:lineRule="atLeast"/>
              <w:ind w:left="-142" w:right="-2"/>
              <w:contextualSpacing/>
              <w:jc w:val="center"/>
            </w:pPr>
          </w:p>
          <w:p w:rsidR="00C66C91" w:rsidRPr="00E336EF" w:rsidRDefault="00C66C91" w:rsidP="00E60688">
            <w:pPr>
              <w:spacing w:line="0" w:lineRule="atLeast"/>
              <w:ind w:left="-142" w:right="-2"/>
              <w:contextualSpacing/>
              <w:jc w:val="center"/>
            </w:pPr>
            <w:r>
              <w:t>2021</w:t>
            </w:r>
            <w:r w:rsidRPr="00E336EF">
              <w:t>г</w:t>
            </w:r>
          </w:p>
          <w:p w:rsidR="00C66C91" w:rsidRPr="00E336EF" w:rsidRDefault="00C66C91" w:rsidP="00E60688">
            <w:pPr>
              <w:spacing w:line="0" w:lineRule="atLeast"/>
              <w:ind w:left="-142" w:right="-2"/>
              <w:contextualSpacing/>
              <w:jc w:val="center"/>
            </w:pPr>
          </w:p>
        </w:tc>
      </w:tr>
      <w:tr w:rsidR="00C66C91" w:rsidRPr="00847B6C" w:rsidTr="00E60688">
        <w:tc>
          <w:tcPr>
            <w:tcW w:w="567" w:type="dxa"/>
            <w:vAlign w:val="center"/>
          </w:tcPr>
          <w:p w:rsidR="00C66C91" w:rsidRPr="00847B6C" w:rsidRDefault="00C66C91" w:rsidP="00E60688">
            <w:pPr>
              <w:spacing w:line="0" w:lineRule="atLeast"/>
              <w:ind w:left="-142" w:right="-2"/>
              <w:contextualSpacing/>
              <w:jc w:val="center"/>
            </w:pPr>
            <w:r w:rsidRPr="00847B6C">
              <w:t>1</w:t>
            </w:r>
          </w:p>
        </w:tc>
        <w:tc>
          <w:tcPr>
            <w:tcW w:w="1701" w:type="dxa"/>
            <w:vAlign w:val="center"/>
          </w:tcPr>
          <w:p w:rsidR="00C66C91" w:rsidRPr="00847B6C" w:rsidRDefault="00C66C91" w:rsidP="00E60688">
            <w:pPr>
              <w:spacing w:line="0" w:lineRule="atLeast"/>
              <w:ind w:left="-142" w:right="-2"/>
              <w:contextualSpacing/>
              <w:jc w:val="center"/>
            </w:pPr>
            <w:r w:rsidRPr="00847B6C">
              <w:t>Основное мероприятие</w:t>
            </w:r>
          </w:p>
        </w:tc>
        <w:tc>
          <w:tcPr>
            <w:tcW w:w="3827" w:type="dxa"/>
          </w:tcPr>
          <w:p w:rsidR="00C66C91" w:rsidRPr="00847B6C" w:rsidRDefault="00C66C91" w:rsidP="00E60688">
            <w:pPr>
              <w:spacing w:line="0" w:lineRule="atLeast"/>
              <w:ind w:left="34" w:right="-2"/>
              <w:contextualSpacing/>
            </w:pPr>
            <w:r>
              <w:t xml:space="preserve"> Транспортные расходы на  оказание услуг по перевозке умерших граждан, </w:t>
            </w:r>
            <w:r>
              <w:lastRenderedPageBreak/>
              <w:t>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993" w:type="dxa"/>
            <w:vAlign w:val="center"/>
          </w:tcPr>
          <w:p w:rsidR="00C66C91" w:rsidRPr="00E336EF" w:rsidRDefault="00C66C91" w:rsidP="00E60688">
            <w:pPr>
              <w:spacing w:line="0" w:lineRule="atLeast"/>
              <w:ind w:left="-142" w:right="-2"/>
              <w:contextualSpacing/>
              <w:jc w:val="center"/>
            </w:pPr>
            <w:r>
              <w:lastRenderedPageBreak/>
              <w:t>шт</w:t>
            </w:r>
          </w:p>
        </w:tc>
        <w:tc>
          <w:tcPr>
            <w:tcW w:w="850" w:type="dxa"/>
            <w:tcBorders>
              <w:right w:val="single" w:sz="4" w:space="0" w:color="auto"/>
            </w:tcBorders>
            <w:vAlign w:val="center"/>
          </w:tcPr>
          <w:p w:rsidR="00C66C91" w:rsidRPr="00936ABD" w:rsidRDefault="00C66C91" w:rsidP="00E60688">
            <w:pPr>
              <w:spacing w:line="0" w:lineRule="atLeast"/>
              <w:ind w:right="-2"/>
              <w:contextualSpacing/>
              <w:jc w:val="center"/>
              <w:rPr>
                <w:sz w:val="18"/>
                <w:szCs w:val="18"/>
              </w:rPr>
            </w:pPr>
            <w:r>
              <w:rPr>
                <w:sz w:val="18"/>
                <w:szCs w:val="18"/>
              </w:rPr>
              <w:t>9</w:t>
            </w:r>
          </w:p>
        </w:tc>
        <w:tc>
          <w:tcPr>
            <w:tcW w:w="709" w:type="dxa"/>
            <w:tcBorders>
              <w:right w:val="single" w:sz="4" w:space="0" w:color="auto"/>
            </w:tcBorders>
            <w:vAlign w:val="center"/>
          </w:tcPr>
          <w:p w:rsidR="00C66C91" w:rsidRPr="00936ABD" w:rsidRDefault="00C66C91" w:rsidP="00E60688">
            <w:pPr>
              <w:spacing w:line="0" w:lineRule="atLeast"/>
              <w:ind w:left="-142" w:right="-2"/>
              <w:contextualSpacing/>
              <w:jc w:val="center"/>
              <w:rPr>
                <w:sz w:val="18"/>
                <w:szCs w:val="18"/>
              </w:rPr>
            </w:pPr>
            <w:r w:rsidRPr="00936ABD">
              <w:rPr>
                <w:sz w:val="18"/>
                <w:szCs w:val="18"/>
              </w:rPr>
              <w:t>9</w:t>
            </w:r>
          </w:p>
        </w:tc>
        <w:tc>
          <w:tcPr>
            <w:tcW w:w="850" w:type="dxa"/>
            <w:tcBorders>
              <w:left w:val="single" w:sz="4" w:space="0" w:color="auto"/>
              <w:right w:val="single" w:sz="4" w:space="0" w:color="auto"/>
            </w:tcBorders>
            <w:vAlign w:val="center"/>
          </w:tcPr>
          <w:p w:rsidR="00C66C91" w:rsidRPr="00936ABD" w:rsidRDefault="00C66C91" w:rsidP="00E60688">
            <w:pPr>
              <w:spacing w:line="0" w:lineRule="atLeast"/>
              <w:ind w:left="-142" w:right="-2"/>
              <w:contextualSpacing/>
              <w:jc w:val="center"/>
              <w:rPr>
                <w:sz w:val="18"/>
                <w:szCs w:val="18"/>
              </w:rPr>
            </w:pPr>
            <w:r w:rsidRPr="00936ABD">
              <w:rPr>
                <w:sz w:val="18"/>
                <w:szCs w:val="18"/>
              </w:rPr>
              <w:t>9</w:t>
            </w:r>
          </w:p>
        </w:tc>
        <w:tc>
          <w:tcPr>
            <w:tcW w:w="851" w:type="dxa"/>
            <w:tcBorders>
              <w:left w:val="single" w:sz="4" w:space="0" w:color="auto"/>
            </w:tcBorders>
            <w:vAlign w:val="center"/>
          </w:tcPr>
          <w:p w:rsidR="00C66C91" w:rsidRPr="00936ABD" w:rsidRDefault="00C66C91" w:rsidP="00E60688">
            <w:pPr>
              <w:spacing w:line="0" w:lineRule="atLeast"/>
              <w:ind w:left="-142" w:right="-2"/>
              <w:contextualSpacing/>
              <w:jc w:val="center"/>
              <w:rPr>
                <w:sz w:val="18"/>
                <w:szCs w:val="18"/>
              </w:rPr>
            </w:pPr>
            <w:r w:rsidRPr="00936ABD">
              <w:rPr>
                <w:sz w:val="18"/>
                <w:szCs w:val="18"/>
              </w:rPr>
              <w:t>9</w:t>
            </w:r>
          </w:p>
        </w:tc>
      </w:tr>
    </w:tbl>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r>
        <w:rPr>
          <w:b/>
          <w:sz w:val="24"/>
          <w:szCs w:val="24"/>
        </w:rPr>
        <w:t>3. Целевые индикаторы (показатели),</w:t>
      </w:r>
      <w:r w:rsidRPr="0015146B">
        <w:rPr>
          <w:b/>
          <w:sz w:val="24"/>
          <w:szCs w:val="24"/>
        </w:rPr>
        <w:t xml:space="preserve">    характеризующие </w:t>
      </w:r>
      <w:r>
        <w:rPr>
          <w:b/>
          <w:sz w:val="24"/>
          <w:szCs w:val="24"/>
        </w:rPr>
        <w:t>захоронение невостребованных трупов (транспортировка) в сельских поселениях Комсомольского муниципального района</w:t>
      </w:r>
    </w:p>
    <w:p w:rsidR="00C66C91" w:rsidRDefault="00C66C91" w:rsidP="00C66C91">
      <w:pPr>
        <w:spacing w:line="0" w:lineRule="atLeast"/>
        <w:ind w:left="-142" w:right="-2"/>
        <w:contextualSpacing/>
        <w:jc w:val="right"/>
        <w:rPr>
          <w:b/>
          <w:sz w:val="24"/>
          <w:szCs w:val="24"/>
        </w:rPr>
      </w:pPr>
      <w:r>
        <w:rPr>
          <w:b/>
          <w:sz w:val="24"/>
          <w:szCs w:val="24"/>
        </w:rPr>
        <w:t>Таблица 2</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528"/>
        <w:gridCol w:w="1134"/>
        <w:gridCol w:w="709"/>
        <w:gridCol w:w="851"/>
        <w:gridCol w:w="708"/>
        <w:gridCol w:w="709"/>
      </w:tblGrid>
      <w:tr w:rsidR="00C66C91" w:rsidRPr="00E336EF" w:rsidTr="00E60688">
        <w:trPr>
          <w:trHeight w:val="468"/>
        </w:trPr>
        <w:tc>
          <w:tcPr>
            <w:tcW w:w="567" w:type="dxa"/>
          </w:tcPr>
          <w:p w:rsidR="00C66C91" w:rsidRPr="00E336EF" w:rsidRDefault="00C66C91" w:rsidP="00E60688">
            <w:pPr>
              <w:spacing w:line="0" w:lineRule="atLeast"/>
              <w:ind w:left="-142" w:right="-2"/>
              <w:contextualSpacing/>
              <w:jc w:val="center"/>
            </w:pPr>
            <w:r w:rsidRPr="00E336EF">
              <w:t>№ п/п</w:t>
            </w:r>
          </w:p>
        </w:tc>
        <w:tc>
          <w:tcPr>
            <w:tcW w:w="5528" w:type="dxa"/>
          </w:tcPr>
          <w:p w:rsidR="00C66C91" w:rsidRPr="00E336EF" w:rsidRDefault="00C66C91" w:rsidP="00E60688">
            <w:pPr>
              <w:spacing w:line="0" w:lineRule="atLeast"/>
              <w:ind w:left="-142" w:right="-2"/>
              <w:contextualSpacing/>
              <w:jc w:val="center"/>
            </w:pPr>
            <w:r w:rsidRPr="00E336EF">
              <w:t>Наименование</w:t>
            </w:r>
          </w:p>
          <w:p w:rsidR="00C66C91" w:rsidRPr="00E336EF" w:rsidRDefault="00C66C91" w:rsidP="00E60688">
            <w:pPr>
              <w:spacing w:line="0" w:lineRule="atLeast"/>
              <w:ind w:left="-142" w:right="-2"/>
              <w:contextualSpacing/>
              <w:jc w:val="center"/>
            </w:pPr>
            <w:r>
              <w:t>показателя</w:t>
            </w:r>
          </w:p>
        </w:tc>
        <w:tc>
          <w:tcPr>
            <w:tcW w:w="1134" w:type="dxa"/>
          </w:tcPr>
          <w:p w:rsidR="00C66C91" w:rsidRPr="00E336EF" w:rsidRDefault="00C66C91" w:rsidP="00E60688">
            <w:pPr>
              <w:spacing w:line="0" w:lineRule="atLeast"/>
              <w:ind w:left="-142" w:right="-2"/>
              <w:contextualSpacing/>
              <w:jc w:val="center"/>
            </w:pPr>
            <w:r w:rsidRPr="00E336EF">
              <w:t>Единица измерения</w:t>
            </w:r>
          </w:p>
        </w:tc>
        <w:tc>
          <w:tcPr>
            <w:tcW w:w="709" w:type="dxa"/>
          </w:tcPr>
          <w:p w:rsidR="00C66C91" w:rsidRPr="00E336EF" w:rsidRDefault="00C66C91" w:rsidP="00E60688">
            <w:pPr>
              <w:spacing w:line="0" w:lineRule="atLeast"/>
              <w:ind w:left="-142" w:right="-2"/>
              <w:contextualSpacing/>
              <w:jc w:val="center"/>
            </w:pPr>
            <w:r w:rsidRPr="00E336EF">
              <w:t>201</w:t>
            </w:r>
            <w:r>
              <w:t>8</w:t>
            </w:r>
            <w:r w:rsidRPr="00E336EF">
              <w:t>г</w:t>
            </w:r>
          </w:p>
        </w:tc>
        <w:tc>
          <w:tcPr>
            <w:tcW w:w="851" w:type="dxa"/>
            <w:tcBorders>
              <w:right w:val="single" w:sz="4" w:space="0" w:color="auto"/>
            </w:tcBorders>
          </w:tcPr>
          <w:p w:rsidR="00C66C91" w:rsidRPr="00E336EF" w:rsidRDefault="00C66C91" w:rsidP="00E60688">
            <w:pPr>
              <w:spacing w:line="0" w:lineRule="atLeast"/>
              <w:ind w:left="-142" w:right="-2"/>
              <w:contextualSpacing/>
              <w:jc w:val="center"/>
            </w:pPr>
            <w:r>
              <w:t>2019</w:t>
            </w:r>
            <w:r w:rsidRPr="00E336EF">
              <w:t>г</w:t>
            </w:r>
          </w:p>
        </w:tc>
        <w:tc>
          <w:tcPr>
            <w:tcW w:w="708" w:type="dxa"/>
            <w:tcBorders>
              <w:left w:val="single" w:sz="4" w:space="0" w:color="auto"/>
              <w:right w:val="single" w:sz="4" w:space="0" w:color="auto"/>
            </w:tcBorders>
          </w:tcPr>
          <w:p w:rsidR="00C66C91" w:rsidRPr="00E336EF" w:rsidRDefault="00C66C91" w:rsidP="00E60688">
            <w:pPr>
              <w:spacing w:line="0" w:lineRule="atLeast"/>
              <w:ind w:left="-142" w:right="-2"/>
              <w:contextualSpacing/>
              <w:jc w:val="center"/>
            </w:pPr>
            <w:r>
              <w:t>2020г</w:t>
            </w:r>
          </w:p>
        </w:tc>
        <w:tc>
          <w:tcPr>
            <w:tcW w:w="709" w:type="dxa"/>
            <w:tcBorders>
              <w:left w:val="single" w:sz="4" w:space="0" w:color="auto"/>
            </w:tcBorders>
          </w:tcPr>
          <w:p w:rsidR="00C66C91" w:rsidRPr="00E336EF" w:rsidRDefault="00C66C91" w:rsidP="00E60688">
            <w:pPr>
              <w:spacing w:line="0" w:lineRule="atLeast"/>
              <w:ind w:left="-142" w:right="-2"/>
              <w:contextualSpacing/>
              <w:jc w:val="center"/>
            </w:pPr>
            <w:r>
              <w:t>2021г</w:t>
            </w:r>
          </w:p>
        </w:tc>
      </w:tr>
      <w:tr w:rsidR="00C66C91" w:rsidRPr="00E336EF" w:rsidTr="00E60688">
        <w:trPr>
          <w:trHeight w:val="337"/>
        </w:trPr>
        <w:tc>
          <w:tcPr>
            <w:tcW w:w="567" w:type="dxa"/>
            <w:vAlign w:val="center"/>
          </w:tcPr>
          <w:p w:rsidR="00C66C91" w:rsidRPr="00E336EF" w:rsidRDefault="00C66C91" w:rsidP="00E60688">
            <w:pPr>
              <w:spacing w:line="0" w:lineRule="atLeast"/>
              <w:ind w:left="-142" w:right="-2"/>
              <w:contextualSpacing/>
              <w:jc w:val="center"/>
            </w:pPr>
            <w:r w:rsidRPr="00E336EF">
              <w:t>1</w:t>
            </w:r>
          </w:p>
        </w:tc>
        <w:tc>
          <w:tcPr>
            <w:tcW w:w="5528" w:type="dxa"/>
            <w:vAlign w:val="center"/>
          </w:tcPr>
          <w:p w:rsidR="00C66C91" w:rsidRPr="00E336EF" w:rsidRDefault="00C66C91" w:rsidP="00E60688">
            <w:pPr>
              <w:spacing w:line="0" w:lineRule="atLeast"/>
              <w:ind w:left="-142" w:right="-2"/>
              <w:contextualSpacing/>
              <w:jc w:val="center"/>
            </w:pPr>
            <w:r>
              <w:t>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134" w:type="dxa"/>
            <w:vAlign w:val="center"/>
          </w:tcPr>
          <w:p w:rsidR="00C66C91" w:rsidRPr="00E336EF" w:rsidRDefault="00C66C91" w:rsidP="00E60688">
            <w:pPr>
              <w:spacing w:line="0" w:lineRule="atLeast"/>
              <w:ind w:left="-142" w:right="-2"/>
              <w:contextualSpacing/>
              <w:jc w:val="center"/>
            </w:pPr>
            <w:r>
              <w:t>шт</w:t>
            </w:r>
          </w:p>
        </w:tc>
        <w:tc>
          <w:tcPr>
            <w:tcW w:w="709" w:type="dxa"/>
            <w:vAlign w:val="center"/>
          </w:tcPr>
          <w:p w:rsidR="00C66C91" w:rsidRPr="00936ABD" w:rsidRDefault="00C66C91" w:rsidP="00E60688">
            <w:pPr>
              <w:spacing w:line="0" w:lineRule="atLeast"/>
              <w:ind w:left="-142" w:right="-2"/>
              <w:contextualSpacing/>
              <w:jc w:val="center"/>
              <w:rPr>
                <w:sz w:val="18"/>
                <w:szCs w:val="18"/>
              </w:rPr>
            </w:pPr>
            <w:r w:rsidRPr="00936ABD">
              <w:rPr>
                <w:sz w:val="18"/>
                <w:szCs w:val="18"/>
              </w:rPr>
              <w:t>9</w:t>
            </w:r>
          </w:p>
        </w:tc>
        <w:tc>
          <w:tcPr>
            <w:tcW w:w="851" w:type="dxa"/>
            <w:tcBorders>
              <w:right w:val="single" w:sz="4" w:space="0" w:color="auto"/>
            </w:tcBorders>
            <w:vAlign w:val="center"/>
          </w:tcPr>
          <w:p w:rsidR="00C66C91" w:rsidRPr="00936ABD" w:rsidRDefault="00C66C91" w:rsidP="00E60688">
            <w:pPr>
              <w:spacing w:line="0" w:lineRule="atLeast"/>
              <w:ind w:left="-142" w:right="-2"/>
              <w:contextualSpacing/>
              <w:jc w:val="center"/>
              <w:rPr>
                <w:sz w:val="18"/>
                <w:szCs w:val="18"/>
              </w:rPr>
            </w:pPr>
            <w:r w:rsidRPr="00936ABD">
              <w:rPr>
                <w:sz w:val="18"/>
                <w:szCs w:val="18"/>
              </w:rPr>
              <w:t>9</w:t>
            </w:r>
          </w:p>
        </w:tc>
        <w:tc>
          <w:tcPr>
            <w:tcW w:w="708" w:type="dxa"/>
            <w:tcBorders>
              <w:left w:val="single" w:sz="4" w:space="0" w:color="auto"/>
              <w:right w:val="single" w:sz="4" w:space="0" w:color="auto"/>
            </w:tcBorders>
            <w:vAlign w:val="center"/>
          </w:tcPr>
          <w:p w:rsidR="00C66C91" w:rsidRPr="00936ABD" w:rsidRDefault="00C66C91" w:rsidP="00E60688">
            <w:pPr>
              <w:spacing w:line="0" w:lineRule="atLeast"/>
              <w:ind w:left="-142" w:right="-2"/>
              <w:contextualSpacing/>
              <w:jc w:val="center"/>
              <w:rPr>
                <w:sz w:val="18"/>
                <w:szCs w:val="18"/>
              </w:rPr>
            </w:pPr>
            <w:r w:rsidRPr="00936ABD">
              <w:rPr>
                <w:sz w:val="18"/>
                <w:szCs w:val="18"/>
              </w:rPr>
              <w:t>9</w:t>
            </w:r>
          </w:p>
        </w:tc>
        <w:tc>
          <w:tcPr>
            <w:tcW w:w="709" w:type="dxa"/>
            <w:tcBorders>
              <w:left w:val="single" w:sz="4" w:space="0" w:color="auto"/>
            </w:tcBorders>
            <w:vAlign w:val="center"/>
          </w:tcPr>
          <w:p w:rsidR="00C66C91" w:rsidRPr="00936ABD" w:rsidRDefault="00C66C91" w:rsidP="00E60688">
            <w:pPr>
              <w:spacing w:line="0" w:lineRule="atLeast"/>
              <w:ind w:right="-2"/>
              <w:contextualSpacing/>
              <w:jc w:val="center"/>
              <w:rPr>
                <w:sz w:val="18"/>
                <w:szCs w:val="18"/>
              </w:rPr>
            </w:pPr>
            <w:r w:rsidRPr="00936ABD">
              <w:rPr>
                <w:sz w:val="18"/>
                <w:szCs w:val="18"/>
              </w:rPr>
              <w:t>9</w:t>
            </w:r>
          </w:p>
        </w:tc>
      </w:tr>
    </w:tbl>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r w:rsidRPr="00606160">
        <w:rPr>
          <w:b/>
          <w:sz w:val="24"/>
          <w:szCs w:val="24"/>
        </w:rPr>
        <w:t>4.</w:t>
      </w:r>
      <w:r>
        <w:rPr>
          <w:b/>
          <w:sz w:val="24"/>
          <w:szCs w:val="24"/>
        </w:rPr>
        <w:t xml:space="preserve"> </w:t>
      </w:r>
      <w:r w:rsidRPr="00606160">
        <w:rPr>
          <w:b/>
          <w:sz w:val="24"/>
          <w:szCs w:val="24"/>
        </w:rPr>
        <w:t>Ресурсное  обеспечение  подпрограммы, рублей</w:t>
      </w:r>
    </w:p>
    <w:p w:rsidR="00C66C91" w:rsidRPr="000909A9" w:rsidRDefault="00C66C91" w:rsidP="00C66C91">
      <w:pPr>
        <w:spacing w:line="0" w:lineRule="atLeast"/>
        <w:ind w:left="-142" w:right="-2"/>
        <w:contextualSpacing/>
        <w:jc w:val="right"/>
        <w:rPr>
          <w:b/>
          <w:sz w:val="24"/>
          <w:szCs w:val="24"/>
        </w:rPr>
      </w:pPr>
      <w:r>
        <w:rPr>
          <w:b/>
        </w:rPr>
        <w:t xml:space="preserve">   Таблица 3</w:t>
      </w:r>
    </w:p>
    <w:tbl>
      <w:tblPr>
        <w:tblW w:w="10720" w:type="dxa"/>
        <w:jc w:val="center"/>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3"/>
        <w:gridCol w:w="1709"/>
        <w:gridCol w:w="1436"/>
        <w:gridCol w:w="850"/>
        <w:gridCol w:w="1392"/>
        <w:gridCol w:w="1134"/>
        <w:gridCol w:w="1248"/>
        <w:gridCol w:w="1020"/>
        <w:gridCol w:w="1248"/>
      </w:tblGrid>
      <w:tr w:rsidR="00C66C91" w:rsidRPr="0062240E" w:rsidTr="00E60688">
        <w:trPr>
          <w:trHeight w:val="555"/>
          <w:jc w:val="center"/>
        </w:trPr>
        <w:tc>
          <w:tcPr>
            <w:tcW w:w="683" w:type="dxa"/>
            <w:vMerge w:val="restart"/>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r w:rsidRPr="0062240E">
              <w:t>№п/п</w:t>
            </w:r>
          </w:p>
        </w:tc>
        <w:tc>
          <w:tcPr>
            <w:tcW w:w="1709" w:type="dxa"/>
            <w:vMerge w:val="restart"/>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right="-2" w:hanging="142"/>
              <w:contextualSpacing/>
              <w:jc w:val="center"/>
            </w:pPr>
            <w:r w:rsidRPr="0062240E">
              <w:t>Наименование  основного мероприятия /мероприятия/</w:t>
            </w:r>
          </w:p>
          <w:p w:rsidR="00C66C91" w:rsidRPr="0062240E" w:rsidRDefault="00C66C91" w:rsidP="00E60688">
            <w:pPr>
              <w:spacing w:line="0" w:lineRule="atLeast"/>
              <w:ind w:right="-2" w:hanging="142"/>
              <w:contextualSpacing/>
              <w:jc w:val="center"/>
            </w:pPr>
            <w:r w:rsidRPr="0062240E">
              <w:t>Источник ресурсного обеспечения</w:t>
            </w:r>
          </w:p>
        </w:tc>
        <w:tc>
          <w:tcPr>
            <w:tcW w:w="1436" w:type="dxa"/>
            <w:vMerge w:val="restart"/>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right="-2"/>
              <w:contextualSpacing/>
            </w:pPr>
            <w:r w:rsidRPr="0062240E">
              <w:t>Исполнитель</w:t>
            </w:r>
          </w:p>
        </w:tc>
        <w:tc>
          <w:tcPr>
            <w:tcW w:w="850" w:type="dxa"/>
            <w:vMerge w:val="restart"/>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left="-142" w:right="-44"/>
              <w:contextualSpacing/>
              <w:jc w:val="center"/>
            </w:pPr>
            <w:r w:rsidRPr="0062240E">
              <w:t>Срок реализации (годы)</w:t>
            </w:r>
          </w:p>
        </w:tc>
        <w:tc>
          <w:tcPr>
            <w:tcW w:w="1392" w:type="dxa"/>
            <w:vMerge w:val="restart"/>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right="-2"/>
              <w:contextualSpacing/>
              <w:jc w:val="center"/>
            </w:pPr>
            <w:r w:rsidRPr="0062240E">
              <w:t>Источник финансирования</w:t>
            </w:r>
          </w:p>
        </w:tc>
        <w:tc>
          <w:tcPr>
            <w:tcW w:w="4650" w:type="dxa"/>
            <w:gridSpan w:val="4"/>
            <w:tcBorders>
              <w:top w:val="single" w:sz="4" w:space="0" w:color="000000"/>
              <w:left w:val="single" w:sz="4" w:space="0" w:color="000000"/>
              <w:bottom w:val="single" w:sz="4" w:space="0" w:color="auto"/>
              <w:right w:val="single" w:sz="4" w:space="0" w:color="000000"/>
            </w:tcBorders>
            <w:hideMark/>
          </w:tcPr>
          <w:p w:rsidR="00C66C91" w:rsidRPr="0062240E" w:rsidRDefault="00C66C91" w:rsidP="00E60688">
            <w:pPr>
              <w:spacing w:line="0" w:lineRule="atLeast"/>
              <w:ind w:right="-2"/>
              <w:contextualSpacing/>
            </w:pPr>
            <w:r w:rsidRPr="0062240E">
              <w:t>Объемы бюджетных ассигнований</w:t>
            </w:r>
          </w:p>
        </w:tc>
      </w:tr>
      <w:tr w:rsidR="00C66C91" w:rsidRPr="0062240E" w:rsidTr="00E60688">
        <w:trPr>
          <w:trHeight w:val="1095"/>
          <w:jc w:val="center"/>
        </w:trPr>
        <w:tc>
          <w:tcPr>
            <w:tcW w:w="683" w:type="dxa"/>
            <w:vMerge/>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1709" w:type="dxa"/>
            <w:vMerge/>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pPr>
          </w:p>
        </w:tc>
        <w:tc>
          <w:tcPr>
            <w:tcW w:w="1436" w:type="dxa"/>
            <w:vMerge/>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contextualSpacing/>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1392" w:type="dxa"/>
            <w:vMerge/>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contextualSpacing/>
              <w:jc w:val="center"/>
            </w:pPr>
          </w:p>
        </w:tc>
        <w:tc>
          <w:tcPr>
            <w:tcW w:w="1134" w:type="dxa"/>
            <w:tcBorders>
              <w:top w:val="single" w:sz="4" w:space="0" w:color="auto"/>
              <w:left w:val="single" w:sz="4" w:space="0" w:color="000000"/>
              <w:bottom w:val="single" w:sz="4" w:space="0" w:color="000000"/>
              <w:right w:val="single" w:sz="4" w:space="0" w:color="auto"/>
            </w:tcBorders>
            <w:hideMark/>
          </w:tcPr>
          <w:p w:rsidR="00C66C91" w:rsidRPr="0062240E" w:rsidRDefault="00C66C91" w:rsidP="00E60688">
            <w:pPr>
              <w:spacing w:line="0" w:lineRule="atLeast"/>
              <w:ind w:right="-2"/>
              <w:contextualSpacing/>
            </w:pPr>
            <w:r w:rsidRPr="0062240E">
              <w:t>всего</w:t>
            </w:r>
          </w:p>
        </w:tc>
        <w:tc>
          <w:tcPr>
            <w:tcW w:w="1248" w:type="dxa"/>
            <w:tcBorders>
              <w:top w:val="single" w:sz="4" w:space="0" w:color="auto"/>
              <w:left w:val="single" w:sz="4" w:space="0" w:color="auto"/>
              <w:bottom w:val="single" w:sz="4" w:space="0" w:color="000000"/>
              <w:right w:val="single" w:sz="4" w:space="0" w:color="auto"/>
            </w:tcBorders>
            <w:hideMark/>
          </w:tcPr>
          <w:p w:rsidR="00C66C91" w:rsidRPr="0062240E" w:rsidRDefault="00C66C91" w:rsidP="00E60688">
            <w:pPr>
              <w:spacing w:line="0" w:lineRule="atLeast"/>
              <w:ind w:right="-2"/>
              <w:contextualSpacing/>
            </w:pPr>
            <w:r w:rsidRPr="0062240E">
              <w:t>201</w:t>
            </w:r>
            <w:r>
              <w:t>9</w:t>
            </w:r>
            <w:r w:rsidRPr="0062240E">
              <w:t xml:space="preserve"> год</w:t>
            </w:r>
          </w:p>
        </w:tc>
        <w:tc>
          <w:tcPr>
            <w:tcW w:w="1020" w:type="dxa"/>
            <w:tcBorders>
              <w:top w:val="single" w:sz="4" w:space="0" w:color="auto"/>
              <w:left w:val="single" w:sz="4" w:space="0" w:color="auto"/>
              <w:bottom w:val="single" w:sz="4" w:space="0" w:color="000000"/>
              <w:right w:val="single" w:sz="4" w:space="0" w:color="auto"/>
            </w:tcBorders>
            <w:hideMark/>
          </w:tcPr>
          <w:p w:rsidR="00C66C91" w:rsidRPr="0062240E" w:rsidRDefault="00C66C91" w:rsidP="00E60688">
            <w:pPr>
              <w:spacing w:line="0" w:lineRule="atLeast"/>
              <w:ind w:right="-2"/>
              <w:contextualSpacing/>
            </w:pPr>
            <w:r>
              <w:t>2020</w:t>
            </w:r>
            <w:r w:rsidRPr="0062240E">
              <w:t xml:space="preserve"> год</w:t>
            </w:r>
          </w:p>
        </w:tc>
        <w:tc>
          <w:tcPr>
            <w:tcW w:w="1248" w:type="dxa"/>
            <w:tcBorders>
              <w:top w:val="single" w:sz="4" w:space="0" w:color="auto"/>
              <w:left w:val="single" w:sz="4" w:space="0" w:color="auto"/>
              <w:bottom w:val="single" w:sz="4" w:space="0" w:color="000000"/>
              <w:right w:val="single" w:sz="4" w:space="0" w:color="000000"/>
            </w:tcBorders>
            <w:hideMark/>
          </w:tcPr>
          <w:p w:rsidR="00C66C91" w:rsidRPr="0062240E" w:rsidRDefault="00C66C91" w:rsidP="00E60688">
            <w:pPr>
              <w:spacing w:line="0" w:lineRule="atLeast"/>
              <w:ind w:right="-2"/>
              <w:contextualSpacing/>
            </w:pPr>
            <w:r w:rsidRPr="0062240E">
              <w:t>20</w:t>
            </w:r>
            <w:r>
              <w:t>21</w:t>
            </w:r>
            <w:r w:rsidRPr="0062240E">
              <w:t xml:space="preserve"> год</w:t>
            </w:r>
          </w:p>
        </w:tc>
      </w:tr>
      <w:tr w:rsidR="00C66C91" w:rsidRPr="0062240E" w:rsidTr="00E60688">
        <w:trPr>
          <w:jc w:val="center"/>
        </w:trPr>
        <w:tc>
          <w:tcPr>
            <w:tcW w:w="683" w:type="dxa"/>
            <w:tcBorders>
              <w:top w:val="single" w:sz="4" w:space="0" w:color="000000"/>
              <w:left w:val="single" w:sz="4" w:space="0" w:color="000000"/>
              <w:bottom w:val="single" w:sz="4" w:space="0" w:color="000000"/>
              <w:right w:val="single" w:sz="4" w:space="0" w:color="000000"/>
            </w:tcBorders>
          </w:tcPr>
          <w:p w:rsidR="00C66C91" w:rsidRPr="0062240E" w:rsidRDefault="00C66C91" w:rsidP="00E60688">
            <w:pPr>
              <w:spacing w:line="0" w:lineRule="atLeast"/>
              <w:ind w:left="-142" w:right="-2"/>
              <w:contextualSpacing/>
              <w:jc w:val="center"/>
              <w:rPr>
                <w:b/>
              </w:rPr>
            </w:pPr>
          </w:p>
        </w:tc>
        <w:tc>
          <w:tcPr>
            <w:tcW w:w="1709" w:type="dxa"/>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right="-2" w:hanging="142"/>
              <w:contextualSpacing/>
              <w:jc w:val="center"/>
            </w:pPr>
            <w:r w:rsidRPr="0062240E">
              <w:rPr>
                <w:b/>
              </w:rPr>
              <w:t>Подпрограмма</w:t>
            </w:r>
            <w:r w:rsidRPr="0062240E">
              <w:t>,</w:t>
            </w:r>
          </w:p>
          <w:p w:rsidR="00C66C91" w:rsidRPr="0062240E" w:rsidRDefault="00C66C91" w:rsidP="00E60688">
            <w:pPr>
              <w:spacing w:line="0" w:lineRule="atLeast"/>
              <w:ind w:right="-2" w:hanging="142"/>
              <w:contextualSpacing/>
              <w:jc w:val="center"/>
            </w:pPr>
            <w:r w:rsidRPr="0062240E">
              <w:t>всего</w:t>
            </w:r>
          </w:p>
        </w:tc>
        <w:tc>
          <w:tcPr>
            <w:tcW w:w="1436" w:type="dxa"/>
            <w:tcBorders>
              <w:top w:val="single" w:sz="4" w:space="0" w:color="000000"/>
              <w:left w:val="single" w:sz="4" w:space="0" w:color="000000"/>
              <w:bottom w:val="single" w:sz="4" w:space="0" w:color="000000"/>
              <w:right w:val="single" w:sz="4" w:space="0" w:color="000000"/>
            </w:tcBorders>
          </w:tcPr>
          <w:p w:rsidR="00C66C91" w:rsidRPr="0062240E" w:rsidRDefault="00C66C91" w:rsidP="00E60688">
            <w:pPr>
              <w:spacing w:line="0" w:lineRule="atLeast"/>
              <w:ind w:right="-2"/>
              <w:contextualSpacing/>
              <w:rPr>
                <w:b/>
              </w:rPr>
            </w:pPr>
          </w:p>
        </w:tc>
        <w:tc>
          <w:tcPr>
            <w:tcW w:w="850" w:type="dxa"/>
            <w:tcBorders>
              <w:top w:val="single" w:sz="4" w:space="0" w:color="000000"/>
              <w:left w:val="single" w:sz="4" w:space="0" w:color="000000"/>
              <w:bottom w:val="single" w:sz="4" w:space="0" w:color="000000"/>
              <w:right w:val="single" w:sz="4" w:space="0" w:color="000000"/>
            </w:tcBorders>
          </w:tcPr>
          <w:p w:rsidR="00C66C91" w:rsidRPr="0062240E" w:rsidRDefault="00C66C91" w:rsidP="00E60688">
            <w:pPr>
              <w:spacing w:line="0" w:lineRule="atLeast"/>
              <w:ind w:left="-142" w:right="-2"/>
              <w:contextualSpacing/>
              <w:jc w:val="center"/>
              <w:rPr>
                <w:b/>
              </w:rPr>
            </w:pPr>
          </w:p>
        </w:tc>
        <w:tc>
          <w:tcPr>
            <w:tcW w:w="1392" w:type="dxa"/>
            <w:tcBorders>
              <w:top w:val="single" w:sz="4" w:space="0" w:color="000000"/>
              <w:left w:val="single" w:sz="4" w:space="0" w:color="000000"/>
              <w:bottom w:val="single" w:sz="4" w:space="0" w:color="000000"/>
              <w:right w:val="single" w:sz="4" w:space="0" w:color="000000"/>
            </w:tcBorders>
          </w:tcPr>
          <w:p w:rsidR="00C66C91" w:rsidRPr="0062240E" w:rsidRDefault="00C66C91" w:rsidP="00E60688">
            <w:pPr>
              <w:spacing w:line="0" w:lineRule="atLeast"/>
              <w:ind w:right="-2"/>
              <w:contextualSpacing/>
              <w:jc w:val="center"/>
            </w:pP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C66C91" w:rsidRPr="00D35C43" w:rsidRDefault="00C66C91" w:rsidP="00E60688">
            <w:pPr>
              <w:spacing w:line="0" w:lineRule="atLeast"/>
              <w:ind w:right="-2"/>
              <w:contextualSpacing/>
              <w:jc w:val="center"/>
              <w:rPr>
                <w:b/>
              </w:rPr>
            </w:pPr>
            <w:r w:rsidRPr="00D35C43">
              <w:rPr>
                <w:b/>
              </w:rPr>
              <w:t>275 000,00</w:t>
            </w:r>
          </w:p>
        </w:tc>
        <w:tc>
          <w:tcPr>
            <w:tcW w:w="1248" w:type="dxa"/>
            <w:tcBorders>
              <w:top w:val="single" w:sz="4" w:space="0" w:color="000000"/>
              <w:left w:val="single" w:sz="4" w:space="0" w:color="auto"/>
              <w:bottom w:val="single" w:sz="4" w:space="0" w:color="000000"/>
              <w:right w:val="single" w:sz="4" w:space="0" w:color="auto"/>
            </w:tcBorders>
            <w:vAlign w:val="center"/>
            <w:hideMark/>
          </w:tcPr>
          <w:p w:rsidR="00C66C91" w:rsidRPr="00D35C43" w:rsidRDefault="00C66C91" w:rsidP="00E60688">
            <w:pPr>
              <w:spacing w:line="0" w:lineRule="atLeast"/>
              <w:ind w:left="-41" w:right="-2"/>
              <w:contextualSpacing/>
              <w:jc w:val="center"/>
              <w:rPr>
                <w:b/>
              </w:rPr>
            </w:pPr>
            <w:r w:rsidRPr="00D35C43">
              <w:rPr>
                <w:b/>
              </w:rPr>
              <w:t>95 000,00</w:t>
            </w:r>
          </w:p>
        </w:tc>
        <w:tc>
          <w:tcPr>
            <w:tcW w:w="1020" w:type="dxa"/>
            <w:tcBorders>
              <w:top w:val="single" w:sz="4" w:space="0" w:color="000000"/>
              <w:left w:val="single" w:sz="4" w:space="0" w:color="auto"/>
              <w:bottom w:val="single" w:sz="4" w:space="0" w:color="000000"/>
              <w:right w:val="single" w:sz="4" w:space="0" w:color="auto"/>
            </w:tcBorders>
            <w:vAlign w:val="center"/>
            <w:hideMark/>
          </w:tcPr>
          <w:p w:rsidR="00C66C91" w:rsidRPr="00D35C43" w:rsidRDefault="00C66C91" w:rsidP="00E60688">
            <w:pPr>
              <w:spacing w:line="0" w:lineRule="atLeast"/>
              <w:ind w:left="-41" w:right="-2"/>
              <w:contextualSpacing/>
              <w:jc w:val="center"/>
              <w:rPr>
                <w:b/>
              </w:rPr>
            </w:pPr>
            <w:r w:rsidRPr="00D35C43">
              <w:rPr>
                <w:b/>
              </w:rPr>
              <w:t>90 000,00</w:t>
            </w:r>
          </w:p>
        </w:tc>
        <w:tc>
          <w:tcPr>
            <w:tcW w:w="1248" w:type="dxa"/>
            <w:tcBorders>
              <w:top w:val="single" w:sz="4" w:space="0" w:color="000000"/>
              <w:left w:val="single" w:sz="4" w:space="0" w:color="auto"/>
              <w:bottom w:val="single" w:sz="4" w:space="0" w:color="000000"/>
              <w:right w:val="single" w:sz="4" w:space="0" w:color="000000"/>
            </w:tcBorders>
            <w:vAlign w:val="center"/>
            <w:hideMark/>
          </w:tcPr>
          <w:p w:rsidR="00C66C91" w:rsidRPr="00D35C43" w:rsidRDefault="00C66C91" w:rsidP="00E60688">
            <w:pPr>
              <w:spacing w:line="0" w:lineRule="atLeast"/>
              <w:ind w:left="-41" w:right="-2"/>
              <w:contextualSpacing/>
              <w:jc w:val="center"/>
              <w:rPr>
                <w:b/>
              </w:rPr>
            </w:pPr>
            <w:r w:rsidRPr="00D35C43">
              <w:rPr>
                <w:b/>
              </w:rPr>
              <w:t>90 000,00</w:t>
            </w:r>
          </w:p>
        </w:tc>
      </w:tr>
      <w:tr w:rsidR="00C66C91" w:rsidRPr="0062240E" w:rsidTr="00E60688">
        <w:trPr>
          <w:jc w:val="center"/>
        </w:trPr>
        <w:tc>
          <w:tcPr>
            <w:tcW w:w="683" w:type="dxa"/>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r w:rsidRPr="0062240E">
              <w:t>1.</w:t>
            </w:r>
          </w:p>
        </w:tc>
        <w:tc>
          <w:tcPr>
            <w:tcW w:w="1709" w:type="dxa"/>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right="-2" w:hanging="142"/>
              <w:contextualSpacing/>
              <w:jc w:val="center"/>
              <w:rPr>
                <w:b/>
                <w:i/>
              </w:rPr>
            </w:pPr>
            <w:r w:rsidRPr="0062240E">
              <w:rPr>
                <w:b/>
                <w:i/>
              </w:rPr>
              <w:t>Основное мероприятие</w:t>
            </w:r>
          </w:p>
          <w:p w:rsidR="00C66C91" w:rsidRPr="0062240E" w:rsidRDefault="00C66C91" w:rsidP="00E60688">
            <w:pPr>
              <w:spacing w:line="0" w:lineRule="atLeast"/>
              <w:ind w:right="-2" w:hanging="142"/>
              <w:contextualSpacing/>
              <w:jc w:val="center"/>
            </w:pPr>
            <w: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w:t>
            </w:r>
            <w:r>
              <w:lastRenderedPageBreak/>
              <w:t>муниципального района</w:t>
            </w:r>
            <w:r w:rsidRPr="00847B6C">
              <w:t>а</w:t>
            </w:r>
            <w:r w:rsidRPr="0062240E">
              <w:t>»</w:t>
            </w:r>
          </w:p>
        </w:tc>
        <w:tc>
          <w:tcPr>
            <w:tcW w:w="1436" w:type="dxa"/>
            <w:tcBorders>
              <w:top w:val="single" w:sz="4" w:space="0" w:color="000000"/>
              <w:left w:val="single" w:sz="4" w:space="0" w:color="000000"/>
              <w:bottom w:val="single" w:sz="4" w:space="0" w:color="000000"/>
              <w:right w:val="single" w:sz="4" w:space="0" w:color="000000"/>
            </w:tcBorders>
          </w:tcPr>
          <w:p w:rsidR="00C66C91" w:rsidRPr="0062240E" w:rsidRDefault="00C66C91" w:rsidP="00E60688">
            <w:pPr>
              <w:spacing w:line="0" w:lineRule="atLeast"/>
              <w:ind w:right="-2"/>
              <w:contextualSpacing/>
              <w:jc w:val="both"/>
            </w:pPr>
          </w:p>
        </w:tc>
        <w:tc>
          <w:tcPr>
            <w:tcW w:w="850" w:type="dxa"/>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r w:rsidRPr="0062240E">
              <w:t>201</w:t>
            </w:r>
            <w:r>
              <w:t>9</w:t>
            </w:r>
            <w:r w:rsidRPr="0062240E">
              <w:t>-20</w:t>
            </w:r>
            <w:r>
              <w:t>21</w:t>
            </w:r>
          </w:p>
        </w:tc>
        <w:tc>
          <w:tcPr>
            <w:tcW w:w="1392" w:type="dxa"/>
            <w:tcBorders>
              <w:top w:val="single" w:sz="4" w:space="0" w:color="000000"/>
              <w:left w:val="single" w:sz="4" w:space="0" w:color="000000"/>
              <w:bottom w:val="single" w:sz="4" w:space="0" w:color="000000"/>
              <w:right w:val="single" w:sz="4" w:space="0" w:color="000000"/>
            </w:tcBorders>
          </w:tcPr>
          <w:p w:rsidR="00C66C91" w:rsidRPr="0062240E" w:rsidRDefault="00C66C91" w:rsidP="00E60688">
            <w:pPr>
              <w:spacing w:line="0" w:lineRule="atLeast"/>
              <w:ind w:right="-2"/>
              <w:contextualSpacing/>
              <w:jc w:val="center"/>
            </w:pP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C66C91" w:rsidRPr="00D35C43" w:rsidRDefault="00C66C91" w:rsidP="00E60688">
            <w:pPr>
              <w:spacing w:line="0" w:lineRule="atLeast"/>
              <w:ind w:right="-2"/>
              <w:contextualSpacing/>
              <w:jc w:val="center"/>
              <w:rPr>
                <w:b/>
              </w:rPr>
            </w:pPr>
            <w:r w:rsidRPr="00D35C43">
              <w:rPr>
                <w:b/>
              </w:rPr>
              <w:t>275 000,00</w:t>
            </w:r>
          </w:p>
        </w:tc>
        <w:tc>
          <w:tcPr>
            <w:tcW w:w="1248" w:type="dxa"/>
            <w:tcBorders>
              <w:top w:val="single" w:sz="4" w:space="0" w:color="000000"/>
              <w:left w:val="single" w:sz="4" w:space="0" w:color="auto"/>
              <w:bottom w:val="single" w:sz="4" w:space="0" w:color="000000"/>
              <w:right w:val="single" w:sz="4" w:space="0" w:color="auto"/>
            </w:tcBorders>
            <w:vAlign w:val="center"/>
            <w:hideMark/>
          </w:tcPr>
          <w:p w:rsidR="00C66C91" w:rsidRPr="00D35C43" w:rsidRDefault="00C66C91" w:rsidP="00E60688">
            <w:pPr>
              <w:spacing w:line="0" w:lineRule="atLeast"/>
              <w:ind w:left="-41" w:right="-2"/>
              <w:contextualSpacing/>
              <w:jc w:val="center"/>
              <w:rPr>
                <w:b/>
              </w:rPr>
            </w:pPr>
            <w:r w:rsidRPr="00D35C43">
              <w:rPr>
                <w:b/>
              </w:rPr>
              <w:t>95 000,00</w:t>
            </w:r>
          </w:p>
        </w:tc>
        <w:tc>
          <w:tcPr>
            <w:tcW w:w="1020" w:type="dxa"/>
            <w:tcBorders>
              <w:top w:val="single" w:sz="4" w:space="0" w:color="000000"/>
              <w:left w:val="single" w:sz="4" w:space="0" w:color="auto"/>
              <w:bottom w:val="single" w:sz="4" w:space="0" w:color="000000"/>
              <w:right w:val="single" w:sz="4" w:space="0" w:color="auto"/>
            </w:tcBorders>
            <w:vAlign w:val="center"/>
            <w:hideMark/>
          </w:tcPr>
          <w:p w:rsidR="00C66C91" w:rsidRPr="00D35C43" w:rsidRDefault="00C66C91" w:rsidP="00E60688">
            <w:pPr>
              <w:spacing w:line="0" w:lineRule="atLeast"/>
              <w:ind w:left="-41" w:right="-2"/>
              <w:contextualSpacing/>
              <w:jc w:val="center"/>
              <w:rPr>
                <w:b/>
              </w:rPr>
            </w:pPr>
            <w:r w:rsidRPr="00D35C43">
              <w:rPr>
                <w:b/>
              </w:rPr>
              <w:t>90 000,00</w:t>
            </w:r>
          </w:p>
        </w:tc>
        <w:tc>
          <w:tcPr>
            <w:tcW w:w="1248" w:type="dxa"/>
            <w:tcBorders>
              <w:top w:val="single" w:sz="4" w:space="0" w:color="000000"/>
              <w:left w:val="single" w:sz="4" w:space="0" w:color="auto"/>
              <w:bottom w:val="single" w:sz="4" w:space="0" w:color="000000"/>
              <w:right w:val="single" w:sz="4" w:space="0" w:color="000000"/>
            </w:tcBorders>
            <w:vAlign w:val="center"/>
            <w:hideMark/>
          </w:tcPr>
          <w:p w:rsidR="00C66C91" w:rsidRPr="00D35C43" w:rsidRDefault="00C66C91" w:rsidP="00E60688">
            <w:pPr>
              <w:spacing w:line="0" w:lineRule="atLeast"/>
              <w:ind w:left="-41" w:right="-2"/>
              <w:contextualSpacing/>
              <w:jc w:val="center"/>
              <w:rPr>
                <w:b/>
              </w:rPr>
            </w:pPr>
            <w:r w:rsidRPr="00D35C43">
              <w:rPr>
                <w:b/>
              </w:rPr>
              <w:t>90 000,00</w:t>
            </w:r>
          </w:p>
        </w:tc>
      </w:tr>
      <w:tr w:rsidR="00C66C91" w:rsidRPr="0062240E" w:rsidTr="00E60688">
        <w:trPr>
          <w:jc w:val="center"/>
        </w:trPr>
        <w:tc>
          <w:tcPr>
            <w:tcW w:w="683" w:type="dxa"/>
            <w:vMerge w:val="restart"/>
            <w:tcBorders>
              <w:top w:val="single" w:sz="4" w:space="0" w:color="000000"/>
              <w:left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r w:rsidRPr="0062240E">
              <w:lastRenderedPageBreak/>
              <w:t>1.1</w:t>
            </w:r>
          </w:p>
        </w:tc>
        <w:tc>
          <w:tcPr>
            <w:tcW w:w="1709" w:type="dxa"/>
            <w:vMerge w:val="restart"/>
            <w:tcBorders>
              <w:top w:val="single" w:sz="4" w:space="0" w:color="000000"/>
              <w:left w:val="single" w:sz="4" w:space="0" w:color="000000"/>
              <w:right w:val="single" w:sz="4" w:space="0" w:color="000000"/>
            </w:tcBorders>
            <w:hideMark/>
          </w:tcPr>
          <w:p w:rsidR="00C66C91" w:rsidRPr="0062240E" w:rsidRDefault="00C66C91" w:rsidP="00E60688">
            <w:pPr>
              <w:spacing w:line="0" w:lineRule="atLeast"/>
              <w:ind w:right="-2" w:hanging="142"/>
              <w:contextualSpacing/>
              <w:jc w:val="center"/>
            </w:pPr>
            <w:r>
              <w:t>«Транспортные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r w:rsidRPr="0062240E">
              <w:t>»</w:t>
            </w:r>
          </w:p>
        </w:tc>
        <w:tc>
          <w:tcPr>
            <w:tcW w:w="1436" w:type="dxa"/>
            <w:tcBorders>
              <w:top w:val="single" w:sz="4" w:space="0" w:color="000000"/>
              <w:left w:val="single" w:sz="4" w:space="0" w:color="000000"/>
              <w:bottom w:val="single" w:sz="4" w:space="0" w:color="000000"/>
              <w:right w:val="single" w:sz="4" w:space="0" w:color="000000"/>
            </w:tcBorders>
            <w:hideMark/>
          </w:tcPr>
          <w:p w:rsidR="00C66C91" w:rsidRPr="00104019" w:rsidRDefault="00C66C91" w:rsidP="00E60688">
            <w:pPr>
              <w:spacing w:line="0" w:lineRule="atLeast"/>
              <w:ind w:right="-2"/>
              <w:contextualSpacing/>
              <w:rPr>
                <w:b/>
              </w:rPr>
            </w:pPr>
            <w:r w:rsidRPr="00104019">
              <w:t>Управление по вопросу развития инфраструктуры Администрации  Комсомольского муниципального района</w:t>
            </w:r>
          </w:p>
        </w:tc>
        <w:tc>
          <w:tcPr>
            <w:tcW w:w="850" w:type="dxa"/>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r w:rsidRPr="0062240E">
              <w:t>201</w:t>
            </w:r>
            <w:r>
              <w:t>9</w:t>
            </w:r>
            <w:r w:rsidRPr="0062240E">
              <w:t>-20</w:t>
            </w:r>
            <w:r>
              <w:t>21</w:t>
            </w:r>
          </w:p>
        </w:tc>
        <w:tc>
          <w:tcPr>
            <w:tcW w:w="1392" w:type="dxa"/>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right="-2"/>
              <w:contextualSpacing/>
              <w:jc w:val="center"/>
            </w:pPr>
            <w:r w:rsidRPr="0062240E">
              <w:t>Бюджет Комсомольского муниципального района</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62240E" w:rsidRDefault="00C66C91" w:rsidP="00E60688">
            <w:pPr>
              <w:spacing w:line="0" w:lineRule="atLeast"/>
              <w:ind w:right="-2"/>
              <w:contextualSpacing/>
              <w:jc w:val="center"/>
            </w:pPr>
            <w:r>
              <w:t>275000</w:t>
            </w:r>
            <w:r w:rsidRPr="0062240E">
              <w:t>,00</w:t>
            </w:r>
          </w:p>
        </w:tc>
        <w:tc>
          <w:tcPr>
            <w:tcW w:w="1248"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62240E" w:rsidRDefault="00C66C91" w:rsidP="00E60688">
            <w:pPr>
              <w:spacing w:line="0" w:lineRule="atLeast"/>
              <w:ind w:right="-2"/>
              <w:contextualSpacing/>
              <w:jc w:val="center"/>
            </w:pPr>
            <w:r>
              <w:t>95000,00</w:t>
            </w:r>
          </w:p>
        </w:tc>
        <w:tc>
          <w:tcPr>
            <w:tcW w:w="1020"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62240E" w:rsidRDefault="00C66C91" w:rsidP="00E60688">
            <w:pPr>
              <w:spacing w:line="0" w:lineRule="atLeast"/>
              <w:ind w:right="-2"/>
              <w:contextualSpacing/>
              <w:jc w:val="center"/>
            </w:pPr>
            <w:r>
              <w:t>90000</w:t>
            </w:r>
            <w:r w:rsidRPr="0062240E">
              <w:t>,00</w:t>
            </w:r>
          </w:p>
        </w:tc>
        <w:tc>
          <w:tcPr>
            <w:tcW w:w="124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C66C91" w:rsidRPr="0062240E" w:rsidRDefault="00C66C91" w:rsidP="00E60688">
            <w:pPr>
              <w:spacing w:line="0" w:lineRule="atLeast"/>
              <w:ind w:right="-2"/>
              <w:contextualSpacing/>
              <w:jc w:val="center"/>
            </w:pPr>
            <w:r>
              <w:t>90000</w:t>
            </w:r>
            <w:r w:rsidRPr="0062240E">
              <w:t>,00</w:t>
            </w:r>
          </w:p>
        </w:tc>
      </w:tr>
      <w:tr w:rsidR="00C66C91" w:rsidRPr="0062240E" w:rsidTr="00E60688">
        <w:trPr>
          <w:trHeight w:val="310"/>
          <w:jc w:val="center"/>
        </w:trPr>
        <w:tc>
          <w:tcPr>
            <w:tcW w:w="683" w:type="dxa"/>
            <w:vMerge/>
            <w:tcBorders>
              <w:left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1709" w:type="dxa"/>
            <w:vMerge/>
            <w:tcBorders>
              <w:left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436" w:type="dxa"/>
            <w:vMerge w:val="restart"/>
            <w:tcBorders>
              <w:top w:val="single" w:sz="4" w:space="0" w:color="000000"/>
              <w:left w:val="single" w:sz="4" w:space="0" w:color="000000"/>
              <w:right w:val="single" w:sz="4" w:space="0" w:color="000000"/>
            </w:tcBorders>
            <w:hideMark/>
          </w:tcPr>
          <w:p w:rsidR="00C66C91" w:rsidRPr="0062240E" w:rsidRDefault="00C66C91" w:rsidP="00E60688">
            <w:pPr>
              <w:spacing w:line="0" w:lineRule="atLeast"/>
              <w:ind w:right="-2"/>
              <w:contextualSpacing/>
              <w:rPr>
                <w:b/>
              </w:rPr>
            </w:pPr>
            <w:r w:rsidRPr="0062240E">
              <w:t>Управление по вопросу развития инфраструктуры  Администрации Комсомольского муниципального района</w:t>
            </w:r>
          </w:p>
        </w:tc>
        <w:tc>
          <w:tcPr>
            <w:tcW w:w="850" w:type="dxa"/>
            <w:vMerge w:val="restart"/>
            <w:tcBorders>
              <w:top w:val="single" w:sz="4" w:space="0" w:color="000000"/>
              <w:left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r w:rsidRPr="0062240E">
              <w:t>201</w:t>
            </w:r>
            <w:r>
              <w:t>9</w:t>
            </w:r>
            <w:r w:rsidRPr="0062240E">
              <w:t>-20</w:t>
            </w:r>
            <w:r>
              <w:t>21</w:t>
            </w: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contextualSpacing/>
              <w:jc w:val="center"/>
            </w:pPr>
            <w:r>
              <w:t>Переданные полномочия</w:t>
            </w:r>
          </w:p>
        </w:tc>
        <w:tc>
          <w:tcPr>
            <w:tcW w:w="1134" w:type="dxa"/>
            <w:tcBorders>
              <w:top w:val="single" w:sz="4" w:space="0" w:color="000000"/>
              <w:left w:val="single" w:sz="4" w:space="0" w:color="000000"/>
              <w:right w:val="single" w:sz="4" w:space="0" w:color="auto"/>
            </w:tcBorders>
            <w:vAlign w:val="center"/>
            <w:hideMark/>
          </w:tcPr>
          <w:p w:rsidR="00C66C91" w:rsidRPr="0062240E" w:rsidRDefault="00C66C91" w:rsidP="00E60688">
            <w:pPr>
              <w:spacing w:line="0" w:lineRule="atLeast"/>
              <w:ind w:right="-2"/>
              <w:contextualSpacing/>
              <w:jc w:val="center"/>
            </w:pPr>
            <w:r>
              <w:t>275000</w:t>
            </w:r>
            <w:r w:rsidRPr="0062240E">
              <w:t>,00</w:t>
            </w:r>
          </w:p>
        </w:tc>
        <w:tc>
          <w:tcPr>
            <w:tcW w:w="1248" w:type="dxa"/>
            <w:tcBorders>
              <w:top w:val="single" w:sz="4" w:space="0" w:color="000000"/>
              <w:left w:val="single" w:sz="4" w:space="0" w:color="auto"/>
              <w:right w:val="single" w:sz="4" w:space="0" w:color="auto"/>
            </w:tcBorders>
            <w:vAlign w:val="center"/>
            <w:hideMark/>
          </w:tcPr>
          <w:p w:rsidR="00C66C91" w:rsidRPr="0062240E" w:rsidRDefault="00C66C91" w:rsidP="00E60688">
            <w:pPr>
              <w:spacing w:line="0" w:lineRule="atLeast"/>
              <w:ind w:right="-2"/>
              <w:contextualSpacing/>
              <w:jc w:val="center"/>
            </w:pPr>
            <w:r>
              <w:t>95000,00</w:t>
            </w:r>
          </w:p>
        </w:tc>
        <w:tc>
          <w:tcPr>
            <w:tcW w:w="1020" w:type="dxa"/>
            <w:tcBorders>
              <w:top w:val="single" w:sz="4" w:space="0" w:color="000000"/>
              <w:left w:val="single" w:sz="4" w:space="0" w:color="auto"/>
              <w:right w:val="single" w:sz="4" w:space="0" w:color="auto"/>
            </w:tcBorders>
            <w:vAlign w:val="center"/>
            <w:hideMark/>
          </w:tcPr>
          <w:p w:rsidR="00C66C91" w:rsidRPr="0062240E" w:rsidRDefault="00C66C91" w:rsidP="00E60688">
            <w:pPr>
              <w:spacing w:line="0" w:lineRule="atLeast"/>
              <w:ind w:right="-2"/>
              <w:contextualSpacing/>
              <w:jc w:val="center"/>
            </w:pPr>
            <w:r>
              <w:t>90000</w:t>
            </w:r>
            <w:r w:rsidRPr="0062240E">
              <w:t>,00</w:t>
            </w:r>
          </w:p>
        </w:tc>
        <w:tc>
          <w:tcPr>
            <w:tcW w:w="1248" w:type="dxa"/>
            <w:tcBorders>
              <w:top w:val="single" w:sz="4" w:space="0" w:color="000000"/>
              <w:left w:val="single" w:sz="4" w:space="0" w:color="auto"/>
              <w:right w:val="single" w:sz="4" w:space="0" w:color="000000"/>
            </w:tcBorders>
            <w:vAlign w:val="center"/>
            <w:hideMark/>
          </w:tcPr>
          <w:p w:rsidR="00C66C91" w:rsidRPr="0062240E" w:rsidRDefault="00C66C91" w:rsidP="00E60688">
            <w:pPr>
              <w:spacing w:line="0" w:lineRule="atLeast"/>
              <w:ind w:right="-2"/>
              <w:contextualSpacing/>
              <w:jc w:val="center"/>
            </w:pPr>
            <w:r>
              <w:t>90000</w:t>
            </w:r>
            <w:r w:rsidRPr="0062240E">
              <w:t>,00</w:t>
            </w:r>
          </w:p>
        </w:tc>
      </w:tr>
      <w:tr w:rsidR="00C66C91" w:rsidRPr="0062240E" w:rsidTr="00E60688">
        <w:trPr>
          <w:trHeight w:val="307"/>
          <w:jc w:val="center"/>
        </w:trPr>
        <w:tc>
          <w:tcPr>
            <w:tcW w:w="683" w:type="dxa"/>
            <w:vMerge/>
            <w:tcBorders>
              <w:left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1709" w:type="dxa"/>
            <w:vMerge/>
            <w:tcBorders>
              <w:left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436" w:type="dxa"/>
            <w:vMerge/>
            <w:tcBorders>
              <w:left w:val="single" w:sz="4" w:space="0" w:color="000000"/>
              <w:right w:val="single" w:sz="4" w:space="0" w:color="000000"/>
            </w:tcBorders>
            <w:hideMark/>
          </w:tcPr>
          <w:p w:rsidR="00C66C91" w:rsidRPr="0062240E" w:rsidRDefault="00C66C91" w:rsidP="00E60688">
            <w:pPr>
              <w:spacing w:line="0" w:lineRule="atLeast"/>
              <w:ind w:right="-2"/>
              <w:contextualSpacing/>
            </w:pPr>
          </w:p>
        </w:tc>
        <w:tc>
          <w:tcPr>
            <w:tcW w:w="850" w:type="dxa"/>
            <w:vMerge/>
            <w:tcBorders>
              <w:left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p>
        </w:tc>
        <w:tc>
          <w:tcPr>
            <w:tcW w:w="1392" w:type="dxa"/>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contextualSpacing/>
              <w:jc w:val="center"/>
            </w:pPr>
            <w:r>
              <w:t>Новоусадебское сельское поселение</w:t>
            </w:r>
          </w:p>
        </w:tc>
        <w:tc>
          <w:tcPr>
            <w:tcW w:w="1134" w:type="dxa"/>
            <w:tcBorders>
              <w:left w:val="single" w:sz="4" w:space="0" w:color="000000"/>
              <w:right w:val="single" w:sz="4" w:space="0" w:color="auto"/>
            </w:tcBorders>
            <w:vAlign w:val="center"/>
            <w:hideMark/>
          </w:tcPr>
          <w:p w:rsidR="00C66C91" w:rsidRPr="0062240E" w:rsidRDefault="00C66C91" w:rsidP="00E60688">
            <w:pPr>
              <w:spacing w:line="0" w:lineRule="atLeast"/>
              <w:ind w:right="-2"/>
              <w:contextualSpacing/>
              <w:jc w:val="center"/>
            </w:pPr>
            <w:r>
              <w:t>75000,00</w:t>
            </w:r>
          </w:p>
        </w:tc>
        <w:tc>
          <w:tcPr>
            <w:tcW w:w="1248" w:type="dxa"/>
            <w:tcBorders>
              <w:left w:val="single" w:sz="4" w:space="0" w:color="auto"/>
              <w:right w:val="single" w:sz="4" w:space="0" w:color="auto"/>
            </w:tcBorders>
            <w:vAlign w:val="center"/>
            <w:hideMark/>
          </w:tcPr>
          <w:p w:rsidR="00C66C91" w:rsidRPr="0062240E" w:rsidRDefault="00C66C91" w:rsidP="00E60688">
            <w:pPr>
              <w:spacing w:line="0" w:lineRule="atLeast"/>
              <w:ind w:right="-2"/>
              <w:contextualSpacing/>
              <w:jc w:val="center"/>
            </w:pPr>
            <w:r>
              <w:t>25000,00</w:t>
            </w:r>
          </w:p>
        </w:tc>
        <w:tc>
          <w:tcPr>
            <w:tcW w:w="1020" w:type="dxa"/>
            <w:tcBorders>
              <w:left w:val="single" w:sz="4" w:space="0" w:color="auto"/>
              <w:right w:val="single" w:sz="4" w:space="0" w:color="auto"/>
            </w:tcBorders>
            <w:vAlign w:val="center"/>
            <w:hideMark/>
          </w:tcPr>
          <w:p w:rsidR="00C66C91" w:rsidRPr="0062240E" w:rsidRDefault="00C66C91" w:rsidP="00E60688">
            <w:pPr>
              <w:spacing w:line="0" w:lineRule="atLeast"/>
              <w:ind w:right="-2"/>
              <w:contextualSpacing/>
              <w:jc w:val="center"/>
            </w:pPr>
            <w:r>
              <w:t>25000,00</w:t>
            </w:r>
          </w:p>
        </w:tc>
        <w:tc>
          <w:tcPr>
            <w:tcW w:w="1248" w:type="dxa"/>
            <w:tcBorders>
              <w:left w:val="single" w:sz="4" w:space="0" w:color="auto"/>
              <w:right w:val="single" w:sz="4" w:space="0" w:color="000000"/>
            </w:tcBorders>
            <w:vAlign w:val="center"/>
            <w:hideMark/>
          </w:tcPr>
          <w:p w:rsidR="00C66C91" w:rsidRPr="0062240E" w:rsidRDefault="00C66C91" w:rsidP="00E60688">
            <w:pPr>
              <w:spacing w:line="0" w:lineRule="atLeast"/>
              <w:ind w:right="-2"/>
              <w:contextualSpacing/>
              <w:jc w:val="center"/>
            </w:pPr>
            <w:r>
              <w:t>25000,00</w:t>
            </w:r>
          </w:p>
        </w:tc>
      </w:tr>
      <w:tr w:rsidR="00C66C91" w:rsidRPr="0062240E" w:rsidTr="00E60688">
        <w:trPr>
          <w:trHeight w:val="307"/>
          <w:jc w:val="center"/>
        </w:trPr>
        <w:tc>
          <w:tcPr>
            <w:tcW w:w="683" w:type="dxa"/>
            <w:vMerge/>
            <w:tcBorders>
              <w:left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1709" w:type="dxa"/>
            <w:vMerge/>
            <w:tcBorders>
              <w:left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436" w:type="dxa"/>
            <w:vMerge/>
            <w:tcBorders>
              <w:left w:val="single" w:sz="4" w:space="0" w:color="000000"/>
              <w:right w:val="single" w:sz="4" w:space="0" w:color="000000"/>
            </w:tcBorders>
            <w:hideMark/>
          </w:tcPr>
          <w:p w:rsidR="00C66C91" w:rsidRPr="0062240E" w:rsidRDefault="00C66C91" w:rsidP="00E60688">
            <w:pPr>
              <w:spacing w:line="0" w:lineRule="atLeast"/>
              <w:ind w:right="-2"/>
              <w:contextualSpacing/>
            </w:pPr>
          </w:p>
        </w:tc>
        <w:tc>
          <w:tcPr>
            <w:tcW w:w="850" w:type="dxa"/>
            <w:vMerge/>
            <w:tcBorders>
              <w:left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p>
        </w:tc>
        <w:tc>
          <w:tcPr>
            <w:tcW w:w="1392" w:type="dxa"/>
            <w:tcBorders>
              <w:top w:val="single" w:sz="4" w:space="0" w:color="000000"/>
              <w:left w:val="single" w:sz="4" w:space="0" w:color="000000"/>
              <w:bottom w:val="single" w:sz="4" w:space="0" w:color="000000"/>
              <w:right w:val="single" w:sz="4" w:space="0" w:color="000000"/>
            </w:tcBorders>
            <w:hideMark/>
          </w:tcPr>
          <w:p w:rsidR="00C66C91" w:rsidRDefault="00C66C91" w:rsidP="00E60688">
            <w:pPr>
              <w:spacing w:line="0" w:lineRule="atLeast"/>
              <w:ind w:right="-2"/>
              <w:contextualSpacing/>
              <w:jc w:val="center"/>
            </w:pPr>
            <w:r>
              <w:t xml:space="preserve">Марковское </w:t>
            </w:r>
            <w:r w:rsidRPr="00B27B5D">
              <w:t>сельское поселение</w:t>
            </w:r>
          </w:p>
        </w:tc>
        <w:tc>
          <w:tcPr>
            <w:tcW w:w="1134" w:type="dxa"/>
            <w:tcBorders>
              <w:left w:val="single" w:sz="4" w:space="0" w:color="000000"/>
              <w:right w:val="single" w:sz="4" w:space="0" w:color="auto"/>
            </w:tcBorders>
            <w:vAlign w:val="center"/>
            <w:hideMark/>
          </w:tcPr>
          <w:p w:rsidR="00C66C91" w:rsidRPr="0062240E" w:rsidRDefault="00C66C91" w:rsidP="00E60688">
            <w:pPr>
              <w:spacing w:line="0" w:lineRule="atLeast"/>
              <w:ind w:right="-2"/>
              <w:contextualSpacing/>
              <w:jc w:val="center"/>
            </w:pPr>
            <w:r>
              <w:t>45000,00</w:t>
            </w:r>
          </w:p>
        </w:tc>
        <w:tc>
          <w:tcPr>
            <w:tcW w:w="1248" w:type="dxa"/>
            <w:tcBorders>
              <w:left w:val="single" w:sz="4" w:space="0" w:color="auto"/>
              <w:right w:val="single" w:sz="4" w:space="0" w:color="auto"/>
            </w:tcBorders>
            <w:vAlign w:val="center"/>
            <w:hideMark/>
          </w:tcPr>
          <w:p w:rsidR="00C66C91" w:rsidRPr="0062240E" w:rsidRDefault="00C66C91" w:rsidP="00E60688">
            <w:pPr>
              <w:spacing w:line="0" w:lineRule="atLeast"/>
              <w:ind w:right="-2"/>
              <w:contextualSpacing/>
              <w:jc w:val="center"/>
            </w:pPr>
            <w:r>
              <w:t>15000,00</w:t>
            </w:r>
          </w:p>
        </w:tc>
        <w:tc>
          <w:tcPr>
            <w:tcW w:w="1020" w:type="dxa"/>
            <w:tcBorders>
              <w:left w:val="single" w:sz="4" w:space="0" w:color="auto"/>
              <w:right w:val="single" w:sz="4" w:space="0" w:color="auto"/>
            </w:tcBorders>
            <w:vAlign w:val="center"/>
            <w:hideMark/>
          </w:tcPr>
          <w:p w:rsidR="00C66C91" w:rsidRPr="0062240E" w:rsidRDefault="00C66C91" w:rsidP="00E60688">
            <w:pPr>
              <w:spacing w:line="0" w:lineRule="atLeast"/>
              <w:ind w:right="-2"/>
              <w:contextualSpacing/>
              <w:jc w:val="center"/>
            </w:pPr>
            <w:r>
              <w:t>15000,00</w:t>
            </w:r>
          </w:p>
        </w:tc>
        <w:tc>
          <w:tcPr>
            <w:tcW w:w="1248" w:type="dxa"/>
            <w:tcBorders>
              <w:left w:val="single" w:sz="4" w:space="0" w:color="auto"/>
              <w:right w:val="single" w:sz="4" w:space="0" w:color="000000"/>
            </w:tcBorders>
            <w:vAlign w:val="center"/>
            <w:hideMark/>
          </w:tcPr>
          <w:p w:rsidR="00C66C91" w:rsidRPr="0062240E" w:rsidRDefault="00C66C91" w:rsidP="00E60688">
            <w:pPr>
              <w:spacing w:line="0" w:lineRule="atLeast"/>
              <w:ind w:right="-2"/>
              <w:contextualSpacing/>
              <w:jc w:val="center"/>
            </w:pPr>
            <w:r>
              <w:t>15000,00</w:t>
            </w:r>
          </w:p>
        </w:tc>
      </w:tr>
      <w:tr w:rsidR="00C66C91" w:rsidRPr="0062240E" w:rsidTr="00E60688">
        <w:trPr>
          <w:trHeight w:val="307"/>
          <w:jc w:val="center"/>
        </w:trPr>
        <w:tc>
          <w:tcPr>
            <w:tcW w:w="683" w:type="dxa"/>
            <w:vMerge/>
            <w:tcBorders>
              <w:left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1709" w:type="dxa"/>
            <w:vMerge/>
            <w:tcBorders>
              <w:left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436" w:type="dxa"/>
            <w:vMerge/>
            <w:tcBorders>
              <w:left w:val="single" w:sz="4" w:space="0" w:color="000000"/>
              <w:right w:val="single" w:sz="4" w:space="0" w:color="000000"/>
            </w:tcBorders>
            <w:hideMark/>
          </w:tcPr>
          <w:p w:rsidR="00C66C91" w:rsidRPr="0062240E" w:rsidRDefault="00C66C91" w:rsidP="00E60688">
            <w:pPr>
              <w:spacing w:line="0" w:lineRule="atLeast"/>
              <w:ind w:right="-2"/>
              <w:contextualSpacing/>
            </w:pPr>
          </w:p>
        </w:tc>
        <w:tc>
          <w:tcPr>
            <w:tcW w:w="850" w:type="dxa"/>
            <w:vMerge/>
            <w:tcBorders>
              <w:left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p>
        </w:tc>
        <w:tc>
          <w:tcPr>
            <w:tcW w:w="1392" w:type="dxa"/>
            <w:tcBorders>
              <w:top w:val="single" w:sz="4" w:space="0" w:color="000000"/>
              <w:left w:val="single" w:sz="4" w:space="0" w:color="000000"/>
              <w:bottom w:val="single" w:sz="4" w:space="0" w:color="000000"/>
              <w:right w:val="single" w:sz="4" w:space="0" w:color="000000"/>
            </w:tcBorders>
            <w:hideMark/>
          </w:tcPr>
          <w:p w:rsidR="00C66C91" w:rsidRDefault="00C66C91" w:rsidP="00E60688">
            <w:pPr>
              <w:spacing w:line="0" w:lineRule="atLeast"/>
              <w:ind w:right="-2"/>
              <w:contextualSpacing/>
              <w:jc w:val="center"/>
            </w:pPr>
            <w:r>
              <w:t xml:space="preserve">Октябрьское </w:t>
            </w:r>
            <w:r w:rsidRPr="00B27B5D">
              <w:t>сельское поселение</w:t>
            </w:r>
          </w:p>
        </w:tc>
        <w:tc>
          <w:tcPr>
            <w:tcW w:w="1134" w:type="dxa"/>
            <w:tcBorders>
              <w:left w:val="single" w:sz="4" w:space="0" w:color="000000"/>
              <w:right w:val="single" w:sz="4" w:space="0" w:color="auto"/>
            </w:tcBorders>
            <w:vAlign w:val="center"/>
            <w:hideMark/>
          </w:tcPr>
          <w:p w:rsidR="00C66C91" w:rsidRPr="0062240E" w:rsidRDefault="00C66C91" w:rsidP="00E60688">
            <w:pPr>
              <w:spacing w:line="0" w:lineRule="atLeast"/>
              <w:ind w:right="-2"/>
              <w:contextualSpacing/>
              <w:jc w:val="center"/>
            </w:pPr>
            <w:r>
              <w:t>45000,00</w:t>
            </w:r>
          </w:p>
        </w:tc>
        <w:tc>
          <w:tcPr>
            <w:tcW w:w="1248" w:type="dxa"/>
            <w:tcBorders>
              <w:left w:val="single" w:sz="4" w:space="0" w:color="auto"/>
              <w:right w:val="single" w:sz="4" w:space="0" w:color="auto"/>
            </w:tcBorders>
            <w:vAlign w:val="center"/>
            <w:hideMark/>
          </w:tcPr>
          <w:p w:rsidR="00C66C91" w:rsidRPr="0062240E" w:rsidRDefault="00C66C91" w:rsidP="00E60688">
            <w:pPr>
              <w:spacing w:line="0" w:lineRule="atLeast"/>
              <w:ind w:right="-2"/>
              <w:contextualSpacing/>
              <w:jc w:val="center"/>
            </w:pPr>
            <w:r>
              <w:t>15000,00</w:t>
            </w:r>
          </w:p>
        </w:tc>
        <w:tc>
          <w:tcPr>
            <w:tcW w:w="1020" w:type="dxa"/>
            <w:tcBorders>
              <w:left w:val="single" w:sz="4" w:space="0" w:color="auto"/>
              <w:right w:val="single" w:sz="4" w:space="0" w:color="auto"/>
            </w:tcBorders>
            <w:vAlign w:val="center"/>
            <w:hideMark/>
          </w:tcPr>
          <w:p w:rsidR="00C66C91" w:rsidRPr="0062240E" w:rsidRDefault="00C66C91" w:rsidP="00E60688">
            <w:pPr>
              <w:spacing w:line="0" w:lineRule="atLeast"/>
              <w:ind w:right="-2"/>
              <w:contextualSpacing/>
              <w:jc w:val="center"/>
            </w:pPr>
            <w:r>
              <w:t>15000,00</w:t>
            </w:r>
          </w:p>
        </w:tc>
        <w:tc>
          <w:tcPr>
            <w:tcW w:w="1248" w:type="dxa"/>
            <w:tcBorders>
              <w:left w:val="single" w:sz="4" w:space="0" w:color="auto"/>
              <w:right w:val="single" w:sz="4" w:space="0" w:color="000000"/>
            </w:tcBorders>
            <w:vAlign w:val="center"/>
            <w:hideMark/>
          </w:tcPr>
          <w:p w:rsidR="00C66C91" w:rsidRPr="0062240E" w:rsidRDefault="00C66C91" w:rsidP="00E60688">
            <w:pPr>
              <w:spacing w:line="0" w:lineRule="atLeast"/>
              <w:ind w:right="-2"/>
              <w:contextualSpacing/>
              <w:jc w:val="center"/>
            </w:pPr>
            <w:r>
              <w:t>15000,00</w:t>
            </w:r>
          </w:p>
        </w:tc>
      </w:tr>
      <w:tr w:rsidR="00C66C91" w:rsidRPr="0062240E" w:rsidTr="00E60688">
        <w:trPr>
          <w:trHeight w:val="307"/>
          <w:jc w:val="center"/>
        </w:trPr>
        <w:tc>
          <w:tcPr>
            <w:tcW w:w="683" w:type="dxa"/>
            <w:vMerge/>
            <w:tcBorders>
              <w:left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1709" w:type="dxa"/>
            <w:vMerge/>
            <w:tcBorders>
              <w:left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436" w:type="dxa"/>
            <w:vMerge/>
            <w:tcBorders>
              <w:left w:val="single" w:sz="4" w:space="0" w:color="000000"/>
              <w:right w:val="single" w:sz="4" w:space="0" w:color="000000"/>
            </w:tcBorders>
            <w:hideMark/>
          </w:tcPr>
          <w:p w:rsidR="00C66C91" w:rsidRPr="0062240E" w:rsidRDefault="00C66C91" w:rsidP="00E60688">
            <w:pPr>
              <w:spacing w:line="0" w:lineRule="atLeast"/>
              <w:ind w:right="-2"/>
              <w:contextualSpacing/>
            </w:pPr>
          </w:p>
        </w:tc>
        <w:tc>
          <w:tcPr>
            <w:tcW w:w="850" w:type="dxa"/>
            <w:vMerge/>
            <w:tcBorders>
              <w:left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p>
        </w:tc>
        <w:tc>
          <w:tcPr>
            <w:tcW w:w="1392" w:type="dxa"/>
            <w:tcBorders>
              <w:top w:val="single" w:sz="4" w:space="0" w:color="000000"/>
              <w:left w:val="single" w:sz="4" w:space="0" w:color="000000"/>
              <w:bottom w:val="single" w:sz="4" w:space="0" w:color="000000"/>
              <w:right w:val="single" w:sz="4" w:space="0" w:color="000000"/>
            </w:tcBorders>
            <w:hideMark/>
          </w:tcPr>
          <w:p w:rsidR="00C66C91" w:rsidRDefault="00C66C91" w:rsidP="00E60688">
            <w:pPr>
              <w:spacing w:line="0" w:lineRule="atLeast"/>
              <w:ind w:right="-2"/>
              <w:contextualSpacing/>
              <w:jc w:val="center"/>
            </w:pPr>
            <w:r>
              <w:t xml:space="preserve">Писцовское </w:t>
            </w:r>
            <w:r w:rsidRPr="00B27B5D">
              <w:t>сельское поселение</w:t>
            </w:r>
          </w:p>
        </w:tc>
        <w:tc>
          <w:tcPr>
            <w:tcW w:w="1134" w:type="dxa"/>
            <w:tcBorders>
              <w:left w:val="single" w:sz="4" w:space="0" w:color="000000"/>
              <w:right w:val="single" w:sz="4" w:space="0" w:color="auto"/>
            </w:tcBorders>
            <w:vAlign w:val="center"/>
            <w:hideMark/>
          </w:tcPr>
          <w:p w:rsidR="00C66C91" w:rsidRPr="0062240E" w:rsidRDefault="00C66C91" w:rsidP="00E60688">
            <w:pPr>
              <w:spacing w:line="0" w:lineRule="atLeast"/>
              <w:ind w:right="-2"/>
              <w:contextualSpacing/>
              <w:jc w:val="center"/>
            </w:pPr>
            <w:r>
              <w:t>65000,00</w:t>
            </w:r>
          </w:p>
        </w:tc>
        <w:tc>
          <w:tcPr>
            <w:tcW w:w="1248" w:type="dxa"/>
            <w:tcBorders>
              <w:left w:val="single" w:sz="4" w:space="0" w:color="auto"/>
              <w:right w:val="single" w:sz="4" w:space="0" w:color="auto"/>
            </w:tcBorders>
            <w:vAlign w:val="center"/>
            <w:hideMark/>
          </w:tcPr>
          <w:p w:rsidR="00C66C91" w:rsidRPr="0062240E" w:rsidRDefault="00C66C91" w:rsidP="00E60688">
            <w:pPr>
              <w:spacing w:line="0" w:lineRule="atLeast"/>
              <w:ind w:right="-2"/>
              <w:contextualSpacing/>
              <w:jc w:val="center"/>
            </w:pPr>
            <w:r>
              <w:t>25000,00</w:t>
            </w:r>
          </w:p>
        </w:tc>
        <w:tc>
          <w:tcPr>
            <w:tcW w:w="1020" w:type="dxa"/>
            <w:tcBorders>
              <w:left w:val="single" w:sz="4" w:space="0" w:color="auto"/>
              <w:right w:val="single" w:sz="4" w:space="0" w:color="auto"/>
            </w:tcBorders>
            <w:vAlign w:val="center"/>
            <w:hideMark/>
          </w:tcPr>
          <w:p w:rsidR="00C66C91" w:rsidRPr="0062240E" w:rsidRDefault="00C66C91" w:rsidP="00E60688">
            <w:pPr>
              <w:spacing w:line="0" w:lineRule="atLeast"/>
              <w:ind w:right="-2"/>
              <w:contextualSpacing/>
              <w:jc w:val="center"/>
            </w:pPr>
            <w:r>
              <w:t>20000,00</w:t>
            </w:r>
          </w:p>
        </w:tc>
        <w:tc>
          <w:tcPr>
            <w:tcW w:w="1248" w:type="dxa"/>
            <w:tcBorders>
              <w:left w:val="single" w:sz="4" w:space="0" w:color="auto"/>
              <w:right w:val="single" w:sz="4" w:space="0" w:color="000000"/>
            </w:tcBorders>
            <w:vAlign w:val="center"/>
            <w:hideMark/>
          </w:tcPr>
          <w:p w:rsidR="00C66C91" w:rsidRPr="0062240E" w:rsidRDefault="00C66C91" w:rsidP="00E60688">
            <w:pPr>
              <w:spacing w:line="0" w:lineRule="atLeast"/>
              <w:ind w:right="-2"/>
              <w:contextualSpacing/>
              <w:jc w:val="center"/>
            </w:pPr>
            <w:r>
              <w:t>20000,00</w:t>
            </w:r>
          </w:p>
        </w:tc>
      </w:tr>
      <w:tr w:rsidR="00C66C91" w:rsidRPr="0062240E" w:rsidTr="00E60688">
        <w:trPr>
          <w:trHeight w:val="307"/>
          <w:jc w:val="center"/>
        </w:trPr>
        <w:tc>
          <w:tcPr>
            <w:tcW w:w="683" w:type="dxa"/>
            <w:vMerge/>
            <w:tcBorders>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1709" w:type="dxa"/>
            <w:vMerge/>
            <w:tcBorders>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436" w:type="dxa"/>
            <w:vMerge/>
            <w:tcBorders>
              <w:left w:val="single" w:sz="4" w:space="0" w:color="000000"/>
              <w:bottom w:val="single" w:sz="4" w:space="0" w:color="000000"/>
              <w:right w:val="single" w:sz="4" w:space="0" w:color="000000"/>
            </w:tcBorders>
            <w:hideMark/>
          </w:tcPr>
          <w:p w:rsidR="00C66C91" w:rsidRPr="0062240E" w:rsidRDefault="00C66C91" w:rsidP="00E60688">
            <w:pPr>
              <w:spacing w:line="0" w:lineRule="atLeast"/>
              <w:ind w:right="-2"/>
              <w:contextualSpacing/>
            </w:pPr>
          </w:p>
        </w:tc>
        <w:tc>
          <w:tcPr>
            <w:tcW w:w="850" w:type="dxa"/>
            <w:vMerge/>
            <w:tcBorders>
              <w:left w:val="single" w:sz="4" w:space="0" w:color="000000"/>
              <w:bottom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p>
        </w:tc>
        <w:tc>
          <w:tcPr>
            <w:tcW w:w="1392" w:type="dxa"/>
            <w:tcBorders>
              <w:top w:val="single" w:sz="4" w:space="0" w:color="000000"/>
              <w:left w:val="single" w:sz="4" w:space="0" w:color="000000"/>
              <w:bottom w:val="single" w:sz="4" w:space="0" w:color="000000"/>
              <w:right w:val="single" w:sz="4" w:space="0" w:color="000000"/>
            </w:tcBorders>
            <w:hideMark/>
          </w:tcPr>
          <w:p w:rsidR="00C66C91" w:rsidRDefault="00C66C91" w:rsidP="00E60688">
            <w:pPr>
              <w:spacing w:line="0" w:lineRule="atLeast"/>
              <w:ind w:right="-2"/>
              <w:contextualSpacing/>
              <w:jc w:val="center"/>
            </w:pPr>
            <w:r>
              <w:t xml:space="preserve">Подозерское </w:t>
            </w:r>
            <w:r w:rsidRPr="00B27B5D">
              <w:t>сельское поселение</w:t>
            </w:r>
          </w:p>
        </w:tc>
        <w:tc>
          <w:tcPr>
            <w:tcW w:w="1134" w:type="dxa"/>
            <w:tcBorders>
              <w:left w:val="single" w:sz="4" w:space="0" w:color="000000"/>
              <w:bottom w:val="single" w:sz="4" w:space="0" w:color="000000"/>
              <w:right w:val="single" w:sz="4" w:space="0" w:color="auto"/>
            </w:tcBorders>
            <w:vAlign w:val="center"/>
            <w:hideMark/>
          </w:tcPr>
          <w:p w:rsidR="00C66C91" w:rsidRPr="0062240E" w:rsidRDefault="00C66C91" w:rsidP="00E60688">
            <w:pPr>
              <w:spacing w:line="0" w:lineRule="atLeast"/>
              <w:ind w:right="-2"/>
              <w:contextualSpacing/>
              <w:jc w:val="center"/>
            </w:pPr>
            <w:r>
              <w:t>45000,00</w:t>
            </w:r>
          </w:p>
        </w:tc>
        <w:tc>
          <w:tcPr>
            <w:tcW w:w="1248" w:type="dxa"/>
            <w:tcBorders>
              <w:left w:val="single" w:sz="4" w:space="0" w:color="auto"/>
              <w:bottom w:val="single" w:sz="4" w:space="0" w:color="000000"/>
              <w:right w:val="single" w:sz="4" w:space="0" w:color="auto"/>
            </w:tcBorders>
            <w:vAlign w:val="center"/>
            <w:hideMark/>
          </w:tcPr>
          <w:p w:rsidR="00C66C91" w:rsidRPr="0062240E" w:rsidRDefault="00C66C91" w:rsidP="00E60688">
            <w:pPr>
              <w:spacing w:line="0" w:lineRule="atLeast"/>
              <w:ind w:right="-2"/>
              <w:contextualSpacing/>
              <w:jc w:val="center"/>
            </w:pPr>
            <w:r>
              <w:t>15000,00</w:t>
            </w:r>
          </w:p>
        </w:tc>
        <w:tc>
          <w:tcPr>
            <w:tcW w:w="1020" w:type="dxa"/>
            <w:tcBorders>
              <w:left w:val="single" w:sz="4" w:space="0" w:color="auto"/>
              <w:bottom w:val="single" w:sz="4" w:space="0" w:color="000000"/>
              <w:right w:val="single" w:sz="4" w:space="0" w:color="auto"/>
            </w:tcBorders>
            <w:vAlign w:val="center"/>
            <w:hideMark/>
          </w:tcPr>
          <w:p w:rsidR="00C66C91" w:rsidRPr="0062240E" w:rsidRDefault="00C66C91" w:rsidP="00E60688">
            <w:pPr>
              <w:spacing w:line="0" w:lineRule="atLeast"/>
              <w:ind w:right="-2"/>
              <w:contextualSpacing/>
              <w:jc w:val="center"/>
            </w:pPr>
            <w:r>
              <w:t>15000,00</w:t>
            </w:r>
          </w:p>
        </w:tc>
        <w:tc>
          <w:tcPr>
            <w:tcW w:w="1248" w:type="dxa"/>
            <w:tcBorders>
              <w:left w:val="single" w:sz="4" w:space="0" w:color="auto"/>
              <w:bottom w:val="single" w:sz="4" w:space="0" w:color="000000"/>
              <w:right w:val="single" w:sz="4" w:space="0" w:color="000000"/>
            </w:tcBorders>
            <w:vAlign w:val="center"/>
            <w:hideMark/>
          </w:tcPr>
          <w:p w:rsidR="00C66C91" w:rsidRPr="0062240E" w:rsidRDefault="00C66C91" w:rsidP="00E60688">
            <w:pPr>
              <w:spacing w:line="0" w:lineRule="atLeast"/>
              <w:ind w:right="-2"/>
              <w:contextualSpacing/>
              <w:jc w:val="center"/>
            </w:pPr>
            <w:r>
              <w:t>15000,00</w:t>
            </w:r>
          </w:p>
        </w:tc>
      </w:tr>
    </w:tbl>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p>
    <w:p w:rsidR="00C66C91" w:rsidRDefault="00C66C91" w:rsidP="00C66C91">
      <w:pPr>
        <w:spacing w:line="0" w:lineRule="atLeast"/>
        <w:ind w:left="-142" w:right="-2"/>
        <w:contextualSpacing/>
        <w:jc w:val="right"/>
        <w:rPr>
          <w:b/>
        </w:rPr>
      </w:pPr>
      <w:r w:rsidRPr="0062240E">
        <w:rPr>
          <w:b/>
        </w:rPr>
        <w:t>Приложение 5</w:t>
      </w:r>
    </w:p>
    <w:p w:rsidR="00C66C91" w:rsidRDefault="00C66C91" w:rsidP="00C66C91">
      <w:pPr>
        <w:spacing w:line="0" w:lineRule="atLeast"/>
        <w:ind w:left="-142" w:right="-2"/>
        <w:contextualSpacing/>
        <w:jc w:val="right"/>
        <w:rPr>
          <w:b/>
        </w:rPr>
      </w:pPr>
      <w:r w:rsidRPr="00AD6749">
        <w:rPr>
          <w:b/>
        </w:rPr>
        <w:t xml:space="preserve">к муниципальной программе                                                                                                               </w:t>
      </w:r>
    </w:p>
    <w:p w:rsidR="00C66C91" w:rsidRDefault="00C66C91" w:rsidP="00C66C91">
      <w:pPr>
        <w:spacing w:line="0" w:lineRule="atLeast"/>
        <w:ind w:left="-142" w:right="-2"/>
        <w:contextualSpacing/>
        <w:jc w:val="right"/>
        <w:rPr>
          <w:b/>
        </w:rPr>
      </w:pPr>
      <w:r>
        <w:rPr>
          <w:b/>
        </w:rPr>
        <w:t>"</w:t>
      </w:r>
      <w:r w:rsidRPr="0098631B">
        <w:rPr>
          <w:b/>
        </w:rPr>
        <w:t xml:space="preserve">Обеспечение населения объектами </w:t>
      </w:r>
    </w:p>
    <w:p w:rsidR="00C66C91" w:rsidRDefault="00C66C91" w:rsidP="00C66C91">
      <w:pPr>
        <w:spacing w:line="0" w:lineRule="atLeast"/>
        <w:ind w:left="-142" w:right="-2"/>
        <w:contextualSpacing/>
        <w:jc w:val="right"/>
        <w:rPr>
          <w:b/>
        </w:rPr>
      </w:pPr>
      <w:r w:rsidRPr="0098631B">
        <w:rPr>
          <w:b/>
        </w:rPr>
        <w:t xml:space="preserve">инженерной инфраструктуры, </w:t>
      </w:r>
    </w:p>
    <w:p w:rsidR="00C66C91" w:rsidRDefault="00C66C91" w:rsidP="00C66C91">
      <w:pPr>
        <w:spacing w:line="0" w:lineRule="atLeast"/>
        <w:ind w:left="-142" w:right="-2"/>
        <w:contextualSpacing/>
        <w:jc w:val="right"/>
        <w:rPr>
          <w:b/>
        </w:rPr>
      </w:pPr>
      <w:r w:rsidRPr="0098631B">
        <w:rPr>
          <w:b/>
        </w:rPr>
        <w:t>услугами жилищно-коммунального хозяйства</w:t>
      </w:r>
    </w:p>
    <w:p w:rsidR="00C66C91" w:rsidRDefault="00C66C91" w:rsidP="00C66C91">
      <w:pPr>
        <w:spacing w:line="0" w:lineRule="atLeast"/>
        <w:ind w:left="-142" w:right="-2"/>
        <w:contextualSpacing/>
        <w:jc w:val="right"/>
        <w:rPr>
          <w:b/>
        </w:rPr>
      </w:pPr>
      <w:r w:rsidRPr="0098631B">
        <w:rPr>
          <w:b/>
        </w:rPr>
        <w:t xml:space="preserve">  и благоустройства сельских поселений</w:t>
      </w:r>
    </w:p>
    <w:p w:rsidR="00C66C91" w:rsidRDefault="00C66C91" w:rsidP="00C66C91">
      <w:pPr>
        <w:spacing w:line="0" w:lineRule="atLeast"/>
        <w:ind w:left="-142" w:right="-2"/>
        <w:contextualSpacing/>
        <w:jc w:val="right"/>
        <w:rPr>
          <w:b/>
        </w:rPr>
      </w:pPr>
      <w:r w:rsidRPr="0098631B">
        <w:rPr>
          <w:b/>
        </w:rPr>
        <w:t xml:space="preserve"> Комсомольского муниципального района</w:t>
      </w:r>
      <w:r>
        <w:rPr>
          <w:b/>
        </w:rPr>
        <w:t>"</w:t>
      </w:r>
    </w:p>
    <w:p w:rsidR="00C66C91" w:rsidRPr="0098631B" w:rsidRDefault="00C66C91" w:rsidP="00C66C91">
      <w:pPr>
        <w:spacing w:line="0" w:lineRule="atLeast"/>
        <w:ind w:left="-142" w:right="-2"/>
        <w:contextualSpacing/>
        <w:jc w:val="right"/>
        <w:rPr>
          <w:b/>
        </w:rPr>
      </w:pPr>
    </w:p>
    <w:p w:rsidR="00C66C91" w:rsidRPr="00322C55" w:rsidRDefault="00C66C91" w:rsidP="00C66C91">
      <w:pPr>
        <w:spacing w:line="0" w:lineRule="atLeast"/>
        <w:ind w:left="-142" w:right="-2"/>
        <w:contextualSpacing/>
        <w:jc w:val="center"/>
        <w:rPr>
          <w:b/>
          <w:sz w:val="24"/>
          <w:szCs w:val="24"/>
        </w:rPr>
      </w:pPr>
      <w:r w:rsidRPr="00322C55">
        <w:rPr>
          <w:b/>
          <w:sz w:val="24"/>
          <w:szCs w:val="24"/>
        </w:rPr>
        <w:t>Подпрограмма</w:t>
      </w:r>
    </w:p>
    <w:p w:rsidR="00C66C91" w:rsidRPr="00AC7312" w:rsidRDefault="00C66C91" w:rsidP="00C66C91">
      <w:pPr>
        <w:spacing w:line="0" w:lineRule="atLeast"/>
        <w:ind w:left="-142" w:right="-2"/>
        <w:contextualSpacing/>
        <w:jc w:val="center"/>
        <w:rPr>
          <w:b/>
          <w:sz w:val="24"/>
          <w:szCs w:val="24"/>
        </w:rPr>
      </w:pPr>
      <w:r w:rsidRPr="00AC7312">
        <w:rPr>
          <w:b/>
          <w:sz w:val="24"/>
          <w:szCs w:val="24"/>
        </w:rPr>
        <w:t xml:space="preserve">«Ликвидация несанкционированных навалов мусора, организация санитарной очистки, сбор и вывоз твердых бытовых отходов вне  границ </w:t>
      </w:r>
      <w:r w:rsidRPr="00150D2E">
        <w:rPr>
          <w:b/>
          <w:sz w:val="24"/>
          <w:szCs w:val="24"/>
          <w:shd w:val="clear" w:color="auto" w:fill="FFFFFF"/>
        </w:rPr>
        <w:t>сельских</w:t>
      </w:r>
      <w:r>
        <w:rPr>
          <w:b/>
          <w:sz w:val="24"/>
          <w:szCs w:val="24"/>
          <w:shd w:val="clear" w:color="auto" w:fill="FFFFFF"/>
        </w:rPr>
        <w:t xml:space="preserve"> </w:t>
      </w:r>
      <w:r w:rsidRPr="00AC7312">
        <w:rPr>
          <w:b/>
          <w:sz w:val="24"/>
          <w:szCs w:val="24"/>
        </w:rPr>
        <w:t>населенных пунктов на территории Комсомольского муниципального района »</w:t>
      </w:r>
    </w:p>
    <w:p w:rsidR="00C66C91" w:rsidRDefault="00C66C91" w:rsidP="00C66C91">
      <w:pPr>
        <w:spacing w:line="0" w:lineRule="atLeast"/>
        <w:ind w:left="-142" w:right="-2"/>
        <w:contextualSpacing/>
        <w:jc w:val="center"/>
        <w:rPr>
          <w:b/>
          <w:sz w:val="24"/>
          <w:szCs w:val="24"/>
        </w:rPr>
      </w:pPr>
    </w:p>
    <w:p w:rsidR="00C66C91" w:rsidRPr="007464AF" w:rsidRDefault="00C66C91" w:rsidP="00C66C91">
      <w:pPr>
        <w:spacing w:line="0" w:lineRule="atLeast"/>
        <w:ind w:left="-142" w:right="-2"/>
        <w:contextualSpacing/>
        <w:jc w:val="center"/>
        <w:rPr>
          <w:b/>
          <w:sz w:val="24"/>
          <w:szCs w:val="24"/>
        </w:rPr>
      </w:pPr>
      <w:r>
        <w:rPr>
          <w:b/>
          <w:sz w:val="24"/>
          <w:szCs w:val="24"/>
        </w:rPr>
        <w:lastRenderedPageBreak/>
        <w:t>1. Паспорт подпрограммы</w:t>
      </w:r>
    </w:p>
    <w:tbl>
      <w:tblPr>
        <w:tblW w:w="10064"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1985"/>
        <w:gridCol w:w="8079"/>
      </w:tblGrid>
      <w:tr w:rsidR="00C66C91" w:rsidRPr="002644F0" w:rsidTr="00E60688">
        <w:trPr>
          <w:trHeight w:val="400"/>
          <w:tblCellSpacing w:w="5" w:type="nil"/>
        </w:trPr>
        <w:tc>
          <w:tcPr>
            <w:tcW w:w="1985" w:type="dxa"/>
          </w:tcPr>
          <w:p w:rsidR="00C66C91" w:rsidRPr="002644F0" w:rsidRDefault="00C66C91" w:rsidP="00E60688">
            <w:pPr>
              <w:widowControl w:val="0"/>
              <w:autoSpaceDE w:val="0"/>
              <w:autoSpaceDN w:val="0"/>
              <w:adjustRightInd w:val="0"/>
              <w:spacing w:line="0" w:lineRule="atLeast"/>
              <w:ind w:left="67" w:right="-2"/>
              <w:contextualSpacing/>
            </w:pPr>
            <w:r w:rsidRPr="002644F0">
              <w:t xml:space="preserve">Наименование         </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8079" w:type="dxa"/>
          </w:tcPr>
          <w:p w:rsidR="00C66C91" w:rsidRPr="00CC236F" w:rsidRDefault="00C66C91" w:rsidP="00E60688">
            <w:pPr>
              <w:spacing w:line="0" w:lineRule="atLeast"/>
              <w:ind w:right="-2"/>
              <w:contextualSpacing/>
              <w:jc w:val="both"/>
              <w:rPr>
                <w:sz w:val="24"/>
                <w:szCs w:val="24"/>
              </w:rPr>
            </w:pPr>
            <w:r w:rsidRPr="00541D43">
              <w:rPr>
                <w:sz w:val="24"/>
                <w:szCs w:val="24"/>
              </w:rPr>
              <w:t>Ликвидация несанкционированн</w:t>
            </w:r>
            <w:r>
              <w:rPr>
                <w:sz w:val="24"/>
                <w:szCs w:val="24"/>
              </w:rPr>
              <w:t>ых</w:t>
            </w:r>
            <w:r w:rsidRPr="00541D43">
              <w:rPr>
                <w:sz w:val="24"/>
                <w:szCs w:val="24"/>
              </w:rPr>
              <w:t xml:space="preserve"> навалов мусора, организация санитарной очистки, сбор и вывоз твердых бытовых отходов вне  границ </w:t>
            </w:r>
            <w:r>
              <w:rPr>
                <w:sz w:val="24"/>
                <w:szCs w:val="24"/>
                <w:shd w:val="clear" w:color="auto" w:fill="FFFFFF"/>
              </w:rPr>
              <w:t xml:space="preserve">сельских </w:t>
            </w:r>
            <w:r w:rsidRPr="00541D43">
              <w:rPr>
                <w:sz w:val="24"/>
                <w:szCs w:val="24"/>
              </w:rPr>
              <w:t xml:space="preserve">населенных пунктов на территории Комсомольского муниципального района </w:t>
            </w:r>
          </w:p>
        </w:tc>
      </w:tr>
      <w:tr w:rsidR="00C66C91" w:rsidRPr="002644F0" w:rsidTr="00E60688">
        <w:trPr>
          <w:trHeight w:val="400"/>
          <w:tblCellSpacing w:w="5" w:type="nil"/>
        </w:trPr>
        <w:tc>
          <w:tcPr>
            <w:tcW w:w="1985" w:type="dxa"/>
          </w:tcPr>
          <w:p w:rsidR="00C66C91" w:rsidRPr="002644F0" w:rsidRDefault="00C66C91" w:rsidP="00E60688">
            <w:pPr>
              <w:widowControl w:val="0"/>
              <w:autoSpaceDE w:val="0"/>
              <w:autoSpaceDN w:val="0"/>
              <w:adjustRightInd w:val="0"/>
              <w:spacing w:line="0" w:lineRule="atLeast"/>
              <w:ind w:left="67" w:right="-2"/>
              <w:contextualSpacing/>
            </w:pPr>
            <w:r w:rsidRPr="002644F0">
              <w:t>Срок       реализации</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8079" w:type="dxa"/>
          </w:tcPr>
          <w:p w:rsidR="00C66C91" w:rsidRPr="002644F0" w:rsidRDefault="00C66C91" w:rsidP="00E60688">
            <w:pPr>
              <w:widowControl w:val="0"/>
              <w:autoSpaceDE w:val="0"/>
              <w:autoSpaceDN w:val="0"/>
              <w:adjustRightInd w:val="0"/>
              <w:spacing w:line="0" w:lineRule="atLeast"/>
              <w:ind w:right="-2"/>
              <w:contextualSpacing/>
            </w:pPr>
            <w:r w:rsidRPr="002644F0">
              <w:t>201</w:t>
            </w:r>
            <w:r>
              <w:t>9</w:t>
            </w:r>
            <w:r w:rsidRPr="002644F0">
              <w:t xml:space="preserve"> - 20</w:t>
            </w:r>
            <w:r>
              <w:t>21</w:t>
            </w:r>
            <w:r w:rsidRPr="002644F0">
              <w:t xml:space="preserve"> годы                                   </w:t>
            </w:r>
          </w:p>
        </w:tc>
      </w:tr>
      <w:tr w:rsidR="00C66C91" w:rsidRPr="002644F0" w:rsidTr="00E60688">
        <w:trPr>
          <w:trHeight w:val="400"/>
          <w:tblCellSpacing w:w="5" w:type="nil"/>
        </w:trPr>
        <w:tc>
          <w:tcPr>
            <w:tcW w:w="1985" w:type="dxa"/>
          </w:tcPr>
          <w:p w:rsidR="00C66C91" w:rsidRPr="002644F0" w:rsidRDefault="00C66C91" w:rsidP="00E60688">
            <w:pPr>
              <w:widowControl w:val="0"/>
              <w:autoSpaceDE w:val="0"/>
              <w:autoSpaceDN w:val="0"/>
              <w:adjustRightInd w:val="0"/>
              <w:spacing w:line="0" w:lineRule="atLeast"/>
              <w:ind w:left="67" w:right="-2"/>
              <w:contextualSpacing/>
            </w:pPr>
            <w:r w:rsidRPr="002644F0">
              <w:t xml:space="preserve">Ответственный исполнитель </w:t>
            </w:r>
            <w:r>
              <w:t>под</w:t>
            </w:r>
            <w:r w:rsidRPr="002644F0">
              <w:t>программы</w:t>
            </w:r>
          </w:p>
        </w:tc>
        <w:tc>
          <w:tcPr>
            <w:tcW w:w="8079" w:type="dxa"/>
          </w:tcPr>
          <w:p w:rsidR="00C66C91" w:rsidRPr="002644F0" w:rsidRDefault="00C66C91" w:rsidP="00E60688">
            <w:pPr>
              <w:widowControl w:val="0"/>
              <w:autoSpaceDE w:val="0"/>
              <w:autoSpaceDN w:val="0"/>
              <w:adjustRightInd w:val="0"/>
              <w:spacing w:line="0" w:lineRule="atLeast"/>
              <w:ind w:right="-2"/>
              <w:contextualSpacing/>
            </w:pPr>
            <w:r w:rsidRPr="005B0C19">
              <w:t>Управление по вопросу развития инфраструктуры Администрации  Комсомольского муниципального района</w:t>
            </w:r>
          </w:p>
        </w:tc>
      </w:tr>
      <w:tr w:rsidR="00C66C91" w:rsidRPr="002644F0" w:rsidTr="00E60688">
        <w:trPr>
          <w:trHeight w:val="1035"/>
          <w:tblCellSpacing w:w="5" w:type="nil"/>
        </w:trPr>
        <w:tc>
          <w:tcPr>
            <w:tcW w:w="1985" w:type="dxa"/>
          </w:tcPr>
          <w:p w:rsidR="00C66C91" w:rsidRPr="002644F0" w:rsidRDefault="00C66C91" w:rsidP="00E60688">
            <w:pPr>
              <w:pStyle w:val="ConsPlusNormal"/>
              <w:spacing w:line="0" w:lineRule="atLeast"/>
              <w:ind w:left="67" w:right="-2"/>
              <w:contextualSpacing/>
              <w:rPr>
                <w:rFonts w:ascii="Times New Roman" w:hAnsi="Times New Roman" w:cs="Times New Roman"/>
                <w:sz w:val="22"/>
                <w:szCs w:val="22"/>
              </w:rPr>
            </w:pPr>
            <w:r w:rsidRPr="002644F0">
              <w:rPr>
                <w:rFonts w:ascii="Times New Roman" w:hAnsi="Times New Roman" w:cs="Times New Roman"/>
                <w:sz w:val="22"/>
                <w:szCs w:val="22"/>
              </w:rPr>
              <w:t>Исполнител</w:t>
            </w:r>
            <w:r>
              <w:rPr>
                <w:rFonts w:ascii="Times New Roman" w:hAnsi="Times New Roman" w:cs="Times New Roman"/>
                <w:sz w:val="22"/>
                <w:szCs w:val="22"/>
              </w:rPr>
              <w:t>ь</w:t>
            </w:r>
            <w:r w:rsidRPr="002644F0">
              <w:rPr>
                <w:rFonts w:ascii="Times New Roman" w:hAnsi="Times New Roman" w:cs="Times New Roman"/>
                <w:sz w:val="22"/>
                <w:szCs w:val="22"/>
              </w:rPr>
              <w:t xml:space="preserve"> основных мероприятий (мероприятий) подпрограммы</w:t>
            </w:r>
          </w:p>
        </w:tc>
        <w:tc>
          <w:tcPr>
            <w:tcW w:w="8079" w:type="dxa"/>
          </w:tcPr>
          <w:p w:rsidR="00C66C91" w:rsidRDefault="00C66C91" w:rsidP="00E60688">
            <w:pPr>
              <w:pStyle w:val="ac"/>
              <w:spacing w:after="0" w:line="0" w:lineRule="atLeast"/>
              <w:ind w:left="0" w:right="-2"/>
              <w:rPr>
                <w:rFonts w:ascii="Times New Roman" w:hAnsi="Times New Roman"/>
              </w:rPr>
            </w:pPr>
            <w:r>
              <w:rPr>
                <w:rFonts w:ascii="Times New Roman" w:hAnsi="Times New Roman"/>
              </w:rPr>
              <w:t>Управление по вопросу развития инфраструктуры</w:t>
            </w:r>
            <w:r w:rsidRPr="00E336EF">
              <w:rPr>
                <w:rFonts w:ascii="Times New Roman" w:hAnsi="Times New Roman"/>
              </w:rPr>
              <w:t xml:space="preserve"> Администрации  Комсомольского муниципального района</w:t>
            </w:r>
          </w:p>
          <w:p w:rsidR="00C66C91" w:rsidRPr="002644F0" w:rsidRDefault="00C66C91" w:rsidP="00E60688">
            <w:pPr>
              <w:widowControl w:val="0"/>
              <w:autoSpaceDE w:val="0"/>
              <w:autoSpaceDN w:val="0"/>
              <w:adjustRightInd w:val="0"/>
              <w:spacing w:line="0" w:lineRule="atLeast"/>
              <w:ind w:right="-2"/>
              <w:contextualSpacing/>
            </w:pPr>
          </w:p>
        </w:tc>
      </w:tr>
      <w:tr w:rsidR="00C66C91" w:rsidRPr="002644F0" w:rsidTr="00E60688">
        <w:trPr>
          <w:trHeight w:val="400"/>
          <w:tblCellSpacing w:w="5" w:type="nil"/>
        </w:trPr>
        <w:tc>
          <w:tcPr>
            <w:tcW w:w="1985" w:type="dxa"/>
          </w:tcPr>
          <w:p w:rsidR="00C66C91" w:rsidRPr="002644F0" w:rsidRDefault="00C66C91" w:rsidP="00E60688">
            <w:pPr>
              <w:widowControl w:val="0"/>
              <w:autoSpaceDE w:val="0"/>
              <w:autoSpaceDN w:val="0"/>
              <w:adjustRightInd w:val="0"/>
              <w:spacing w:line="0" w:lineRule="atLeast"/>
              <w:ind w:left="67" w:right="-2"/>
              <w:contextualSpacing/>
            </w:pPr>
            <w:r w:rsidRPr="002644F0">
              <w:t>Задачи</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8079" w:type="dxa"/>
          </w:tcPr>
          <w:p w:rsidR="00C66C91" w:rsidRPr="0042719F" w:rsidRDefault="00C66C91" w:rsidP="00E60688">
            <w:pPr>
              <w:spacing w:line="0" w:lineRule="atLeast"/>
              <w:ind w:right="-2"/>
              <w:contextualSpacing/>
              <w:jc w:val="both"/>
            </w:pPr>
            <w:r w:rsidRPr="0042719F">
              <w:t xml:space="preserve">Полная ликвидация несанкционированных навалов мусора, организация санитарной очистки, сбор и вывоз твердых бытовых отходов вне  границ </w:t>
            </w:r>
            <w:r w:rsidRPr="0042719F">
              <w:rPr>
                <w:shd w:val="clear" w:color="auto" w:fill="FFFFFF"/>
              </w:rPr>
              <w:t>сельских</w:t>
            </w:r>
            <w:r>
              <w:rPr>
                <w:shd w:val="clear" w:color="auto" w:fill="FFFFFF"/>
              </w:rPr>
              <w:t xml:space="preserve"> </w:t>
            </w:r>
            <w:r w:rsidRPr="0042719F">
              <w:t xml:space="preserve">населенных пунктов на территории Комсомольского муниципального района </w:t>
            </w:r>
          </w:p>
        </w:tc>
      </w:tr>
      <w:tr w:rsidR="00C66C91" w:rsidRPr="002644F0" w:rsidTr="00E60688">
        <w:trPr>
          <w:trHeight w:val="400"/>
          <w:tblCellSpacing w:w="5" w:type="nil"/>
        </w:trPr>
        <w:tc>
          <w:tcPr>
            <w:tcW w:w="1985" w:type="dxa"/>
          </w:tcPr>
          <w:p w:rsidR="00C66C91" w:rsidRPr="002644F0" w:rsidRDefault="00C66C91" w:rsidP="00E60688">
            <w:pPr>
              <w:widowControl w:val="0"/>
              <w:autoSpaceDE w:val="0"/>
              <w:autoSpaceDN w:val="0"/>
              <w:adjustRightInd w:val="0"/>
              <w:spacing w:line="0" w:lineRule="atLeast"/>
              <w:ind w:left="67" w:right="-2"/>
              <w:contextualSpacing/>
            </w:pPr>
            <w:r w:rsidRPr="002644F0">
              <w:t>Объем</w:t>
            </w:r>
            <w:r>
              <w:t>ы</w:t>
            </w:r>
            <w:r w:rsidRPr="002644F0">
              <w:t xml:space="preserve">      ресурсного</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обеспечения          </w:t>
            </w:r>
          </w:p>
          <w:p w:rsidR="00C66C91" w:rsidRPr="002644F0" w:rsidRDefault="00C66C91" w:rsidP="00E60688">
            <w:pPr>
              <w:widowControl w:val="0"/>
              <w:autoSpaceDE w:val="0"/>
              <w:autoSpaceDN w:val="0"/>
              <w:adjustRightInd w:val="0"/>
              <w:spacing w:line="0" w:lineRule="atLeast"/>
              <w:ind w:left="67" w:right="-2"/>
              <w:contextualSpacing/>
            </w:pPr>
            <w:r w:rsidRPr="002644F0">
              <w:t xml:space="preserve">подпрограммы         </w:t>
            </w:r>
          </w:p>
        </w:tc>
        <w:tc>
          <w:tcPr>
            <w:tcW w:w="8079" w:type="dxa"/>
          </w:tcPr>
          <w:p w:rsidR="00C66C91" w:rsidRPr="002644F0" w:rsidRDefault="00C66C91" w:rsidP="00E60688">
            <w:pPr>
              <w:widowControl w:val="0"/>
              <w:autoSpaceDE w:val="0"/>
              <w:autoSpaceDN w:val="0"/>
              <w:adjustRightInd w:val="0"/>
              <w:spacing w:line="0" w:lineRule="atLeast"/>
              <w:ind w:right="-2"/>
              <w:contextualSpacing/>
            </w:pPr>
            <w:r w:rsidRPr="002644F0">
              <w:t xml:space="preserve">Прогнозируемый объем финансирования подпрограммы составит около </w:t>
            </w:r>
            <w:r w:rsidRPr="00AD54FF">
              <w:rPr>
                <w:b/>
              </w:rPr>
              <w:t>1424400,00</w:t>
            </w:r>
            <w:r w:rsidRPr="00652986">
              <w:rPr>
                <w:b/>
              </w:rPr>
              <w:t xml:space="preserve"> рублей</w:t>
            </w:r>
            <w:r w:rsidRPr="00A64198">
              <w:t>,</w:t>
            </w:r>
            <w:r w:rsidRPr="002644F0">
              <w:t xml:space="preserve"> в том числе по годам:</w:t>
            </w:r>
          </w:p>
          <w:p w:rsidR="00C66C91" w:rsidRPr="002644F0" w:rsidRDefault="00C66C91" w:rsidP="00E60688">
            <w:pPr>
              <w:widowControl w:val="0"/>
              <w:autoSpaceDE w:val="0"/>
              <w:autoSpaceDN w:val="0"/>
              <w:adjustRightInd w:val="0"/>
              <w:spacing w:line="0" w:lineRule="atLeast"/>
              <w:ind w:right="-2"/>
              <w:contextualSpacing/>
            </w:pPr>
            <w:r w:rsidRPr="002644F0">
              <w:t xml:space="preserve">Общий объем бюджетных ассигнований:                </w:t>
            </w:r>
          </w:p>
          <w:p w:rsidR="00C66C91" w:rsidRDefault="00C66C91" w:rsidP="00E60688">
            <w:pPr>
              <w:widowControl w:val="0"/>
              <w:autoSpaceDE w:val="0"/>
              <w:autoSpaceDN w:val="0"/>
              <w:adjustRightInd w:val="0"/>
              <w:spacing w:line="0" w:lineRule="atLeast"/>
              <w:contextualSpacing/>
            </w:pPr>
            <w:r w:rsidRPr="002644F0">
              <w:t>201</w:t>
            </w:r>
            <w:r>
              <w:t>9</w:t>
            </w:r>
            <w:r w:rsidRPr="002644F0">
              <w:t xml:space="preserve"> год – </w:t>
            </w:r>
            <w:r w:rsidRPr="00AD54FF">
              <w:t>899400,00</w:t>
            </w:r>
            <w:r>
              <w:t xml:space="preserve"> </w:t>
            </w:r>
            <w:r w:rsidRPr="002644F0">
              <w:t>руб.,</w:t>
            </w:r>
          </w:p>
          <w:p w:rsidR="00C66C91" w:rsidRDefault="00C66C91" w:rsidP="00E60688">
            <w:pPr>
              <w:widowControl w:val="0"/>
              <w:autoSpaceDE w:val="0"/>
              <w:autoSpaceDN w:val="0"/>
              <w:adjustRightInd w:val="0"/>
              <w:spacing w:line="0" w:lineRule="atLeast"/>
              <w:contextualSpacing/>
            </w:pPr>
            <w:r w:rsidRPr="002644F0">
              <w:t>20</w:t>
            </w:r>
            <w:r>
              <w:t>20</w:t>
            </w:r>
            <w:r w:rsidRPr="002644F0">
              <w:t xml:space="preserve"> год – </w:t>
            </w:r>
            <w:r>
              <w:t>275</w:t>
            </w:r>
            <w:r w:rsidRPr="00E10B42">
              <w:t>000,00</w:t>
            </w:r>
            <w:r>
              <w:t xml:space="preserve"> </w:t>
            </w:r>
            <w:r w:rsidRPr="002644F0">
              <w:t>руб.,</w:t>
            </w:r>
          </w:p>
          <w:p w:rsidR="00C66C91" w:rsidRDefault="00C66C91" w:rsidP="00E60688">
            <w:pPr>
              <w:widowControl w:val="0"/>
              <w:autoSpaceDE w:val="0"/>
              <w:autoSpaceDN w:val="0"/>
              <w:adjustRightInd w:val="0"/>
              <w:spacing w:line="0" w:lineRule="atLeast"/>
              <w:contextualSpacing/>
            </w:pPr>
            <w:r w:rsidRPr="002644F0">
              <w:t>20</w:t>
            </w:r>
            <w:r>
              <w:t>21</w:t>
            </w:r>
            <w:r w:rsidRPr="002644F0">
              <w:t>год –</w:t>
            </w:r>
            <w:r>
              <w:t>250</w:t>
            </w:r>
            <w:r w:rsidRPr="001D58C3">
              <w:t>000,00</w:t>
            </w:r>
            <w:r>
              <w:t xml:space="preserve"> руб.</w:t>
            </w:r>
          </w:p>
          <w:p w:rsidR="00C66C91" w:rsidRDefault="00C66C91" w:rsidP="00E60688">
            <w:pPr>
              <w:widowControl w:val="0"/>
              <w:autoSpaceDE w:val="0"/>
              <w:autoSpaceDN w:val="0"/>
              <w:adjustRightInd w:val="0"/>
              <w:spacing w:line="0" w:lineRule="atLeast"/>
              <w:contextualSpacing/>
            </w:pPr>
            <w:r w:rsidRPr="00E336EF">
              <w:t>в том числе</w:t>
            </w:r>
            <w:r>
              <w:t xml:space="preserve"> районный бюджет - </w:t>
            </w:r>
            <w:r w:rsidRPr="00AD54FF">
              <w:rPr>
                <w:b/>
              </w:rPr>
              <w:t>1424400,00</w:t>
            </w:r>
            <w:r w:rsidRPr="00652986">
              <w:rPr>
                <w:b/>
              </w:rPr>
              <w:t xml:space="preserve">  рублей</w:t>
            </w:r>
            <w:r w:rsidRPr="00E336EF">
              <w:t>:</w:t>
            </w:r>
          </w:p>
          <w:p w:rsidR="00C66C91" w:rsidRDefault="00C66C91" w:rsidP="00E60688">
            <w:pPr>
              <w:widowControl w:val="0"/>
              <w:autoSpaceDE w:val="0"/>
              <w:autoSpaceDN w:val="0"/>
              <w:adjustRightInd w:val="0"/>
              <w:spacing w:line="0" w:lineRule="atLeast"/>
              <w:contextualSpacing/>
            </w:pPr>
            <w:r w:rsidRPr="002644F0">
              <w:t>201</w:t>
            </w:r>
            <w:r>
              <w:t>9</w:t>
            </w:r>
            <w:r w:rsidRPr="002644F0">
              <w:t xml:space="preserve"> год – </w:t>
            </w:r>
            <w:r w:rsidRPr="00AD54FF">
              <w:t>899400,00</w:t>
            </w:r>
            <w:r>
              <w:t xml:space="preserve"> </w:t>
            </w:r>
            <w:r w:rsidRPr="002644F0">
              <w:t>руб.,</w:t>
            </w:r>
          </w:p>
          <w:p w:rsidR="00C66C91" w:rsidRDefault="00C66C91" w:rsidP="00E60688">
            <w:pPr>
              <w:widowControl w:val="0"/>
              <w:autoSpaceDE w:val="0"/>
              <w:autoSpaceDN w:val="0"/>
              <w:adjustRightInd w:val="0"/>
              <w:spacing w:line="0" w:lineRule="atLeast"/>
              <w:contextualSpacing/>
            </w:pPr>
            <w:r w:rsidRPr="002644F0">
              <w:t>20</w:t>
            </w:r>
            <w:r>
              <w:t>20</w:t>
            </w:r>
            <w:r w:rsidRPr="002644F0">
              <w:t xml:space="preserve"> год – </w:t>
            </w:r>
            <w:r>
              <w:t>275</w:t>
            </w:r>
            <w:r w:rsidRPr="00E10B42">
              <w:t>000,00</w:t>
            </w:r>
            <w:r>
              <w:t xml:space="preserve"> </w:t>
            </w:r>
            <w:r w:rsidRPr="002644F0">
              <w:t>руб.,</w:t>
            </w:r>
          </w:p>
          <w:p w:rsidR="00C66C91" w:rsidRDefault="00C66C91" w:rsidP="00E60688">
            <w:pPr>
              <w:widowControl w:val="0"/>
              <w:autoSpaceDE w:val="0"/>
              <w:autoSpaceDN w:val="0"/>
              <w:adjustRightInd w:val="0"/>
              <w:spacing w:line="0" w:lineRule="atLeast"/>
              <w:ind w:right="-2"/>
              <w:contextualSpacing/>
            </w:pPr>
            <w:r w:rsidRPr="002644F0">
              <w:t>20</w:t>
            </w:r>
            <w:r>
              <w:t>21</w:t>
            </w:r>
            <w:r w:rsidRPr="002644F0">
              <w:t>год –</w:t>
            </w:r>
            <w:r>
              <w:t>250</w:t>
            </w:r>
            <w:r w:rsidRPr="001D58C3">
              <w:t>000,00</w:t>
            </w:r>
            <w:r>
              <w:t xml:space="preserve"> руб. </w:t>
            </w:r>
          </w:p>
          <w:p w:rsidR="00C66C91" w:rsidRPr="002644F0" w:rsidRDefault="00C66C91" w:rsidP="00E60688">
            <w:pPr>
              <w:widowControl w:val="0"/>
              <w:autoSpaceDE w:val="0"/>
              <w:autoSpaceDN w:val="0"/>
              <w:adjustRightInd w:val="0"/>
              <w:spacing w:line="0" w:lineRule="atLeast"/>
              <w:ind w:right="-2"/>
              <w:contextualSpacing/>
            </w:pPr>
            <w:r w:rsidRPr="002644F0">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C66C91" w:rsidRPr="002644F0" w:rsidTr="00E60688">
        <w:trPr>
          <w:trHeight w:val="1045"/>
          <w:tblCellSpacing w:w="5" w:type="nil"/>
        </w:trPr>
        <w:tc>
          <w:tcPr>
            <w:tcW w:w="1985" w:type="dxa"/>
          </w:tcPr>
          <w:p w:rsidR="00C66C91" w:rsidRPr="002644F0" w:rsidRDefault="00C66C91" w:rsidP="00E60688">
            <w:pPr>
              <w:widowControl w:val="0"/>
              <w:autoSpaceDE w:val="0"/>
              <w:autoSpaceDN w:val="0"/>
              <w:adjustRightInd w:val="0"/>
              <w:spacing w:line="0" w:lineRule="atLeast"/>
              <w:ind w:left="67" w:right="-2"/>
              <w:contextualSpacing/>
            </w:pPr>
            <w:r w:rsidRPr="002644F0">
              <w:t xml:space="preserve"> Ожидаемые результаты реализации </w:t>
            </w:r>
            <w:r>
              <w:t>под</w:t>
            </w:r>
            <w:r w:rsidRPr="002644F0">
              <w:t>программы</w:t>
            </w:r>
          </w:p>
        </w:tc>
        <w:tc>
          <w:tcPr>
            <w:tcW w:w="8079" w:type="dxa"/>
          </w:tcPr>
          <w:p w:rsidR="00C66C91" w:rsidRPr="002644F0" w:rsidRDefault="00C66C91" w:rsidP="00E60688">
            <w:pPr>
              <w:widowControl w:val="0"/>
              <w:autoSpaceDE w:val="0"/>
              <w:autoSpaceDN w:val="0"/>
              <w:adjustRightInd w:val="0"/>
              <w:spacing w:line="0" w:lineRule="atLeast"/>
              <w:ind w:right="-2"/>
              <w:contextualSpacing/>
            </w:pPr>
            <w:r>
              <w:t>Улучшение</w:t>
            </w:r>
            <w:r w:rsidRPr="00E336EF">
              <w:t xml:space="preserve"> условий для комфортного проживания  граждан в  Комсомольском </w:t>
            </w:r>
            <w:r>
              <w:t>муниципальном районе</w:t>
            </w:r>
          </w:p>
        </w:tc>
      </w:tr>
    </w:tbl>
    <w:p w:rsidR="00C66C91" w:rsidRDefault="00C66C91" w:rsidP="00C66C91">
      <w:pPr>
        <w:pStyle w:val="ac"/>
        <w:spacing w:after="0" w:line="0" w:lineRule="atLeast"/>
        <w:ind w:left="-142" w:right="-2"/>
        <w:rPr>
          <w:rFonts w:ascii="Times New Roman" w:hAnsi="Times New Roman"/>
          <w:b/>
          <w:sz w:val="24"/>
          <w:szCs w:val="24"/>
        </w:rPr>
      </w:pPr>
    </w:p>
    <w:p w:rsidR="00C66C91" w:rsidRDefault="00C66C91" w:rsidP="00C66C91">
      <w:pPr>
        <w:pStyle w:val="ac"/>
        <w:spacing w:after="0" w:line="0" w:lineRule="atLeast"/>
        <w:ind w:left="-142" w:right="-2"/>
        <w:rPr>
          <w:rFonts w:ascii="Times New Roman" w:hAnsi="Times New Roman"/>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Default="00C66C91" w:rsidP="00C66C91">
      <w:pPr>
        <w:spacing w:line="0" w:lineRule="atLeast"/>
        <w:ind w:left="-142" w:right="-2"/>
        <w:contextualSpacing/>
        <w:jc w:val="center"/>
        <w:rPr>
          <w:b/>
          <w:sz w:val="24"/>
          <w:szCs w:val="24"/>
        </w:rPr>
      </w:pPr>
    </w:p>
    <w:p w:rsidR="00C66C91" w:rsidRPr="00151E68" w:rsidRDefault="00C66C91" w:rsidP="00C66C91">
      <w:pPr>
        <w:spacing w:line="0" w:lineRule="atLeast"/>
        <w:ind w:left="-142" w:right="-2"/>
        <w:contextualSpacing/>
        <w:jc w:val="center"/>
        <w:rPr>
          <w:sz w:val="24"/>
          <w:szCs w:val="24"/>
        </w:rPr>
      </w:pPr>
      <w:r w:rsidRPr="00151E68">
        <w:rPr>
          <w:b/>
          <w:sz w:val="24"/>
          <w:szCs w:val="24"/>
        </w:rPr>
        <w:t>2. Характеристика основных  мероприятий подпрограммы</w:t>
      </w:r>
    </w:p>
    <w:p w:rsidR="00C66C91" w:rsidRPr="00AC7312" w:rsidRDefault="00C66C91" w:rsidP="00C66C91">
      <w:pPr>
        <w:spacing w:line="0" w:lineRule="atLeast"/>
        <w:ind w:left="-142" w:right="-2"/>
        <w:contextualSpacing/>
        <w:jc w:val="center"/>
        <w:rPr>
          <w:b/>
          <w:sz w:val="24"/>
          <w:szCs w:val="24"/>
        </w:rPr>
      </w:pPr>
      <w:r w:rsidRPr="00AC7312">
        <w:rPr>
          <w:b/>
          <w:sz w:val="24"/>
          <w:szCs w:val="24"/>
        </w:rPr>
        <w:t xml:space="preserve">«Ликвидация несанкционированных навалов мусора, организация санитарной очистки, сбор и вывоз твердых бытовых отходов вне  границ </w:t>
      </w:r>
      <w:r w:rsidRPr="00CB26FC">
        <w:rPr>
          <w:b/>
          <w:sz w:val="24"/>
          <w:szCs w:val="24"/>
          <w:shd w:val="clear" w:color="auto" w:fill="FFFFFF"/>
        </w:rPr>
        <w:t>сельских</w:t>
      </w:r>
      <w:r>
        <w:rPr>
          <w:b/>
          <w:sz w:val="24"/>
          <w:szCs w:val="24"/>
          <w:shd w:val="clear" w:color="auto" w:fill="FFFFFF"/>
        </w:rPr>
        <w:t xml:space="preserve"> </w:t>
      </w:r>
      <w:r w:rsidRPr="00AC7312">
        <w:rPr>
          <w:b/>
          <w:sz w:val="24"/>
          <w:szCs w:val="24"/>
        </w:rPr>
        <w:t>населенных пунктов на территории Комсомольского муниципального района»</w:t>
      </w:r>
    </w:p>
    <w:p w:rsidR="00C66C91" w:rsidRPr="00C17F84" w:rsidRDefault="00C66C91" w:rsidP="00C66C91">
      <w:pPr>
        <w:tabs>
          <w:tab w:val="left" w:pos="426"/>
        </w:tabs>
        <w:spacing w:line="0" w:lineRule="atLeast"/>
        <w:ind w:left="-142" w:right="-2"/>
        <w:contextualSpacing/>
        <w:jc w:val="right"/>
        <w:rPr>
          <w:b/>
        </w:rPr>
      </w:pPr>
      <w:r w:rsidRPr="003B23A1">
        <w:rPr>
          <w:b/>
        </w:rPr>
        <w:t>Таблица 1</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559"/>
        <w:gridCol w:w="2977"/>
        <w:gridCol w:w="1134"/>
        <w:gridCol w:w="992"/>
        <w:gridCol w:w="993"/>
        <w:gridCol w:w="992"/>
        <w:gridCol w:w="850"/>
      </w:tblGrid>
      <w:tr w:rsidR="00C66C91" w:rsidRPr="00BB2D79" w:rsidTr="00E60688">
        <w:trPr>
          <w:trHeight w:val="540"/>
        </w:trPr>
        <w:tc>
          <w:tcPr>
            <w:tcW w:w="709" w:type="dxa"/>
            <w:vMerge w:val="restart"/>
          </w:tcPr>
          <w:p w:rsidR="00C66C91" w:rsidRPr="00BB2D79" w:rsidRDefault="00C66C91" w:rsidP="00E60688">
            <w:pPr>
              <w:tabs>
                <w:tab w:val="left" w:pos="426"/>
              </w:tabs>
              <w:spacing w:line="0" w:lineRule="atLeast"/>
              <w:ind w:left="-142" w:right="-2"/>
              <w:contextualSpacing/>
              <w:jc w:val="center"/>
            </w:pPr>
            <w:r w:rsidRPr="00BB2D79">
              <w:t>№п/п</w:t>
            </w:r>
          </w:p>
        </w:tc>
        <w:tc>
          <w:tcPr>
            <w:tcW w:w="1559" w:type="dxa"/>
            <w:vMerge w:val="restart"/>
          </w:tcPr>
          <w:p w:rsidR="00C66C91" w:rsidRPr="00BB2D79" w:rsidRDefault="00C66C91" w:rsidP="00E60688">
            <w:pPr>
              <w:tabs>
                <w:tab w:val="left" w:pos="426"/>
              </w:tabs>
              <w:spacing w:line="0" w:lineRule="atLeast"/>
              <w:ind w:left="-142" w:right="-2"/>
              <w:contextualSpacing/>
              <w:jc w:val="center"/>
            </w:pPr>
            <w:r w:rsidRPr="00BB2D79">
              <w:t xml:space="preserve">Наименование </w:t>
            </w:r>
          </w:p>
          <w:p w:rsidR="00C66C91" w:rsidRPr="00BB2D79" w:rsidRDefault="00C66C91" w:rsidP="00E60688">
            <w:pPr>
              <w:tabs>
                <w:tab w:val="left" w:pos="426"/>
              </w:tabs>
              <w:spacing w:line="0" w:lineRule="atLeast"/>
              <w:ind w:left="-142" w:right="-2"/>
              <w:contextualSpacing/>
              <w:jc w:val="center"/>
            </w:pPr>
            <w:r w:rsidRPr="00BB2D79">
              <w:t>основного мероприятия</w:t>
            </w:r>
          </w:p>
          <w:p w:rsidR="00C66C91" w:rsidRPr="00BB2D79" w:rsidRDefault="00C66C91" w:rsidP="00E60688">
            <w:pPr>
              <w:tabs>
                <w:tab w:val="left" w:pos="426"/>
              </w:tabs>
              <w:spacing w:line="0" w:lineRule="atLeast"/>
              <w:ind w:left="-142" w:right="-2"/>
              <w:contextualSpacing/>
              <w:jc w:val="center"/>
            </w:pPr>
            <w:r w:rsidRPr="00BB2D79">
              <w:t>(мероприятия)</w:t>
            </w:r>
          </w:p>
        </w:tc>
        <w:tc>
          <w:tcPr>
            <w:tcW w:w="2977" w:type="dxa"/>
            <w:vMerge w:val="restart"/>
          </w:tcPr>
          <w:p w:rsidR="00C66C91" w:rsidRPr="00BB2D79" w:rsidRDefault="00C66C91" w:rsidP="00E60688">
            <w:pPr>
              <w:tabs>
                <w:tab w:val="left" w:pos="426"/>
              </w:tabs>
              <w:spacing w:line="0" w:lineRule="atLeast"/>
              <w:ind w:left="-142" w:right="-2"/>
              <w:contextualSpacing/>
              <w:jc w:val="center"/>
            </w:pPr>
            <w:r w:rsidRPr="00BB2D79">
              <w:t>Наименование целевого индикатора</w:t>
            </w:r>
          </w:p>
          <w:p w:rsidR="00C66C91" w:rsidRPr="00BB2D79" w:rsidRDefault="00C66C91" w:rsidP="00E60688">
            <w:pPr>
              <w:tabs>
                <w:tab w:val="left" w:pos="426"/>
              </w:tabs>
              <w:spacing w:line="0" w:lineRule="atLeast"/>
              <w:ind w:left="-142" w:right="-2"/>
              <w:contextualSpacing/>
              <w:jc w:val="center"/>
            </w:pPr>
            <w:r w:rsidRPr="00BB2D79">
              <w:t>(показателя)</w:t>
            </w:r>
          </w:p>
        </w:tc>
        <w:tc>
          <w:tcPr>
            <w:tcW w:w="1134" w:type="dxa"/>
            <w:vMerge w:val="restart"/>
          </w:tcPr>
          <w:p w:rsidR="00C66C91" w:rsidRPr="00BB2D79" w:rsidRDefault="00C66C91" w:rsidP="00E60688">
            <w:pPr>
              <w:tabs>
                <w:tab w:val="left" w:pos="426"/>
              </w:tabs>
              <w:spacing w:line="0" w:lineRule="atLeast"/>
              <w:ind w:left="-142" w:right="-2"/>
              <w:contextualSpacing/>
              <w:jc w:val="center"/>
            </w:pPr>
            <w:r w:rsidRPr="00BB2D79">
              <w:t>Единица  измерения</w:t>
            </w:r>
          </w:p>
        </w:tc>
        <w:tc>
          <w:tcPr>
            <w:tcW w:w="3827" w:type="dxa"/>
            <w:gridSpan w:val="4"/>
            <w:tcBorders>
              <w:bottom w:val="single" w:sz="4" w:space="0" w:color="auto"/>
            </w:tcBorders>
          </w:tcPr>
          <w:p w:rsidR="00C66C91" w:rsidRPr="00BB2D79" w:rsidRDefault="00C66C91" w:rsidP="00E60688">
            <w:pPr>
              <w:tabs>
                <w:tab w:val="left" w:pos="426"/>
              </w:tabs>
              <w:spacing w:line="0" w:lineRule="atLeast"/>
              <w:ind w:left="-142" w:right="-2" w:firstLine="250"/>
              <w:contextualSpacing/>
              <w:jc w:val="center"/>
            </w:pPr>
            <w:r w:rsidRPr="00BB2D79">
              <w:t>Значения целевых  индикаторов (показателей)</w:t>
            </w:r>
          </w:p>
        </w:tc>
      </w:tr>
      <w:tr w:rsidR="00C66C91" w:rsidRPr="00BB2D79" w:rsidTr="00E60688">
        <w:trPr>
          <w:trHeight w:val="294"/>
        </w:trPr>
        <w:tc>
          <w:tcPr>
            <w:tcW w:w="709" w:type="dxa"/>
            <w:vMerge/>
          </w:tcPr>
          <w:p w:rsidR="00C66C91" w:rsidRPr="00BB2D79" w:rsidRDefault="00C66C91" w:rsidP="00E60688">
            <w:pPr>
              <w:tabs>
                <w:tab w:val="left" w:pos="426"/>
              </w:tabs>
              <w:spacing w:line="0" w:lineRule="atLeast"/>
              <w:ind w:left="-142" w:right="-2"/>
              <w:contextualSpacing/>
              <w:jc w:val="center"/>
            </w:pPr>
          </w:p>
        </w:tc>
        <w:tc>
          <w:tcPr>
            <w:tcW w:w="1559" w:type="dxa"/>
            <w:vMerge/>
          </w:tcPr>
          <w:p w:rsidR="00C66C91" w:rsidRPr="00BB2D79" w:rsidRDefault="00C66C91" w:rsidP="00E60688">
            <w:pPr>
              <w:tabs>
                <w:tab w:val="left" w:pos="426"/>
              </w:tabs>
              <w:spacing w:line="0" w:lineRule="atLeast"/>
              <w:ind w:left="-142" w:right="-2"/>
              <w:contextualSpacing/>
              <w:jc w:val="center"/>
            </w:pPr>
          </w:p>
        </w:tc>
        <w:tc>
          <w:tcPr>
            <w:tcW w:w="2977" w:type="dxa"/>
            <w:vMerge/>
          </w:tcPr>
          <w:p w:rsidR="00C66C91" w:rsidRPr="00BB2D79" w:rsidRDefault="00C66C91" w:rsidP="00E60688">
            <w:pPr>
              <w:tabs>
                <w:tab w:val="left" w:pos="426"/>
              </w:tabs>
              <w:spacing w:line="0" w:lineRule="atLeast"/>
              <w:ind w:left="-142" w:right="-2"/>
              <w:contextualSpacing/>
              <w:jc w:val="center"/>
              <w:rPr>
                <w:b/>
              </w:rPr>
            </w:pPr>
          </w:p>
        </w:tc>
        <w:tc>
          <w:tcPr>
            <w:tcW w:w="1134" w:type="dxa"/>
            <w:vMerge/>
          </w:tcPr>
          <w:p w:rsidR="00C66C91" w:rsidRPr="00BB2D79" w:rsidRDefault="00C66C91" w:rsidP="00E60688">
            <w:pPr>
              <w:tabs>
                <w:tab w:val="left" w:pos="426"/>
              </w:tabs>
              <w:spacing w:line="0" w:lineRule="atLeast"/>
              <w:ind w:left="-142" w:right="-2"/>
              <w:contextualSpacing/>
              <w:jc w:val="center"/>
              <w:rPr>
                <w:b/>
              </w:rPr>
            </w:pPr>
          </w:p>
        </w:tc>
        <w:tc>
          <w:tcPr>
            <w:tcW w:w="992" w:type="dxa"/>
            <w:tcBorders>
              <w:top w:val="single" w:sz="4" w:space="0" w:color="auto"/>
              <w:right w:val="single" w:sz="4" w:space="0" w:color="auto"/>
            </w:tcBorders>
          </w:tcPr>
          <w:p w:rsidR="00C66C91" w:rsidRPr="00BB2D79" w:rsidRDefault="00C66C91" w:rsidP="00E60688">
            <w:pPr>
              <w:tabs>
                <w:tab w:val="left" w:pos="426"/>
              </w:tabs>
              <w:spacing w:line="0" w:lineRule="atLeast"/>
              <w:ind w:left="-142" w:right="-2"/>
              <w:contextualSpacing/>
              <w:jc w:val="center"/>
            </w:pPr>
            <w:r w:rsidRPr="00BB2D79">
              <w:t>201</w:t>
            </w:r>
            <w:r>
              <w:t>8</w:t>
            </w:r>
            <w:r w:rsidRPr="00BB2D79">
              <w:t xml:space="preserve">г </w:t>
            </w:r>
          </w:p>
        </w:tc>
        <w:tc>
          <w:tcPr>
            <w:tcW w:w="993" w:type="dxa"/>
            <w:tcBorders>
              <w:top w:val="single" w:sz="4" w:space="0" w:color="auto"/>
              <w:left w:val="single" w:sz="4" w:space="0" w:color="auto"/>
              <w:right w:val="single" w:sz="4" w:space="0" w:color="auto"/>
            </w:tcBorders>
          </w:tcPr>
          <w:p w:rsidR="00C66C91" w:rsidRPr="00BB2D79" w:rsidRDefault="00C66C91" w:rsidP="00E60688">
            <w:pPr>
              <w:tabs>
                <w:tab w:val="left" w:pos="426"/>
              </w:tabs>
              <w:spacing w:line="0" w:lineRule="atLeast"/>
              <w:ind w:left="-142" w:right="-2"/>
              <w:contextualSpacing/>
              <w:jc w:val="center"/>
            </w:pPr>
            <w:r>
              <w:t>2019</w:t>
            </w:r>
            <w:r w:rsidRPr="00BB2D79">
              <w:t>г</w:t>
            </w:r>
          </w:p>
        </w:tc>
        <w:tc>
          <w:tcPr>
            <w:tcW w:w="992" w:type="dxa"/>
            <w:tcBorders>
              <w:top w:val="single" w:sz="4" w:space="0" w:color="auto"/>
              <w:left w:val="single" w:sz="4" w:space="0" w:color="auto"/>
              <w:right w:val="single" w:sz="4" w:space="0" w:color="auto"/>
            </w:tcBorders>
          </w:tcPr>
          <w:p w:rsidR="00C66C91" w:rsidRPr="00BB2D79" w:rsidRDefault="00C66C91" w:rsidP="00E60688">
            <w:pPr>
              <w:tabs>
                <w:tab w:val="left" w:pos="426"/>
              </w:tabs>
              <w:spacing w:line="0" w:lineRule="atLeast"/>
              <w:ind w:left="-142" w:right="-2"/>
              <w:contextualSpacing/>
              <w:jc w:val="center"/>
            </w:pPr>
            <w:r>
              <w:t>2020</w:t>
            </w:r>
            <w:r w:rsidRPr="00BB2D79">
              <w:t>г</w:t>
            </w:r>
          </w:p>
          <w:p w:rsidR="00C66C91" w:rsidRPr="00BB2D79" w:rsidRDefault="00C66C91" w:rsidP="00E60688">
            <w:pPr>
              <w:tabs>
                <w:tab w:val="left" w:pos="426"/>
              </w:tabs>
              <w:spacing w:line="0" w:lineRule="atLeast"/>
              <w:ind w:left="-142" w:right="-2"/>
              <w:contextualSpacing/>
              <w:jc w:val="center"/>
            </w:pPr>
          </w:p>
        </w:tc>
        <w:tc>
          <w:tcPr>
            <w:tcW w:w="850" w:type="dxa"/>
            <w:tcBorders>
              <w:top w:val="single" w:sz="4" w:space="0" w:color="auto"/>
              <w:left w:val="single" w:sz="4" w:space="0" w:color="auto"/>
            </w:tcBorders>
          </w:tcPr>
          <w:p w:rsidR="00C66C91" w:rsidRPr="00BB2D79" w:rsidRDefault="00C66C91" w:rsidP="00E60688">
            <w:pPr>
              <w:tabs>
                <w:tab w:val="left" w:pos="426"/>
              </w:tabs>
              <w:spacing w:line="0" w:lineRule="atLeast"/>
              <w:ind w:left="-142" w:right="-2"/>
              <w:contextualSpacing/>
              <w:jc w:val="center"/>
            </w:pPr>
            <w:r>
              <w:t>2021</w:t>
            </w:r>
            <w:r w:rsidRPr="00BB2D79">
              <w:t>г</w:t>
            </w:r>
          </w:p>
          <w:p w:rsidR="00C66C91" w:rsidRPr="00BB2D79" w:rsidRDefault="00C66C91" w:rsidP="00E60688">
            <w:pPr>
              <w:tabs>
                <w:tab w:val="left" w:pos="426"/>
              </w:tabs>
              <w:spacing w:line="0" w:lineRule="atLeast"/>
              <w:ind w:left="-142" w:right="-2"/>
              <w:contextualSpacing/>
              <w:jc w:val="center"/>
            </w:pPr>
          </w:p>
        </w:tc>
      </w:tr>
      <w:tr w:rsidR="00C66C91" w:rsidRPr="00BB2D79" w:rsidTr="00E60688">
        <w:tc>
          <w:tcPr>
            <w:tcW w:w="709" w:type="dxa"/>
            <w:vAlign w:val="center"/>
          </w:tcPr>
          <w:p w:rsidR="00C66C91" w:rsidRPr="00BB2D79" w:rsidRDefault="00C66C91" w:rsidP="00E60688">
            <w:pPr>
              <w:tabs>
                <w:tab w:val="left" w:pos="426"/>
              </w:tabs>
              <w:spacing w:line="0" w:lineRule="atLeast"/>
              <w:ind w:left="-142" w:right="-2"/>
              <w:contextualSpacing/>
              <w:jc w:val="center"/>
            </w:pPr>
            <w:r w:rsidRPr="00BB2D79">
              <w:t>1</w:t>
            </w:r>
          </w:p>
        </w:tc>
        <w:tc>
          <w:tcPr>
            <w:tcW w:w="1559" w:type="dxa"/>
          </w:tcPr>
          <w:p w:rsidR="00C66C91" w:rsidRPr="00BB2D79" w:rsidRDefault="00C66C91" w:rsidP="00E60688">
            <w:pPr>
              <w:tabs>
                <w:tab w:val="left" w:pos="426"/>
              </w:tabs>
              <w:spacing w:line="0" w:lineRule="atLeast"/>
              <w:ind w:left="-142" w:right="-2"/>
              <w:contextualSpacing/>
              <w:jc w:val="center"/>
            </w:pPr>
            <w:r w:rsidRPr="00BB2D79">
              <w:t>Основное мероприятие</w:t>
            </w:r>
          </w:p>
        </w:tc>
        <w:tc>
          <w:tcPr>
            <w:tcW w:w="2977" w:type="dxa"/>
          </w:tcPr>
          <w:p w:rsidR="00C66C91" w:rsidRPr="00AC7312" w:rsidRDefault="00C66C91" w:rsidP="00E60688">
            <w:pPr>
              <w:spacing w:line="0" w:lineRule="atLeast"/>
              <w:ind w:left="34" w:right="-2"/>
              <w:contextualSpacing/>
              <w:jc w:val="both"/>
            </w:pPr>
            <w:r w:rsidRPr="00AC7312">
              <w:t xml:space="preserve">Ликвидация несанкционированных навалов мусора, организация санитарной очистки, сбор и вывоз твердых бытовых </w:t>
            </w:r>
            <w:r w:rsidRPr="00AC7312">
              <w:lastRenderedPageBreak/>
              <w:t xml:space="preserve">отходов вне  границ </w:t>
            </w:r>
            <w:r w:rsidRPr="00CB26FC">
              <w:rPr>
                <w:shd w:val="clear" w:color="auto" w:fill="FFFFFF"/>
              </w:rPr>
              <w:t>сельских</w:t>
            </w:r>
            <w:r>
              <w:rPr>
                <w:shd w:val="clear" w:color="auto" w:fill="FFFFFF"/>
              </w:rPr>
              <w:t xml:space="preserve"> </w:t>
            </w:r>
            <w:r w:rsidRPr="00AC7312">
              <w:t>населенных пунктов на территории Комс</w:t>
            </w:r>
            <w:r>
              <w:t>омольского муниципального района</w:t>
            </w:r>
          </w:p>
        </w:tc>
        <w:tc>
          <w:tcPr>
            <w:tcW w:w="1134" w:type="dxa"/>
            <w:vAlign w:val="center"/>
          </w:tcPr>
          <w:p w:rsidR="00C66C91" w:rsidRPr="00E336EF" w:rsidRDefault="00C66C91" w:rsidP="00E60688">
            <w:pPr>
              <w:spacing w:line="0" w:lineRule="atLeast"/>
              <w:ind w:left="-142" w:right="-2"/>
              <w:contextualSpacing/>
              <w:jc w:val="center"/>
            </w:pPr>
            <w:r>
              <w:lastRenderedPageBreak/>
              <w:t>единиц</w:t>
            </w:r>
          </w:p>
        </w:tc>
        <w:tc>
          <w:tcPr>
            <w:tcW w:w="992" w:type="dxa"/>
            <w:tcBorders>
              <w:right w:val="single" w:sz="4" w:space="0" w:color="auto"/>
            </w:tcBorders>
            <w:vAlign w:val="center"/>
          </w:tcPr>
          <w:p w:rsidR="00C66C91" w:rsidRPr="00BB2D79" w:rsidRDefault="00C66C91" w:rsidP="00E60688">
            <w:pPr>
              <w:tabs>
                <w:tab w:val="left" w:pos="426"/>
              </w:tabs>
              <w:spacing w:line="0" w:lineRule="atLeast"/>
              <w:ind w:left="-142" w:right="-2"/>
              <w:contextualSpacing/>
              <w:jc w:val="center"/>
            </w:pPr>
            <w:r>
              <w:t>18</w:t>
            </w:r>
          </w:p>
        </w:tc>
        <w:tc>
          <w:tcPr>
            <w:tcW w:w="993" w:type="dxa"/>
            <w:tcBorders>
              <w:left w:val="single" w:sz="4" w:space="0" w:color="auto"/>
              <w:right w:val="single" w:sz="4" w:space="0" w:color="auto"/>
            </w:tcBorders>
            <w:vAlign w:val="center"/>
          </w:tcPr>
          <w:p w:rsidR="00C66C91" w:rsidRPr="00BB2D79" w:rsidRDefault="00C66C91" w:rsidP="00E60688">
            <w:pPr>
              <w:tabs>
                <w:tab w:val="left" w:pos="426"/>
              </w:tabs>
              <w:spacing w:line="0" w:lineRule="atLeast"/>
              <w:ind w:left="-142" w:right="-2"/>
              <w:contextualSpacing/>
              <w:jc w:val="center"/>
            </w:pPr>
            <w:r>
              <w:t>18</w:t>
            </w:r>
          </w:p>
        </w:tc>
        <w:tc>
          <w:tcPr>
            <w:tcW w:w="992" w:type="dxa"/>
            <w:tcBorders>
              <w:left w:val="single" w:sz="4" w:space="0" w:color="auto"/>
              <w:right w:val="single" w:sz="4" w:space="0" w:color="auto"/>
            </w:tcBorders>
            <w:vAlign w:val="center"/>
          </w:tcPr>
          <w:p w:rsidR="00C66C91" w:rsidRPr="00BB2D79" w:rsidRDefault="00C66C91" w:rsidP="00E60688">
            <w:pPr>
              <w:tabs>
                <w:tab w:val="left" w:pos="426"/>
              </w:tabs>
              <w:spacing w:line="0" w:lineRule="atLeast"/>
              <w:ind w:left="-142" w:right="-2"/>
              <w:contextualSpacing/>
              <w:jc w:val="center"/>
            </w:pPr>
            <w:r>
              <w:t>18</w:t>
            </w:r>
          </w:p>
        </w:tc>
        <w:tc>
          <w:tcPr>
            <w:tcW w:w="850" w:type="dxa"/>
            <w:tcBorders>
              <w:left w:val="single" w:sz="4" w:space="0" w:color="auto"/>
            </w:tcBorders>
            <w:vAlign w:val="center"/>
          </w:tcPr>
          <w:p w:rsidR="00C66C91" w:rsidRPr="00BB2D79" w:rsidRDefault="00C66C91" w:rsidP="00E60688">
            <w:pPr>
              <w:tabs>
                <w:tab w:val="left" w:pos="426"/>
              </w:tabs>
              <w:spacing w:line="0" w:lineRule="atLeast"/>
              <w:ind w:left="-142" w:right="-2"/>
              <w:contextualSpacing/>
              <w:jc w:val="center"/>
            </w:pPr>
            <w:r>
              <w:t>18</w:t>
            </w:r>
          </w:p>
        </w:tc>
      </w:tr>
      <w:tr w:rsidR="00C66C91" w:rsidRPr="00BB2D79" w:rsidTr="00E60688">
        <w:tc>
          <w:tcPr>
            <w:tcW w:w="709" w:type="dxa"/>
            <w:vAlign w:val="center"/>
          </w:tcPr>
          <w:p w:rsidR="00C66C91" w:rsidRPr="00BB2D79" w:rsidRDefault="00C66C91" w:rsidP="00E60688">
            <w:pPr>
              <w:tabs>
                <w:tab w:val="left" w:pos="426"/>
              </w:tabs>
              <w:spacing w:line="0" w:lineRule="atLeast"/>
              <w:ind w:left="-142" w:right="-2"/>
              <w:contextualSpacing/>
              <w:jc w:val="center"/>
            </w:pPr>
            <w:r w:rsidRPr="00BB2D79">
              <w:lastRenderedPageBreak/>
              <w:t>1.1</w:t>
            </w:r>
          </w:p>
        </w:tc>
        <w:tc>
          <w:tcPr>
            <w:tcW w:w="1559" w:type="dxa"/>
            <w:vAlign w:val="center"/>
          </w:tcPr>
          <w:p w:rsidR="00C66C91" w:rsidRPr="00BB2D79" w:rsidRDefault="00C66C91" w:rsidP="00E60688">
            <w:pPr>
              <w:tabs>
                <w:tab w:val="left" w:pos="426"/>
              </w:tabs>
              <w:spacing w:line="0" w:lineRule="atLeast"/>
              <w:ind w:left="-142" w:right="-2"/>
              <w:contextualSpacing/>
              <w:jc w:val="center"/>
            </w:pPr>
            <w:r>
              <w:t>М</w:t>
            </w:r>
            <w:r w:rsidRPr="00BB2D79">
              <w:t>ероприятие</w:t>
            </w:r>
          </w:p>
        </w:tc>
        <w:tc>
          <w:tcPr>
            <w:tcW w:w="2977" w:type="dxa"/>
          </w:tcPr>
          <w:p w:rsidR="00C66C91" w:rsidRPr="00BB2D79" w:rsidRDefault="00C66C91" w:rsidP="00E60688">
            <w:pPr>
              <w:spacing w:line="0" w:lineRule="atLeast"/>
              <w:ind w:left="34" w:right="-2"/>
              <w:contextualSpacing/>
              <w:jc w:val="both"/>
            </w:pPr>
            <w:r w:rsidRPr="00AC7312">
              <w:t xml:space="preserve">Ликвидация несанкционированных навалов мусора, организация санитарной очистки, сбор и вывоз твердых бытовых отходов вне  границ </w:t>
            </w:r>
            <w:r w:rsidRPr="00CB26FC">
              <w:rPr>
                <w:shd w:val="clear" w:color="auto" w:fill="FFFFFF"/>
              </w:rPr>
              <w:t>сельских</w:t>
            </w:r>
            <w:r>
              <w:rPr>
                <w:shd w:val="clear" w:color="auto" w:fill="FFFFFF"/>
              </w:rPr>
              <w:t xml:space="preserve"> </w:t>
            </w:r>
            <w:r w:rsidRPr="00AC7312">
              <w:t xml:space="preserve">населенных пунктов на территории Комсомольского муниципального района </w:t>
            </w:r>
            <w:r>
              <w:t>(Иные межбюджетные трансферты)</w:t>
            </w:r>
          </w:p>
        </w:tc>
        <w:tc>
          <w:tcPr>
            <w:tcW w:w="1134" w:type="dxa"/>
            <w:vAlign w:val="center"/>
          </w:tcPr>
          <w:p w:rsidR="00C66C91" w:rsidRPr="00E336EF" w:rsidRDefault="00C66C91" w:rsidP="00E60688">
            <w:pPr>
              <w:spacing w:line="0" w:lineRule="atLeast"/>
              <w:ind w:left="-142" w:right="-2"/>
              <w:contextualSpacing/>
              <w:jc w:val="center"/>
            </w:pPr>
            <w:r>
              <w:t>шт</w:t>
            </w:r>
          </w:p>
        </w:tc>
        <w:tc>
          <w:tcPr>
            <w:tcW w:w="992" w:type="dxa"/>
            <w:tcBorders>
              <w:right w:val="single" w:sz="4" w:space="0" w:color="auto"/>
            </w:tcBorders>
            <w:vAlign w:val="center"/>
          </w:tcPr>
          <w:p w:rsidR="00C66C91" w:rsidRDefault="00C66C91" w:rsidP="00E60688">
            <w:pPr>
              <w:tabs>
                <w:tab w:val="left" w:pos="426"/>
              </w:tabs>
              <w:spacing w:line="0" w:lineRule="atLeast"/>
              <w:ind w:left="-142" w:right="-2"/>
              <w:contextualSpacing/>
              <w:jc w:val="center"/>
            </w:pPr>
          </w:p>
          <w:p w:rsidR="00C66C91" w:rsidRPr="00BB2D79" w:rsidRDefault="00C66C91" w:rsidP="00E60688">
            <w:pPr>
              <w:tabs>
                <w:tab w:val="left" w:pos="426"/>
              </w:tabs>
              <w:spacing w:line="0" w:lineRule="atLeast"/>
              <w:ind w:left="-142" w:right="-2"/>
              <w:contextualSpacing/>
              <w:jc w:val="center"/>
            </w:pPr>
            <w:r>
              <w:t>18</w:t>
            </w:r>
          </w:p>
        </w:tc>
        <w:tc>
          <w:tcPr>
            <w:tcW w:w="993" w:type="dxa"/>
            <w:tcBorders>
              <w:left w:val="single" w:sz="4" w:space="0" w:color="auto"/>
              <w:right w:val="single" w:sz="4" w:space="0" w:color="auto"/>
            </w:tcBorders>
            <w:vAlign w:val="center"/>
          </w:tcPr>
          <w:p w:rsidR="00C66C91" w:rsidRDefault="00C66C91" w:rsidP="00E60688">
            <w:pPr>
              <w:tabs>
                <w:tab w:val="left" w:pos="426"/>
              </w:tabs>
              <w:spacing w:line="0" w:lineRule="atLeast"/>
              <w:ind w:left="-142" w:right="-2"/>
              <w:contextualSpacing/>
              <w:jc w:val="center"/>
            </w:pPr>
          </w:p>
          <w:p w:rsidR="00C66C91" w:rsidRPr="00BB2D79" w:rsidRDefault="00C66C91" w:rsidP="00E60688">
            <w:pPr>
              <w:tabs>
                <w:tab w:val="left" w:pos="426"/>
              </w:tabs>
              <w:spacing w:line="0" w:lineRule="atLeast"/>
              <w:ind w:left="-142" w:right="-2"/>
              <w:contextualSpacing/>
              <w:jc w:val="center"/>
            </w:pPr>
            <w:r>
              <w:t>18</w:t>
            </w:r>
          </w:p>
        </w:tc>
        <w:tc>
          <w:tcPr>
            <w:tcW w:w="992" w:type="dxa"/>
            <w:tcBorders>
              <w:left w:val="single" w:sz="4" w:space="0" w:color="auto"/>
              <w:right w:val="single" w:sz="4" w:space="0" w:color="auto"/>
            </w:tcBorders>
            <w:vAlign w:val="center"/>
          </w:tcPr>
          <w:p w:rsidR="00C66C91" w:rsidRDefault="00C66C91" w:rsidP="00E60688">
            <w:pPr>
              <w:tabs>
                <w:tab w:val="left" w:pos="426"/>
              </w:tabs>
              <w:spacing w:line="0" w:lineRule="atLeast"/>
              <w:ind w:left="-142" w:right="-2"/>
              <w:contextualSpacing/>
              <w:jc w:val="center"/>
            </w:pPr>
          </w:p>
          <w:p w:rsidR="00C66C91" w:rsidRPr="00BB2D79" w:rsidRDefault="00C66C91" w:rsidP="00E60688">
            <w:pPr>
              <w:tabs>
                <w:tab w:val="left" w:pos="426"/>
              </w:tabs>
              <w:spacing w:line="0" w:lineRule="atLeast"/>
              <w:ind w:left="-142" w:right="-2"/>
              <w:contextualSpacing/>
              <w:jc w:val="center"/>
            </w:pPr>
            <w:r>
              <w:t>18</w:t>
            </w:r>
          </w:p>
        </w:tc>
        <w:tc>
          <w:tcPr>
            <w:tcW w:w="850" w:type="dxa"/>
            <w:tcBorders>
              <w:left w:val="single" w:sz="4" w:space="0" w:color="auto"/>
            </w:tcBorders>
            <w:vAlign w:val="center"/>
          </w:tcPr>
          <w:p w:rsidR="00C66C91" w:rsidRDefault="00C66C91" w:rsidP="00E60688">
            <w:pPr>
              <w:tabs>
                <w:tab w:val="left" w:pos="426"/>
              </w:tabs>
              <w:spacing w:line="0" w:lineRule="atLeast"/>
              <w:ind w:left="-142" w:right="-2"/>
              <w:contextualSpacing/>
              <w:jc w:val="center"/>
            </w:pPr>
          </w:p>
          <w:p w:rsidR="00C66C91" w:rsidRPr="00BB2D79" w:rsidRDefault="00C66C91" w:rsidP="00E60688">
            <w:pPr>
              <w:tabs>
                <w:tab w:val="left" w:pos="426"/>
              </w:tabs>
              <w:spacing w:line="0" w:lineRule="atLeast"/>
              <w:ind w:left="-142" w:right="-2"/>
              <w:contextualSpacing/>
              <w:jc w:val="center"/>
            </w:pPr>
            <w:r>
              <w:t>18</w:t>
            </w:r>
          </w:p>
        </w:tc>
      </w:tr>
    </w:tbl>
    <w:p w:rsidR="00C66C91" w:rsidRDefault="00C66C91" w:rsidP="00C66C91">
      <w:pPr>
        <w:widowControl w:val="0"/>
        <w:autoSpaceDE w:val="0"/>
        <w:autoSpaceDN w:val="0"/>
        <w:adjustRightInd w:val="0"/>
        <w:spacing w:line="0" w:lineRule="atLeast"/>
        <w:ind w:left="-142" w:right="-2"/>
        <w:contextualSpacing/>
        <w:outlineLvl w:val="2"/>
        <w:rPr>
          <w:b/>
          <w:sz w:val="24"/>
          <w:szCs w:val="24"/>
        </w:rPr>
      </w:pPr>
    </w:p>
    <w:p w:rsidR="00C66C91" w:rsidRPr="00D862C1" w:rsidRDefault="00C66C91" w:rsidP="00C66C91">
      <w:pPr>
        <w:spacing w:line="0" w:lineRule="atLeast"/>
        <w:ind w:left="-142" w:right="-2"/>
        <w:contextualSpacing/>
        <w:jc w:val="center"/>
        <w:rPr>
          <w:b/>
          <w:sz w:val="24"/>
          <w:szCs w:val="24"/>
        </w:rPr>
      </w:pPr>
      <w:r>
        <w:rPr>
          <w:b/>
          <w:sz w:val="24"/>
          <w:szCs w:val="24"/>
        </w:rPr>
        <w:t xml:space="preserve">3. </w:t>
      </w:r>
      <w:r w:rsidRPr="00DD4FB8">
        <w:rPr>
          <w:b/>
          <w:sz w:val="24"/>
          <w:szCs w:val="24"/>
        </w:rPr>
        <w:t>Целевые индикаторы</w:t>
      </w:r>
      <w:r>
        <w:rPr>
          <w:b/>
          <w:sz w:val="24"/>
          <w:szCs w:val="24"/>
        </w:rPr>
        <w:t xml:space="preserve"> (показатели)</w:t>
      </w:r>
      <w:r w:rsidRPr="00DD4FB8">
        <w:rPr>
          <w:b/>
          <w:sz w:val="24"/>
          <w:szCs w:val="24"/>
        </w:rPr>
        <w:t xml:space="preserve">,    характеризующие реализацию  мероприятий </w:t>
      </w:r>
      <w:r>
        <w:rPr>
          <w:b/>
          <w:sz w:val="24"/>
          <w:szCs w:val="24"/>
        </w:rPr>
        <w:t>по л</w:t>
      </w:r>
      <w:r w:rsidRPr="00D862C1">
        <w:rPr>
          <w:b/>
          <w:sz w:val="24"/>
          <w:szCs w:val="24"/>
        </w:rPr>
        <w:t>иквидаци</w:t>
      </w:r>
      <w:r>
        <w:rPr>
          <w:b/>
          <w:sz w:val="24"/>
          <w:szCs w:val="24"/>
        </w:rPr>
        <w:t>и</w:t>
      </w:r>
      <w:r w:rsidRPr="00D862C1">
        <w:rPr>
          <w:b/>
          <w:sz w:val="24"/>
          <w:szCs w:val="24"/>
        </w:rPr>
        <w:t xml:space="preserve"> несанкционированных навалов мусора, организаци</w:t>
      </w:r>
      <w:r>
        <w:rPr>
          <w:b/>
          <w:sz w:val="24"/>
          <w:szCs w:val="24"/>
        </w:rPr>
        <w:t>и</w:t>
      </w:r>
      <w:r w:rsidRPr="00D862C1">
        <w:rPr>
          <w:b/>
          <w:sz w:val="24"/>
          <w:szCs w:val="24"/>
        </w:rPr>
        <w:t xml:space="preserve"> санитарной очистки, сбор</w:t>
      </w:r>
      <w:r>
        <w:rPr>
          <w:b/>
          <w:sz w:val="24"/>
          <w:szCs w:val="24"/>
        </w:rPr>
        <w:t>у</w:t>
      </w:r>
      <w:r w:rsidRPr="00D862C1">
        <w:rPr>
          <w:b/>
          <w:sz w:val="24"/>
          <w:szCs w:val="24"/>
        </w:rPr>
        <w:t xml:space="preserve"> и вывоз</w:t>
      </w:r>
      <w:r>
        <w:rPr>
          <w:b/>
          <w:sz w:val="24"/>
          <w:szCs w:val="24"/>
        </w:rPr>
        <w:t>у</w:t>
      </w:r>
      <w:r w:rsidRPr="00D862C1">
        <w:rPr>
          <w:b/>
          <w:sz w:val="24"/>
          <w:szCs w:val="24"/>
        </w:rPr>
        <w:t xml:space="preserve"> твердых бытовых отходов вне  границ </w:t>
      </w:r>
      <w:r w:rsidRPr="00CB26FC">
        <w:rPr>
          <w:b/>
          <w:sz w:val="24"/>
          <w:szCs w:val="24"/>
          <w:shd w:val="clear" w:color="auto" w:fill="FFFFFF"/>
        </w:rPr>
        <w:t>сельских</w:t>
      </w:r>
      <w:r>
        <w:rPr>
          <w:b/>
          <w:sz w:val="24"/>
          <w:szCs w:val="24"/>
          <w:shd w:val="clear" w:color="auto" w:fill="FFFFFF"/>
        </w:rPr>
        <w:t xml:space="preserve"> </w:t>
      </w:r>
      <w:r w:rsidRPr="00D862C1">
        <w:rPr>
          <w:b/>
          <w:sz w:val="24"/>
          <w:szCs w:val="24"/>
        </w:rPr>
        <w:t xml:space="preserve">населенных пунктов на территории Комсомольского муниципального района </w:t>
      </w:r>
    </w:p>
    <w:p w:rsidR="00C66C91" w:rsidRPr="00712919" w:rsidRDefault="00C66C91" w:rsidP="00C66C91">
      <w:pPr>
        <w:spacing w:line="0" w:lineRule="atLeast"/>
        <w:ind w:left="-142" w:right="-2"/>
        <w:contextualSpacing/>
        <w:jc w:val="right"/>
        <w:rPr>
          <w:b/>
          <w:sz w:val="24"/>
          <w:szCs w:val="24"/>
        </w:rPr>
      </w:pPr>
      <w:r w:rsidRPr="00E261B6">
        <w:rPr>
          <w:b/>
          <w:sz w:val="24"/>
          <w:szCs w:val="24"/>
        </w:rPr>
        <w:t xml:space="preserve">Таблица </w:t>
      </w:r>
      <w:r>
        <w:rPr>
          <w:b/>
          <w:sz w:val="24"/>
          <w:szCs w:val="24"/>
        </w:rPr>
        <w:t>2</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3686"/>
        <w:gridCol w:w="1417"/>
        <w:gridCol w:w="1134"/>
        <w:gridCol w:w="1134"/>
        <w:gridCol w:w="1134"/>
        <w:gridCol w:w="992"/>
      </w:tblGrid>
      <w:tr w:rsidR="00C66C91" w:rsidRPr="00E336EF" w:rsidTr="00E60688">
        <w:trPr>
          <w:trHeight w:val="472"/>
        </w:trPr>
        <w:tc>
          <w:tcPr>
            <w:tcW w:w="709" w:type="dxa"/>
            <w:vAlign w:val="center"/>
          </w:tcPr>
          <w:p w:rsidR="00C66C91" w:rsidRPr="00E336EF" w:rsidRDefault="00C66C91" w:rsidP="00E60688">
            <w:pPr>
              <w:spacing w:line="0" w:lineRule="atLeast"/>
              <w:ind w:left="-142" w:right="-2"/>
              <w:contextualSpacing/>
              <w:jc w:val="center"/>
            </w:pPr>
            <w:r w:rsidRPr="00E336EF">
              <w:t>№ п/п</w:t>
            </w:r>
          </w:p>
        </w:tc>
        <w:tc>
          <w:tcPr>
            <w:tcW w:w="3686" w:type="dxa"/>
            <w:vAlign w:val="center"/>
          </w:tcPr>
          <w:p w:rsidR="00C66C91" w:rsidRPr="00E336EF" w:rsidRDefault="00C66C91" w:rsidP="00E60688">
            <w:pPr>
              <w:spacing w:line="0" w:lineRule="atLeast"/>
              <w:ind w:left="-142" w:right="-2"/>
              <w:contextualSpacing/>
              <w:jc w:val="center"/>
            </w:pPr>
            <w:r w:rsidRPr="00E336EF">
              <w:t xml:space="preserve">Наименование </w:t>
            </w:r>
            <w:r>
              <w:t>показателя</w:t>
            </w:r>
          </w:p>
        </w:tc>
        <w:tc>
          <w:tcPr>
            <w:tcW w:w="1417" w:type="dxa"/>
            <w:vAlign w:val="center"/>
          </w:tcPr>
          <w:p w:rsidR="00C66C91" w:rsidRPr="00E336EF" w:rsidRDefault="00C66C91" w:rsidP="00E60688">
            <w:pPr>
              <w:spacing w:line="0" w:lineRule="atLeast"/>
              <w:ind w:left="-142" w:right="-2"/>
              <w:contextualSpacing/>
              <w:jc w:val="center"/>
            </w:pPr>
            <w:r w:rsidRPr="00E336EF">
              <w:t>Единица</w:t>
            </w:r>
          </w:p>
          <w:p w:rsidR="00C66C91" w:rsidRPr="00E336EF" w:rsidRDefault="00C66C91" w:rsidP="00E60688">
            <w:pPr>
              <w:spacing w:line="0" w:lineRule="atLeast"/>
              <w:ind w:left="-142" w:right="-2"/>
              <w:contextualSpacing/>
              <w:jc w:val="center"/>
            </w:pPr>
            <w:r w:rsidRPr="00E336EF">
              <w:t>измерения</w:t>
            </w:r>
          </w:p>
        </w:tc>
        <w:tc>
          <w:tcPr>
            <w:tcW w:w="1134" w:type="dxa"/>
            <w:vAlign w:val="center"/>
          </w:tcPr>
          <w:p w:rsidR="00C66C91" w:rsidRPr="00E336EF" w:rsidRDefault="00C66C91" w:rsidP="00E60688">
            <w:pPr>
              <w:spacing w:line="0" w:lineRule="atLeast"/>
              <w:ind w:left="-142" w:right="-2"/>
              <w:contextualSpacing/>
              <w:jc w:val="center"/>
            </w:pPr>
            <w:r>
              <w:t>2018г</w:t>
            </w:r>
          </w:p>
        </w:tc>
        <w:tc>
          <w:tcPr>
            <w:tcW w:w="1134" w:type="dxa"/>
            <w:vAlign w:val="center"/>
          </w:tcPr>
          <w:p w:rsidR="00C66C91" w:rsidRPr="00E336EF" w:rsidRDefault="00C66C91" w:rsidP="00E60688">
            <w:pPr>
              <w:spacing w:line="0" w:lineRule="atLeast"/>
              <w:ind w:left="-142" w:right="-2"/>
              <w:contextualSpacing/>
              <w:jc w:val="center"/>
            </w:pPr>
            <w:r w:rsidRPr="00E336EF">
              <w:t>201</w:t>
            </w:r>
            <w:r>
              <w:t>9</w:t>
            </w:r>
            <w:r w:rsidRPr="00E336EF">
              <w:t>г</w:t>
            </w:r>
          </w:p>
        </w:tc>
        <w:tc>
          <w:tcPr>
            <w:tcW w:w="1134" w:type="dxa"/>
            <w:tcBorders>
              <w:right w:val="single" w:sz="4" w:space="0" w:color="auto"/>
            </w:tcBorders>
            <w:vAlign w:val="center"/>
          </w:tcPr>
          <w:p w:rsidR="00C66C91" w:rsidRPr="00E336EF" w:rsidRDefault="00C66C91" w:rsidP="00E60688">
            <w:pPr>
              <w:spacing w:line="0" w:lineRule="atLeast"/>
              <w:ind w:left="-142" w:right="-2"/>
              <w:contextualSpacing/>
              <w:jc w:val="center"/>
            </w:pPr>
            <w:r>
              <w:t>2020</w:t>
            </w:r>
            <w:r w:rsidRPr="00E336EF">
              <w:t>г</w:t>
            </w:r>
          </w:p>
        </w:tc>
        <w:tc>
          <w:tcPr>
            <w:tcW w:w="992" w:type="dxa"/>
            <w:tcBorders>
              <w:right w:val="single" w:sz="4" w:space="0" w:color="auto"/>
            </w:tcBorders>
            <w:vAlign w:val="center"/>
          </w:tcPr>
          <w:p w:rsidR="00C66C91" w:rsidRPr="00E336EF" w:rsidRDefault="00C66C91" w:rsidP="00E60688">
            <w:pPr>
              <w:spacing w:line="0" w:lineRule="atLeast"/>
              <w:ind w:left="-142" w:right="-2"/>
              <w:contextualSpacing/>
              <w:jc w:val="center"/>
            </w:pPr>
            <w:r>
              <w:t>2021</w:t>
            </w:r>
            <w:r w:rsidRPr="00E336EF">
              <w:t>г</w:t>
            </w:r>
          </w:p>
        </w:tc>
      </w:tr>
      <w:tr w:rsidR="00C66C91" w:rsidRPr="00E336EF" w:rsidTr="00E60688">
        <w:trPr>
          <w:trHeight w:val="707"/>
        </w:trPr>
        <w:tc>
          <w:tcPr>
            <w:tcW w:w="709" w:type="dxa"/>
            <w:vAlign w:val="center"/>
          </w:tcPr>
          <w:p w:rsidR="00C66C91" w:rsidRPr="00E336EF" w:rsidRDefault="00C66C91" w:rsidP="00E60688">
            <w:pPr>
              <w:spacing w:line="0" w:lineRule="atLeast"/>
              <w:ind w:left="-142" w:right="-2"/>
              <w:contextualSpacing/>
              <w:jc w:val="center"/>
            </w:pPr>
            <w:r w:rsidRPr="00E336EF">
              <w:t>1</w:t>
            </w:r>
            <w:r>
              <w:t>.</w:t>
            </w:r>
          </w:p>
        </w:tc>
        <w:tc>
          <w:tcPr>
            <w:tcW w:w="3686" w:type="dxa"/>
            <w:vAlign w:val="center"/>
          </w:tcPr>
          <w:p w:rsidR="00C66C91" w:rsidRPr="00E336EF" w:rsidRDefault="00C66C91" w:rsidP="00E60688">
            <w:pPr>
              <w:spacing w:line="0" w:lineRule="atLeast"/>
              <w:ind w:left="-142" w:right="-2"/>
              <w:contextualSpacing/>
              <w:jc w:val="center"/>
            </w:pPr>
            <w:r w:rsidRPr="00E336EF">
              <w:t xml:space="preserve">Количество  </w:t>
            </w:r>
            <w:r>
              <w:t>несанкционированных навалов мусора</w:t>
            </w:r>
          </w:p>
        </w:tc>
        <w:tc>
          <w:tcPr>
            <w:tcW w:w="1417" w:type="dxa"/>
            <w:vAlign w:val="center"/>
          </w:tcPr>
          <w:p w:rsidR="00C66C91" w:rsidRPr="00E336EF" w:rsidRDefault="00C66C91" w:rsidP="00E60688">
            <w:pPr>
              <w:spacing w:line="0" w:lineRule="atLeast"/>
              <w:ind w:left="-142" w:right="-2"/>
              <w:contextualSpacing/>
              <w:jc w:val="center"/>
            </w:pPr>
            <w:r>
              <w:t>шт</w:t>
            </w:r>
          </w:p>
        </w:tc>
        <w:tc>
          <w:tcPr>
            <w:tcW w:w="1134" w:type="dxa"/>
            <w:vAlign w:val="center"/>
          </w:tcPr>
          <w:p w:rsidR="00C66C91" w:rsidRDefault="00C66C91" w:rsidP="00E60688">
            <w:pPr>
              <w:spacing w:line="0" w:lineRule="atLeast"/>
              <w:ind w:left="-142" w:right="-2"/>
              <w:contextualSpacing/>
              <w:jc w:val="center"/>
            </w:pPr>
            <w:r>
              <w:t>18</w:t>
            </w:r>
          </w:p>
        </w:tc>
        <w:tc>
          <w:tcPr>
            <w:tcW w:w="1134" w:type="dxa"/>
            <w:vAlign w:val="center"/>
          </w:tcPr>
          <w:p w:rsidR="00C66C91" w:rsidRDefault="00C66C91" w:rsidP="00E60688">
            <w:pPr>
              <w:spacing w:line="0" w:lineRule="atLeast"/>
              <w:ind w:left="-142" w:right="-2"/>
              <w:contextualSpacing/>
              <w:jc w:val="center"/>
            </w:pPr>
            <w:r>
              <w:t>18</w:t>
            </w:r>
          </w:p>
        </w:tc>
        <w:tc>
          <w:tcPr>
            <w:tcW w:w="1134" w:type="dxa"/>
            <w:tcBorders>
              <w:right w:val="single" w:sz="4" w:space="0" w:color="auto"/>
            </w:tcBorders>
            <w:vAlign w:val="center"/>
          </w:tcPr>
          <w:p w:rsidR="00C66C91" w:rsidRDefault="00C66C91" w:rsidP="00E60688">
            <w:pPr>
              <w:spacing w:line="0" w:lineRule="atLeast"/>
              <w:ind w:left="-142" w:right="-2"/>
              <w:contextualSpacing/>
              <w:jc w:val="center"/>
            </w:pPr>
            <w:r>
              <w:t>18</w:t>
            </w:r>
          </w:p>
        </w:tc>
        <w:tc>
          <w:tcPr>
            <w:tcW w:w="992" w:type="dxa"/>
            <w:tcBorders>
              <w:right w:val="single" w:sz="4" w:space="0" w:color="auto"/>
            </w:tcBorders>
            <w:vAlign w:val="center"/>
          </w:tcPr>
          <w:p w:rsidR="00C66C91" w:rsidRDefault="00C66C91" w:rsidP="00E60688">
            <w:pPr>
              <w:spacing w:line="0" w:lineRule="atLeast"/>
              <w:ind w:left="-142" w:right="-2"/>
              <w:contextualSpacing/>
              <w:jc w:val="center"/>
            </w:pPr>
            <w:r>
              <w:t>18</w:t>
            </w:r>
          </w:p>
        </w:tc>
      </w:tr>
    </w:tbl>
    <w:p w:rsidR="00C66C91" w:rsidRDefault="00C66C91" w:rsidP="00C66C91">
      <w:pPr>
        <w:pStyle w:val="ac"/>
        <w:spacing w:line="0" w:lineRule="atLeast"/>
        <w:ind w:left="-142" w:right="-2"/>
        <w:jc w:val="center"/>
        <w:rPr>
          <w:rFonts w:ascii="Times New Roman" w:hAnsi="Times New Roman"/>
          <w:b/>
          <w:sz w:val="24"/>
          <w:szCs w:val="24"/>
        </w:rPr>
      </w:pPr>
    </w:p>
    <w:p w:rsidR="00C66C91" w:rsidRPr="00606160" w:rsidRDefault="00C66C91" w:rsidP="00C66C91">
      <w:pPr>
        <w:pStyle w:val="ac"/>
        <w:spacing w:line="0" w:lineRule="atLeast"/>
        <w:ind w:left="-142" w:right="-2"/>
        <w:jc w:val="center"/>
        <w:rPr>
          <w:rFonts w:ascii="Times New Roman" w:hAnsi="Times New Roman"/>
          <w:b/>
          <w:sz w:val="24"/>
          <w:szCs w:val="24"/>
        </w:rPr>
      </w:pPr>
      <w:r w:rsidRPr="00606160">
        <w:rPr>
          <w:rFonts w:ascii="Times New Roman" w:hAnsi="Times New Roman"/>
          <w:b/>
          <w:sz w:val="24"/>
          <w:szCs w:val="24"/>
        </w:rPr>
        <w:t>4.</w:t>
      </w:r>
      <w:r>
        <w:rPr>
          <w:rFonts w:ascii="Times New Roman" w:hAnsi="Times New Roman"/>
          <w:b/>
          <w:sz w:val="24"/>
          <w:szCs w:val="24"/>
        </w:rPr>
        <w:t xml:space="preserve"> </w:t>
      </w:r>
      <w:r w:rsidRPr="00606160">
        <w:rPr>
          <w:rFonts w:ascii="Times New Roman" w:hAnsi="Times New Roman"/>
          <w:b/>
          <w:sz w:val="24"/>
          <w:szCs w:val="24"/>
        </w:rPr>
        <w:t>Ресурсное  обеспечение  подпрограммы, рублей</w:t>
      </w:r>
    </w:p>
    <w:p w:rsidR="00C66C91" w:rsidRPr="00F85BF9" w:rsidRDefault="00C66C91" w:rsidP="00C66C91">
      <w:pPr>
        <w:spacing w:line="0" w:lineRule="atLeast"/>
        <w:contextualSpacing/>
        <w:jc w:val="right"/>
        <w:rPr>
          <w:b/>
          <w:sz w:val="24"/>
          <w:szCs w:val="24"/>
          <w:highlight w:val="yellow"/>
        </w:rPr>
      </w:pPr>
      <w:r w:rsidRPr="00F85BF9">
        <w:rPr>
          <w:b/>
          <w:sz w:val="24"/>
          <w:szCs w:val="24"/>
        </w:rPr>
        <w:t>Таблица 3</w:t>
      </w:r>
    </w:p>
    <w:tbl>
      <w:tblPr>
        <w:tblW w:w="104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8"/>
        <w:gridCol w:w="2234"/>
        <w:gridCol w:w="1397"/>
        <w:gridCol w:w="1117"/>
        <w:gridCol w:w="1075"/>
        <w:gridCol w:w="1134"/>
        <w:gridCol w:w="992"/>
        <w:gridCol w:w="992"/>
        <w:gridCol w:w="833"/>
      </w:tblGrid>
      <w:tr w:rsidR="00C66C91" w:rsidRPr="0062240E" w:rsidTr="00E60688">
        <w:trPr>
          <w:trHeight w:val="553"/>
        </w:trPr>
        <w:tc>
          <w:tcPr>
            <w:tcW w:w="698"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r w:rsidRPr="0062240E">
              <w:t>№п/п</w:t>
            </w:r>
          </w:p>
        </w:tc>
        <w:tc>
          <w:tcPr>
            <w:tcW w:w="2234"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pPr>
            <w:r w:rsidRPr="0062240E">
              <w:t>Наименование  основного мероприятия /мероприятия/</w:t>
            </w:r>
          </w:p>
          <w:p w:rsidR="00C66C91" w:rsidRPr="0062240E" w:rsidRDefault="00C66C91" w:rsidP="00E60688">
            <w:pPr>
              <w:spacing w:line="0" w:lineRule="atLeast"/>
              <w:ind w:right="-2" w:hanging="142"/>
              <w:contextualSpacing/>
              <w:jc w:val="center"/>
            </w:pPr>
            <w:r w:rsidRPr="0062240E">
              <w:t>Источник ресурсного обеспечения</w:t>
            </w:r>
          </w:p>
        </w:tc>
        <w:tc>
          <w:tcPr>
            <w:tcW w:w="1397"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left="34" w:right="-2"/>
              <w:contextualSpacing/>
              <w:jc w:val="center"/>
            </w:pPr>
            <w:r w:rsidRPr="0062240E">
              <w:t>Исполнитель</w:t>
            </w:r>
          </w:p>
        </w:tc>
        <w:tc>
          <w:tcPr>
            <w:tcW w:w="1117"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contextualSpacing/>
              <w:jc w:val="center"/>
            </w:pPr>
            <w:r w:rsidRPr="0062240E">
              <w:t>Срок реализации (годы)</w:t>
            </w:r>
          </w:p>
        </w:tc>
        <w:tc>
          <w:tcPr>
            <w:tcW w:w="1075" w:type="dxa"/>
            <w:vMerge w:val="restart"/>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contextualSpacing/>
              <w:jc w:val="center"/>
            </w:pPr>
            <w:r w:rsidRPr="0062240E">
              <w:t>Источник финансирования</w:t>
            </w:r>
          </w:p>
        </w:tc>
        <w:tc>
          <w:tcPr>
            <w:tcW w:w="3951" w:type="dxa"/>
            <w:gridSpan w:val="4"/>
            <w:tcBorders>
              <w:top w:val="single" w:sz="4" w:space="0" w:color="000000"/>
              <w:left w:val="single" w:sz="4" w:space="0" w:color="000000"/>
              <w:bottom w:val="single" w:sz="4" w:space="0" w:color="auto"/>
              <w:right w:val="single" w:sz="4" w:space="0" w:color="000000"/>
            </w:tcBorders>
            <w:vAlign w:val="center"/>
            <w:hideMark/>
          </w:tcPr>
          <w:p w:rsidR="00C66C91" w:rsidRPr="0062240E" w:rsidRDefault="00C66C91" w:rsidP="00E60688">
            <w:pPr>
              <w:spacing w:line="0" w:lineRule="atLeast"/>
              <w:ind w:left="-142" w:right="-2"/>
              <w:contextualSpacing/>
              <w:jc w:val="center"/>
            </w:pPr>
            <w:r w:rsidRPr="0062240E">
              <w:t>Объемы бюджетных ассигнований</w:t>
            </w:r>
          </w:p>
        </w:tc>
      </w:tr>
      <w:tr w:rsidR="00C66C91" w:rsidRPr="0062240E" w:rsidTr="00E60688">
        <w:trPr>
          <w:trHeight w:val="664"/>
        </w:trPr>
        <w:tc>
          <w:tcPr>
            <w:tcW w:w="698" w:type="dxa"/>
            <w:vMerge/>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2234" w:type="dxa"/>
            <w:vMerge/>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pPr>
          </w:p>
        </w:tc>
        <w:tc>
          <w:tcPr>
            <w:tcW w:w="1397" w:type="dxa"/>
            <w:vMerge/>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left="34" w:right="-2"/>
              <w:contextualSpacing/>
              <w:jc w:val="center"/>
            </w:pPr>
          </w:p>
        </w:tc>
        <w:tc>
          <w:tcPr>
            <w:tcW w:w="1117" w:type="dxa"/>
            <w:vMerge/>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contextualSpacing/>
              <w:jc w:val="center"/>
            </w:pPr>
          </w:p>
        </w:tc>
        <w:tc>
          <w:tcPr>
            <w:tcW w:w="1075" w:type="dxa"/>
            <w:vMerge/>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contextualSpacing/>
              <w:jc w:val="center"/>
            </w:pPr>
          </w:p>
        </w:tc>
        <w:tc>
          <w:tcPr>
            <w:tcW w:w="1134" w:type="dxa"/>
            <w:tcBorders>
              <w:top w:val="single" w:sz="4" w:space="0" w:color="auto"/>
              <w:left w:val="single" w:sz="4" w:space="0" w:color="000000"/>
              <w:bottom w:val="single" w:sz="4" w:space="0" w:color="000000"/>
              <w:right w:val="single" w:sz="4" w:space="0" w:color="auto"/>
            </w:tcBorders>
            <w:vAlign w:val="center"/>
            <w:hideMark/>
          </w:tcPr>
          <w:p w:rsidR="00C66C91" w:rsidRPr="0062240E" w:rsidRDefault="00C66C91" w:rsidP="00E60688">
            <w:pPr>
              <w:spacing w:line="0" w:lineRule="atLeast"/>
              <w:ind w:left="-42" w:right="-2"/>
              <w:contextualSpacing/>
              <w:jc w:val="center"/>
            </w:pPr>
            <w:r w:rsidRPr="0062240E">
              <w:t>всего</w:t>
            </w:r>
          </w:p>
        </w:tc>
        <w:tc>
          <w:tcPr>
            <w:tcW w:w="992" w:type="dxa"/>
            <w:tcBorders>
              <w:top w:val="single" w:sz="4" w:space="0" w:color="auto"/>
              <w:left w:val="single" w:sz="4" w:space="0" w:color="auto"/>
              <w:bottom w:val="single" w:sz="4" w:space="0" w:color="000000"/>
              <w:right w:val="single" w:sz="4" w:space="0" w:color="auto"/>
            </w:tcBorders>
            <w:vAlign w:val="center"/>
            <w:hideMark/>
          </w:tcPr>
          <w:p w:rsidR="00C66C91" w:rsidRPr="0062240E" w:rsidRDefault="00C66C91" w:rsidP="00E60688">
            <w:pPr>
              <w:spacing w:line="0" w:lineRule="atLeast"/>
              <w:ind w:left="-42" w:right="-2"/>
              <w:contextualSpacing/>
              <w:jc w:val="center"/>
            </w:pPr>
            <w:r w:rsidRPr="0062240E">
              <w:t>201</w:t>
            </w:r>
            <w:r>
              <w:t>9</w:t>
            </w:r>
            <w:r w:rsidRPr="0062240E">
              <w:t>г</w:t>
            </w:r>
          </w:p>
        </w:tc>
        <w:tc>
          <w:tcPr>
            <w:tcW w:w="992" w:type="dxa"/>
            <w:tcBorders>
              <w:top w:val="single" w:sz="4" w:space="0" w:color="auto"/>
              <w:left w:val="single" w:sz="4" w:space="0" w:color="auto"/>
              <w:bottom w:val="single" w:sz="4" w:space="0" w:color="000000"/>
              <w:right w:val="single" w:sz="4" w:space="0" w:color="auto"/>
            </w:tcBorders>
            <w:vAlign w:val="center"/>
            <w:hideMark/>
          </w:tcPr>
          <w:p w:rsidR="00C66C91" w:rsidRPr="0062240E" w:rsidRDefault="00C66C91" w:rsidP="00E60688">
            <w:pPr>
              <w:spacing w:line="0" w:lineRule="atLeast"/>
              <w:ind w:left="-42" w:right="-2"/>
              <w:contextualSpacing/>
              <w:jc w:val="center"/>
            </w:pPr>
            <w:r w:rsidRPr="0062240E">
              <w:t>20</w:t>
            </w:r>
            <w:r>
              <w:t>20</w:t>
            </w:r>
            <w:r w:rsidRPr="0062240E">
              <w:t>г</w:t>
            </w:r>
          </w:p>
        </w:tc>
        <w:tc>
          <w:tcPr>
            <w:tcW w:w="833" w:type="dxa"/>
            <w:tcBorders>
              <w:top w:val="single" w:sz="4" w:space="0" w:color="auto"/>
              <w:left w:val="single" w:sz="4" w:space="0" w:color="auto"/>
              <w:bottom w:val="single" w:sz="4" w:space="0" w:color="000000"/>
              <w:right w:val="single" w:sz="4" w:space="0" w:color="000000"/>
            </w:tcBorders>
            <w:vAlign w:val="center"/>
            <w:hideMark/>
          </w:tcPr>
          <w:p w:rsidR="00C66C91" w:rsidRPr="0062240E" w:rsidRDefault="00C66C91" w:rsidP="00E60688">
            <w:pPr>
              <w:spacing w:line="0" w:lineRule="atLeast"/>
              <w:ind w:left="-42" w:right="-2"/>
              <w:contextualSpacing/>
              <w:jc w:val="center"/>
            </w:pPr>
            <w:r w:rsidRPr="0062240E">
              <w:t>20</w:t>
            </w:r>
            <w:r>
              <w:t>21</w:t>
            </w:r>
            <w:r w:rsidRPr="0062240E">
              <w:t>г</w:t>
            </w:r>
          </w:p>
        </w:tc>
      </w:tr>
      <w:tr w:rsidR="00C66C91" w:rsidRPr="008A2097" w:rsidTr="00E60688">
        <w:trPr>
          <w:trHeight w:val="144"/>
        </w:trPr>
        <w:tc>
          <w:tcPr>
            <w:tcW w:w="698" w:type="dxa"/>
            <w:tcBorders>
              <w:top w:val="single" w:sz="4" w:space="0" w:color="000000"/>
              <w:left w:val="single" w:sz="4" w:space="0" w:color="000000"/>
              <w:bottom w:val="single" w:sz="4" w:space="0" w:color="000000"/>
              <w:right w:val="single" w:sz="4" w:space="0" w:color="000000"/>
            </w:tcBorders>
            <w:vAlign w:val="center"/>
          </w:tcPr>
          <w:p w:rsidR="00C66C91" w:rsidRPr="0062240E" w:rsidRDefault="00C66C91" w:rsidP="00E60688">
            <w:pPr>
              <w:spacing w:line="0" w:lineRule="atLeast"/>
              <w:ind w:left="-142" w:right="-2"/>
              <w:contextualSpacing/>
              <w:jc w:val="center"/>
              <w:rPr>
                <w:b/>
              </w:rPr>
            </w:pPr>
          </w:p>
        </w:tc>
        <w:tc>
          <w:tcPr>
            <w:tcW w:w="2234" w:type="dxa"/>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pPr>
            <w:r w:rsidRPr="0062240E">
              <w:rPr>
                <w:b/>
              </w:rPr>
              <w:t>Подпрограмма</w:t>
            </w:r>
            <w:r w:rsidRPr="0062240E">
              <w:t>,</w:t>
            </w:r>
          </w:p>
          <w:p w:rsidR="00C66C91" w:rsidRPr="0062240E" w:rsidRDefault="00C66C91" w:rsidP="00E60688">
            <w:pPr>
              <w:spacing w:line="0" w:lineRule="atLeast"/>
              <w:ind w:right="-2" w:hanging="142"/>
              <w:contextualSpacing/>
              <w:jc w:val="center"/>
            </w:pPr>
            <w:r w:rsidRPr="0062240E">
              <w:t>всего</w:t>
            </w:r>
          </w:p>
        </w:tc>
        <w:tc>
          <w:tcPr>
            <w:tcW w:w="1397" w:type="dxa"/>
            <w:tcBorders>
              <w:top w:val="single" w:sz="4" w:space="0" w:color="000000"/>
              <w:left w:val="single" w:sz="4" w:space="0" w:color="000000"/>
              <w:bottom w:val="single" w:sz="4" w:space="0" w:color="000000"/>
              <w:right w:val="single" w:sz="4" w:space="0" w:color="000000"/>
            </w:tcBorders>
            <w:vAlign w:val="center"/>
          </w:tcPr>
          <w:p w:rsidR="00C66C91" w:rsidRPr="0062240E" w:rsidRDefault="00C66C91" w:rsidP="00E60688">
            <w:pPr>
              <w:spacing w:line="0" w:lineRule="atLeast"/>
              <w:ind w:left="34" w:right="-2"/>
              <w:contextualSpacing/>
              <w:jc w:val="center"/>
              <w:rPr>
                <w:b/>
              </w:rPr>
            </w:pPr>
          </w:p>
        </w:tc>
        <w:tc>
          <w:tcPr>
            <w:tcW w:w="1117" w:type="dxa"/>
            <w:tcBorders>
              <w:top w:val="single" w:sz="4" w:space="0" w:color="000000"/>
              <w:left w:val="single" w:sz="4" w:space="0" w:color="000000"/>
              <w:bottom w:val="single" w:sz="4" w:space="0" w:color="000000"/>
              <w:right w:val="single" w:sz="4" w:space="0" w:color="000000"/>
            </w:tcBorders>
            <w:vAlign w:val="center"/>
          </w:tcPr>
          <w:p w:rsidR="00C66C91" w:rsidRPr="0062240E" w:rsidRDefault="00C66C91" w:rsidP="00E60688">
            <w:pPr>
              <w:spacing w:line="0" w:lineRule="atLeast"/>
              <w:ind w:right="-2"/>
              <w:contextualSpacing/>
              <w:jc w:val="center"/>
              <w:rPr>
                <w:b/>
              </w:rPr>
            </w:pPr>
          </w:p>
        </w:tc>
        <w:tc>
          <w:tcPr>
            <w:tcW w:w="1075" w:type="dxa"/>
            <w:tcBorders>
              <w:top w:val="single" w:sz="4" w:space="0" w:color="000000"/>
              <w:left w:val="single" w:sz="4" w:space="0" w:color="000000"/>
              <w:bottom w:val="single" w:sz="4" w:space="0" w:color="000000"/>
              <w:right w:val="single" w:sz="4" w:space="0" w:color="000000"/>
            </w:tcBorders>
            <w:vAlign w:val="center"/>
          </w:tcPr>
          <w:p w:rsidR="00C66C91" w:rsidRPr="0062240E" w:rsidRDefault="00C66C91" w:rsidP="00E60688">
            <w:pPr>
              <w:spacing w:line="0" w:lineRule="atLeast"/>
              <w:ind w:right="-2"/>
              <w:contextualSpacing/>
              <w:jc w:val="center"/>
            </w:pP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b/>
                <w:sz w:val="18"/>
                <w:szCs w:val="18"/>
              </w:rPr>
            </w:pPr>
            <w:r>
              <w:rPr>
                <w:b/>
                <w:sz w:val="18"/>
                <w:szCs w:val="18"/>
              </w:rPr>
              <w:t>1424400,00</w:t>
            </w:r>
          </w:p>
        </w:tc>
        <w:tc>
          <w:tcPr>
            <w:tcW w:w="992"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b/>
                <w:sz w:val="18"/>
                <w:szCs w:val="18"/>
              </w:rPr>
            </w:pPr>
            <w:r>
              <w:rPr>
                <w:b/>
                <w:sz w:val="18"/>
                <w:szCs w:val="18"/>
              </w:rPr>
              <w:t>899400,00</w:t>
            </w:r>
          </w:p>
        </w:tc>
        <w:tc>
          <w:tcPr>
            <w:tcW w:w="992" w:type="dxa"/>
            <w:tcBorders>
              <w:top w:val="single" w:sz="4" w:space="0" w:color="000000"/>
              <w:left w:val="single" w:sz="4" w:space="0" w:color="auto"/>
              <w:bottom w:val="single" w:sz="4" w:space="0" w:color="000000"/>
              <w:right w:val="single" w:sz="4" w:space="0" w:color="auto"/>
            </w:tcBorders>
            <w:vAlign w:val="center"/>
            <w:hideMark/>
          </w:tcPr>
          <w:p w:rsidR="00C66C91" w:rsidRPr="00B706F6" w:rsidRDefault="00C66C91" w:rsidP="00E60688">
            <w:pPr>
              <w:spacing w:line="0" w:lineRule="atLeast"/>
              <w:ind w:left="-42" w:right="-2"/>
              <w:contextualSpacing/>
              <w:jc w:val="center"/>
              <w:rPr>
                <w:b/>
                <w:sz w:val="18"/>
                <w:szCs w:val="18"/>
              </w:rPr>
            </w:pPr>
            <w:r>
              <w:rPr>
                <w:b/>
                <w:sz w:val="18"/>
                <w:szCs w:val="18"/>
              </w:rPr>
              <w:t>275000,00</w:t>
            </w:r>
          </w:p>
        </w:tc>
        <w:tc>
          <w:tcPr>
            <w:tcW w:w="833" w:type="dxa"/>
            <w:tcBorders>
              <w:top w:val="single" w:sz="4" w:space="0" w:color="000000"/>
              <w:left w:val="single" w:sz="4" w:space="0" w:color="auto"/>
              <w:bottom w:val="single" w:sz="4" w:space="0" w:color="000000"/>
              <w:right w:val="single" w:sz="4" w:space="0" w:color="000000"/>
            </w:tcBorders>
            <w:vAlign w:val="center"/>
            <w:hideMark/>
          </w:tcPr>
          <w:p w:rsidR="00C66C91" w:rsidRPr="00B706F6" w:rsidRDefault="00C66C91" w:rsidP="00E60688">
            <w:pPr>
              <w:spacing w:line="0" w:lineRule="atLeast"/>
              <w:ind w:left="-42" w:right="-2"/>
              <w:contextualSpacing/>
              <w:jc w:val="center"/>
              <w:rPr>
                <w:b/>
                <w:sz w:val="18"/>
                <w:szCs w:val="18"/>
              </w:rPr>
            </w:pPr>
            <w:r>
              <w:rPr>
                <w:b/>
                <w:sz w:val="18"/>
                <w:szCs w:val="18"/>
              </w:rPr>
              <w:t>250</w:t>
            </w:r>
            <w:r w:rsidRPr="00B706F6">
              <w:rPr>
                <w:b/>
                <w:sz w:val="18"/>
                <w:szCs w:val="18"/>
              </w:rPr>
              <w:t>000,00</w:t>
            </w:r>
          </w:p>
        </w:tc>
      </w:tr>
      <w:tr w:rsidR="00C66C91" w:rsidRPr="0062240E" w:rsidTr="00E60688">
        <w:trPr>
          <w:trHeight w:val="144"/>
        </w:trPr>
        <w:tc>
          <w:tcPr>
            <w:tcW w:w="698" w:type="dxa"/>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r w:rsidRPr="0062240E">
              <w:t>1.</w:t>
            </w:r>
          </w:p>
        </w:tc>
        <w:tc>
          <w:tcPr>
            <w:tcW w:w="2234" w:type="dxa"/>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right="-2" w:hanging="142"/>
              <w:contextualSpacing/>
              <w:jc w:val="center"/>
              <w:rPr>
                <w:b/>
                <w:i/>
              </w:rPr>
            </w:pPr>
            <w:r w:rsidRPr="0062240E">
              <w:rPr>
                <w:b/>
                <w:i/>
              </w:rPr>
              <w:t>Основное мероприятие</w:t>
            </w:r>
          </w:p>
          <w:p w:rsidR="00C66C91" w:rsidRPr="0062240E" w:rsidRDefault="00C66C91" w:rsidP="00E60688">
            <w:pPr>
              <w:spacing w:line="0" w:lineRule="atLeast"/>
              <w:ind w:right="-2" w:hanging="142"/>
              <w:contextualSpacing/>
              <w:jc w:val="center"/>
            </w:pPr>
            <w:r w:rsidRPr="0062240E">
              <w:t xml:space="preserve">Ликвидация несанкционированных навалов мусора, организация санитарной очистки, сбор и вывоз твердых бытовых отходов вне  границ </w:t>
            </w:r>
            <w:r w:rsidRPr="0062240E">
              <w:rPr>
                <w:shd w:val="clear" w:color="auto" w:fill="FFFFFF"/>
              </w:rPr>
              <w:t>сельских</w:t>
            </w:r>
            <w:r w:rsidRPr="0062240E">
              <w:t xml:space="preserve"> населенных пунктов на территории Комсомольского муниципального района</w:t>
            </w:r>
          </w:p>
        </w:tc>
        <w:tc>
          <w:tcPr>
            <w:tcW w:w="1397" w:type="dxa"/>
            <w:tcBorders>
              <w:top w:val="single" w:sz="4" w:space="0" w:color="000000"/>
              <w:left w:val="single" w:sz="4" w:space="0" w:color="000000"/>
              <w:bottom w:val="single" w:sz="4" w:space="0" w:color="000000"/>
              <w:right w:val="single" w:sz="4" w:space="0" w:color="000000"/>
            </w:tcBorders>
          </w:tcPr>
          <w:p w:rsidR="00C66C91" w:rsidRPr="0062240E" w:rsidRDefault="00C66C91" w:rsidP="00E60688">
            <w:pPr>
              <w:spacing w:line="0" w:lineRule="atLeast"/>
              <w:ind w:left="34" w:right="-2"/>
              <w:contextualSpacing/>
              <w:jc w:val="center"/>
            </w:pPr>
          </w:p>
        </w:tc>
        <w:tc>
          <w:tcPr>
            <w:tcW w:w="1117" w:type="dxa"/>
            <w:tcBorders>
              <w:top w:val="single" w:sz="4" w:space="0" w:color="000000"/>
              <w:left w:val="single" w:sz="4" w:space="0" w:color="000000"/>
              <w:bottom w:val="single" w:sz="4" w:space="0" w:color="000000"/>
              <w:right w:val="single" w:sz="4" w:space="0" w:color="000000"/>
            </w:tcBorders>
            <w:hideMark/>
          </w:tcPr>
          <w:p w:rsidR="00C66C91" w:rsidRDefault="00C66C91" w:rsidP="00E60688">
            <w:pPr>
              <w:spacing w:line="0" w:lineRule="atLeast"/>
              <w:ind w:right="-2"/>
              <w:contextualSpacing/>
            </w:pPr>
          </w:p>
          <w:p w:rsidR="00C66C91" w:rsidRDefault="00C66C91" w:rsidP="00E60688">
            <w:pPr>
              <w:spacing w:line="0" w:lineRule="atLeast"/>
              <w:ind w:right="-2"/>
              <w:contextualSpacing/>
            </w:pPr>
          </w:p>
          <w:p w:rsidR="00C66C91" w:rsidRDefault="00C66C91" w:rsidP="00E60688">
            <w:pPr>
              <w:spacing w:line="0" w:lineRule="atLeast"/>
              <w:ind w:right="-2"/>
              <w:contextualSpacing/>
            </w:pPr>
          </w:p>
          <w:p w:rsidR="00C66C91" w:rsidRDefault="00C66C91" w:rsidP="00E60688">
            <w:pPr>
              <w:spacing w:line="0" w:lineRule="atLeast"/>
              <w:ind w:right="-2"/>
              <w:contextualSpacing/>
            </w:pPr>
          </w:p>
          <w:p w:rsidR="00C66C91" w:rsidRDefault="00C66C91" w:rsidP="00E60688">
            <w:pPr>
              <w:spacing w:line="0" w:lineRule="atLeast"/>
              <w:ind w:right="-2"/>
              <w:contextualSpacing/>
            </w:pPr>
          </w:p>
          <w:p w:rsidR="00C66C91" w:rsidRDefault="00C66C91" w:rsidP="00E60688">
            <w:pPr>
              <w:spacing w:line="0" w:lineRule="atLeast"/>
              <w:ind w:right="-2"/>
              <w:contextualSpacing/>
            </w:pPr>
          </w:p>
          <w:p w:rsidR="00C66C91" w:rsidRDefault="00C66C91" w:rsidP="00E60688">
            <w:pPr>
              <w:spacing w:line="0" w:lineRule="atLeast"/>
              <w:ind w:right="-2"/>
              <w:contextualSpacing/>
            </w:pPr>
          </w:p>
          <w:p w:rsidR="00C66C91" w:rsidRPr="0062240E" w:rsidRDefault="00C66C91" w:rsidP="00E60688">
            <w:pPr>
              <w:spacing w:line="0" w:lineRule="atLeast"/>
              <w:ind w:right="-2"/>
              <w:contextualSpacing/>
            </w:pPr>
            <w:r w:rsidRPr="0062240E">
              <w:t>201</w:t>
            </w:r>
            <w:r>
              <w:t>9</w:t>
            </w:r>
            <w:r w:rsidRPr="0062240E">
              <w:t>-20</w:t>
            </w:r>
            <w:r>
              <w:t>21</w:t>
            </w:r>
          </w:p>
        </w:tc>
        <w:tc>
          <w:tcPr>
            <w:tcW w:w="1075" w:type="dxa"/>
            <w:tcBorders>
              <w:top w:val="single" w:sz="4" w:space="0" w:color="000000"/>
              <w:left w:val="single" w:sz="4" w:space="0" w:color="000000"/>
              <w:bottom w:val="single" w:sz="4" w:space="0" w:color="000000"/>
              <w:right w:val="single" w:sz="4" w:space="0" w:color="000000"/>
            </w:tcBorders>
          </w:tcPr>
          <w:p w:rsidR="00C66C91" w:rsidRPr="0062240E" w:rsidRDefault="00C66C91" w:rsidP="00E60688">
            <w:pPr>
              <w:spacing w:line="0" w:lineRule="atLeast"/>
              <w:ind w:right="-2"/>
              <w:contextualSpacing/>
              <w:jc w:val="center"/>
            </w:pP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b/>
                <w:sz w:val="18"/>
                <w:szCs w:val="18"/>
              </w:rPr>
            </w:pPr>
            <w:r>
              <w:rPr>
                <w:b/>
                <w:sz w:val="18"/>
                <w:szCs w:val="18"/>
              </w:rPr>
              <w:t>1424400,00</w:t>
            </w:r>
          </w:p>
        </w:tc>
        <w:tc>
          <w:tcPr>
            <w:tcW w:w="992"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b/>
                <w:sz w:val="18"/>
                <w:szCs w:val="18"/>
              </w:rPr>
            </w:pPr>
            <w:r>
              <w:rPr>
                <w:b/>
                <w:sz w:val="18"/>
                <w:szCs w:val="18"/>
              </w:rPr>
              <w:t>899400,00</w:t>
            </w:r>
          </w:p>
        </w:tc>
        <w:tc>
          <w:tcPr>
            <w:tcW w:w="992" w:type="dxa"/>
            <w:tcBorders>
              <w:top w:val="single" w:sz="4" w:space="0" w:color="000000"/>
              <w:left w:val="single" w:sz="4" w:space="0" w:color="auto"/>
              <w:bottom w:val="single" w:sz="4" w:space="0" w:color="000000"/>
              <w:right w:val="single" w:sz="4" w:space="0" w:color="auto"/>
            </w:tcBorders>
            <w:vAlign w:val="center"/>
            <w:hideMark/>
          </w:tcPr>
          <w:p w:rsidR="00C66C91" w:rsidRPr="00B706F6" w:rsidRDefault="00C66C91" w:rsidP="00E60688">
            <w:pPr>
              <w:spacing w:line="0" w:lineRule="atLeast"/>
              <w:ind w:left="-42" w:right="-2"/>
              <w:contextualSpacing/>
              <w:jc w:val="center"/>
              <w:rPr>
                <w:b/>
                <w:sz w:val="18"/>
                <w:szCs w:val="18"/>
              </w:rPr>
            </w:pPr>
            <w:r>
              <w:rPr>
                <w:b/>
                <w:sz w:val="18"/>
                <w:szCs w:val="18"/>
              </w:rPr>
              <w:t>275000,00</w:t>
            </w:r>
          </w:p>
        </w:tc>
        <w:tc>
          <w:tcPr>
            <w:tcW w:w="833" w:type="dxa"/>
            <w:tcBorders>
              <w:top w:val="single" w:sz="4" w:space="0" w:color="000000"/>
              <w:left w:val="single" w:sz="4" w:space="0" w:color="auto"/>
              <w:bottom w:val="single" w:sz="4" w:space="0" w:color="000000"/>
              <w:right w:val="single" w:sz="4" w:space="0" w:color="000000"/>
            </w:tcBorders>
            <w:vAlign w:val="center"/>
            <w:hideMark/>
          </w:tcPr>
          <w:p w:rsidR="00C66C91" w:rsidRPr="00B706F6" w:rsidRDefault="00C66C91" w:rsidP="00E60688">
            <w:pPr>
              <w:spacing w:line="0" w:lineRule="atLeast"/>
              <w:ind w:left="-42" w:right="-2"/>
              <w:contextualSpacing/>
              <w:jc w:val="center"/>
              <w:rPr>
                <w:b/>
                <w:sz w:val="18"/>
                <w:szCs w:val="18"/>
              </w:rPr>
            </w:pPr>
            <w:r>
              <w:rPr>
                <w:b/>
                <w:sz w:val="18"/>
                <w:szCs w:val="18"/>
              </w:rPr>
              <w:t>250</w:t>
            </w:r>
            <w:r w:rsidRPr="00B706F6">
              <w:rPr>
                <w:b/>
                <w:sz w:val="18"/>
                <w:szCs w:val="18"/>
              </w:rPr>
              <w:t>000,00</w:t>
            </w:r>
          </w:p>
        </w:tc>
      </w:tr>
      <w:tr w:rsidR="00C66C91" w:rsidRPr="0062240E" w:rsidTr="00E60688">
        <w:trPr>
          <w:trHeight w:val="2512"/>
        </w:trPr>
        <w:tc>
          <w:tcPr>
            <w:tcW w:w="698" w:type="dxa"/>
            <w:vMerge w:val="restart"/>
            <w:tcBorders>
              <w:top w:val="single" w:sz="4" w:space="0" w:color="000000"/>
              <w:left w:val="single" w:sz="4" w:space="0" w:color="000000"/>
              <w:right w:val="single" w:sz="4" w:space="0" w:color="000000"/>
            </w:tcBorders>
            <w:hideMark/>
          </w:tcPr>
          <w:p w:rsidR="00C66C91" w:rsidRPr="0062240E" w:rsidRDefault="00C66C91" w:rsidP="00E60688">
            <w:pPr>
              <w:spacing w:line="0" w:lineRule="atLeast"/>
              <w:ind w:left="-142" w:right="-2"/>
              <w:contextualSpacing/>
              <w:jc w:val="center"/>
            </w:pPr>
            <w:r w:rsidRPr="0062240E">
              <w:t>1.1</w:t>
            </w:r>
          </w:p>
        </w:tc>
        <w:tc>
          <w:tcPr>
            <w:tcW w:w="2234" w:type="dxa"/>
            <w:vMerge w:val="restart"/>
            <w:tcBorders>
              <w:top w:val="single" w:sz="4" w:space="0" w:color="000000"/>
              <w:left w:val="single" w:sz="4" w:space="0" w:color="000000"/>
              <w:right w:val="single" w:sz="4" w:space="0" w:color="000000"/>
            </w:tcBorders>
            <w:hideMark/>
          </w:tcPr>
          <w:p w:rsidR="00C66C91" w:rsidRPr="0062240E" w:rsidRDefault="00C66C91" w:rsidP="00E60688">
            <w:pPr>
              <w:spacing w:line="0" w:lineRule="atLeast"/>
              <w:ind w:right="-2" w:hanging="142"/>
              <w:contextualSpacing/>
              <w:rPr>
                <w:b/>
                <w:i/>
              </w:rPr>
            </w:pPr>
            <w:r>
              <w:rPr>
                <w:b/>
                <w:i/>
              </w:rPr>
              <w:t xml:space="preserve">           М</w:t>
            </w:r>
            <w:r w:rsidRPr="0062240E">
              <w:rPr>
                <w:b/>
                <w:i/>
              </w:rPr>
              <w:t>ероприятие</w:t>
            </w:r>
          </w:p>
          <w:p w:rsidR="00C66C91" w:rsidRPr="0062240E" w:rsidRDefault="00C66C91" w:rsidP="00E60688">
            <w:pPr>
              <w:spacing w:line="0" w:lineRule="atLeast"/>
              <w:ind w:right="-2" w:hanging="142"/>
              <w:contextualSpacing/>
              <w:jc w:val="center"/>
            </w:pPr>
            <w:r w:rsidRPr="0062240E">
              <w:t xml:space="preserve">Ликвидация несанкционированных навалов мусора, организация санитарной очистки, сбор и вывоз твердых бытовых отходов вне  границ </w:t>
            </w:r>
            <w:r w:rsidRPr="0062240E">
              <w:rPr>
                <w:shd w:val="clear" w:color="auto" w:fill="FFFFFF"/>
              </w:rPr>
              <w:t>сельских</w:t>
            </w:r>
            <w:r w:rsidRPr="0062240E">
              <w:t xml:space="preserve"> населенных пунктов на территории </w:t>
            </w:r>
            <w:r w:rsidRPr="0062240E">
              <w:lastRenderedPageBreak/>
              <w:t>Комсомольского муниципального района</w:t>
            </w:r>
            <w:r>
              <w:t xml:space="preserve"> (Иные межбюджетные трансферты)</w:t>
            </w:r>
          </w:p>
        </w:tc>
        <w:tc>
          <w:tcPr>
            <w:tcW w:w="1397" w:type="dxa"/>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left="34" w:right="-2"/>
              <w:contextualSpacing/>
              <w:jc w:val="center"/>
              <w:rPr>
                <w:b/>
              </w:rPr>
            </w:pPr>
            <w:r w:rsidRPr="0062240E">
              <w:lastRenderedPageBreak/>
              <w:t>Управление по вопросу развития инфраструктуры  Администрации Комсомольского муниципального района</w:t>
            </w:r>
          </w:p>
        </w:tc>
        <w:tc>
          <w:tcPr>
            <w:tcW w:w="1117" w:type="dxa"/>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right="-2"/>
              <w:contextualSpacing/>
            </w:pPr>
            <w:r w:rsidRPr="0062240E">
              <w:t>201</w:t>
            </w:r>
            <w:r>
              <w:t>9</w:t>
            </w:r>
            <w:r w:rsidRPr="0062240E">
              <w:t>-20</w:t>
            </w:r>
            <w:r>
              <w:t>21</w:t>
            </w:r>
          </w:p>
        </w:tc>
        <w:tc>
          <w:tcPr>
            <w:tcW w:w="1075" w:type="dxa"/>
            <w:tcBorders>
              <w:top w:val="single" w:sz="4" w:space="0" w:color="000000"/>
              <w:left w:val="single" w:sz="4" w:space="0" w:color="000000"/>
              <w:bottom w:val="single" w:sz="4" w:space="0" w:color="000000"/>
              <w:right w:val="single" w:sz="4" w:space="0" w:color="000000"/>
            </w:tcBorders>
            <w:hideMark/>
          </w:tcPr>
          <w:p w:rsidR="00C66C91" w:rsidRPr="0062240E" w:rsidRDefault="00C66C91" w:rsidP="00E60688">
            <w:pPr>
              <w:spacing w:line="0" w:lineRule="atLeast"/>
              <w:ind w:right="-2"/>
              <w:contextualSpacing/>
            </w:pPr>
            <w:r w:rsidRPr="0062240E">
              <w:t>Бюджет Комсомольского муниципального района</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C66C91" w:rsidRPr="00480463" w:rsidRDefault="00C66C91" w:rsidP="00E60688">
            <w:pPr>
              <w:spacing w:line="0" w:lineRule="atLeast"/>
              <w:ind w:left="-42" w:right="-2"/>
              <w:contextualSpacing/>
              <w:jc w:val="center"/>
              <w:rPr>
                <w:sz w:val="18"/>
                <w:szCs w:val="18"/>
              </w:rPr>
            </w:pPr>
            <w:r w:rsidRPr="00480463">
              <w:rPr>
                <w:sz w:val="18"/>
                <w:szCs w:val="18"/>
              </w:rPr>
              <w:t>1424400,00</w:t>
            </w:r>
          </w:p>
        </w:tc>
        <w:tc>
          <w:tcPr>
            <w:tcW w:w="992"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66C91" w:rsidRPr="00480463" w:rsidRDefault="00C66C91" w:rsidP="00E60688">
            <w:pPr>
              <w:spacing w:line="0" w:lineRule="atLeast"/>
              <w:ind w:left="-42" w:right="-2"/>
              <w:contextualSpacing/>
              <w:jc w:val="center"/>
              <w:rPr>
                <w:sz w:val="18"/>
                <w:szCs w:val="18"/>
              </w:rPr>
            </w:pPr>
            <w:r w:rsidRPr="00480463">
              <w:rPr>
                <w:sz w:val="18"/>
                <w:szCs w:val="18"/>
              </w:rPr>
              <w:t>899400,00</w:t>
            </w:r>
          </w:p>
        </w:tc>
        <w:tc>
          <w:tcPr>
            <w:tcW w:w="992" w:type="dxa"/>
            <w:tcBorders>
              <w:top w:val="single" w:sz="4" w:space="0" w:color="000000"/>
              <w:left w:val="single" w:sz="4" w:space="0" w:color="auto"/>
              <w:bottom w:val="single" w:sz="4" w:space="0" w:color="000000"/>
              <w:right w:val="single" w:sz="4" w:space="0" w:color="auto"/>
            </w:tcBorders>
            <w:vAlign w:val="center"/>
            <w:hideMark/>
          </w:tcPr>
          <w:p w:rsidR="00C66C91" w:rsidRPr="00652986" w:rsidRDefault="00C66C91" w:rsidP="00E60688">
            <w:pPr>
              <w:spacing w:line="0" w:lineRule="atLeast"/>
              <w:ind w:left="-42" w:right="-2"/>
              <w:contextualSpacing/>
              <w:jc w:val="center"/>
              <w:rPr>
                <w:sz w:val="18"/>
                <w:szCs w:val="18"/>
              </w:rPr>
            </w:pPr>
            <w:r w:rsidRPr="00652986">
              <w:rPr>
                <w:sz w:val="18"/>
                <w:szCs w:val="18"/>
              </w:rPr>
              <w:t>275000,00</w:t>
            </w:r>
          </w:p>
        </w:tc>
        <w:tc>
          <w:tcPr>
            <w:tcW w:w="833" w:type="dxa"/>
            <w:tcBorders>
              <w:top w:val="single" w:sz="4" w:space="0" w:color="000000"/>
              <w:left w:val="single" w:sz="4" w:space="0" w:color="auto"/>
              <w:bottom w:val="single" w:sz="4" w:space="0" w:color="000000"/>
              <w:right w:val="single" w:sz="4" w:space="0" w:color="000000"/>
            </w:tcBorders>
            <w:vAlign w:val="center"/>
            <w:hideMark/>
          </w:tcPr>
          <w:p w:rsidR="00C66C91" w:rsidRPr="00652986" w:rsidRDefault="00C66C91" w:rsidP="00E60688">
            <w:pPr>
              <w:spacing w:line="0" w:lineRule="atLeast"/>
              <w:ind w:left="-42" w:right="-2"/>
              <w:contextualSpacing/>
              <w:jc w:val="center"/>
              <w:rPr>
                <w:sz w:val="18"/>
                <w:szCs w:val="18"/>
              </w:rPr>
            </w:pPr>
            <w:r w:rsidRPr="00652986">
              <w:rPr>
                <w:sz w:val="18"/>
                <w:szCs w:val="18"/>
              </w:rPr>
              <w:t>250000,00</w:t>
            </w:r>
          </w:p>
        </w:tc>
      </w:tr>
      <w:tr w:rsidR="00C66C91" w:rsidRPr="0062240E" w:rsidTr="00E60688">
        <w:trPr>
          <w:trHeight w:val="269"/>
        </w:trPr>
        <w:tc>
          <w:tcPr>
            <w:tcW w:w="698" w:type="dxa"/>
            <w:vMerge/>
            <w:tcBorders>
              <w:left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2234" w:type="dxa"/>
            <w:vMerge/>
            <w:tcBorders>
              <w:left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397" w:type="dxa"/>
            <w:vMerge w:val="restart"/>
            <w:tcBorders>
              <w:top w:val="single" w:sz="4" w:space="0" w:color="000000"/>
              <w:left w:val="single" w:sz="4" w:space="0" w:color="000000"/>
              <w:right w:val="single" w:sz="4" w:space="0" w:color="000000"/>
            </w:tcBorders>
            <w:hideMark/>
          </w:tcPr>
          <w:p w:rsidR="00C66C91" w:rsidRPr="0062240E" w:rsidRDefault="00C66C91" w:rsidP="00E60688">
            <w:pPr>
              <w:spacing w:line="0" w:lineRule="atLeast"/>
              <w:ind w:left="34" w:right="-2"/>
              <w:contextualSpacing/>
              <w:jc w:val="center"/>
              <w:rPr>
                <w:b/>
              </w:rPr>
            </w:pPr>
            <w:r w:rsidRPr="0062240E">
              <w:t>Управление по вопросу развития инфраструктуры  Администрации Комсомольского муниципального района</w:t>
            </w:r>
          </w:p>
        </w:tc>
        <w:tc>
          <w:tcPr>
            <w:tcW w:w="1117" w:type="dxa"/>
            <w:vMerge w:val="restart"/>
            <w:tcBorders>
              <w:top w:val="single" w:sz="4" w:space="0" w:color="000000"/>
              <w:left w:val="single" w:sz="4" w:space="0" w:color="000000"/>
              <w:right w:val="single" w:sz="4" w:space="0" w:color="000000"/>
            </w:tcBorders>
            <w:hideMark/>
          </w:tcPr>
          <w:p w:rsidR="00C66C91" w:rsidRPr="0062240E" w:rsidRDefault="00C66C91" w:rsidP="00E60688">
            <w:pPr>
              <w:spacing w:line="0" w:lineRule="atLeast"/>
              <w:ind w:right="-2"/>
              <w:contextualSpacing/>
            </w:pPr>
            <w:r w:rsidRPr="0062240E">
              <w:t>201</w:t>
            </w:r>
            <w:r>
              <w:t>9</w:t>
            </w:r>
            <w:r w:rsidRPr="0062240E">
              <w:t>-20</w:t>
            </w:r>
            <w:r>
              <w:t>21</w:t>
            </w:r>
          </w:p>
        </w:tc>
        <w:tc>
          <w:tcPr>
            <w:tcW w:w="1075" w:type="dxa"/>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contextualSpacing/>
            </w:pPr>
            <w:r>
              <w:t>Переданные полномочия</w:t>
            </w:r>
          </w:p>
        </w:tc>
        <w:tc>
          <w:tcPr>
            <w:tcW w:w="1134" w:type="dxa"/>
            <w:tcBorders>
              <w:top w:val="single" w:sz="4" w:space="0" w:color="000000"/>
              <w:left w:val="single" w:sz="4" w:space="0" w:color="000000"/>
              <w:right w:val="single" w:sz="4" w:space="0" w:color="auto"/>
            </w:tcBorders>
            <w:shd w:val="clear" w:color="auto" w:fill="auto"/>
            <w:vAlign w:val="center"/>
            <w:hideMark/>
          </w:tcPr>
          <w:p w:rsidR="00C66C91" w:rsidRPr="00480463" w:rsidRDefault="00C66C91" w:rsidP="00E60688">
            <w:pPr>
              <w:spacing w:line="0" w:lineRule="atLeast"/>
              <w:ind w:left="-42" w:right="-2"/>
              <w:contextualSpacing/>
              <w:jc w:val="center"/>
              <w:rPr>
                <w:sz w:val="18"/>
                <w:szCs w:val="18"/>
              </w:rPr>
            </w:pPr>
            <w:r w:rsidRPr="00480463">
              <w:rPr>
                <w:sz w:val="18"/>
                <w:szCs w:val="18"/>
              </w:rPr>
              <w:t>1424400,00</w:t>
            </w:r>
          </w:p>
        </w:tc>
        <w:tc>
          <w:tcPr>
            <w:tcW w:w="992" w:type="dxa"/>
            <w:tcBorders>
              <w:top w:val="single" w:sz="4" w:space="0" w:color="000000"/>
              <w:left w:val="single" w:sz="4" w:space="0" w:color="auto"/>
              <w:right w:val="single" w:sz="4" w:space="0" w:color="auto"/>
            </w:tcBorders>
            <w:shd w:val="clear" w:color="auto" w:fill="auto"/>
            <w:vAlign w:val="center"/>
            <w:hideMark/>
          </w:tcPr>
          <w:p w:rsidR="00C66C91" w:rsidRPr="00480463" w:rsidRDefault="00C66C91" w:rsidP="00E60688">
            <w:pPr>
              <w:spacing w:line="0" w:lineRule="atLeast"/>
              <w:ind w:left="-42" w:right="-2"/>
              <w:contextualSpacing/>
              <w:jc w:val="center"/>
              <w:rPr>
                <w:sz w:val="18"/>
                <w:szCs w:val="18"/>
              </w:rPr>
            </w:pPr>
            <w:r w:rsidRPr="00480463">
              <w:rPr>
                <w:sz w:val="18"/>
                <w:szCs w:val="18"/>
              </w:rPr>
              <w:t>899400,00</w:t>
            </w:r>
          </w:p>
        </w:tc>
        <w:tc>
          <w:tcPr>
            <w:tcW w:w="992" w:type="dxa"/>
            <w:tcBorders>
              <w:top w:val="single" w:sz="4" w:space="0" w:color="000000"/>
              <w:left w:val="single" w:sz="4" w:space="0" w:color="auto"/>
              <w:right w:val="single" w:sz="4" w:space="0" w:color="auto"/>
            </w:tcBorders>
            <w:vAlign w:val="center"/>
            <w:hideMark/>
          </w:tcPr>
          <w:p w:rsidR="00C66C91" w:rsidRPr="00652986" w:rsidRDefault="00C66C91" w:rsidP="00E60688">
            <w:pPr>
              <w:spacing w:line="0" w:lineRule="atLeast"/>
              <w:ind w:left="-42" w:right="-2"/>
              <w:contextualSpacing/>
              <w:jc w:val="center"/>
              <w:rPr>
                <w:sz w:val="18"/>
                <w:szCs w:val="18"/>
              </w:rPr>
            </w:pPr>
            <w:r w:rsidRPr="00652986">
              <w:rPr>
                <w:sz w:val="18"/>
                <w:szCs w:val="18"/>
              </w:rPr>
              <w:t>275000,00</w:t>
            </w:r>
          </w:p>
        </w:tc>
        <w:tc>
          <w:tcPr>
            <w:tcW w:w="833" w:type="dxa"/>
            <w:tcBorders>
              <w:top w:val="single" w:sz="4" w:space="0" w:color="000000"/>
              <w:left w:val="single" w:sz="4" w:space="0" w:color="auto"/>
              <w:right w:val="single" w:sz="4" w:space="0" w:color="000000"/>
            </w:tcBorders>
            <w:vAlign w:val="center"/>
            <w:hideMark/>
          </w:tcPr>
          <w:p w:rsidR="00C66C91" w:rsidRPr="00652986" w:rsidRDefault="00C66C91" w:rsidP="00E60688">
            <w:pPr>
              <w:spacing w:line="0" w:lineRule="atLeast"/>
              <w:ind w:left="-42" w:right="-2"/>
              <w:contextualSpacing/>
              <w:jc w:val="center"/>
              <w:rPr>
                <w:sz w:val="18"/>
                <w:szCs w:val="18"/>
              </w:rPr>
            </w:pPr>
            <w:r w:rsidRPr="00652986">
              <w:rPr>
                <w:sz w:val="18"/>
                <w:szCs w:val="18"/>
              </w:rPr>
              <w:t>250000,00</w:t>
            </w:r>
          </w:p>
        </w:tc>
      </w:tr>
      <w:tr w:rsidR="00C66C91" w:rsidRPr="0062240E" w:rsidTr="00E60688">
        <w:trPr>
          <w:trHeight w:val="266"/>
        </w:trPr>
        <w:tc>
          <w:tcPr>
            <w:tcW w:w="698" w:type="dxa"/>
            <w:vMerge/>
            <w:tcBorders>
              <w:left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2234" w:type="dxa"/>
            <w:vMerge/>
            <w:tcBorders>
              <w:left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397" w:type="dxa"/>
            <w:vMerge/>
            <w:tcBorders>
              <w:left w:val="single" w:sz="4" w:space="0" w:color="000000"/>
              <w:right w:val="single" w:sz="4" w:space="0" w:color="000000"/>
            </w:tcBorders>
            <w:hideMark/>
          </w:tcPr>
          <w:p w:rsidR="00C66C91" w:rsidRPr="0062240E" w:rsidRDefault="00C66C91" w:rsidP="00E60688">
            <w:pPr>
              <w:spacing w:line="0" w:lineRule="atLeast"/>
              <w:ind w:left="34" w:right="-2"/>
              <w:contextualSpacing/>
              <w:jc w:val="center"/>
            </w:pPr>
          </w:p>
        </w:tc>
        <w:tc>
          <w:tcPr>
            <w:tcW w:w="1117" w:type="dxa"/>
            <w:vMerge/>
            <w:tcBorders>
              <w:left w:val="single" w:sz="4" w:space="0" w:color="000000"/>
              <w:right w:val="single" w:sz="4" w:space="0" w:color="000000"/>
            </w:tcBorders>
            <w:hideMark/>
          </w:tcPr>
          <w:p w:rsidR="00C66C91" w:rsidRPr="0062240E" w:rsidRDefault="00C66C91" w:rsidP="00E60688">
            <w:pPr>
              <w:spacing w:line="0" w:lineRule="atLeast"/>
              <w:ind w:right="-2"/>
              <w:contextualSpacing/>
            </w:pPr>
          </w:p>
        </w:tc>
        <w:tc>
          <w:tcPr>
            <w:tcW w:w="1075" w:type="dxa"/>
            <w:tcBorders>
              <w:top w:val="single" w:sz="4" w:space="0" w:color="000000"/>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contextualSpacing/>
            </w:pPr>
            <w:r>
              <w:t>Новоусадебское 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sz w:val="18"/>
                <w:szCs w:val="18"/>
              </w:rPr>
            </w:pPr>
            <w:r>
              <w:rPr>
                <w:sz w:val="18"/>
                <w:szCs w:val="18"/>
              </w:rPr>
              <w:t>390000,00</w:t>
            </w:r>
          </w:p>
        </w:tc>
        <w:tc>
          <w:tcPr>
            <w:tcW w:w="992" w:type="dxa"/>
            <w:tcBorders>
              <w:left w:val="single" w:sz="4" w:space="0" w:color="auto"/>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sz w:val="18"/>
                <w:szCs w:val="18"/>
              </w:rPr>
            </w:pPr>
            <w:r>
              <w:rPr>
                <w:sz w:val="18"/>
                <w:szCs w:val="18"/>
              </w:rPr>
              <w:t>280000,00</w:t>
            </w:r>
          </w:p>
        </w:tc>
        <w:tc>
          <w:tcPr>
            <w:tcW w:w="992" w:type="dxa"/>
            <w:tcBorders>
              <w:left w:val="single" w:sz="4" w:space="0" w:color="auto"/>
              <w:right w:val="single" w:sz="4" w:space="0" w:color="auto"/>
            </w:tcBorders>
            <w:vAlign w:val="center"/>
            <w:hideMark/>
          </w:tcPr>
          <w:p w:rsidR="00C66C91" w:rsidRPr="00B706F6" w:rsidRDefault="00C66C91" w:rsidP="00E60688">
            <w:pPr>
              <w:spacing w:line="0" w:lineRule="atLeast"/>
              <w:ind w:left="-42" w:right="-2"/>
              <w:contextualSpacing/>
              <w:jc w:val="center"/>
              <w:rPr>
                <w:sz w:val="18"/>
                <w:szCs w:val="18"/>
              </w:rPr>
            </w:pPr>
            <w:r>
              <w:rPr>
                <w:sz w:val="18"/>
                <w:szCs w:val="18"/>
              </w:rPr>
              <w:t>60</w:t>
            </w:r>
            <w:r w:rsidRPr="00B706F6">
              <w:rPr>
                <w:sz w:val="18"/>
                <w:szCs w:val="18"/>
              </w:rPr>
              <w:t>000,00</w:t>
            </w:r>
          </w:p>
        </w:tc>
        <w:tc>
          <w:tcPr>
            <w:tcW w:w="833" w:type="dxa"/>
            <w:tcBorders>
              <w:left w:val="single" w:sz="4" w:space="0" w:color="auto"/>
              <w:right w:val="single" w:sz="4" w:space="0" w:color="000000"/>
            </w:tcBorders>
            <w:vAlign w:val="center"/>
            <w:hideMark/>
          </w:tcPr>
          <w:p w:rsidR="00C66C91" w:rsidRPr="00B706F6" w:rsidRDefault="00C66C91" w:rsidP="00E60688">
            <w:pPr>
              <w:spacing w:line="0" w:lineRule="atLeast"/>
              <w:ind w:left="-42" w:right="-2"/>
              <w:contextualSpacing/>
              <w:jc w:val="center"/>
              <w:rPr>
                <w:sz w:val="18"/>
                <w:szCs w:val="18"/>
              </w:rPr>
            </w:pPr>
            <w:r>
              <w:rPr>
                <w:sz w:val="18"/>
                <w:szCs w:val="18"/>
              </w:rPr>
              <w:t>50000,00</w:t>
            </w:r>
          </w:p>
        </w:tc>
      </w:tr>
      <w:tr w:rsidR="00C66C91" w:rsidRPr="0062240E" w:rsidTr="00E60688">
        <w:trPr>
          <w:trHeight w:val="891"/>
        </w:trPr>
        <w:tc>
          <w:tcPr>
            <w:tcW w:w="698" w:type="dxa"/>
            <w:vMerge/>
            <w:tcBorders>
              <w:left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2234" w:type="dxa"/>
            <w:vMerge/>
            <w:tcBorders>
              <w:left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397" w:type="dxa"/>
            <w:vMerge/>
            <w:tcBorders>
              <w:left w:val="single" w:sz="4" w:space="0" w:color="000000"/>
              <w:right w:val="single" w:sz="4" w:space="0" w:color="000000"/>
            </w:tcBorders>
            <w:hideMark/>
          </w:tcPr>
          <w:p w:rsidR="00C66C91" w:rsidRPr="0062240E" w:rsidRDefault="00C66C91" w:rsidP="00E60688">
            <w:pPr>
              <w:spacing w:line="0" w:lineRule="atLeast"/>
              <w:ind w:left="34" w:right="-2"/>
              <w:contextualSpacing/>
              <w:jc w:val="center"/>
            </w:pPr>
          </w:p>
        </w:tc>
        <w:tc>
          <w:tcPr>
            <w:tcW w:w="1117" w:type="dxa"/>
            <w:vMerge/>
            <w:tcBorders>
              <w:left w:val="single" w:sz="4" w:space="0" w:color="000000"/>
              <w:right w:val="single" w:sz="4" w:space="0" w:color="000000"/>
            </w:tcBorders>
            <w:hideMark/>
          </w:tcPr>
          <w:p w:rsidR="00C66C91" w:rsidRPr="0062240E" w:rsidRDefault="00C66C91" w:rsidP="00E60688">
            <w:pPr>
              <w:spacing w:line="0" w:lineRule="atLeast"/>
              <w:ind w:right="-2"/>
              <w:contextualSpacing/>
            </w:pPr>
          </w:p>
        </w:tc>
        <w:tc>
          <w:tcPr>
            <w:tcW w:w="1075" w:type="dxa"/>
            <w:tcBorders>
              <w:top w:val="single" w:sz="4" w:space="0" w:color="000000"/>
              <w:left w:val="single" w:sz="4" w:space="0" w:color="000000"/>
              <w:bottom w:val="single" w:sz="4" w:space="0" w:color="000000"/>
              <w:right w:val="single" w:sz="4" w:space="0" w:color="000000"/>
            </w:tcBorders>
            <w:hideMark/>
          </w:tcPr>
          <w:p w:rsidR="00C66C91" w:rsidRDefault="00C66C91" w:rsidP="00E60688">
            <w:pPr>
              <w:spacing w:line="0" w:lineRule="atLeast"/>
              <w:ind w:right="-2"/>
              <w:contextualSpacing/>
            </w:pPr>
            <w:r>
              <w:t xml:space="preserve">Марковское </w:t>
            </w:r>
            <w:r w:rsidRPr="00B27B5D">
              <w:t>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sz w:val="18"/>
                <w:szCs w:val="18"/>
              </w:rPr>
            </w:pPr>
            <w:r>
              <w:rPr>
                <w:sz w:val="18"/>
                <w:szCs w:val="18"/>
              </w:rPr>
              <w:t>317000,00</w:t>
            </w:r>
          </w:p>
        </w:tc>
        <w:tc>
          <w:tcPr>
            <w:tcW w:w="992" w:type="dxa"/>
            <w:tcBorders>
              <w:left w:val="single" w:sz="4" w:space="0" w:color="auto"/>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sz w:val="18"/>
                <w:szCs w:val="18"/>
              </w:rPr>
            </w:pPr>
            <w:r>
              <w:rPr>
                <w:sz w:val="18"/>
                <w:szCs w:val="18"/>
              </w:rPr>
              <w:t>217000,00</w:t>
            </w:r>
          </w:p>
        </w:tc>
        <w:tc>
          <w:tcPr>
            <w:tcW w:w="992" w:type="dxa"/>
            <w:tcBorders>
              <w:left w:val="single" w:sz="4" w:space="0" w:color="auto"/>
              <w:right w:val="single" w:sz="4" w:space="0" w:color="auto"/>
            </w:tcBorders>
            <w:vAlign w:val="center"/>
            <w:hideMark/>
          </w:tcPr>
          <w:p w:rsidR="00C66C91" w:rsidRPr="00B706F6" w:rsidRDefault="00C66C91" w:rsidP="00E60688">
            <w:pPr>
              <w:spacing w:line="0" w:lineRule="atLeast"/>
              <w:ind w:left="-42" w:right="-2"/>
              <w:contextualSpacing/>
              <w:jc w:val="center"/>
              <w:rPr>
                <w:sz w:val="18"/>
                <w:szCs w:val="18"/>
              </w:rPr>
            </w:pPr>
            <w:r>
              <w:rPr>
                <w:sz w:val="18"/>
                <w:szCs w:val="18"/>
              </w:rPr>
              <w:t>50000,</w:t>
            </w:r>
            <w:r w:rsidRPr="00B706F6">
              <w:rPr>
                <w:sz w:val="18"/>
                <w:szCs w:val="18"/>
              </w:rPr>
              <w:t>00</w:t>
            </w:r>
          </w:p>
        </w:tc>
        <w:tc>
          <w:tcPr>
            <w:tcW w:w="833" w:type="dxa"/>
            <w:tcBorders>
              <w:left w:val="single" w:sz="4" w:space="0" w:color="auto"/>
              <w:right w:val="single" w:sz="4" w:space="0" w:color="000000"/>
            </w:tcBorders>
            <w:vAlign w:val="center"/>
            <w:hideMark/>
          </w:tcPr>
          <w:p w:rsidR="00C66C91" w:rsidRPr="00B706F6" w:rsidRDefault="00C66C91" w:rsidP="00E60688">
            <w:pPr>
              <w:spacing w:line="0" w:lineRule="atLeast"/>
              <w:ind w:left="-42" w:right="-2"/>
              <w:contextualSpacing/>
              <w:jc w:val="center"/>
              <w:rPr>
                <w:sz w:val="18"/>
                <w:szCs w:val="18"/>
              </w:rPr>
            </w:pPr>
            <w:r>
              <w:rPr>
                <w:sz w:val="18"/>
                <w:szCs w:val="18"/>
              </w:rPr>
              <w:t>5</w:t>
            </w:r>
            <w:r w:rsidRPr="00B706F6">
              <w:rPr>
                <w:sz w:val="18"/>
                <w:szCs w:val="18"/>
              </w:rPr>
              <w:t>0</w:t>
            </w:r>
            <w:r>
              <w:rPr>
                <w:sz w:val="18"/>
                <w:szCs w:val="18"/>
              </w:rPr>
              <w:t>000</w:t>
            </w:r>
            <w:r w:rsidRPr="00B706F6">
              <w:rPr>
                <w:sz w:val="18"/>
                <w:szCs w:val="18"/>
              </w:rPr>
              <w:t>,00</w:t>
            </w:r>
          </w:p>
        </w:tc>
      </w:tr>
      <w:tr w:rsidR="00C66C91" w:rsidRPr="0062240E" w:rsidTr="00E60688">
        <w:trPr>
          <w:trHeight w:val="989"/>
        </w:trPr>
        <w:tc>
          <w:tcPr>
            <w:tcW w:w="698" w:type="dxa"/>
            <w:vMerge/>
            <w:tcBorders>
              <w:left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2234" w:type="dxa"/>
            <w:vMerge/>
            <w:tcBorders>
              <w:left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397" w:type="dxa"/>
            <w:vMerge/>
            <w:tcBorders>
              <w:left w:val="single" w:sz="4" w:space="0" w:color="000000"/>
              <w:right w:val="single" w:sz="4" w:space="0" w:color="000000"/>
            </w:tcBorders>
            <w:hideMark/>
          </w:tcPr>
          <w:p w:rsidR="00C66C91" w:rsidRPr="0062240E" w:rsidRDefault="00C66C91" w:rsidP="00E60688">
            <w:pPr>
              <w:spacing w:line="0" w:lineRule="atLeast"/>
              <w:ind w:left="34" w:right="-2"/>
              <w:contextualSpacing/>
              <w:jc w:val="center"/>
            </w:pPr>
          </w:p>
        </w:tc>
        <w:tc>
          <w:tcPr>
            <w:tcW w:w="1117" w:type="dxa"/>
            <w:vMerge/>
            <w:tcBorders>
              <w:left w:val="single" w:sz="4" w:space="0" w:color="000000"/>
              <w:right w:val="single" w:sz="4" w:space="0" w:color="000000"/>
            </w:tcBorders>
            <w:hideMark/>
          </w:tcPr>
          <w:p w:rsidR="00C66C91" w:rsidRPr="0062240E" w:rsidRDefault="00C66C91" w:rsidP="00E60688">
            <w:pPr>
              <w:spacing w:line="0" w:lineRule="atLeast"/>
              <w:ind w:right="-2"/>
              <w:contextualSpacing/>
            </w:pPr>
          </w:p>
        </w:tc>
        <w:tc>
          <w:tcPr>
            <w:tcW w:w="1075" w:type="dxa"/>
            <w:tcBorders>
              <w:top w:val="single" w:sz="4" w:space="0" w:color="000000"/>
              <w:left w:val="single" w:sz="4" w:space="0" w:color="000000"/>
              <w:bottom w:val="single" w:sz="4" w:space="0" w:color="000000"/>
              <w:right w:val="single" w:sz="4" w:space="0" w:color="000000"/>
            </w:tcBorders>
            <w:hideMark/>
          </w:tcPr>
          <w:p w:rsidR="00C66C91" w:rsidRDefault="00C66C91" w:rsidP="00E60688">
            <w:pPr>
              <w:spacing w:line="0" w:lineRule="atLeast"/>
              <w:ind w:right="-2"/>
              <w:contextualSpacing/>
            </w:pPr>
            <w:r>
              <w:t xml:space="preserve">Октябрьское </w:t>
            </w:r>
            <w:r w:rsidRPr="00B27B5D">
              <w:t>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sz w:val="18"/>
                <w:szCs w:val="18"/>
              </w:rPr>
            </w:pPr>
            <w:r>
              <w:rPr>
                <w:sz w:val="18"/>
                <w:szCs w:val="18"/>
              </w:rPr>
              <w:t>2102</w:t>
            </w:r>
            <w:r w:rsidRPr="00B706F6">
              <w:rPr>
                <w:sz w:val="18"/>
                <w:szCs w:val="18"/>
              </w:rPr>
              <w:t>00,00</w:t>
            </w:r>
          </w:p>
        </w:tc>
        <w:tc>
          <w:tcPr>
            <w:tcW w:w="992" w:type="dxa"/>
            <w:tcBorders>
              <w:left w:val="single" w:sz="4" w:space="0" w:color="auto"/>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sz w:val="18"/>
                <w:szCs w:val="18"/>
              </w:rPr>
            </w:pPr>
            <w:r>
              <w:rPr>
                <w:sz w:val="18"/>
                <w:szCs w:val="18"/>
              </w:rPr>
              <w:t>110200,00</w:t>
            </w:r>
          </w:p>
        </w:tc>
        <w:tc>
          <w:tcPr>
            <w:tcW w:w="992" w:type="dxa"/>
            <w:tcBorders>
              <w:left w:val="single" w:sz="4" w:space="0" w:color="auto"/>
              <w:right w:val="single" w:sz="4" w:space="0" w:color="auto"/>
            </w:tcBorders>
            <w:vAlign w:val="center"/>
            <w:hideMark/>
          </w:tcPr>
          <w:p w:rsidR="00C66C91" w:rsidRPr="00B706F6" w:rsidRDefault="00C66C91" w:rsidP="00E60688">
            <w:pPr>
              <w:spacing w:line="0" w:lineRule="atLeast"/>
              <w:ind w:left="-42" w:right="-2"/>
              <w:contextualSpacing/>
              <w:jc w:val="center"/>
              <w:rPr>
                <w:sz w:val="18"/>
                <w:szCs w:val="18"/>
              </w:rPr>
            </w:pPr>
            <w:r>
              <w:rPr>
                <w:sz w:val="18"/>
                <w:szCs w:val="18"/>
              </w:rPr>
              <w:t>50000,00</w:t>
            </w:r>
          </w:p>
        </w:tc>
        <w:tc>
          <w:tcPr>
            <w:tcW w:w="833" w:type="dxa"/>
            <w:tcBorders>
              <w:left w:val="single" w:sz="4" w:space="0" w:color="auto"/>
              <w:right w:val="single" w:sz="4" w:space="0" w:color="000000"/>
            </w:tcBorders>
            <w:vAlign w:val="center"/>
            <w:hideMark/>
          </w:tcPr>
          <w:p w:rsidR="00C66C91" w:rsidRPr="00B706F6" w:rsidRDefault="00C66C91" w:rsidP="00E60688">
            <w:pPr>
              <w:spacing w:line="0" w:lineRule="atLeast"/>
              <w:ind w:left="-42" w:right="-2"/>
              <w:contextualSpacing/>
              <w:jc w:val="center"/>
              <w:rPr>
                <w:sz w:val="18"/>
                <w:szCs w:val="18"/>
              </w:rPr>
            </w:pPr>
            <w:r>
              <w:rPr>
                <w:sz w:val="18"/>
                <w:szCs w:val="18"/>
              </w:rPr>
              <w:t>50000,00</w:t>
            </w:r>
          </w:p>
        </w:tc>
      </w:tr>
      <w:tr w:rsidR="00C66C91" w:rsidRPr="0062240E" w:rsidTr="00E60688">
        <w:trPr>
          <w:trHeight w:val="266"/>
        </w:trPr>
        <w:tc>
          <w:tcPr>
            <w:tcW w:w="698" w:type="dxa"/>
            <w:vMerge/>
            <w:tcBorders>
              <w:left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2234" w:type="dxa"/>
            <w:vMerge/>
            <w:tcBorders>
              <w:left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397" w:type="dxa"/>
            <w:vMerge/>
            <w:tcBorders>
              <w:left w:val="single" w:sz="4" w:space="0" w:color="000000"/>
              <w:right w:val="single" w:sz="4" w:space="0" w:color="000000"/>
            </w:tcBorders>
            <w:hideMark/>
          </w:tcPr>
          <w:p w:rsidR="00C66C91" w:rsidRPr="0062240E" w:rsidRDefault="00C66C91" w:rsidP="00E60688">
            <w:pPr>
              <w:spacing w:line="0" w:lineRule="atLeast"/>
              <w:ind w:left="34" w:right="-2"/>
              <w:contextualSpacing/>
              <w:jc w:val="center"/>
            </w:pPr>
          </w:p>
        </w:tc>
        <w:tc>
          <w:tcPr>
            <w:tcW w:w="1117" w:type="dxa"/>
            <w:vMerge/>
            <w:tcBorders>
              <w:left w:val="single" w:sz="4" w:space="0" w:color="000000"/>
              <w:right w:val="single" w:sz="4" w:space="0" w:color="000000"/>
            </w:tcBorders>
            <w:hideMark/>
          </w:tcPr>
          <w:p w:rsidR="00C66C91" w:rsidRPr="0062240E" w:rsidRDefault="00C66C91" w:rsidP="00E60688">
            <w:pPr>
              <w:spacing w:line="0" w:lineRule="atLeast"/>
              <w:ind w:right="-2"/>
              <w:contextualSpacing/>
            </w:pPr>
          </w:p>
        </w:tc>
        <w:tc>
          <w:tcPr>
            <w:tcW w:w="1075" w:type="dxa"/>
            <w:tcBorders>
              <w:top w:val="single" w:sz="4" w:space="0" w:color="000000"/>
              <w:left w:val="single" w:sz="4" w:space="0" w:color="000000"/>
              <w:bottom w:val="single" w:sz="4" w:space="0" w:color="000000"/>
              <w:right w:val="single" w:sz="4" w:space="0" w:color="000000"/>
            </w:tcBorders>
            <w:hideMark/>
          </w:tcPr>
          <w:p w:rsidR="00C66C91" w:rsidRDefault="00C66C91" w:rsidP="00E60688">
            <w:pPr>
              <w:spacing w:line="0" w:lineRule="atLeast"/>
              <w:ind w:right="-2"/>
              <w:contextualSpacing/>
            </w:pPr>
            <w:r>
              <w:t xml:space="preserve">Писцовское </w:t>
            </w:r>
            <w:r w:rsidRPr="00B27B5D">
              <w:t>сельское поселение</w:t>
            </w:r>
          </w:p>
        </w:tc>
        <w:tc>
          <w:tcPr>
            <w:tcW w:w="1134" w:type="dxa"/>
            <w:tcBorders>
              <w:left w:val="single" w:sz="4" w:space="0" w:color="000000"/>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sz w:val="18"/>
                <w:szCs w:val="18"/>
              </w:rPr>
            </w:pPr>
            <w:r>
              <w:rPr>
                <w:sz w:val="18"/>
                <w:szCs w:val="18"/>
              </w:rPr>
              <w:t>270000,00</w:t>
            </w:r>
          </w:p>
        </w:tc>
        <w:tc>
          <w:tcPr>
            <w:tcW w:w="992" w:type="dxa"/>
            <w:tcBorders>
              <w:left w:val="single" w:sz="4" w:space="0" w:color="auto"/>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sz w:val="18"/>
                <w:szCs w:val="18"/>
              </w:rPr>
            </w:pPr>
            <w:r>
              <w:rPr>
                <w:sz w:val="18"/>
                <w:szCs w:val="18"/>
              </w:rPr>
              <w:t>160000,00</w:t>
            </w:r>
          </w:p>
        </w:tc>
        <w:tc>
          <w:tcPr>
            <w:tcW w:w="992" w:type="dxa"/>
            <w:tcBorders>
              <w:left w:val="single" w:sz="4" w:space="0" w:color="auto"/>
              <w:right w:val="single" w:sz="4" w:space="0" w:color="auto"/>
            </w:tcBorders>
            <w:vAlign w:val="center"/>
            <w:hideMark/>
          </w:tcPr>
          <w:p w:rsidR="00C66C91" w:rsidRPr="00B706F6" w:rsidRDefault="00C66C91" w:rsidP="00E60688">
            <w:pPr>
              <w:spacing w:line="0" w:lineRule="atLeast"/>
              <w:ind w:left="-42" w:right="-2"/>
              <w:contextualSpacing/>
              <w:jc w:val="center"/>
              <w:rPr>
                <w:sz w:val="18"/>
                <w:szCs w:val="18"/>
              </w:rPr>
            </w:pPr>
            <w:r>
              <w:rPr>
                <w:sz w:val="18"/>
                <w:szCs w:val="18"/>
              </w:rPr>
              <w:t>60</w:t>
            </w:r>
            <w:r w:rsidRPr="00B706F6">
              <w:rPr>
                <w:sz w:val="18"/>
                <w:szCs w:val="18"/>
              </w:rPr>
              <w:t>000,00</w:t>
            </w:r>
          </w:p>
        </w:tc>
        <w:tc>
          <w:tcPr>
            <w:tcW w:w="833" w:type="dxa"/>
            <w:tcBorders>
              <w:left w:val="single" w:sz="4" w:space="0" w:color="auto"/>
              <w:right w:val="single" w:sz="4" w:space="0" w:color="000000"/>
            </w:tcBorders>
            <w:vAlign w:val="center"/>
            <w:hideMark/>
          </w:tcPr>
          <w:p w:rsidR="00C66C91" w:rsidRPr="00B706F6" w:rsidRDefault="00C66C91" w:rsidP="00E60688">
            <w:pPr>
              <w:spacing w:line="0" w:lineRule="atLeast"/>
              <w:ind w:left="-42" w:right="-2"/>
              <w:contextualSpacing/>
              <w:jc w:val="center"/>
              <w:rPr>
                <w:sz w:val="18"/>
                <w:szCs w:val="18"/>
              </w:rPr>
            </w:pPr>
            <w:r>
              <w:rPr>
                <w:sz w:val="18"/>
                <w:szCs w:val="18"/>
              </w:rPr>
              <w:t>50000,00</w:t>
            </w:r>
          </w:p>
        </w:tc>
      </w:tr>
      <w:tr w:rsidR="00C66C91" w:rsidRPr="0062240E" w:rsidTr="00E60688">
        <w:trPr>
          <w:trHeight w:val="266"/>
        </w:trPr>
        <w:tc>
          <w:tcPr>
            <w:tcW w:w="698" w:type="dxa"/>
            <w:vMerge/>
            <w:tcBorders>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left="-142" w:right="-2"/>
              <w:contextualSpacing/>
              <w:jc w:val="center"/>
            </w:pPr>
          </w:p>
        </w:tc>
        <w:tc>
          <w:tcPr>
            <w:tcW w:w="2234" w:type="dxa"/>
            <w:vMerge/>
            <w:tcBorders>
              <w:left w:val="single" w:sz="4" w:space="0" w:color="000000"/>
              <w:bottom w:val="single" w:sz="4" w:space="0" w:color="000000"/>
              <w:right w:val="single" w:sz="4" w:space="0" w:color="000000"/>
            </w:tcBorders>
            <w:vAlign w:val="center"/>
            <w:hideMark/>
          </w:tcPr>
          <w:p w:rsidR="00C66C91" w:rsidRPr="0062240E" w:rsidRDefault="00C66C91" w:rsidP="00E60688">
            <w:pPr>
              <w:spacing w:line="0" w:lineRule="atLeast"/>
              <w:ind w:right="-2" w:hanging="142"/>
              <w:contextualSpacing/>
              <w:jc w:val="center"/>
              <w:rPr>
                <w:b/>
              </w:rPr>
            </w:pPr>
          </w:p>
        </w:tc>
        <w:tc>
          <w:tcPr>
            <w:tcW w:w="1397" w:type="dxa"/>
            <w:vMerge/>
            <w:tcBorders>
              <w:left w:val="single" w:sz="4" w:space="0" w:color="000000"/>
              <w:bottom w:val="single" w:sz="4" w:space="0" w:color="000000"/>
              <w:right w:val="single" w:sz="4" w:space="0" w:color="000000"/>
            </w:tcBorders>
            <w:hideMark/>
          </w:tcPr>
          <w:p w:rsidR="00C66C91" w:rsidRPr="0062240E" w:rsidRDefault="00C66C91" w:rsidP="00E60688">
            <w:pPr>
              <w:spacing w:line="0" w:lineRule="atLeast"/>
              <w:ind w:left="34" w:right="-2"/>
              <w:contextualSpacing/>
              <w:jc w:val="center"/>
            </w:pPr>
          </w:p>
        </w:tc>
        <w:tc>
          <w:tcPr>
            <w:tcW w:w="1117" w:type="dxa"/>
            <w:vMerge/>
            <w:tcBorders>
              <w:left w:val="single" w:sz="4" w:space="0" w:color="000000"/>
              <w:bottom w:val="single" w:sz="4" w:space="0" w:color="000000"/>
              <w:right w:val="single" w:sz="4" w:space="0" w:color="000000"/>
            </w:tcBorders>
            <w:hideMark/>
          </w:tcPr>
          <w:p w:rsidR="00C66C91" w:rsidRPr="0062240E" w:rsidRDefault="00C66C91" w:rsidP="00E60688">
            <w:pPr>
              <w:spacing w:line="0" w:lineRule="atLeast"/>
              <w:ind w:right="-2"/>
              <w:contextualSpacing/>
            </w:pPr>
          </w:p>
        </w:tc>
        <w:tc>
          <w:tcPr>
            <w:tcW w:w="1075" w:type="dxa"/>
            <w:tcBorders>
              <w:top w:val="single" w:sz="4" w:space="0" w:color="000000"/>
              <w:left w:val="single" w:sz="4" w:space="0" w:color="000000"/>
              <w:bottom w:val="single" w:sz="4" w:space="0" w:color="000000"/>
              <w:right w:val="single" w:sz="4" w:space="0" w:color="000000"/>
            </w:tcBorders>
            <w:hideMark/>
          </w:tcPr>
          <w:p w:rsidR="00C66C91" w:rsidRDefault="00C66C91" w:rsidP="00E60688">
            <w:pPr>
              <w:spacing w:line="0" w:lineRule="atLeast"/>
              <w:ind w:right="-2"/>
              <w:contextualSpacing/>
            </w:pPr>
            <w:r>
              <w:t xml:space="preserve">Подозерское </w:t>
            </w:r>
            <w:r w:rsidRPr="00B27B5D">
              <w:t>сельское поселение</w:t>
            </w:r>
          </w:p>
        </w:tc>
        <w:tc>
          <w:tcPr>
            <w:tcW w:w="1134" w:type="dxa"/>
            <w:tcBorders>
              <w:left w:val="single" w:sz="4" w:space="0" w:color="000000"/>
              <w:bottom w:val="single" w:sz="4" w:space="0" w:color="000000"/>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sz w:val="18"/>
                <w:szCs w:val="18"/>
              </w:rPr>
            </w:pPr>
            <w:r>
              <w:rPr>
                <w:sz w:val="18"/>
                <w:szCs w:val="18"/>
              </w:rPr>
              <w:t>237200,00</w:t>
            </w:r>
          </w:p>
        </w:tc>
        <w:tc>
          <w:tcPr>
            <w:tcW w:w="992" w:type="dxa"/>
            <w:tcBorders>
              <w:left w:val="single" w:sz="4" w:space="0" w:color="auto"/>
              <w:bottom w:val="single" w:sz="4" w:space="0" w:color="000000"/>
              <w:right w:val="single" w:sz="4" w:space="0" w:color="auto"/>
            </w:tcBorders>
            <w:shd w:val="clear" w:color="auto" w:fill="auto"/>
            <w:vAlign w:val="center"/>
            <w:hideMark/>
          </w:tcPr>
          <w:p w:rsidR="00C66C91" w:rsidRPr="00B706F6" w:rsidRDefault="00C66C91" w:rsidP="00E60688">
            <w:pPr>
              <w:spacing w:line="0" w:lineRule="atLeast"/>
              <w:ind w:left="-42" w:right="-2"/>
              <w:contextualSpacing/>
              <w:jc w:val="center"/>
              <w:rPr>
                <w:sz w:val="18"/>
                <w:szCs w:val="18"/>
              </w:rPr>
            </w:pPr>
            <w:r>
              <w:rPr>
                <w:sz w:val="18"/>
                <w:szCs w:val="18"/>
              </w:rPr>
              <w:t>132200,00</w:t>
            </w:r>
          </w:p>
        </w:tc>
        <w:tc>
          <w:tcPr>
            <w:tcW w:w="992" w:type="dxa"/>
            <w:tcBorders>
              <w:left w:val="single" w:sz="4" w:space="0" w:color="auto"/>
              <w:bottom w:val="single" w:sz="4" w:space="0" w:color="000000"/>
              <w:right w:val="single" w:sz="4" w:space="0" w:color="auto"/>
            </w:tcBorders>
            <w:vAlign w:val="center"/>
            <w:hideMark/>
          </w:tcPr>
          <w:p w:rsidR="00C66C91" w:rsidRPr="00B706F6" w:rsidRDefault="00C66C91" w:rsidP="00E60688">
            <w:pPr>
              <w:spacing w:line="0" w:lineRule="atLeast"/>
              <w:ind w:left="-42" w:right="-2"/>
              <w:contextualSpacing/>
              <w:jc w:val="center"/>
              <w:rPr>
                <w:sz w:val="18"/>
                <w:szCs w:val="18"/>
              </w:rPr>
            </w:pPr>
            <w:r>
              <w:rPr>
                <w:sz w:val="18"/>
                <w:szCs w:val="18"/>
              </w:rPr>
              <w:t>55000</w:t>
            </w:r>
            <w:r w:rsidRPr="00B706F6">
              <w:rPr>
                <w:sz w:val="18"/>
                <w:szCs w:val="18"/>
              </w:rPr>
              <w:t>,00</w:t>
            </w:r>
          </w:p>
        </w:tc>
        <w:tc>
          <w:tcPr>
            <w:tcW w:w="833" w:type="dxa"/>
            <w:tcBorders>
              <w:left w:val="single" w:sz="4" w:space="0" w:color="auto"/>
              <w:bottom w:val="single" w:sz="4" w:space="0" w:color="000000"/>
              <w:right w:val="single" w:sz="4" w:space="0" w:color="000000"/>
            </w:tcBorders>
            <w:vAlign w:val="center"/>
            <w:hideMark/>
          </w:tcPr>
          <w:p w:rsidR="00C66C91" w:rsidRPr="00B706F6" w:rsidRDefault="00C66C91" w:rsidP="00E60688">
            <w:pPr>
              <w:spacing w:line="0" w:lineRule="atLeast"/>
              <w:ind w:left="-42" w:right="-2"/>
              <w:contextualSpacing/>
              <w:jc w:val="center"/>
              <w:rPr>
                <w:sz w:val="18"/>
                <w:szCs w:val="18"/>
              </w:rPr>
            </w:pPr>
            <w:r>
              <w:rPr>
                <w:sz w:val="18"/>
                <w:szCs w:val="18"/>
              </w:rPr>
              <w:t>50000</w:t>
            </w:r>
            <w:r w:rsidRPr="00B706F6">
              <w:rPr>
                <w:sz w:val="18"/>
                <w:szCs w:val="18"/>
              </w:rPr>
              <w:t>,00</w:t>
            </w:r>
          </w:p>
        </w:tc>
      </w:tr>
    </w:tbl>
    <w:p w:rsidR="00C66C91" w:rsidRDefault="00C66C91" w:rsidP="00C66C91">
      <w:pPr>
        <w:spacing w:line="0" w:lineRule="atLeast"/>
        <w:ind w:left="-142" w:right="-2" w:firstLine="709"/>
        <w:contextualSpacing/>
        <w:jc w:val="center"/>
        <w:rPr>
          <w:b/>
          <w:sz w:val="24"/>
          <w:szCs w:val="24"/>
        </w:rPr>
      </w:pPr>
    </w:p>
    <w:p w:rsidR="00C66C91" w:rsidRDefault="00C66C91" w:rsidP="00C66C91">
      <w:pPr>
        <w:spacing w:line="0" w:lineRule="atLeast"/>
        <w:ind w:left="-142" w:right="-2" w:firstLine="709"/>
        <w:contextualSpacing/>
        <w:jc w:val="center"/>
        <w:rPr>
          <w:b/>
          <w:sz w:val="24"/>
          <w:szCs w:val="24"/>
        </w:rPr>
      </w:pPr>
      <w:r w:rsidRPr="008C2C5E">
        <w:rPr>
          <w:b/>
          <w:sz w:val="24"/>
          <w:szCs w:val="24"/>
        </w:rPr>
        <w:t>4. Механизм реализации Программы</w:t>
      </w:r>
    </w:p>
    <w:p w:rsidR="00C66C91" w:rsidRPr="008C2C5E" w:rsidRDefault="00C66C91" w:rsidP="00C66C91">
      <w:pPr>
        <w:spacing w:line="0" w:lineRule="atLeast"/>
        <w:ind w:left="-142" w:right="-2" w:firstLine="709"/>
        <w:contextualSpacing/>
        <w:jc w:val="center"/>
        <w:rPr>
          <w:b/>
          <w:sz w:val="24"/>
          <w:szCs w:val="24"/>
        </w:rPr>
      </w:pPr>
    </w:p>
    <w:p w:rsidR="00C66C91" w:rsidRPr="00CB26FC" w:rsidRDefault="00C66C91" w:rsidP="00C66C91">
      <w:pPr>
        <w:spacing w:line="0" w:lineRule="atLeast"/>
        <w:ind w:left="-142" w:right="-2" w:firstLine="425"/>
        <w:contextualSpacing/>
        <w:jc w:val="both"/>
        <w:rPr>
          <w:sz w:val="24"/>
          <w:szCs w:val="24"/>
        </w:rPr>
      </w:pPr>
      <w:r w:rsidRPr="00CB26FC">
        <w:rPr>
          <w:sz w:val="24"/>
          <w:szCs w:val="24"/>
        </w:rPr>
        <w:t>Программа будет реализовываться через систему мероприятий, которые должны обеспечивать выполнение поставленных задач и достижение запланированных показателей за счёт средств местного бюджета.</w:t>
      </w:r>
    </w:p>
    <w:p w:rsidR="00C66C91" w:rsidRPr="00CB26FC" w:rsidRDefault="00C66C91" w:rsidP="00C66C91">
      <w:pPr>
        <w:spacing w:line="0" w:lineRule="atLeast"/>
        <w:ind w:left="-142" w:right="-2" w:firstLine="709"/>
        <w:contextualSpacing/>
        <w:jc w:val="both"/>
        <w:rPr>
          <w:sz w:val="24"/>
          <w:szCs w:val="24"/>
        </w:rPr>
      </w:pPr>
      <w:r w:rsidRPr="00CB26FC">
        <w:rPr>
          <w:sz w:val="24"/>
          <w:szCs w:val="24"/>
        </w:rPr>
        <w:t>Ответственный исполнитель Программы и исполнители программных мероприятий несут ответственность за своевременное выполнение Программы, достижение результатов, рациональное использование бюджетных средств, за достоверность представляемых сведений о финансировании и реализации Программы.</w:t>
      </w:r>
    </w:p>
    <w:p w:rsidR="00C66C91" w:rsidRDefault="00C66C91" w:rsidP="00C66C91">
      <w:pPr>
        <w:spacing w:line="0" w:lineRule="atLeast"/>
        <w:ind w:left="-142" w:right="-2" w:firstLine="993"/>
        <w:contextualSpacing/>
        <w:jc w:val="both"/>
        <w:rPr>
          <w:sz w:val="24"/>
          <w:szCs w:val="24"/>
        </w:rPr>
      </w:pPr>
      <w:r w:rsidRPr="00CB26FC">
        <w:rPr>
          <w:sz w:val="24"/>
          <w:szCs w:val="24"/>
        </w:rPr>
        <w:t>Ответственный исполнитель Программы:</w:t>
      </w:r>
    </w:p>
    <w:p w:rsidR="00C66C91" w:rsidRPr="00CB26FC" w:rsidRDefault="00C66C91" w:rsidP="00C66C91">
      <w:pPr>
        <w:spacing w:line="0" w:lineRule="atLeast"/>
        <w:ind w:left="-142" w:right="-2"/>
        <w:contextualSpacing/>
        <w:jc w:val="both"/>
        <w:rPr>
          <w:sz w:val="24"/>
          <w:szCs w:val="24"/>
        </w:rPr>
      </w:pPr>
      <w:r>
        <w:rPr>
          <w:sz w:val="24"/>
          <w:szCs w:val="24"/>
        </w:rPr>
        <w:t xml:space="preserve">      </w:t>
      </w:r>
      <w:r w:rsidRPr="00CB26FC">
        <w:rPr>
          <w:sz w:val="24"/>
          <w:szCs w:val="24"/>
        </w:rPr>
        <w:t>- участвует в организации финансирования мероприятий Программы;</w:t>
      </w:r>
    </w:p>
    <w:p w:rsidR="00C66C91" w:rsidRDefault="00C66C91" w:rsidP="00C66C91">
      <w:pPr>
        <w:spacing w:line="0" w:lineRule="atLeast"/>
        <w:ind w:left="-142" w:right="-2"/>
        <w:contextualSpacing/>
        <w:jc w:val="both"/>
        <w:rPr>
          <w:sz w:val="24"/>
          <w:szCs w:val="24"/>
        </w:rPr>
      </w:pPr>
      <w:r>
        <w:rPr>
          <w:sz w:val="24"/>
          <w:szCs w:val="24"/>
        </w:rPr>
        <w:t xml:space="preserve">      </w:t>
      </w:r>
      <w:r w:rsidRPr="00CB26FC">
        <w:rPr>
          <w:sz w:val="24"/>
          <w:szCs w:val="24"/>
        </w:rPr>
        <w:t>- осуществляет координацию деятельности участников Программы по контролируемым ими направлениям;</w:t>
      </w:r>
    </w:p>
    <w:p w:rsidR="00C66C91" w:rsidRDefault="00C66C91" w:rsidP="00C66C91">
      <w:pPr>
        <w:spacing w:line="0" w:lineRule="atLeast"/>
        <w:ind w:left="-142" w:right="-2"/>
        <w:contextualSpacing/>
        <w:jc w:val="both"/>
        <w:rPr>
          <w:sz w:val="24"/>
          <w:szCs w:val="24"/>
        </w:rPr>
      </w:pPr>
      <w:r>
        <w:rPr>
          <w:sz w:val="24"/>
          <w:szCs w:val="24"/>
        </w:rPr>
        <w:t xml:space="preserve">      </w:t>
      </w:r>
      <w:r w:rsidRPr="00CB26FC">
        <w:rPr>
          <w:sz w:val="24"/>
          <w:szCs w:val="24"/>
        </w:rPr>
        <w:t>- в соответствии с установленным порядком разрабатывает предложения по внесению изменений в Программу, в том числе в части содержания мероприятий, объём</w:t>
      </w:r>
      <w:r>
        <w:rPr>
          <w:sz w:val="24"/>
          <w:szCs w:val="24"/>
        </w:rPr>
        <w:t>ов и источников финансирования п</w:t>
      </w:r>
      <w:r w:rsidRPr="00CB26FC">
        <w:rPr>
          <w:sz w:val="24"/>
          <w:szCs w:val="24"/>
        </w:rPr>
        <w:t>рограммы;</w:t>
      </w:r>
    </w:p>
    <w:p w:rsidR="00C66C91" w:rsidRDefault="00C66C91" w:rsidP="00C66C91">
      <w:pPr>
        <w:spacing w:line="0" w:lineRule="atLeast"/>
        <w:ind w:left="-142" w:right="-2"/>
        <w:contextualSpacing/>
        <w:jc w:val="both"/>
        <w:rPr>
          <w:sz w:val="24"/>
          <w:szCs w:val="24"/>
        </w:rPr>
      </w:pPr>
      <w:r>
        <w:rPr>
          <w:sz w:val="24"/>
          <w:szCs w:val="24"/>
        </w:rPr>
        <w:t xml:space="preserve">      </w:t>
      </w:r>
      <w:r w:rsidRPr="00CB26FC">
        <w:rPr>
          <w:sz w:val="24"/>
          <w:szCs w:val="24"/>
        </w:rPr>
        <w:t>- осуществляет организацию информационной и разъяснительной работы, направленной на освещение цели и задач Программы;</w:t>
      </w:r>
    </w:p>
    <w:p w:rsidR="00C66C91" w:rsidRDefault="00C66C91" w:rsidP="00C66C91">
      <w:pPr>
        <w:spacing w:line="0" w:lineRule="atLeast"/>
        <w:ind w:left="-142" w:right="-2"/>
        <w:contextualSpacing/>
        <w:jc w:val="both"/>
        <w:rPr>
          <w:sz w:val="24"/>
          <w:szCs w:val="24"/>
        </w:rPr>
      </w:pPr>
      <w:r>
        <w:rPr>
          <w:sz w:val="24"/>
          <w:szCs w:val="24"/>
        </w:rPr>
        <w:t xml:space="preserve">        </w:t>
      </w:r>
      <w:r w:rsidRPr="00CB26FC">
        <w:rPr>
          <w:sz w:val="24"/>
          <w:szCs w:val="24"/>
        </w:rPr>
        <w:t>Участники Программы несут ответственность за своевременную и качественную реализацию порученных им мероприятий Программы.</w:t>
      </w:r>
    </w:p>
    <w:p w:rsidR="00C66C91" w:rsidRDefault="00C66C91" w:rsidP="00C66C91">
      <w:pPr>
        <w:spacing w:line="0" w:lineRule="atLeast"/>
        <w:ind w:right="-2"/>
        <w:contextualSpacing/>
        <w:jc w:val="both"/>
        <w:rPr>
          <w:sz w:val="24"/>
          <w:szCs w:val="24"/>
        </w:rPr>
      </w:pPr>
    </w:p>
    <w:p w:rsidR="00C66C91" w:rsidRDefault="00C66C91" w:rsidP="00C66C91">
      <w:pPr>
        <w:spacing w:line="0" w:lineRule="atLeast"/>
        <w:ind w:left="-142" w:right="-2" w:hanging="284"/>
        <w:contextualSpacing/>
        <w:jc w:val="both"/>
        <w:rPr>
          <w:sz w:val="24"/>
          <w:szCs w:val="24"/>
        </w:rPr>
      </w:pPr>
    </w:p>
    <w:p w:rsidR="00357916" w:rsidRDefault="00357916" w:rsidP="00084B88">
      <w:pPr>
        <w:jc w:val="both"/>
        <w:rPr>
          <w:sz w:val="28"/>
          <w:szCs w:val="28"/>
        </w:rPr>
      </w:pPr>
    </w:p>
    <w:p w:rsidR="00357916" w:rsidRDefault="00357916" w:rsidP="00084B88">
      <w:pPr>
        <w:jc w:val="both"/>
        <w:rPr>
          <w:sz w:val="28"/>
          <w:szCs w:val="28"/>
        </w:rPr>
      </w:pPr>
    </w:p>
    <w:p w:rsidR="00357916" w:rsidRDefault="00357916" w:rsidP="00084B88">
      <w:pPr>
        <w:jc w:val="both"/>
        <w:rPr>
          <w:sz w:val="28"/>
          <w:szCs w:val="28"/>
        </w:rPr>
      </w:pPr>
    </w:p>
    <w:p w:rsidR="00357916" w:rsidRDefault="00357916" w:rsidP="00084B88">
      <w:pPr>
        <w:jc w:val="both"/>
        <w:rPr>
          <w:sz w:val="28"/>
          <w:szCs w:val="28"/>
        </w:rPr>
      </w:pPr>
    </w:p>
    <w:p w:rsidR="00357916" w:rsidRDefault="00357916" w:rsidP="00084B88">
      <w:pPr>
        <w:jc w:val="both"/>
        <w:rPr>
          <w:sz w:val="28"/>
          <w:szCs w:val="28"/>
        </w:rPr>
      </w:pPr>
    </w:p>
    <w:p w:rsidR="00C66C91" w:rsidRDefault="00C66C91" w:rsidP="00C66C91">
      <w:pPr>
        <w:jc w:val="center"/>
        <w:rPr>
          <w:sz w:val="24"/>
          <w:szCs w:val="24"/>
        </w:rPr>
      </w:pPr>
      <w:r w:rsidRPr="0088151E">
        <w:rPr>
          <w:noProof/>
          <w:color w:val="000080"/>
          <w:sz w:val="24"/>
          <w:szCs w:val="24"/>
        </w:rPr>
        <w:lastRenderedPageBreak/>
        <w:drawing>
          <wp:inline distT="0" distB="0" distL="0" distR="0">
            <wp:extent cx="542925" cy="666750"/>
            <wp:effectExtent l="0" t="0" r="9525"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4">
                      <a:lum bright="6000" contrast="4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66750"/>
                    </a:xfrm>
                    <a:prstGeom prst="rect">
                      <a:avLst/>
                    </a:prstGeom>
                    <a:noFill/>
                    <a:ln>
                      <a:noFill/>
                    </a:ln>
                  </pic:spPr>
                </pic:pic>
              </a:graphicData>
            </a:graphic>
          </wp:inline>
        </w:drawing>
      </w:r>
    </w:p>
    <w:p w:rsidR="00C66C91" w:rsidRDefault="00C66C91" w:rsidP="00C66C91">
      <w:pPr>
        <w:jc w:val="center"/>
        <w:rPr>
          <w:sz w:val="24"/>
          <w:szCs w:val="24"/>
        </w:rPr>
      </w:pPr>
    </w:p>
    <w:p w:rsidR="00C66C91" w:rsidRDefault="00C66C91" w:rsidP="00C66C91">
      <w:pPr>
        <w:keepNext/>
        <w:jc w:val="center"/>
        <w:outlineLvl w:val="0"/>
        <w:rPr>
          <w:b/>
          <w:bCs/>
          <w:color w:val="003366"/>
          <w:sz w:val="36"/>
          <w:szCs w:val="24"/>
        </w:rPr>
      </w:pPr>
      <w:r>
        <w:rPr>
          <w:b/>
          <w:bCs/>
          <w:color w:val="003366"/>
          <w:sz w:val="36"/>
          <w:szCs w:val="24"/>
        </w:rPr>
        <w:t>ПОСТАНОВЛЕНИЕ</w:t>
      </w:r>
    </w:p>
    <w:p w:rsidR="00C66C91" w:rsidRDefault="00C66C91" w:rsidP="00C66C91">
      <w:pPr>
        <w:jc w:val="center"/>
        <w:rPr>
          <w:b/>
          <w:color w:val="003366"/>
          <w:sz w:val="24"/>
          <w:szCs w:val="24"/>
        </w:rPr>
      </w:pPr>
      <w:r>
        <w:rPr>
          <w:b/>
          <w:color w:val="003366"/>
          <w:sz w:val="24"/>
          <w:szCs w:val="24"/>
        </w:rPr>
        <w:t>АДМИНИСТРАЦИИ</w:t>
      </w:r>
    </w:p>
    <w:p w:rsidR="00C66C91" w:rsidRDefault="00C66C91" w:rsidP="00C66C91">
      <w:pPr>
        <w:jc w:val="center"/>
        <w:rPr>
          <w:b/>
          <w:color w:val="003366"/>
          <w:sz w:val="24"/>
          <w:szCs w:val="24"/>
        </w:rPr>
      </w:pPr>
      <w:r>
        <w:rPr>
          <w:b/>
          <w:color w:val="003366"/>
          <w:sz w:val="24"/>
          <w:szCs w:val="24"/>
        </w:rPr>
        <w:t xml:space="preserve"> КОМСОМОЛЬСКОГО МУНИЦИПАЛЬНОГО  РАЙОНА</w:t>
      </w:r>
    </w:p>
    <w:p w:rsidR="00C66C91" w:rsidRDefault="00C66C91" w:rsidP="00C66C91">
      <w:pPr>
        <w:jc w:val="center"/>
        <w:rPr>
          <w:b/>
          <w:color w:val="003366"/>
          <w:sz w:val="24"/>
          <w:szCs w:val="24"/>
        </w:rPr>
      </w:pPr>
      <w:r>
        <w:rPr>
          <w:b/>
          <w:color w:val="003366"/>
          <w:sz w:val="24"/>
          <w:szCs w:val="24"/>
        </w:rPr>
        <w:t>ИВАНОВСКОЙ ОБЛАСТИ</w:t>
      </w:r>
    </w:p>
    <w:tbl>
      <w:tblPr>
        <w:tblW w:w="0" w:type="auto"/>
        <w:tblInd w:w="108" w:type="dxa"/>
        <w:tblBorders>
          <w:top w:val="single" w:sz="4" w:space="0" w:color="auto"/>
        </w:tblBorders>
        <w:tblLayout w:type="fixed"/>
        <w:tblLook w:val="04A0"/>
      </w:tblPr>
      <w:tblGrid>
        <w:gridCol w:w="1560"/>
        <w:gridCol w:w="382"/>
        <w:gridCol w:w="610"/>
        <w:gridCol w:w="540"/>
        <w:gridCol w:w="1728"/>
        <w:gridCol w:w="1417"/>
        <w:gridCol w:w="1038"/>
        <w:gridCol w:w="520"/>
        <w:gridCol w:w="780"/>
        <w:gridCol w:w="497"/>
      </w:tblGrid>
      <w:tr w:rsidR="00C66C91" w:rsidTr="00E60688">
        <w:trPr>
          <w:trHeight w:val="100"/>
        </w:trPr>
        <w:tc>
          <w:tcPr>
            <w:tcW w:w="9072" w:type="dxa"/>
            <w:gridSpan w:val="10"/>
            <w:tcBorders>
              <w:top w:val="thinThickThinSmallGap" w:sz="24" w:space="0" w:color="auto"/>
              <w:left w:val="nil"/>
              <w:bottom w:val="nil"/>
              <w:right w:val="nil"/>
            </w:tcBorders>
          </w:tcPr>
          <w:p w:rsidR="00C66C91" w:rsidRDefault="00C66C91" w:rsidP="00E60688">
            <w:pPr>
              <w:jc w:val="center"/>
              <w:rPr>
                <w:color w:val="003366"/>
                <w:szCs w:val="24"/>
              </w:rPr>
            </w:pPr>
            <w:r>
              <w:rPr>
                <w:color w:val="003366"/>
                <w:szCs w:val="24"/>
              </w:rPr>
              <w:t xml:space="preserve">155150, Ивановская область, г.Комсомольск, ул.50 лет ВЛКСМ, д.2, </w:t>
            </w:r>
            <w:r>
              <w:rPr>
                <w:color w:val="003366"/>
              </w:rPr>
              <w:t>ИНН 3714002224,КПП 371401001,</w:t>
            </w:r>
          </w:p>
          <w:p w:rsidR="00C66C91" w:rsidRPr="004770EF" w:rsidRDefault="00C66C91" w:rsidP="00E60688">
            <w:pPr>
              <w:jc w:val="center"/>
              <w:rPr>
                <w:color w:val="003366"/>
              </w:rPr>
            </w:pPr>
            <w:r>
              <w:rPr>
                <w:color w:val="003366"/>
              </w:rPr>
              <w:t xml:space="preserve">ОГРН 1023701625595, </w:t>
            </w:r>
            <w:r>
              <w:rPr>
                <w:color w:val="003366"/>
                <w:szCs w:val="24"/>
              </w:rPr>
              <w:t>Тел./Факс (49352) 4-11-78</w:t>
            </w:r>
            <w:r>
              <w:rPr>
                <w:color w:val="003366"/>
              </w:rPr>
              <w:t xml:space="preserve">, e-mail: </w:t>
            </w:r>
            <w:hyperlink r:id="rId15" w:history="1">
              <w:r>
                <w:rPr>
                  <w:rStyle w:val="a3"/>
                </w:rPr>
                <w:t>admin.komsomolsk@mail.ru</w:t>
              </w:r>
            </w:hyperlink>
          </w:p>
        </w:tc>
      </w:tr>
      <w:tr w:rsidR="00C66C91" w:rsidTr="00E60688">
        <w:trPr>
          <w:gridAfter w:val="1"/>
          <w:wAfter w:w="497" w:type="dxa"/>
          <w:trHeight w:val="354"/>
        </w:trPr>
        <w:tc>
          <w:tcPr>
            <w:tcW w:w="1560" w:type="dxa"/>
            <w:tcBorders>
              <w:top w:val="nil"/>
              <w:left w:val="nil"/>
              <w:bottom w:val="nil"/>
              <w:right w:val="nil"/>
            </w:tcBorders>
          </w:tcPr>
          <w:p w:rsidR="00C66C91" w:rsidRDefault="00C66C91" w:rsidP="00E60688">
            <w:pPr>
              <w:ind w:right="-108"/>
              <w:rPr>
                <w:sz w:val="28"/>
                <w:szCs w:val="28"/>
              </w:rPr>
            </w:pPr>
          </w:p>
        </w:tc>
        <w:tc>
          <w:tcPr>
            <w:tcW w:w="382" w:type="dxa"/>
            <w:tcBorders>
              <w:top w:val="nil"/>
              <w:left w:val="nil"/>
              <w:bottom w:val="nil"/>
              <w:right w:val="nil"/>
            </w:tcBorders>
          </w:tcPr>
          <w:p w:rsidR="00C66C91" w:rsidRDefault="00C66C91" w:rsidP="00E60688">
            <w:pPr>
              <w:ind w:right="-108"/>
              <w:jc w:val="center"/>
              <w:rPr>
                <w:sz w:val="28"/>
                <w:szCs w:val="28"/>
              </w:rPr>
            </w:pPr>
          </w:p>
          <w:p w:rsidR="00C66C91" w:rsidRDefault="00C66C91" w:rsidP="00E60688">
            <w:pPr>
              <w:ind w:right="-108"/>
              <w:rPr>
                <w:sz w:val="24"/>
                <w:szCs w:val="24"/>
              </w:rPr>
            </w:pPr>
            <w:r>
              <w:rPr>
                <w:sz w:val="28"/>
                <w:szCs w:val="28"/>
              </w:rPr>
              <w:t>«</w:t>
            </w:r>
          </w:p>
        </w:tc>
        <w:tc>
          <w:tcPr>
            <w:tcW w:w="610" w:type="dxa"/>
            <w:tcBorders>
              <w:top w:val="nil"/>
              <w:left w:val="nil"/>
              <w:bottom w:val="single" w:sz="4" w:space="0" w:color="auto"/>
              <w:right w:val="nil"/>
            </w:tcBorders>
            <w:vAlign w:val="bottom"/>
          </w:tcPr>
          <w:p w:rsidR="00C66C91" w:rsidRDefault="00C66C91" w:rsidP="00E60688">
            <w:pPr>
              <w:ind w:right="-108"/>
              <w:jc w:val="center"/>
              <w:rPr>
                <w:sz w:val="28"/>
                <w:szCs w:val="28"/>
              </w:rPr>
            </w:pPr>
            <w:r>
              <w:rPr>
                <w:sz w:val="28"/>
                <w:szCs w:val="28"/>
              </w:rPr>
              <w:t>21</w:t>
            </w:r>
          </w:p>
        </w:tc>
        <w:tc>
          <w:tcPr>
            <w:tcW w:w="540" w:type="dxa"/>
            <w:tcBorders>
              <w:top w:val="nil"/>
              <w:left w:val="nil"/>
              <w:bottom w:val="nil"/>
              <w:right w:val="nil"/>
            </w:tcBorders>
            <w:vAlign w:val="bottom"/>
          </w:tcPr>
          <w:p w:rsidR="00C66C91" w:rsidRDefault="00C66C91" w:rsidP="00E60688">
            <w:pPr>
              <w:ind w:left="-734" w:firstLine="720"/>
              <w:rPr>
                <w:sz w:val="28"/>
                <w:szCs w:val="28"/>
              </w:rPr>
            </w:pPr>
            <w:r>
              <w:rPr>
                <w:sz w:val="28"/>
                <w:szCs w:val="28"/>
              </w:rPr>
              <w:t>»</w:t>
            </w:r>
          </w:p>
        </w:tc>
        <w:tc>
          <w:tcPr>
            <w:tcW w:w="1728" w:type="dxa"/>
            <w:tcBorders>
              <w:top w:val="nil"/>
              <w:left w:val="nil"/>
              <w:bottom w:val="single" w:sz="4" w:space="0" w:color="auto"/>
              <w:right w:val="nil"/>
            </w:tcBorders>
            <w:vAlign w:val="bottom"/>
          </w:tcPr>
          <w:p w:rsidR="00C66C91" w:rsidRDefault="00C66C91" w:rsidP="00E60688">
            <w:pPr>
              <w:jc w:val="center"/>
              <w:rPr>
                <w:sz w:val="28"/>
                <w:szCs w:val="28"/>
              </w:rPr>
            </w:pPr>
            <w:r>
              <w:rPr>
                <w:sz w:val="28"/>
                <w:szCs w:val="28"/>
              </w:rPr>
              <w:t>10</w:t>
            </w:r>
          </w:p>
        </w:tc>
        <w:tc>
          <w:tcPr>
            <w:tcW w:w="1417" w:type="dxa"/>
            <w:tcBorders>
              <w:top w:val="nil"/>
              <w:left w:val="nil"/>
              <w:bottom w:val="nil"/>
              <w:right w:val="nil"/>
            </w:tcBorders>
            <w:vAlign w:val="bottom"/>
          </w:tcPr>
          <w:p w:rsidR="00C66C91" w:rsidRDefault="00C66C91" w:rsidP="00E60688">
            <w:pPr>
              <w:rPr>
                <w:sz w:val="28"/>
                <w:szCs w:val="28"/>
              </w:rPr>
            </w:pPr>
            <w:r>
              <w:rPr>
                <w:sz w:val="28"/>
                <w:szCs w:val="28"/>
              </w:rPr>
              <w:t>2019г.  №</w:t>
            </w:r>
          </w:p>
        </w:tc>
        <w:tc>
          <w:tcPr>
            <w:tcW w:w="1038" w:type="dxa"/>
            <w:tcBorders>
              <w:top w:val="nil"/>
              <w:left w:val="nil"/>
              <w:bottom w:val="single" w:sz="4" w:space="0" w:color="auto"/>
              <w:right w:val="nil"/>
            </w:tcBorders>
            <w:vAlign w:val="bottom"/>
          </w:tcPr>
          <w:p w:rsidR="00C66C91" w:rsidRDefault="00C66C91" w:rsidP="00E60688">
            <w:pPr>
              <w:jc w:val="center"/>
              <w:rPr>
                <w:sz w:val="28"/>
                <w:szCs w:val="28"/>
              </w:rPr>
            </w:pPr>
            <w:r>
              <w:rPr>
                <w:sz w:val="28"/>
                <w:szCs w:val="28"/>
              </w:rPr>
              <w:t>310</w:t>
            </w:r>
          </w:p>
        </w:tc>
        <w:tc>
          <w:tcPr>
            <w:tcW w:w="520" w:type="dxa"/>
            <w:tcBorders>
              <w:top w:val="nil"/>
              <w:left w:val="nil"/>
              <w:bottom w:val="nil"/>
              <w:right w:val="nil"/>
            </w:tcBorders>
            <w:vAlign w:val="bottom"/>
          </w:tcPr>
          <w:p w:rsidR="00C66C91" w:rsidRDefault="00C66C91" w:rsidP="00E60688">
            <w:pPr>
              <w:jc w:val="center"/>
              <w:rPr>
                <w:sz w:val="28"/>
                <w:szCs w:val="28"/>
              </w:rPr>
            </w:pPr>
          </w:p>
          <w:p w:rsidR="00C66C91" w:rsidRDefault="00C66C91" w:rsidP="00E60688">
            <w:pPr>
              <w:rPr>
                <w:sz w:val="28"/>
                <w:szCs w:val="28"/>
              </w:rPr>
            </w:pPr>
          </w:p>
        </w:tc>
        <w:tc>
          <w:tcPr>
            <w:tcW w:w="780" w:type="dxa"/>
            <w:tcBorders>
              <w:top w:val="nil"/>
              <w:left w:val="nil"/>
              <w:bottom w:val="nil"/>
              <w:right w:val="nil"/>
            </w:tcBorders>
            <w:vAlign w:val="bottom"/>
          </w:tcPr>
          <w:p w:rsidR="00C66C91" w:rsidRDefault="00C66C91" w:rsidP="00E60688">
            <w:pPr>
              <w:jc w:val="center"/>
              <w:rPr>
                <w:sz w:val="24"/>
                <w:szCs w:val="24"/>
              </w:rPr>
            </w:pPr>
          </w:p>
        </w:tc>
      </w:tr>
    </w:tbl>
    <w:p w:rsidR="00C66C91" w:rsidRDefault="00C66C91" w:rsidP="00C66C91">
      <w:pPr>
        <w:shd w:val="clear" w:color="auto" w:fill="FFFFFF"/>
        <w:tabs>
          <w:tab w:val="left" w:pos="870"/>
        </w:tabs>
        <w:spacing w:before="209"/>
        <w:ind w:right="391"/>
        <w:jc w:val="center"/>
        <w:rPr>
          <w:b/>
          <w:bCs/>
          <w:spacing w:val="-5"/>
          <w:sz w:val="28"/>
          <w:szCs w:val="28"/>
        </w:rPr>
      </w:pPr>
      <w:r>
        <w:rPr>
          <w:b/>
          <w:bCs/>
          <w:spacing w:val="-5"/>
          <w:sz w:val="28"/>
          <w:szCs w:val="28"/>
        </w:rPr>
        <w:t>О внесении изменений в постановление Администрации Комсомольского муниципального района Ивановской области от 12.11.2013 г. №942 «Об утверждении Муниципальной программы «Развитие образования Комсомольского муниципального района»</w:t>
      </w:r>
    </w:p>
    <w:p w:rsidR="00C66C91" w:rsidRDefault="00C66C91" w:rsidP="00C66C91">
      <w:pPr>
        <w:jc w:val="center"/>
        <w:rPr>
          <w:bCs/>
          <w:spacing w:val="-5"/>
          <w:sz w:val="28"/>
          <w:szCs w:val="28"/>
        </w:rPr>
      </w:pPr>
    </w:p>
    <w:p w:rsidR="00C66C91" w:rsidRDefault="00C66C91" w:rsidP="00C66C91">
      <w:pPr>
        <w:spacing w:after="120" w:line="276" w:lineRule="auto"/>
        <w:jc w:val="both"/>
        <w:rPr>
          <w:bCs/>
          <w:spacing w:val="-5"/>
          <w:sz w:val="28"/>
          <w:szCs w:val="28"/>
        </w:rPr>
      </w:pPr>
      <w:r>
        <w:rPr>
          <w:bCs/>
          <w:spacing w:val="-5"/>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постановлением Администрации Комсомольского муниципального района от 07.10.2013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 Администрация Комсомольского муниципального района</w:t>
      </w:r>
    </w:p>
    <w:p w:rsidR="00C66C91" w:rsidRDefault="00C66C91" w:rsidP="00C66C91">
      <w:pPr>
        <w:spacing w:after="120"/>
        <w:jc w:val="both"/>
        <w:rPr>
          <w:b/>
          <w:bCs/>
          <w:spacing w:val="-5"/>
          <w:sz w:val="28"/>
          <w:szCs w:val="28"/>
        </w:rPr>
      </w:pPr>
      <w:r>
        <w:rPr>
          <w:b/>
          <w:bCs/>
          <w:spacing w:val="-5"/>
          <w:sz w:val="28"/>
          <w:szCs w:val="28"/>
        </w:rPr>
        <w:t xml:space="preserve">ПОСТАНОВЛЯЕТ: </w:t>
      </w:r>
    </w:p>
    <w:p w:rsidR="00C66C91" w:rsidRDefault="00C66C91" w:rsidP="00C66C91">
      <w:pPr>
        <w:shd w:val="clear" w:color="auto" w:fill="FFFFFF"/>
        <w:spacing w:after="120"/>
        <w:ind w:right="-5" w:firstLine="708"/>
        <w:jc w:val="both"/>
        <w:rPr>
          <w:bCs/>
          <w:spacing w:val="-5"/>
          <w:sz w:val="28"/>
          <w:szCs w:val="28"/>
        </w:rPr>
      </w:pPr>
      <w:r>
        <w:rPr>
          <w:sz w:val="28"/>
          <w:szCs w:val="28"/>
        </w:rPr>
        <w:t>1</w:t>
      </w:r>
      <w:r>
        <w:rPr>
          <w:b/>
          <w:sz w:val="28"/>
          <w:szCs w:val="28"/>
        </w:rPr>
        <w:t xml:space="preserve">. </w:t>
      </w:r>
      <w:r>
        <w:rPr>
          <w:bCs/>
          <w:spacing w:val="-5"/>
          <w:sz w:val="28"/>
          <w:szCs w:val="28"/>
        </w:rPr>
        <w:t>Внести изменения в постановление Администрации Комсомольского муниципального района Ивановской области от 12.11.2013 № 942 «Об утверждении Муниципальной программы «Развитие образования Комсомольского муниципального района»:</w:t>
      </w:r>
    </w:p>
    <w:p w:rsidR="00C66C91" w:rsidRDefault="00C66C91" w:rsidP="00C66C91">
      <w:pPr>
        <w:shd w:val="clear" w:color="auto" w:fill="FFFFFF"/>
        <w:spacing w:after="120"/>
        <w:ind w:right="-6" w:firstLine="709"/>
        <w:jc w:val="both"/>
        <w:rPr>
          <w:bCs/>
          <w:spacing w:val="-5"/>
          <w:sz w:val="28"/>
          <w:szCs w:val="28"/>
        </w:rPr>
      </w:pPr>
      <w:r>
        <w:rPr>
          <w:bCs/>
          <w:spacing w:val="-5"/>
          <w:sz w:val="28"/>
          <w:szCs w:val="28"/>
        </w:rPr>
        <w:t xml:space="preserve"> 1.1. Изложить приложение к постановлению в новой редакции (прилагается). </w:t>
      </w:r>
    </w:p>
    <w:p w:rsidR="00C66C91" w:rsidRDefault="00C66C91" w:rsidP="00C66C91">
      <w:pPr>
        <w:spacing w:after="120"/>
        <w:ind w:firstLine="708"/>
        <w:jc w:val="both"/>
        <w:rPr>
          <w:sz w:val="28"/>
          <w:szCs w:val="28"/>
        </w:rPr>
      </w:pPr>
      <w:r>
        <w:rPr>
          <w:sz w:val="28"/>
          <w:szCs w:val="28"/>
        </w:rPr>
        <w:t>2. Установить, что расходы, связанные с реализацией мероприятий Муниципальной программы «Развитие образования Комсомольского муниципального района» являются расходными обязательствами Комсомольского муниципального района.</w:t>
      </w:r>
    </w:p>
    <w:p w:rsidR="00C66C91" w:rsidRDefault="00C66C91" w:rsidP="00C66C91">
      <w:pPr>
        <w:spacing w:after="120"/>
        <w:ind w:firstLine="708"/>
        <w:jc w:val="both"/>
        <w:rPr>
          <w:sz w:val="28"/>
          <w:szCs w:val="28"/>
        </w:rPr>
      </w:pPr>
      <w:r>
        <w:rPr>
          <w:sz w:val="28"/>
          <w:szCs w:val="28"/>
        </w:rPr>
        <w:t>3</w:t>
      </w:r>
      <w:r w:rsidRPr="00AE54CC">
        <w:rPr>
          <w:sz w:val="28"/>
          <w:szCs w:val="28"/>
        </w:rPr>
        <w:t>.Контроль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Т.Н.</w:t>
      </w:r>
    </w:p>
    <w:p w:rsidR="00C66C91" w:rsidRPr="004770EF" w:rsidRDefault="00C66C91" w:rsidP="00C66C91">
      <w:pPr>
        <w:spacing w:before="120" w:after="120"/>
        <w:ind w:firstLine="539"/>
        <w:jc w:val="both"/>
        <w:rPr>
          <w:sz w:val="28"/>
          <w:szCs w:val="28"/>
        </w:rPr>
      </w:pPr>
      <w:r>
        <w:rPr>
          <w:sz w:val="28"/>
          <w:szCs w:val="28"/>
        </w:rPr>
        <w:lastRenderedPageBreak/>
        <w:t xml:space="preserve">4. </w:t>
      </w:r>
      <w:r w:rsidRPr="00AE69F8">
        <w:rPr>
          <w:sz w:val="28"/>
          <w:szCs w:val="28"/>
        </w:rPr>
        <w:t xml:space="preserve">Настоящее постановление вступает в силу </w:t>
      </w:r>
      <w:r>
        <w:rPr>
          <w:sz w:val="28"/>
          <w:szCs w:val="28"/>
        </w:rPr>
        <w:t xml:space="preserve">после официального опубликования </w:t>
      </w:r>
      <w:r w:rsidRPr="00AE69F8">
        <w:rPr>
          <w:sz w:val="28"/>
          <w:szCs w:val="28"/>
        </w:rPr>
        <w:t>и распространяет свое действие на правоотношения, возникшие</w:t>
      </w:r>
      <w:r>
        <w:rPr>
          <w:sz w:val="28"/>
          <w:szCs w:val="28"/>
        </w:rPr>
        <w:t xml:space="preserve"> с 01.10.2019 </w:t>
      </w:r>
      <w:r w:rsidRPr="00AE69F8">
        <w:rPr>
          <w:sz w:val="28"/>
          <w:szCs w:val="28"/>
        </w:rPr>
        <w:t>года.</w:t>
      </w:r>
    </w:p>
    <w:p w:rsidR="00C66C91" w:rsidRDefault="00C66C91" w:rsidP="00C66C91">
      <w:pPr>
        <w:shd w:val="clear" w:color="auto" w:fill="FFFFFF"/>
        <w:spacing w:before="209"/>
        <w:ind w:right="389"/>
        <w:rPr>
          <w:b/>
          <w:bCs/>
          <w:spacing w:val="-5"/>
          <w:sz w:val="28"/>
          <w:szCs w:val="28"/>
        </w:rPr>
      </w:pPr>
    </w:p>
    <w:p w:rsidR="00C66C91" w:rsidRDefault="00C66C91" w:rsidP="00C66C91">
      <w:pPr>
        <w:shd w:val="clear" w:color="auto" w:fill="FFFFFF"/>
        <w:spacing w:before="209"/>
        <w:ind w:right="389"/>
        <w:rPr>
          <w:b/>
          <w:bCs/>
          <w:spacing w:val="-5"/>
          <w:sz w:val="28"/>
          <w:szCs w:val="28"/>
        </w:rPr>
      </w:pPr>
      <w:r>
        <w:rPr>
          <w:b/>
          <w:bCs/>
          <w:spacing w:val="-5"/>
          <w:sz w:val="28"/>
          <w:szCs w:val="28"/>
        </w:rPr>
        <w:t xml:space="preserve">Глава   Комсомольского </w:t>
      </w:r>
    </w:p>
    <w:p w:rsidR="00C66C91" w:rsidRDefault="00C66C91" w:rsidP="00C66C91">
      <w:pPr>
        <w:rPr>
          <w:b/>
          <w:bCs/>
          <w:spacing w:val="-5"/>
          <w:sz w:val="28"/>
          <w:szCs w:val="28"/>
        </w:rPr>
      </w:pPr>
      <w:r>
        <w:rPr>
          <w:b/>
          <w:bCs/>
          <w:spacing w:val="-5"/>
          <w:sz w:val="28"/>
          <w:szCs w:val="28"/>
        </w:rPr>
        <w:t>муниципального района:                                                                      О. В. Бузулуцкая</w:t>
      </w:r>
    </w:p>
    <w:p w:rsidR="00C66C91" w:rsidRPr="007065D9" w:rsidRDefault="00C66C91" w:rsidP="00C66C91">
      <w:pPr>
        <w:jc w:val="right"/>
        <w:rPr>
          <w:sz w:val="22"/>
          <w:szCs w:val="22"/>
        </w:rPr>
      </w:pPr>
    </w:p>
    <w:p w:rsidR="00C66C91" w:rsidRPr="007065D9" w:rsidRDefault="00C66C91" w:rsidP="00C66C91">
      <w:pPr>
        <w:jc w:val="right"/>
        <w:rPr>
          <w:sz w:val="22"/>
          <w:szCs w:val="22"/>
        </w:rPr>
      </w:pPr>
      <w:r w:rsidRPr="007065D9">
        <w:rPr>
          <w:sz w:val="22"/>
          <w:szCs w:val="22"/>
        </w:rPr>
        <w:t>Приложение к постановлению</w:t>
      </w:r>
    </w:p>
    <w:p w:rsidR="00C66C91" w:rsidRPr="007065D9" w:rsidRDefault="00C66C91" w:rsidP="00C66C91">
      <w:pPr>
        <w:jc w:val="right"/>
        <w:rPr>
          <w:sz w:val="22"/>
          <w:szCs w:val="22"/>
        </w:rPr>
      </w:pPr>
      <w:r w:rsidRPr="007065D9">
        <w:rPr>
          <w:sz w:val="22"/>
          <w:szCs w:val="22"/>
        </w:rPr>
        <w:t xml:space="preserve">Администрации Комсомольского </w:t>
      </w:r>
    </w:p>
    <w:p w:rsidR="00C66C91" w:rsidRPr="007065D9" w:rsidRDefault="00C66C91" w:rsidP="00C66C91">
      <w:pPr>
        <w:jc w:val="right"/>
        <w:rPr>
          <w:sz w:val="28"/>
          <w:szCs w:val="28"/>
        </w:rPr>
      </w:pPr>
      <w:r w:rsidRPr="007065D9">
        <w:rPr>
          <w:sz w:val="22"/>
          <w:szCs w:val="22"/>
        </w:rPr>
        <w:t xml:space="preserve">муниципального района </w:t>
      </w:r>
    </w:p>
    <w:p w:rsidR="00C66C91" w:rsidRPr="007065D9" w:rsidRDefault="00C66C91" w:rsidP="00C66C91">
      <w:pPr>
        <w:jc w:val="right"/>
      </w:pPr>
      <w:r w:rsidRPr="007065D9">
        <w:t xml:space="preserve">от </w:t>
      </w:r>
      <w:r>
        <w:t xml:space="preserve"> 21.10.2019 г.</w:t>
      </w:r>
      <w:r w:rsidRPr="007065D9">
        <w:t xml:space="preserve">  №</w:t>
      </w:r>
      <w:r>
        <w:t xml:space="preserve"> 310</w:t>
      </w:r>
    </w:p>
    <w:p w:rsidR="00C66C91" w:rsidRPr="007065D9" w:rsidRDefault="00C66C91" w:rsidP="00C66C91">
      <w:pPr>
        <w:jc w:val="right"/>
      </w:pPr>
    </w:p>
    <w:p w:rsidR="00C66C91" w:rsidRPr="007065D9" w:rsidRDefault="00C66C91" w:rsidP="00C66C91"/>
    <w:p w:rsidR="00C66C91" w:rsidRPr="007065D9" w:rsidRDefault="00C66C91" w:rsidP="00C66C91"/>
    <w:p w:rsidR="00C66C91" w:rsidRPr="007065D9" w:rsidRDefault="00C66C91" w:rsidP="00C66C91"/>
    <w:p w:rsidR="00C66C91" w:rsidRPr="007065D9" w:rsidRDefault="00C66C91" w:rsidP="00C66C91"/>
    <w:p w:rsidR="00C66C91" w:rsidRPr="007065D9" w:rsidRDefault="00C66C91" w:rsidP="00C66C91"/>
    <w:p w:rsidR="00C66C91" w:rsidRPr="007065D9" w:rsidRDefault="00C66C91" w:rsidP="00C66C91">
      <w:pPr>
        <w:jc w:val="center"/>
        <w:rPr>
          <w:b/>
          <w:sz w:val="28"/>
          <w:szCs w:val="28"/>
        </w:rPr>
      </w:pPr>
      <w:r w:rsidRPr="007065D9">
        <w:rPr>
          <w:b/>
          <w:sz w:val="28"/>
          <w:szCs w:val="28"/>
        </w:rPr>
        <w:t xml:space="preserve">Муниципальная программа </w:t>
      </w:r>
    </w:p>
    <w:p w:rsidR="00C66C91" w:rsidRPr="007065D9" w:rsidRDefault="00C66C91" w:rsidP="00C66C91">
      <w:pPr>
        <w:jc w:val="center"/>
        <w:rPr>
          <w:b/>
          <w:sz w:val="28"/>
          <w:szCs w:val="28"/>
        </w:rPr>
      </w:pPr>
      <w:r w:rsidRPr="007065D9">
        <w:rPr>
          <w:b/>
          <w:sz w:val="28"/>
          <w:szCs w:val="28"/>
        </w:rPr>
        <w:t>«Развитие образования Комсомольского муниципального района»</w:t>
      </w:r>
    </w:p>
    <w:p w:rsidR="00C66C91" w:rsidRPr="007065D9" w:rsidRDefault="00C66C91" w:rsidP="00C66C91">
      <w:pPr>
        <w:jc w:val="center"/>
        <w:rPr>
          <w:b/>
          <w:sz w:val="28"/>
          <w:szCs w:val="28"/>
        </w:rPr>
      </w:pPr>
    </w:p>
    <w:p w:rsidR="00C66C91" w:rsidRPr="007065D9" w:rsidRDefault="00C66C91" w:rsidP="00C66C91">
      <w:pPr>
        <w:jc w:val="center"/>
        <w:rPr>
          <w:b/>
          <w:sz w:val="28"/>
          <w:szCs w:val="28"/>
        </w:rPr>
      </w:pPr>
      <w:r w:rsidRPr="007065D9">
        <w:rPr>
          <w:b/>
          <w:sz w:val="28"/>
          <w:szCs w:val="28"/>
        </w:rPr>
        <w:t>1. Паспорт муниципальной программы «Развитие образования</w:t>
      </w:r>
    </w:p>
    <w:p w:rsidR="00C66C91" w:rsidRPr="007065D9" w:rsidRDefault="00C66C91" w:rsidP="00C66C91">
      <w:pPr>
        <w:jc w:val="center"/>
        <w:rPr>
          <w:b/>
          <w:sz w:val="28"/>
          <w:szCs w:val="28"/>
        </w:rPr>
      </w:pPr>
      <w:r w:rsidRPr="007065D9">
        <w:rPr>
          <w:b/>
          <w:sz w:val="28"/>
          <w:szCs w:val="28"/>
        </w:rPr>
        <w:t>Комсомольского муниципального района»</w:t>
      </w:r>
    </w:p>
    <w:p w:rsidR="00C66C91" w:rsidRPr="007065D9" w:rsidRDefault="00C66C91" w:rsidP="00C66C91">
      <w:pPr>
        <w:jc w:val="center"/>
        <w:rPr>
          <w:b/>
          <w:sz w:val="28"/>
          <w:szCs w:val="28"/>
        </w:rPr>
      </w:pPr>
    </w:p>
    <w:tbl>
      <w:tblPr>
        <w:tblW w:w="0" w:type="auto"/>
        <w:tblInd w:w="-15" w:type="dxa"/>
        <w:tblLayout w:type="fixed"/>
        <w:tblLook w:val="0000"/>
      </w:tblPr>
      <w:tblGrid>
        <w:gridCol w:w="4077"/>
        <w:gridCol w:w="5523"/>
      </w:tblGrid>
      <w:tr w:rsidR="00C66C91" w:rsidRPr="007065D9" w:rsidTr="00E60688">
        <w:trPr>
          <w:trHeight w:val="914"/>
        </w:trPr>
        <w:tc>
          <w:tcPr>
            <w:tcW w:w="40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b/>
                <w:sz w:val="28"/>
                <w:szCs w:val="28"/>
              </w:rPr>
            </w:pPr>
            <w:r w:rsidRPr="007065D9">
              <w:rPr>
                <w:sz w:val="28"/>
                <w:szCs w:val="28"/>
              </w:rPr>
              <w:t>Наименование программы</w:t>
            </w:r>
          </w:p>
          <w:p w:rsidR="00C66C91" w:rsidRPr="007065D9" w:rsidRDefault="00C66C91" w:rsidP="00E60688">
            <w:pPr>
              <w:jc w:val="center"/>
              <w:rPr>
                <w:b/>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«Развитие образования</w:t>
            </w:r>
          </w:p>
          <w:p w:rsidR="00C66C91" w:rsidRPr="007065D9" w:rsidRDefault="00C66C91" w:rsidP="00E60688">
            <w:pPr>
              <w:jc w:val="center"/>
              <w:rPr>
                <w:sz w:val="28"/>
                <w:szCs w:val="28"/>
              </w:rPr>
            </w:pPr>
            <w:r w:rsidRPr="007065D9">
              <w:rPr>
                <w:sz w:val="28"/>
                <w:szCs w:val="28"/>
              </w:rPr>
              <w:t>Комсомольского муниципального района»</w:t>
            </w:r>
          </w:p>
        </w:tc>
      </w:tr>
      <w:tr w:rsidR="00C66C91" w:rsidRPr="007065D9" w:rsidTr="00E60688">
        <w:trPr>
          <w:trHeight w:val="503"/>
        </w:trPr>
        <w:tc>
          <w:tcPr>
            <w:tcW w:w="4077" w:type="dxa"/>
            <w:tcBorders>
              <w:top w:val="single" w:sz="4" w:space="0" w:color="000000"/>
              <w:left w:val="single" w:sz="4" w:space="0" w:color="000000"/>
              <w:bottom w:val="single" w:sz="4" w:space="0" w:color="000000"/>
            </w:tcBorders>
            <w:shd w:val="clear" w:color="auto" w:fill="auto"/>
            <w:vAlign w:val="center"/>
          </w:tcPr>
          <w:p w:rsidR="00C66C91" w:rsidRPr="007065D9" w:rsidRDefault="00C66C91" w:rsidP="00E60688">
            <w:pPr>
              <w:rPr>
                <w:sz w:val="28"/>
                <w:szCs w:val="28"/>
              </w:rPr>
            </w:pPr>
            <w:r w:rsidRPr="007065D9">
              <w:rPr>
                <w:sz w:val="28"/>
                <w:szCs w:val="28"/>
              </w:rPr>
              <w:t>Срок реализации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7065D9" w:rsidRDefault="00C66C91" w:rsidP="00E60688">
            <w:pPr>
              <w:jc w:val="center"/>
              <w:rPr>
                <w:sz w:val="28"/>
                <w:szCs w:val="28"/>
              </w:rPr>
            </w:pPr>
            <w:r w:rsidRPr="007065D9">
              <w:rPr>
                <w:sz w:val="28"/>
                <w:szCs w:val="28"/>
              </w:rPr>
              <w:t>2017-2021 гг.</w:t>
            </w:r>
          </w:p>
        </w:tc>
      </w:tr>
      <w:tr w:rsidR="00C66C91" w:rsidRPr="007065D9" w:rsidTr="00E60688">
        <w:trPr>
          <w:trHeight w:val="341"/>
        </w:trPr>
        <w:tc>
          <w:tcPr>
            <w:tcW w:w="40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rPr>
                <w:sz w:val="28"/>
                <w:szCs w:val="28"/>
              </w:rPr>
            </w:pPr>
            <w:r w:rsidRPr="007065D9">
              <w:rPr>
                <w:sz w:val="28"/>
                <w:szCs w:val="28"/>
              </w:rPr>
              <w:t>Перечень подпрограмм</w:t>
            </w:r>
          </w:p>
          <w:p w:rsidR="00C66C91" w:rsidRPr="007065D9" w:rsidRDefault="00C66C91" w:rsidP="00E60688">
            <w:pPr>
              <w:rPr>
                <w:sz w:val="28"/>
                <w:szCs w:val="28"/>
              </w:rPr>
            </w:pPr>
          </w:p>
          <w:p w:rsidR="00C66C91" w:rsidRPr="007065D9" w:rsidRDefault="00C66C91" w:rsidP="00E60688">
            <w:pPr>
              <w:rPr>
                <w:sz w:val="28"/>
                <w:szCs w:val="28"/>
              </w:rPr>
            </w:pPr>
          </w:p>
          <w:p w:rsidR="00C66C91" w:rsidRPr="007065D9" w:rsidRDefault="00C66C91" w:rsidP="00E60688">
            <w:pPr>
              <w:rPr>
                <w:sz w:val="28"/>
                <w:szCs w:val="28"/>
              </w:rPr>
            </w:pPr>
          </w:p>
          <w:p w:rsidR="00C66C91" w:rsidRPr="007065D9" w:rsidRDefault="00C66C91" w:rsidP="00E60688">
            <w:pPr>
              <w:rPr>
                <w:sz w:val="28"/>
                <w:szCs w:val="28"/>
              </w:rPr>
            </w:pPr>
          </w:p>
          <w:p w:rsidR="00C66C91" w:rsidRPr="007065D9" w:rsidRDefault="00C66C91" w:rsidP="00E60688">
            <w:pPr>
              <w:jc w:val="cente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 «Реализация дошкольных образовательных программ в Комсомольском муниципальном районе».</w:t>
            </w:r>
          </w:p>
          <w:p w:rsidR="00C66C91" w:rsidRPr="007065D9" w:rsidRDefault="00C66C91" w:rsidP="00E60688">
            <w:pPr>
              <w:jc w:val="center"/>
              <w:rPr>
                <w:sz w:val="28"/>
                <w:szCs w:val="28"/>
              </w:rPr>
            </w:pPr>
            <w:r w:rsidRPr="007065D9">
              <w:rPr>
                <w:sz w:val="28"/>
                <w:szCs w:val="28"/>
              </w:rPr>
              <w:t>2. «Реализация образовательных программ начального общего, основного общего, среднего основного образования в Комсомольском муниципальном районе».</w:t>
            </w:r>
          </w:p>
          <w:p w:rsidR="00C66C91" w:rsidRPr="007065D9" w:rsidRDefault="00C66C91" w:rsidP="00E60688">
            <w:pPr>
              <w:jc w:val="center"/>
              <w:rPr>
                <w:sz w:val="28"/>
                <w:szCs w:val="28"/>
              </w:rPr>
            </w:pPr>
            <w:r w:rsidRPr="007065D9">
              <w:rPr>
                <w:sz w:val="28"/>
                <w:szCs w:val="28"/>
              </w:rPr>
              <w:t>3. «Реализация образовательных программ по предоставлению дополнительного образования в Комсомольском муниципальном районе».</w:t>
            </w:r>
          </w:p>
          <w:p w:rsidR="00C66C91" w:rsidRPr="007065D9" w:rsidRDefault="00C66C91" w:rsidP="00E60688">
            <w:pPr>
              <w:jc w:val="center"/>
              <w:rPr>
                <w:sz w:val="28"/>
                <w:szCs w:val="28"/>
              </w:rPr>
            </w:pPr>
            <w:r w:rsidRPr="007065D9">
              <w:rPr>
                <w:sz w:val="28"/>
                <w:szCs w:val="28"/>
              </w:rPr>
              <w:t>4. «Укрепление пожарной безопасности образовательных учреждений Комсомольского муниципального района»</w:t>
            </w:r>
          </w:p>
          <w:p w:rsidR="00C66C91" w:rsidRPr="007065D9" w:rsidRDefault="00C66C91" w:rsidP="00E60688">
            <w:pPr>
              <w:jc w:val="center"/>
              <w:rPr>
                <w:sz w:val="28"/>
                <w:szCs w:val="28"/>
              </w:rPr>
            </w:pPr>
            <w:r w:rsidRPr="007065D9">
              <w:rPr>
                <w:sz w:val="28"/>
                <w:szCs w:val="28"/>
              </w:rPr>
              <w:t>5. «Реализация мер социальной поддержки детей в сфере образования Комсомольского муниципального района».</w:t>
            </w:r>
          </w:p>
          <w:p w:rsidR="00C66C91" w:rsidRPr="007065D9" w:rsidRDefault="00C66C91" w:rsidP="00E60688">
            <w:pPr>
              <w:jc w:val="center"/>
              <w:rPr>
                <w:sz w:val="28"/>
                <w:szCs w:val="28"/>
              </w:rPr>
            </w:pPr>
            <w:r w:rsidRPr="007065D9">
              <w:rPr>
                <w:sz w:val="28"/>
                <w:szCs w:val="28"/>
              </w:rPr>
              <w:t>6. «Управление в сфере образования Комсомольского муниципального района».</w:t>
            </w:r>
          </w:p>
        </w:tc>
      </w:tr>
      <w:tr w:rsidR="00C66C91" w:rsidRPr="007065D9" w:rsidTr="00E60688">
        <w:trPr>
          <w:trHeight w:val="1021"/>
        </w:trPr>
        <w:tc>
          <w:tcPr>
            <w:tcW w:w="40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rPr>
                <w:sz w:val="28"/>
                <w:szCs w:val="28"/>
              </w:rPr>
            </w:pPr>
            <w:r w:rsidRPr="007065D9">
              <w:rPr>
                <w:sz w:val="28"/>
                <w:szCs w:val="28"/>
              </w:rPr>
              <w:lastRenderedPageBreak/>
              <w:t>Администратор программы</w:t>
            </w:r>
          </w:p>
          <w:p w:rsidR="00C66C91" w:rsidRPr="007065D9" w:rsidRDefault="00C66C91" w:rsidP="00E60688">
            <w:pPr>
              <w:rPr>
                <w:sz w:val="28"/>
                <w:szCs w:val="28"/>
              </w:rPr>
            </w:pPr>
          </w:p>
          <w:p w:rsidR="00C66C91" w:rsidRPr="007065D9" w:rsidRDefault="00C66C91" w:rsidP="00E60688">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Управление образования Администрации Комсомольского муниципального района</w:t>
            </w:r>
          </w:p>
        </w:tc>
      </w:tr>
      <w:tr w:rsidR="00C66C91" w:rsidRPr="007065D9" w:rsidTr="00E60688">
        <w:trPr>
          <w:trHeight w:val="1057"/>
        </w:trPr>
        <w:tc>
          <w:tcPr>
            <w:tcW w:w="40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rPr>
                <w:sz w:val="28"/>
                <w:szCs w:val="28"/>
              </w:rPr>
            </w:pPr>
            <w:r w:rsidRPr="007065D9">
              <w:rPr>
                <w:sz w:val="28"/>
                <w:szCs w:val="28"/>
              </w:rPr>
              <w:t>Ответственный исполнитель</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Управление образования Администрации Комсомольского муниципального района</w:t>
            </w:r>
          </w:p>
        </w:tc>
      </w:tr>
      <w:tr w:rsidR="00C66C91" w:rsidRPr="007065D9" w:rsidTr="00E60688">
        <w:tc>
          <w:tcPr>
            <w:tcW w:w="40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rPr>
                <w:sz w:val="28"/>
                <w:szCs w:val="28"/>
              </w:rPr>
            </w:pPr>
            <w:r w:rsidRPr="007065D9">
              <w:rPr>
                <w:sz w:val="28"/>
                <w:szCs w:val="28"/>
              </w:rPr>
              <w:t xml:space="preserve">Исполнители </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spacing w:line="276" w:lineRule="auto"/>
              <w:jc w:val="center"/>
              <w:rPr>
                <w:sz w:val="28"/>
                <w:szCs w:val="28"/>
              </w:rPr>
            </w:pPr>
            <w:r w:rsidRPr="007065D9">
              <w:rPr>
                <w:sz w:val="28"/>
                <w:szCs w:val="28"/>
              </w:rPr>
              <w:t>Управление образования Администрации Комсомольского муниципального района</w:t>
            </w:r>
          </w:p>
          <w:p w:rsidR="00C66C91" w:rsidRPr="007065D9" w:rsidRDefault="00C66C91" w:rsidP="00E60688">
            <w:pPr>
              <w:spacing w:line="276" w:lineRule="auto"/>
              <w:jc w:val="center"/>
              <w:rPr>
                <w:sz w:val="28"/>
                <w:szCs w:val="28"/>
              </w:rPr>
            </w:pPr>
          </w:p>
          <w:p w:rsidR="00C66C91" w:rsidRPr="007065D9" w:rsidRDefault="00C66C91" w:rsidP="00E60688">
            <w:pPr>
              <w:spacing w:line="276" w:lineRule="auto"/>
              <w:jc w:val="center"/>
              <w:rPr>
                <w:sz w:val="28"/>
                <w:szCs w:val="28"/>
              </w:rPr>
            </w:pPr>
            <w:r w:rsidRPr="007065D9">
              <w:rPr>
                <w:sz w:val="28"/>
                <w:szCs w:val="28"/>
              </w:rPr>
              <w:t>МКУ «Управление по ведению бухгалтерского учета и хозяйственной деятельности учреждений образования Комсомольского муниципального района»</w:t>
            </w:r>
          </w:p>
          <w:p w:rsidR="00C66C91" w:rsidRPr="007065D9" w:rsidRDefault="00C66C91" w:rsidP="00E60688">
            <w:pPr>
              <w:spacing w:line="276" w:lineRule="auto"/>
              <w:jc w:val="center"/>
              <w:rPr>
                <w:sz w:val="28"/>
                <w:szCs w:val="28"/>
              </w:rPr>
            </w:pPr>
            <w:r w:rsidRPr="007065D9">
              <w:rPr>
                <w:sz w:val="28"/>
                <w:szCs w:val="28"/>
              </w:rPr>
              <w:t>Дошкольные учреждения Комсомольского муниципального района</w:t>
            </w:r>
          </w:p>
          <w:p w:rsidR="00C66C91" w:rsidRPr="007065D9" w:rsidRDefault="00C66C91" w:rsidP="00E60688">
            <w:pPr>
              <w:spacing w:line="276" w:lineRule="auto"/>
              <w:jc w:val="center"/>
              <w:rPr>
                <w:sz w:val="28"/>
                <w:szCs w:val="28"/>
              </w:rPr>
            </w:pPr>
            <w:r w:rsidRPr="007065D9">
              <w:rPr>
                <w:sz w:val="28"/>
                <w:szCs w:val="28"/>
              </w:rPr>
              <w:t>Общеобразовательные учреждения Комсомольского муниципального района</w:t>
            </w:r>
          </w:p>
          <w:p w:rsidR="00C66C91" w:rsidRPr="007065D9" w:rsidRDefault="00C66C91" w:rsidP="00E60688">
            <w:pPr>
              <w:spacing w:line="276" w:lineRule="auto"/>
              <w:jc w:val="center"/>
              <w:rPr>
                <w:sz w:val="28"/>
                <w:szCs w:val="28"/>
              </w:rPr>
            </w:pPr>
            <w:r w:rsidRPr="007065D9">
              <w:rPr>
                <w:sz w:val="28"/>
                <w:szCs w:val="28"/>
              </w:rPr>
              <w:t>Учреждения дополнительного образования детей</w:t>
            </w:r>
          </w:p>
        </w:tc>
      </w:tr>
      <w:tr w:rsidR="00C66C91" w:rsidRPr="007065D9" w:rsidTr="00E60688">
        <w:tc>
          <w:tcPr>
            <w:tcW w:w="40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rPr>
                <w:sz w:val="28"/>
                <w:szCs w:val="28"/>
              </w:rPr>
            </w:pPr>
            <w:r w:rsidRPr="007065D9">
              <w:rPr>
                <w:sz w:val="28"/>
                <w:szCs w:val="28"/>
              </w:rPr>
              <w:t>Цель (цели)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Численность детей обучающихся в муниципальных дошкольных образовательных учреждениях.</w:t>
            </w:r>
          </w:p>
          <w:p w:rsidR="00C66C91" w:rsidRPr="007065D9" w:rsidRDefault="00C66C91" w:rsidP="00E60688">
            <w:pPr>
              <w:jc w:val="center"/>
              <w:rPr>
                <w:sz w:val="28"/>
                <w:szCs w:val="28"/>
              </w:rPr>
            </w:pPr>
            <w:r w:rsidRPr="007065D9">
              <w:rPr>
                <w:sz w:val="28"/>
                <w:szCs w:val="28"/>
              </w:rPr>
              <w:t>Численность обучающихся</w:t>
            </w:r>
          </w:p>
          <w:p w:rsidR="00C66C91" w:rsidRPr="007065D9" w:rsidRDefault="00C66C91" w:rsidP="00E60688">
            <w:pPr>
              <w:jc w:val="center"/>
              <w:rPr>
                <w:sz w:val="28"/>
                <w:szCs w:val="28"/>
              </w:rPr>
            </w:pPr>
            <w:r w:rsidRPr="007065D9">
              <w:rPr>
                <w:sz w:val="28"/>
                <w:szCs w:val="28"/>
              </w:rPr>
              <w:t xml:space="preserve"> (1-11 классы) муниципальных общеобразовательных организациях</w:t>
            </w:r>
          </w:p>
          <w:p w:rsidR="00C66C91" w:rsidRPr="007065D9" w:rsidRDefault="00C66C91" w:rsidP="00E60688">
            <w:pPr>
              <w:jc w:val="center"/>
              <w:rPr>
                <w:sz w:val="28"/>
                <w:szCs w:val="28"/>
              </w:rPr>
            </w:pPr>
            <w:r w:rsidRPr="007065D9">
              <w:rPr>
                <w:sz w:val="28"/>
                <w:szCs w:val="28"/>
              </w:rPr>
              <w:t xml:space="preserve"> (на начало года).</w:t>
            </w:r>
          </w:p>
          <w:p w:rsidR="00C66C91" w:rsidRPr="007065D9" w:rsidRDefault="00C66C91" w:rsidP="00E60688">
            <w:pPr>
              <w:jc w:val="center"/>
              <w:rPr>
                <w:sz w:val="28"/>
                <w:szCs w:val="28"/>
              </w:rPr>
            </w:pPr>
            <w:r w:rsidRPr="007065D9">
              <w:rPr>
                <w:sz w:val="28"/>
                <w:szCs w:val="28"/>
              </w:rPr>
              <w:t>Среднегодовое число лиц обучающихся по дополнительным общеобразовательным программам. Среднегодовая численность обучающихся 1-4 классов муниципальных    общеобразовательных учреждений.</w:t>
            </w:r>
          </w:p>
          <w:p w:rsidR="00C66C91" w:rsidRPr="007065D9" w:rsidRDefault="00C66C91" w:rsidP="00E60688">
            <w:pPr>
              <w:jc w:val="center"/>
              <w:rPr>
                <w:sz w:val="28"/>
                <w:szCs w:val="28"/>
              </w:rPr>
            </w:pPr>
            <w:r w:rsidRPr="007065D9">
              <w:rPr>
                <w:sz w:val="28"/>
                <w:szCs w:val="28"/>
              </w:rPr>
              <w:t>Количество детей, посещающих образовательные  муниципальные учреждения, реализующие образовательную программу</w:t>
            </w:r>
          </w:p>
          <w:p w:rsidR="00C66C91" w:rsidRPr="007065D9" w:rsidRDefault="00C66C91" w:rsidP="00E60688">
            <w:pPr>
              <w:jc w:val="center"/>
              <w:rPr>
                <w:sz w:val="28"/>
                <w:szCs w:val="28"/>
              </w:rPr>
            </w:pPr>
            <w:r w:rsidRPr="007065D9">
              <w:rPr>
                <w:sz w:val="28"/>
                <w:szCs w:val="28"/>
              </w:rPr>
              <w:t>дошкольного образования. Количество детей, охваченных отдыхом в лагерях дневного пребывания.</w:t>
            </w:r>
          </w:p>
          <w:p w:rsidR="00C66C91" w:rsidRPr="007065D9" w:rsidRDefault="00C66C91" w:rsidP="00E60688">
            <w:pPr>
              <w:jc w:val="center"/>
              <w:rPr>
                <w:sz w:val="28"/>
                <w:szCs w:val="28"/>
              </w:rPr>
            </w:pPr>
            <w:r w:rsidRPr="007065D9">
              <w:rPr>
                <w:sz w:val="28"/>
                <w:szCs w:val="28"/>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r>
      <w:tr w:rsidR="00C66C91" w:rsidRPr="007065D9" w:rsidTr="00E60688">
        <w:trPr>
          <w:trHeight w:val="4495"/>
        </w:trPr>
        <w:tc>
          <w:tcPr>
            <w:tcW w:w="40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rPr>
                <w:sz w:val="28"/>
                <w:szCs w:val="28"/>
              </w:rPr>
            </w:pPr>
            <w:r w:rsidRPr="007065D9">
              <w:rPr>
                <w:sz w:val="28"/>
                <w:szCs w:val="28"/>
              </w:rPr>
              <w:lastRenderedPageBreak/>
              <w:t>Целевые индикаторы (показатели) 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Предоставление  дошкольного образования и воспитания.</w:t>
            </w:r>
          </w:p>
          <w:p w:rsidR="00C66C91" w:rsidRPr="007065D9" w:rsidRDefault="00C66C91" w:rsidP="00E60688">
            <w:pPr>
              <w:jc w:val="center"/>
              <w:rPr>
                <w:sz w:val="28"/>
                <w:szCs w:val="28"/>
              </w:rPr>
            </w:pPr>
            <w:r w:rsidRPr="007065D9">
              <w:rPr>
                <w:sz w:val="28"/>
                <w:szCs w:val="28"/>
              </w:rPr>
              <w:t>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C66C91" w:rsidRPr="007065D9" w:rsidRDefault="00C66C91" w:rsidP="00E60688">
            <w:pPr>
              <w:jc w:val="center"/>
              <w:rPr>
                <w:sz w:val="28"/>
                <w:szCs w:val="28"/>
              </w:rPr>
            </w:pPr>
            <w:r w:rsidRPr="007065D9">
              <w:rPr>
                <w:sz w:val="28"/>
                <w:szCs w:val="28"/>
              </w:rPr>
              <w:t>Предоставления  дополнительного образования детям.</w:t>
            </w:r>
          </w:p>
          <w:p w:rsidR="00C66C91" w:rsidRPr="007065D9" w:rsidRDefault="00C66C91" w:rsidP="00E60688">
            <w:pPr>
              <w:jc w:val="center"/>
              <w:rPr>
                <w:sz w:val="28"/>
                <w:szCs w:val="28"/>
              </w:rPr>
            </w:pPr>
            <w:r w:rsidRPr="007065D9">
              <w:rPr>
                <w:sz w:val="28"/>
                <w:szCs w:val="28"/>
              </w:rPr>
              <w:t>Организация питания детей из многодетных семей, организацию отдыха.</w:t>
            </w:r>
          </w:p>
          <w:p w:rsidR="00C66C91" w:rsidRPr="007065D9" w:rsidRDefault="00C66C91" w:rsidP="00E60688">
            <w:pPr>
              <w:jc w:val="center"/>
              <w:rPr>
                <w:sz w:val="28"/>
                <w:szCs w:val="28"/>
              </w:rPr>
            </w:pPr>
            <w:r w:rsidRPr="007065D9">
              <w:rPr>
                <w:sz w:val="28"/>
                <w:szCs w:val="28"/>
              </w:rPr>
              <w:t>Укрепление пожарной безопасности образовательных учреждений.</w:t>
            </w:r>
          </w:p>
        </w:tc>
      </w:tr>
      <w:tr w:rsidR="00C66C91" w:rsidRPr="007065D9" w:rsidTr="00E60688">
        <w:trPr>
          <w:trHeight w:val="132"/>
        </w:trPr>
        <w:tc>
          <w:tcPr>
            <w:tcW w:w="40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rPr>
                <w:sz w:val="28"/>
                <w:szCs w:val="28"/>
              </w:rPr>
            </w:pPr>
            <w:r w:rsidRPr="007065D9">
              <w:rPr>
                <w:sz w:val="28"/>
                <w:szCs w:val="28"/>
              </w:rPr>
              <w:t>Объемы  ресурсного обеспечения</w:t>
            </w:r>
          </w:p>
          <w:p w:rsidR="00C66C91" w:rsidRPr="007065D9" w:rsidRDefault="00C66C91" w:rsidP="00E60688">
            <w:pPr>
              <w:rPr>
                <w:sz w:val="28"/>
                <w:szCs w:val="28"/>
              </w:rPr>
            </w:pPr>
            <w:r w:rsidRPr="007065D9">
              <w:rPr>
                <w:sz w:val="28"/>
                <w:szCs w:val="28"/>
              </w:rPr>
              <w:t>программы</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rPr>
                <w:sz w:val="28"/>
                <w:szCs w:val="28"/>
              </w:rPr>
            </w:pPr>
            <w:r w:rsidRPr="007065D9">
              <w:rPr>
                <w:sz w:val="28"/>
                <w:szCs w:val="28"/>
              </w:rPr>
              <w:t xml:space="preserve">Общий объем бюджетных ассигнований:  </w:t>
            </w:r>
          </w:p>
          <w:p w:rsidR="00C66C91" w:rsidRPr="007065D9" w:rsidRDefault="00C66C91" w:rsidP="00E60688">
            <w:pPr>
              <w:rPr>
                <w:sz w:val="28"/>
                <w:szCs w:val="28"/>
              </w:rPr>
            </w:pPr>
            <w:r w:rsidRPr="007065D9">
              <w:rPr>
                <w:sz w:val="28"/>
                <w:szCs w:val="28"/>
              </w:rPr>
              <w:t xml:space="preserve">2017 год – 141 215 628,90 руб. </w:t>
            </w:r>
          </w:p>
          <w:p w:rsidR="00C66C91" w:rsidRPr="007065D9" w:rsidRDefault="00C66C91" w:rsidP="00E60688">
            <w:pPr>
              <w:rPr>
                <w:sz w:val="28"/>
                <w:szCs w:val="28"/>
              </w:rPr>
            </w:pPr>
            <w:r w:rsidRPr="007065D9">
              <w:rPr>
                <w:sz w:val="28"/>
                <w:szCs w:val="28"/>
              </w:rPr>
              <w:t>2018 год – 168 016 227,68  руб.</w:t>
            </w:r>
          </w:p>
          <w:p w:rsidR="00C66C91" w:rsidRPr="007065D9" w:rsidRDefault="00C66C91" w:rsidP="00E60688">
            <w:pPr>
              <w:rPr>
                <w:sz w:val="28"/>
                <w:szCs w:val="28"/>
              </w:rPr>
            </w:pPr>
            <w:r w:rsidRPr="007065D9">
              <w:rPr>
                <w:sz w:val="28"/>
                <w:szCs w:val="28"/>
              </w:rPr>
              <w:t>2019 год – 173 502 142,79  руб.</w:t>
            </w:r>
          </w:p>
          <w:p w:rsidR="00C66C91" w:rsidRPr="007065D9" w:rsidRDefault="00C66C91" w:rsidP="00E60688">
            <w:pPr>
              <w:rPr>
                <w:sz w:val="28"/>
                <w:szCs w:val="28"/>
              </w:rPr>
            </w:pPr>
            <w:r w:rsidRPr="007065D9">
              <w:rPr>
                <w:sz w:val="28"/>
                <w:szCs w:val="28"/>
              </w:rPr>
              <w:t>2020 год –  163 927 126,91 руб.</w:t>
            </w:r>
          </w:p>
          <w:p w:rsidR="00C66C91" w:rsidRPr="007065D9" w:rsidRDefault="00C66C91" w:rsidP="00E60688">
            <w:pPr>
              <w:rPr>
                <w:sz w:val="28"/>
                <w:szCs w:val="28"/>
              </w:rPr>
            </w:pPr>
            <w:r w:rsidRPr="007065D9">
              <w:rPr>
                <w:sz w:val="28"/>
                <w:szCs w:val="28"/>
              </w:rPr>
              <w:t>2021 год – 165 201 334,47 руб.</w:t>
            </w:r>
          </w:p>
          <w:p w:rsidR="00C66C91" w:rsidRPr="007065D9" w:rsidRDefault="00C66C91" w:rsidP="00E60688">
            <w:pPr>
              <w:rPr>
                <w:sz w:val="28"/>
                <w:szCs w:val="28"/>
              </w:rPr>
            </w:pPr>
            <w:r w:rsidRPr="007065D9">
              <w:rPr>
                <w:sz w:val="28"/>
                <w:szCs w:val="28"/>
              </w:rPr>
              <w:t>В том числе:</w:t>
            </w:r>
          </w:p>
          <w:p w:rsidR="00C66C91" w:rsidRPr="007065D9" w:rsidRDefault="00C66C91" w:rsidP="00E60688">
            <w:pPr>
              <w:rPr>
                <w:sz w:val="28"/>
                <w:szCs w:val="28"/>
              </w:rPr>
            </w:pPr>
            <w:r w:rsidRPr="007065D9">
              <w:rPr>
                <w:sz w:val="28"/>
                <w:szCs w:val="28"/>
              </w:rPr>
              <w:t xml:space="preserve">- областной бюджет: </w:t>
            </w:r>
          </w:p>
          <w:p w:rsidR="00C66C91" w:rsidRPr="007065D9" w:rsidRDefault="00C66C91" w:rsidP="00E60688">
            <w:pPr>
              <w:rPr>
                <w:sz w:val="28"/>
                <w:szCs w:val="28"/>
              </w:rPr>
            </w:pPr>
            <w:r w:rsidRPr="007065D9">
              <w:rPr>
                <w:sz w:val="28"/>
                <w:szCs w:val="28"/>
              </w:rPr>
              <w:t xml:space="preserve">2017 год – 72 066 602,65 руб. </w:t>
            </w:r>
          </w:p>
          <w:p w:rsidR="00C66C91" w:rsidRPr="007065D9" w:rsidRDefault="00C66C91" w:rsidP="00E60688">
            <w:pPr>
              <w:rPr>
                <w:sz w:val="28"/>
                <w:szCs w:val="28"/>
              </w:rPr>
            </w:pPr>
            <w:r w:rsidRPr="007065D9">
              <w:rPr>
                <w:sz w:val="28"/>
                <w:szCs w:val="28"/>
              </w:rPr>
              <w:t>2018 год – 92 382 786,06  руб.</w:t>
            </w:r>
          </w:p>
          <w:p w:rsidR="00C66C91" w:rsidRPr="007065D9" w:rsidRDefault="00C66C91" w:rsidP="00E60688">
            <w:pPr>
              <w:rPr>
                <w:sz w:val="28"/>
                <w:szCs w:val="28"/>
              </w:rPr>
            </w:pPr>
            <w:r w:rsidRPr="007065D9">
              <w:rPr>
                <w:sz w:val="28"/>
                <w:szCs w:val="28"/>
              </w:rPr>
              <w:t>2019 год – 92 652 160,14  руб.</w:t>
            </w:r>
          </w:p>
          <w:p w:rsidR="00C66C91" w:rsidRPr="007065D9" w:rsidRDefault="00C66C91" w:rsidP="00E60688">
            <w:pPr>
              <w:rPr>
                <w:sz w:val="28"/>
                <w:szCs w:val="28"/>
              </w:rPr>
            </w:pPr>
            <w:r w:rsidRPr="007065D9">
              <w:rPr>
                <w:sz w:val="28"/>
                <w:szCs w:val="28"/>
              </w:rPr>
              <w:t>2020 год –  92 959 386,59 руб.</w:t>
            </w:r>
          </w:p>
          <w:p w:rsidR="00C66C91" w:rsidRPr="007065D9" w:rsidRDefault="00C66C91" w:rsidP="00E60688">
            <w:pPr>
              <w:rPr>
                <w:sz w:val="28"/>
                <w:szCs w:val="28"/>
              </w:rPr>
            </w:pPr>
            <w:r w:rsidRPr="007065D9">
              <w:rPr>
                <w:sz w:val="28"/>
                <w:szCs w:val="28"/>
              </w:rPr>
              <w:t>2021год –  97 135 749,59 руб.</w:t>
            </w:r>
          </w:p>
        </w:tc>
      </w:tr>
      <w:tr w:rsidR="00C66C91" w:rsidRPr="007065D9" w:rsidTr="00E60688">
        <w:trPr>
          <w:trHeight w:val="2826"/>
        </w:trPr>
        <w:tc>
          <w:tcPr>
            <w:tcW w:w="40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rPr>
                <w:sz w:val="28"/>
                <w:szCs w:val="28"/>
              </w:rPr>
            </w:pPr>
            <w:r w:rsidRPr="007065D9">
              <w:rPr>
                <w:sz w:val="28"/>
                <w:szCs w:val="28"/>
              </w:rPr>
              <w:t xml:space="preserve">- местный  бюджет: </w:t>
            </w:r>
          </w:p>
          <w:p w:rsidR="00C66C91" w:rsidRPr="007065D9" w:rsidRDefault="00C66C91" w:rsidP="00E60688">
            <w:pPr>
              <w:tabs>
                <w:tab w:val="left" w:pos="4132"/>
              </w:tabs>
              <w:rPr>
                <w:sz w:val="28"/>
                <w:szCs w:val="28"/>
              </w:rPr>
            </w:pPr>
            <w:r w:rsidRPr="007065D9">
              <w:rPr>
                <w:sz w:val="28"/>
                <w:szCs w:val="28"/>
              </w:rPr>
              <w:t xml:space="preserve">2017 год – 69 149 026,25 руб. </w:t>
            </w:r>
            <w:r w:rsidRPr="007065D9">
              <w:rPr>
                <w:sz w:val="28"/>
                <w:szCs w:val="28"/>
              </w:rPr>
              <w:tab/>
            </w:r>
          </w:p>
          <w:p w:rsidR="00C66C91" w:rsidRPr="007065D9" w:rsidRDefault="00C66C91" w:rsidP="00E60688">
            <w:pPr>
              <w:rPr>
                <w:sz w:val="28"/>
                <w:szCs w:val="28"/>
              </w:rPr>
            </w:pPr>
            <w:r w:rsidRPr="007065D9">
              <w:rPr>
                <w:sz w:val="28"/>
                <w:szCs w:val="28"/>
              </w:rPr>
              <w:t>2018 год – 75 633 441,62  руб.</w:t>
            </w:r>
          </w:p>
          <w:p w:rsidR="00C66C91" w:rsidRPr="007065D9" w:rsidRDefault="00C66C91" w:rsidP="00E60688">
            <w:pPr>
              <w:rPr>
                <w:sz w:val="28"/>
                <w:szCs w:val="28"/>
              </w:rPr>
            </w:pPr>
            <w:r w:rsidRPr="007065D9">
              <w:rPr>
                <w:sz w:val="28"/>
                <w:szCs w:val="28"/>
              </w:rPr>
              <w:t>2019 год – 78 858 522,65  руб.</w:t>
            </w:r>
          </w:p>
          <w:p w:rsidR="00C66C91" w:rsidRPr="007065D9" w:rsidRDefault="00C66C91" w:rsidP="00E60688">
            <w:pPr>
              <w:rPr>
                <w:sz w:val="28"/>
                <w:szCs w:val="28"/>
              </w:rPr>
            </w:pPr>
            <w:r w:rsidRPr="007065D9">
              <w:rPr>
                <w:sz w:val="28"/>
                <w:szCs w:val="28"/>
              </w:rPr>
              <w:t>2020 год  – 70 967 740,32  руб.</w:t>
            </w:r>
          </w:p>
          <w:p w:rsidR="00C66C91" w:rsidRPr="007065D9" w:rsidRDefault="00C66C91" w:rsidP="00E60688">
            <w:pPr>
              <w:rPr>
                <w:sz w:val="28"/>
                <w:szCs w:val="28"/>
              </w:rPr>
            </w:pPr>
            <w:r w:rsidRPr="007065D9">
              <w:rPr>
                <w:sz w:val="28"/>
                <w:szCs w:val="28"/>
              </w:rPr>
              <w:t>2021 год – 68 065 584,88 руб.</w:t>
            </w:r>
          </w:p>
          <w:p w:rsidR="00C66C91" w:rsidRPr="007065D9" w:rsidRDefault="00C66C91" w:rsidP="00E60688">
            <w:pPr>
              <w:rPr>
                <w:sz w:val="28"/>
                <w:szCs w:val="28"/>
              </w:rPr>
            </w:pPr>
            <w:r w:rsidRPr="007065D9">
              <w:rPr>
                <w:sz w:val="28"/>
                <w:szCs w:val="28"/>
              </w:rPr>
              <w:t>-федеральный бюджет:</w:t>
            </w:r>
          </w:p>
          <w:p w:rsidR="00C66C91" w:rsidRPr="007065D9" w:rsidRDefault="00C66C91" w:rsidP="00E60688">
            <w:pPr>
              <w:rPr>
                <w:sz w:val="28"/>
                <w:szCs w:val="28"/>
              </w:rPr>
            </w:pPr>
            <w:r w:rsidRPr="007065D9">
              <w:rPr>
                <w:sz w:val="28"/>
                <w:szCs w:val="28"/>
              </w:rPr>
              <w:t>2017 год – 0,00 руб.</w:t>
            </w:r>
          </w:p>
          <w:p w:rsidR="00C66C91" w:rsidRPr="007065D9" w:rsidRDefault="00C66C91" w:rsidP="00E60688">
            <w:pPr>
              <w:rPr>
                <w:sz w:val="28"/>
                <w:szCs w:val="28"/>
              </w:rPr>
            </w:pPr>
            <w:r w:rsidRPr="007065D9">
              <w:rPr>
                <w:sz w:val="28"/>
                <w:szCs w:val="28"/>
              </w:rPr>
              <w:t>2018 год – 0,00 руб.</w:t>
            </w:r>
          </w:p>
          <w:p w:rsidR="00C66C91" w:rsidRPr="007065D9" w:rsidRDefault="00C66C91" w:rsidP="00E60688">
            <w:pPr>
              <w:rPr>
                <w:sz w:val="28"/>
                <w:szCs w:val="28"/>
              </w:rPr>
            </w:pPr>
            <w:r w:rsidRPr="007065D9">
              <w:rPr>
                <w:sz w:val="28"/>
                <w:szCs w:val="28"/>
              </w:rPr>
              <w:t>2019 год – 1 991 460,00  руб.</w:t>
            </w:r>
          </w:p>
          <w:p w:rsidR="00C66C91" w:rsidRPr="007065D9" w:rsidRDefault="00C66C91" w:rsidP="00E60688">
            <w:pPr>
              <w:rPr>
                <w:sz w:val="28"/>
                <w:szCs w:val="28"/>
              </w:rPr>
            </w:pPr>
            <w:r w:rsidRPr="007065D9">
              <w:rPr>
                <w:sz w:val="28"/>
                <w:szCs w:val="28"/>
              </w:rPr>
              <w:t>2020 год – 0,00 руб.</w:t>
            </w:r>
          </w:p>
          <w:p w:rsidR="00C66C91" w:rsidRPr="007065D9" w:rsidRDefault="00C66C91" w:rsidP="00E60688">
            <w:pPr>
              <w:rPr>
                <w:sz w:val="28"/>
                <w:szCs w:val="28"/>
              </w:rPr>
            </w:pPr>
            <w:r w:rsidRPr="007065D9">
              <w:rPr>
                <w:sz w:val="28"/>
                <w:szCs w:val="28"/>
              </w:rPr>
              <w:t>2021год – 0,00 руб.</w:t>
            </w:r>
          </w:p>
        </w:tc>
      </w:tr>
      <w:tr w:rsidR="00C66C91" w:rsidRPr="007065D9" w:rsidTr="00E60688">
        <w:trPr>
          <w:trHeight w:val="340"/>
        </w:trPr>
        <w:tc>
          <w:tcPr>
            <w:tcW w:w="40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rPr>
                <w:sz w:val="28"/>
                <w:szCs w:val="28"/>
              </w:rPr>
            </w:pPr>
            <w:r w:rsidRPr="007065D9">
              <w:rPr>
                <w:sz w:val="28"/>
                <w:szCs w:val="28"/>
              </w:rPr>
              <w:t xml:space="preserve">Ожидаемые результаты  реализации программы </w:t>
            </w:r>
          </w:p>
          <w:p w:rsidR="00C66C91" w:rsidRPr="007065D9" w:rsidRDefault="00C66C91" w:rsidP="00E60688">
            <w:pPr>
              <w:rPr>
                <w:sz w:val="28"/>
                <w:szCs w:val="28"/>
              </w:rPr>
            </w:pP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spacing w:line="276" w:lineRule="auto"/>
              <w:jc w:val="center"/>
              <w:rPr>
                <w:sz w:val="28"/>
                <w:szCs w:val="28"/>
              </w:rPr>
            </w:pPr>
            <w:r w:rsidRPr="007065D9">
              <w:rPr>
                <w:sz w:val="28"/>
                <w:szCs w:val="28"/>
              </w:rPr>
              <w:t>Предоставление  дошкольного образования и воспитания.</w:t>
            </w:r>
          </w:p>
          <w:p w:rsidR="00C66C91" w:rsidRPr="007065D9" w:rsidRDefault="00C66C91" w:rsidP="00E60688">
            <w:pPr>
              <w:spacing w:line="276" w:lineRule="auto"/>
              <w:jc w:val="center"/>
              <w:rPr>
                <w:sz w:val="28"/>
                <w:szCs w:val="28"/>
              </w:rPr>
            </w:pPr>
            <w:r w:rsidRPr="007065D9">
              <w:rPr>
                <w:sz w:val="28"/>
                <w:szCs w:val="28"/>
              </w:rPr>
              <w:t xml:space="preserve">Предоставление общедоступного и бесплатного начального общего, основного общего, среднего общего образования по основным общеобразовательным </w:t>
            </w:r>
            <w:r w:rsidRPr="007065D9">
              <w:rPr>
                <w:sz w:val="28"/>
                <w:szCs w:val="28"/>
              </w:rPr>
              <w:lastRenderedPageBreak/>
              <w:t>программам.</w:t>
            </w:r>
          </w:p>
          <w:p w:rsidR="00C66C91" w:rsidRPr="007065D9" w:rsidRDefault="00C66C91" w:rsidP="00E60688">
            <w:pPr>
              <w:spacing w:line="276" w:lineRule="auto"/>
              <w:jc w:val="center"/>
              <w:rPr>
                <w:sz w:val="28"/>
                <w:szCs w:val="28"/>
              </w:rPr>
            </w:pPr>
          </w:p>
          <w:p w:rsidR="00C66C91" w:rsidRPr="007065D9" w:rsidRDefault="00C66C91" w:rsidP="00E60688">
            <w:pPr>
              <w:spacing w:line="276" w:lineRule="auto"/>
              <w:jc w:val="center"/>
              <w:rPr>
                <w:sz w:val="28"/>
                <w:szCs w:val="28"/>
              </w:rPr>
            </w:pPr>
            <w:r w:rsidRPr="007065D9">
              <w:rPr>
                <w:sz w:val="28"/>
                <w:szCs w:val="28"/>
              </w:rPr>
              <w:t>Предоставления дополнительного образования детям.</w:t>
            </w:r>
          </w:p>
          <w:p w:rsidR="00C66C91" w:rsidRPr="007065D9" w:rsidRDefault="00C66C91" w:rsidP="00E60688">
            <w:pPr>
              <w:spacing w:line="276" w:lineRule="auto"/>
              <w:jc w:val="center"/>
              <w:rPr>
                <w:sz w:val="28"/>
                <w:szCs w:val="28"/>
              </w:rPr>
            </w:pPr>
            <w:r w:rsidRPr="007065D9">
              <w:rPr>
                <w:sz w:val="28"/>
                <w:szCs w:val="28"/>
              </w:rPr>
              <w:t>Организация питания детей из многодетных семей, организация отдыха.</w:t>
            </w:r>
          </w:p>
          <w:p w:rsidR="00C66C91" w:rsidRPr="007065D9" w:rsidRDefault="00C66C91" w:rsidP="00E60688">
            <w:pPr>
              <w:spacing w:line="276" w:lineRule="auto"/>
              <w:jc w:val="center"/>
            </w:pPr>
            <w:r w:rsidRPr="007065D9">
              <w:rPr>
                <w:sz w:val="28"/>
                <w:szCs w:val="28"/>
              </w:rPr>
              <w:t>Укрепление пожарной безопасности образовательных учреждений.</w:t>
            </w:r>
          </w:p>
        </w:tc>
      </w:tr>
    </w:tbl>
    <w:p w:rsidR="00C66C91" w:rsidRPr="007065D9" w:rsidRDefault="00C66C91" w:rsidP="00C66C91"/>
    <w:p w:rsidR="00C66C91" w:rsidRPr="007065D9" w:rsidRDefault="00C66C91" w:rsidP="00C66C91">
      <w:pPr>
        <w:spacing w:before="200" w:after="200"/>
        <w:jc w:val="center"/>
        <w:rPr>
          <w:sz w:val="28"/>
          <w:szCs w:val="28"/>
        </w:rPr>
      </w:pPr>
      <w:r w:rsidRPr="007065D9">
        <w:rPr>
          <w:b/>
          <w:sz w:val="28"/>
          <w:szCs w:val="28"/>
        </w:rPr>
        <w:t xml:space="preserve">2. Анализ текущей ситуации в сфере реализации муниципальной программы </w:t>
      </w:r>
    </w:p>
    <w:p w:rsidR="00C66C91" w:rsidRPr="007065D9" w:rsidRDefault="00C66C91" w:rsidP="00C66C91">
      <w:pPr>
        <w:spacing w:after="120"/>
        <w:ind w:firstLine="709"/>
        <w:rPr>
          <w:sz w:val="28"/>
          <w:szCs w:val="28"/>
        </w:rPr>
      </w:pPr>
      <w:r w:rsidRPr="007065D9">
        <w:rPr>
          <w:sz w:val="28"/>
          <w:szCs w:val="28"/>
        </w:rPr>
        <w:t xml:space="preserve">2.1. Общее образование  </w:t>
      </w:r>
    </w:p>
    <w:p w:rsidR="00C66C91" w:rsidRPr="007065D9" w:rsidRDefault="00C66C91" w:rsidP="00C66C91">
      <w:pPr>
        <w:spacing w:after="120"/>
        <w:ind w:right="-6" w:firstLine="709"/>
        <w:rPr>
          <w:sz w:val="28"/>
          <w:szCs w:val="28"/>
        </w:rPr>
      </w:pPr>
      <w:r w:rsidRPr="007065D9">
        <w:rPr>
          <w:sz w:val="28"/>
          <w:szCs w:val="28"/>
        </w:rPr>
        <w:t>2.1.1. Дошкольное образование</w:t>
      </w:r>
    </w:p>
    <w:p w:rsidR="00C66C91" w:rsidRPr="007065D9" w:rsidRDefault="00C66C91" w:rsidP="00C66C91">
      <w:pPr>
        <w:spacing w:after="120"/>
        <w:ind w:right="-6" w:firstLine="709"/>
        <w:jc w:val="both"/>
        <w:rPr>
          <w:sz w:val="28"/>
          <w:szCs w:val="28"/>
        </w:rPr>
      </w:pPr>
      <w:r w:rsidRPr="007065D9">
        <w:rPr>
          <w:sz w:val="28"/>
          <w:szCs w:val="28"/>
        </w:rPr>
        <w:t xml:space="preserve">Предоставление дошкольного образования в Комсомольском муниципальном районе по состоянию на начало 2019  года  осуществляли  8 муниципальных  дошкольных образовательных  учреждений. </w:t>
      </w:r>
    </w:p>
    <w:p w:rsidR="00C66C91" w:rsidRPr="007065D9" w:rsidRDefault="00C66C91" w:rsidP="00C66C91">
      <w:pPr>
        <w:spacing w:after="120"/>
        <w:ind w:right="-6" w:firstLine="709"/>
        <w:jc w:val="both"/>
        <w:rPr>
          <w:sz w:val="28"/>
          <w:szCs w:val="28"/>
        </w:rPr>
      </w:pPr>
      <w:r w:rsidRPr="007065D9">
        <w:rPr>
          <w:sz w:val="28"/>
          <w:szCs w:val="28"/>
        </w:rPr>
        <w:t>Численность детей, обучающихся по программам дошкольного образования, ежегодно увеличивается, что объясняется ростом рождаемости в  Комсомольском муниципальном районе (таблица 1).</w:t>
      </w:r>
    </w:p>
    <w:p w:rsidR="00C66C91" w:rsidRPr="007065D9" w:rsidRDefault="00C66C91" w:rsidP="00C66C91">
      <w:pPr>
        <w:spacing w:after="120"/>
        <w:ind w:right="-6" w:firstLine="709"/>
        <w:jc w:val="both"/>
        <w:rPr>
          <w:sz w:val="28"/>
          <w:szCs w:val="28"/>
        </w:rPr>
      </w:pPr>
      <w:r w:rsidRPr="007065D9">
        <w:rPr>
          <w:sz w:val="28"/>
          <w:szCs w:val="28"/>
        </w:rPr>
        <w:t xml:space="preserve">Охват дошкольным  образованием  детей от 1 до 7 лет с учетом развития вариативных форм составляет 77 %,охват детей от 3 до 7 лет - 85%, охват детей от 5 до 7 лет - 92%.  Все  дети  в  возрасте  от  5  до 7 лет  имеют  возможность  посещать детские сады.  </w:t>
      </w:r>
    </w:p>
    <w:p w:rsidR="00C66C91" w:rsidRPr="007065D9" w:rsidRDefault="00C66C91" w:rsidP="00C66C91">
      <w:pPr>
        <w:jc w:val="center"/>
        <w:rPr>
          <w:sz w:val="28"/>
          <w:szCs w:val="28"/>
        </w:rPr>
      </w:pPr>
      <w:r w:rsidRPr="007065D9">
        <w:rPr>
          <w:sz w:val="28"/>
          <w:szCs w:val="28"/>
        </w:rPr>
        <w:t>Таблица 1. Показатели, характеризующие текущую ситуацию</w:t>
      </w:r>
    </w:p>
    <w:p w:rsidR="00C66C91" w:rsidRPr="007065D9" w:rsidRDefault="00C66C91" w:rsidP="00C66C91">
      <w:pPr>
        <w:jc w:val="center"/>
        <w:rPr>
          <w:sz w:val="28"/>
          <w:szCs w:val="28"/>
        </w:rPr>
      </w:pPr>
      <w:r w:rsidRPr="007065D9">
        <w:rPr>
          <w:sz w:val="28"/>
          <w:szCs w:val="28"/>
        </w:rPr>
        <w:t>в сфере дошкольного образования</w:t>
      </w:r>
    </w:p>
    <w:p w:rsidR="00C66C91" w:rsidRPr="007065D9" w:rsidRDefault="00C66C91" w:rsidP="00C66C91">
      <w:pPr>
        <w:jc w:val="center"/>
        <w:rPr>
          <w:sz w:val="28"/>
          <w:szCs w:val="28"/>
        </w:rPr>
      </w:pPr>
    </w:p>
    <w:tbl>
      <w:tblPr>
        <w:tblW w:w="0" w:type="auto"/>
        <w:tblInd w:w="-15" w:type="dxa"/>
        <w:tblLayout w:type="fixed"/>
        <w:tblLook w:val="0000"/>
      </w:tblPr>
      <w:tblGrid>
        <w:gridCol w:w="675"/>
        <w:gridCol w:w="3102"/>
        <w:gridCol w:w="999"/>
        <w:gridCol w:w="966"/>
        <w:gridCol w:w="966"/>
        <w:gridCol w:w="966"/>
        <w:gridCol w:w="966"/>
        <w:gridCol w:w="996"/>
      </w:tblGrid>
      <w:tr w:rsidR="00C66C91" w:rsidRPr="007065D9" w:rsidTr="00E60688">
        <w:tc>
          <w:tcPr>
            <w:tcW w:w="675"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 п/п</w:t>
            </w:r>
          </w:p>
        </w:tc>
        <w:tc>
          <w:tcPr>
            <w:tcW w:w="310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 xml:space="preserve">Наименование показателя  </w:t>
            </w:r>
          </w:p>
        </w:tc>
        <w:tc>
          <w:tcPr>
            <w:tcW w:w="99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Ед.</w:t>
            </w:r>
          </w:p>
          <w:p w:rsidR="00C66C91" w:rsidRPr="007065D9" w:rsidRDefault="00C66C91" w:rsidP="00E60688">
            <w:pPr>
              <w:jc w:val="center"/>
              <w:rPr>
                <w:sz w:val="28"/>
                <w:szCs w:val="28"/>
              </w:rPr>
            </w:pPr>
            <w:r w:rsidRPr="007065D9">
              <w:rPr>
                <w:sz w:val="28"/>
                <w:szCs w:val="28"/>
              </w:rPr>
              <w:t>изм.</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2017</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2018</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2019</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2020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2021</w:t>
            </w:r>
          </w:p>
        </w:tc>
      </w:tr>
      <w:tr w:rsidR="00C66C91" w:rsidRPr="007065D9" w:rsidTr="00E60688">
        <w:tc>
          <w:tcPr>
            <w:tcW w:w="675"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p>
        </w:tc>
        <w:tc>
          <w:tcPr>
            <w:tcW w:w="310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Численность обучающихся в</w:t>
            </w:r>
          </w:p>
          <w:p w:rsidR="00C66C91" w:rsidRPr="007065D9" w:rsidRDefault="00C66C91" w:rsidP="00E60688">
            <w:pPr>
              <w:jc w:val="center"/>
              <w:rPr>
                <w:sz w:val="28"/>
                <w:szCs w:val="28"/>
              </w:rPr>
            </w:pPr>
            <w:r w:rsidRPr="007065D9">
              <w:rPr>
                <w:sz w:val="28"/>
                <w:szCs w:val="28"/>
              </w:rPr>
              <w:t>муниципальных дошкольных</w:t>
            </w:r>
          </w:p>
          <w:p w:rsidR="00C66C91" w:rsidRPr="007065D9" w:rsidRDefault="00C66C91" w:rsidP="00E60688">
            <w:pPr>
              <w:jc w:val="center"/>
              <w:rPr>
                <w:sz w:val="28"/>
                <w:szCs w:val="28"/>
              </w:rPr>
            </w:pPr>
            <w:r w:rsidRPr="007065D9">
              <w:rPr>
                <w:sz w:val="28"/>
                <w:szCs w:val="28"/>
              </w:rPr>
              <w:t>образовательных организациях</w:t>
            </w:r>
          </w:p>
        </w:tc>
        <w:tc>
          <w:tcPr>
            <w:tcW w:w="99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чел.</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721</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700</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710</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710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7100</w:t>
            </w:r>
          </w:p>
        </w:tc>
      </w:tr>
      <w:tr w:rsidR="00C66C91" w:rsidRPr="007065D9" w:rsidTr="00E60688">
        <w:tc>
          <w:tcPr>
            <w:tcW w:w="675"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w:t>
            </w:r>
          </w:p>
        </w:tc>
        <w:tc>
          <w:tcPr>
            <w:tcW w:w="310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Охват детей в возрасте 1-7 лет</w:t>
            </w:r>
          </w:p>
          <w:p w:rsidR="00C66C91" w:rsidRPr="007065D9" w:rsidRDefault="00C66C91" w:rsidP="00E60688">
            <w:pPr>
              <w:jc w:val="center"/>
              <w:rPr>
                <w:sz w:val="28"/>
                <w:szCs w:val="28"/>
              </w:rPr>
            </w:pPr>
            <w:r w:rsidRPr="007065D9">
              <w:rPr>
                <w:sz w:val="28"/>
                <w:szCs w:val="28"/>
              </w:rPr>
              <w:t xml:space="preserve">дошкольным образованием          </w:t>
            </w:r>
            <w:r w:rsidRPr="007065D9">
              <w:rPr>
                <w:sz w:val="25"/>
                <w:szCs w:val="25"/>
              </w:rPr>
              <w:t>(на  начало учебного года)</w:t>
            </w:r>
          </w:p>
        </w:tc>
        <w:tc>
          <w:tcPr>
            <w:tcW w:w="99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65</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65</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49</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49</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49</w:t>
            </w:r>
          </w:p>
        </w:tc>
      </w:tr>
      <w:tr w:rsidR="00C66C91" w:rsidRPr="007065D9" w:rsidTr="00E60688">
        <w:tc>
          <w:tcPr>
            <w:tcW w:w="675"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3.</w:t>
            </w:r>
          </w:p>
        </w:tc>
        <w:tc>
          <w:tcPr>
            <w:tcW w:w="310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Отношение среднемесячной</w:t>
            </w:r>
          </w:p>
          <w:p w:rsidR="00C66C91" w:rsidRPr="007065D9" w:rsidRDefault="00C66C91" w:rsidP="00E60688">
            <w:pPr>
              <w:jc w:val="center"/>
              <w:rPr>
                <w:sz w:val="28"/>
                <w:szCs w:val="28"/>
              </w:rPr>
            </w:pPr>
            <w:r w:rsidRPr="007065D9">
              <w:rPr>
                <w:sz w:val="28"/>
                <w:szCs w:val="28"/>
              </w:rPr>
              <w:t xml:space="preserve">заработной платы </w:t>
            </w:r>
            <w:r w:rsidRPr="007065D9">
              <w:rPr>
                <w:sz w:val="28"/>
                <w:szCs w:val="28"/>
              </w:rPr>
              <w:lastRenderedPageBreak/>
              <w:t>педагогических</w:t>
            </w:r>
          </w:p>
          <w:p w:rsidR="00C66C91" w:rsidRPr="007065D9" w:rsidRDefault="00C66C91" w:rsidP="00E60688">
            <w:pPr>
              <w:jc w:val="center"/>
              <w:rPr>
                <w:sz w:val="28"/>
                <w:szCs w:val="28"/>
              </w:rPr>
            </w:pPr>
            <w:r w:rsidRPr="007065D9">
              <w:rPr>
                <w:sz w:val="28"/>
                <w:szCs w:val="28"/>
              </w:rPr>
              <w:t>работников государственных</w:t>
            </w:r>
          </w:p>
          <w:p w:rsidR="00C66C91" w:rsidRPr="007065D9" w:rsidRDefault="00C66C91" w:rsidP="00E60688">
            <w:pPr>
              <w:jc w:val="center"/>
              <w:rPr>
                <w:sz w:val="28"/>
                <w:szCs w:val="28"/>
              </w:rPr>
            </w:pPr>
            <w:r w:rsidRPr="007065D9">
              <w:rPr>
                <w:sz w:val="28"/>
                <w:szCs w:val="28"/>
              </w:rPr>
              <w:t>(муниципальных) дошкольных</w:t>
            </w:r>
          </w:p>
          <w:p w:rsidR="00C66C91" w:rsidRPr="007065D9" w:rsidRDefault="00C66C91" w:rsidP="00E60688">
            <w:pPr>
              <w:jc w:val="center"/>
              <w:rPr>
                <w:sz w:val="28"/>
                <w:szCs w:val="28"/>
              </w:rPr>
            </w:pPr>
            <w:r w:rsidRPr="007065D9">
              <w:rPr>
                <w:sz w:val="28"/>
                <w:szCs w:val="28"/>
              </w:rPr>
              <w:t>образовательных учреждений   к</w:t>
            </w:r>
          </w:p>
          <w:p w:rsidR="00C66C91" w:rsidRPr="007065D9" w:rsidRDefault="00C66C91" w:rsidP="00E60688">
            <w:pPr>
              <w:jc w:val="center"/>
              <w:rPr>
                <w:sz w:val="28"/>
                <w:szCs w:val="28"/>
              </w:rPr>
            </w:pPr>
            <w:r w:rsidRPr="007065D9">
              <w:rPr>
                <w:sz w:val="28"/>
                <w:szCs w:val="28"/>
              </w:rPr>
              <w:t>среднемесячной заработной плате в</w:t>
            </w:r>
          </w:p>
          <w:p w:rsidR="00C66C91" w:rsidRPr="007065D9" w:rsidRDefault="00C66C91" w:rsidP="00E60688">
            <w:pPr>
              <w:jc w:val="center"/>
              <w:rPr>
                <w:sz w:val="28"/>
                <w:szCs w:val="28"/>
              </w:rPr>
            </w:pPr>
            <w:r w:rsidRPr="007065D9">
              <w:rPr>
                <w:sz w:val="28"/>
                <w:szCs w:val="28"/>
              </w:rPr>
              <w:t>общеобразовательных</w:t>
            </w:r>
          </w:p>
          <w:p w:rsidR="00C66C91" w:rsidRPr="007065D9" w:rsidRDefault="00C66C91" w:rsidP="00E60688">
            <w:pPr>
              <w:jc w:val="center"/>
              <w:rPr>
                <w:sz w:val="28"/>
                <w:szCs w:val="28"/>
              </w:rPr>
            </w:pPr>
            <w:r w:rsidRPr="007065D9">
              <w:rPr>
                <w:sz w:val="28"/>
                <w:szCs w:val="28"/>
              </w:rPr>
              <w:t>организациях Ивановской области</w:t>
            </w:r>
          </w:p>
        </w:tc>
        <w:tc>
          <w:tcPr>
            <w:tcW w:w="99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lastRenderedPageBreak/>
              <w:t>%</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96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rPr>
                <w:sz w:val="28"/>
                <w:szCs w:val="28"/>
              </w:rPr>
              <w:t>100</w:t>
            </w:r>
          </w:p>
        </w:tc>
      </w:tr>
    </w:tbl>
    <w:p w:rsidR="00C66C91" w:rsidRPr="007065D9" w:rsidRDefault="00C66C91" w:rsidP="00C66C91">
      <w:pPr>
        <w:jc w:val="center"/>
      </w:pPr>
    </w:p>
    <w:p w:rsidR="00C66C91" w:rsidRPr="007065D9" w:rsidRDefault="00C66C91" w:rsidP="00C66C91">
      <w:pPr>
        <w:spacing w:after="120"/>
        <w:ind w:firstLine="708"/>
        <w:jc w:val="both"/>
        <w:rPr>
          <w:sz w:val="28"/>
          <w:szCs w:val="28"/>
        </w:rPr>
      </w:pPr>
      <w:r w:rsidRPr="007065D9">
        <w:rPr>
          <w:sz w:val="28"/>
          <w:szCs w:val="28"/>
        </w:rPr>
        <w:t xml:space="preserve">Значительные усилия были также направлены на повышение качества дошкольного образования. Наиболее  значимыми  мероприятиями  в  данной области явились: </w:t>
      </w:r>
    </w:p>
    <w:p w:rsidR="00C66C91" w:rsidRPr="007065D9" w:rsidRDefault="00C66C91" w:rsidP="003A188C">
      <w:pPr>
        <w:numPr>
          <w:ilvl w:val="0"/>
          <w:numId w:val="8"/>
        </w:numPr>
        <w:suppressAutoHyphens/>
        <w:spacing w:after="120"/>
        <w:jc w:val="both"/>
        <w:rPr>
          <w:sz w:val="28"/>
          <w:szCs w:val="28"/>
        </w:rPr>
      </w:pPr>
      <w:r w:rsidRPr="007065D9">
        <w:rPr>
          <w:sz w:val="28"/>
          <w:szCs w:val="28"/>
        </w:rPr>
        <w:t>материально-техническое  оснащение  дошкольных  образовательных учреждений  в  рамках  реализации  мероприятий  Федеральной  целевой программы  развития  образования,  на  2011  -  2015  годы  по  направлению «Модернизация дошкольного образования, как институт социального развития»;</w:t>
      </w:r>
    </w:p>
    <w:p w:rsidR="00C66C91" w:rsidRPr="007065D9" w:rsidRDefault="00C66C91" w:rsidP="003A188C">
      <w:pPr>
        <w:numPr>
          <w:ilvl w:val="0"/>
          <w:numId w:val="8"/>
        </w:numPr>
        <w:suppressAutoHyphens/>
        <w:spacing w:after="120"/>
        <w:jc w:val="both"/>
        <w:rPr>
          <w:sz w:val="28"/>
          <w:szCs w:val="28"/>
        </w:rPr>
      </w:pPr>
      <w:r w:rsidRPr="007065D9">
        <w:rPr>
          <w:sz w:val="28"/>
          <w:szCs w:val="28"/>
        </w:rPr>
        <w:t xml:space="preserve">повышение средней заработной платы педагогических работников муниципальных дошкольных образовательных учреждений до  средней заработной платы в сфере общего образования в Ивановской области  (в рамках исполнения Указа Президента  Российской  Федерации        от 07.05.2012 № 597 «О мероприятиях по  реализации  государственной социальной политики»). </w:t>
      </w:r>
    </w:p>
    <w:p w:rsidR="00C66C91" w:rsidRPr="007065D9" w:rsidRDefault="00C66C91" w:rsidP="00C66C91">
      <w:pPr>
        <w:spacing w:after="120"/>
        <w:ind w:firstLine="708"/>
        <w:jc w:val="both"/>
        <w:rPr>
          <w:sz w:val="28"/>
          <w:szCs w:val="28"/>
        </w:rPr>
      </w:pPr>
      <w:r w:rsidRPr="007065D9">
        <w:rPr>
          <w:sz w:val="28"/>
          <w:szCs w:val="28"/>
        </w:rPr>
        <w:t>Значительное  увеличение  уровня  оплаты  труда  педагогических работников  дошкольного  образования - является  базовым  инструментом, призванным  поднять  престиж  профессии  педагогического  работника, обеспечить  приток  квалифицированных  кадров  в  образовательные учреждения и  на  этой  основе  повысить  качество  предоставляемого дошкольного образования.</w:t>
      </w:r>
    </w:p>
    <w:p w:rsidR="00C66C91" w:rsidRPr="007065D9" w:rsidRDefault="00C66C91" w:rsidP="00C66C91">
      <w:pPr>
        <w:spacing w:after="120"/>
        <w:jc w:val="both"/>
        <w:rPr>
          <w:sz w:val="28"/>
          <w:szCs w:val="28"/>
        </w:rPr>
      </w:pPr>
      <w:r w:rsidRPr="007065D9">
        <w:tab/>
      </w:r>
      <w:r w:rsidRPr="007065D9">
        <w:rPr>
          <w:sz w:val="28"/>
          <w:szCs w:val="28"/>
        </w:rPr>
        <w:t xml:space="preserve">В  средней  и  долгосрочной  перспективе  основными  задачами, стоящими  перед  управлением образования Администрации Комсомольского муниципального района в  сфере дошкольного образования, являются: </w:t>
      </w:r>
    </w:p>
    <w:p w:rsidR="00C66C91" w:rsidRPr="007065D9" w:rsidRDefault="00C66C91" w:rsidP="003A188C">
      <w:pPr>
        <w:numPr>
          <w:ilvl w:val="0"/>
          <w:numId w:val="14"/>
        </w:numPr>
        <w:suppressAutoHyphens/>
        <w:spacing w:after="120"/>
        <w:jc w:val="both"/>
        <w:rPr>
          <w:sz w:val="28"/>
          <w:szCs w:val="28"/>
        </w:rPr>
      </w:pPr>
      <w:r w:rsidRPr="007065D9">
        <w:rPr>
          <w:sz w:val="28"/>
          <w:szCs w:val="28"/>
        </w:rPr>
        <w:t>сокращение очередности  на  зачисление детей  в  учреждения  дошкольного образования;</w:t>
      </w:r>
    </w:p>
    <w:p w:rsidR="00C66C91" w:rsidRPr="007065D9" w:rsidRDefault="00C66C91" w:rsidP="003A188C">
      <w:pPr>
        <w:numPr>
          <w:ilvl w:val="0"/>
          <w:numId w:val="14"/>
        </w:numPr>
        <w:suppressAutoHyphens/>
        <w:spacing w:after="240"/>
        <w:ind w:left="714" w:hanging="357"/>
        <w:jc w:val="both"/>
        <w:rPr>
          <w:sz w:val="28"/>
          <w:szCs w:val="28"/>
        </w:rPr>
      </w:pPr>
      <w:r w:rsidRPr="007065D9">
        <w:rPr>
          <w:sz w:val="28"/>
          <w:szCs w:val="28"/>
        </w:rPr>
        <w:t xml:space="preserve">повышение качества  оказываемых  услуг  в  сфере дошкольного  образования, в соответствии с введением  федерального  государственного  образовательного  стандарта дошкольного образования. </w:t>
      </w:r>
    </w:p>
    <w:p w:rsidR="00C66C91" w:rsidRPr="007065D9" w:rsidRDefault="00C66C91" w:rsidP="00C66C91">
      <w:pPr>
        <w:spacing w:after="80"/>
        <w:ind w:firstLine="709"/>
        <w:jc w:val="both"/>
        <w:rPr>
          <w:sz w:val="28"/>
          <w:szCs w:val="28"/>
        </w:rPr>
      </w:pPr>
      <w:r w:rsidRPr="007065D9">
        <w:rPr>
          <w:sz w:val="28"/>
          <w:szCs w:val="28"/>
        </w:rPr>
        <w:t xml:space="preserve">2.1.2. Начальное общее, основное общее, среднее общее образование. </w:t>
      </w:r>
    </w:p>
    <w:p w:rsidR="00C66C91" w:rsidRPr="007065D9" w:rsidRDefault="00C66C91" w:rsidP="00C66C91">
      <w:pPr>
        <w:spacing w:after="80"/>
        <w:ind w:firstLine="709"/>
        <w:jc w:val="both"/>
        <w:rPr>
          <w:sz w:val="28"/>
          <w:szCs w:val="28"/>
        </w:rPr>
      </w:pPr>
      <w:r w:rsidRPr="007065D9">
        <w:rPr>
          <w:sz w:val="28"/>
          <w:szCs w:val="28"/>
        </w:rPr>
        <w:lastRenderedPageBreak/>
        <w:t>Начальное общее, основное общее, среднее общее образование в Комсомольском муниципальном районе предоставляется в 8 общеобразовательных школах, из которых 6 находятся в сельской  местности. В Комсомольском муниципальном районе функционируют 2  базовые  школы.</w:t>
      </w:r>
    </w:p>
    <w:p w:rsidR="00C66C91" w:rsidRPr="007065D9" w:rsidRDefault="00C66C91" w:rsidP="00C66C91">
      <w:pPr>
        <w:spacing w:after="80"/>
        <w:ind w:firstLine="708"/>
        <w:jc w:val="both"/>
        <w:rPr>
          <w:sz w:val="28"/>
          <w:szCs w:val="28"/>
        </w:rPr>
      </w:pPr>
      <w:r w:rsidRPr="007065D9">
        <w:rPr>
          <w:sz w:val="28"/>
          <w:szCs w:val="28"/>
        </w:rPr>
        <w:t>Контингент  обучающихся  в  общеобразовательных  школах  составил 1444 чел. на начало 2017-2018  учебного  года.  На начало 2019 года 100% школьников Комсомольского муниципального района обучаются в  школах, обеспечивающих от 80 до 100% основных видов современных условий обучения (таблица 2):</w:t>
      </w:r>
    </w:p>
    <w:p w:rsidR="00C66C91" w:rsidRPr="007065D9" w:rsidRDefault="00C66C91" w:rsidP="003A188C">
      <w:pPr>
        <w:numPr>
          <w:ilvl w:val="0"/>
          <w:numId w:val="9"/>
        </w:numPr>
        <w:suppressAutoHyphens/>
        <w:spacing w:after="80"/>
        <w:jc w:val="both"/>
        <w:rPr>
          <w:sz w:val="28"/>
          <w:szCs w:val="28"/>
        </w:rPr>
      </w:pPr>
      <w:r w:rsidRPr="007065D9">
        <w:rPr>
          <w:sz w:val="28"/>
          <w:szCs w:val="28"/>
        </w:rPr>
        <w:t xml:space="preserve">95%  школьников  получают  в  общеобразовательных  учреждениях горячее питание, охват горячим питанием учащихся 1-4 классов составляет 100%; </w:t>
      </w:r>
    </w:p>
    <w:p w:rsidR="00C66C91" w:rsidRPr="007065D9" w:rsidRDefault="00C66C91" w:rsidP="003A188C">
      <w:pPr>
        <w:numPr>
          <w:ilvl w:val="0"/>
          <w:numId w:val="9"/>
        </w:numPr>
        <w:suppressAutoHyphens/>
        <w:spacing w:after="80"/>
        <w:jc w:val="both"/>
        <w:rPr>
          <w:sz w:val="28"/>
          <w:szCs w:val="28"/>
        </w:rPr>
      </w:pPr>
      <w:r w:rsidRPr="007065D9">
        <w:rPr>
          <w:sz w:val="28"/>
          <w:szCs w:val="28"/>
        </w:rPr>
        <w:t>100% школ района оборудованы автоматической пожарной сигнализацией, достигнут достаточно высокий уровень  обеспеченности школ компьютерной техникой; мультимедийные проекторы имеются в 100% школ, интерактивные доски – в 100%, все школы района имеют доступ к Интернету, собственные сайты в сети  Интернет;</w:t>
      </w:r>
    </w:p>
    <w:p w:rsidR="00C66C91" w:rsidRPr="007065D9" w:rsidRDefault="00C66C91" w:rsidP="003A188C">
      <w:pPr>
        <w:numPr>
          <w:ilvl w:val="0"/>
          <w:numId w:val="9"/>
        </w:numPr>
        <w:suppressAutoHyphens/>
        <w:spacing w:after="80"/>
        <w:jc w:val="both"/>
        <w:rPr>
          <w:sz w:val="28"/>
          <w:szCs w:val="28"/>
        </w:rPr>
      </w:pPr>
      <w:r w:rsidRPr="007065D9">
        <w:rPr>
          <w:sz w:val="28"/>
          <w:szCs w:val="28"/>
        </w:rPr>
        <w:t xml:space="preserve">для организации обучения сельских школьников организован подвоз к месту учебы их и обратно к месту жительства – работают 6 автобусов. </w:t>
      </w:r>
    </w:p>
    <w:p w:rsidR="00C66C91" w:rsidRPr="007065D9" w:rsidRDefault="00C66C91" w:rsidP="00C66C91">
      <w:pPr>
        <w:spacing w:after="80"/>
        <w:ind w:firstLine="709"/>
        <w:jc w:val="both"/>
        <w:rPr>
          <w:sz w:val="28"/>
          <w:szCs w:val="28"/>
        </w:rPr>
      </w:pPr>
      <w:r w:rsidRPr="007065D9">
        <w:rPr>
          <w:sz w:val="28"/>
          <w:szCs w:val="28"/>
        </w:rPr>
        <w:t xml:space="preserve">С целью обеспечения равного доступа к качественному образованию применяются формы дистанционного обучения для учащихся малокомплектных  сельских  школ.  </w:t>
      </w:r>
    </w:p>
    <w:p w:rsidR="00C66C91" w:rsidRPr="007065D9" w:rsidRDefault="00C66C91" w:rsidP="00C66C91">
      <w:pPr>
        <w:jc w:val="center"/>
        <w:rPr>
          <w:sz w:val="28"/>
          <w:szCs w:val="28"/>
        </w:rPr>
      </w:pPr>
      <w:r w:rsidRPr="007065D9">
        <w:rPr>
          <w:sz w:val="28"/>
          <w:szCs w:val="28"/>
        </w:rPr>
        <w:t>Таблица 2. Показатели, характеризующие текущую ситуацию</w:t>
      </w:r>
    </w:p>
    <w:p w:rsidR="00C66C91" w:rsidRPr="007065D9" w:rsidRDefault="00C66C91" w:rsidP="00C66C91">
      <w:pPr>
        <w:spacing w:after="120"/>
        <w:jc w:val="center"/>
        <w:rPr>
          <w:sz w:val="28"/>
          <w:szCs w:val="28"/>
        </w:rPr>
      </w:pPr>
      <w:r w:rsidRPr="007065D9">
        <w:rPr>
          <w:sz w:val="28"/>
          <w:szCs w:val="28"/>
        </w:rPr>
        <w:t>в сфере общего образования</w:t>
      </w:r>
    </w:p>
    <w:tbl>
      <w:tblPr>
        <w:tblW w:w="0" w:type="auto"/>
        <w:tblInd w:w="108" w:type="dxa"/>
        <w:tblLayout w:type="fixed"/>
        <w:tblLook w:val="0000"/>
      </w:tblPr>
      <w:tblGrid>
        <w:gridCol w:w="594"/>
        <w:gridCol w:w="3136"/>
        <w:gridCol w:w="1019"/>
        <w:gridCol w:w="942"/>
        <w:gridCol w:w="943"/>
        <w:gridCol w:w="942"/>
        <w:gridCol w:w="943"/>
        <w:gridCol w:w="973"/>
      </w:tblGrid>
      <w:tr w:rsidR="00C66C91" w:rsidRPr="007065D9" w:rsidTr="00E60688">
        <w:tc>
          <w:tcPr>
            <w:tcW w:w="59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 п/п</w:t>
            </w:r>
          </w:p>
        </w:tc>
        <w:tc>
          <w:tcPr>
            <w:tcW w:w="31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Наименование показателя</w:t>
            </w:r>
          </w:p>
        </w:tc>
        <w:tc>
          <w:tcPr>
            <w:tcW w:w="101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Ед.</w:t>
            </w:r>
          </w:p>
          <w:p w:rsidR="00C66C91" w:rsidRPr="007065D9" w:rsidRDefault="00C66C91" w:rsidP="00E60688">
            <w:pPr>
              <w:jc w:val="center"/>
              <w:rPr>
                <w:sz w:val="28"/>
                <w:szCs w:val="28"/>
              </w:rPr>
            </w:pPr>
            <w:r w:rsidRPr="007065D9">
              <w:rPr>
                <w:sz w:val="28"/>
                <w:szCs w:val="28"/>
              </w:rPr>
              <w:t>изм</w:t>
            </w:r>
          </w:p>
        </w:tc>
        <w:tc>
          <w:tcPr>
            <w:tcW w:w="94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2017</w:t>
            </w:r>
          </w:p>
        </w:tc>
        <w:tc>
          <w:tcPr>
            <w:tcW w:w="943"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2018</w:t>
            </w:r>
          </w:p>
        </w:tc>
        <w:tc>
          <w:tcPr>
            <w:tcW w:w="94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2019</w:t>
            </w:r>
          </w:p>
        </w:tc>
        <w:tc>
          <w:tcPr>
            <w:tcW w:w="943"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2020</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2021</w:t>
            </w:r>
          </w:p>
        </w:tc>
      </w:tr>
      <w:tr w:rsidR="00C66C91" w:rsidRPr="007065D9" w:rsidTr="00E60688">
        <w:tc>
          <w:tcPr>
            <w:tcW w:w="59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p>
        </w:tc>
        <w:tc>
          <w:tcPr>
            <w:tcW w:w="31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Численность обучающихся</w:t>
            </w:r>
          </w:p>
          <w:p w:rsidR="00C66C91" w:rsidRPr="007065D9" w:rsidRDefault="00C66C91" w:rsidP="00E60688">
            <w:pPr>
              <w:jc w:val="center"/>
              <w:rPr>
                <w:sz w:val="28"/>
                <w:szCs w:val="28"/>
              </w:rPr>
            </w:pPr>
            <w:r w:rsidRPr="007065D9">
              <w:rPr>
                <w:sz w:val="28"/>
                <w:szCs w:val="28"/>
              </w:rPr>
              <w:t xml:space="preserve"> (1-11классы)</w:t>
            </w:r>
          </w:p>
          <w:p w:rsidR="00C66C91" w:rsidRPr="007065D9" w:rsidRDefault="00C66C91" w:rsidP="00E60688">
            <w:pPr>
              <w:jc w:val="center"/>
              <w:rPr>
                <w:sz w:val="28"/>
                <w:szCs w:val="28"/>
              </w:rPr>
            </w:pPr>
            <w:r w:rsidRPr="007065D9">
              <w:rPr>
                <w:sz w:val="28"/>
                <w:szCs w:val="28"/>
              </w:rPr>
              <w:t xml:space="preserve"> в муниципальных</w:t>
            </w:r>
          </w:p>
          <w:p w:rsidR="00C66C91" w:rsidRPr="007065D9" w:rsidRDefault="00C66C91" w:rsidP="00E60688">
            <w:pPr>
              <w:jc w:val="center"/>
              <w:rPr>
                <w:sz w:val="28"/>
                <w:szCs w:val="28"/>
              </w:rPr>
            </w:pPr>
            <w:r w:rsidRPr="007065D9">
              <w:rPr>
                <w:sz w:val="28"/>
                <w:szCs w:val="28"/>
              </w:rPr>
              <w:t>общеобразовательных</w:t>
            </w:r>
          </w:p>
          <w:p w:rsidR="00C66C91" w:rsidRPr="007065D9" w:rsidRDefault="00C66C91" w:rsidP="00E60688">
            <w:pPr>
              <w:jc w:val="center"/>
              <w:rPr>
                <w:sz w:val="28"/>
                <w:szCs w:val="28"/>
              </w:rPr>
            </w:pPr>
            <w:r w:rsidRPr="007065D9">
              <w:rPr>
                <w:sz w:val="28"/>
                <w:szCs w:val="28"/>
              </w:rPr>
              <w:t>организациях</w:t>
            </w:r>
          </w:p>
          <w:p w:rsidR="00C66C91" w:rsidRPr="007065D9" w:rsidRDefault="00C66C91" w:rsidP="00E60688">
            <w:pPr>
              <w:jc w:val="center"/>
              <w:rPr>
                <w:sz w:val="27"/>
                <w:szCs w:val="27"/>
              </w:rPr>
            </w:pPr>
            <w:r w:rsidRPr="007065D9">
              <w:rPr>
                <w:sz w:val="27"/>
                <w:szCs w:val="27"/>
              </w:rPr>
              <w:t>(на начало учебного</w:t>
            </w:r>
          </w:p>
          <w:p w:rsidR="00C66C91" w:rsidRPr="007065D9" w:rsidRDefault="00C66C91" w:rsidP="00E60688">
            <w:pPr>
              <w:jc w:val="center"/>
              <w:rPr>
                <w:sz w:val="28"/>
                <w:szCs w:val="28"/>
              </w:rPr>
            </w:pPr>
            <w:r w:rsidRPr="007065D9">
              <w:rPr>
                <w:sz w:val="27"/>
                <w:szCs w:val="27"/>
              </w:rPr>
              <w:t>года)</w:t>
            </w:r>
          </w:p>
        </w:tc>
        <w:tc>
          <w:tcPr>
            <w:tcW w:w="101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Чел.</w:t>
            </w:r>
          </w:p>
        </w:tc>
        <w:tc>
          <w:tcPr>
            <w:tcW w:w="94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1408</w:t>
            </w:r>
          </w:p>
        </w:tc>
        <w:tc>
          <w:tcPr>
            <w:tcW w:w="943"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1446</w:t>
            </w:r>
          </w:p>
        </w:tc>
        <w:tc>
          <w:tcPr>
            <w:tcW w:w="94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1444</w:t>
            </w:r>
          </w:p>
        </w:tc>
        <w:tc>
          <w:tcPr>
            <w:tcW w:w="943"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1444</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1444</w:t>
            </w:r>
          </w:p>
        </w:tc>
      </w:tr>
      <w:tr w:rsidR="00C66C91" w:rsidRPr="007065D9" w:rsidTr="00E60688">
        <w:tc>
          <w:tcPr>
            <w:tcW w:w="59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w:t>
            </w:r>
          </w:p>
        </w:tc>
        <w:tc>
          <w:tcPr>
            <w:tcW w:w="31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Доля учащихся, обучающихся в</w:t>
            </w:r>
          </w:p>
          <w:p w:rsidR="00C66C91" w:rsidRPr="007065D9" w:rsidRDefault="00C66C91" w:rsidP="00E60688">
            <w:pPr>
              <w:jc w:val="center"/>
              <w:rPr>
                <w:sz w:val="28"/>
                <w:szCs w:val="28"/>
              </w:rPr>
            </w:pPr>
            <w:r w:rsidRPr="007065D9">
              <w:rPr>
                <w:sz w:val="28"/>
                <w:szCs w:val="28"/>
              </w:rPr>
              <w:t>общеобразовательных</w:t>
            </w:r>
          </w:p>
          <w:p w:rsidR="00C66C91" w:rsidRPr="007065D9" w:rsidRDefault="00C66C91" w:rsidP="00E60688">
            <w:pPr>
              <w:jc w:val="center"/>
              <w:rPr>
                <w:sz w:val="28"/>
                <w:szCs w:val="28"/>
              </w:rPr>
            </w:pPr>
            <w:r w:rsidRPr="007065D9">
              <w:rPr>
                <w:sz w:val="28"/>
                <w:szCs w:val="28"/>
              </w:rPr>
              <w:t>организациях, отвечающих</w:t>
            </w:r>
          </w:p>
          <w:p w:rsidR="00C66C91" w:rsidRPr="007065D9" w:rsidRDefault="00C66C91" w:rsidP="00E60688">
            <w:pPr>
              <w:jc w:val="center"/>
              <w:rPr>
                <w:sz w:val="28"/>
                <w:szCs w:val="28"/>
              </w:rPr>
            </w:pPr>
            <w:r w:rsidRPr="007065D9">
              <w:rPr>
                <w:sz w:val="28"/>
                <w:szCs w:val="28"/>
              </w:rPr>
              <w:t>современным требованиям к</w:t>
            </w:r>
          </w:p>
          <w:p w:rsidR="00C66C91" w:rsidRPr="007065D9" w:rsidRDefault="00C66C91" w:rsidP="00E60688">
            <w:pPr>
              <w:jc w:val="center"/>
              <w:rPr>
                <w:sz w:val="28"/>
                <w:szCs w:val="28"/>
              </w:rPr>
            </w:pPr>
            <w:r w:rsidRPr="007065D9">
              <w:rPr>
                <w:sz w:val="28"/>
                <w:szCs w:val="28"/>
              </w:rPr>
              <w:t>условиям организации</w:t>
            </w:r>
          </w:p>
          <w:p w:rsidR="00C66C91" w:rsidRPr="007065D9" w:rsidRDefault="00C66C91" w:rsidP="00E60688">
            <w:pPr>
              <w:jc w:val="center"/>
              <w:rPr>
                <w:sz w:val="28"/>
                <w:szCs w:val="28"/>
              </w:rPr>
            </w:pPr>
            <w:r w:rsidRPr="007065D9">
              <w:rPr>
                <w:sz w:val="28"/>
                <w:szCs w:val="28"/>
              </w:rPr>
              <w:t>образовательного процесса</w:t>
            </w:r>
          </w:p>
          <w:p w:rsidR="00C66C91" w:rsidRPr="007065D9" w:rsidRDefault="00C66C91" w:rsidP="00E60688">
            <w:pPr>
              <w:jc w:val="center"/>
              <w:rPr>
                <w:sz w:val="28"/>
                <w:szCs w:val="28"/>
              </w:rPr>
            </w:pPr>
            <w:r w:rsidRPr="007065D9">
              <w:rPr>
                <w:sz w:val="28"/>
                <w:szCs w:val="28"/>
              </w:rPr>
              <w:t xml:space="preserve"> на 80-100%</w:t>
            </w:r>
          </w:p>
        </w:tc>
        <w:tc>
          <w:tcPr>
            <w:tcW w:w="101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w:t>
            </w:r>
          </w:p>
        </w:tc>
        <w:tc>
          <w:tcPr>
            <w:tcW w:w="94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943"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lang w:val="en-US"/>
              </w:rPr>
            </w:pPr>
            <w:r w:rsidRPr="007065D9">
              <w:rPr>
                <w:sz w:val="28"/>
                <w:szCs w:val="28"/>
              </w:rPr>
              <w:t>100</w:t>
            </w:r>
          </w:p>
        </w:tc>
        <w:tc>
          <w:tcPr>
            <w:tcW w:w="94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lang w:val="en-US"/>
              </w:rPr>
              <w:t>100</w:t>
            </w:r>
          </w:p>
        </w:tc>
        <w:tc>
          <w:tcPr>
            <w:tcW w:w="943"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rPr>
                <w:sz w:val="28"/>
                <w:szCs w:val="28"/>
              </w:rPr>
              <w:t>100</w:t>
            </w:r>
          </w:p>
        </w:tc>
      </w:tr>
    </w:tbl>
    <w:p w:rsidR="00C66C91" w:rsidRPr="007065D9" w:rsidRDefault="00C66C91" w:rsidP="00C66C91">
      <w:pPr>
        <w:jc w:val="both"/>
      </w:pPr>
    </w:p>
    <w:p w:rsidR="00C66C91" w:rsidRPr="007065D9" w:rsidRDefault="00C66C91" w:rsidP="00C66C91">
      <w:pPr>
        <w:spacing w:after="120"/>
        <w:ind w:firstLine="709"/>
        <w:jc w:val="both"/>
        <w:rPr>
          <w:sz w:val="28"/>
          <w:szCs w:val="28"/>
        </w:rPr>
      </w:pPr>
      <w:r w:rsidRPr="007065D9">
        <w:rPr>
          <w:sz w:val="28"/>
          <w:szCs w:val="28"/>
        </w:rPr>
        <w:lastRenderedPageBreak/>
        <w:t xml:space="preserve">За  последние  годы  был  реализован  широкий спектр мер, направленных на модернизацию и повышение качества школьного образования.  </w:t>
      </w:r>
    </w:p>
    <w:p w:rsidR="00C66C91" w:rsidRPr="007065D9" w:rsidRDefault="00C66C91" w:rsidP="00C66C91">
      <w:pPr>
        <w:spacing w:after="120"/>
        <w:ind w:firstLine="709"/>
        <w:jc w:val="both"/>
        <w:rPr>
          <w:sz w:val="28"/>
          <w:szCs w:val="28"/>
        </w:rPr>
      </w:pPr>
      <w:r w:rsidRPr="007065D9">
        <w:rPr>
          <w:sz w:val="28"/>
          <w:szCs w:val="28"/>
        </w:rPr>
        <w:t xml:space="preserve">Наиболее значимыми из них стали: </w:t>
      </w:r>
    </w:p>
    <w:p w:rsidR="00C66C91" w:rsidRPr="007065D9" w:rsidRDefault="00C66C91" w:rsidP="003A188C">
      <w:pPr>
        <w:numPr>
          <w:ilvl w:val="0"/>
          <w:numId w:val="15"/>
        </w:numPr>
        <w:suppressAutoHyphens/>
        <w:spacing w:after="120"/>
        <w:jc w:val="both"/>
        <w:rPr>
          <w:sz w:val="28"/>
          <w:szCs w:val="28"/>
        </w:rPr>
      </w:pPr>
      <w:r w:rsidRPr="007065D9">
        <w:rPr>
          <w:sz w:val="28"/>
          <w:szCs w:val="28"/>
        </w:rPr>
        <w:t>переход  на  нормативно-подушевое  финансирование  реализации программ  общего  образования,  а  также  внедрение  новой  системы  оплаты  труда в муниципальных общеобразовательных учреждениях;</w:t>
      </w:r>
    </w:p>
    <w:p w:rsidR="00C66C91" w:rsidRPr="007065D9" w:rsidRDefault="00C66C91" w:rsidP="003A188C">
      <w:pPr>
        <w:numPr>
          <w:ilvl w:val="0"/>
          <w:numId w:val="15"/>
        </w:numPr>
        <w:suppressAutoHyphens/>
        <w:spacing w:after="120"/>
        <w:jc w:val="both"/>
        <w:rPr>
          <w:sz w:val="28"/>
          <w:szCs w:val="28"/>
        </w:rPr>
      </w:pPr>
      <w:r w:rsidRPr="007065D9">
        <w:rPr>
          <w:sz w:val="28"/>
          <w:szCs w:val="28"/>
        </w:rPr>
        <w:t>повышение  средней  заработной  платы  педагогических  работников муниципальных  образовательных  учреждений  общего  образования  до  средней  заработной  платы  в  Ивановской  области;</w:t>
      </w:r>
    </w:p>
    <w:p w:rsidR="00C66C91" w:rsidRPr="007065D9" w:rsidRDefault="00C66C91" w:rsidP="003A188C">
      <w:pPr>
        <w:numPr>
          <w:ilvl w:val="0"/>
          <w:numId w:val="15"/>
        </w:numPr>
        <w:suppressAutoHyphens/>
        <w:spacing w:after="120"/>
        <w:jc w:val="both"/>
        <w:rPr>
          <w:sz w:val="28"/>
          <w:szCs w:val="28"/>
        </w:rPr>
      </w:pPr>
      <w:r w:rsidRPr="007065D9">
        <w:rPr>
          <w:sz w:val="28"/>
          <w:szCs w:val="28"/>
        </w:rPr>
        <w:t>внедрение модели дистанционного образования в общеобразовательных организациях, организация обучения детей-инвалидов с применением дистанционных технологий;</w:t>
      </w:r>
    </w:p>
    <w:p w:rsidR="00C66C91" w:rsidRPr="007065D9" w:rsidRDefault="00C66C91" w:rsidP="003A188C">
      <w:pPr>
        <w:numPr>
          <w:ilvl w:val="0"/>
          <w:numId w:val="15"/>
        </w:numPr>
        <w:suppressAutoHyphens/>
        <w:spacing w:after="120"/>
        <w:jc w:val="both"/>
        <w:rPr>
          <w:sz w:val="28"/>
          <w:szCs w:val="28"/>
        </w:rPr>
      </w:pPr>
      <w:r w:rsidRPr="007065D9">
        <w:rPr>
          <w:sz w:val="28"/>
          <w:szCs w:val="28"/>
        </w:rPr>
        <w:t>апробация и внедрение федерального государственного образовательного стандарта начального общего образования (на начало 2014 - 2015 учебного  года  по  новым  федеральным  образовательным  стандартам обучается 100%);</w:t>
      </w:r>
    </w:p>
    <w:p w:rsidR="00C66C91" w:rsidRPr="007065D9" w:rsidRDefault="00C66C91" w:rsidP="003A188C">
      <w:pPr>
        <w:numPr>
          <w:ilvl w:val="0"/>
          <w:numId w:val="15"/>
        </w:numPr>
        <w:suppressAutoHyphens/>
        <w:spacing w:after="120"/>
        <w:jc w:val="both"/>
        <w:rPr>
          <w:sz w:val="28"/>
          <w:szCs w:val="28"/>
        </w:rPr>
      </w:pPr>
      <w:r w:rsidRPr="007065D9">
        <w:rPr>
          <w:sz w:val="28"/>
          <w:szCs w:val="28"/>
        </w:rPr>
        <w:t>создание необходимых материально-технических  и  кадровых  условий  введения  новых образовательных стандартов; в 2015 - 2016 учебном году в МБОУ Комсомольской СШ №1  продолжается внедрениеновых федеральных образовательных стандартов основного общего образования в пятых, шестых классах;</w:t>
      </w:r>
    </w:p>
    <w:p w:rsidR="00C66C91" w:rsidRPr="007065D9" w:rsidRDefault="00C66C91" w:rsidP="003A188C">
      <w:pPr>
        <w:numPr>
          <w:ilvl w:val="0"/>
          <w:numId w:val="15"/>
        </w:numPr>
        <w:suppressAutoHyphens/>
        <w:spacing w:after="120"/>
        <w:jc w:val="both"/>
        <w:rPr>
          <w:sz w:val="28"/>
          <w:szCs w:val="28"/>
        </w:rPr>
      </w:pPr>
      <w:r w:rsidRPr="007065D9">
        <w:rPr>
          <w:sz w:val="28"/>
          <w:szCs w:val="28"/>
        </w:rPr>
        <w:t>совершенствование школьной инфраструктуры, проведение капитальных и текущих ремонтов,  приведение зданий и помещений общеобразовательных учреждений  в соответствие с требованиями комплексной безопасности;</w:t>
      </w:r>
    </w:p>
    <w:p w:rsidR="00C66C91" w:rsidRPr="007065D9" w:rsidRDefault="00C66C91" w:rsidP="003A188C">
      <w:pPr>
        <w:numPr>
          <w:ilvl w:val="0"/>
          <w:numId w:val="15"/>
        </w:numPr>
        <w:suppressAutoHyphens/>
        <w:spacing w:after="120"/>
        <w:jc w:val="both"/>
        <w:rPr>
          <w:sz w:val="28"/>
          <w:szCs w:val="28"/>
        </w:rPr>
      </w:pPr>
      <w:r w:rsidRPr="007065D9">
        <w:rPr>
          <w:sz w:val="28"/>
          <w:szCs w:val="28"/>
        </w:rPr>
        <w:t>участие общеобразовательных школ в   реализации  регионального  проекта «Межведомственная  система  оздоровления  школьников  на  основе автоматизированного  мониторинга»,  реализация  комплекса  мер  по формированию культуры здорового и безопасного образа жизни (75%);</w:t>
      </w:r>
    </w:p>
    <w:p w:rsidR="00C66C91" w:rsidRPr="007065D9" w:rsidRDefault="00C66C91" w:rsidP="003A188C">
      <w:pPr>
        <w:numPr>
          <w:ilvl w:val="0"/>
          <w:numId w:val="15"/>
        </w:numPr>
        <w:suppressAutoHyphens/>
        <w:spacing w:after="120"/>
        <w:jc w:val="both"/>
        <w:rPr>
          <w:sz w:val="28"/>
          <w:szCs w:val="28"/>
        </w:rPr>
      </w:pPr>
      <w:r w:rsidRPr="007065D9">
        <w:rPr>
          <w:sz w:val="28"/>
          <w:szCs w:val="28"/>
        </w:rPr>
        <w:t>внедрение в деятельность школ инструментов государственно-общественного управления и повышения открытости и прозрачности деятельности образовательных организаций (в 100% школ созданы  органы государственно-общественного управления; все школы представляют публичные отчеты об итогах учебной и хозяйственной деятельности);</w:t>
      </w:r>
    </w:p>
    <w:p w:rsidR="00C66C91" w:rsidRPr="007065D9" w:rsidRDefault="00C66C91" w:rsidP="003A188C">
      <w:pPr>
        <w:numPr>
          <w:ilvl w:val="0"/>
          <w:numId w:val="15"/>
        </w:numPr>
        <w:suppressAutoHyphens/>
        <w:spacing w:after="240"/>
        <w:ind w:left="714" w:hanging="357"/>
        <w:jc w:val="both"/>
        <w:rPr>
          <w:sz w:val="28"/>
          <w:szCs w:val="28"/>
        </w:rPr>
      </w:pPr>
      <w:r w:rsidRPr="007065D9">
        <w:rPr>
          <w:sz w:val="28"/>
          <w:szCs w:val="28"/>
        </w:rPr>
        <w:t>организация  сетевого  взаимодействия школ с организациями дополнительного  образования.</w:t>
      </w:r>
    </w:p>
    <w:p w:rsidR="00C66C91" w:rsidRPr="007065D9" w:rsidRDefault="00C66C91" w:rsidP="00C66C91">
      <w:pPr>
        <w:spacing w:before="120" w:after="120"/>
        <w:ind w:firstLine="709"/>
        <w:jc w:val="both"/>
        <w:rPr>
          <w:sz w:val="28"/>
          <w:szCs w:val="28"/>
        </w:rPr>
      </w:pPr>
      <w:r w:rsidRPr="007065D9">
        <w:rPr>
          <w:sz w:val="28"/>
          <w:szCs w:val="28"/>
        </w:rPr>
        <w:t>Несмотря  на  огромный  объем  проделанной  работы,  ряд  проблем  в сфере  общего  образования  остается  нерешенным.</w:t>
      </w:r>
    </w:p>
    <w:p w:rsidR="00C66C91" w:rsidRPr="007065D9" w:rsidRDefault="00C66C91" w:rsidP="00C66C91">
      <w:pPr>
        <w:spacing w:after="120"/>
        <w:ind w:firstLine="708"/>
        <w:jc w:val="both"/>
        <w:rPr>
          <w:sz w:val="28"/>
          <w:szCs w:val="28"/>
        </w:rPr>
      </w:pPr>
      <w:r w:rsidRPr="007065D9">
        <w:rPr>
          <w:sz w:val="28"/>
          <w:szCs w:val="28"/>
        </w:rPr>
        <w:t xml:space="preserve">Дополнительным  фактором  в  данном  вопросе  является  принятие  и внедрение  федеральных  государственных  образовательных  стандартов нового  </w:t>
      </w:r>
      <w:r w:rsidRPr="007065D9">
        <w:rPr>
          <w:sz w:val="28"/>
          <w:szCs w:val="28"/>
        </w:rPr>
        <w:lastRenderedPageBreak/>
        <w:t>поколения  на  основной  и  старшей  ступенях  обучения, предъявляющих новые требования к информационной среде и материально-</w:t>
      </w:r>
    </w:p>
    <w:p w:rsidR="00C66C91" w:rsidRPr="007065D9" w:rsidRDefault="00C66C91" w:rsidP="00C66C91">
      <w:pPr>
        <w:spacing w:after="120"/>
        <w:jc w:val="both"/>
        <w:rPr>
          <w:sz w:val="28"/>
          <w:szCs w:val="28"/>
        </w:rPr>
      </w:pPr>
      <w:r w:rsidRPr="007065D9">
        <w:rPr>
          <w:sz w:val="28"/>
          <w:szCs w:val="28"/>
        </w:rPr>
        <w:t xml:space="preserve">техническому оснащению школ. </w:t>
      </w:r>
    </w:p>
    <w:p w:rsidR="00C66C91" w:rsidRPr="007065D9" w:rsidRDefault="00C66C91" w:rsidP="00C66C91">
      <w:pPr>
        <w:spacing w:after="120"/>
        <w:ind w:firstLine="708"/>
        <w:jc w:val="both"/>
        <w:rPr>
          <w:sz w:val="28"/>
          <w:szCs w:val="28"/>
        </w:rPr>
      </w:pPr>
      <w:r w:rsidRPr="007065D9">
        <w:rPr>
          <w:sz w:val="28"/>
          <w:szCs w:val="28"/>
        </w:rPr>
        <w:t xml:space="preserve">Не в полной мере решена проблема сохранения и укрепления здоровья </w:t>
      </w:r>
    </w:p>
    <w:p w:rsidR="00C66C91" w:rsidRPr="007065D9" w:rsidRDefault="00C66C91" w:rsidP="00C66C91">
      <w:pPr>
        <w:spacing w:after="120"/>
        <w:jc w:val="both"/>
        <w:rPr>
          <w:sz w:val="28"/>
          <w:szCs w:val="28"/>
        </w:rPr>
      </w:pPr>
      <w:r w:rsidRPr="007065D9">
        <w:rPr>
          <w:sz w:val="28"/>
          <w:szCs w:val="28"/>
        </w:rPr>
        <w:t xml:space="preserve">обучающихся общеобразовательных школ, создания условий для формирования в  школах  культуры  здорового  и  безопасного  образа  жизни  обучающихся. </w:t>
      </w:r>
    </w:p>
    <w:p w:rsidR="00C66C91" w:rsidRPr="007065D9" w:rsidRDefault="00C66C91" w:rsidP="00C66C91">
      <w:pPr>
        <w:spacing w:after="120"/>
        <w:jc w:val="both"/>
        <w:rPr>
          <w:sz w:val="28"/>
          <w:szCs w:val="28"/>
        </w:rPr>
      </w:pPr>
      <w:r w:rsidRPr="007065D9">
        <w:rPr>
          <w:sz w:val="28"/>
          <w:szCs w:val="28"/>
        </w:rPr>
        <w:t xml:space="preserve">Доля  учащихся  с первой  группой  здоровья, хотя и  существенно  выросла  за последние  годы,  но  составляет  всего  21,5%.  Двухразовое  горячее  питание  в общеобразовательных  организациях  получают  всего  40,0%  школьников.  </w:t>
      </w:r>
    </w:p>
    <w:p w:rsidR="00C66C91" w:rsidRPr="007065D9" w:rsidRDefault="00C66C91" w:rsidP="00C66C91">
      <w:pPr>
        <w:spacing w:after="120"/>
        <w:ind w:firstLine="709"/>
        <w:jc w:val="both"/>
        <w:rPr>
          <w:sz w:val="28"/>
          <w:szCs w:val="28"/>
        </w:rPr>
      </w:pPr>
      <w:r w:rsidRPr="007065D9">
        <w:rPr>
          <w:sz w:val="28"/>
          <w:szCs w:val="28"/>
        </w:rPr>
        <w:t xml:space="preserve">2.1.3. Дополнительное образование. </w:t>
      </w:r>
    </w:p>
    <w:p w:rsidR="00C66C91" w:rsidRPr="007065D9" w:rsidRDefault="00C66C91" w:rsidP="00C66C91">
      <w:pPr>
        <w:spacing w:after="120"/>
        <w:ind w:firstLine="709"/>
        <w:jc w:val="both"/>
        <w:rPr>
          <w:sz w:val="28"/>
          <w:szCs w:val="28"/>
        </w:rPr>
      </w:pPr>
      <w:r w:rsidRPr="007065D9">
        <w:rPr>
          <w:sz w:val="28"/>
          <w:szCs w:val="28"/>
        </w:rPr>
        <w:t xml:space="preserve">Система организаций дополнительного образования детей Комсомольского муниципального района представлена  двумя муниципальными учреждениями. Охват детей дополнительным образованием  постоянно растет (таблица 4). Кроме  того,  программы  дополнительного  образования  реализуются  в общеобразовательных  учреждениях.  </w:t>
      </w:r>
    </w:p>
    <w:p w:rsidR="00C66C91" w:rsidRPr="007065D9" w:rsidRDefault="00C66C91" w:rsidP="00C66C91">
      <w:pPr>
        <w:jc w:val="center"/>
        <w:rPr>
          <w:sz w:val="28"/>
          <w:szCs w:val="28"/>
        </w:rPr>
      </w:pPr>
      <w:r w:rsidRPr="007065D9">
        <w:rPr>
          <w:sz w:val="28"/>
          <w:szCs w:val="28"/>
        </w:rPr>
        <w:t>Таблица 3. Показатели, характеризующие текущую ситуацию</w:t>
      </w:r>
    </w:p>
    <w:p w:rsidR="00C66C91" w:rsidRPr="007065D9" w:rsidRDefault="00C66C91" w:rsidP="00C66C91">
      <w:pPr>
        <w:jc w:val="center"/>
        <w:rPr>
          <w:sz w:val="28"/>
          <w:szCs w:val="28"/>
        </w:rPr>
      </w:pPr>
      <w:r w:rsidRPr="007065D9">
        <w:rPr>
          <w:sz w:val="28"/>
          <w:szCs w:val="28"/>
        </w:rPr>
        <w:t>в сфере дополнительного образования.</w:t>
      </w:r>
    </w:p>
    <w:p w:rsidR="00C66C91" w:rsidRPr="007065D9" w:rsidRDefault="00C66C91" w:rsidP="00C66C91">
      <w:pPr>
        <w:jc w:val="center"/>
        <w:rPr>
          <w:sz w:val="28"/>
          <w:szCs w:val="28"/>
        </w:rPr>
      </w:pPr>
    </w:p>
    <w:tbl>
      <w:tblPr>
        <w:tblW w:w="0" w:type="auto"/>
        <w:tblInd w:w="-15" w:type="dxa"/>
        <w:tblLayout w:type="fixed"/>
        <w:tblLook w:val="0000"/>
      </w:tblPr>
      <w:tblGrid>
        <w:gridCol w:w="792"/>
        <w:gridCol w:w="2723"/>
        <w:gridCol w:w="855"/>
        <w:gridCol w:w="1040"/>
        <w:gridCol w:w="1040"/>
        <w:gridCol w:w="1040"/>
        <w:gridCol w:w="1040"/>
        <w:gridCol w:w="1070"/>
      </w:tblGrid>
      <w:tr w:rsidR="00C66C91" w:rsidRPr="007065D9" w:rsidTr="00E60688">
        <w:tc>
          <w:tcPr>
            <w:tcW w:w="7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 п/п</w:t>
            </w:r>
          </w:p>
        </w:tc>
        <w:tc>
          <w:tcPr>
            <w:tcW w:w="2723"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 xml:space="preserve">Наименование показателя  </w:t>
            </w:r>
          </w:p>
        </w:tc>
        <w:tc>
          <w:tcPr>
            <w:tcW w:w="855"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Ед.</w:t>
            </w:r>
          </w:p>
          <w:p w:rsidR="00C66C91" w:rsidRPr="007065D9" w:rsidRDefault="00C66C91" w:rsidP="00E60688">
            <w:pPr>
              <w:jc w:val="center"/>
              <w:rPr>
                <w:sz w:val="28"/>
                <w:szCs w:val="28"/>
              </w:rPr>
            </w:pPr>
            <w:r w:rsidRPr="007065D9">
              <w:rPr>
                <w:sz w:val="28"/>
                <w:szCs w:val="28"/>
              </w:rPr>
              <w:t>изм</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2017</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2018</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2019</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2020</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2021</w:t>
            </w:r>
          </w:p>
        </w:tc>
      </w:tr>
      <w:tr w:rsidR="00C66C91" w:rsidRPr="007065D9" w:rsidTr="00E60688">
        <w:trPr>
          <w:trHeight w:val="1736"/>
        </w:trPr>
        <w:tc>
          <w:tcPr>
            <w:tcW w:w="7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p>
        </w:tc>
        <w:tc>
          <w:tcPr>
            <w:tcW w:w="2723"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tabs>
                <w:tab w:val="left" w:pos="2669"/>
              </w:tabs>
              <w:jc w:val="center"/>
              <w:rPr>
                <w:sz w:val="28"/>
                <w:szCs w:val="28"/>
              </w:rPr>
            </w:pPr>
            <w:r w:rsidRPr="007065D9">
              <w:rPr>
                <w:sz w:val="28"/>
                <w:szCs w:val="28"/>
              </w:rPr>
              <w:t>Численность детей,</w:t>
            </w:r>
          </w:p>
          <w:p w:rsidR="00C66C91" w:rsidRPr="007065D9" w:rsidRDefault="00C66C91" w:rsidP="00E60688">
            <w:pPr>
              <w:tabs>
                <w:tab w:val="left" w:pos="2669"/>
              </w:tabs>
              <w:jc w:val="center"/>
              <w:rPr>
                <w:sz w:val="28"/>
                <w:szCs w:val="28"/>
              </w:rPr>
            </w:pPr>
            <w:r w:rsidRPr="007065D9">
              <w:rPr>
                <w:sz w:val="28"/>
                <w:szCs w:val="28"/>
              </w:rPr>
              <w:t>занимающихся в учреждениях</w:t>
            </w:r>
          </w:p>
          <w:p w:rsidR="00C66C91" w:rsidRPr="007065D9" w:rsidRDefault="00C66C91" w:rsidP="00E60688">
            <w:pPr>
              <w:tabs>
                <w:tab w:val="left" w:pos="2669"/>
              </w:tabs>
              <w:jc w:val="center"/>
              <w:rPr>
                <w:sz w:val="28"/>
                <w:szCs w:val="28"/>
              </w:rPr>
            </w:pPr>
            <w:r w:rsidRPr="007065D9">
              <w:rPr>
                <w:sz w:val="28"/>
                <w:szCs w:val="28"/>
              </w:rPr>
              <w:t>дополнительного образования детей</w:t>
            </w:r>
          </w:p>
        </w:tc>
        <w:tc>
          <w:tcPr>
            <w:tcW w:w="855"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Чел.</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1809</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1830</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1809</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1809</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1809</w:t>
            </w:r>
          </w:p>
        </w:tc>
      </w:tr>
      <w:tr w:rsidR="00C66C91" w:rsidRPr="007065D9" w:rsidTr="00E60688">
        <w:trPr>
          <w:trHeight w:val="1736"/>
        </w:trPr>
        <w:tc>
          <w:tcPr>
            <w:tcW w:w="7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w:t>
            </w:r>
          </w:p>
        </w:tc>
        <w:tc>
          <w:tcPr>
            <w:tcW w:w="2723"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Доля детей, охваченных</w:t>
            </w:r>
          </w:p>
          <w:p w:rsidR="00C66C91" w:rsidRPr="007065D9" w:rsidRDefault="00C66C91" w:rsidP="00E60688">
            <w:pPr>
              <w:jc w:val="center"/>
              <w:rPr>
                <w:sz w:val="28"/>
                <w:szCs w:val="28"/>
              </w:rPr>
            </w:pPr>
            <w:r w:rsidRPr="007065D9">
              <w:rPr>
                <w:sz w:val="28"/>
                <w:szCs w:val="28"/>
              </w:rPr>
              <w:t>дополнительными</w:t>
            </w:r>
          </w:p>
          <w:p w:rsidR="00C66C91" w:rsidRPr="007065D9" w:rsidRDefault="00C66C91" w:rsidP="00E60688">
            <w:pPr>
              <w:jc w:val="center"/>
              <w:rPr>
                <w:sz w:val="28"/>
                <w:szCs w:val="28"/>
              </w:rPr>
            </w:pPr>
            <w:r w:rsidRPr="007065D9">
              <w:rPr>
                <w:sz w:val="28"/>
                <w:szCs w:val="28"/>
              </w:rPr>
              <w:t>общеразвивающими программами</w:t>
            </w:r>
          </w:p>
          <w:p w:rsidR="00C66C91" w:rsidRPr="007065D9" w:rsidRDefault="00C66C91" w:rsidP="00E60688">
            <w:pPr>
              <w:jc w:val="center"/>
              <w:rPr>
                <w:sz w:val="28"/>
                <w:szCs w:val="28"/>
              </w:rPr>
            </w:pPr>
            <w:r w:rsidRPr="007065D9">
              <w:rPr>
                <w:sz w:val="28"/>
                <w:szCs w:val="28"/>
              </w:rPr>
              <w:t>в общей численности детей и</w:t>
            </w:r>
          </w:p>
          <w:p w:rsidR="00C66C91" w:rsidRPr="007065D9" w:rsidRDefault="00C66C91" w:rsidP="00E60688">
            <w:pPr>
              <w:tabs>
                <w:tab w:val="left" w:pos="2669"/>
              </w:tabs>
              <w:jc w:val="center"/>
              <w:rPr>
                <w:sz w:val="28"/>
                <w:szCs w:val="28"/>
              </w:rPr>
            </w:pPr>
            <w:r w:rsidRPr="007065D9">
              <w:rPr>
                <w:sz w:val="28"/>
                <w:szCs w:val="28"/>
              </w:rPr>
              <w:t>молодежи в возрасте 5 - 18 лет</w:t>
            </w:r>
          </w:p>
        </w:tc>
        <w:tc>
          <w:tcPr>
            <w:tcW w:w="855"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85,6</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91,5</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91,5</w:t>
            </w:r>
          </w:p>
        </w:tc>
        <w:tc>
          <w:tcPr>
            <w:tcW w:w="1040"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91,5</w:t>
            </w:r>
          </w:p>
        </w:tc>
        <w:tc>
          <w:tcPr>
            <w:tcW w:w="1070"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91,5</w:t>
            </w:r>
          </w:p>
        </w:tc>
      </w:tr>
    </w:tbl>
    <w:p w:rsidR="00C66C91" w:rsidRPr="007065D9" w:rsidRDefault="00C66C91" w:rsidP="00C66C91">
      <w:pPr>
        <w:spacing w:after="120"/>
        <w:jc w:val="both"/>
        <w:rPr>
          <w:sz w:val="28"/>
          <w:szCs w:val="28"/>
        </w:rPr>
      </w:pPr>
      <w:r w:rsidRPr="007065D9">
        <w:rPr>
          <w:sz w:val="28"/>
          <w:szCs w:val="28"/>
        </w:rPr>
        <w:t>В последние годы наметились положительные тенденции в сфере дополнительного образования, а именно:</w:t>
      </w:r>
    </w:p>
    <w:p w:rsidR="00C66C91" w:rsidRPr="007065D9" w:rsidRDefault="00C66C91" w:rsidP="003A188C">
      <w:pPr>
        <w:numPr>
          <w:ilvl w:val="0"/>
          <w:numId w:val="7"/>
        </w:numPr>
        <w:suppressAutoHyphens/>
        <w:spacing w:after="120"/>
        <w:ind w:left="714" w:hanging="357"/>
        <w:jc w:val="both"/>
        <w:rPr>
          <w:sz w:val="28"/>
          <w:szCs w:val="28"/>
        </w:rPr>
      </w:pPr>
      <w:r w:rsidRPr="007065D9">
        <w:rPr>
          <w:sz w:val="28"/>
          <w:szCs w:val="28"/>
        </w:rPr>
        <w:t>развитие сетевых форм взаимодействия учреждений дополнительного образования,  в  том  числе  с  общеобразовательными  учреждениями  в условиях  введения  новых  федеральных  государственных  образовательных стандартов;</w:t>
      </w:r>
    </w:p>
    <w:p w:rsidR="00C66C91" w:rsidRPr="007065D9" w:rsidRDefault="00C66C91" w:rsidP="003A188C">
      <w:pPr>
        <w:numPr>
          <w:ilvl w:val="0"/>
          <w:numId w:val="7"/>
        </w:numPr>
        <w:suppressAutoHyphens/>
        <w:spacing w:after="120"/>
        <w:ind w:left="714" w:hanging="357"/>
        <w:jc w:val="both"/>
        <w:rPr>
          <w:sz w:val="28"/>
          <w:szCs w:val="28"/>
        </w:rPr>
      </w:pPr>
      <w:r w:rsidRPr="007065D9">
        <w:rPr>
          <w:sz w:val="28"/>
          <w:szCs w:val="28"/>
        </w:rPr>
        <w:lastRenderedPageBreak/>
        <w:t>поэтапное  повышение  средней  заработной  платы  педагогических работников  муниципальных  учреждений  дополнительного образования детей до средней зарплаты учителей в Ивановской области.</w:t>
      </w:r>
    </w:p>
    <w:p w:rsidR="00C66C91" w:rsidRPr="007065D9" w:rsidRDefault="00C66C91" w:rsidP="00C66C91">
      <w:pPr>
        <w:spacing w:after="200"/>
        <w:ind w:firstLine="709"/>
        <w:jc w:val="both"/>
        <w:rPr>
          <w:b/>
          <w:sz w:val="28"/>
          <w:szCs w:val="28"/>
        </w:rPr>
      </w:pPr>
      <w:r w:rsidRPr="007065D9">
        <w:rPr>
          <w:sz w:val="28"/>
          <w:szCs w:val="28"/>
        </w:rPr>
        <w:t xml:space="preserve">Главной  проблемой  в  сфере  дополнительного  образования  остается низкий уровень состояния материально-технической базы, в которых  предоставляется  дополнительное  образование. </w:t>
      </w:r>
    </w:p>
    <w:p w:rsidR="00C66C91" w:rsidRPr="007065D9" w:rsidRDefault="00C66C91" w:rsidP="00C66C91">
      <w:pPr>
        <w:jc w:val="center"/>
        <w:rPr>
          <w:b/>
          <w:sz w:val="28"/>
          <w:szCs w:val="28"/>
        </w:rPr>
      </w:pPr>
      <w:r w:rsidRPr="007065D9">
        <w:rPr>
          <w:b/>
          <w:sz w:val="28"/>
          <w:szCs w:val="28"/>
        </w:rPr>
        <w:t xml:space="preserve">3. Цель (цели) и ожидаемые результаты реализации </w:t>
      </w:r>
    </w:p>
    <w:p w:rsidR="00C66C91" w:rsidRPr="007065D9" w:rsidRDefault="00C66C91" w:rsidP="00C66C91">
      <w:pPr>
        <w:spacing w:after="240"/>
        <w:jc w:val="center"/>
        <w:rPr>
          <w:sz w:val="28"/>
          <w:szCs w:val="28"/>
        </w:rPr>
      </w:pPr>
      <w:r w:rsidRPr="007065D9">
        <w:rPr>
          <w:b/>
          <w:sz w:val="28"/>
          <w:szCs w:val="28"/>
        </w:rPr>
        <w:t>муниципальной  программы</w:t>
      </w:r>
    </w:p>
    <w:p w:rsidR="00C66C91" w:rsidRPr="007065D9" w:rsidRDefault="00C66C91" w:rsidP="00C66C91">
      <w:pPr>
        <w:spacing w:after="240"/>
        <w:ind w:firstLine="709"/>
        <w:jc w:val="both"/>
        <w:rPr>
          <w:sz w:val="28"/>
          <w:szCs w:val="28"/>
        </w:rPr>
      </w:pPr>
      <w:r w:rsidRPr="007065D9">
        <w:rPr>
          <w:sz w:val="28"/>
          <w:szCs w:val="28"/>
        </w:rPr>
        <w:t>3.1. Цели и целевые показатели муниципальной  программы</w:t>
      </w:r>
    </w:p>
    <w:p w:rsidR="00C66C91" w:rsidRPr="007065D9" w:rsidRDefault="00C66C91" w:rsidP="00C66C91">
      <w:pPr>
        <w:spacing w:after="120"/>
        <w:jc w:val="both"/>
        <w:rPr>
          <w:sz w:val="28"/>
          <w:szCs w:val="28"/>
        </w:rPr>
      </w:pPr>
      <w:r w:rsidRPr="007065D9">
        <w:rPr>
          <w:sz w:val="28"/>
          <w:szCs w:val="28"/>
        </w:rPr>
        <w:t xml:space="preserve">Целями реализации муниципальной программы являются: </w:t>
      </w:r>
    </w:p>
    <w:p w:rsidR="00C66C91" w:rsidRPr="007065D9" w:rsidRDefault="00C66C91" w:rsidP="003A188C">
      <w:pPr>
        <w:numPr>
          <w:ilvl w:val="0"/>
          <w:numId w:val="11"/>
        </w:numPr>
        <w:suppressAutoHyphens/>
        <w:spacing w:after="120"/>
        <w:jc w:val="both"/>
        <w:rPr>
          <w:sz w:val="28"/>
          <w:szCs w:val="28"/>
        </w:rPr>
      </w:pPr>
      <w:r w:rsidRPr="007065D9">
        <w:rPr>
          <w:sz w:val="28"/>
          <w:szCs w:val="28"/>
        </w:rPr>
        <w:t>обеспечение соответствия качества образования меняющимся запросам населения и перспективным задачам развития общества и экономики;</w:t>
      </w:r>
    </w:p>
    <w:p w:rsidR="00C66C91" w:rsidRPr="007065D9" w:rsidRDefault="00C66C91" w:rsidP="003A188C">
      <w:pPr>
        <w:numPr>
          <w:ilvl w:val="0"/>
          <w:numId w:val="11"/>
        </w:numPr>
        <w:suppressAutoHyphens/>
        <w:spacing w:after="120"/>
        <w:jc w:val="both"/>
        <w:rPr>
          <w:sz w:val="28"/>
          <w:szCs w:val="28"/>
        </w:rPr>
      </w:pPr>
      <w:r w:rsidRPr="007065D9">
        <w:rPr>
          <w:sz w:val="28"/>
          <w:szCs w:val="28"/>
        </w:rPr>
        <w:t xml:space="preserve">повышение  качества  образовательных  услуг  и  обеспечение  возможности  для  всего  населения Комсомольского муниципального района  получить  доступное  образование. </w:t>
      </w:r>
    </w:p>
    <w:p w:rsidR="00C66C91" w:rsidRPr="007065D9" w:rsidRDefault="00C66C91" w:rsidP="00C66C91">
      <w:pPr>
        <w:spacing w:after="120"/>
        <w:ind w:firstLine="709"/>
        <w:jc w:val="both"/>
        <w:rPr>
          <w:sz w:val="28"/>
          <w:szCs w:val="28"/>
        </w:rPr>
      </w:pPr>
      <w:r w:rsidRPr="007065D9">
        <w:rPr>
          <w:sz w:val="28"/>
          <w:szCs w:val="28"/>
        </w:rPr>
        <w:t>3.2. Ожидаемые результаты реализации муниципальной программы.</w:t>
      </w:r>
    </w:p>
    <w:p w:rsidR="00C66C91" w:rsidRPr="007065D9" w:rsidRDefault="00C66C91" w:rsidP="00C66C91">
      <w:pPr>
        <w:spacing w:after="120"/>
        <w:ind w:firstLine="708"/>
        <w:jc w:val="both"/>
        <w:rPr>
          <w:sz w:val="28"/>
          <w:szCs w:val="28"/>
        </w:rPr>
      </w:pPr>
      <w:r w:rsidRPr="007065D9">
        <w:rPr>
          <w:sz w:val="28"/>
          <w:szCs w:val="28"/>
        </w:rPr>
        <w:t>К  концу  2018  года  значительно возрастет качество  дошкольного  образования, произойдет переход  на  предоставление дошкольного  образования в  соответствии  с  федеральным  государственным образовательным стандартом дошкольного образования.</w:t>
      </w:r>
    </w:p>
    <w:p w:rsidR="00C66C91" w:rsidRPr="007065D9" w:rsidRDefault="00C66C91" w:rsidP="00C66C91">
      <w:pPr>
        <w:spacing w:after="120"/>
        <w:ind w:firstLine="708"/>
        <w:jc w:val="both"/>
        <w:rPr>
          <w:sz w:val="28"/>
          <w:szCs w:val="28"/>
        </w:rPr>
      </w:pPr>
      <w:r w:rsidRPr="007065D9">
        <w:rPr>
          <w:sz w:val="28"/>
          <w:szCs w:val="28"/>
        </w:rPr>
        <w:t xml:space="preserve">К концу срока  реализации программы в большинстве школ будет обеспечен удовлетворительный уровень  базовой  инфраструктуры  в  соответствии  с  федеральными государственными  образовательными  стандартами,  которая  включает основные  виды  благоустройства,    доступ  к современным  образовательным  ресурсам  и  сервисам  сети  Интернет, спортивные сооружения. Каждый ребенок с ограниченными возможностями здоровья  сможет  получать  качественное  общее  образование  и  поддержку  в профессиональной ориентации. </w:t>
      </w:r>
    </w:p>
    <w:p w:rsidR="00C66C91" w:rsidRPr="007065D9" w:rsidRDefault="00C66C91" w:rsidP="00C66C91">
      <w:pPr>
        <w:spacing w:after="120"/>
        <w:ind w:firstLine="708"/>
        <w:jc w:val="both"/>
        <w:rPr>
          <w:sz w:val="28"/>
          <w:szCs w:val="28"/>
        </w:rPr>
      </w:pPr>
      <w:r w:rsidRPr="007065D9">
        <w:rPr>
          <w:sz w:val="28"/>
          <w:szCs w:val="28"/>
        </w:rPr>
        <w:t>Повысится  качество  общего  образования  в  образовательных учреждениях  и  удовлетворенность  населения  качеством  образовательных услуг.  Гражданам  будет  доступна  полная  и  объективная  информация  об образовательных  учреждениях  всех  уровней,  содержании  и  качестве  их программ (услуг).</w:t>
      </w:r>
    </w:p>
    <w:p w:rsidR="00C66C91" w:rsidRPr="007065D9" w:rsidRDefault="00C66C91" w:rsidP="00C66C91">
      <w:pPr>
        <w:spacing w:after="120"/>
        <w:jc w:val="both"/>
        <w:rPr>
          <w:sz w:val="28"/>
          <w:szCs w:val="28"/>
        </w:rPr>
      </w:pPr>
      <w:r w:rsidRPr="007065D9">
        <w:rPr>
          <w:sz w:val="28"/>
          <w:szCs w:val="28"/>
        </w:rPr>
        <w:t xml:space="preserve"> Средняя заработная плата педагогических работников общеобразовательных организаций составит не менее 100 % от средней заработной платы по экономике области, а педагогических работников дошкольных образовательных организаций – не менее 100 % к средней  заработной  плате  в общем образовании региона.</w:t>
      </w:r>
    </w:p>
    <w:p w:rsidR="00C66C91" w:rsidRPr="007065D9" w:rsidRDefault="00C66C91" w:rsidP="00C66C91">
      <w:pPr>
        <w:spacing w:after="120"/>
        <w:jc w:val="both"/>
        <w:rPr>
          <w:sz w:val="28"/>
          <w:szCs w:val="28"/>
        </w:rPr>
      </w:pPr>
      <w:r w:rsidRPr="007065D9">
        <w:rPr>
          <w:sz w:val="28"/>
          <w:szCs w:val="28"/>
        </w:rPr>
        <w:t xml:space="preserve">Повысится  привлекательность  педагогической  профессии  и  уровень квалификации преподавательских кадров. Существенно обновится  педагогический корпус общего образования, повысится уровень  профессиональной подготовки  педагогов. </w:t>
      </w:r>
    </w:p>
    <w:p w:rsidR="00C66C91" w:rsidRPr="007065D9" w:rsidRDefault="00C66C91" w:rsidP="00C66C91">
      <w:pPr>
        <w:spacing w:after="120"/>
        <w:ind w:firstLine="708"/>
        <w:jc w:val="both"/>
        <w:rPr>
          <w:sz w:val="28"/>
          <w:szCs w:val="28"/>
        </w:rPr>
      </w:pPr>
      <w:r w:rsidRPr="007065D9">
        <w:rPr>
          <w:sz w:val="28"/>
          <w:szCs w:val="28"/>
        </w:rPr>
        <w:lastRenderedPageBreak/>
        <w:t xml:space="preserve">Возрастет охват детей дополнительным образованием, с каждым годом </w:t>
      </w:r>
    </w:p>
    <w:p w:rsidR="00C66C91" w:rsidRPr="007065D9" w:rsidRDefault="00C66C91" w:rsidP="00C66C91">
      <w:pPr>
        <w:spacing w:after="120"/>
        <w:jc w:val="both"/>
        <w:rPr>
          <w:sz w:val="28"/>
          <w:szCs w:val="28"/>
        </w:rPr>
      </w:pPr>
      <w:r w:rsidRPr="007065D9">
        <w:rPr>
          <w:sz w:val="28"/>
          <w:szCs w:val="28"/>
        </w:rPr>
        <w:t xml:space="preserve">все большее число детей будет принимать участие в различных олимпиадах и </w:t>
      </w:r>
    </w:p>
    <w:p w:rsidR="00C66C91" w:rsidRPr="007065D9" w:rsidRDefault="00C66C91" w:rsidP="00C66C91">
      <w:pPr>
        <w:spacing w:after="120"/>
        <w:jc w:val="both"/>
        <w:rPr>
          <w:sz w:val="28"/>
          <w:szCs w:val="28"/>
        </w:rPr>
      </w:pPr>
      <w:r w:rsidRPr="007065D9">
        <w:rPr>
          <w:sz w:val="28"/>
          <w:szCs w:val="28"/>
        </w:rPr>
        <w:t xml:space="preserve">конкурсах.  Продолжится  работа  по  выявлению  и  поддержке  одаренных детей, развитию их талантов и способностей.  </w:t>
      </w:r>
    </w:p>
    <w:p w:rsidR="00C66C91" w:rsidRPr="007065D9" w:rsidRDefault="00C66C91" w:rsidP="00C66C91">
      <w:pPr>
        <w:spacing w:after="120"/>
        <w:ind w:firstLine="709"/>
        <w:jc w:val="both"/>
        <w:rPr>
          <w:sz w:val="28"/>
          <w:szCs w:val="28"/>
        </w:rPr>
      </w:pPr>
      <w:r w:rsidRPr="007065D9">
        <w:rPr>
          <w:sz w:val="28"/>
          <w:szCs w:val="28"/>
        </w:rPr>
        <w:t xml:space="preserve">3.3. Задачи муниципальной программы </w:t>
      </w:r>
    </w:p>
    <w:p w:rsidR="00C66C91" w:rsidRPr="007065D9" w:rsidRDefault="00C66C91" w:rsidP="00C66C91">
      <w:pPr>
        <w:spacing w:after="120"/>
        <w:ind w:firstLine="709"/>
        <w:jc w:val="both"/>
        <w:rPr>
          <w:sz w:val="28"/>
          <w:szCs w:val="28"/>
        </w:rPr>
      </w:pPr>
      <w:r w:rsidRPr="007065D9">
        <w:rPr>
          <w:sz w:val="28"/>
          <w:szCs w:val="28"/>
        </w:rPr>
        <w:t xml:space="preserve">В рамках реализации муниципальной программы в 2017-2021 гг. планируется решить следующие основные задачи: </w:t>
      </w:r>
    </w:p>
    <w:p w:rsidR="00C66C91" w:rsidRPr="007065D9" w:rsidRDefault="00C66C91" w:rsidP="00C66C91">
      <w:pPr>
        <w:spacing w:after="120"/>
        <w:jc w:val="both"/>
        <w:rPr>
          <w:sz w:val="28"/>
          <w:szCs w:val="28"/>
        </w:rPr>
      </w:pPr>
      <w:r w:rsidRPr="007065D9">
        <w:rPr>
          <w:sz w:val="28"/>
          <w:szCs w:val="28"/>
        </w:rPr>
        <w:t>1) Формирование  гибкой,  подотчетной  обществу  системы непрерывного  образования, в том числе: развитие  эффективных  финансово-экономических  механизмов управления  образованием (совершенствование  нормативного финансирования; введение эффективного контракта с педагогическими   кадрами);</w:t>
      </w:r>
    </w:p>
    <w:p w:rsidR="00C66C91" w:rsidRPr="007065D9" w:rsidRDefault="00C66C91" w:rsidP="00C66C91">
      <w:pPr>
        <w:spacing w:after="120"/>
        <w:jc w:val="both"/>
        <w:rPr>
          <w:sz w:val="28"/>
          <w:szCs w:val="28"/>
        </w:rPr>
      </w:pPr>
      <w:r w:rsidRPr="007065D9">
        <w:rPr>
          <w:sz w:val="28"/>
          <w:szCs w:val="28"/>
        </w:rPr>
        <w:t>2)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 в том числе:</w:t>
      </w:r>
    </w:p>
    <w:p w:rsidR="00C66C91" w:rsidRPr="007065D9" w:rsidRDefault="00C66C91" w:rsidP="003A188C">
      <w:pPr>
        <w:numPr>
          <w:ilvl w:val="0"/>
          <w:numId w:val="13"/>
        </w:numPr>
        <w:suppressAutoHyphens/>
        <w:spacing w:after="120"/>
        <w:jc w:val="both"/>
        <w:rPr>
          <w:sz w:val="28"/>
          <w:szCs w:val="28"/>
        </w:rPr>
      </w:pPr>
      <w:r w:rsidRPr="007065D9">
        <w:rPr>
          <w:sz w:val="28"/>
          <w:szCs w:val="28"/>
        </w:rPr>
        <w:t>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C66C91" w:rsidRPr="007065D9" w:rsidRDefault="00C66C91" w:rsidP="003A188C">
      <w:pPr>
        <w:numPr>
          <w:ilvl w:val="0"/>
          <w:numId w:val="13"/>
        </w:numPr>
        <w:suppressAutoHyphens/>
        <w:spacing w:after="120"/>
        <w:jc w:val="both"/>
        <w:rPr>
          <w:sz w:val="28"/>
          <w:szCs w:val="28"/>
        </w:rPr>
      </w:pPr>
      <w:r w:rsidRPr="007065D9">
        <w:rPr>
          <w:sz w:val="28"/>
          <w:szCs w:val="28"/>
        </w:rPr>
        <w:t>создание современных условий обучения;</w:t>
      </w:r>
    </w:p>
    <w:p w:rsidR="00C66C91" w:rsidRPr="007065D9" w:rsidRDefault="00C66C91" w:rsidP="003A188C">
      <w:pPr>
        <w:numPr>
          <w:ilvl w:val="0"/>
          <w:numId w:val="13"/>
        </w:numPr>
        <w:suppressAutoHyphens/>
        <w:spacing w:after="120"/>
        <w:jc w:val="both"/>
        <w:rPr>
          <w:sz w:val="28"/>
          <w:szCs w:val="28"/>
        </w:rPr>
      </w:pPr>
      <w:r w:rsidRPr="007065D9">
        <w:rPr>
          <w:sz w:val="28"/>
          <w:szCs w:val="28"/>
        </w:rPr>
        <w:t>развитие сетевого взаимодействия образовательных организаций;</w:t>
      </w:r>
    </w:p>
    <w:p w:rsidR="00C66C91" w:rsidRPr="007065D9" w:rsidRDefault="00C66C91" w:rsidP="003A188C">
      <w:pPr>
        <w:numPr>
          <w:ilvl w:val="0"/>
          <w:numId w:val="13"/>
        </w:numPr>
        <w:suppressAutoHyphens/>
        <w:spacing w:after="120"/>
        <w:jc w:val="both"/>
        <w:rPr>
          <w:sz w:val="28"/>
          <w:szCs w:val="28"/>
        </w:rPr>
      </w:pPr>
      <w:r w:rsidRPr="007065D9">
        <w:rPr>
          <w:sz w:val="28"/>
          <w:szCs w:val="28"/>
        </w:rPr>
        <w:t xml:space="preserve">внедрение  и  совершенствование  современных,  организационно -экономических механизмов,  управления образованием. </w:t>
      </w:r>
    </w:p>
    <w:p w:rsidR="00C66C91" w:rsidRPr="007065D9" w:rsidRDefault="00C66C91" w:rsidP="00C66C91">
      <w:pPr>
        <w:spacing w:after="120"/>
        <w:jc w:val="both"/>
        <w:rPr>
          <w:sz w:val="28"/>
          <w:szCs w:val="28"/>
        </w:rPr>
      </w:pPr>
      <w:r w:rsidRPr="007065D9">
        <w:rPr>
          <w:sz w:val="28"/>
          <w:szCs w:val="28"/>
        </w:rPr>
        <w:t xml:space="preserve">3) Модернизация  образовательных  программ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в том числе: </w:t>
      </w:r>
    </w:p>
    <w:p w:rsidR="00C66C91" w:rsidRPr="007065D9" w:rsidRDefault="00C66C91" w:rsidP="003A188C">
      <w:pPr>
        <w:numPr>
          <w:ilvl w:val="0"/>
          <w:numId w:val="12"/>
        </w:numPr>
        <w:suppressAutoHyphens/>
        <w:spacing w:after="120"/>
        <w:jc w:val="both"/>
        <w:rPr>
          <w:sz w:val="28"/>
          <w:szCs w:val="28"/>
        </w:rPr>
      </w:pPr>
      <w:r w:rsidRPr="007065D9">
        <w:rPr>
          <w:sz w:val="28"/>
          <w:szCs w:val="28"/>
        </w:rPr>
        <w:t>стимулирование качественного труда педагогических работников;</w:t>
      </w:r>
    </w:p>
    <w:p w:rsidR="00C66C91" w:rsidRPr="007065D9" w:rsidRDefault="00C66C91" w:rsidP="003A188C">
      <w:pPr>
        <w:numPr>
          <w:ilvl w:val="0"/>
          <w:numId w:val="12"/>
        </w:numPr>
        <w:suppressAutoHyphens/>
        <w:spacing w:after="120"/>
        <w:jc w:val="both"/>
        <w:rPr>
          <w:sz w:val="28"/>
          <w:szCs w:val="28"/>
        </w:rPr>
      </w:pPr>
      <w:r w:rsidRPr="007065D9">
        <w:rPr>
          <w:sz w:val="28"/>
          <w:szCs w:val="28"/>
        </w:rPr>
        <w:t>внедрение федеральных  государственных образовательных стандартов общего образования;</w:t>
      </w:r>
    </w:p>
    <w:p w:rsidR="00C66C91" w:rsidRPr="007065D9" w:rsidRDefault="00C66C91" w:rsidP="003A188C">
      <w:pPr>
        <w:numPr>
          <w:ilvl w:val="0"/>
          <w:numId w:val="12"/>
        </w:numPr>
        <w:suppressAutoHyphens/>
        <w:spacing w:after="120"/>
        <w:jc w:val="both"/>
        <w:rPr>
          <w:sz w:val="28"/>
          <w:szCs w:val="28"/>
        </w:rPr>
      </w:pPr>
      <w:r w:rsidRPr="007065D9">
        <w:rPr>
          <w:sz w:val="28"/>
          <w:szCs w:val="28"/>
        </w:rPr>
        <w:t>обновление  содержания,  технологий  и  материальной  среды образования;</w:t>
      </w:r>
    </w:p>
    <w:p w:rsidR="00C66C91" w:rsidRPr="007065D9" w:rsidRDefault="00C66C91" w:rsidP="003A188C">
      <w:pPr>
        <w:numPr>
          <w:ilvl w:val="0"/>
          <w:numId w:val="12"/>
        </w:numPr>
        <w:suppressAutoHyphens/>
        <w:spacing w:after="120"/>
        <w:jc w:val="both"/>
        <w:rPr>
          <w:sz w:val="28"/>
          <w:szCs w:val="28"/>
        </w:rPr>
      </w:pPr>
      <w:r w:rsidRPr="007065D9">
        <w:rPr>
          <w:sz w:val="28"/>
          <w:szCs w:val="28"/>
        </w:rPr>
        <w:t xml:space="preserve">развитие информационных технологий. </w:t>
      </w:r>
    </w:p>
    <w:p w:rsidR="00C66C91" w:rsidRPr="007065D9" w:rsidRDefault="00C66C91" w:rsidP="00C66C91">
      <w:pPr>
        <w:spacing w:after="120"/>
        <w:jc w:val="both"/>
        <w:rPr>
          <w:sz w:val="28"/>
          <w:szCs w:val="28"/>
        </w:rPr>
      </w:pPr>
      <w:r w:rsidRPr="007065D9">
        <w:rPr>
          <w:sz w:val="28"/>
          <w:szCs w:val="28"/>
        </w:rPr>
        <w:t xml:space="preserve">4) Создание  современной  системы  оценки  качества  образования  на основе  принципов  открытости,  объективности,  прозрачности, в том числе: </w:t>
      </w:r>
    </w:p>
    <w:p w:rsidR="00C66C91" w:rsidRPr="007065D9" w:rsidRDefault="00C66C91" w:rsidP="003A188C">
      <w:pPr>
        <w:numPr>
          <w:ilvl w:val="0"/>
          <w:numId w:val="10"/>
        </w:numPr>
        <w:suppressAutoHyphens/>
        <w:spacing w:after="120"/>
        <w:jc w:val="both"/>
        <w:rPr>
          <w:sz w:val="28"/>
          <w:szCs w:val="28"/>
        </w:rPr>
      </w:pPr>
      <w:r w:rsidRPr="007065D9">
        <w:rPr>
          <w:sz w:val="28"/>
          <w:szCs w:val="28"/>
        </w:rPr>
        <w:t xml:space="preserve">внедрение системы оценки качества образования; </w:t>
      </w:r>
    </w:p>
    <w:p w:rsidR="00C66C91" w:rsidRPr="007065D9" w:rsidRDefault="00C66C91" w:rsidP="003A188C">
      <w:pPr>
        <w:numPr>
          <w:ilvl w:val="0"/>
          <w:numId w:val="10"/>
        </w:numPr>
        <w:suppressAutoHyphens/>
        <w:spacing w:after="120"/>
        <w:jc w:val="both"/>
        <w:rPr>
          <w:sz w:val="28"/>
          <w:szCs w:val="28"/>
        </w:rPr>
      </w:pPr>
      <w:r w:rsidRPr="007065D9">
        <w:rPr>
          <w:sz w:val="28"/>
          <w:szCs w:val="28"/>
        </w:rPr>
        <w:t xml:space="preserve">расширение  участия  общественности  в  оценке качества образования. </w:t>
      </w:r>
    </w:p>
    <w:p w:rsidR="00C66C91" w:rsidRPr="007065D9" w:rsidRDefault="00C66C91" w:rsidP="00C66C91">
      <w:pPr>
        <w:spacing w:after="120"/>
        <w:ind w:firstLine="709"/>
        <w:jc w:val="both"/>
        <w:rPr>
          <w:sz w:val="28"/>
          <w:szCs w:val="28"/>
        </w:rPr>
      </w:pPr>
      <w:r w:rsidRPr="007065D9">
        <w:rPr>
          <w:sz w:val="28"/>
          <w:szCs w:val="28"/>
        </w:rPr>
        <w:t>3.4. Аналитические  подпрограммы муниципальной  программы предполагают оказание муниципальных  услуг  в  сфере  образования,  а  также  выполнение  иных  установленных  законодательством  обязательств  и  функций  органов местного самоуправления  в сфере образования, в том числе:</w:t>
      </w:r>
    </w:p>
    <w:p w:rsidR="00C66C91" w:rsidRPr="007065D9" w:rsidRDefault="00C66C91" w:rsidP="00C66C91">
      <w:pPr>
        <w:spacing w:after="120"/>
        <w:jc w:val="both"/>
        <w:rPr>
          <w:sz w:val="28"/>
          <w:szCs w:val="28"/>
        </w:rPr>
      </w:pPr>
      <w:r w:rsidRPr="007065D9">
        <w:rPr>
          <w:sz w:val="28"/>
          <w:szCs w:val="28"/>
        </w:rPr>
        <w:lastRenderedPageBreak/>
        <w:t>1. Подпрограмма «Реализация дошкольных образовательных программ Комсомольского муниципального района» (срок реализации  2017-2021) направлена на оказание муниципальной услуги «Предоставление дошкольного образования и воспитания».</w:t>
      </w:r>
    </w:p>
    <w:p w:rsidR="00C66C91" w:rsidRPr="007065D9" w:rsidRDefault="00C66C91" w:rsidP="00C66C91">
      <w:pPr>
        <w:spacing w:after="120"/>
        <w:jc w:val="both"/>
        <w:rPr>
          <w:sz w:val="28"/>
          <w:szCs w:val="28"/>
        </w:rPr>
      </w:pPr>
      <w:r w:rsidRPr="007065D9">
        <w:rPr>
          <w:sz w:val="28"/>
          <w:szCs w:val="28"/>
        </w:rPr>
        <w:t>2. 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районе»(срок реализации 2017-2021) направлена на 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C66C91" w:rsidRPr="007065D9" w:rsidRDefault="00C66C91" w:rsidP="00C66C91">
      <w:pPr>
        <w:spacing w:after="120"/>
        <w:jc w:val="both"/>
        <w:rPr>
          <w:sz w:val="28"/>
          <w:szCs w:val="28"/>
        </w:rPr>
      </w:pPr>
      <w:r w:rsidRPr="007065D9">
        <w:rPr>
          <w:sz w:val="28"/>
          <w:szCs w:val="28"/>
        </w:rPr>
        <w:t>3. Подпрограмма «Реализация образовательных программ по предоставлению дополнительного образования в Комсомольском муниципальном районе»(срок реализации 2017-2021) на оказание муниципальной услуги «Предоставление дополнительного образования детям».</w:t>
      </w:r>
    </w:p>
    <w:p w:rsidR="00C66C91" w:rsidRPr="007065D9" w:rsidRDefault="00C66C91" w:rsidP="00C66C91">
      <w:pPr>
        <w:spacing w:after="120"/>
        <w:jc w:val="both"/>
        <w:rPr>
          <w:sz w:val="28"/>
          <w:szCs w:val="28"/>
        </w:rPr>
      </w:pPr>
      <w:r w:rsidRPr="007065D9">
        <w:rPr>
          <w:sz w:val="28"/>
          <w:szCs w:val="28"/>
        </w:rPr>
        <w:t>4.  Подпрограмма «Укрепление пожарной безопасности образовательных учреждений» (срок реализации 2017-2021) направлена на укрепление пожарной безопасности образовательных учреждений.</w:t>
      </w:r>
    </w:p>
    <w:p w:rsidR="00C66C91" w:rsidRPr="007065D9" w:rsidRDefault="00C66C91" w:rsidP="00C66C91">
      <w:pPr>
        <w:spacing w:after="120"/>
        <w:jc w:val="both"/>
        <w:rPr>
          <w:sz w:val="28"/>
          <w:szCs w:val="28"/>
        </w:rPr>
      </w:pPr>
      <w:r w:rsidRPr="007065D9">
        <w:rPr>
          <w:sz w:val="28"/>
          <w:szCs w:val="28"/>
        </w:rPr>
        <w:t>5. Подпрограмма «Реализация мер социальной поддержки детей в сфере образования»(срок реализации  2017-2021) направлена на организацию питания детей из многодетных семей, организацию летнего отдыха.</w:t>
      </w:r>
    </w:p>
    <w:p w:rsidR="00C66C91" w:rsidRPr="007065D9" w:rsidRDefault="00C66C91" w:rsidP="00C66C91">
      <w:pPr>
        <w:spacing w:after="360"/>
        <w:jc w:val="both"/>
        <w:rPr>
          <w:b/>
          <w:sz w:val="28"/>
          <w:szCs w:val="28"/>
        </w:rPr>
      </w:pPr>
      <w:r w:rsidRPr="007065D9">
        <w:rPr>
          <w:sz w:val="28"/>
          <w:szCs w:val="28"/>
        </w:rPr>
        <w:t>6. Подпрограмма «Управление в сфере образования Комсомольского муниципального района» (срок реализации 2017-2021) на обеспечение деятельности централизованной бухгалтерии в сфере образования МКУ «Управление по ведению бухгалтерского учета и хозяйственной деятельности учреждений образования Комсомольского муниципального района» и на обеспечение деятельности органов управления в сфере образования.</w:t>
      </w:r>
    </w:p>
    <w:p w:rsidR="00C66C91" w:rsidRPr="007065D9" w:rsidRDefault="00C66C91" w:rsidP="00C66C91">
      <w:pPr>
        <w:spacing w:before="240" w:after="200"/>
        <w:jc w:val="center"/>
        <w:rPr>
          <w:sz w:val="28"/>
          <w:szCs w:val="28"/>
        </w:rPr>
      </w:pPr>
      <w:r w:rsidRPr="007065D9">
        <w:rPr>
          <w:b/>
          <w:sz w:val="28"/>
          <w:szCs w:val="28"/>
        </w:rPr>
        <w:t>4. Сведения о целевых индикаторах (показателях) муниципальной программы</w:t>
      </w:r>
    </w:p>
    <w:p w:rsidR="00C66C91" w:rsidRPr="007065D9" w:rsidRDefault="00C66C91" w:rsidP="00C66C91">
      <w:pPr>
        <w:spacing w:after="240"/>
        <w:ind w:left="357"/>
        <w:jc w:val="center"/>
      </w:pPr>
      <w:r w:rsidRPr="007065D9">
        <w:rPr>
          <w:sz w:val="28"/>
          <w:szCs w:val="28"/>
        </w:rPr>
        <w:t>Таблица 4. Сведения о целевых индикаторах (показателях) Программы</w:t>
      </w:r>
    </w:p>
    <w:tbl>
      <w:tblPr>
        <w:tblW w:w="0" w:type="auto"/>
        <w:tblInd w:w="108" w:type="dxa"/>
        <w:tblLayout w:type="fixed"/>
        <w:tblLook w:val="0000"/>
      </w:tblPr>
      <w:tblGrid>
        <w:gridCol w:w="709"/>
        <w:gridCol w:w="2977"/>
        <w:gridCol w:w="709"/>
        <w:gridCol w:w="992"/>
        <w:gridCol w:w="1134"/>
        <w:gridCol w:w="1134"/>
        <w:gridCol w:w="1134"/>
        <w:gridCol w:w="1164"/>
      </w:tblGrid>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t>№ п/п</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6"/>
                <w:szCs w:val="26"/>
              </w:rPr>
            </w:pPr>
            <w:r w:rsidRPr="007065D9">
              <w:rPr>
                <w:sz w:val="28"/>
                <w:szCs w:val="28"/>
              </w:rPr>
              <w:t>Наименование показателя</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6"/>
                <w:szCs w:val="26"/>
              </w:rPr>
            </w:pPr>
            <w:r w:rsidRPr="007065D9">
              <w:rPr>
                <w:sz w:val="26"/>
                <w:szCs w:val="26"/>
              </w:rPr>
              <w:t>Ед.</w:t>
            </w:r>
          </w:p>
          <w:p w:rsidR="00C66C91" w:rsidRPr="007065D9" w:rsidRDefault="00C66C91" w:rsidP="00E60688">
            <w:pPr>
              <w:jc w:val="center"/>
              <w:rPr>
                <w:sz w:val="28"/>
                <w:szCs w:val="28"/>
              </w:rPr>
            </w:pPr>
            <w:r w:rsidRPr="007065D9">
              <w:rPr>
                <w:sz w:val="26"/>
                <w:szCs w:val="26"/>
              </w:rPr>
              <w:t>изм.</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2017</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2019</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2020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2021</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Численность учащихся</w:t>
            </w:r>
          </w:p>
          <w:p w:rsidR="00C66C91" w:rsidRPr="007065D9" w:rsidRDefault="00C66C91" w:rsidP="00E60688">
            <w:pPr>
              <w:jc w:val="center"/>
              <w:rPr>
                <w:sz w:val="28"/>
                <w:szCs w:val="28"/>
              </w:rPr>
            </w:pPr>
            <w:r w:rsidRPr="007065D9">
              <w:rPr>
                <w:sz w:val="28"/>
                <w:szCs w:val="28"/>
              </w:rPr>
              <w:t>(1-11 классы) в муниципальных общеобразовательных организациях</w:t>
            </w:r>
          </w:p>
          <w:p w:rsidR="00C66C91" w:rsidRPr="007065D9" w:rsidRDefault="00C66C91" w:rsidP="00E60688">
            <w:pPr>
              <w:jc w:val="center"/>
              <w:rPr>
                <w:sz w:val="28"/>
                <w:szCs w:val="28"/>
              </w:rPr>
            </w:pPr>
            <w:r w:rsidRPr="007065D9">
              <w:rPr>
                <w:sz w:val="28"/>
                <w:szCs w:val="28"/>
              </w:rPr>
              <w:t>(на начало года)</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1401</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1446</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1444</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1444</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1444</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Среднегодовое число</w:t>
            </w:r>
          </w:p>
          <w:p w:rsidR="00C66C91" w:rsidRPr="007065D9" w:rsidRDefault="00C66C91" w:rsidP="00E60688">
            <w:pPr>
              <w:jc w:val="center"/>
              <w:rPr>
                <w:sz w:val="28"/>
                <w:szCs w:val="28"/>
              </w:rPr>
            </w:pPr>
            <w:r w:rsidRPr="007065D9">
              <w:rPr>
                <w:sz w:val="28"/>
                <w:szCs w:val="28"/>
              </w:rPr>
              <w:t xml:space="preserve">лиц обучающихся по  дополнительным </w:t>
            </w:r>
            <w:r w:rsidRPr="007065D9">
              <w:rPr>
                <w:sz w:val="28"/>
                <w:szCs w:val="28"/>
              </w:rPr>
              <w:lastRenderedPageBreak/>
              <w:t>общеобразовательным</w:t>
            </w:r>
          </w:p>
          <w:p w:rsidR="00C66C91" w:rsidRPr="007065D9" w:rsidRDefault="00C66C91" w:rsidP="00E60688">
            <w:pPr>
              <w:jc w:val="center"/>
              <w:rPr>
                <w:sz w:val="28"/>
                <w:szCs w:val="28"/>
              </w:rPr>
            </w:pPr>
            <w:r w:rsidRPr="007065D9">
              <w:rPr>
                <w:sz w:val="28"/>
                <w:szCs w:val="28"/>
              </w:rPr>
              <w:t>программам</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lastRenderedPageBreak/>
              <w:t>чел.</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1401</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1446</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1444</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1444</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1444</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lastRenderedPageBreak/>
              <w:t>3.</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Отношение среднемесячной заработной платы педагогических работников к среднемесячной заработной плате в Ивановской области</w:t>
            </w:r>
          </w:p>
          <w:p w:rsidR="00C66C91" w:rsidRPr="007065D9" w:rsidRDefault="00C66C91" w:rsidP="00E60688">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4.</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Доля учащихся, в общеобразовательных организациях, отвечающих современным требованиям</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rPr>
                <w:sz w:val="28"/>
                <w:szCs w:val="28"/>
              </w:rPr>
            </w:pPr>
            <w:r w:rsidRPr="007065D9">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5.</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Доля общеобразовательных организаций, участвующих в реализации проекта «Межведомственная система оздоровления школьников»</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75</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75</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75</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6.</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Среднегодовое</w:t>
            </w:r>
          </w:p>
          <w:p w:rsidR="00C66C91" w:rsidRPr="007065D9" w:rsidRDefault="00C66C91" w:rsidP="00E60688">
            <w:pPr>
              <w:jc w:val="center"/>
              <w:rPr>
                <w:sz w:val="28"/>
                <w:szCs w:val="28"/>
              </w:rPr>
            </w:pPr>
            <w:r w:rsidRPr="007065D9">
              <w:rPr>
                <w:sz w:val="28"/>
                <w:szCs w:val="28"/>
              </w:rPr>
              <w:t>число лиц, обучающихся по  дополнительнымобщеразвивающим программам</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r w:rsidRPr="007065D9">
              <w:rPr>
                <w:sz w:val="28"/>
                <w:szCs w:val="28"/>
              </w:rPr>
              <w:t>09</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1809</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1809</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1809</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1809</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Доля детей, обучающихся по дополнительным</w:t>
            </w:r>
          </w:p>
          <w:p w:rsidR="00C66C91" w:rsidRPr="007065D9" w:rsidRDefault="00C66C91" w:rsidP="00E60688">
            <w:pPr>
              <w:jc w:val="center"/>
              <w:rPr>
                <w:sz w:val="28"/>
                <w:szCs w:val="28"/>
              </w:rPr>
            </w:pPr>
            <w:r w:rsidRPr="007065D9">
              <w:rPr>
                <w:sz w:val="28"/>
                <w:szCs w:val="28"/>
              </w:rPr>
              <w:t>общеразвивающим программам в рамках оказания муниципальной услуги, ставших победителями, лауреатами, призерами   районных, областных, всероссийских, международных и др. конкурсов</w:t>
            </w:r>
          </w:p>
          <w:p w:rsidR="00C66C91" w:rsidRPr="007065D9" w:rsidRDefault="00C66C91" w:rsidP="00E60688">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r w:rsidRPr="007065D9">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r w:rsidRPr="007065D9">
              <w:rPr>
                <w:sz w:val="28"/>
                <w:szCs w:val="28"/>
              </w:rPr>
              <w:t>12,0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r w:rsidRPr="007065D9">
              <w:rPr>
                <w:sz w:val="28"/>
                <w:szCs w:val="28"/>
              </w:rPr>
              <w:t>13,0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r w:rsidRPr="007065D9">
              <w:rPr>
                <w:sz w:val="28"/>
                <w:szCs w:val="28"/>
              </w:rPr>
              <w:t>13,0</w:t>
            </w: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r w:rsidRPr="007065D9">
              <w:rPr>
                <w:sz w:val="28"/>
                <w:szCs w:val="28"/>
              </w:rPr>
              <w:t>13,0</w:t>
            </w: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snapToGrid w:val="0"/>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r w:rsidRPr="007065D9">
              <w:rPr>
                <w:sz w:val="28"/>
                <w:szCs w:val="28"/>
              </w:rPr>
              <w:t>13,0</w:t>
            </w: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p w:rsidR="00C66C91" w:rsidRPr="007065D9" w:rsidRDefault="00C66C91" w:rsidP="00E60688">
            <w:pPr>
              <w:jc w:val="center"/>
              <w:rPr>
                <w:sz w:val="28"/>
                <w:szCs w:val="28"/>
              </w:rPr>
            </w:pP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7"/>
                <w:szCs w:val="27"/>
              </w:rPr>
            </w:pPr>
            <w:r w:rsidRPr="007065D9">
              <w:rPr>
                <w:sz w:val="28"/>
                <w:szCs w:val="28"/>
              </w:rPr>
              <w:lastRenderedPageBreak/>
              <w:t>8.</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7"/>
                <w:szCs w:val="27"/>
              </w:rPr>
              <w:t>Количество детей  нуждающихся в длительной гипоаллергенной диете и создании гипоаллергенного быта</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w:t>
            </w:r>
          </w:p>
          <w:p w:rsidR="00C66C91" w:rsidRPr="007065D9" w:rsidRDefault="00C66C91" w:rsidP="00E60688">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w:t>
            </w:r>
          </w:p>
          <w:p w:rsidR="00C66C91" w:rsidRPr="007065D9" w:rsidRDefault="00C66C91" w:rsidP="00E60688">
            <w:pPr>
              <w:jc w:val="center"/>
              <w:rPr>
                <w:sz w:val="28"/>
                <w:szCs w:val="28"/>
              </w:rPr>
            </w:pP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7"/>
                <w:szCs w:val="27"/>
              </w:rPr>
            </w:pPr>
            <w:r w:rsidRPr="007065D9">
              <w:rPr>
                <w:sz w:val="28"/>
                <w:szCs w:val="28"/>
              </w:rPr>
              <w:t>9.</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7"/>
                <w:szCs w:val="27"/>
              </w:rPr>
              <w:t>Количество детей из многодетных семей и детей  с ограниченными возможностями здоровья</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212</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217</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258</w:t>
            </w:r>
          </w:p>
          <w:p w:rsidR="00C66C91" w:rsidRPr="007065D9" w:rsidRDefault="00C66C91" w:rsidP="00E60688">
            <w:pPr>
              <w:jc w:val="center"/>
              <w:rPr>
                <w:sz w:val="28"/>
                <w:szCs w:val="28"/>
              </w:rPr>
            </w:pPr>
          </w:p>
          <w:p w:rsidR="00C66C91" w:rsidRPr="007065D9" w:rsidRDefault="00C66C91" w:rsidP="00E60688">
            <w:pPr>
              <w:jc w:val="center"/>
              <w:rPr>
                <w:sz w:val="28"/>
                <w:szCs w:val="28"/>
              </w:rPr>
            </w:pP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258</w:t>
            </w:r>
          </w:p>
          <w:p w:rsidR="00C66C91" w:rsidRPr="007065D9" w:rsidRDefault="00C66C91" w:rsidP="00E60688">
            <w:pPr>
              <w:jc w:val="center"/>
              <w:rPr>
                <w:sz w:val="28"/>
                <w:szCs w:val="28"/>
              </w:rPr>
            </w:pPr>
          </w:p>
          <w:p w:rsidR="00C66C91" w:rsidRPr="007065D9" w:rsidRDefault="00C66C91" w:rsidP="00E60688">
            <w:pPr>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258</w:t>
            </w:r>
          </w:p>
          <w:p w:rsidR="00C66C91" w:rsidRPr="007065D9" w:rsidRDefault="00C66C91" w:rsidP="00E60688">
            <w:pPr>
              <w:jc w:val="center"/>
              <w:rPr>
                <w:sz w:val="28"/>
                <w:szCs w:val="28"/>
              </w:rPr>
            </w:pPr>
          </w:p>
          <w:p w:rsidR="00C66C91" w:rsidRPr="007065D9" w:rsidRDefault="00C66C91" w:rsidP="00E60688">
            <w:pPr>
              <w:jc w:val="center"/>
              <w:rPr>
                <w:sz w:val="28"/>
                <w:szCs w:val="28"/>
              </w:rPr>
            </w:pP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7"/>
                <w:szCs w:val="27"/>
              </w:rPr>
            </w:pPr>
            <w:r w:rsidRPr="007065D9">
              <w:rPr>
                <w:sz w:val="28"/>
                <w:szCs w:val="28"/>
              </w:rPr>
              <w:t>10.</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7"/>
                <w:szCs w:val="27"/>
              </w:rPr>
              <w:t>Отношение среднемесячной заработной платы педагогических работников           муниципальных образовательных учреждений дополнительного образования детей к среднемесячной заработной плате  учителей в Ивановской области</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95</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100</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7"/>
                <w:szCs w:val="27"/>
              </w:rPr>
            </w:pPr>
            <w:r w:rsidRPr="007065D9">
              <w:rPr>
                <w:sz w:val="28"/>
                <w:szCs w:val="28"/>
              </w:rPr>
              <w:t>11.</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7"/>
                <w:szCs w:val="27"/>
              </w:rPr>
            </w:pPr>
            <w:r w:rsidRPr="007065D9">
              <w:rPr>
                <w:sz w:val="27"/>
                <w:szCs w:val="27"/>
              </w:rPr>
              <w:t>Среднегодовая</w:t>
            </w:r>
          </w:p>
          <w:p w:rsidR="00C66C91" w:rsidRPr="007065D9" w:rsidRDefault="00C66C91" w:rsidP="00E60688">
            <w:pPr>
              <w:jc w:val="center"/>
              <w:rPr>
                <w:sz w:val="27"/>
                <w:szCs w:val="27"/>
              </w:rPr>
            </w:pPr>
            <w:r w:rsidRPr="007065D9">
              <w:rPr>
                <w:sz w:val="27"/>
                <w:szCs w:val="27"/>
              </w:rPr>
              <w:t>численность обучающихся</w:t>
            </w:r>
          </w:p>
          <w:p w:rsidR="00C66C91" w:rsidRPr="007065D9" w:rsidRDefault="00C66C91" w:rsidP="00E60688">
            <w:pPr>
              <w:jc w:val="center"/>
              <w:rPr>
                <w:sz w:val="27"/>
                <w:szCs w:val="27"/>
              </w:rPr>
            </w:pPr>
            <w:r w:rsidRPr="007065D9">
              <w:rPr>
                <w:sz w:val="27"/>
                <w:szCs w:val="27"/>
              </w:rPr>
              <w:t xml:space="preserve"> 1-4 классов муниципальных общеобразовательных учреждений</w:t>
            </w:r>
          </w:p>
          <w:p w:rsidR="00C66C91" w:rsidRPr="007065D9" w:rsidRDefault="00C66C91" w:rsidP="00E60688">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609</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616</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655</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655</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655</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7"/>
                <w:szCs w:val="27"/>
              </w:rPr>
            </w:pPr>
            <w:r w:rsidRPr="007065D9">
              <w:rPr>
                <w:sz w:val="28"/>
                <w:szCs w:val="28"/>
              </w:rPr>
              <w:t>12.</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7"/>
                <w:szCs w:val="27"/>
              </w:rPr>
            </w:pPr>
            <w:r w:rsidRPr="007065D9">
              <w:rPr>
                <w:sz w:val="27"/>
                <w:szCs w:val="27"/>
              </w:rPr>
              <w:t>Количество детей, посещающих образовательные муниципальные учреждения, реализующие образовательную программу дошкольного образования</w:t>
            </w:r>
          </w:p>
          <w:p w:rsidR="00C66C91" w:rsidRPr="007065D9" w:rsidRDefault="00C66C91" w:rsidP="00E60688">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12"/>
              <w:spacing w:after="0" w:line="240" w:lineRule="auto"/>
              <w:ind w:left="0"/>
              <w:jc w:val="center"/>
              <w:rPr>
                <w:rFonts w:ascii="Times New Roman" w:hAnsi="Times New Roman" w:cs="Times New Roman"/>
                <w:sz w:val="28"/>
                <w:szCs w:val="28"/>
              </w:rPr>
            </w:pPr>
            <w:r w:rsidRPr="007065D9">
              <w:rPr>
                <w:rFonts w:ascii="Times New Roman" w:hAnsi="Times New Roman" w:cs="Times New Roman"/>
                <w:sz w:val="28"/>
                <w:szCs w:val="28"/>
              </w:rPr>
              <w:t>чел</w:t>
            </w:r>
            <w:r w:rsidRPr="007065D9">
              <w:rPr>
                <w:rFonts w:ascii="Times New Roman" w:hAnsi="Times New Roman" w:cs="Times New Roman"/>
              </w:rPr>
              <w:t>.</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12"/>
              <w:spacing w:after="0" w:line="240" w:lineRule="auto"/>
              <w:ind w:left="0"/>
              <w:jc w:val="center"/>
              <w:rPr>
                <w:rFonts w:ascii="Times New Roman" w:hAnsi="Times New Roman" w:cs="Times New Roman"/>
                <w:sz w:val="28"/>
                <w:szCs w:val="28"/>
              </w:rPr>
            </w:pPr>
            <w:r w:rsidRPr="007065D9">
              <w:rPr>
                <w:rFonts w:ascii="Times New Roman" w:hAnsi="Times New Roman" w:cs="Times New Roman"/>
                <w:sz w:val="28"/>
                <w:szCs w:val="28"/>
              </w:rPr>
              <w:t>743</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12"/>
              <w:spacing w:after="0" w:line="240" w:lineRule="auto"/>
              <w:ind w:left="0"/>
              <w:jc w:val="center"/>
              <w:rPr>
                <w:rFonts w:ascii="Times New Roman" w:hAnsi="Times New Roman" w:cs="Times New Roman"/>
                <w:sz w:val="28"/>
                <w:szCs w:val="28"/>
              </w:rPr>
            </w:pPr>
            <w:r w:rsidRPr="007065D9">
              <w:rPr>
                <w:rFonts w:ascii="Times New Roman" w:hAnsi="Times New Roman" w:cs="Times New Roman"/>
                <w:sz w:val="28"/>
                <w:szCs w:val="28"/>
              </w:rPr>
              <w:t>721</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12"/>
              <w:spacing w:after="0" w:line="240" w:lineRule="auto"/>
              <w:ind w:left="0"/>
              <w:jc w:val="center"/>
              <w:rPr>
                <w:rFonts w:ascii="Times New Roman" w:hAnsi="Times New Roman" w:cs="Times New Roman"/>
                <w:sz w:val="28"/>
                <w:szCs w:val="28"/>
              </w:rPr>
            </w:pPr>
            <w:r w:rsidRPr="007065D9">
              <w:rPr>
                <w:rFonts w:ascii="Times New Roman" w:hAnsi="Times New Roman" w:cs="Times New Roman"/>
                <w:sz w:val="28"/>
                <w:szCs w:val="28"/>
              </w:rPr>
              <w:t>710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12"/>
              <w:spacing w:after="0" w:line="240" w:lineRule="auto"/>
              <w:ind w:left="0"/>
              <w:jc w:val="center"/>
              <w:rPr>
                <w:rFonts w:ascii="Times New Roman" w:hAnsi="Times New Roman" w:cs="Times New Roman"/>
                <w:sz w:val="28"/>
                <w:szCs w:val="28"/>
              </w:rPr>
            </w:pPr>
            <w:r w:rsidRPr="007065D9">
              <w:rPr>
                <w:rFonts w:ascii="Times New Roman" w:hAnsi="Times New Roman" w:cs="Times New Roman"/>
                <w:sz w:val="28"/>
                <w:szCs w:val="28"/>
              </w:rPr>
              <w:t>710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pStyle w:val="12"/>
              <w:spacing w:after="0" w:line="240" w:lineRule="auto"/>
              <w:ind w:left="0"/>
              <w:jc w:val="center"/>
              <w:rPr>
                <w:rFonts w:ascii="Times New Roman" w:hAnsi="Times New Roman" w:cs="Times New Roman"/>
                <w:sz w:val="28"/>
                <w:szCs w:val="28"/>
              </w:rPr>
            </w:pPr>
            <w:r w:rsidRPr="007065D9">
              <w:rPr>
                <w:rFonts w:ascii="Times New Roman" w:hAnsi="Times New Roman" w:cs="Times New Roman"/>
                <w:sz w:val="28"/>
                <w:szCs w:val="28"/>
              </w:rPr>
              <w:t>710</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7"/>
                <w:szCs w:val="27"/>
              </w:rPr>
            </w:pPr>
            <w:r w:rsidRPr="007065D9">
              <w:rPr>
                <w:sz w:val="28"/>
                <w:szCs w:val="28"/>
              </w:rPr>
              <w:t>13.</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7"/>
                <w:szCs w:val="27"/>
              </w:rPr>
            </w:pPr>
            <w:r w:rsidRPr="007065D9">
              <w:rPr>
                <w:sz w:val="27"/>
                <w:szCs w:val="27"/>
              </w:rPr>
              <w:t xml:space="preserve">Количество детей,  </w:t>
            </w:r>
            <w:r w:rsidRPr="007065D9">
              <w:rPr>
                <w:sz w:val="27"/>
                <w:szCs w:val="27"/>
              </w:rPr>
              <w:lastRenderedPageBreak/>
              <w:t>охваченных  отдыхом в лагерях дневного пребывания</w:t>
            </w:r>
          </w:p>
          <w:p w:rsidR="00C66C91" w:rsidRPr="007065D9" w:rsidRDefault="00C66C91" w:rsidP="00E60688">
            <w:pPr>
              <w:jc w:val="center"/>
              <w:rPr>
                <w:sz w:val="27"/>
                <w:szCs w:val="27"/>
              </w:rPr>
            </w:pP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lastRenderedPageBreak/>
              <w:t>чел.</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tabs>
                <w:tab w:val="center" w:pos="388"/>
              </w:tabs>
            </w:pPr>
            <w:r w:rsidRPr="007065D9">
              <w:tab/>
              <w:t>500, в</w:t>
            </w:r>
          </w:p>
          <w:p w:rsidR="00C66C91" w:rsidRPr="007065D9" w:rsidRDefault="00C66C91" w:rsidP="00E60688">
            <w:pPr>
              <w:jc w:val="center"/>
            </w:pPr>
            <w:r w:rsidRPr="007065D9">
              <w:lastRenderedPageBreak/>
              <w:t>т.ч. за счет местного бюджета-300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lastRenderedPageBreak/>
              <w:t xml:space="preserve">505, в </w:t>
            </w:r>
          </w:p>
          <w:p w:rsidR="00C66C91" w:rsidRPr="007065D9" w:rsidRDefault="00C66C91" w:rsidP="00E60688">
            <w:pPr>
              <w:jc w:val="center"/>
            </w:pPr>
            <w:r w:rsidRPr="007065D9">
              <w:lastRenderedPageBreak/>
              <w:t>т.ч. за счет местного бюджета-305</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lastRenderedPageBreak/>
              <w:t xml:space="preserve">508, в </w:t>
            </w:r>
          </w:p>
          <w:p w:rsidR="00C66C91" w:rsidRPr="007065D9" w:rsidRDefault="00C66C91" w:rsidP="00E60688">
            <w:pPr>
              <w:jc w:val="center"/>
            </w:pPr>
            <w:r w:rsidRPr="007065D9">
              <w:lastRenderedPageBreak/>
              <w:t>т.ч.</w:t>
            </w:r>
          </w:p>
          <w:p w:rsidR="00C66C91" w:rsidRPr="007065D9" w:rsidRDefault="00C66C91" w:rsidP="00E60688">
            <w:pPr>
              <w:jc w:val="center"/>
            </w:pPr>
            <w:r w:rsidRPr="007065D9">
              <w:t>за счет местного бюджета-</w:t>
            </w:r>
          </w:p>
          <w:p w:rsidR="00C66C91" w:rsidRPr="007065D9" w:rsidRDefault="00C66C91" w:rsidP="00E60688">
            <w:pPr>
              <w:jc w:val="center"/>
            </w:pPr>
            <w:r w:rsidRPr="007065D9">
              <w:t>308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lastRenderedPageBreak/>
              <w:t xml:space="preserve">508, в </w:t>
            </w:r>
          </w:p>
          <w:p w:rsidR="00C66C91" w:rsidRPr="007065D9" w:rsidRDefault="00C66C91" w:rsidP="00E60688">
            <w:pPr>
              <w:jc w:val="center"/>
            </w:pPr>
            <w:r w:rsidRPr="007065D9">
              <w:lastRenderedPageBreak/>
              <w:t>т.ч.</w:t>
            </w:r>
          </w:p>
          <w:p w:rsidR="00C66C91" w:rsidRPr="007065D9" w:rsidRDefault="00C66C91" w:rsidP="00E60688">
            <w:pPr>
              <w:jc w:val="center"/>
            </w:pPr>
            <w:r w:rsidRPr="007065D9">
              <w:t>за счет местного бюджета-</w:t>
            </w:r>
          </w:p>
          <w:p w:rsidR="00C66C91" w:rsidRPr="007065D9" w:rsidRDefault="00C66C91" w:rsidP="00E60688">
            <w:pPr>
              <w:jc w:val="center"/>
            </w:pPr>
            <w:r w:rsidRPr="007065D9">
              <w:t>308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lastRenderedPageBreak/>
              <w:t>508</w:t>
            </w:r>
          </w:p>
          <w:p w:rsidR="00C66C91" w:rsidRPr="007065D9" w:rsidRDefault="00C66C91" w:rsidP="00E60688">
            <w:pPr>
              <w:jc w:val="center"/>
            </w:pPr>
            <w:r w:rsidRPr="007065D9">
              <w:lastRenderedPageBreak/>
              <w:t>т.ч.</w:t>
            </w:r>
          </w:p>
          <w:p w:rsidR="00C66C91" w:rsidRPr="007065D9" w:rsidRDefault="00C66C91" w:rsidP="00E60688">
            <w:pPr>
              <w:jc w:val="center"/>
            </w:pPr>
            <w:r w:rsidRPr="007065D9">
              <w:t>за счет местного бюджета-</w:t>
            </w:r>
          </w:p>
          <w:p w:rsidR="00C66C91" w:rsidRPr="007065D9" w:rsidRDefault="00C66C91" w:rsidP="00E60688">
            <w:pPr>
              <w:jc w:val="center"/>
              <w:rPr>
                <w:sz w:val="28"/>
                <w:szCs w:val="28"/>
              </w:rPr>
            </w:pPr>
            <w:r w:rsidRPr="007065D9">
              <w:t>308</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msolistparagraph0"/>
              <w:spacing w:after="0" w:line="240" w:lineRule="auto"/>
              <w:ind w:left="0"/>
              <w:jc w:val="center"/>
              <w:rPr>
                <w:rFonts w:ascii="Times New Roman" w:hAnsi="Times New Roman" w:cs="Times New Roman"/>
                <w:sz w:val="27"/>
                <w:szCs w:val="27"/>
              </w:rPr>
            </w:pPr>
            <w:r w:rsidRPr="007065D9">
              <w:rPr>
                <w:rFonts w:ascii="Times New Roman" w:hAnsi="Times New Roman" w:cs="Times New Roman"/>
                <w:sz w:val="28"/>
                <w:szCs w:val="28"/>
              </w:rPr>
              <w:lastRenderedPageBreak/>
              <w:t>14.</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7"/>
                <w:szCs w:val="27"/>
              </w:rPr>
              <w:t>Численность детей обучающихся в муниципальных дошкольных образовательных учреждениях</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чел.</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743</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721</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710</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710</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710</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msolistparagraph0"/>
              <w:spacing w:after="0" w:line="240" w:lineRule="auto"/>
              <w:ind w:left="0"/>
              <w:jc w:val="center"/>
              <w:rPr>
                <w:rFonts w:ascii="Times New Roman" w:hAnsi="Times New Roman" w:cs="Times New Roman"/>
                <w:sz w:val="27"/>
                <w:szCs w:val="27"/>
              </w:rPr>
            </w:pPr>
            <w:r w:rsidRPr="007065D9">
              <w:rPr>
                <w:rFonts w:ascii="Times New Roman" w:hAnsi="Times New Roman" w:cs="Times New Roman"/>
                <w:sz w:val="28"/>
                <w:szCs w:val="28"/>
              </w:rPr>
              <w:t>15.</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7"/>
                <w:szCs w:val="27"/>
              </w:rPr>
              <w:t>Количество муниципальных образовательных организаций, ведение бухгалтерского учета которых осуществляется централизованно</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6</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6</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6</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msolistparagraph0"/>
              <w:spacing w:after="0" w:line="240" w:lineRule="auto"/>
              <w:ind w:left="0"/>
              <w:jc w:val="center"/>
              <w:rPr>
                <w:rFonts w:ascii="Times New Roman" w:hAnsi="Times New Roman" w:cs="Times New Roman"/>
                <w:sz w:val="27"/>
                <w:szCs w:val="27"/>
              </w:rPr>
            </w:pPr>
            <w:r w:rsidRPr="007065D9">
              <w:rPr>
                <w:rFonts w:ascii="Times New Roman" w:hAnsi="Times New Roman" w:cs="Times New Roman"/>
                <w:sz w:val="28"/>
                <w:szCs w:val="28"/>
              </w:rPr>
              <w:t>16.</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7"/>
                <w:szCs w:val="27"/>
              </w:rPr>
              <w:t>Количество муниципальных образовательных организаций, к которым осуществляется подвоз детей</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lang w:val="en-US"/>
              </w:rPr>
            </w:pPr>
            <w:r w:rsidRPr="007065D9">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lang w:val="en-US"/>
              </w:rPr>
            </w:pP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lang w:val="en-US"/>
              </w:rPr>
            </w:pP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lang w:val="en-US"/>
              </w:rPr>
            </w:pP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lang w:val="en-US"/>
              </w:rPr>
            </w:pPr>
            <w:r w:rsidRPr="007065D9">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lang w:val="en-US"/>
              </w:rPr>
              <w:t>8</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msolistparagraph0"/>
              <w:spacing w:after="0" w:line="240" w:lineRule="auto"/>
              <w:ind w:left="0"/>
              <w:jc w:val="center"/>
              <w:rPr>
                <w:rFonts w:ascii="Times New Roman" w:hAnsi="Times New Roman" w:cs="Times New Roman"/>
                <w:sz w:val="27"/>
                <w:szCs w:val="27"/>
              </w:rPr>
            </w:pPr>
            <w:r w:rsidRPr="007065D9">
              <w:rPr>
                <w:rFonts w:ascii="Times New Roman" w:hAnsi="Times New Roman" w:cs="Times New Roman"/>
                <w:sz w:val="28"/>
                <w:szCs w:val="28"/>
              </w:rPr>
              <w:t>17.</w:t>
            </w:r>
          </w:p>
        </w:tc>
        <w:tc>
          <w:tcPr>
            <w:tcW w:w="2977" w:type="dxa"/>
            <w:tcBorders>
              <w:top w:val="single" w:sz="4" w:space="0" w:color="000000"/>
              <w:left w:val="single" w:sz="4" w:space="0" w:color="000000"/>
              <w:bottom w:val="single" w:sz="4" w:space="0" w:color="000000"/>
            </w:tcBorders>
            <w:shd w:val="clear" w:color="auto" w:fill="auto"/>
          </w:tcPr>
          <w:p w:rsidR="00C66C91" w:rsidRDefault="00C66C91" w:rsidP="00E60688">
            <w:pPr>
              <w:jc w:val="center"/>
              <w:rPr>
                <w:sz w:val="27"/>
                <w:szCs w:val="27"/>
              </w:rPr>
            </w:pPr>
            <w:r w:rsidRPr="007065D9">
              <w:rPr>
                <w:sz w:val="27"/>
                <w:szCs w:val="27"/>
              </w:rPr>
              <w:t>Количество муниципальных образовательных организаций, участвующих в мероприятиях обучения педагогических работников</w:t>
            </w:r>
          </w:p>
          <w:p w:rsidR="00C66C91" w:rsidRPr="007065D9" w:rsidRDefault="00C66C91" w:rsidP="00E60688">
            <w:pPr>
              <w:jc w:val="center"/>
              <w:rPr>
                <w:sz w:val="28"/>
                <w:szCs w:val="28"/>
              </w:rPr>
            </w:pP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msolistparagraph0"/>
              <w:spacing w:after="0" w:line="240" w:lineRule="auto"/>
              <w:ind w:left="0"/>
              <w:jc w:val="center"/>
              <w:rPr>
                <w:rFonts w:ascii="Times New Roman" w:hAnsi="Times New Roman" w:cs="Times New Roman"/>
                <w:sz w:val="27"/>
                <w:szCs w:val="27"/>
              </w:rPr>
            </w:pPr>
            <w:r w:rsidRPr="007065D9">
              <w:rPr>
                <w:rFonts w:ascii="Times New Roman" w:hAnsi="Times New Roman" w:cs="Times New Roman"/>
                <w:sz w:val="28"/>
                <w:szCs w:val="28"/>
              </w:rPr>
              <w:t>18.</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7"/>
                <w:szCs w:val="27"/>
              </w:rPr>
              <w:t xml:space="preserve">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шт</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2</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msolistparagraph0"/>
              <w:spacing w:after="0" w:line="240" w:lineRule="auto"/>
              <w:ind w:left="0"/>
              <w:jc w:val="center"/>
              <w:rPr>
                <w:rFonts w:ascii="Times New Roman" w:hAnsi="Times New Roman" w:cs="Times New Roman"/>
                <w:sz w:val="27"/>
                <w:szCs w:val="27"/>
              </w:rPr>
            </w:pPr>
            <w:r w:rsidRPr="007065D9">
              <w:rPr>
                <w:rFonts w:ascii="Times New Roman" w:hAnsi="Times New Roman" w:cs="Times New Roman"/>
                <w:sz w:val="28"/>
                <w:szCs w:val="28"/>
              </w:rPr>
              <w:lastRenderedPageBreak/>
              <w:t>19.</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7"/>
                <w:szCs w:val="27"/>
              </w:rPr>
              <w:t>Среднегодовое число граждан или обучающихся, заключивших  договор целевой подготовки педагога по программе бакалавриата</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0,33</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1,33</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1,33</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1,33</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1,33</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msolistparagraph0"/>
              <w:spacing w:after="0" w:line="240" w:lineRule="auto"/>
              <w:ind w:left="0"/>
              <w:jc w:val="center"/>
              <w:rPr>
                <w:rFonts w:ascii="Times New Roman" w:hAnsi="Times New Roman" w:cs="Times New Roman"/>
                <w:sz w:val="27"/>
                <w:szCs w:val="27"/>
              </w:rPr>
            </w:pPr>
            <w:r w:rsidRPr="007065D9">
              <w:rPr>
                <w:rFonts w:ascii="Times New Roman" w:hAnsi="Times New Roman" w:cs="Times New Roman"/>
                <w:sz w:val="28"/>
                <w:szCs w:val="28"/>
              </w:rPr>
              <w:t>20.</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7"/>
                <w:szCs w:val="27"/>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r>
      <w:tr w:rsidR="00C66C91" w:rsidRPr="007065D9" w:rsidTr="00E60688">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pStyle w:val="msolistparagraph0"/>
              <w:spacing w:after="0" w:line="240" w:lineRule="auto"/>
              <w:ind w:left="0"/>
              <w:jc w:val="center"/>
              <w:rPr>
                <w:rFonts w:ascii="Times New Roman" w:hAnsi="Times New Roman" w:cs="Times New Roman"/>
                <w:sz w:val="27"/>
                <w:szCs w:val="27"/>
              </w:rPr>
            </w:pPr>
            <w:r w:rsidRPr="007065D9">
              <w:rPr>
                <w:rFonts w:ascii="Times New Roman" w:hAnsi="Times New Roman" w:cs="Times New Roman"/>
                <w:sz w:val="28"/>
                <w:szCs w:val="28"/>
              </w:rPr>
              <w:t>21.</w:t>
            </w:r>
          </w:p>
        </w:tc>
        <w:tc>
          <w:tcPr>
            <w:tcW w:w="297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7"/>
                <w:szCs w:val="27"/>
              </w:rPr>
              <w:t>Количество муниципальных образовательных организаций, в которых осуществляется техническое обслуживание системы пожарной безопасности</w:t>
            </w:r>
          </w:p>
        </w:tc>
        <w:tc>
          <w:tcPr>
            <w:tcW w:w="70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ед.</w:t>
            </w:r>
          </w:p>
        </w:tc>
        <w:tc>
          <w:tcPr>
            <w:tcW w:w="992"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34"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r w:rsidRPr="007065D9">
              <w:rPr>
                <w:sz w:val="28"/>
                <w:szCs w:val="28"/>
                <w:lang w:val="en-US"/>
              </w:rPr>
              <w:t>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rPr>
                <w:sz w:val="28"/>
                <w:szCs w:val="28"/>
              </w:rPr>
              <w:t>1</w:t>
            </w:r>
            <w:r w:rsidRPr="007065D9">
              <w:rPr>
                <w:sz w:val="28"/>
                <w:szCs w:val="28"/>
                <w:lang w:val="en-US"/>
              </w:rPr>
              <w:t>8</w:t>
            </w:r>
          </w:p>
        </w:tc>
      </w:tr>
    </w:tbl>
    <w:p w:rsidR="00C66C91" w:rsidRPr="007065D9" w:rsidRDefault="00C66C91" w:rsidP="00C66C91"/>
    <w:p w:rsidR="00C66C91" w:rsidRPr="007065D9" w:rsidRDefault="00C66C91" w:rsidP="00C66C91">
      <w:pPr>
        <w:spacing w:after="240"/>
        <w:jc w:val="center"/>
        <w:rPr>
          <w:sz w:val="28"/>
          <w:szCs w:val="28"/>
        </w:rPr>
      </w:pPr>
      <w:r w:rsidRPr="007065D9">
        <w:rPr>
          <w:b/>
          <w:sz w:val="28"/>
          <w:szCs w:val="28"/>
        </w:rPr>
        <w:t>5. Ресурсное обеспечение муниципальной программы</w:t>
      </w:r>
    </w:p>
    <w:p w:rsidR="00C66C91" w:rsidRPr="007065D9" w:rsidRDefault="00C66C91" w:rsidP="00C66C91">
      <w:pPr>
        <w:spacing w:after="120"/>
        <w:ind w:left="357"/>
        <w:jc w:val="center"/>
        <w:rPr>
          <w:sz w:val="28"/>
          <w:szCs w:val="28"/>
        </w:rPr>
      </w:pPr>
      <w:r w:rsidRPr="007065D9">
        <w:rPr>
          <w:sz w:val="28"/>
          <w:szCs w:val="28"/>
        </w:rPr>
        <w:t>Таблица 5. Ресурсное обеспечение реализации Программы</w:t>
      </w:r>
    </w:p>
    <w:tbl>
      <w:tblPr>
        <w:tblW w:w="10061" w:type="dxa"/>
        <w:tblInd w:w="-15" w:type="dxa"/>
        <w:tblLayout w:type="fixed"/>
        <w:tblLook w:val="0000"/>
      </w:tblPr>
      <w:tblGrid>
        <w:gridCol w:w="736"/>
        <w:gridCol w:w="2081"/>
        <w:gridCol w:w="1417"/>
        <w:gridCol w:w="1418"/>
        <w:gridCol w:w="1559"/>
        <w:gridCol w:w="1449"/>
        <w:gridCol w:w="1401"/>
      </w:tblGrid>
      <w:tr w:rsidR="00C66C91" w:rsidRPr="007065D9" w:rsidTr="00E60688">
        <w:trPr>
          <w:trHeight w:val="980"/>
        </w:trPr>
        <w:tc>
          <w:tcPr>
            <w:tcW w:w="736" w:type="dxa"/>
            <w:vMerge w:val="restart"/>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 п/п</w:t>
            </w:r>
          </w:p>
        </w:tc>
        <w:tc>
          <w:tcPr>
            <w:tcW w:w="2081" w:type="dxa"/>
            <w:vMerge w:val="restart"/>
            <w:tcBorders>
              <w:top w:val="single" w:sz="4" w:space="0" w:color="000000"/>
              <w:left w:val="single" w:sz="4" w:space="0" w:color="000000"/>
              <w:bottom w:val="single" w:sz="4" w:space="0" w:color="000000"/>
            </w:tcBorders>
            <w:shd w:val="clear" w:color="auto" w:fill="auto"/>
            <w:vAlign w:val="center"/>
          </w:tcPr>
          <w:p w:rsidR="00C66C91" w:rsidRPr="007065D9" w:rsidRDefault="00C66C91" w:rsidP="00E60688">
            <w:pPr>
              <w:jc w:val="center"/>
              <w:rPr>
                <w:sz w:val="28"/>
                <w:szCs w:val="28"/>
              </w:rPr>
            </w:pPr>
            <w:r w:rsidRPr="007065D9">
              <w:rPr>
                <w:sz w:val="28"/>
                <w:szCs w:val="28"/>
              </w:rPr>
              <w:t>Наименование</w:t>
            </w:r>
          </w:p>
          <w:p w:rsidR="00C66C91" w:rsidRPr="007065D9" w:rsidRDefault="00C66C91" w:rsidP="00E60688">
            <w:pPr>
              <w:jc w:val="center"/>
              <w:rPr>
                <w:sz w:val="28"/>
                <w:szCs w:val="28"/>
              </w:rPr>
            </w:pPr>
            <w:r w:rsidRPr="007065D9">
              <w:rPr>
                <w:sz w:val="28"/>
                <w:szCs w:val="28"/>
              </w:rPr>
              <w:t>подпрограммы / Источник</w:t>
            </w:r>
          </w:p>
          <w:p w:rsidR="00C66C91" w:rsidRPr="007065D9" w:rsidRDefault="00C66C91" w:rsidP="00E60688">
            <w:pPr>
              <w:jc w:val="center"/>
              <w:rPr>
                <w:sz w:val="28"/>
                <w:szCs w:val="28"/>
              </w:rPr>
            </w:pPr>
            <w:r w:rsidRPr="007065D9">
              <w:rPr>
                <w:sz w:val="28"/>
                <w:szCs w:val="28"/>
              </w:rPr>
              <w:t>ресурсного</w:t>
            </w:r>
          </w:p>
          <w:p w:rsidR="00C66C91" w:rsidRPr="007065D9" w:rsidRDefault="00C66C91" w:rsidP="00E60688">
            <w:pPr>
              <w:jc w:val="center"/>
              <w:rPr>
                <w:sz w:val="28"/>
                <w:szCs w:val="28"/>
              </w:rPr>
            </w:pPr>
            <w:r w:rsidRPr="007065D9">
              <w:rPr>
                <w:sz w:val="28"/>
                <w:szCs w:val="28"/>
              </w:rPr>
              <w:t>обеспечения</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Сумма, руб.</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Сумма, руб.</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Сумма, руб.</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Сумма, руб.</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rPr>
                <w:sz w:val="28"/>
                <w:szCs w:val="28"/>
              </w:rPr>
              <w:t>Сумма, руб.</w:t>
            </w:r>
          </w:p>
        </w:tc>
      </w:tr>
      <w:tr w:rsidR="00C66C91" w:rsidRPr="007065D9" w:rsidTr="00E60688">
        <w:trPr>
          <w:trHeight w:val="778"/>
        </w:trPr>
        <w:tc>
          <w:tcPr>
            <w:tcW w:w="736" w:type="dxa"/>
            <w:vMerge/>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vMerge/>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2017</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2018</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2019</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2020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t>2021</w:t>
            </w:r>
          </w:p>
        </w:tc>
      </w:tr>
      <w:tr w:rsidR="00C66C91" w:rsidRPr="007065D9" w:rsidTr="00E60688">
        <w:trPr>
          <w:trHeight w:val="431"/>
        </w:trPr>
        <w:tc>
          <w:tcPr>
            <w:tcW w:w="736" w:type="dxa"/>
            <w:vMerge w:val="restart"/>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1.</w:t>
            </w: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Программа всего:</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141215628,90</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168016227,68</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173502142,79</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163927126,91</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165201334,47</w:t>
            </w:r>
          </w:p>
        </w:tc>
      </w:tr>
      <w:tr w:rsidR="00C66C91" w:rsidRPr="007065D9" w:rsidTr="00E60688">
        <w:tc>
          <w:tcPr>
            <w:tcW w:w="736" w:type="dxa"/>
            <w:vMerge/>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федеральный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0,00</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1991460,00</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0,00</w:t>
            </w:r>
          </w:p>
        </w:tc>
      </w:tr>
      <w:tr w:rsidR="00C66C91" w:rsidRPr="007065D9" w:rsidTr="00E60688">
        <w:tc>
          <w:tcPr>
            <w:tcW w:w="736" w:type="dxa"/>
            <w:vMerge/>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областной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72066602,65</w:t>
            </w:r>
          </w:p>
          <w:p w:rsidR="00C66C91" w:rsidRPr="007065D9" w:rsidRDefault="00C66C91" w:rsidP="00E60688">
            <w:pPr>
              <w:jc w:val="center"/>
            </w:pP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92382786,06</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92652160,14</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92959386,59</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97135749,59</w:t>
            </w:r>
          </w:p>
        </w:tc>
      </w:tr>
      <w:tr w:rsidR="00C66C91" w:rsidRPr="007065D9" w:rsidTr="00E60688">
        <w:tc>
          <w:tcPr>
            <w:tcW w:w="736" w:type="dxa"/>
            <w:vMerge/>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местный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69149026,25</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75633441,62</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78858522,65</w:t>
            </w:r>
          </w:p>
          <w:p w:rsidR="00C66C91" w:rsidRPr="007065D9" w:rsidRDefault="00C66C91" w:rsidP="00E60688">
            <w:pPr>
              <w:jc w:val="center"/>
            </w:pP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70967740,32</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68065584,88</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w:t>
            </w: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Аналитические подпрограммы:</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pP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pP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snapToGrid w:val="0"/>
              <w:jc w:val="center"/>
            </w:pP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2.1.</w:t>
            </w: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 xml:space="preserve">Подпрограмма "Реализация </w:t>
            </w:r>
            <w:r w:rsidRPr="007065D9">
              <w:rPr>
                <w:sz w:val="28"/>
                <w:szCs w:val="28"/>
              </w:rPr>
              <w:lastRenderedPageBreak/>
              <w:t>дошкольных образовательных программ Комсомольского муниципального района</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lastRenderedPageBreak/>
              <w:t>48078878,62</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r w:rsidRPr="007065D9">
              <w:t>61732292,52</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59933858,13</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55785602,80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56300433,41</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областной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17741975,00</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31559881,00</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30043103,00</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30944286,00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32340587,00</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местный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30336903,62</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30172411,52</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29890755,13</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24841316,80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23959846,41</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2.2.</w:t>
            </w: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68285406,90</w:t>
            </w:r>
          </w:p>
          <w:p w:rsidR="00C66C91" w:rsidRPr="007065D9" w:rsidRDefault="00C66C91" w:rsidP="00E60688">
            <w:pPr>
              <w:jc w:val="center"/>
            </w:pP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77018416,77</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80617156,57</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75058597,36</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76271549,91</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федеральный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pP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0</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1991460,00</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t>0,00</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областной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52810634,46</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58439412,53</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59933417,65</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60164677,00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62944739,00</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местный бюджет</w:t>
            </w:r>
          </w:p>
        </w:tc>
        <w:tc>
          <w:tcPr>
            <w:tcW w:w="1417" w:type="dxa"/>
            <w:tcBorders>
              <w:top w:val="single" w:sz="4" w:space="0" w:color="000000"/>
              <w:left w:val="single" w:sz="4" w:space="0" w:color="000000"/>
              <w:bottom w:val="single" w:sz="4" w:space="0" w:color="000000"/>
            </w:tcBorders>
            <w:shd w:val="clear" w:color="auto" w:fill="auto"/>
            <w:vAlign w:val="center"/>
          </w:tcPr>
          <w:p w:rsidR="00C66C91" w:rsidRPr="007065D9" w:rsidRDefault="00C66C91" w:rsidP="00E60688">
            <w:pPr>
              <w:jc w:val="center"/>
            </w:pPr>
            <w:r w:rsidRPr="007065D9">
              <w:t>15474772,44</w:t>
            </w:r>
          </w:p>
        </w:tc>
        <w:tc>
          <w:tcPr>
            <w:tcW w:w="1418" w:type="dxa"/>
            <w:tcBorders>
              <w:top w:val="single" w:sz="4" w:space="0" w:color="000000"/>
              <w:left w:val="single" w:sz="4" w:space="0" w:color="000000"/>
              <w:bottom w:val="single" w:sz="4" w:space="0" w:color="000000"/>
            </w:tcBorders>
            <w:shd w:val="clear" w:color="auto" w:fill="auto"/>
            <w:vAlign w:val="center"/>
          </w:tcPr>
          <w:p w:rsidR="00C66C91" w:rsidRPr="007065D9" w:rsidRDefault="00C66C91" w:rsidP="00E60688">
            <w:pPr>
              <w:jc w:val="center"/>
            </w:pPr>
            <w:r w:rsidRPr="007065D9">
              <w:t>18579004,24</w:t>
            </w:r>
          </w:p>
        </w:tc>
        <w:tc>
          <w:tcPr>
            <w:tcW w:w="1559" w:type="dxa"/>
            <w:tcBorders>
              <w:top w:val="single" w:sz="4" w:space="0" w:color="000000"/>
              <w:left w:val="single" w:sz="4" w:space="0" w:color="000000"/>
              <w:bottom w:val="single" w:sz="4" w:space="0" w:color="000000"/>
            </w:tcBorders>
            <w:shd w:val="clear" w:color="auto" w:fill="auto"/>
            <w:vAlign w:val="center"/>
          </w:tcPr>
          <w:p w:rsidR="00C66C91" w:rsidRPr="007065D9" w:rsidRDefault="00C66C91" w:rsidP="00E60688">
            <w:pPr>
              <w:jc w:val="center"/>
            </w:pPr>
            <w:r w:rsidRPr="007065D9">
              <w:t>18692278,92</w:t>
            </w:r>
          </w:p>
        </w:tc>
        <w:tc>
          <w:tcPr>
            <w:tcW w:w="1449" w:type="dxa"/>
            <w:tcBorders>
              <w:top w:val="single" w:sz="4" w:space="0" w:color="000000"/>
              <w:left w:val="single" w:sz="4" w:space="0" w:color="000000"/>
              <w:bottom w:val="single" w:sz="4" w:space="0" w:color="000000"/>
            </w:tcBorders>
            <w:shd w:val="clear" w:color="auto" w:fill="auto"/>
            <w:vAlign w:val="center"/>
          </w:tcPr>
          <w:p w:rsidR="00C66C91" w:rsidRPr="007065D9" w:rsidRDefault="00C66C91" w:rsidP="00E60688">
            <w:pPr>
              <w:jc w:val="center"/>
            </w:pPr>
            <w:r w:rsidRPr="007065D9">
              <w:t>14893920,36</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C91" w:rsidRPr="007065D9" w:rsidRDefault="00C66C91" w:rsidP="00E60688">
            <w:pPr>
              <w:jc w:val="center"/>
            </w:pPr>
            <w:r w:rsidRPr="007065D9">
              <w:t>13326810,91</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2.3.</w:t>
            </w: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Подпрограмма "Реализация образовательных программ по предоставлению дополнительного образования в Комсомольском муниципально</w:t>
            </w:r>
            <w:r w:rsidRPr="007065D9">
              <w:rPr>
                <w:sz w:val="28"/>
                <w:szCs w:val="28"/>
              </w:rPr>
              <w:lastRenderedPageBreak/>
              <w:t>м районе".</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lastRenderedPageBreak/>
              <w:t>8793433,26</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10951031,43</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11678112,88</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11931148,80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10977402,09</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областной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211994,93</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1138369,73</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1172473,32</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0,00</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местный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8581438,33</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9812661,70</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10505639,56</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11931148,80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10977402,09</w:t>
            </w:r>
          </w:p>
        </w:tc>
      </w:tr>
      <w:tr w:rsidR="00C66C91" w:rsidRPr="007065D9" w:rsidTr="00E60688">
        <w:tc>
          <w:tcPr>
            <w:tcW w:w="736" w:type="dxa"/>
            <w:tcBorders>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r w:rsidRPr="007065D9">
              <w:rPr>
                <w:sz w:val="28"/>
                <w:szCs w:val="28"/>
              </w:rPr>
              <w:t>2.4</w:t>
            </w:r>
          </w:p>
        </w:tc>
        <w:tc>
          <w:tcPr>
            <w:tcW w:w="2081"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Подпрограмма «Укрепление пожарной безопасности образовательных учреждений Комсомольского муниципального района»</w:t>
            </w:r>
          </w:p>
        </w:tc>
        <w:tc>
          <w:tcPr>
            <w:tcW w:w="1417"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236780,42</w:t>
            </w:r>
          </w:p>
        </w:tc>
        <w:tc>
          <w:tcPr>
            <w:tcW w:w="1418"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761376,23</w:t>
            </w:r>
          </w:p>
        </w:tc>
        <w:tc>
          <w:tcPr>
            <w:tcW w:w="1559"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1294401,55</w:t>
            </w:r>
          </w:p>
        </w:tc>
        <w:tc>
          <w:tcPr>
            <w:tcW w:w="1449"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697411,00</w:t>
            </w:r>
          </w:p>
        </w:tc>
        <w:tc>
          <w:tcPr>
            <w:tcW w:w="1401" w:type="dxa"/>
            <w:tcBorders>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712931,00</w:t>
            </w:r>
          </w:p>
        </w:tc>
      </w:tr>
      <w:tr w:rsidR="00C66C91" w:rsidRPr="007065D9" w:rsidTr="00E60688">
        <w:tc>
          <w:tcPr>
            <w:tcW w:w="736" w:type="dxa"/>
            <w:tcBorders>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областной бюджет</w:t>
            </w:r>
          </w:p>
        </w:tc>
        <w:tc>
          <w:tcPr>
            <w:tcW w:w="1417"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0,00</w:t>
            </w:r>
          </w:p>
        </w:tc>
        <w:tc>
          <w:tcPr>
            <w:tcW w:w="1418"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0,00</w:t>
            </w:r>
          </w:p>
        </w:tc>
        <w:tc>
          <w:tcPr>
            <w:tcW w:w="1559"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0,00</w:t>
            </w:r>
          </w:p>
        </w:tc>
        <w:tc>
          <w:tcPr>
            <w:tcW w:w="1449"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0,00</w:t>
            </w:r>
          </w:p>
        </w:tc>
        <w:tc>
          <w:tcPr>
            <w:tcW w:w="1401" w:type="dxa"/>
            <w:tcBorders>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0,00</w:t>
            </w:r>
          </w:p>
        </w:tc>
      </w:tr>
      <w:tr w:rsidR="00C66C91" w:rsidRPr="007065D9" w:rsidTr="00E60688">
        <w:tc>
          <w:tcPr>
            <w:tcW w:w="736" w:type="dxa"/>
            <w:tcBorders>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местный бюджет</w:t>
            </w:r>
          </w:p>
        </w:tc>
        <w:tc>
          <w:tcPr>
            <w:tcW w:w="1417"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236780,42</w:t>
            </w:r>
          </w:p>
        </w:tc>
        <w:tc>
          <w:tcPr>
            <w:tcW w:w="1418"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761376,23</w:t>
            </w:r>
          </w:p>
        </w:tc>
        <w:tc>
          <w:tcPr>
            <w:tcW w:w="1559"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1294401,55</w:t>
            </w:r>
          </w:p>
        </w:tc>
        <w:tc>
          <w:tcPr>
            <w:tcW w:w="1449"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697411,00</w:t>
            </w:r>
          </w:p>
        </w:tc>
        <w:tc>
          <w:tcPr>
            <w:tcW w:w="1401" w:type="dxa"/>
            <w:tcBorders>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712931,00</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2.5</w:t>
            </w: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Подпрограмма "Реализация мер социальной поддержки детей в сфере образования Комсомольского муниципального района".</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5538136,74</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5683998,75</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6572279,85</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7436921,61</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7656760,97</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федеральный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rPr>
                <w:sz w:val="28"/>
                <w:szCs w:val="28"/>
              </w:rPr>
            </w:pPr>
            <w:r w:rsidRPr="007065D9">
              <w:t>-</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областной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1301998,26</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1192382,80</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1438855,17</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1850423,59</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1850423,59</w:t>
            </w:r>
          </w:p>
        </w:tc>
      </w:tr>
      <w:tr w:rsidR="00C66C91" w:rsidRPr="007065D9" w:rsidTr="00E60688">
        <w:tc>
          <w:tcPr>
            <w:tcW w:w="736" w:type="dxa"/>
            <w:tcBorders>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местный бюджет</w:t>
            </w:r>
          </w:p>
        </w:tc>
        <w:tc>
          <w:tcPr>
            <w:tcW w:w="1417"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4236138,48</w:t>
            </w:r>
          </w:p>
        </w:tc>
        <w:tc>
          <w:tcPr>
            <w:tcW w:w="1418"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4491615,95</w:t>
            </w:r>
          </w:p>
        </w:tc>
        <w:tc>
          <w:tcPr>
            <w:tcW w:w="1559"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5133424,68</w:t>
            </w:r>
          </w:p>
        </w:tc>
        <w:tc>
          <w:tcPr>
            <w:tcW w:w="1449" w:type="dxa"/>
            <w:tcBorders>
              <w:left w:val="single" w:sz="4" w:space="0" w:color="000000"/>
              <w:bottom w:val="single" w:sz="4" w:space="0" w:color="000000"/>
            </w:tcBorders>
            <w:shd w:val="clear" w:color="auto" w:fill="auto"/>
          </w:tcPr>
          <w:p w:rsidR="00C66C91" w:rsidRPr="007065D9" w:rsidRDefault="00C66C91" w:rsidP="00E60688">
            <w:pPr>
              <w:jc w:val="center"/>
            </w:pPr>
            <w:r w:rsidRPr="007065D9">
              <w:t>5586498,02</w:t>
            </w:r>
          </w:p>
        </w:tc>
        <w:tc>
          <w:tcPr>
            <w:tcW w:w="1401" w:type="dxa"/>
            <w:tcBorders>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5806337,38</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rPr>
                <w:sz w:val="28"/>
                <w:szCs w:val="28"/>
              </w:rPr>
            </w:pPr>
            <w:r w:rsidRPr="007065D9">
              <w:rPr>
                <w:sz w:val="28"/>
                <w:szCs w:val="28"/>
              </w:rPr>
              <w:t>2.6.</w:t>
            </w: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Подпрограмма "Управление в сфере образования Комсомольского муниципального района"</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10282992,96</w:t>
            </w:r>
          </w:p>
          <w:p w:rsidR="00C66C91" w:rsidRPr="007065D9" w:rsidRDefault="00C66C91" w:rsidP="00E60688">
            <w:pPr>
              <w:jc w:val="center"/>
            </w:pP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11869111,98</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13406333,81</w:t>
            </w:r>
          </w:p>
          <w:p w:rsidR="00C66C91" w:rsidRPr="007065D9" w:rsidRDefault="00C66C91" w:rsidP="00E60688">
            <w:pPr>
              <w:jc w:val="center"/>
            </w:pP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13017445,34</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13282257,09</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 xml:space="preserve">областной </w:t>
            </w:r>
            <w:r w:rsidRPr="007065D9">
              <w:rPr>
                <w:sz w:val="28"/>
                <w:szCs w:val="28"/>
              </w:rPr>
              <w:lastRenderedPageBreak/>
              <w:t>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lastRenderedPageBreak/>
              <w:t>13000,00</w:t>
            </w: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52740,00</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64311,00</w:t>
            </w: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0,00</w:t>
            </w:r>
          </w:p>
        </w:tc>
      </w:tr>
      <w:tr w:rsidR="00C66C91" w:rsidRPr="007065D9" w:rsidTr="00E60688">
        <w:tc>
          <w:tcPr>
            <w:tcW w:w="736"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snapToGrid w:val="0"/>
              <w:jc w:val="center"/>
              <w:rPr>
                <w:sz w:val="28"/>
                <w:szCs w:val="28"/>
              </w:rPr>
            </w:pPr>
          </w:p>
        </w:tc>
        <w:tc>
          <w:tcPr>
            <w:tcW w:w="2081"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rPr>
                <w:sz w:val="28"/>
                <w:szCs w:val="28"/>
              </w:rPr>
              <w:t>местный бюджет</w:t>
            </w:r>
          </w:p>
        </w:tc>
        <w:tc>
          <w:tcPr>
            <w:tcW w:w="1417"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10269992,96</w:t>
            </w:r>
          </w:p>
          <w:p w:rsidR="00C66C91" w:rsidRPr="007065D9" w:rsidRDefault="00C66C91" w:rsidP="00E60688">
            <w:pPr>
              <w:jc w:val="center"/>
            </w:pPr>
          </w:p>
        </w:tc>
        <w:tc>
          <w:tcPr>
            <w:tcW w:w="1418"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11816371,98</w:t>
            </w:r>
          </w:p>
        </w:tc>
        <w:tc>
          <w:tcPr>
            <w:tcW w:w="155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13342022,81</w:t>
            </w:r>
          </w:p>
          <w:p w:rsidR="00C66C91" w:rsidRPr="007065D9" w:rsidRDefault="00C66C91" w:rsidP="00E60688">
            <w:pPr>
              <w:jc w:val="center"/>
            </w:pPr>
          </w:p>
        </w:tc>
        <w:tc>
          <w:tcPr>
            <w:tcW w:w="1449" w:type="dxa"/>
            <w:tcBorders>
              <w:top w:val="single" w:sz="4" w:space="0" w:color="000000"/>
              <w:left w:val="single" w:sz="4" w:space="0" w:color="000000"/>
              <w:bottom w:val="single" w:sz="4" w:space="0" w:color="000000"/>
            </w:tcBorders>
            <w:shd w:val="clear" w:color="auto" w:fill="auto"/>
          </w:tcPr>
          <w:p w:rsidR="00C66C91" w:rsidRPr="007065D9" w:rsidRDefault="00C66C91" w:rsidP="00E60688">
            <w:pPr>
              <w:jc w:val="center"/>
            </w:pPr>
            <w:r w:rsidRPr="007065D9">
              <w:t>13017445,34</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C66C91" w:rsidRPr="007065D9" w:rsidRDefault="00C66C91" w:rsidP="00E60688">
            <w:pPr>
              <w:jc w:val="center"/>
            </w:pPr>
            <w:r w:rsidRPr="007065D9">
              <w:t>13282257,09</w:t>
            </w:r>
          </w:p>
        </w:tc>
      </w:tr>
    </w:tbl>
    <w:p w:rsidR="00C66C91" w:rsidRPr="007065D9" w:rsidRDefault="00C66C91" w:rsidP="00C66C91"/>
    <w:p w:rsidR="00C66C91" w:rsidRPr="007065D9" w:rsidRDefault="00C66C91" w:rsidP="00C66C91">
      <w:pPr>
        <w:rPr>
          <w:sz w:val="28"/>
          <w:szCs w:val="28"/>
        </w:rPr>
      </w:pPr>
    </w:p>
    <w:p w:rsidR="00C66C91" w:rsidRPr="007065D9" w:rsidRDefault="00C66C91" w:rsidP="00C66C91">
      <w:pPr>
        <w:rPr>
          <w:sz w:val="28"/>
          <w:szCs w:val="28"/>
        </w:rPr>
      </w:pPr>
    </w:p>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Pr>
        <w:jc w:val="right"/>
        <w:rPr>
          <w:sz w:val="22"/>
          <w:szCs w:val="22"/>
        </w:rPr>
      </w:pPr>
    </w:p>
    <w:p w:rsidR="00C66C91" w:rsidRPr="007065D9" w:rsidRDefault="00C66C91" w:rsidP="00C66C91">
      <w:pPr>
        <w:jc w:val="right"/>
        <w:rPr>
          <w:sz w:val="22"/>
          <w:szCs w:val="22"/>
        </w:rPr>
      </w:pPr>
      <w:r w:rsidRPr="007065D9">
        <w:rPr>
          <w:sz w:val="22"/>
          <w:szCs w:val="22"/>
        </w:rPr>
        <w:t>Приложение 1 к муниципальной программе</w:t>
      </w:r>
    </w:p>
    <w:p w:rsidR="00C66C91" w:rsidRPr="007065D9" w:rsidRDefault="00C66C91" w:rsidP="00C66C91">
      <w:pPr>
        <w:jc w:val="right"/>
        <w:rPr>
          <w:sz w:val="22"/>
          <w:szCs w:val="22"/>
        </w:rPr>
      </w:pPr>
      <w:r w:rsidRPr="007065D9">
        <w:rPr>
          <w:sz w:val="22"/>
          <w:szCs w:val="22"/>
        </w:rPr>
        <w:t xml:space="preserve"> «Развитие    образования    Комсомольского </w:t>
      </w:r>
    </w:p>
    <w:p w:rsidR="00C66C91" w:rsidRPr="007065D9" w:rsidRDefault="00C66C91" w:rsidP="00C66C91">
      <w:pPr>
        <w:jc w:val="right"/>
        <w:rPr>
          <w:sz w:val="22"/>
          <w:szCs w:val="22"/>
        </w:rPr>
      </w:pPr>
      <w:r w:rsidRPr="007065D9">
        <w:rPr>
          <w:sz w:val="22"/>
          <w:szCs w:val="22"/>
        </w:rPr>
        <w:t xml:space="preserve">   муниципального района» </w:t>
      </w:r>
    </w:p>
    <w:p w:rsidR="00C66C91" w:rsidRPr="007065D9" w:rsidRDefault="00C66C91" w:rsidP="00C66C91">
      <w:pPr>
        <w:jc w:val="right"/>
      </w:pPr>
      <w:r w:rsidRPr="007065D9">
        <w:t>от  21.10.2019 г.  № 310</w:t>
      </w:r>
    </w:p>
    <w:p w:rsidR="00C66C91" w:rsidRPr="007065D9" w:rsidRDefault="00C66C91" w:rsidP="00C66C91">
      <w:pPr>
        <w:jc w:val="right"/>
        <w:rPr>
          <w:sz w:val="22"/>
          <w:szCs w:val="22"/>
        </w:rPr>
      </w:pPr>
    </w:p>
    <w:p w:rsidR="00C66C91" w:rsidRPr="007065D9" w:rsidRDefault="00C66C91" w:rsidP="00C66C91">
      <w:pPr>
        <w:jc w:val="right"/>
        <w:rPr>
          <w:sz w:val="28"/>
          <w:szCs w:val="28"/>
        </w:rPr>
      </w:pPr>
    </w:p>
    <w:p w:rsidR="00C66C91" w:rsidRPr="007065D9" w:rsidRDefault="00C66C91" w:rsidP="00C66C91">
      <w:pPr>
        <w:jc w:val="center"/>
        <w:rPr>
          <w:b/>
          <w:sz w:val="28"/>
          <w:szCs w:val="28"/>
        </w:rPr>
      </w:pPr>
    </w:p>
    <w:p w:rsidR="00C66C91" w:rsidRPr="007065D9" w:rsidRDefault="00C66C91" w:rsidP="00C66C91">
      <w:pPr>
        <w:jc w:val="center"/>
        <w:rPr>
          <w:b/>
          <w:sz w:val="28"/>
          <w:szCs w:val="28"/>
        </w:rPr>
      </w:pPr>
    </w:p>
    <w:p w:rsidR="00C66C91" w:rsidRPr="007065D9" w:rsidRDefault="00C66C91" w:rsidP="00C66C91">
      <w:pPr>
        <w:jc w:val="center"/>
        <w:rPr>
          <w:b/>
          <w:sz w:val="28"/>
          <w:szCs w:val="28"/>
        </w:rPr>
      </w:pPr>
    </w:p>
    <w:p w:rsidR="00C66C91" w:rsidRPr="007065D9" w:rsidRDefault="00C66C91" w:rsidP="00C66C91">
      <w:pPr>
        <w:jc w:val="center"/>
        <w:rPr>
          <w:b/>
          <w:sz w:val="28"/>
          <w:szCs w:val="28"/>
        </w:rPr>
      </w:pPr>
    </w:p>
    <w:p w:rsidR="00C66C91" w:rsidRPr="007065D9" w:rsidRDefault="00C66C91" w:rsidP="00C66C91">
      <w:pPr>
        <w:jc w:val="center"/>
        <w:rPr>
          <w:b/>
          <w:sz w:val="28"/>
          <w:szCs w:val="28"/>
        </w:rPr>
      </w:pPr>
    </w:p>
    <w:p w:rsidR="00C66C91" w:rsidRPr="007065D9" w:rsidRDefault="00C66C91" w:rsidP="00C66C91">
      <w:pPr>
        <w:jc w:val="center"/>
        <w:rPr>
          <w:b/>
          <w:sz w:val="28"/>
          <w:szCs w:val="28"/>
        </w:rPr>
      </w:pPr>
      <w:r w:rsidRPr="007065D9">
        <w:rPr>
          <w:b/>
          <w:sz w:val="28"/>
          <w:szCs w:val="28"/>
        </w:rPr>
        <w:t>Подпрограмма</w:t>
      </w:r>
    </w:p>
    <w:p w:rsidR="00C66C91" w:rsidRPr="007065D9" w:rsidRDefault="00C66C91" w:rsidP="00C66C91">
      <w:pPr>
        <w:jc w:val="center"/>
        <w:rPr>
          <w:b/>
          <w:sz w:val="28"/>
          <w:szCs w:val="28"/>
        </w:rPr>
      </w:pPr>
      <w:r w:rsidRPr="007065D9">
        <w:rPr>
          <w:b/>
          <w:sz w:val="28"/>
          <w:szCs w:val="28"/>
        </w:rPr>
        <w:t>«Реализация дошкольных образовательных программ в Комсомольском  муниципальном районе»</w:t>
      </w:r>
    </w:p>
    <w:p w:rsidR="00C66C91" w:rsidRPr="007065D9" w:rsidRDefault="00C66C91" w:rsidP="00C66C91">
      <w:pPr>
        <w:jc w:val="center"/>
        <w:rPr>
          <w:sz w:val="28"/>
          <w:szCs w:val="28"/>
        </w:rPr>
      </w:pPr>
    </w:p>
    <w:p w:rsidR="00C66C91" w:rsidRPr="007065D9" w:rsidRDefault="00C66C91" w:rsidP="003A188C">
      <w:pPr>
        <w:pStyle w:val="ac"/>
        <w:numPr>
          <w:ilvl w:val="0"/>
          <w:numId w:val="16"/>
        </w:numPr>
        <w:spacing w:after="0" w:line="240" w:lineRule="auto"/>
        <w:jc w:val="center"/>
        <w:rPr>
          <w:rFonts w:ascii="Times New Roman" w:hAnsi="Times New Roman"/>
          <w:b/>
          <w:sz w:val="28"/>
          <w:szCs w:val="28"/>
        </w:rPr>
      </w:pPr>
      <w:r w:rsidRPr="007065D9">
        <w:rPr>
          <w:rFonts w:ascii="Times New Roman" w:hAnsi="Times New Roman"/>
          <w:b/>
          <w:sz w:val="28"/>
          <w:szCs w:val="28"/>
        </w:rPr>
        <w:t>Паспорт подпрограммы</w:t>
      </w:r>
    </w:p>
    <w:p w:rsidR="00C66C91" w:rsidRPr="007065D9" w:rsidRDefault="00C66C91" w:rsidP="00C66C91">
      <w:pPr>
        <w:pStyle w:val="ac"/>
        <w:spacing w:after="0" w:line="240" w:lineRule="auto"/>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17"/>
        <w:gridCol w:w="5339"/>
      </w:tblGrid>
      <w:tr w:rsidR="00C66C91" w:rsidRPr="007065D9" w:rsidTr="00E60688">
        <w:tc>
          <w:tcPr>
            <w:tcW w:w="4017" w:type="dxa"/>
          </w:tcPr>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Наименование подпрограммы</w:t>
            </w:r>
          </w:p>
        </w:tc>
        <w:tc>
          <w:tcPr>
            <w:tcW w:w="5339" w:type="dxa"/>
          </w:tcPr>
          <w:p w:rsidR="00C66C91" w:rsidRPr="007065D9" w:rsidRDefault="00C66C91" w:rsidP="00E60688">
            <w:pPr>
              <w:contextualSpacing/>
              <w:jc w:val="center"/>
              <w:rPr>
                <w:sz w:val="28"/>
                <w:szCs w:val="28"/>
              </w:rPr>
            </w:pPr>
            <w:r w:rsidRPr="007065D9">
              <w:rPr>
                <w:sz w:val="28"/>
                <w:szCs w:val="28"/>
              </w:rPr>
              <w:t>Реализация дошкольных образовательных программ в Комсомольском муниципальном районе</w:t>
            </w:r>
          </w:p>
        </w:tc>
      </w:tr>
      <w:tr w:rsidR="00C66C91" w:rsidRPr="007065D9" w:rsidTr="00E60688">
        <w:tc>
          <w:tcPr>
            <w:tcW w:w="4017" w:type="dxa"/>
          </w:tcPr>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Срок реализации подпрограммы</w:t>
            </w:r>
          </w:p>
        </w:tc>
        <w:tc>
          <w:tcPr>
            <w:tcW w:w="5339" w:type="dxa"/>
          </w:tcPr>
          <w:p w:rsidR="00C66C91" w:rsidRPr="007065D9" w:rsidRDefault="00C66C91" w:rsidP="00E60688">
            <w:pPr>
              <w:contextualSpacing/>
              <w:jc w:val="center"/>
              <w:rPr>
                <w:sz w:val="28"/>
                <w:szCs w:val="28"/>
              </w:rPr>
            </w:pPr>
            <w:r w:rsidRPr="007065D9">
              <w:rPr>
                <w:sz w:val="28"/>
                <w:szCs w:val="28"/>
              </w:rPr>
              <w:t>2017-2021 годы</w:t>
            </w:r>
          </w:p>
        </w:tc>
      </w:tr>
      <w:tr w:rsidR="00C66C91" w:rsidRPr="007065D9" w:rsidTr="00E60688">
        <w:tc>
          <w:tcPr>
            <w:tcW w:w="4017" w:type="dxa"/>
          </w:tcPr>
          <w:p w:rsidR="00C66C91" w:rsidRPr="007065D9" w:rsidRDefault="00C66C91" w:rsidP="00E60688">
            <w:pPr>
              <w:pStyle w:val="Pro-Tab"/>
              <w:rPr>
                <w:rFonts w:ascii="Times New Roman" w:hAnsi="Times New Roman"/>
                <w:sz w:val="28"/>
                <w:szCs w:val="28"/>
              </w:rPr>
            </w:pPr>
            <w:r w:rsidRPr="007065D9">
              <w:rPr>
                <w:rFonts w:ascii="Times New Roman" w:hAnsi="Times New Roman"/>
                <w:sz w:val="28"/>
                <w:szCs w:val="28"/>
              </w:rPr>
              <w:t>Ответственный исполнитель подпрограммы</w:t>
            </w:r>
          </w:p>
        </w:tc>
        <w:tc>
          <w:tcPr>
            <w:tcW w:w="5339" w:type="dxa"/>
          </w:tcPr>
          <w:p w:rsidR="00C66C91" w:rsidRPr="007065D9" w:rsidRDefault="00C66C91" w:rsidP="00E60688">
            <w:pPr>
              <w:pStyle w:val="Pro-Tab"/>
              <w:jc w:val="center"/>
              <w:rPr>
                <w:rFonts w:ascii="Times New Roman" w:hAnsi="Times New Roman"/>
                <w:sz w:val="28"/>
                <w:szCs w:val="28"/>
              </w:rPr>
            </w:pPr>
            <w:r w:rsidRPr="007065D9">
              <w:rPr>
                <w:rFonts w:ascii="Times New Roman" w:hAnsi="Times New Roman"/>
                <w:sz w:val="28"/>
                <w:szCs w:val="28"/>
              </w:rPr>
              <w:t>Управление образования Администрации Комсомольского муниципального района</w:t>
            </w:r>
          </w:p>
        </w:tc>
      </w:tr>
      <w:tr w:rsidR="00C66C91" w:rsidRPr="007065D9" w:rsidTr="00E60688">
        <w:tc>
          <w:tcPr>
            <w:tcW w:w="4017" w:type="dxa"/>
          </w:tcPr>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Исполнители основных мероприятий (мероприятий) подпрограммы</w:t>
            </w:r>
          </w:p>
        </w:tc>
        <w:tc>
          <w:tcPr>
            <w:tcW w:w="5339" w:type="dxa"/>
          </w:tcPr>
          <w:p w:rsidR="00C66C91" w:rsidRPr="007065D9" w:rsidRDefault="00C66C91" w:rsidP="00E60688">
            <w:pPr>
              <w:jc w:val="center"/>
              <w:rPr>
                <w:sz w:val="28"/>
                <w:szCs w:val="28"/>
              </w:rPr>
            </w:pPr>
            <w:r w:rsidRPr="007065D9">
              <w:rPr>
                <w:sz w:val="28"/>
                <w:szCs w:val="28"/>
              </w:rPr>
              <w:t>Дошкольные образовательные учреждения Комсомольского муниципального района</w:t>
            </w:r>
          </w:p>
        </w:tc>
      </w:tr>
      <w:tr w:rsidR="00C66C91" w:rsidRPr="007065D9" w:rsidTr="00E60688">
        <w:tc>
          <w:tcPr>
            <w:tcW w:w="4017" w:type="dxa"/>
          </w:tcPr>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Задачи подпрограммы</w:t>
            </w:r>
          </w:p>
          <w:p w:rsidR="00C66C91" w:rsidRPr="007065D9" w:rsidRDefault="00C66C91" w:rsidP="00E60688">
            <w:pPr>
              <w:pStyle w:val="ac"/>
              <w:spacing w:after="0" w:line="240" w:lineRule="auto"/>
              <w:ind w:left="0"/>
              <w:rPr>
                <w:rFonts w:ascii="Times New Roman" w:hAnsi="Times New Roman"/>
                <w:sz w:val="28"/>
                <w:szCs w:val="28"/>
              </w:rPr>
            </w:pPr>
          </w:p>
          <w:p w:rsidR="00C66C91" w:rsidRPr="007065D9" w:rsidRDefault="00C66C91" w:rsidP="00E60688">
            <w:pPr>
              <w:pStyle w:val="ac"/>
              <w:spacing w:after="0" w:line="240" w:lineRule="auto"/>
              <w:ind w:left="0"/>
              <w:rPr>
                <w:rFonts w:ascii="Times New Roman" w:hAnsi="Times New Roman"/>
                <w:sz w:val="28"/>
                <w:szCs w:val="28"/>
              </w:rPr>
            </w:pPr>
          </w:p>
          <w:p w:rsidR="00C66C91" w:rsidRPr="007065D9" w:rsidRDefault="00C66C91" w:rsidP="00E60688">
            <w:pPr>
              <w:pStyle w:val="ac"/>
              <w:spacing w:after="0" w:line="240" w:lineRule="auto"/>
              <w:ind w:left="0"/>
              <w:rPr>
                <w:rFonts w:ascii="Times New Roman" w:hAnsi="Times New Roman"/>
                <w:sz w:val="28"/>
                <w:szCs w:val="28"/>
              </w:rPr>
            </w:pPr>
          </w:p>
          <w:p w:rsidR="00C66C91" w:rsidRPr="007065D9" w:rsidRDefault="00C66C91" w:rsidP="00E60688">
            <w:pPr>
              <w:pStyle w:val="ac"/>
              <w:spacing w:after="0" w:line="240" w:lineRule="auto"/>
              <w:ind w:left="0"/>
              <w:rPr>
                <w:rFonts w:ascii="Times New Roman" w:hAnsi="Times New Roman"/>
                <w:sz w:val="28"/>
                <w:szCs w:val="28"/>
              </w:rPr>
            </w:pPr>
          </w:p>
        </w:tc>
        <w:tc>
          <w:tcPr>
            <w:tcW w:w="5339" w:type="dxa"/>
          </w:tcPr>
          <w:p w:rsidR="00C66C91" w:rsidRPr="007065D9" w:rsidRDefault="00C66C91" w:rsidP="00E60688">
            <w:pPr>
              <w:jc w:val="center"/>
              <w:rPr>
                <w:sz w:val="28"/>
                <w:szCs w:val="28"/>
              </w:rPr>
            </w:pPr>
            <w:r w:rsidRPr="007065D9">
              <w:rPr>
                <w:rFonts w:eastAsia="TimesNewRoman"/>
                <w:sz w:val="28"/>
                <w:szCs w:val="28"/>
              </w:rPr>
              <w:t>Обеспечение в полном объеме прав граждан на получение общедоступного и бесплатного дошкольного образования в муниципальных дошкольных образовательных учреждениях</w:t>
            </w:r>
          </w:p>
        </w:tc>
      </w:tr>
      <w:tr w:rsidR="00C66C91" w:rsidRPr="007065D9" w:rsidTr="00E60688">
        <w:trPr>
          <w:trHeight w:val="1298"/>
        </w:trPr>
        <w:tc>
          <w:tcPr>
            <w:tcW w:w="4017" w:type="dxa"/>
          </w:tcPr>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Объемы ресурсного обеспечения подпрограммы</w:t>
            </w:r>
          </w:p>
        </w:tc>
        <w:tc>
          <w:tcPr>
            <w:tcW w:w="5339" w:type="dxa"/>
          </w:tcPr>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Общий объем:</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2017 год – 48 078 878,62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2018 год – 61 732 292,52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2019 год – 59 933 858,13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2020 год – 55 785 602,80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2021 год – 56 300 433,41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бюджетные ассигнования:</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местный бюджет:</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2017 год – 30 336 903,62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2018 год – 30 172 411,52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2019 год – 29 890 755,13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2020 год – 24 841 316,80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2021 год – 23 959 846,41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lastRenderedPageBreak/>
              <w:t>-областной бюджет:</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2017 год – 17 741 975,00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2018 год – 31 559 881,00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2019 год – 30 043 103,00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2020 год – 30 944 286,00 руб.</w:t>
            </w:r>
          </w:p>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 xml:space="preserve">2021 год - 32 340 587,00 руб. </w:t>
            </w:r>
          </w:p>
          <w:p w:rsidR="00C66C91" w:rsidRPr="007065D9" w:rsidRDefault="00C66C91" w:rsidP="00E60688">
            <w:pPr>
              <w:rPr>
                <w:sz w:val="28"/>
                <w:szCs w:val="28"/>
              </w:rPr>
            </w:pPr>
            <w:r w:rsidRPr="007065D9">
              <w:rPr>
                <w:sz w:val="28"/>
                <w:szCs w:val="28"/>
              </w:rPr>
              <w:t>-федеральный бюджет:</w:t>
            </w:r>
          </w:p>
          <w:p w:rsidR="00C66C91" w:rsidRPr="007065D9" w:rsidRDefault="00C66C91" w:rsidP="00E60688">
            <w:pPr>
              <w:rPr>
                <w:sz w:val="28"/>
                <w:szCs w:val="28"/>
              </w:rPr>
            </w:pPr>
            <w:r w:rsidRPr="007065D9">
              <w:rPr>
                <w:sz w:val="28"/>
                <w:szCs w:val="28"/>
              </w:rPr>
              <w:t>2016 год – 0,00 руб.</w:t>
            </w:r>
          </w:p>
          <w:p w:rsidR="00C66C91" w:rsidRPr="007065D9" w:rsidRDefault="00C66C91" w:rsidP="00E60688">
            <w:pPr>
              <w:rPr>
                <w:sz w:val="28"/>
                <w:szCs w:val="28"/>
              </w:rPr>
            </w:pPr>
            <w:r w:rsidRPr="007065D9">
              <w:rPr>
                <w:sz w:val="28"/>
                <w:szCs w:val="28"/>
              </w:rPr>
              <w:t>2017 год – 0,00 руб.</w:t>
            </w:r>
          </w:p>
          <w:p w:rsidR="00C66C91" w:rsidRPr="007065D9" w:rsidRDefault="00C66C91" w:rsidP="00E60688">
            <w:pPr>
              <w:rPr>
                <w:sz w:val="28"/>
                <w:szCs w:val="28"/>
              </w:rPr>
            </w:pPr>
            <w:r w:rsidRPr="007065D9">
              <w:rPr>
                <w:sz w:val="28"/>
                <w:szCs w:val="28"/>
              </w:rPr>
              <w:t>2018 год – 0,00 руб.</w:t>
            </w:r>
          </w:p>
          <w:p w:rsidR="00C66C91" w:rsidRPr="007065D9" w:rsidRDefault="00C66C91" w:rsidP="00E60688">
            <w:pPr>
              <w:spacing w:after="100" w:afterAutospacing="1"/>
              <w:rPr>
                <w:sz w:val="28"/>
                <w:szCs w:val="28"/>
              </w:rPr>
            </w:pPr>
            <w:r w:rsidRPr="007065D9">
              <w:rPr>
                <w:sz w:val="28"/>
                <w:szCs w:val="28"/>
              </w:rPr>
              <w:t>2019 год – 0,00 руб.                                 2020 год – 0,00 руб.</w:t>
            </w:r>
          </w:p>
        </w:tc>
      </w:tr>
      <w:tr w:rsidR="00C66C91" w:rsidRPr="007065D9" w:rsidTr="00E60688">
        <w:trPr>
          <w:trHeight w:val="1152"/>
        </w:trPr>
        <w:tc>
          <w:tcPr>
            <w:tcW w:w="4017" w:type="dxa"/>
          </w:tcPr>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lastRenderedPageBreak/>
              <w:t>Ожидаемые результаты реализации подпрограммы</w:t>
            </w:r>
          </w:p>
        </w:tc>
        <w:tc>
          <w:tcPr>
            <w:tcW w:w="5339" w:type="dxa"/>
            <w:tcBorders>
              <w:bottom w:val="single" w:sz="4" w:space="0" w:color="auto"/>
            </w:tcBorders>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Численность детей обучающихся                в муниципальных дошкольных образовательных учреждениях</w:t>
            </w:r>
          </w:p>
        </w:tc>
      </w:tr>
    </w:tbl>
    <w:p w:rsidR="00C66C91" w:rsidRPr="007065D9" w:rsidRDefault="00C66C91" w:rsidP="003A188C">
      <w:pPr>
        <w:pStyle w:val="ac"/>
        <w:numPr>
          <w:ilvl w:val="0"/>
          <w:numId w:val="16"/>
        </w:numPr>
        <w:spacing w:before="240" w:after="0" w:line="240" w:lineRule="auto"/>
        <w:ind w:left="714" w:hanging="357"/>
        <w:jc w:val="center"/>
        <w:rPr>
          <w:rFonts w:ascii="Times New Roman" w:hAnsi="Times New Roman"/>
          <w:b/>
          <w:sz w:val="28"/>
          <w:szCs w:val="28"/>
        </w:rPr>
      </w:pPr>
      <w:r w:rsidRPr="007065D9">
        <w:rPr>
          <w:rFonts w:ascii="Times New Roman" w:hAnsi="Times New Roman"/>
          <w:b/>
          <w:sz w:val="28"/>
          <w:szCs w:val="28"/>
        </w:rPr>
        <w:t>Характеристика основных мероприятий подпрограммы муниципальной программы</w:t>
      </w:r>
    </w:p>
    <w:p w:rsidR="00C66C91" w:rsidRPr="007065D9" w:rsidRDefault="00C66C91" w:rsidP="00C66C91">
      <w:pPr>
        <w:pStyle w:val="ac"/>
        <w:spacing w:after="0" w:line="240" w:lineRule="auto"/>
        <w:ind w:left="360"/>
        <w:rPr>
          <w:rFonts w:ascii="Times New Roman" w:hAnsi="Times New Roman"/>
          <w:b/>
          <w:sz w:val="28"/>
          <w:szCs w:val="28"/>
        </w:rPr>
      </w:pPr>
    </w:p>
    <w:p w:rsidR="00C66C91" w:rsidRPr="007065D9" w:rsidRDefault="00C66C91" w:rsidP="00C66C91">
      <w:pPr>
        <w:pStyle w:val="ac"/>
        <w:spacing w:after="0" w:line="240" w:lineRule="auto"/>
        <w:ind w:left="0" w:firstLine="709"/>
        <w:jc w:val="both"/>
        <w:rPr>
          <w:rFonts w:ascii="Times New Roman" w:hAnsi="Times New Roman"/>
          <w:sz w:val="28"/>
          <w:szCs w:val="28"/>
        </w:rPr>
      </w:pPr>
      <w:r w:rsidRPr="007065D9">
        <w:rPr>
          <w:rFonts w:ascii="Times New Roman" w:hAnsi="Times New Roman"/>
          <w:sz w:val="28"/>
          <w:szCs w:val="28"/>
        </w:rPr>
        <w:t>Реализация подпрограммы предусматривает финансовое обеспечение за счет муниципального и областного бюджета предоставления общедоступного и бесплатного дошкольного образования в муниципальных дошкольных образовательных учреждениях (в соответствии с Законом Ивановской области от 05.07.2013 №66-ОЗ (в актуальной редакции 07.12.2016 №109-ОЗ) «Об образовании в Ивановской области»), в том числе:</w:t>
      </w:r>
    </w:p>
    <w:p w:rsidR="00C66C91" w:rsidRPr="007065D9" w:rsidRDefault="00C66C91" w:rsidP="003A188C">
      <w:pPr>
        <w:pStyle w:val="ac"/>
        <w:numPr>
          <w:ilvl w:val="0"/>
          <w:numId w:val="19"/>
        </w:numPr>
        <w:spacing w:after="0" w:line="240" w:lineRule="auto"/>
        <w:jc w:val="both"/>
        <w:rPr>
          <w:rFonts w:ascii="Times New Roman" w:hAnsi="Times New Roman"/>
          <w:sz w:val="28"/>
          <w:szCs w:val="28"/>
        </w:rPr>
      </w:pPr>
      <w:r w:rsidRPr="007065D9">
        <w:rPr>
          <w:rFonts w:ascii="Times New Roman" w:hAnsi="Times New Roman"/>
          <w:sz w:val="28"/>
          <w:szCs w:val="28"/>
        </w:rPr>
        <w:t>Получение общедоступного и бесплатного дошкольного образования в муниципальных дошкольных образовательных организациях.</w:t>
      </w:r>
    </w:p>
    <w:p w:rsidR="00C66C91" w:rsidRPr="007065D9" w:rsidRDefault="00C66C91" w:rsidP="003A188C">
      <w:pPr>
        <w:pStyle w:val="ac"/>
        <w:numPr>
          <w:ilvl w:val="0"/>
          <w:numId w:val="19"/>
        </w:numPr>
        <w:spacing w:after="120" w:line="240" w:lineRule="auto"/>
        <w:ind w:left="714" w:hanging="357"/>
        <w:jc w:val="both"/>
        <w:rPr>
          <w:rFonts w:ascii="Times New Roman" w:hAnsi="Times New Roman"/>
          <w:sz w:val="28"/>
          <w:szCs w:val="28"/>
        </w:rPr>
      </w:pPr>
      <w:r w:rsidRPr="007065D9">
        <w:rPr>
          <w:rFonts w:ascii="Times New Roman" w:hAnsi="Times New Roman"/>
          <w:sz w:val="28"/>
          <w:szCs w:val="28"/>
        </w:rPr>
        <w:t>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 включая расходы на оплату труда, приобретение средств обучения, игр, игрушек (за исключением расходов на содержание зданий и оплату коммунальных услуг).</w:t>
      </w:r>
    </w:p>
    <w:p w:rsidR="00C66C91" w:rsidRPr="007065D9" w:rsidRDefault="00C66C91" w:rsidP="003A188C">
      <w:pPr>
        <w:pStyle w:val="ac"/>
        <w:numPr>
          <w:ilvl w:val="0"/>
          <w:numId w:val="16"/>
        </w:numPr>
        <w:spacing w:before="120" w:after="240" w:line="240" w:lineRule="auto"/>
        <w:ind w:left="357" w:hanging="357"/>
        <w:jc w:val="center"/>
        <w:rPr>
          <w:rFonts w:ascii="Times New Roman" w:hAnsi="Times New Roman"/>
          <w:b/>
          <w:sz w:val="28"/>
          <w:szCs w:val="28"/>
        </w:rPr>
      </w:pPr>
      <w:r w:rsidRPr="007065D9">
        <w:rPr>
          <w:rFonts w:ascii="Times New Roman" w:hAnsi="Times New Roman"/>
          <w:b/>
          <w:sz w:val="28"/>
          <w:szCs w:val="28"/>
        </w:rPr>
        <w:t>Ожидаемые результаты</w:t>
      </w:r>
    </w:p>
    <w:p w:rsidR="00C66C91" w:rsidRPr="007065D9" w:rsidRDefault="00C66C91" w:rsidP="00C66C91">
      <w:pPr>
        <w:pStyle w:val="ac"/>
        <w:spacing w:after="240" w:line="240" w:lineRule="auto"/>
        <w:ind w:left="357"/>
        <w:rPr>
          <w:rFonts w:ascii="Times New Roman" w:hAnsi="Times New Roman"/>
          <w:sz w:val="28"/>
          <w:szCs w:val="28"/>
        </w:rPr>
      </w:pPr>
    </w:p>
    <w:p w:rsidR="00C66C91" w:rsidRPr="007065D9" w:rsidRDefault="00C66C91" w:rsidP="00C66C91">
      <w:pPr>
        <w:pStyle w:val="ac"/>
        <w:spacing w:after="0" w:line="240" w:lineRule="auto"/>
        <w:ind w:left="0" w:firstLine="709"/>
        <w:jc w:val="both"/>
        <w:rPr>
          <w:rFonts w:ascii="Times New Roman" w:hAnsi="Times New Roman"/>
          <w:sz w:val="28"/>
          <w:szCs w:val="28"/>
        </w:rPr>
      </w:pPr>
      <w:r w:rsidRPr="007065D9">
        <w:rPr>
          <w:rFonts w:ascii="Times New Roman" w:hAnsi="Times New Roman"/>
          <w:sz w:val="28"/>
          <w:szCs w:val="28"/>
        </w:rPr>
        <w:t>Благодаря реализации подпрограммы планируется обеспечить в 2017-2021 годах:</w:t>
      </w:r>
    </w:p>
    <w:p w:rsidR="00C66C91" w:rsidRPr="007065D9" w:rsidRDefault="00C66C91" w:rsidP="003A188C">
      <w:pPr>
        <w:pStyle w:val="ac"/>
        <w:numPr>
          <w:ilvl w:val="0"/>
          <w:numId w:val="17"/>
        </w:numPr>
        <w:spacing w:after="0" w:line="240" w:lineRule="auto"/>
        <w:jc w:val="both"/>
        <w:rPr>
          <w:rFonts w:ascii="Times New Roman" w:hAnsi="Times New Roman"/>
          <w:sz w:val="28"/>
          <w:szCs w:val="28"/>
        </w:rPr>
      </w:pPr>
      <w:r w:rsidRPr="007065D9">
        <w:rPr>
          <w:rFonts w:ascii="Times New Roman" w:hAnsi="Times New Roman"/>
          <w:sz w:val="28"/>
          <w:szCs w:val="28"/>
        </w:rPr>
        <w:t>реализацию программ дошкольного образования для 710 детей,обучающихся в муниципальных дошкольных образовательных учреждениях;</w:t>
      </w:r>
    </w:p>
    <w:p w:rsidR="00C66C91" w:rsidRPr="007065D9" w:rsidRDefault="00C66C91" w:rsidP="003A188C">
      <w:pPr>
        <w:pStyle w:val="ac"/>
        <w:numPr>
          <w:ilvl w:val="0"/>
          <w:numId w:val="17"/>
        </w:numPr>
        <w:spacing w:after="120" w:line="240" w:lineRule="auto"/>
        <w:ind w:left="714" w:hanging="357"/>
        <w:jc w:val="both"/>
        <w:rPr>
          <w:rFonts w:ascii="Times New Roman" w:hAnsi="Times New Roman"/>
          <w:sz w:val="28"/>
          <w:szCs w:val="28"/>
        </w:rPr>
      </w:pPr>
      <w:r w:rsidRPr="007065D9">
        <w:rPr>
          <w:rFonts w:ascii="Times New Roman" w:hAnsi="Times New Roman"/>
          <w:sz w:val="28"/>
          <w:szCs w:val="28"/>
        </w:rPr>
        <w:t>содержание в дошкольных образовательных учреждениях 18 чел.,         детей-сирот и детей, оставшихся без попечения родителей, детей-инвалидов.</w:t>
      </w:r>
    </w:p>
    <w:p w:rsidR="00C66C91" w:rsidRPr="007065D9" w:rsidRDefault="00C66C91" w:rsidP="00C66C91">
      <w:pPr>
        <w:pStyle w:val="ac"/>
        <w:spacing w:after="0" w:line="240" w:lineRule="auto"/>
        <w:ind w:left="0" w:firstLine="709"/>
        <w:jc w:val="both"/>
        <w:rPr>
          <w:rFonts w:ascii="Times New Roman" w:hAnsi="Times New Roman"/>
          <w:sz w:val="28"/>
          <w:szCs w:val="28"/>
        </w:rPr>
      </w:pPr>
      <w:r w:rsidRPr="007065D9">
        <w:rPr>
          <w:rFonts w:ascii="Times New Roman" w:hAnsi="Times New Roman"/>
          <w:sz w:val="28"/>
          <w:szCs w:val="28"/>
        </w:rPr>
        <w:lastRenderedPageBreak/>
        <w:t>Целевые показатели реализации подпрограммы представлены в нижеследующей таблице.</w:t>
      </w:r>
    </w:p>
    <w:p w:rsidR="00C66C91" w:rsidRPr="007065D9" w:rsidRDefault="00C66C91" w:rsidP="00C66C91">
      <w:pPr>
        <w:pStyle w:val="ac"/>
        <w:spacing w:after="0" w:line="240" w:lineRule="auto"/>
        <w:ind w:left="0" w:firstLine="709"/>
        <w:jc w:val="both"/>
        <w:rPr>
          <w:rFonts w:ascii="Times New Roman" w:hAnsi="Times New Roman"/>
          <w:sz w:val="28"/>
          <w:szCs w:val="28"/>
        </w:rPr>
      </w:pPr>
      <w:r w:rsidRPr="007065D9">
        <w:rPr>
          <w:rFonts w:ascii="Times New Roman" w:hAnsi="Times New Roman"/>
          <w:sz w:val="28"/>
          <w:szCs w:val="28"/>
        </w:rPr>
        <w:t>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w:t>
      </w:r>
    </w:p>
    <w:p w:rsidR="00C66C91" w:rsidRPr="007065D9" w:rsidRDefault="00C66C91" w:rsidP="00C66C91">
      <w:pPr>
        <w:pStyle w:val="ac"/>
        <w:spacing w:after="0" w:line="240" w:lineRule="auto"/>
        <w:ind w:left="0" w:firstLine="709"/>
        <w:jc w:val="both"/>
        <w:rPr>
          <w:rFonts w:ascii="Times New Roman" w:hAnsi="Times New Roman"/>
          <w:sz w:val="28"/>
          <w:szCs w:val="28"/>
        </w:rPr>
      </w:pPr>
      <w:r w:rsidRPr="007065D9">
        <w:rPr>
          <w:rFonts w:ascii="Times New Roman" w:hAnsi="Times New Roman"/>
          <w:sz w:val="28"/>
          <w:szCs w:val="28"/>
        </w:rPr>
        <w:t xml:space="preserve">Количество дошкольных организаций, в которых проведен капитальный ремонт зданий и помещений в 2018 году  -1 единица. </w:t>
      </w:r>
    </w:p>
    <w:p w:rsidR="00C66C91" w:rsidRDefault="00C66C91" w:rsidP="00C66C91">
      <w:pPr>
        <w:pStyle w:val="ac"/>
        <w:spacing w:after="0" w:line="240" w:lineRule="auto"/>
        <w:ind w:left="360"/>
        <w:jc w:val="both"/>
        <w:rPr>
          <w:rFonts w:ascii="Times New Roman" w:hAnsi="Times New Roman"/>
          <w:sz w:val="28"/>
          <w:szCs w:val="28"/>
        </w:rPr>
      </w:pPr>
    </w:p>
    <w:p w:rsidR="00C66C91" w:rsidRDefault="00C66C91" w:rsidP="00C66C91">
      <w:pPr>
        <w:pStyle w:val="ac"/>
        <w:spacing w:after="0" w:line="240" w:lineRule="auto"/>
        <w:ind w:left="360"/>
        <w:jc w:val="both"/>
        <w:rPr>
          <w:rFonts w:ascii="Times New Roman" w:hAnsi="Times New Roman"/>
          <w:sz w:val="28"/>
          <w:szCs w:val="28"/>
        </w:rPr>
      </w:pPr>
    </w:p>
    <w:p w:rsidR="00C66C91" w:rsidRDefault="00C66C91" w:rsidP="00C66C91">
      <w:pPr>
        <w:pStyle w:val="ac"/>
        <w:spacing w:after="0" w:line="240" w:lineRule="auto"/>
        <w:ind w:left="360"/>
        <w:jc w:val="both"/>
        <w:rPr>
          <w:rFonts w:ascii="Times New Roman" w:hAnsi="Times New Roman"/>
          <w:sz w:val="28"/>
          <w:szCs w:val="28"/>
        </w:rPr>
      </w:pPr>
    </w:p>
    <w:p w:rsidR="00C66C91" w:rsidRPr="007065D9" w:rsidRDefault="00C66C91" w:rsidP="00C66C91">
      <w:pPr>
        <w:pStyle w:val="ac"/>
        <w:spacing w:after="0" w:line="240" w:lineRule="auto"/>
        <w:ind w:left="360"/>
        <w:jc w:val="both"/>
        <w:rPr>
          <w:rFonts w:ascii="Times New Roman" w:hAnsi="Times New Roman"/>
          <w:sz w:val="28"/>
          <w:szCs w:val="28"/>
        </w:rPr>
      </w:pPr>
    </w:p>
    <w:p w:rsidR="00C66C91" w:rsidRPr="007065D9" w:rsidRDefault="00C66C91" w:rsidP="003A188C">
      <w:pPr>
        <w:pStyle w:val="ac"/>
        <w:numPr>
          <w:ilvl w:val="0"/>
          <w:numId w:val="16"/>
        </w:numPr>
        <w:spacing w:after="120" w:line="240" w:lineRule="auto"/>
        <w:jc w:val="center"/>
        <w:rPr>
          <w:rFonts w:ascii="Times New Roman" w:hAnsi="Times New Roman"/>
          <w:b/>
          <w:sz w:val="28"/>
          <w:szCs w:val="28"/>
        </w:rPr>
      </w:pPr>
      <w:r w:rsidRPr="007065D9">
        <w:rPr>
          <w:rFonts w:ascii="Times New Roman" w:hAnsi="Times New Roman"/>
          <w:b/>
          <w:sz w:val="28"/>
          <w:szCs w:val="28"/>
        </w:rPr>
        <w:t>Целевые индикаторы (показатели) подпрограммы</w:t>
      </w:r>
    </w:p>
    <w:p w:rsidR="00C66C91" w:rsidRPr="007065D9" w:rsidRDefault="00C66C91" w:rsidP="00C66C91">
      <w:pPr>
        <w:pStyle w:val="ac"/>
        <w:spacing w:after="0" w:line="240" w:lineRule="auto"/>
        <w:jc w:val="center"/>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95"/>
        <w:gridCol w:w="2102"/>
        <w:gridCol w:w="1270"/>
        <w:gridCol w:w="1105"/>
        <w:gridCol w:w="1105"/>
        <w:gridCol w:w="975"/>
        <w:gridCol w:w="1105"/>
        <w:gridCol w:w="1105"/>
      </w:tblGrid>
      <w:tr w:rsidR="00C66C91" w:rsidRPr="007065D9" w:rsidTr="00E60688">
        <w:tc>
          <w:tcPr>
            <w:tcW w:w="695" w:type="dxa"/>
          </w:tcPr>
          <w:p w:rsidR="00C66C91" w:rsidRPr="007065D9" w:rsidRDefault="00C66C91" w:rsidP="00E60688">
            <w:pPr>
              <w:pStyle w:val="ac"/>
              <w:spacing w:after="0" w:line="240" w:lineRule="auto"/>
              <w:ind w:left="0"/>
              <w:jc w:val="center"/>
              <w:rPr>
                <w:rFonts w:ascii="Times New Roman" w:hAnsi="Times New Roman"/>
                <w:sz w:val="24"/>
                <w:szCs w:val="24"/>
              </w:rPr>
            </w:pPr>
            <w:r w:rsidRPr="007065D9">
              <w:rPr>
                <w:rFonts w:ascii="Times New Roman" w:hAnsi="Times New Roman"/>
                <w:sz w:val="24"/>
                <w:szCs w:val="24"/>
              </w:rPr>
              <w:t>№ п/п</w:t>
            </w:r>
          </w:p>
        </w:tc>
        <w:tc>
          <w:tcPr>
            <w:tcW w:w="2102" w:type="dxa"/>
          </w:tcPr>
          <w:p w:rsidR="00C66C91" w:rsidRPr="007065D9" w:rsidRDefault="00C66C91" w:rsidP="00E60688">
            <w:pPr>
              <w:pStyle w:val="ac"/>
              <w:spacing w:after="0" w:line="240" w:lineRule="auto"/>
              <w:ind w:left="0"/>
              <w:jc w:val="center"/>
              <w:rPr>
                <w:rFonts w:ascii="Times New Roman" w:hAnsi="Times New Roman"/>
              </w:rPr>
            </w:pPr>
            <w:r w:rsidRPr="007065D9">
              <w:rPr>
                <w:rFonts w:ascii="Times New Roman" w:hAnsi="Times New Roman"/>
              </w:rPr>
              <w:t>Наименование показателя</w:t>
            </w:r>
          </w:p>
        </w:tc>
        <w:tc>
          <w:tcPr>
            <w:tcW w:w="1270" w:type="dxa"/>
          </w:tcPr>
          <w:p w:rsidR="00C66C91" w:rsidRPr="007065D9" w:rsidRDefault="00C66C91" w:rsidP="00E60688">
            <w:pPr>
              <w:pStyle w:val="ac"/>
              <w:spacing w:after="0" w:line="240" w:lineRule="auto"/>
              <w:ind w:left="0"/>
              <w:jc w:val="center"/>
              <w:rPr>
                <w:rFonts w:ascii="Times New Roman" w:hAnsi="Times New Roman"/>
              </w:rPr>
            </w:pPr>
            <w:r w:rsidRPr="007065D9">
              <w:rPr>
                <w:rFonts w:ascii="Times New Roman" w:hAnsi="Times New Roman"/>
              </w:rPr>
              <w:t>Ед.</w:t>
            </w:r>
          </w:p>
          <w:p w:rsidR="00C66C91" w:rsidRPr="007065D9" w:rsidRDefault="00C66C91" w:rsidP="00E60688">
            <w:pPr>
              <w:pStyle w:val="ac"/>
              <w:spacing w:after="0" w:line="240" w:lineRule="auto"/>
              <w:ind w:left="0"/>
              <w:jc w:val="center"/>
              <w:rPr>
                <w:rFonts w:ascii="Times New Roman" w:hAnsi="Times New Roman"/>
              </w:rPr>
            </w:pPr>
            <w:r w:rsidRPr="007065D9">
              <w:rPr>
                <w:rFonts w:ascii="Times New Roman" w:hAnsi="Times New Roman"/>
              </w:rPr>
              <w:t>измерения</w:t>
            </w:r>
          </w:p>
        </w:tc>
        <w:tc>
          <w:tcPr>
            <w:tcW w:w="1105"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2017</w:t>
            </w:r>
          </w:p>
        </w:tc>
        <w:tc>
          <w:tcPr>
            <w:tcW w:w="1105"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2018</w:t>
            </w:r>
          </w:p>
        </w:tc>
        <w:tc>
          <w:tcPr>
            <w:tcW w:w="975"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2019</w:t>
            </w:r>
          </w:p>
        </w:tc>
        <w:tc>
          <w:tcPr>
            <w:tcW w:w="1105"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2020</w:t>
            </w:r>
          </w:p>
        </w:tc>
        <w:tc>
          <w:tcPr>
            <w:tcW w:w="1105"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2021</w:t>
            </w:r>
          </w:p>
        </w:tc>
      </w:tr>
      <w:tr w:rsidR="00C66C91" w:rsidRPr="007065D9" w:rsidTr="00E60688">
        <w:tc>
          <w:tcPr>
            <w:tcW w:w="695"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1</w:t>
            </w:r>
          </w:p>
        </w:tc>
        <w:tc>
          <w:tcPr>
            <w:tcW w:w="2102" w:type="dxa"/>
          </w:tcPr>
          <w:p w:rsidR="00C66C91" w:rsidRPr="007065D9" w:rsidRDefault="00C66C91" w:rsidP="00E60688">
            <w:pPr>
              <w:pStyle w:val="ac"/>
              <w:spacing w:after="0" w:line="240" w:lineRule="auto"/>
              <w:ind w:left="0"/>
              <w:jc w:val="center"/>
              <w:rPr>
                <w:rFonts w:ascii="Times New Roman" w:hAnsi="Times New Roman"/>
              </w:rPr>
            </w:pPr>
            <w:r w:rsidRPr="007065D9">
              <w:rPr>
                <w:rFonts w:ascii="Times New Roman" w:hAnsi="Times New Roman"/>
              </w:rPr>
              <w:t>Численность детей обучающихся в муниципальных дошкольных образовательных учреждениях</w:t>
            </w:r>
          </w:p>
        </w:tc>
        <w:tc>
          <w:tcPr>
            <w:tcW w:w="1270" w:type="dxa"/>
          </w:tcPr>
          <w:p w:rsidR="00C66C91" w:rsidRPr="007065D9" w:rsidRDefault="00C66C91" w:rsidP="00E60688">
            <w:pPr>
              <w:pStyle w:val="ac"/>
              <w:spacing w:after="0" w:line="240" w:lineRule="auto"/>
              <w:ind w:left="0"/>
              <w:jc w:val="center"/>
              <w:rPr>
                <w:rFonts w:ascii="Times New Roman" w:hAnsi="Times New Roman"/>
              </w:rPr>
            </w:pPr>
            <w:r w:rsidRPr="007065D9">
              <w:rPr>
                <w:rFonts w:ascii="Times New Roman" w:hAnsi="Times New Roman"/>
              </w:rPr>
              <w:t>Чел.</w:t>
            </w:r>
          </w:p>
        </w:tc>
        <w:tc>
          <w:tcPr>
            <w:tcW w:w="1105"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743</w:t>
            </w:r>
          </w:p>
        </w:tc>
        <w:tc>
          <w:tcPr>
            <w:tcW w:w="1105"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721</w:t>
            </w:r>
          </w:p>
        </w:tc>
        <w:tc>
          <w:tcPr>
            <w:tcW w:w="975"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710</w:t>
            </w:r>
          </w:p>
        </w:tc>
        <w:tc>
          <w:tcPr>
            <w:tcW w:w="1105"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710</w:t>
            </w:r>
          </w:p>
        </w:tc>
        <w:tc>
          <w:tcPr>
            <w:tcW w:w="1105"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710</w:t>
            </w:r>
          </w:p>
        </w:tc>
      </w:tr>
    </w:tbl>
    <w:p w:rsidR="00C66C91" w:rsidRPr="007065D9" w:rsidRDefault="00C66C91" w:rsidP="00C66C91">
      <w:pPr>
        <w:pStyle w:val="ac"/>
        <w:spacing w:after="0" w:line="240" w:lineRule="auto"/>
        <w:ind w:left="0"/>
        <w:jc w:val="both"/>
        <w:rPr>
          <w:rFonts w:ascii="Times New Roman" w:hAnsi="Times New Roman"/>
          <w:sz w:val="28"/>
          <w:szCs w:val="28"/>
        </w:rPr>
      </w:pPr>
    </w:p>
    <w:p w:rsidR="00C66C91" w:rsidRPr="007065D9" w:rsidRDefault="00C66C91" w:rsidP="00C66C91">
      <w:pPr>
        <w:pStyle w:val="ac"/>
        <w:spacing w:after="240" w:line="240" w:lineRule="auto"/>
        <w:ind w:left="0" w:firstLine="709"/>
        <w:jc w:val="both"/>
        <w:rPr>
          <w:rFonts w:ascii="Times New Roman" w:hAnsi="Times New Roman"/>
          <w:sz w:val="28"/>
          <w:szCs w:val="28"/>
        </w:rPr>
      </w:pPr>
      <w:r w:rsidRPr="007065D9">
        <w:rPr>
          <w:rFonts w:ascii="Times New Roman" w:hAnsi="Times New Roman"/>
          <w:sz w:val="28"/>
          <w:szCs w:val="28"/>
        </w:rPr>
        <w:t>Отчетные значения по целевому показателю 1 определяются на основе данных муниципальных дошкольных образовательных учреждений, подтверждающихся данными федерального статистического наблюдения.</w:t>
      </w:r>
    </w:p>
    <w:p w:rsidR="00C66C91" w:rsidRPr="007065D9" w:rsidRDefault="00C66C91" w:rsidP="00C66C91">
      <w:pPr>
        <w:pStyle w:val="ac"/>
        <w:spacing w:after="0" w:line="240" w:lineRule="auto"/>
        <w:jc w:val="both"/>
        <w:rPr>
          <w:rFonts w:ascii="Times New Roman" w:hAnsi="Times New Roman"/>
          <w:sz w:val="28"/>
          <w:szCs w:val="28"/>
        </w:rPr>
      </w:pPr>
    </w:p>
    <w:p w:rsidR="00C66C91" w:rsidRPr="007065D9" w:rsidRDefault="00C66C91" w:rsidP="003A188C">
      <w:pPr>
        <w:pStyle w:val="ac"/>
        <w:numPr>
          <w:ilvl w:val="0"/>
          <w:numId w:val="16"/>
        </w:numPr>
        <w:spacing w:before="240" w:after="0" w:line="240" w:lineRule="auto"/>
        <w:ind w:left="714" w:hanging="357"/>
        <w:jc w:val="center"/>
        <w:rPr>
          <w:rFonts w:ascii="Times New Roman" w:hAnsi="Times New Roman"/>
          <w:b/>
          <w:sz w:val="28"/>
          <w:szCs w:val="28"/>
        </w:rPr>
      </w:pPr>
      <w:r w:rsidRPr="007065D9">
        <w:rPr>
          <w:rFonts w:ascii="Times New Roman" w:hAnsi="Times New Roman"/>
          <w:b/>
          <w:sz w:val="28"/>
          <w:szCs w:val="28"/>
        </w:rPr>
        <w:t>Мероприятия подпрограммы</w:t>
      </w:r>
    </w:p>
    <w:p w:rsidR="00C66C91" w:rsidRPr="007065D9" w:rsidRDefault="00C66C91" w:rsidP="00C66C91">
      <w:pPr>
        <w:pStyle w:val="ac"/>
        <w:spacing w:after="0" w:line="240" w:lineRule="auto"/>
        <w:ind w:left="360"/>
        <w:jc w:val="center"/>
        <w:rPr>
          <w:rFonts w:ascii="Times New Roman" w:hAnsi="Times New Roman"/>
          <w:sz w:val="28"/>
          <w:szCs w:val="28"/>
        </w:rPr>
      </w:pPr>
    </w:p>
    <w:p w:rsidR="00C66C91" w:rsidRPr="007065D9" w:rsidRDefault="00C66C91" w:rsidP="00C66C91">
      <w:pPr>
        <w:pStyle w:val="ac"/>
        <w:spacing w:after="240" w:line="240" w:lineRule="auto"/>
        <w:ind w:left="0" w:firstLine="709"/>
        <w:rPr>
          <w:rFonts w:ascii="Times New Roman" w:hAnsi="Times New Roman"/>
          <w:sz w:val="28"/>
          <w:szCs w:val="28"/>
        </w:rPr>
      </w:pPr>
      <w:r w:rsidRPr="007065D9">
        <w:rPr>
          <w:rFonts w:ascii="Times New Roman" w:hAnsi="Times New Roman"/>
          <w:sz w:val="28"/>
          <w:szCs w:val="28"/>
        </w:rPr>
        <w:t>Реализация подпрограммы предполагает выполнение следующих мероприятий:</w:t>
      </w:r>
    </w:p>
    <w:p w:rsidR="00C66C91" w:rsidRPr="007065D9" w:rsidRDefault="00C66C91" w:rsidP="003A188C">
      <w:pPr>
        <w:numPr>
          <w:ilvl w:val="0"/>
          <w:numId w:val="18"/>
        </w:numPr>
        <w:spacing w:after="120"/>
        <w:ind w:left="714" w:hanging="357"/>
        <w:jc w:val="both"/>
        <w:rPr>
          <w:sz w:val="28"/>
          <w:szCs w:val="28"/>
        </w:rPr>
      </w:pPr>
      <w:r w:rsidRPr="007065D9">
        <w:rPr>
          <w:sz w:val="28"/>
          <w:szCs w:val="28"/>
        </w:rPr>
        <w:t>Финансовое обеспечение государственных гарантий реализации прав на получение дошкольного образования и воспитания.</w:t>
      </w:r>
    </w:p>
    <w:p w:rsidR="00C66C91" w:rsidRPr="007065D9" w:rsidRDefault="00C66C91" w:rsidP="003A188C">
      <w:pPr>
        <w:numPr>
          <w:ilvl w:val="0"/>
          <w:numId w:val="18"/>
        </w:numPr>
        <w:spacing w:after="120"/>
        <w:ind w:left="714" w:hanging="357"/>
        <w:jc w:val="both"/>
        <w:rPr>
          <w:sz w:val="28"/>
          <w:szCs w:val="28"/>
        </w:rPr>
      </w:pPr>
      <w:r w:rsidRPr="007065D9">
        <w:rPr>
          <w:sz w:val="28"/>
          <w:szCs w:val="28"/>
        </w:rPr>
        <w:t>Укрепление материально-технической базы муниципальных дошкольных образовательных организаций.</w:t>
      </w:r>
    </w:p>
    <w:p w:rsidR="00C66C91" w:rsidRPr="007065D9" w:rsidRDefault="00C66C91" w:rsidP="003A188C">
      <w:pPr>
        <w:numPr>
          <w:ilvl w:val="0"/>
          <w:numId w:val="18"/>
        </w:numPr>
        <w:spacing w:after="120"/>
        <w:ind w:left="714" w:hanging="357"/>
        <w:jc w:val="both"/>
        <w:rPr>
          <w:sz w:val="28"/>
          <w:szCs w:val="28"/>
        </w:rPr>
      </w:pPr>
      <w:r w:rsidRPr="007065D9">
        <w:rPr>
          <w:sz w:val="28"/>
          <w:szCs w:val="28"/>
        </w:rPr>
        <w:t>Осуществление ремонта в муниципальных дошкольных образовательных организациях.</w:t>
      </w:r>
    </w:p>
    <w:p w:rsidR="00C66C91" w:rsidRPr="007065D9" w:rsidRDefault="00C66C91" w:rsidP="003A188C">
      <w:pPr>
        <w:numPr>
          <w:ilvl w:val="0"/>
          <w:numId w:val="18"/>
        </w:numPr>
        <w:spacing w:after="120"/>
        <w:ind w:left="714" w:hanging="357"/>
        <w:jc w:val="both"/>
        <w:rPr>
          <w:sz w:val="28"/>
          <w:szCs w:val="28"/>
        </w:rPr>
      </w:pPr>
      <w:r w:rsidRPr="007065D9">
        <w:rPr>
          <w:sz w:val="28"/>
          <w:szCs w:val="28"/>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p w:rsidR="00C66C91" w:rsidRPr="007065D9" w:rsidRDefault="00C66C91" w:rsidP="003A188C">
      <w:pPr>
        <w:numPr>
          <w:ilvl w:val="0"/>
          <w:numId w:val="18"/>
        </w:numPr>
        <w:spacing w:after="120" w:line="276" w:lineRule="auto"/>
        <w:ind w:left="714" w:hanging="357"/>
        <w:jc w:val="both"/>
        <w:rPr>
          <w:sz w:val="28"/>
          <w:szCs w:val="28"/>
        </w:rPr>
      </w:pPr>
      <w:r w:rsidRPr="007065D9">
        <w:rPr>
          <w:sz w:val="28"/>
          <w:szCs w:val="28"/>
        </w:rPr>
        <w:t>Расходы на погашение кредиторской задолженности муниципальных дошкольных образовательных организаций за предшествующий период.</w:t>
      </w:r>
    </w:p>
    <w:p w:rsidR="00C66C91" w:rsidRPr="007065D9" w:rsidRDefault="00C66C91" w:rsidP="003A188C">
      <w:pPr>
        <w:numPr>
          <w:ilvl w:val="0"/>
          <w:numId w:val="18"/>
        </w:numPr>
        <w:spacing w:after="120" w:line="276" w:lineRule="auto"/>
        <w:ind w:left="714" w:hanging="357"/>
        <w:jc w:val="both"/>
        <w:rPr>
          <w:sz w:val="28"/>
          <w:szCs w:val="28"/>
        </w:rPr>
      </w:pPr>
      <w:r w:rsidRPr="007065D9">
        <w:rPr>
          <w:sz w:val="28"/>
          <w:szCs w:val="28"/>
        </w:rPr>
        <w:lastRenderedPageBreak/>
        <w:t>Расходы на осуществление капитального ремонта МКДОУ детского сада №5 «Теремок», а именно ремонт фасада здания, ремонт главного крыльца, в том числе и подход к нему,  ремонт санитарной комнаты в соответствии с действующими санитарно-гигиеническими правилами.</w:t>
      </w:r>
    </w:p>
    <w:p w:rsidR="00C66C91" w:rsidRPr="007065D9" w:rsidRDefault="00C66C91" w:rsidP="003A188C">
      <w:pPr>
        <w:pStyle w:val="ac"/>
        <w:numPr>
          <w:ilvl w:val="0"/>
          <w:numId w:val="16"/>
        </w:numPr>
        <w:spacing w:after="120" w:line="240" w:lineRule="auto"/>
        <w:ind w:left="714" w:hanging="357"/>
        <w:jc w:val="center"/>
        <w:rPr>
          <w:rFonts w:ascii="Times New Roman" w:hAnsi="Times New Roman"/>
          <w:b/>
          <w:sz w:val="28"/>
          <w:szCs w:val="28"/>
        </w:rPr>
      </w:pPr>
      <w:r w:rsidRPr="007065D9">
        <w:rPr>
          <w:rFonts w:ascii="Times New Roman" w:hAnsi="Times New Roman"/>
          <w:b/>
          <w:sz w:val="28"/>
          <w:szCs w:val="28"/>
        </w:rPr>
        <w:t>Ресурсное обеспечение мероприятий подпрограммы</w:t>
      </w:r>
    </w:p>
    <w:tbl>
      <w:tblPr>
        <w:tblpPr w:leftFromText="180" w:rightFromText="180" w:vertAnchor="text" w:horzAnchor="page" w:tblpX="1060" w:tblpY="228"/>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3119"/>
        <w:gridCol w:w="1418"/>
        <w:gridCol w:w="1417"/>
        <w:gridCol w:w="1276"/>
        <w:gridCol w:w="1276"/>
        <w:gridCol w:w="1276"/>
      </w:tblGrid>
      <w:tr w:rsidR="00C66C91" w:rsidRPr="007065D9" w:rsidTr="00E60688">
        <w:tc>
          <w:tcPr>
            <w:tcW w:w="675" w:type="dxa"/>
          </w:tcPr>
          <w:p w:rsidR="00C66C91" w:rsidRPr="007065D9" w:rsidRDefault="00C66C91" w:rsidP="00E60688">
            <w:pPr>
              <w:pStyle w:val="ac"/>
              <w:spacing w:after="0" w:line="240" w:lineRule="auto"/>
              <w:ind w:left="0"/>
              <w:jc w:val="center"/>
              <w:rPr>
                <w:rFonts w:ascii="Times New Roman" w:hAnsi="Times New Roman"/>
                <w:sz w:val="24"/>
                <w:szCs w:val="24"/>
              </w:rPr>
            </w:pPr>
            <w:r w:rsidRPr="007065D9">
              <w:rPr>
                <w:rFonts w:ascii="Times New Roman" w:hAnsi="Times New Roman"/>
                <w:sz w:val="24"/>
                <w:szCs w:val="24"/>
              </w:rPr>
              <w:t>№ п/п</w:t>
            </w:r>
          </w:p>
        </w:tc>
        <w:tc>
          <w:tcPr>
            <w:tcW w:w="3119" w:type="dxa"/>
          </w:tcPr>
          <w:p w:rsidR="00C66C91" w:rsidRPr="007065D9" w:rsidRDefault="00C66C91" w:rsidP="00E60688">
            <w:pPr>
              <w:pStyle w:val="ac"/>
              <w:spacing w:after="0" w:line="240" w:lineRule="auto"/>
              <w:ind w:left="0"/>
              <w:jc w:val="center"/>
              <w:rPr>
                <w:rFonts w:ascii="Times New Roman" w:hAnsi="Times New Roman"/>
                <w:sz w:val="27"/>
                <w:szCs w:val="27"/>
              </w:rPr>
            </w:pPr>
            <w:r w:rsidRPr="007065D9">
              <w:rPr>
                <w:rFonts w:ascii="Times New Roman" w:hAnsi="Times New Roman"/>
                <w:sz w:val="27"/>
                <w:szCs w:val="27"/>
              </w:rPr>
              <w:t xml:space="preserve">Наименование мероприятий, </w:t>
            </w:r>
          </w:p>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7"/>
                <w:szCs w:val="27"/>
              </w:rPr>
              <w:t>источник ресурсного обеспечения</w:t>
            </w:r>
          </w:p>
        </w:tc>
        <w:tc>
          <w:tcPr>
            <w:tcW w:w="1418"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2017</w:t>
            </w:r>
          </w:p>
          <w:p w:rsidR="00C66C91" w:rsidRPr="007065D9" w:rsidRDefault="00C66C91" w:rsidP="00E60688">
            <w:pPr>
              <w:pStyle w:val="ac"/>
              <w:spacing w:after="0" w:line="240" w:lineRule="auto"/>
              <w:ind w:left="0"/>
              <w:jc w:val="center"/>
              <w:rPr>
                <w:rFonts w:ascii="Times New Roman" w:hAnsi="Times New Roman"/>
                <w:sz w:val="28"/>
                <w:szCs w:val="28"/>
              </w:rPr>
            </w:pPr>
          </w:p>
        </w:tc>
        <w:tc>
          <w:tcPr>
            <w:tcW w:w="1417"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2018</w:t>
            </w:r>
          </w:p>
        </w:tc>
        <w:tc>
          <w:tcPr>
            <w:tcW w:w="1276"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2019</w:t>
            </w:r>
          </w:p>
        </w:tc>
        <w:tc>
          <w:tcPr>
            <w:tcW w:w="1276"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2020</w:t>
            </w:r>
          </w:p>
        </w:tc>
        <w:tc>
          <w:tcPr>
            <w:tcW w:w="1276"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2021</w:t>
            </w:r>
          </w:p>
        </w:tc>
      </w:tr>
      <w:tr w:rsidR="00C66C91" w:rsidRPr="007065D9" w:rsidTr="00E60688">
        <w:tc>
          <w:tcPr>
            <w:tcW w:w="675" w:type="dxa"/>
          </w:tcPr>
          <w:p w:rsidR="00C66C91" w:rsidRPr="007065D9" w:rsidRDefault="00C66C91" w:rsidP="00E60688">
            <w:pPr>
              <w:pStyle w:val="ac"/>
              <w:spacing w:after="0" w:line="240" w:lineRule="auto"/>
              <w:ind w:left="0"/>
              <w:rPr>
                <w:rFonts w:ascii="Times New Roman" w:hAnsi="Times New Roman"/>
                <w:sz w:val="28"/>
                <w:szCs w:val="28"/>
              </w:rPr>
            </w:pPr>
          </w:p>
        </w:tc>
        <w:tc>
          <w:tcPr>
            <w:tcW w:w="3119" w:type="dxa"/>
          </w:tcPr>
          <w:p w:rsidR="00C66C91" w:rsidRPr="007065D9" w:rsidRDefault="00C66C91" w:rsidP="00E60688">
            <w:pPr>
              <w:pStyle w:val="ac"/>
              <w:spacing w:after="0" w:line="240" w:lineRule="auto"/>
              <w:ind w:left="0"/>
              <w:rPr>
                <w:rFonts w:ascii="Times New Roman" w:hAnsi="Times New Roman"/>
                <w:sz w:val="28"/>
                <w:szCs w:val="28"/>
              </w:rPr>
            </w:pPr>
            <w:r w:rsidRPr="007065D9">
              <w:rPr>
                <w:rFonts w:ascii="Times New Roman" w:hAnsi="Times New Roman"/>
                <w:sz w:val="28"/>
                <w:szCs w:val="28"/>
              </w:rPr>
              <w:t>Подпрограмма, всего:</w:t>
            </w:r>
          </w:p>
        </w:tc>
        <w:tc>
          <w:tcPr>
            <w:tcW w:w="1418"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48078878,62</w:t>
            </w:r>
          </w:p>
        </w:tc>
        <w:tc>
          <w:tcPr>
            <w:tcW w:w="1417"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61732292,52</w:t>
            </w:r>
          </w:p>
        </w:tc>
        <w:tc>
          <w:tcPr>
            <w:tcW w:w="1276"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59933858,13</w:t>
            </w:r>
          </w:p>
        </w:tc>
        <w:tc>
          <w:tcPr>
            <w:tcW w:w="1276"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55785602,80</w:t>
            </w:r>
          </w:p>
        </w:tc>
        <w:tc>
          <w:tcPr>
            <w:tcW w:w="1276" w:type="dxa"/>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56300433,41</w:t>
            </w:r>
          </w:p>
        </w:tc>
      </w:tr>
      <w:tr w:rsidR="00C66C91" w:rsidRPr="007065D9" w:rsidTr="00E60688">
        <w:tc>
          <w:tcPr>
            <w:tcW w:w="675" w:type="dxa"/>
          </w:tcPr>
          <w:p w:rsidR="00C66C91" w:rsidRPr="007065D9" w:rsidRDefault="00C66C91" w:rsidP="00E60688">
            <w:pPr>
              <w:pStyle w:val="ac"/>
              <w:spacing w:after="0" w:line="240" w:lineRule="auto"/>
              <w:ind w:left="0"/>
              <w:rPr>
                <w:rFonts w:ascii="Times New Roman" w:hAnsi="Times New Roman"/>
                <w:sz w:val="28"/>
                <w:szCs w:val="28"/>
              </w:rPr>
            </w:pPr>
          </w:p>
        </w:tc>
        <w:tc>
          <w:tcPr>
            <w:tcW w:w="3119" w:type="dxa"/>
          </w:tcPr>
          <w:p w:rsidR="00C66C91" w:rsidRPr="007065D9" w:rsidRDefault="00C66C91" w:rsidP="00E60688">
            <w:pPr>
              <w:pStyle w:val="ac"/>
              <w:spacing w:after="0" w:line="240" w:lineRule="auto"/>
              <w:ind w:left="0"/>
              <w:jc w:val="center"/>
              <w:rPr>
                <w:rFonts w:ascii="Times New Roman" w:hAnsi="Times New Roman"/>
                <w:sz w:val="24"/>
                <w:szCs w:val="24"/>
              </w:rPr>
            </w:pPr>
            <w:r w:rsidRPr="007065D9">
              <w:rPr>
                <w:rFonts w:ascii="Times New Roman" w:hAnsi="Times New Roman"/>
                <w:sz w:val="24"/>
                <w:szCs w:val="24"/>
              </w:rPr>
              <w:t>-бюджетные ассигнования</w:t>
            </w:r>
          </w:p>
        </w:tc>
        <w:tc>
          <w:tcPr>
            <w:tcW w:w="1418" w:type="dxa"/>
          </w:tcPr>
          <w:p w:rsidR="00C66C91" w:rsidRPr="007065D9" w:rsidRDefault="00C66C91" w:rsidP="00E60688">
            <w:pPr>
              <w:pStyle w:val="ac"/>
              <w:spacing w:after="0" w:line="240" w:lineRule="auto"/>
              <w:ind w:left="0"/>
              <w:rPr>
                <w:rFonts w:ascii="Times New Roman" w:hAnsi="Times New Roman"/>
                <w:sz w:val="20"/>
                <w:szCs w:val="20"/>
              </w:rPr>
            </w:pPr>
          </w:p>
        </w:tc>
        <w:tc>
          <w:tcPr>
            <w:tcW w:w="1417"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p>
        </w:tc>
        <w:tc>
          <w:tcPr>
            <w:tcW w:w="1276"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p>
        </w:tc>
        <w:tc>
          <w:tcPr>
            <w:tcW w:w="1276"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p>
        </w:tc>
        <w:tc>
          <w:tcPr>
            <w:tcW w:w="1276" w:type="dxa"/>
          </w:tcPr>
          <w:p w:rsidR="00C66C91" w:rsidRPr="007065D9" w:rsidRDefault="00C66C91" w:rsidP="00E60688">
            <w:pPr>
              <w:pStyle w:val="ac"/>
              <w:spacing w:after="0" w:line="240" w:lineRule="auto"/>
              <w:ind w:left="0"/>
              <w:jc w:val="center"/>
              <w:rPr>
                <w:rFonts w:ascii="Times New Roman" w:hAnsi="Times New Roman"/>
                <w:sz w:val="20"/>
                <w:szCs w:val="20"/>
              </w:rPr>
            </w:pPr>
          </w:p>
        </w:tc>
      </w:tr>
      <w:tr w:rsidR="00C66C91" w:rsidRPr="007065D9" w:rsidTr="00E60688">
        <w:tc>
          <w:tcPr>
            <w:tcW w:w="675" w:type="dxa"/>
          </w:tcPr>
          <w:p w:rsidR="00C66C91" w:rsidRPr="007065D9" w:rsidRDefault="00C66C91" w:rsidP="00E60688">
            <w:pPr>
              <w:pStyle w:val="ac"/>
              <w:spacing w:after="0" w:line="240" w:lineRule="auto"/>
              <w:ind w:left="0"/>
              <w:rPr>
                <w:rFonts w:ascii="Times New Roman" w:hAnsi="Times New Roman"/>
                <w:sz w:val="28"/>
                <w:szCs w:val="28"/>
              </w:rPr>
            </w:pPr>
          </w:p>
        </w:tc>
        <w:tc>
          <w:tcPr>
            <w:tcW w:w="3119" w:type="dxa"/>
          </w:tcPr>
          <w:p w:rsidR="00C66C91" w:rsidRPr="007065D9" w:rsidRDefault="00C66C91" w:rsidP="00E60688">
            <w:pPr>
              <w:pStyle w:val="ac"/>
              <w:spacing w:after="0" w:line="240" w:lineRule="auto"/>
              <w:ind w:left="0"/>
              <w:jc w:val="center"/>
              <w:rPr>
                <w:rFonts w:ascii="Times New Roman" w:hAnsi="Times New Roman"/>
                <w:sz w:val="24"/>
                <w:szCs w:val="24"/>
              </w:rPr>
            </w:pPr>
            <w:r w:rsidRPr="007065D9">
              <w:rPr>
                <w:rFonts w:ascii="Times New Roman" w:hAnsi="Times New Roman"/>
                <w:sz w:val="24"/>
                <w:szCs w:val="24"/>
              </w:rPr>
              <w:t>-местный бюджет</w:t>
            </w:r>
          </w:p>
        </w:tc>
        <w:tc>
          <w:tcPr>
            <w:tcW w:w="1418"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30336903,62</w:t>
            </w:r>
          </w:p>
        </w:tc>
        <w:tc>
          <w:tcPr>
            <w:tcW w:w="1417"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30172411,52</w:t>
            </w:r>
          </w:p>
        </w:tc>
        <w:tc>
          <w:tcPr>
            <w:tcW w:w="1276"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29890755,13</w:t>
            </w:r>
          </w:p>
        </w:tc>
        <w:tc>
          <w:tcPr>
            <w:tcW w:w="1276"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24841316,80</w:t>
            </w:r>
          </w:p>
        </w:tc>
        <w:tc>
          <w:tcPr>
            <w:tcW w:w="1276" w:type="dxa"/>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23959846,41</w:t>
            </w:r>
          </w:p>
        </w:tc>
      </w:tr>
      <w:tr w:rsidR="00C66C91" w:rsidRPr="007065D9" w:rsidTr="00E60688">
        <w:tc>
          <w:tcPr>
            <w:tcW w:w="675" w:type="dxa"/>
          </w:tcPr>
          <w:p w:rsidR="00C66C91" w:rsidRPr="007065D9" w:rsidRDefault="00C66C91" w:rsidP="00E60688">
            <w:pPr>
              <w:pStyle w:val="ac"/>
              <w:spacing w:after="0" w:line="240" w:lineRule="auto"/>
              <w:ind w:left="0"/>
              <w:rPr>
                <w:rFonts w:ascii="Times New Roman" w:hAnsi="Times New Roman"/>
                <w:sz w:val="28"/>
                <w:szCs w:val="28"/>
              </w:rPr>
            </w:pPr>
          </w:p>
        </w:tc>
        <w:tc>
          <w:tcPr>
            <w:tcW w:w="3119" w:type="dxa"/>
          </w:tcPr>
          <w:p w:rsidR="00C66C91" w:rsidRPr="007065D9" w:rsidRDefault="00C66C91" w:rsidP="00E60688">
            <w:pPr>
              <w:pStyle w:val="ac"/>
              <w:spacing w:after="0" w:line="240" w:lineRule="auto"/>
              <w:ind w:left="0"/>
              <w:jc w:val="center"/>
              <w:rPr>
                <w:rFonts w:ascii="Times New Roman" w:hAnsi="Times New Roman"/>
                <w:sz w:val="24"/>
                <w:szCs w:val="24"/>
              </w:rPr>
            </w:pPr>
            <w:r w:rsidRPr="007065D9">
              <w:rPr>
                <w:rFonts w:ascii="Times New Roman" w:hAnsi="Times New Roman"/>
                <w:sz w:val="24"/>
                <w:szCs w:val="24"/>
              </w:rPr>
              <w:t>-областной бюджет</w:t>
            </w:r>
          </w:p>
        </w:tc>
        <w:tc>
          <w:tcPr>
            <w:tcW w:w="1418"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17741975,00</w:t>
            </w:r>
          </w:p>
        </w:tc>
        <w:tc>
          <w:tcPr>
            <w:tcW w:w="1417"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31559881,00</w:t>
            </w:r>
          </w:p>
        </w:tc>
        <w:tc>
          <w:tcPr>
            <w:tcW w:w="1276"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30043103,00</w:t>
            </w:r>
          </w:p>
        </w:tc>
        <w:tc>
          <w:tcPr>
            <w:tcW w:w="1276" w:type="dxa"/>
            <w:vAlign w:val="center"/>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30944286,00</w:t>
            </w:r>
          </w:p>
        </w:tc>
        <w:tc>
          <w:tcPr>
            <w:tcW w:w="1276" w:type="dxa"/>
          </w:tcPr>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32340587,00</w:t>
            </w:r>
          </w:p>
        </w:tc>
      </w:tr>
      <w:tr w:rsidR="00C66C91" w:rsidRPr="007065D9" w:rsidTr="00E60688">
        <w:trPr>
          <w:trHeight w:val="327"/>
        </w:trPr>
        <w:tc>
          <w:tcPr>
            <w:tcW w:w="675" w:type="dxa"/>
            <w:tcBorders>
              <w:bottom w:val="single" w:sz="4" w:space="0" w:color="auto"/>
            </w:tcBorders>
          </w:tcPr>
          <w:p w:rsidR="00C66C91" w:rsidRPr="007065D9" w:rsidRDefault="00C66C91" w:rsidP="00E60688">
            <w:pPr>
              <w:rPr>
                <w:sz w:val="28"/>
                <w:szCs w:val="28"/>
              </w:rPr>
            </w:pPr>
            <w:r w:rsidRPr="007065D9">
              <w:rPr>
                <w:sz w:val="28"/>
                <w:szCs w:val="28"/>
              </w:rPr>
              <w:t>1</w:t>
            </w:r>
          </w:p>
        </w:tc>
        <w:tc>
          <w:tcPr>
            <w:tcW w:w="3119" w:type="dxa"/>
            <w:tcBorders>
              <w:bottom w:val="single" w:sz="4" w:space="0" w:color="auto"/>
            </w:tcBorders>
          </w:tcPr>
          <w:p w:rsidR="00C66C91" w:rsidRPr="007065D9" w:rsidRDefault="00C66C91" w:rsidP="00E60688">
            <w:pPr>
              <w:pStyle w:val="ac"/>
              <w:spacing w:after="0" w:line="240" w:lineRule="auto"/>
              <w:ind w:left="0"/>
              <w:jc w:val="center"/>
              <w:rPr>
                <w:rFonts w:ascii="Times New Roman" w:hAnsi="Times New Roman"/>
                <w:b/>
                <w:i/>
                <w:sz w:val="20"/>
                <w:szCs w:val="20"/>
              </w:rPr>
            </w:pPr>
            <w:r w:rsidRPr="007065D9">
              <w:rPr>
                <w:rFonts w:ascii="Times New Roman" w:hAnsi="Times New Roman"/>
                <w:b/>
                <w:i/>
                <w:sz w:val="20"/>
                <w:szCs w:val="20"/>
              </w:rPr>
              <w:t>Основное мероприятие «Развитие дошкольного образования»</w:t>
            </w:r>
          </w:p>
        </w:tc>
        <w:tc>
          <w:tcPr>
            <w:tcW w:w="1418" w:type="dxa"/>
            <w:tcBorders>
              <w:bottom w:val="single" w:sz="4" w:space="0" w:color="auto"/>
            </w:tcBorders>
          </w:tcPr>
          <w:p w:rsidR="00C66C91" w:rsidRPr="007065D9" w:rsidRDefault="00C66C91" w:rsidP="00E60688">
            <w:pPr>
              <w:jc w:val="center"/>
            </w:pPr>
          </w:p>
          <w:p w:rsidR="00C66C91" w:rsidRPr="007065D9" w:rsidRDefault="00C66C91" w:rsidP="00E60688">
            <w:r w:rsidRPr="007065D9">
              <w:t xml:space="preserve"> 47486903,62</w:t>
            </w:r>
          </w:p>
        </w:tc>
        <w:tc>
          <w:tcPr>
            <w:tcW w:w="1417" w:type="dxa"/>
            <w:tcBorders>
              <w:bottom w:val="single" w:sz="4" w:space="0" w:color="auto"/>
            </w:tcBorders>
          </w:tcPr>
          <w:p w:rsidR="00C66C91" w:rsidRPr="007065D9" w:rsidRDefault="00C66C91" w:rsidP="00E60688">
            <w:pPr>
              <w:jc w:val="center"/>
            </w:pPr>
          </w:p>
          <w:p w:rsidR="00C66C91" w:rsidRPr="007065D9" w:rsidRDefault="00C66C91" w:rsidP="00E60688">
            <w:pPr>
              <w:jc w:val="center"/>
            </w:pPr>
            <w:r w:rsidRPr="007065D9">
              <w:t>60921782,52</w:t>
            </w:r>
          </w:p>
        </w:tc>
        <w:tc>
          <w:tcPr>
            <w:tcW w:w="1276" w:type="dxa"/>
            <w:tcBorders>
              <w:bottom w:val="single" w:sz="4" w:space="0" w:color="auto"/>
            </w:tcBorders>
          </w:tcPr>
          <w:p w:rsidR="00C66C91" w:rsidRPr="007065D9" w:rsidRDefault="00C66C91" w:rsidP="00E60688">
            <w:pPr>
              <w:jc w:val="center"/>
            </w:pPr>
          </w:p>
          <w:p w:rsidR="00C66C91" w:rsidRPr="007065D9" w:rsidRDefault="00C66C91" w:rsidP="00E60688">
            <w:pPr>
              <w:jc w:val="center"/>
            </w:pPr>
            <w:r w:rsidRPr="007065D9">
              <w:t>59485859,13</w:t>
            </w:r>
          </w:p>
          <w:p w:rsidR="00C66C91" w:rsidRPr="007065D9" w:rsidRDefault="00C66C91" w:rsidP="00E60688">
            <w:pPr>
              <w:jc w:val="center"/>
            </w:pPr>
          </w:p>
        </w:tc>
        <w:tc>
          <w:tcPr>
            <w:tcW w:w="1276" w:type="dxa"/>
            <w:tcBorders>
              <w:bottom w:val="single" w:sz="4" w:space="0" w:color="auto"/>
            </w:tcBorders>
          </w:tcPr>
          <w:p w:rsidR="00C66C91" w:rsidRPr="007065D9" w:rsidRDefault="00C66C91" w:rsidP="00E60688">
            <w:pPr>
              <w:jc w:val="center"/>
            </w:pPr>
          </w:p>
          <w:p w:rsidR="00C66C91" w:rsidRPr="007065D9" w:rsidRDefault="00C66C91" w:rsidP="00E60688">
            <w:pPr>
              <w:jc w:val="center"/>
            </w:pPr>
            <w:r w:rsidRPr="007065D9">
              <w:t>55337603,80</w:t>
            </w:r>
          </w:p>
        </w:tc>
        <w:tc>
          <w:tcPr>
            <w:tcW w:w="1276" w:type="dxa"/>
            <w:tcBorders>
              <w:bottom w:val="single" w:sz="4" w:space="0" w:color="auto"/>
            </w:tcBorders>
          </w:tcPr>
          <w:p w:rsidR="00C66C91" w:rsidRPr="007065D9" w:rsidRDefault="00C66C91" w:rsidP="00E60688">
            <w:pPr>
              <w:jc w:val="center"/>
            </w:pPr>
          </w:p>
          <w:p w:rsidR="00C66C91" w:rsidRPr="007065D9" w:rsidRDefault="00C66C91" w:rsidP="00E60688">
            <w:r w:rsidRPr="007065D9">
              <w:t>55852434,41</w:t>
            </w:r>
          </w:p>
        </w:tc>
      </w:tr>
      <w:tr w:rsidR="00C66C91" w:rsidRPr="007065D9" w:rsidTr="00E60688">
        <w:trPr>
          <w:trHeight w:val="4765"/>
        </w:trPr>
        <w:tc>
          <w:tcPr>
            <w:tcW w:w="675" w:type="dxa"/>
            <w:tcBorders>
              <w:top w:val="single" w:sz="4" w:space="0" w:color="auto"/>
            </w:tcBorders>
          </w:tcPr>
          <w:p w:rsidR="00C66C91" w:rsidRPr="007065D9" w:rsidRDefault="00C66C91" w:rsidP="00E60688">
            <w:pPr>
              <w:pStyle w:val="ac"/>
              <w:spacing w:after="0" w:line="240" w:lineRule="auto"/>
              <w:ind w:left="0"/>
              <w:jc w:val="center"/>
              <w:rPr>
                <w:rFonts w:ascii="Times New Roman" w:hAnsi="Times New Roman"/>
                <w:sz w:val="24"/>
                <w:szCs w:val="24"/>
              </w:rPr>
            </w:pPr>
            <w:r w:rsidRPr="007065D9">
              <w:rPr>
                <w:rFonts w:ascii="Times New Roman" w:hAnsi="Times New Roman"/>
                <w:sz w:val="24"/>
                <w:szCs w:val="24"/>
              </w:rPr>
              <w:t>1.1</w:t>
            </w:r>
          </w:p>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Pr>
              <w:rPr>
                <w:sz w:val="28"/>
                <w:szCs w:val="28"/>
              </w:rPr>
            </w:pPr>
          </w:p>
        </w:tc>
        <w:tc>
          <w:tcPr>
            <w:tcW w:w="3119" w:type="dxa"/>
            <w:tcBorders>
              <w:top w:val="single" w:sz="4" w:space="0" w:color="auto"/>
            </w:tcBorders>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Финансовое обеспечение государственных гарантий реализации прав на получение дошкольного образования</w:t>
            </w:r>
          </w:p>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дошкольных образовательных организаций</w:t>
            </w:r>
          </w:p>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в т.ч.</w:t>
            </w:r>
          </w:p>
          <w:p w:rsidR="00C66C91" w:rsidRPr="007065D9" w:rsidRDefault="00C66C91" w:rsidP="00E60688">
            <w:pPr>
              <w:jc w:val="center"/>
              <w:rPr>
                <w:sz w:val="27"/>
                <w:szCs w:val="27"/>
              </w:rPr>
            </w:pPr>
            <w:r w:rsidRPr="007065D9">
              <w:rPr>
                <w:sz w:val="27"/>
                <w:szCs w:val="27"/>
              </w:rPr>
              <w:t>-федеральный бюджет</w:t>
            </w:r>
          </w:p>
          <w:p w:rsidR="00C66C91" w:rsidRPr="007065D9" w:rsidRDefault="00C66C91" w:rsidP="00E60688">
            <w:pPr>
              <w:tabs>
                <w:tab w:val="center" w:pos="1397"/>
              </w:tabs>
              <w:jc w:val="center"/>
              <w:rPr>
                <w:sz w:val="27"/>
                <w:szCs w:val="27"/>
              </w:rPr>
            </w:pPr>
            <w:r w:rsidRPr="007065D9">
              <w:rPr>
                <w:sz w:val="27"/>
                <w:szCs w:val="27"/>
              </w:rPr>
              <w:t>-областной бюджет</w:t>
            </w:r>
          </w:p>
          <w:p w:rsidR="00C66C91" w:rsidRPr="007065D9" w:rsidRDefault="00C66C91" w:rsidP="00E60688">
            <w:pPr>
              <w:pStyle w:val="ac"/>
              <w:ind w:left="0"/>
              <w:jc w:val="center"/>
              <w:rPr>
                <w:rFonts w:ascii="Times New Roman" w:hAnsi="Times New Roman"/>
                <w:sz w:val="28"/>
                <w:szCs w:val="28"/>
              </w:rPr>
            </w:pPr>
            <w:r w:rsidRPr="007065D9">
              <w:rPr>
                <w:rFonts w:ascii="Times New Roman" w:hAnsi="Times New Roman"/>
                <w:sz w:val="27"/>
                <w:szCs w:val="27"/>
                <w:lang w:eastAsia="ru-RU"/>
              </w:rPr>
              <w:t>- муниципальный бюджет</w:t>
            </w:r>
          </w:p>
        </w:tc>
        <w:tc>
          <w:tcPr>
            <w:tcW w:w="1418" w:type="dxa"/>
            <w:tcBorders>
              <w:top w:val="single" w:sz="4" w:space="0" w:color="auto"/>
            </w:tcBorders>
          </w:tcPr>
          <w:p w:rsidR="00C66C91" w:rsidRPr="007065D9" w:rsidRDefault="00C66C91" w:rsidP="00E60688">
            <w:pPr>
              <w:jc w:val="center"/>
            </w:pPr>
            <w:r w:rsidRPr="007065D9">
              <w:t>32144716,03</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r w:rsidRPr="007065D9">
              <w:t>17150000,00</w:t>
            </w:r>
          </w:p>
          <w:p w:rsidR="00C66C91" w:rsidRPr="007065D9" w:rsidRDefault="00C66C91" w:rsidP="00E60688">
            <w:pPr>
              <w:jc w:val="center"/>
            </w:pPr>
            <w:r w:rsidRPr="007065D9">
              <w:t>14994716,03</w:t>
            </w:r>
          </w:p>
          <w:p w:rsidR="00C66C91" w:rsidRPr="007065D9" w:rsidRDefault="00C66C91" w:rsidP="00E60688">
            <w:pPr>
              <w:jc w:val="center"/>
              <w:rPr>
                <w:color w:val="FF0000"/>
              </w:rPr>
            </w:pPr>
          </w:p>
        </w:tc>
        <w:tc>
          <w:tcPr>
            <w:tcW w:w="1417" w:type="dxa"/>
            <w:tcBorders>
              <w:top w:val="single" w:sz="4" w:space="0" w:color="auto"/>
            </w:tcBorders>
          </w:tcPr>
          <w:p w:rsidR="00C66C91" w:rsidRPr="007065D9" w:rsidRDefault="00C66C91" w:rsidP="00E60688">
            <w:pPr>
              <w:jc w:val="center"/>
            </w:pPr>
            <w:r w:rsidRPr="007065D9">
              <w:t>56727093,58</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r w:rsidRPr="007065D9">
              <w:t>28749371,00</w:t>
            </w:r>
          </w:p>
          <w:p w:rsidR="00C66C91" w:rsidRPr="007065D9" w:rsidRDefault="00C66C91" w:rsidP="00E60688">
            <w:pPr>
              <w:jc w:val="center"/>
            </w:pPr>
            <w:r w:rsidRPr="007065D9">
              <w:t>27977722,58</w:t>
            </w:r>
          </w:p>
        </w:tc>
        <w:tc>
          <w:tcPr>
            <w:tcW w:w="1276" w:type="dxa"/>
            <w:tcBorders>
              <w:top w:val="single" w:sz="4" w:space="0" w:color="auto"/>
            </w:tcBorders>
          </w:tcPr>
          <w:p w:rsidR="00C66C91" w:rsidRPr="007065D9" w:rsidRDefault="00C66C91" w:rsidP="00E60688">
            <w:pPr>
              <w:jc w:val="center"/>
            </w:pPr>
            <w:r w:rsidRPr="007065D9">
              <w:t>58634777,97</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r w:rsidRPr="007065D9">
              <w:t>29595104,00</w:t>
            </w:r>
          </w:p>
          <w:p w:rsidR="00C66C91" w:rsidRPr="007065D9" w:rsidRDefault="00C66C91" w:rsidP="00E60688">
            <w:pPr>
              <w:jc w:val="center"/>
            </w:pPr>
            <w:r w:rsidRPr="007065D9">
              <w:t>29039673,97</w:t>
            </w:r>
          </w:p>
        </w:tc>
        <w:tc>
          <w:tcPr>
            <w:tcW w:w="1276" w:type="dxa"/>
            <w:tcBorders>
              <w:top w:val="single" w:sz="4" w:space="0" w:color="auto"/>
            </w:tcBorders>
          </w:tcPr>
          <w:p w:rsidR="00C66C91" w:rsidRPr="007065D9" w:rsidRDefault="00C66C91" w:rsidP="00E60688">
            <w:pPr>
              <w:jc w:val="center"/>
            </w:pPr>
            <w:r w:rsidRPr="007065D9">
              <w:t>55337603,80</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r w:rsidRPr="007065D9">
              <w:t>30496287,00</w:t>
            </w:r>
          </w:p>
          <w:p w:rsidR="00C66C91" w:rsidRPr="007065D9" w:rsidRDefault="00C66C91" w:rsidP="00E60688">
            <w:pPr>
              <w:jc w:val="center"/>
            </w:pPr>
            <w:r w:rsidRPr="007065D9">
              <w:t>24841316,80</w:t>
            </w:r>
          </w:p>
        </w:tc>
        <w:tc>
          <w:tcPr>
            <w:tcW w:w="1276" w:type="dxa"/>
            <w:tcBorders>
              <w:top w:val="single" w:sz="4" w:space="0" w:color="auto"/>
            </w:tcBorders>
          </w:tcPr>
          <w:p w:rsidR="00C66C91" w:rsidRPr="007065D9" w:rsidRDefault="00C66C91" w:rsidP="00E60688">
            <w:pPr>
              <w:jc w:val="center"/>
            </w:pPr>
            <w:r w:rsidRPr="007065D9">
              <w:t>55852434,41</w:t>
            </w:r>
          </w:p>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p w:rsidR="00C66C91" w:rsidRPr="007065D9" w:rsidRDefault="00C66C91" w:rsidP="00E60688">
            <w:r w:rsidRPr="007065D9">
              <w:t>-</w:t>
            </w:r>
          </w:p>
          <w:p w:rsidR="00C66C91" w:rsidRPr="007065D9" w:rsidRDefault="00C66C91" w:rsidP="00E60688">
            <w:r w:rsidRPr="007065D9">
              <w:t>31892588,00</w:t>
            </w:r>
          </w:p>
          <w:p w:rsidR="00C66C91" w:rsidRPr="007065D9" w:rsidRDefault="00C66C91" w:rsidP="00E60688">
            <w:r w:rsidRPr="007065D9">
              <w:t>23959846,41</w:t>
            </w:r>
          </w:p>
        </w:tc>
      </w:tr>
      <w:tr w:rsidR="00C66C91" w:rsidRPr="007065D9" w:rsidTr="00E60688">
        <w:trPr>
          <w:trHeight w:val="1610"/>
        </w:trPr>
        <w:tc>
          <w:tcPr>
            <w:tcW w:w="675" w:type="dxa"/>
          </w:tcPr>
          <w:p w:rsidR="00C66C91" w:rsidRPr="007065D9" w:rsidRDefault="00C66C91" w:rsidP="00E60688">
            <w:pPr>
              <w:pStyle w:val="ac"/>
              <w:spacing w:after="0" w:line="240" w:lineRule="auto"/>
              <w:ind w:left="0"/>
              <w:jc w:val="center"/>
              <w:rPr>
                <w:rFonts w:ascii="Times New Roman" w:hAnsi="Times New Roman"/>
                <w:sz w:val="24"/>
                <w:szCs w:val="24"/>
              </w:rPr>
            </w:pPr>
            <w:r w:rsidRPr="007065D9">
              <w:rPr>
                <w:rFonts w:ascii="Times New Roman" w:hAnsi="Times New Roman"/>
                <w:sz w:val="24"/>
                <w:szCs w:val="24"/>
              </w:rPr>
              <w:t>1.2</w:t>
            </w:r>
          </w:p>
        </w:tc>
        <w:tc>
          <w:tcPr>
            <w:tcW w:w="3119"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Укрепление материально-технической базы муниципальных дошкольных образовательных организаций</w:t>
            </w:r>
          </w:p>
          <w:p w:rsidR="00C66C91" w:rsidRPr="007065D9" w:rsidRDefault="00C66C91" w:rsidP="00E60688">
            <w:pPr>
              <w:pStyle w:val="ac"/>
              <w:spacing w:after="0" w:line="240" w:lineRule="auto"/>
              <w:ind w:left="0"/>
              <w:jc w:val="center"/>
              <w:rPr>
                <w:rFonts w:ascii="Times New Roman" w:hAnsi="Times New Roman"/>
                <w:sz w:val="27"/>
                <w:szCs w:val="27"/>
              </w:rPr>
            </w:pPr>
            <w:r w:rsidRPr="007065D9">
              <w:rPr>
                <w:rFonts w:ascii="Times New Roman" w:hAnsi="Times New Roman"/>
                <w:sz w:val="27"/>
                <w:szCs w:val="27"/>
              </w:rPr>
              <w:t>в т.ч.</w:t>
            </w:r>
          </w:p>
          <w:p w:rsidR="00C66C91" w:rsidRPr="007065D9" w:rsidRDefault="00C66C91" w:rsidP="00E60688">
            <w:pPr>
              <w:jc w:val="center"/>
              <w:rPr>
                <w:sz w:val="27"/>
                <w:szCs w:val="27"/>
              </w:rPr>
            </w:pPr>
            <w:r w:rsidRPr="007065D9">
              <w:rPr>
                <w:sz w:val="27"/>
                <w:szCs w:val="27"/>
              </w:rPr>
              <w:t>-федеральный бюджет</w:t>
            </w:r>
          </w:p>
          <w:p w:rsidR="00C66C91" w:rsidRPr="007065D9" w:rsidRDefault="00C66C91" w:rsidP="00E60688">
            <w:pPr>
              <w:tabs>
                <w:tab w:val="center" w:pos="1397"/>
              </w:tabs>
              <w:jc w:val="center"/>
              <w:rPr>
                <w:sz w:val="27"/>
                <w:szCs w:val="27"/>
              </w:rPr>
            </w:pPr>
            <w:r w:rsidRPr="007065D9">
              <w:rPr>
                <w:sz w:val="27"/>
                <w:szCs w:val="27"/>
              </w:rPr>
              <w:t>-областной бюджет</w:t>
            </w:r>
          </w:p>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7"/>
                <w:szCs w:val="27"/>
                <w:lang w:eastAsia="ru-RU"/>
              </w:rPr>
              <w:t>- муниципальный бюджет</w:t>
            </w:r>
          </w:p>
        </w:tc>
        <w:tc>
          <w:tcPr>
            <w:tcW w:w="1418" w:type="dxa"/>
          </w:tcPr>
          <w:p w:rsidR="00C66C91" w:rsidRPr="007065D9" w:rsidRDefault="00C66C91" w:rsidP="00E60688">
            <w:pPr>
              <w:jc w:val="center"/>
            </w:pPr>
            <w:r w:rsidRPr="007065D9">
              <w:t>14232759,65</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r w:rsidRPr="007065D9">
              <w:t>14232759,65</w:t>
            </w:r>
          </w:p>
          <w:p w:rsidR="00C66C91" w:rsidRPr="007065D9" w:rsidRDefault="00C66C91" w:rsidP="00E60688">
            <w:pPr>
              <w:jc w:val="center"/>
            </w:pPr>
          </w:p>
        </w:tc>
        <w:tc>
          <w:tcPr>
            <w:tcW w:w="1417" w:type="dxa"/>
          </w:tcPr>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tc>
        <w:tc>
          <w:tcPr>
            <w:tcW w:w="1276" w:type="dxa"/>
          </w:tcPr>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tc>
        <w:tc>
          <w:tcPr>
            <w:tcW w:w="1276" w:type="dxa"/>
          </w:tcPr>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tc>
        <w:tc>
          <w:tcPr>
            <w:tcW w:w="1276" w:type="dxa"/>
          </w:tcPr>
          <w:p w:rsidR="00C66C91" w:rsidRPr="007065D9" w:rsidRDefault="00C66C91" w:rsidP="00E60688">
            <w:pPr>
              <w:jc w:val="center"/>
            </w:pPr>
          </w:p>
        </w:tc>
      </w:tr>
      <w:tr w:rsidR="00C66C91" w:rsidRPr="007065D9" w:rsidTr="00E60688">
        <w:tc>
          <w:tcPr>
            <w:tcW w:w="675" w:type="dxa"/>
          </w:tcPr>
          <w:p w:rsidR="00C66C91" w:rsidRPr="007065D9" w:rsidRDefault="00C66C91" w:rsidP="00E60688">
            <w:pPr>
              <w:pStyle w:val="ac"/>
              <w:spacing w:after="0" w:line="240" w:lineRule="auto"/>
              <w:ind w:left="0"/>
              <w:jc w:val="center"/>
              <w:rPr>
                <w:rFonts w:ascii="Times New Roman" w:hAnsi="Times New Roman"/>
                <w:sz w:val="24"/>
                <w:szCs w:val="24"/>
              </w:rPr>
            </w:pPr>
            <w:r w:rsidRPr="007065D9">
              <w:rPr>
                <w:rFonts w:ascii="Times New Roman" w:hAnsi="Times New Roman"/>
                <w:sz w:val="24"/>
                <w:szCs w:val="24"/>
              </w:rPr>
              <w:t>1.3</w:t>
            </w:r>
          </w:p>
        </w:tc>
        <w:tc>
          <w:tcPr>
            <w:tcW w:w="3119" w:type="dxa"/>
          </w:tcPr>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8"/>
                <w:szCs w:val="28"/>
              </w:rPr>
              <w:t xml:space="preserve">Осуществление </w:t>
            </w:r>
            <w:r w:rsidRPr="007065D9">
              <w:rPr>
                <w:rFonts w:ascii="Times New Roman" w:hAnsi="Times New Roman"/>
                <w:sz w:val="28"/>
                <w:szCs w:val="28"/>
              </w:rPr>
              <w:lastRenderedPageBreak/>
              <w:t>ремонта в муниципальных дошкольных образовательных организациях</w:t>
            </w:r>
          </w:p>
          <w:p w:rsidR="00C66C91" w:rsidRPr="007065D9" w:rsidRDefault="00C66C91" w:rsidP="00E60688">
            <w:pPr>
              <w:pStyle w:val="ac"/>
              <w:spacing w:after="0" w:line="240" w:lineRule="auto"/>
              <w:ind w:left="0"/>
              <w:jc w:val="center"/>
              <w:rPr>
                <w:rFonts w:ascii="Times New Roman" w:hAnsi="Times New Roman"/>
                <w:sz w:val="27"/>
                <w:szCs w:val="27"/>
              </w:rPr>
            </w:pPr>
            <w:r w:rsidRPr="007065D9">
              <w:rPr>
                <w:rFonts w:ascii="Times New Roman" w:hAnsi="Times New Roman"/>
                <w:sz w:val="27"/>
                <w:szCs w:val="27"/>
              </w:rPr>
              <w:t>в т.ч.</w:t>
            </w:r>
          </w:p>
          <w:p w:rsidR="00C66C91" w:rsidRPr="007065D9" w:rsidRDefault="00C66C91" w:rsidP="00E60688">
            <w:pPr>
              <w:jc w:val="center"/>
              <w:rPr>
                <w:sz w:val="27"/>
                <w:szCs w:val="27"/>
              </w:rPr>
            </w:pPr>
            <w:r w:rsidRPr="007065D9">
              <w:rPr>
                <w:sz w:val="27"/>
                <w:szCs w:val="27"/>
              </w:rPr>
              <w:t>-федеральный бюджет</w:t>
            </w:r>
          </w:p>
          <w:p w:rsidR="00C66C91" w:rsidRPr="007065D9" w:rsidRDefault="00C66C91" w:rsidP="00E60688">
            <w:pPr>
              <w:tabs>
                <w:tab w:val="center" w:pos="1397"/>
              </w:tabs>
              <w:jc w:val="center"/>
              <w:rPr>
                <w:sz w:val="27"/>
                <w:szCs w:val="27"/>
              </w:rPr>
            </w:pPr>
            <w:r w:rsidRPr="007065D9">
              <w:rPr>
                <w:sz w:val="27"/>
                <w:szCs w:val="27"/>
              </w:rPr>
              <w:t>-областной бюджет</w:t>
            </w:r>
          </w:p>
          <w:p w:rsidR="00C66C91" w:rsidRPr="007065D9" w:rsidRDefault="00C66C91" w:rsidP="00E60688">
            <w:pPr>
              <w:pStyle w:val="ac"/>
              <w:spacing w:after="0" w:line="240" w:lineRule="auto"/>
              <w:ind w:left="0"/>
              <w:jc w:val="center"/>
              <w:rPr>
                <w:rFonts w:ascii="Times New Roman" w:hAnsi="Times New Roman"/>
                <w:sz w:val="28"/>
                <w:szCs w:val="28"/>
              </w:rPr>
            </w:pPr>
            <w:r w:rsidRPr="007065D9">
              <w:rPr>
                <w:rFonts w:ascii="Times New Roman" w:hAnsi="Times New Roman"/>
                <w:sz w:val="27"/>
                <w:szCs w:val="27"/>
                <w:lang w:eastAsia="ru-RU"/>
              </w:rPr>
              <w:t>- муниципальный бюджет</w:t>
            </w:r>
          </w:p>
        </w:tc>
        <w:tc>
          <w:tcPr>
            <w:tcW w:w="1418" w:type="dxa"/>
          </w:tcPr>
          <w:p w:rsidR="00C66C91" w:rsidRPr="007065D9" w:rsidRDefault="00C66C91" w:rsidP="00E60688">
            <w:pPr>
              <w:jc w:val="center"/>
            </w:pPr>
            <w:r w:rsidRPr="007065D9">
              <w:lastRenderedPageBreak/>
              <w:t>-</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tc>
        <w:tc>
          <w:tcPr>
            <w:tcW w:w="1417" w:type="dxa"/>
          </w:tcPr>
          <w:p w:rsidR="00C66C91" w:rsidRPr="007065D9" w:rsidRDefault="00C66C91" w:rsidP="00E60688">
            <w:pPr>
              <w:jc w:val="center"/>
            </w:pPr>
            <w:r w:rsidRPr="007065D9">
              <w:lastRenderedPageBreak/>
              <w:t>-</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tc>
        <w:tc>
          <w:tcPr>
            <w:tcW w:w="1276" w:type="dxa"/>
          </w:tcPr>
          <w:p w:rsidR="00C66C91" w:rsidRPr="007065D9" w:rsidRDefault="00C66C91" w:rsidP="00E60688">
            <w:pPr>
              <w:jc w:val="center"/>
            </w:pPr>
            <w:r w:rsidRPr="007065D9">
              <w:lastRenderedPageBreak/>
              <w:t>-</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tc>
        <w:tc>
          <w:tcPr>
            <w:tcW w:w="1276" w:type="dxa"/>
          </w:tcPr>
          <w:p w:rsidR="00C66C91" w:rsidRPr="007065D9" w:rsidRDefault="00C66C91" w:rsidP="00E60688">
            <w:pPr>
              <w:jc w:val="center"/>
            </w:pPr>
            <w:r w:rsidRPr="007065D9">
              <w:lastRenderedPageBreak/>
              <w:t>-</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tc>
        <w:tc>
          <w:tcPr>
            <w:tcW w:w="1276" w:type="dxa"/>
          </w:tcPr>
          <w:p w:rsidR="00C66C91" w:rsidRPr="007065D9" w:rsidRDefault="00C66C91" w:rsidP="00E60688">
            <w:pPr>
              <w:jc w:val="center"/>
            </w:pPr>
            <w:r w:rsidRPr="007065D9">
              <w:lastRenderedPageBreak/>
              <w:t>-</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tc>
      </w:tr>
      <w:tr w:rsidR="00C66C91" w:rsidRPr="007065D9" w:rsidTr="00E60688">
        <w:trPr>
          <w:trHeight w:val="1951"/>
        </w:trPr>
        <w:tc>
          <w:tcPr>
            <w:tcW w:w="675" w:type="dxa"/>
            <w:tcBorders>
              <w:bottom w:val="single" w:sz="4" w:space="0" w:color="auto"/>
            </w:tcBorders>
          </w:tcPr>
          <w:p w:rsidR="00C66C91" w:rsidRPr="007065D9" w:rsidRDefault="00C66C91" w:rsidP="00E60688">
            <w:pPr>
              <w:pStyle w:val="ac"/>
              <w:spacing w:after="0" w:line="240" w:lineRule="auto"/>
              <w:ind w:left="0"/>
              <w:jc w:val="center"/>
              <w:rPr>
                <w:rFonts w:ascii="Times New Roman" w:hAnsi="Times New Roman"/>
                <w:sz w:val="28"/>
                <w:szCs w:val="28"/>
              </w:rPr>
            </w:pPr>
          </w:p>
          <w:p w:rsidR="00C66C91" w:rsidRPr="007065D9" w:rsidRDefault="00C66C91" w:rsidP="00E60688">
            <w:pPr>
              <w:pStyle w:val="ac"/>
              <w:spacing w:after="0" w:line="240" w:lineRule="auto"/>
              <w:ind w:left="0"/>
              <w:jc w:val="center"/>
              <w:rPr>
                <w:rFonts w:ascii="Times New Roman" w:hAnsi="Times New Roman"/>
                <w:sz w:val="24"/>
                <w:szCs w:val="24"/>
              </w:rPr>
            </w:pPr>
            <w:r w:rsidRPr="007065D9">
              <w:rPr>
                <w:rFonts w:ascii="Times New Roman" w:hAnsi="Times New Roman"/>
                <w:sz w:val="24"/>
                <w:szCs w:val="24"/>
              </w:rPr>
              <w:t>1.4</w:t>
            </w:r>
          </w:p>
          <w:p w:rsidR="00C66C91" w:rsidRPr="007065D9" w:rsidRDefault="00C66C91" w:rsidP="00E60688">
            <w:pPr>
              <w:pStyle w:val="ac"/>
              <w:spacing w:after="0" w:line="240" w:lineRule="auto"/>
              <w:ind w:left="0"/>
              <w:jc w:val="center"/>
              <w:rPr>
                <w:rFonts w:ascii="Times New Roman" w:hAnsi="Times New Roman"/>
                <w:sz w:val="28"/>
                <w:szCs w:val="28"/>
              </w:rPr>
            </w:pPr>
          </w:p>
          <w:p w:rsidR="00C66C91" w:rsidRPr="007065D9" w:rsidRDefault="00C66C91" w:rsidP="00E60688">
            <w:pPr>
              <w:pStyle w:val="ac"/>
              <w:spacing w:after="0" w:line="240" w:lineRule="auto"/>
              <w:ind w:left="0"/>
              <w:jc w:val="center"/>
              <w:rPr>
                <w:rFonts w:ascii="Times New Roman" w:hAnsi="Times New Roman"/>
                <w:sz w:val="28"/>
                <w:szCs w:val="28"/>
              </w:rPr>
            </w:pPr>
          </w:p>
          <w:p w:rsidR="00C66C91" w:rsidRPr="007065D9" w:rsidRDefault="00C66C91" w:rsidP="00E60688">
            <w:pPr>
              <w:pStyle w:val="ac"/>
              <w:spacing w:after="0" w:line="240" w:lineRule="auto"/>
              <w:ind w:left="0"/>
              <w:jc w:val="center"/>
              <w:rPr>
                <w:rFonts w:ascii="Times New Roman" w:hAnsi="Times New Roman"/>
                <w:sz w:val="28"/>
                <w:szCs w:val="28"/>
              </w:rPr>
            </w:pPr>
          </w:p>
          <w:p w:rsidR="00C66C91" w:rsidRPr="007065D9" w:rsidRDefault="00C66C91" w:rsidP="00E60688">
            <w:pPr>
              <w:pStyle w:val="ac"/>
              <w:spacing w:after="0" w:line="240" w:lineRule="auto"/>
              <w:ind w:left="0"/>
              <w:jc w:val="center"/>
              <w:rPr>
                <w:rFonts w:ascii="Times New Roman" w:hAnsi="Times New Roman"/>
                <w:sz w:val="28"/>
                <w:szCs w:val="28"/>
              </w:rPr>
            </w:pPr>
          </w:p>
        </w:tc>
        <w:tc>
          <w:tcPr>
            <w:tcW w:w="3119" w:type="dxa"/>
            <w:tcBorders>
              <w:bottom w:val="single" w:sz="4" w:space="0" w:color="auto"/>
            </w:tcBorders>
          </w:tcPr>
          <w:p w:rsidR="00C66C91" w:rsidRPr="007065D9" w:rsidRDefault="00C66C91" w:rsidP="00E60688">
            <w:pPr>
              <w:pStyle w:val="ac"/>
              <w:spacing w:after="0" w:line="240" w:lineRule="auto"/>
              <w:ind w:left="0"/>
              <w:jc w:val="center"/>
              <w:rPr>
                <w:rFonts w:ascii="Times New Roman" w:hAnsi="Times New Roman"/>
                <w:sz w:val="27"/>
                <w:szCs w:val="27"/>
              </w:rPr>
            </w:pPr>
          </w:p>
          <w:p w:rsidR="00C66C91" w:rsidRPr="007065D9" w:rsidRDefault="00C66C91" w:rsidP="00E60688">
            <w:pPr>
              <w:pStyle w:val="ac"/>
              <w:spacing w:after="0" w:line="240" w:lineRule="auto"/>
              <w:ind w:left="0"/>
              <w:jc w:val="center"/>
              <w:rPr>
                <w:rFonts w:ascii="Times New Roman" w:hAnsi="Times New Roman"/>
                <w:sz w:val="27"/>
                <w:szCs w:val="27"/>
              </w:rPr>
            </w:pPr>
            <w:r w:rsidRPr="007065D9">
              <w:rPr>
                <w:rFonts w:ascii="Times New Roman" w:hAnsi="Times New Roman"/>
                <w:sz w:val="27"/>
                <w:szCs w:val="27"/>
              </w:rPr>
              <w:t xml:space="preserve">Расходы на погашение кредиторской задолженности муниципальных дошкольных образовательных организаций </w:t>
            </w:r>
          </w:p>
          <w:p w:rsidR="00C66C91" w:rsidRPr="007065D9" w:rsidRDefault="00C66C91" w:rsidP="00E60688">
            <w:pPr>
              <w:pStyle w:val="ac"/>
              <w:spacing w:after="0" w:line="240" w:lineRule="auto"/>
              <w:ind w:left="0"/>
              <w:jc w:val="center"/>
              <w:rPr>
                <w:rFonts w:ascii="Times New Roman" w:hAnsi="Times New Roman"/>
                <w:sz w:val="27"/>
                <w:szCs w:val="27"/>
              </w:rPr>
            </w:pPr>
            <w:r w:rsidRPr="007065D9">
              <w:rPr>
                <w:rFonts w:ascii="Times New Roman" w:hAnsi="Times New Roman"/>
                <w:sz w:val="27"/>
                <w:szCs w:val="27"/>
              </w:rPr>
              <w:t>в т.ч.</w:t>
            </w:r>
          </w:p>
          <w:p w:rsidR="00C66C91" w:rsidRPr="007065D9" w:rsidRDefault="00C66C91" w:rsidP="00E60688">
            <w:pPr>
              <w:jc w:val="center"/>
              <w:rPr>
                <w:sz w:val="27"/>
                <w:szCs w:val="27"/>
              </w:rPr>
            </w:pPr>
            <w:r w:rsidRPr="007065D9">
              <w:rPr>
                <w:sz w:val="27"/>
                <w:szCs w:val="27"/>
              </w:rPr>
              <w:t>-федеральный бюджет</w:t>
            </w:r>
          </w:p>
          <w:p w:rsidR="00C66C91" w:rsidRPr="007065D9" w:rsidRDefault="00C66C91" w:rsidP="00E60688">
            <w:pPr>
              <w:tabs>
                <w:tab w:val="center" w:pos="1397"/>
              </w:tabs>
              <w:jc w:val="center"/>
              <w:rPr>
                <w:sz w:val="27"/>
                <w:szCs w:val="27"/>
              </w:rPr>
            </w:pPr>
            <w:r w:rsidRPr="007065D9">
              <w:rPr>
                <w:sz w:val="27"/>
                <w:szCs w:val="27"/>
              </w:rPr>
              <w:t>-областной бюджет</w:t>
            </w:r>
          </w:p>
          <w:p w:rsidR="00C66C91" w:rsidRPr="007065D9" w:rsidRDefault="00C66C91" w:rsidP="00E60688">
            <w:pPr>
              <w:pStyle w:val="ac"/>
              <w:spacing w:after="0" w:line="240" w:lineRule="auto"/>
              <w:ind w:left="0"/>
              <w:jc w:val="center"/>
              <w:rPr>
                <w:rFonts w:ascii="Times New Roman" w:hAnsi="Times New Roman"/>
                <w:sz w:val="27"/>
                <w:szCs w:val="27"/>
              </w:rPr>
            </w:pPr>
            <w:r w:rsidRPr="007065D9">
              <w:rPr>
                <w:rFonts w:ascii="Times New Roman" w:hAnsi="Times New Roman"/>
                <w:sz w:val="27"/>
                <w:szCs w:val="27"/>
                <w:lang w:eastAsia="ru-RU"/>
              </w:rPr>
              <w:t>- муниципальный бюджет</w:t>
            </w:r>
          </w:p>
          <w:p w:rsidR="00C66C91" w:rsidRPr="007065D9" w:rsidRDefault="00C66C91" w:rsidP="00E60688">
            <w:pPr>
              <w:pStyle w:val="ac"/>
              <w:spacing w:after="0" w:line="240" w:lineRule="auto"/>
              <w:ind w:left="0"/>
              <w:jc w:val="center"/>
              <w:rPr>
                <w:rFonts w:ascii="Times New Roman" w:hAnsi="Times New Roman"/>
                <w:sz w:val="27"/>
                <w:szCs w:val="27"/>
              </w:rPr>
            </w:pPr>
          </w:p>
          <w:p w:rsidR="00C66C91" w:rsidRPr="007065D9" w:rsidRDefault="00C66C91" w:rsidP="00E60688">
            <w:pPr>
              <w:pStyle w:val="ac"/>
              <w:spacing w:after="0" w:line="240" w:lineRule="auto"/>
              <w:ind w:left="0"/>
              <w:jc w:val="center"/>
              <w:rPr>
                <w:rFonts w:ascii="Times New Roman" w:hAnsi="Times New Roman"/>
                <w:sz w:val="27"/>
                <w:szCs w:val="27"/>
              </w:rPr>
            </w:pPr>
          </w:p>
          <w:p w:rsidR="00C66C91" w:rsidRPr="007065D9" w:rsidRDefault="00C66C91" w:rsidP="00E60688">
            <w:pPr>
              <w:pStyle w:val="ac"/>
              <w:spacing w:after="0" w:line="240" w:lineRule="auto"/>
              <w:ind w:left="0"/>
              <w:jc w:val="center"/>
              <w:rPr>
                <w:rFonts w:ascii="Times New Roman" w:hAnsi="Times New Roman"/>
                <w:sz w:val="27"/>
                <w:szCs w:val="27"/>
              </w:rPr>
            </w:pPr>
          </w:p>
          <w:p w:rsidR="00C66C91" w:rsidRPr="007065D9" w:rsidRDefault="00C66C91" w:rsidP="00E60688">
            <w:pPr>
              <w:pStyle w:val="ac"/>
              <w:spacing w:after="0" w:line="240" w:lineRule="auto"/>
              <w:ind w:left="0"/>
              <w:jc w:val="center"/>
              <w:rPr>
                <w:rFonts w:ascii="Times New Roman" w:hAnsi="Times New Roman"/>
                <w:sz w:val="28"/>
                <w:szCs w:val="28"/>
              </w:rPr>
            </w:pPr>
          </w:p>
        </w:tc>
        <w:tc>
          <w:tcPr>
            <w:tcW w:w="1418" w:type="dxa"/>
            <w:tcBorders>
              <w:bottom w:val="single" w:sz="4" w:space="0" w:color="auto"/>
            </w:tcBorders>
          </w:tcPr>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1109427,94</w:t>
            </w: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1109427,94</w:t>
            </w:r>
          </w:p>
        </w:tc>
        <w:tc>
          <w:tcPr>
            <w:tcW w:w="1417" w:type="dxa"/>
            <w:tcBorders>
              <w:bottom w:val="single" w:sz="4" w:space="0" w:color="auto"/>
            </w:tcBorders>
          </w:tcPr>
          <w:p w:rsidR="00C66C91" w:rsidRPr="007065D9" w:rsidRDefault="00C66C91" w:rsidP="00E60688">
            <w:pPr>
              <w:jc w:val="center"/>
            </w:pPr>
          </w:p>
          <w:p w:rsidR="00C66C91" w:rsidRPr="007065D9" w:rsidRDefault="00C66C91" w:rsidP="00E60688">
            <w:pPr>
              <w:jc w:val="center"/>
            </w:pPr>
            <w:r w:rsidRPr="007065D9">
              <w:t>2089424,94</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2089424,94</w:t>
            </w:r>
          </w:p>
        </w:tc>
        <w:tc>
          <w:tcPr>
            <w:tcW w:w="1276" w:type="dxa"/>
            <w:tcBorders>
              <w:bottom w:val="single" w:sz="4" w:space="0" w:color="auto"/>
            </w:tcBorders>
          </w:tcPr>
          <w:p w:rsidR="00C66C91" w:rsidRPr="007065D9" w:rsidRDefault="00C66C91" w:rsidP="00E60688">
            <w:pPr>
              <w:jc w:val="center"/>
            </w:pPr>
          </w:p>
          <w:p w:rsidR="00C66C91" w:rsidRPr="007065D9" w:rsidRDefault="00C66C91" w:rsidP="00E60688">
            <w:pPr>
              <w:jc w:val="center"/>
            </w:pPr>
            <w:r w:rsidRPr="007065D9">
              <w:t>851081,16</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851081,16</w:t>
            </w:r>
          </w:p>
          <w:p w:rsidR="00C66C91" w:rsidRPr="007065D9" w:rsidRDefault="00C66C91" w:rsidP="00E60688">
            <w:pPr>
              <w:pStyle w:val="ac"/>
              <w:spacing w:after="0" w:line="240" w:lineRule="auto"/>
              <w:ind w:left="0"/>
              <w:jc w:val="center"/>
              <w:rPr>
                <w:rFonts w:ascii="Times New Roman" w:hAnsi="Times New Roman"/>
                <w:sz w:val="20"/>
                <w:szCs w:val="20"/>
              </w:rPr>
            </w:pPr>
          </w:p>
        </w:tc>
        <w:tc>
          <w:tcPr>
            <w:tcW w:w="1276" w:type="dxa"/>
            <w:tcBorders>
              <w:bottom w:val="single" w:sz="4" w:space="0" w:color="auto"/>
            </w:tcBorders>
          </w:tcPr>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p>
          <w:p w:rsidR="00C66C91" w:rsidRPr="007065D9" w:rsidRDefault="00C66C91" w:rsidP="00E60688">
            <w:pPr>
              <w:pStyle w:val="ac"/>
              <w:spacing w:after="0" w:line="240" w:lineRule="auto"/>
              <w:ind w:left="0"/>
              <w:jc w:val="center"/>
              <w:rPr>
                <w:rFonts w:ascii="Times New Roman" w:hAnsi="Times New Roman"/>
                <w:sz w:val="20"/>
                <w:szCs w:val="20"/>
              </w:rPr>
            </w:pPr>
            <w:r w:rsidRPr="007065D9">
              <w:rPr>
                <w:rFonts w:ascii="Times New Roman" w:hAnsi="Times New Roman"/>
                <w:sz w:val="20"/>
                <w:szCs w:val="20"/>
              </w:rPr>
              <w:t>-</w:t>
            </w:r>
          </w:p>
        </w:tc>
        <w:tc>
          <w:tcPr>
            <w:tcW w:w="1276" w:type="dxa"/>
            <w:tcBorders>
              <w:bottom w:val="single" w:sz="4" w:space="0" w:color="auto"/>
            </w:tcBorders>
          </w:tcPr>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 w:rsidR="00C66C91" w:rsidRPr="007065D9" w:rsidRDefault="00C66C91" w:rsidP="00E60688"/>
          <w:p w:rsidR="00C66C91" w:rsidRPr="007065D9" w:rsidRDefault="00C66C91" w:rsidP="00E60688"/>
        </w:tc>
      </w:tr>
      <w:tr w:rsidR="00C66C91" w:rsidRPr="007065D9" w:rsidTr="00E60688">
        <w:trPr>
          <w:trHeight w:val="1951"/>
        </w:trPr>
        <w:tc>
          <w:tcPr>
            <w:tcW w:w="675" w:type="dxa"/>
            <w:tcBorders>
              <w:bottom w:val="single" w:sz="4" w:space="0" w:color="auto"/>
            </w:tcBorders>
          </w:tcPr>
          <w:p w:rsidR="00C66C91" w:rsidRPr="007065D9" w:rsidRDefault="00C66C91" w:rsidP="00E60688">
            <w:pPr>
              <w:pStyle w:val="ac"/>
              <w:spacing w:after="0" w:line="240" w:lineRule="auto"/>
              <w:ind w:left="0"/>
              <w:jc w:val="center"/>
              <w:rPr>
                <w:rFonts w:ascii="Times New Roman" w:hAnsi="Times New Roman"/>
                <w:sz w:val="24"/>
                <w:szCs w:val="24"/>
              </w:rPr>
            </w:pPr>
            <w:r w:rsidRPr="007065D9">
              <w:rPr>
                <w:rFonts w:ascii="Times New Roman" w:hAnsi="Times New Roman"/>
                <w:sz w:val="24"/>
                <w:szCs w:val="24"/>
              </w:rPr>
              <w:t>1.5</w:t>
            </w:r>
          </w:p>
        </w:tc>
        <w:tc>
          <w:tcPr>
            <w:tcW w:w="3119" w:type="dxa"/>
            <w:tcBorders>
              <w:bottom w:val="single" w:sz="4" w:space="0" w:color="auto"/>
            </w:tcBorders>
          </w:tcPr>
          <w:p w:rsidR="00C66C91" w:rsidRPr="007065D9" w:rsidRDefault="00C66C91" w:rsidP="00E60688">
            <w:pPr>
              <w:pStyle w:val="ac"/>
              <w:spacing w:after="0" w:line="240" w:lineRule="auto"/>
              <w:ind w:left="0"/>
              <w:jc w:val="center"/>
              <w:rPr>
                <w:rFonts w:ascii="Times New Roman" w:hAnsi="Times New Roman"/>
                <w:sz w:val="27"/>
                <w:szCs w:val="27"/>
              </w:rPr>
            </w:pPr>
            <w:r w:rsidRPr="007065D9">
              <w:rPr>
                <w:rFonts w:ascii="Times New Roman" w:hAnsi="Times New Roman"/>
                <w:sz w:val="27"/>
                <w:szCs w:val="27"/>
              </w:rPr>
              <w:t>Расходы на осуществление капитального ремонта МКДОУ детского сада №5 «Теремок» г.Комсомольска</w:t>
            </w:r>
          </w:p>
          <w:p w:rsidR="00C66C91" w:rsidRPr="007065D9" w:rsidRDefault="00C66C91" w:rsidP="00E60688">
            <w:pPr>
              <w:pStyle w:val="ac"/>
              <w:spacing w:after="0" w:line="240" w:lineRule="auto"/>
              <w:ind w:left="0"/>
              <w:jc w:val="center"/>
              <w:rPr>
                <w:rFonts w:ascii="Times New Roman" w:hAnsi="Times New Roman"/>
                <w:sz w:val="27"/>
                <w:szCs w:val="27"/>
              </w:rPr>
            </w:pPr>
            <w:r w:rsidRPr="007065D9">
              <w:rPr>
                <w:rFonts w:ascii="Times New Roman" w:hAnsi="Times New Roman"/>
                <w:sz w:val="27"/>
                <w:szCs w:val="27"/>
              </w:rPr>
              <w:t xml:space="preserve"> в т.ч.</w:t>
            </w:r>
          </w:p>
          <w:p w:rsidR="00C66C91" w:rsidRPr="007065D9" w:rsidRDefault="00C66C91" w:rsidP="00E60688">
            <w:pPr>
              <w:jc w:val="center"/>
              <w:rPr>
                <w:sz w:val="27"/>
                <w:szCs w:val="27"/>
              </w:rPr>
            </w:pPr>
            <w:r w:rsidRPr="007065D9">
              <w:rPr>
                <w:sz w:val="27"/>
                <w:szCs w:val="27"/>
              </w:rPr>
              <w:t>-федеральный бюджет</w:t>
            </w:r>
          </w:p>
          <w:p w:rsidR="00C66C91" w:rsidRPr="007065D9" w:rsidRDefault="00C66C91" w:rsidP="00E60688">
            <w:pPr>
              <w:tabs>
                <w:tab w:val="center" w:pos="1397"/>
              </w:tabs>
              <w:jc w:val="center"/>
              <w:rPr>
                <w:sz w:val="27"/>
                <w:szCs w:val="27"/>
              </w:rPr>
            </w:pPr>
            <w:r w:rsidRPr="007065D9">
              <w:rPr>
                <w:sz w:val="27"/>
                <w:szCs w:val="27"/>
              </w:rPr>
              <w:t>-областной бюджет</w:t>
            </w:r>
          </w:p>
          <w:p w:rsidR="00C66C91" w:rsidRPr="007065D9" w:rsidRDefault="00C66C91" w:rsidP="00E60688">
            <w:pPr>
              <w:pStyle w:val="ac"/>
              <w:ind w:left="0"/>
              <w:jc w:val="center"/>
              <w:rPr>
                <w:rFonts w:ascii="Times New Roman" w:hAnsi="Times New Roman"/>
                <w:sz w:val="27"/>
                <w:szCs w:val="27"/>
              </w:rPr>
            </w:pPr>
            <w:r w:rsidRPr="007065D9">
              <w:rPr>
                <w:rFonts w:ascii="Times New Roman" w:hAnsi="Times New Roman"/>
                <w:sz w:val="27"/>
                <w:szCs w:val="27"/>
                <w:lang w:eastAsia="ru-RU"/>
              </w:rPr>
              <w:t>- муниципальный бюджет</w:t>
            </w:r>
          </w:p>
        </w:tc>
        <w:tc>
          <w:tcPr>
            <w:tcW w:w="1418" w:type="dxa"/>
            <w:tcBorders>
              <w:bottom w:val="single" w:sz="4" w:space="0" w:color="auto"/>
            </w:tcBorders>
          </w:tcPr>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r w:rsidRPr="007065D9">
              <w:t>-</w:t>
            </w:r>
          </w:p>
          <w:p w:rsidR="00C66C91" w:rsidRPr="007065D9" w:rsidRDefault="00C66C91" w:rsidP="00E60688">
            <w:pPr>
              <w:jc w:val="center"/>
            </w:pPr>
            <w:r w:rsidRPr="007065D9">
              <w:t>-</w:t>
            </w:r>
          </w:p>
        </w:tc>
        <w:tc>
          <w:tcPr>
            <w:tcW w:w="1417" w:type="dxa"/>
            <w:tcBorders>
              <w:bottom w:val="single" w:sz="4" w:space="0" w:color="auto"/>
            </w:tcBorders>
          </w:tcPr>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2105264,00</w:t>
            </w: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r w:rsidRPr="007065D9">
              <w:t>2000000,00</w:t>
            </w:r>
          </w:p>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105264,00</w:t>
            </w:r>
          </w:p>
        </w:tc>
        <w:tc>
          <w:tcPr>
            <w:tcW w:w="1276" w:type="dxa"/>
            <w:tcBorders>
              <w:bottom w:val="single" w:sz="4" w:space="0" w:color="auto"/>
            </w:tcBorders>
          </w:tcPr>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w:t>
            </w: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jc w:val="center"/>
            </w:pPr>
            <w:r w:rsidRPr="007065D9">
              <w:t>-</w:t>
            </w:r>
          </w:p>
          <w:p w:rsidR="00C66C91" w:rsidRPr="007065D9" w:rsidRDefault="00C66C91" w:rsidP="00E60688">
            <w:pPr>
              <w:jc w:val="center"/>
            </w:pPr>
            <w:r w:rsidRPr="007065D9">
              <w:t>-</w:t>
            </w:r>
          </w:p>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w:t>
            </w:r>
          </w:p>
        </w:tc>
        <w:tc>
          <w:tcPr>
            <w:tcW w:w="1276" w:type="dxa"/>
            <w:tcBorders>
              <w:bottom w:val="single" w:sz="4" w:space="0" w:color="auto"/>
            </w:tcBorders>
          </w:tcPr>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w:t>
            </w: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pStyle w:val="ac"/>
              <w:ind w:left="0"/>
              <w:jc w:val="center"/>
              <w:rPr>
                <w:rFonts w:ascii="Times New Roman" w:hAnsi="Times New Roman"/>
                <w:sz w:val="20"/>
                <w:szCs w:val="20"/>
              </w:rPr>
            </w:pPr>
          </w:p>
          <w:p w:rsidR="00C66C91" w:rsidRPr="007065D9" w:rsidRDefault="00C66C91" w:rsidP="00E60688">
            <w:pPr>
              <w:jc w:val="center"/>
            </w:pPr>
            <w:r w:rsidRPr="007065D9">
              <w:t>-</w:t>
            </w:r>
          </w:p>
          <w:p w:rsidR="00C66C91" w:rsidRPr="007065D9" w:rsidRDefault="00C66C91" w:rsidP="00E60688">
            <w:pPr>
              <w:jc w:val="center"/>
            </w:pPr>
            <w:r w:rsidRPr="007065D9">
              <w:t>-</w:t>
            </w:r>
          </w:p>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w:t>
            </w:r>
          </w:p>
        </w:tc>
        <w:tc>
          <w:tcPr>
            <w:tcW w:w="1276" w:type="dxa"/>
            <w:tcBorders>
              <w:bottom w:val="single" w:sz="4" w:space="0" w:color="auto"/>
            </w:tcBorders>
          </w:tcPr>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w:t>
            </w:r>
          </w:p>
          <w:p w:rsidR="00C66C91" w:rsidRPr="007065D9" w:rsidRDefault="00C66C91" w:rsidP="00E60688">
            <w:pPr>
              <w:jc w:val="center"/>
              <w:rPr>
                <w:b/>
                <w:lang w:eastAsia="en-US"/>
              </w:rPr>
            </w:pPr>
          </w:p>
          <w:p w:rsidR="00C66C91" w:rsidRPr="007065D9" w:rsidRDefault="00C66C91" w:rsidP="00E60688">
            <w:pPr>
              <w:jc w:val="center"/>
              <w:rPr>
                <w:b/>
                <w:lang w:eastAsia="en-US"/>
              </w:rPr>
            </w:pPr>
          </w:p>
          <w:p w:rsidR="00C66C91" w:rsidRPr="007065D9" w:rsidRDefault="00C66C91" w:rsidP="00E60688">
            <w:pPr>
              <w:jc w:val="center"/>
              <w:rPr>
                <w:b/>
                <w:lang w:eastAsia="en-US"/>
              </w:rPr>
            </w:pPr>
          </w:p>
          <w:p w:rsidR="00C66C91" w:rsidRPr="007065D9" w:rsidRDefault="00C66C91" w:rsidP="00E60688">
            <w:pPr>
              <w:jc w:val="center"/>
              <w:rPr>
                <w:b/>
                <w:lang w:eastAsia="en-US"/>
              </w:rPr>
            </w:pPr>
          </w:p>
          <w:p w:rsidR="00C66C91" w:rsidRPr="007065D9" w:rsidRDefault="00C66C91" w:rsidP="00E60688">
            <w:pPr>
              <w:jc w:val="center"/>
              <w:rPr>
                <w:b/>
                <w:lang w:eastAsia="en-US"/>
              </w:rPr>
            </w:pPr>
          </w:p>
          <w:p w:rsidR="00C66C91" w:rsidRPr="007065D9" w:rsidRDefault="00C66C91" w:rsidP="00E60688">
            <w:pPr>
              <w:jc w:val="center"/>
              <w:rPr>
                <w:b/>
                <w:lang w:eastAsia="en-US"/>
              </w:rPr>
            </w:pPr>
          </w:p>
          <w:p w:rsidR="00C66C91" w:rsidRPr="007065D9" w:rsidRDefault="00C66C91" w:rsidP="00E60688">
            <w:pPr>
              <w:tabs>
                <w:tab w:val="left" w:pos="601"/>
              </w:tabs>
              <w:jc w:val="center"/>
              <w:rPr>
                <w:b/>
                <w:lang w:eastAsia="en-US"/>
              </w:rPr>
            </w:pPr>
            <w:r w:rsidRPr="007065D9">
              <w:rPr>
                <w:b/>
                <w:lang w:eastAsia="en-US"/>
              </w:rPr>
              <w:t>-</w:t>
            </w:r>
          </w:p>
          <w:p w:rsidR="00C66C91" w:rsidRPr="007065D9" w:rsidRDefault="00C66C91" w:rsidP="00E60688">
            <w:pPr>
              <w:tabs>
                <w:tab w:val="left" w:pos="601"/>
              </w:tabs>
              <w:jc w:val="center"/>
              <w:rPr>
                <w:b/>
                <w:lang w:eastAsia="en-US"/>
              </w:rPr>
            </w:pPr>
            <w:r w:rsidRPr="007065D9">
              <w:rPr>
                <w:b/>
                <w:lang w:eastAsia="en-US"/>
              </w:rPr>
              <w:t>-</w:t>
            </w:r>
          </w:p>
          <w:p w:rsidR="00C66C91" w:rsidRPr="007065D9" w:rsidRDefault="00C66C91" w:rsidP="00E60688">
            <w:pPr>
              <w:tabs>
                <w:tab w:val="left" w:pos="601"/>
              </w:tabs>
              <w:jc w:val="center"/>
              <w:rPr>
                <w:lang w:eastAsia="en-US"/>
              </w:rPr>
            </w:pPr>
            <w:r w:rsidRPr="007065D9">
              <w:rPr>
                <w:b/>
                <w:lang w:eastAsia="en-US"/>
              </w:rPr>
              <w:t>-</w:t>
            </w:r>
          </w:p>
        </w:tc>
      </w:tr>
      <w:tr w:rsidR="00C66C91" w:rsidRPr="007065D9" w:rsidTr="00E60688">
        <w:trPr>
          <w:trHeight w:val="480"/>
        </w:trPr>
        <w:tc>
          <w:tcPr>
            <w:tcW w:w="675" w:type="dxa"/>
            <w:tcBorders>
              <w:top w:val="single" w:sz="4" w:space="0" w:color="auto"/>
              <w:bottom w:val="single" w:sz="4" w:space="0" w:color="auto"/>
            </w:tcBorders>
          </w:tcPr>
          <w:p w:rsidR="00C66C91" w:rsidRPr="007065D9" w:rsidRDefault="00C66C91" w:rsidP="00E60688">
            <w:pPr>
              <w:pStyle w:val="ac"/>
              <w:spacing w:after="0" w:line="240" w:lineRule="auto"/>
              <w:ind w:left="0"/>
              <w:jc w:val="center"/>
              <w:rPr>
                <w:rFonts w:ascii="Times New Roman" w:hAnsi="Times New Roman"/>
                <w:sz w:val="28"/>
                <w:szCs w:val="28"/>
              </w:rPr>
            </w:pPr>
          </w:p>
          <w:p w:rsidR="00C66C91" w:rsidRPr="007065D9" w:rsidRDefault="00C66C91" w:rsidP="00E60688">
            <w:pPr>
              <w:pStyle w:val="ac"/>
              <w:tabs>
                <w:tab w:val="center" w:pos="229"/>
              </w:tabs>
              <w:ind w:left="0"/>
              <w:jc w:val="center"/>
              <w:rPr>
                <w:rFonts w:ascii="Times New Roman" w:hAnsi="Times New Roman"/>
                <w:sz w:val="28"/>
                <w:szCs w:val="28"/>
              </w:rPr>
            </w:pPr>
            <w:r w:rsidRPr="007065D9">
              <w:rPr>
                <w:rFonts w:ascii="Times New Roman" w:hAnsi="Times New Roman"/>
                <w:sz w:val="28"/>
                <w:szCs w:val="28"/>
              </w:rPr>
              <w:t>2</w:t>
            </w:r>
          </w:p>
        </w:tc>
        <w:tc>
          <w:tcPr>
            <w:tcW w:w="3119" w:type="dxa"/>
            <w:tcBorders>
              <w:top w:val="single" w:sz="4" w:space="0" w:color="auto"/>
              <w:bottom w:val="single" w:sz="4" w:space="0" w:color="auto"/>
            </w:tcBorders>
          </w:tcPr>
          <w:p w:rsidR="00C66C91" w:rsidRPr="007065D9" w:rsidRDefault="00C66C91" w:rsidP="00E60688">
            <w:pPr>
              <w:pStyle w:val="ac"/>
              <w:spacing w:after="0" w:line="240" w:lineRule="auto"/>
              <w:ind w:left="0"/>
              <w:jc w:val="center"/>
              <w:rPr>
                <w:rFonts w:ascii="Times New Roman" w:hAnsi="Times New Roman"/>
                <w:b/>
                <w:i/>
                <w:sz w:val="18"/>
                <w:szCs w:val="18"/>
              </w:rPr>
            </w:pPr>
            <w:r w:rsidRPr="007065D9">
              <w:rPr>
                <w:rFonts w:ascii="Times New Roman" w:hAnsi="Times New Roman"/>
                <w:b/>
                <w:i/>
                <w:sz w:val="18"/>
                <w:szCs w:val="18"/>
              </w:rPr>
              <w:t>Основное мероприятие «Финансовое обеспечение представление мер социальной поддержки в сфере дошкольного образования»</w:t>
            </w:r>
          </w:p>
          <w:p w:rsidR="00C66C91" w:rsidRPr="007065D9" w:rsidRDefault="00C66C91" w:rsidP="00E60688">
            <w:pPr>
              <w:pStyle w:val="ac"/>
              <w:ind w:left="0"/>
              <w:jc w:val="center"/>
              <w:rPr>
                <w:rFonts w:ascii="Times New Roman" w:hAnsi="Times New Roman"/>
                <w:sz w:val="27"/>
                <w:szCs w:val="27"/>
              </w:rPr>
            </w:pPr>
          </w:p>
        </w:tc>
        <w:tc>
          <w:tcPr>
            <w:tcW w:w="1418" w:type="dxa"/>
            <w:tcBorders>
              <w:top w:val="single" w:sz="4" w:space="0" w:color="auto"/>
              <w:bottom w:val="single" w:sz="4" w:space="0" w:color="auto"/>
            </w:tcBorders>
          </w:tcPr>
          <w:p w:rsidR="00C66C91" w:rsidRPr="007065D9" w:rsidRDefault="00C66C91" w:rsidP="00E60688">
            <w:pPr>
              <w:jc w:val="center"/>
            </w:pPr>
          </w:p>
          <w:p w:rsidR="00C66C91" w:rsidRPr="007065D9" w:rsidRDefault="00C66C91" w:rsidP="00E60688">
            <w:pPr>
              <w:jc w:val="center"/>
            </w:pPr>
            <w:r w:rsidRPr="007065D9">
              <w:t>591975,00</w:t>
            </w:r>
          </w:p>
        </w:tc>
        <w:tc>
          <w:tcPr>
            <w:tcW w:w="1417" w:type="dxa"/>
            <w:tcBorders>
              <w:top w:val="single" w:sz="4" w:space="0" w:color="auto"/>
              <w:bottom w:val="single" w:sz="4" w:space="0" w:color="auto"/>
            </w:tcBorders>
          </w:tcPr>
          <w:p w:rsidR="00C66C91" w:rsidRPr="007065D9" w:rsidRDefault="00C66C91" w:rsidP="00E60688">
            <w:pPr>
              <w:jc w:val="center"/>
            </w:pPr>
          </w:p>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810510,00</w:t>
            </w:r>
          </w:p>
        </w:tc>
        <w:tc>
          <w:tcPr>
            <w:tcW w:w="1276" w:type="dxa"/>
            <w:tcBorders>
              <w:top w:val="single" w:sz="4" w:space="0" w:color="auto"/>
              <w:bottom w:val="single" w:sz="4" w:space="0" w:color="auto"/>
            </w:tcBorders>
          </w:tcPr>
          <w:p w:rsidR="00C66C91" w:rsidRPr="007065D9" w:rsidRDefault="00C66C91" w:rsidP="00E60688">
            <w:pPr>
              <w:jc w:val="center"/>
            </w:pPr>
          </w:p>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447999,00</w:t>
            </w:r>
          </w:p>
        </w:tc>
        <w:tc>
          <w:tcPr>
            <w:tcW w:w="1276" w:type="dxa"/>
            <w:tcBorders>
              <w:top w:val="single" w:sz="4" w:space="0" w:color="auto"/>
              <w:bottom w:val="single" w:sz="4" w:space="0" w:color="auto"/>
            </w:tcBorders>
          </w:tcPr>
          <w:p w:rsidR="00C66C91" w:rsidRPr="007065D9" w:rsidRDefault="00C66C91" w:rsidP="00E60688">
            <w:pPr>
              <w:jc w:val="center"/>
            </w:pPr>
          </w:p>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447999,00</w:t>
            </w:r>
          </w:p>
        </w:tc>
        <w:tc>
          <w:tcPr>
            <w:tcW w:w="1276" w:type="dxa"/>
            <w:tcBorders>
              <w:top w:val="single" w:sz="4" w:space="0" w:color="auto"/>
              <w:bottom w:val="single" w:sz="4" w:space="0" w:color="auto"/>
            </w:tcBorders>
          </w:tcPr>
          <w:p w:rsidR="00C66C91" w:rsidRPr="007065D9" w:rsidRDefault="00C66C91" w:rsidP="00E60688">
            <w:pPr>
              <w:jc w:val="center"/>
            </w:pPr>
          </w:p>
          <w:p w:rsidR="00C66C91" w:rsidRPr="007065D9" w:rsidRDefault="00C66C91" w:rsidP="00E60688">
            <w:pPr>
              <w:jc w:val="center"/>
            </w:pPr>
            <w:r w:rsidRPr="007065D9">
              <w:t>447999,00</w:t>
            </w:r>
          </w:p>
        </w:tc>
      </w:tr>
      <w:tr w:rsidR="00C66C91" w:rsidRPr="007065D9" w:rsidTr="00E60688">
        <w:trPr>
          <w:trHeight w:val="480"/>
        </w:trPr>
        <w:tc>
          <w:tcPr>
            <w:tcW w:w="675" w:type="dxa"/>
            <w:tcBorders>
              <w:top w:val="single" w:sz="4" w:space="0" w:color="auto"/>
              <w:bottom w:val="single" w:sz="4" w:space="0" w:color="auto"/>
            </w:tcBorders>
          </w:tcPr>
          <w:p w:rsidR="00C66C91" w:rsidRPr="007065D9" w:rsidRDefault="00C66C91" w:rsidP="00E60688">
            <w:pPr>
              <w:pStyle w:val="ac"/>
              <w:ind w:left="0"/>
              <w:jc w:val="center"/>
              <w:rPr>
                <w:rFonts w:ascii="Times New Roman" w:hAnsi="Times New Roman"/>
                <w:sz w:val="24"/>
                <w:szCs w:val="24"/>
              </w:rPr>
            </w:pPr>
            <w:r w:rsidRPr="007065D9">
              <w:rPr>
                <w:rFonts w:ascii="Times New Roman" w:hAnsi="Times New Roman"/>
                <w:sz w:val="24"/>
                <w:szCs w:val="24"/>
              </w:rPr>
              <w:t>2.1</w:t>
            </w:r>
          </w:p>
        </w:tc>
        <w:tc>
          <w:tcPr>
            <w:tcW w:w="3119" w:type="dxa"/>
            <w:tcBorders>
              <w:top w:val="single" w:sz="4" w:space="0" w:color="auto"/>
              <w:bottom w:val="single" w:sz="4" w:space="0" w:color="auto"/>
            </w:tcBorders>
          </w:tcPr>
          <w:p w:rsidR="00C66C91" w:rsidRPr="007065D9" w:rsidRDefault="00C66C91" w:rsidP="00E60688">
            <w:pPr>
              <w:pStyle w:val="ac"/>
              <w:spacing w:after="0" w:line="240" w:lineRule="auto"/>
              <w:ind w:left="0"/>
              <w:jc w:val="center"/>
              <w:rPr>
                <w:rFonts w:ascii="Times New Roman" w:hAnsi="Times New Roman"/>
                <w:sz w:val="27"/>
                <w:szCs w:val="27"/>
              </w:rPr>
            </w:pPr>
          </w:p>
          <w:p w:rsidR="00C66C91" w:rsidRPr="007065D9" w:rsidRDefault="00C66C91" w:rsidP="00E60688">
            <w:pPr>
              <w:pStyle w:val="ac"/>
              <w:spacing w:after="0" w:line="240" w:lineRule="auto"/>
              <w:ind w:left="0"/>
              <w:jc w:val="center"/>
              <w:rPr>
                <w:rFonts w:ascii="Times New Roman" w:hAnsi="Times New Roman"/>
                <w:sz w:val="27"/>
                <w:szCs w:val="27"/>
              </w:rPr>
            </w:pPr>
            <w:r w:rsidRPr="007065D9">
              <w:rPr>
                <w:rFonts w:ascii="Times New Roman" w:hAnsi="Times New Roman"/>
                <w:sz w:val="27"/>
                <w:szCs w:val="27"/>
              </w:rPr>
              <w:t xml:space="preserve">Осуществление переданных органам </w:t>
            </w:r>
            <w:r w:rsidRPr="007065D9">
              <w:rPr>
                <w:rFonts w:ascii="Times New Roman" w:hAnsi="Times New Roman"/>
                <w:sz w:val="27"/>
                <w:szCs w:val="27"/>
              </w:rPr>
              <w:lastRenderedPageBreak/>
              <w:t>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p w:rsidR="00C66C91" w:rsidRPr="007065D9" w:rsidRDefault="00C66C91" w:rsidP="00E60688">
            <w:pPr>
              <w:pStyle w:val="ac"/>
              <w:spacing w:after="0" w:line="240" w:lineRule="auto"/>
              <w:ind w:left="0"/>
              <w:jc w:val="center"/>
              <w:rPr>
                <w:rFonts w:ascii="Times New Roman" w:hAnsi="Times New Roman"/>
                <w:sz w:val="27"/>
                <w:szCs w:val="27"/>
              </w:rPr>
            </w:pPr>
            <w:r w:rsidRPr="007065D9">
              <w:rPr>
                <w:rFonts w:ascii="Times New Roman" w:hAnsi="Times New Roman"/>
                <w:sz w:val="27"/>
                <w:szCs w:val="27"/>
              </w:rPr>
              <w:t>в т.ч.</w:t>
            </w:r>
          </w:p>
          <w:p w:rsidR="00C66C91" w:rsidRPr="007065D9" w:rsidRDefault="00C66C91" w:rsidP="00E60688">
            <w:pPr>
              <w:jc w:val="center"/>
              <w:rPr>
                <w:sz w:val="27"/>
                <w:szCs w:val="27"/>
              </w:rPr>
            </w:pPr>
            <w:r w:rsidRPr="007065D9">
              <w:rPr>
                <w:sz w:val="27"/>
                <w:szCs w:val="27"/>
              </w:rPr>
              <w:t>-федеральный бюджет</w:t>
            </w:r>
          </w:p>
          <w:p w:rsidR="00C66C91" w:rsidRPr="007065D9" w:rsidRDefault="00C66C91" w:rsidP="00E60688">
            <w:pPr>
              <w:tabs>
                <w:tab w:val="center" w:pos="1397"/>
              </w:tabs>
              <w:jc w:val="center"/>
              <w:rPr>
                <w:sz w:val="27"/>
                <w:szCs w:val="27"/>
              </w:rPr>
            </w:pPr>
            <w:r w:rsidRPr="007065D9">
              <w:rPr>
                <w:sz w:val="27"/>
                <w:szCs w:val="27"/>
              </w:rPr>
              <w:t>-областной бюджет</w:t>
            </w:r>
          </w:p>
          <w:p w:rsidR="00C66C91" w:rsidRPr="007065D9" w:rsidRDefault="00C66C91" w:rsidP="00E60688">
            <w:pPr>
              <w:pStyle w:val="ac"/>
              <w:ind w:left="0"/>
              <w:jc w:val="center"/>
              <w:rPr>
                <w:rFonts w:ascii="Times New Roman" w:hAnsi="Times New Roman"/>
                <w:sz w:val="27"/>
                <w:szCs w:val="27"/>
              </w:rPr>
            </w:pPr>
            <w:r w:rsidRPr="007065D9">
              <w:rPr>
                <w:rFonts w:ascii="Times New Roman" w:hAnsi="Times New Roman"/>
                <w:sz w:val="27"/>
                <w:szCs w:val="27"/>
                <w:lang w:eastAsia="ru-RU"/>
              </w:rPr>
              <w:t>- муниципальный бюджет</w:t>
            </w:r>
          </w:p>
        </w:tc>
        <w:tc>
          <w:tcPr>
            <w:tcW w:w="1418" w:type="dxa"/>
            <w:tcBorders>
              <w:top w:val="single" w:sz="4" w:space="0" w:color="auto"/>
              <w:bottom w:val="single" w:sz="4" w:space="0" w:color="auto"/>
            </w:tcBorders>
          </w:tcPr>
          <w:p w:rsidR="00C66C91" w:rsidRPr="007065D9" w:rsidRDefault="00C66C91" w:rsidP="00E60688">
            <w:pPr>
              <w:jc w:val="center"/>
            </w:pPr>
            <w:r w:rsidRPr="007065D9">
              <w:lastRenderedPageBreak/>
              <w:t>591975,00</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591975,00</w:t>
            </w:r>
          </w:p>
          <w:p w:rsidR="00C66C91" w:rsidRPr="007065D9" w:rsidRDefault="00C66C91" w:rsidP="00E60688">
            <w:pPr>
              <w:jc w:val="center"/>
            </w:pPr>
            <w:r w:rsidRPr="007065D9">
              <w:t>-</w:t>
            </w:r>
          </w:p>
        </w:tc>
        <w:tc>
          <w:tcPr>
            <w:tcW w:w="1417" w:type="dxa"/>
            <w:tcBorders>
              <w:top w:val="single" w:sz="4" w:space="0" w:color="auto"/>
              <w:bottom w:val="single" w:sz="4" w:space="0" w:color="auto"/>
            </w:tcBorders>
          </w:tcPr>
          <w:p w:rsidR="00C66C91" w:rsidRPr="007065D9" w:rsidRDefault="00C66C91" w:rsidP="00E60688">
            <w:pPr>
              <w:jc w:val="center"/>
            </w:pPr>
            <w:r w:rsidRPr="007065D9">
              <w:lastRenderedPageBreak/>
              <w:t>810510,00</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 w:rsidR="00C66C91" w:rsidRPr="007065D9" w:rsidRDefault="00C66C91" w:rsidP="00E60688"/>
          <w:p w:rsidR="00C66C91" w:rsidRPr="007065D9" w:rsidRDefault="00C66C91" w:rsidP="00E60688">
            <w:pPr>
              <w:jc w:val="center"/>
            </w:pPr>
          </w:p>
          <w:p w:rsidR="00C66C91" w:rsidRPr="007065D9" w:rsidRDefault="00C66C91" w:rsidP="00E60688">
            <w:pPr>
              <w:tabs>
                <w:tab w:val="left" w:pos="451"/>
                <w:tab w:val="center" w:pos="600"/>
              </w:tabs>
            </w:pPr>
            <w:r w:rsidRPr="007065D9">
              <w:tab/>
            </w:r>
          </w:p>
          <w:p w:rsidR="00C66C91" w:rsidRPr="007065D9" w:rsidRDefault="00C66C91" w:rsidP="00E60688">
            <w:pPr>
              <w:tabs>
                <w:tab w:val="left" w:pos="451"/>
                <w:tab w:val="center" w:pos="600"/>
              </w:tabs>
              <w:jc w:val="center"/>
            </w:pPr>
            <w:r w:rsidRPr="007065D9">
              <w:t>-</w:t>
            </w:r>
          </w:p>
          <w:p w:rsidR="00C66C91" w:rsidRPr="007065D9" w:rsidRDefault="00C66C91" w:rsidP="00E60688">
            <w:pPr>
              <w:jc w:val="center"/>
            </w:pPr>
          </w:p>
          <w:p w:rsidR="00C66C91" w:rsidRPr="007065D9" w:rsidRDefault="00C66C91" w:rsidP="00E60688">
            <w:pPr>
              <w:jc w:val="center"/>
            </w:pPr>
            <w:r w:rsidRPr="007065D9">
              <w:t>810510,00</w:t>
            </w:r>
          </w:p>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w:t>
            </w:r>
          </w:p>
        </w:tc>
        <w:tc>
          <w:tcPr>
            <w:tcW w:w="1276" w:type="dxa"/>
            <w:tcBorders>
              <w:top w:val="single" w:sz="4" w:space="0" w:color="auto"/>
              <w:bottom w:val="single" w:sz="4" w:space="0" w:color="auto"/>
            </w:tcBorders>
          </w:tcPr>
          <w:p w:rsidR="00C66C91" w:rsidRPr="007065D9" w:rsidRDefault="00C66C91" w:rsidP="00E60688">
            <w:pPr>
              <w:jc w:val="center"/>
            </w:pPr>
            <w:r w:rsidRPr="007065D9">
              <w:lastRenderedPageBreak/>
              <w:t>447999,00</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 w:rsidR="00C66C91" w:rsidRPr="007065D9" w:rsidRDefault="00C66C91" w:rsidP="00E60688"/>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w:t>
            </w:r>
          </w:p>
          <w:p w:rsidR="00C66C91" w:rsidRPr="007065D9" w:rsidRDefault="00C66C91" w:rsidP="00E60688">
            <w:pPr>
              <w:rPr>
                <w:lang w:eastAsia="en-US"/>
              </w:rPr>
            </w:pPr>
            <w:r w:rsidRPr="007065D9">
              <w:rPr>
                <w:lang w:eastAsia="en-US"/>
              </w:rPr>
              <w:t>447999,00</w:t>
            </w:r>
          </w:p>
        </w:tc>
        <w:tc>
          <w:tcPr>
            <w:tcW w:w="1276" w:type="dxa"/>
            <w:tcBorders>
              <w:top w:val="single" w:sz="4" w:space="0" w:color="auto"/>
              <w:bottom w:val="single" w:sz="4" w:space="0" w:color="auto"/>
            </w:tcBorders>
          </w:tcPr>
          <w:p w:rsidR="00C66C91" w:rsidRPr="007065D9" w:rsidRDefault="00C66C91" w:rsidP="00E60688">
            <w:pPr>
              <w:jc w:val="center"/>
            </w:pPr>
            <w:r w:rsidRPr="007065D9">
              <w:lastRenderedPageBreak/>
              <w:t>447999,00</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 w:rsidR="00C66C91" w:rsidRPr="007065D9" w:rsidRDefault="00C66C91" w:rsidP="00E60688"/>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pStyle w:val="ac"/>
              <w:ind w:left="0"/>
              <w:jc w:val="center"/>
              <w:rPr>
                <w:rFonts w:ascii="Times New Roman" w:hAnsi="Times New Roman"/>
                <w:sz w:val="20"/>
                <w:szCs w:val="20"/>
              </w:rPr>
            </w:pPr>
            <w:r w:rsidRPr="007065D9">
              <w:rPr>
                <w:rFonts w:ascii="Times New Roman" w:hAnsi="Times New Roman"/>
                <w:sz w:val="20"/>
                <w:szCs w:val="20"/>
              </w:rPr>
              <w:t>-</w:t>
            </w:r>
          </w:p>
          <w:p w:rsidR="00C66C91" w:rsidRPr="007065D9" w:rsidRDefault="00C66C91" w:rsidP="00E60688">
            <w:pPr>
              <w:rPr>
                <w:lang w:eastAsia="en-US"/>
              </w:rPr>
            </w:pPr>
            <w:r w:rsidRPr="007065D9">
              <w:rPr>
                <w:lang w:eastAsia="en-US"/>
              </w:rPr>
              <w:t>447999,00</w:t>
            </w:r>
          </w:p>
        </w:tc>
        <w:tc>
          <w:tcPr>
            <w:tcW w:w="1276" w:type="dxa"/>
            <w:tcBorders>
              <w:top w:val="single" w:sz="4" w:space="0" w:color="auto"/>
              <w:bottom w:val="single" w:sz="4" w:space="0" w:color="auto"/>
            </w:tcBorders>
          </w:tcPr>
          <w:p w:rsidR="00C66C91" w:rsidRPr="007065D9" w:rsidRDefault="00C66C91" w:rsidP="00E60688">
            <w:pPr>
              <w:jc w:val="center"/>
            </w:pPr>
            <w:r w:rsidRPr="007065D9">
              <w:lastRenderedPageBreak/>
              <w:t>447999,00</w:t>
            </w: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w:t>
            </w:r>
          </w:p>
          <w:p w:rsidR="00C66C91" w:rsidRPr="007065D9" w:rsidRDefault="00C66C91" w:rsidP="00E60688">
            <w:pPr>
              <w:jc w:val="center"/>
            </w:pPr>
          </w:p>
          <w:p w:rsidR="00C66C91" w:rsidRPr="007065D9" w:rsidRDefault="00C66C91" w:rsidP="00E60688">
            <w:pPr>
              <w:jc w:val="center"/>
            </w:pPr>
            <w:r w:rsidRPr="007065D9">
              <w:t>447999,00</w:t>
            </w:r>
          </w:p>
        </w:tc>
      </w:tr>
    </w:tbl>
    <w:p w:rsidR="00C66C91" w:rsidRPr="007065D9" w:rsidRDefault="00C66C91" w:rsidP="00C66C91">
      <w:pPr>
        <w:jc w:val="both"/>
        <w:rPr>
          <w:sz w:val="28"/>
          <w:szCs w:val="28"/>
        </w:rPr>
      </w:pPr>
    </w:p>
    <w:p w:rsidR="00C66C91" w:rsidRPr="00E03CFE" w:rsidRDefault="00C66C91" w:rsidP="00C66C91">
      <w:pPr>
        <w:jc w:val="right"/>
        <w:rPr>
          <w:sz w:val="22"/>
          <w:szCs w:val="22"/>
        </w:rPr>
      </w:pPr>
      <w:r w:rsidRPr="00E03CFE">
        <w:rPr>
          <w:sz w:val="22"/>
          <w:szCs w:val="22"/>
        </w:rPr>
        <w:t>Приложение 2 к муниципальной программе</w:t>
      </w:r>
    </w:p>
    <w:p w:rsidR="00C66C91" w:rsidRPr="00E03CFE" w:rsidRDefault="00C66C91" w:rsidP="00C66C91">
      <w:pPr>
        <w:jc w:val="right"/>
        <w:rPr>
          <w:sz w:val="22"/>
          <w:szCs w:val="22"/>
        </w:rPr>
      </w:pPr>
      <w:r w:rsidRPr="00E03CFE">
        <w:rPr>
          <w:sz w:val="22"/>
          <w:szCs w:val="22"/>
        </w:rPr>
        <w:t xml:space="preserve"> «Развитие    образования    Комсомольского </w:t>
      </w:r>
    </w:p>
    <w:p w:rsidR="00C66C91" w:rsidRPr="00E03CFE" w:rsidRDefault="00C66C91" w:rsidP="00C66C91">
      <w:pPr>
        <w:jc w:val="right"/>
        <w:rPr>
          <w:sz w:val="22"/>
          <w:szCs w:val="22"/>
        </w:rPr>
      </w:pPr>
      <w:r w:rsidRPr="00E03CFE">
        <w:rPr>
          <w:sz w:val="22"/>
          <w:szCs w:val="22"/>
        </w:rPr>
        <w:t xml:space="preserve">   муниципального района» </w:t>
      </w:r>
    </w:p>
    <w:p w:rsidR="00C66C91" w:rsidRPr="00E03CFE" w:rsidRDefault="00C66C91" w:rsidP="00C66C91">
      <w:pPr>
        <w:jc w:val="right"/>
        <w:rPr>
          <w:sz w:val="22"/>
          <w:szCs w:val="22"/>
        </w:rPr>
      </w:pPr>
      <w:r w:rsidRPr="00E03CFE">
        <w:rPr>
          <w:sz w:val="22"/>
          <w:szCs w:val="22"/>
        </w:rPr>
        <w:t xml:space="preserve">от </w:t>
      </w:r>
      <w:r>
        <w:rPr>
          <w:sz w:val="22"/>
          <w:szCs w:val="22"/>
        </w:rPr>
        <w:t>21</w:t>
      </w:r>
      <w:r w:rsidRPr="00E03CFE">
        <w:rPr>
          <w:sz w:val="22"/>
          <w:szCs w:val="22"/>
        </w:rPr>
        <w:t>.</w:t>
      </w:r>
      <w:r>
        <w:rPr>
          <w:sz w:val="22"/>
          <w:szCs w:val="22"/>
        </w:rPr>
        <w:t>10</w:t>
      </w:r>
      <w:r w:rsidRPr="00E03CFE">
        <w:rPr>
          <w:sz w:val="22"/>
          <w:szCs w:val="22"/>
        </w:rPr>
        <w:t xml:space="preserve">.2019 г. № </w:t>
      </w:r>
      <w:r>
        <w:rPr>
          <w:sz w:val="22"/>
          <w:szCs w:val="22"/>
        </w:rPr>
        <w:t>310</w:t>
      </w:r>
    </w:p>
    <w:p w:rsidR="00C66C91" w:rsidRPr="00E03CFE" w:rsidRDefault="00C66C91" w:rsidP="00C66C91">
      <w:pPr>
        <w:jc w:val="right"/>
        <w:rPr>
          <w:sz w:val="22"/>
          <w:szCs w:val="22"/>
        </w:rPr>
      </w:pPr>
    </w:p>
    <w:p w:rsidR="00C66C91" w:rsidRPr="00E03CFE" w:rsidRDefault="00C66C91" w:rsidP="00C66C91"/>
    <w:p w:rsidR="00C66C91" w:rsidRPr="00E03CFE" w:rsidRDefault="00C66C91" w:rsidP="00C66C91"/>
    <w:p w:rsidR="00C66C91" w:rsidRPr="00E03CFE" w:rsidRDefault="00C66C91" w:rsidP="00C66C91"/>
    <w:p w:rsidR="00C66C91" w:rsidRPr="00E03CFE" w:rsidRDefault="00C66C91" w:rsidP="00C66C91"/>
    <w:p w:rsidR="00C66C91" w:rsidRPr="00E03CFE" w:rsidRDefault="00C66C91" w:rsidP="00C66C91"/>
    <w:p w:rsidR="00C66C91" w:rsidRPr="00E03CFE" w:rsidRDefault="00C66C91" w:rsidP="00C66C91">
      <w:pPr>
        <w:rPr>
          <w:b/>
          <w:sz w:val="28"/>
          <w:szCs w:val="28"/>
        </w:rPr>
      </w:pPr>
    </w:p>
    <w:p w:rsidR="00C66C91" w:rsidRPr="00E03CFE" w:rsidRDefault="00C66C91" w:rsidP="00C66C91">
      <w:pPr>
        <w:tabs>
          <w:tab w:val="left" w:pos="4440"/>
        </w:tabs>
        <w:rPr>
          <w:b/>
          <w:sz w:val="28"/>
          <w:szCs w:val="28"/>
        </w:rPr>
      </w:pPr>
      <w:r w:rsidRPr="00E03CFE">
        <w:rPr>
          <w:b/>
          <w:sz w:val="28"/>
          <w:szCs w:val="28"/>
        </w:rPr>
        <w:tab/>
        <w:t>Подпрограмма</w:t>
      </w:r>
    </w:p>
    <w:p w:rsidR="00C66C91" w:rsidRPr="00E03CFE" w:rsidRDefault="00C66C91" w:rsidP="00C66C91">
      <w:pPr>
        <w:tabs>
          <w:tab w:val="left" w:pos="4440"/>
        </w:tabs>
        <w:jc w:val="center"/>
        <w:rPr>
          <w:b/>
          <w:sz w:val="28"/>
          <w:szCs w:val="28"/>
        </w:rPr>
      </w:pPr>
      <w:r w:rsidRPr="00E03CFE">
        <w:rPr>
          <w:b/>
          <w:sz w:val="28"/>
          <w:szCs w:val="28"/>
        </w:rPr>
        <w:t xml:space="preserve">«Реализация образовательных программ начального общего, </w:t>
      </w:r>
    </w:p>
    <w:p w:rsidR="00C66C91" w:rsidRPr="00E03CFE" w:rsidRDefault="00C66C91" w:rsidP="00C66C91">
      <w:pPr>
        <w:tabs>
          <w:tab w:val="left" w:pos="4440"/>
        </w:tabs>
        <w:jc w:val="center"/>
        <w:rPr>
          <w:b/>
        </w:rPr>
      </w:pPr>
      <w:r w:rsidRPr="00E03CFE">
        <w:rPr>
          <w:b/>
          <w:sz w:val="28"/>
          <w:szCs w:val="28"/>
        </w:rPr>
        <w:t>основного общего, среднего основного образования в Комсомольском муниципальном районе»</w:t>
      </w:r>
    </w:p>
    <w:p w:rsidR="00C66C91" w:rsidRPr="00E03CFE" w:rsidRDefault="00C66C91" w:rsidP="00C66C91"/>
    <w:p w:rsidR="00C66C91" w:rsidRPr="00E03CFE" w:rsidRDefault="00C66C91" w:rsidP="00C66C91"/>
    <w:p w:rsidR="00C66C91" w:rsidRPr="00E03CFE" w:rsidRDefault="00C66C91" w:rsidP="00C66C91">
      <w:pPr>
        <w:tabs>
          <w:tab w:val="left" w:pos="2340"/>
        </w:tabs>
        <w:jc w:val="center"/>
        <w:rPr>
          <w:b/>
          <w:sz w:val="28"/>
          <w:szCs w:val="28"/>
        </w:rPr>
      </w:pPr>
      <w:r w:rsidRPr="00E03CFE">
        <w:rPr>
          <w:b/>
          <w:sz w:val="28"/>
          <w:szCs w:val="28"/>
        </w:rPr>
        <w:t>1. Паспорт подпрограммы</w:t>
      </w:r>
    </w:p>
    <w:p w:rsidR="00C66C91" w:rsidRPr="00E03CFE" w:rsidRDefault="00C66C91" w:rsidP="00C66C91">
      <w:pPr>
        <w:rPr>
          <w:b/>
          <w:sz w:val="28"/>
          <w:szCs w:val="28"/>
        </w:rPr>
      </w:pPr>
    </w:p>
    <w:tbl>
      <w:tblPr>
        <w:tblW w:w="965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5"/>
        <w:gridCol w:w="5996"/>
      </w:tblGrid>
      <w:tr w:rsidR="00C66C91" w:rsidRPr="00E03CFE" w:rsidTr="00E60688">
        <w:tc>
          <w:tcPr>
            <w:tcW w:w="3655" w:type="dxa"/>
          </w:tcPr>
          <w:p w:rsidR="00C66C91" w:rsidRPr="00E03CFE" w:rsidRDefault="00C66C91" w:rsidP="00E60688">
            <w:pPr>
              <w:pStyle w:val="ac"/>
              <w:spacing w:after="0" w:line="240" w:lineRule="auto"/>
              <w:ind w:left="0"/>
              <w:rPr>
                <w:rFonts w:ascii="Times New Roman" w:hAnsi="Times New Roman"/>
                <w:sz w:val="28"/>
                <w:szCs w:val="28"/>
              </w:rPr>
            </w:pPr>
            <w:r w:rsidRPr="00E03CFE">
              <w:rPr>
                <w:rFonts w:ascii="Times New Roman" w:hAnsi="Times New Roman"/>
                <w:sz w:val="28"/>
                <w:szCs w:val="28"/>
              </w:rPr>
              <w:t>Наименование подпрограммы</w:t>
            </w:r>
          </w:p>
        </w:tc>
        <w:tc>
          <w:tcPr>
            <w:tcW w:w="5996" w:type="dxa"/>
          </w:tcPr>
          <w:p w:rsidR="00C66C91" w:rsidRPr="00E03CFE" w:rsidRDefault="00C66C91" w:rsidP="00E60688">
            <w:pPr>
              <w:tabs>
                <w:tab w:val="left" w:pos="4440"/>
              </w:tabs>
              <w:jc w:val="center"/>
              <w:rPr>
                <w:sz w:val="28"/>
                <w:szCs w:val="28"/>
              </w:rPr>
            </w:pPr>
            <w:r w:rsidRPr="00E03CFE">
              <w:rPr>
                <w:sz w:val="28"/>
                <w:szCs w:val="28"/>
              </w:rPr>
              <w:t>Реализация образовательных программ начального общего,</w:t>
            </w:r>
          </w:p>
          <w:p w:rsidR="00C66C91" w:rsidRPr="00E03CFE" w:rsidRDefault="00C66C91" w:rsidP="00E60688">
            <w:pPr>
              <w:jc w:val="center"/>
              <w:rPr>
                <w:sz w:val="28"/>
                <w:szCs w:val="28"/>
              </w:rPr>
            </w:pPr>
            <w:r w:rsidRPr="00E03CFE">
              <w:rPr>
                <w:sz w:val="28"/>
                <w:szCs w:val="28"/>
              </w:rPr>
              <w:t>основного общего, среднего основного образования в Комсомольском муниципальном районе</w:t>
            </w:r>
          </w:p>
        </w:tc>
      </w:tr>
      <w:tr w:rsidR="00C66C91" w:rsidRPr="00E03CFE" w:rsidTr="00E60688">
        <w:tc>
          <w:tcPr>
            <w:tcW w:w="3655" w:type="dxa"/>
          </w:tcPr>
          <w:p w:rsidR="00C66C91" w:rsidRPr="00E03CFE" w:rsidRDefault="00C66C91" w:rsidP="00E60688">
            <w:pPr>
              <w:pStyle w:val="ac"/>
              <w:spacing w:after="0" w:line="240" w:lineRule="auto"/>
              <w:ind w:left="0"/>
              <w:rPr>
                <w:rFonts w:ascii="Times New Roman" w:hAnsi="Times New Roman"/>
                <w:sz w:val="28"/>
                <w:szCs w:val="28"/>
              </w:rPr>
            </w:pPr>
            <w:r w:rsidRPr="00E03CFE">
              <w:rPr>
                <w:rFonts w:ascii="Times New Roman" w:hAnsi="Times New Roman"/>
                <w:sz w:val="28"/>
                <w:szCs w:val="28"/>
              </w:rPr>
              <w:t>Срок реализации подпрограммы</w:t>
            </w:r>
          </w:p>
        </w:tc>
        <w:tc>
          <w:tcPr>
            <w:tcW w:w="5996" w:type="dxa"/>
          </w:tcPr>
          <w:p w:rsidR="00C66C91" w:rsidRPr="00E03CFE" w:rsidRDefault="00C66C91" w:rsidP="00E60688">
            <w:pPr>
              <w:jc w:val="center"/>
              <w:rPr>
                <w:sz w:val="28"/>
                <w:szCs w:val="28"/>
              </w:rPr>
            </w:pPr>
            <w:r w:rsidRPr="00E03CFE">
              <w:rPr>
                <w:sz w:val="28"/>
                <w:szCs w:val="28"/>
              </w:rPr>
              <w:t>2017-2021 годы</w:t>
            </w:r>
          </w:p>
        </w:tc>
      </w:tr>
      <w:tr w:rsidR="00C66C91" w:rsidRPr="00E03CFE" w:rsidTr="00E60688">
        <w:tc>
          <w:tcPr>
            <w:tcW w:w="3655" w:type="dxa"/>
          </w:tcPr>
          <w:p w:rsidR="00C66C91" w:rsidRPr="00E03CFE" w:rsidRDefault="00C66C91" w:rsidP="00E60688">
            <w:pPr>
              <w:pStyle w:val="Pro-Tab"/>
              <w:rPr>
                <w:rFonts w:ascii="Times New Roman" w:hAnsi="Times New Roman"/>
                <w:sz w:val="28"/>
                <w:szCs w:val="28"/>
              </w:rPr>
            </w:pPr>
            <w:r w:rsidRPr="00E03CFE">
              <w:rPr>
                <w:rFonts w:ascii="Times New Roman" w:hAnsi="Times New Roman"/>
                <w:sz w:val="28"/>
                <w:szCs w:val="28"/>
              </w:rPr>
              <w:t>Ответственный исполнитель подпрограммы</w:t>
            </w:r>
          </w:p>
        </w:tc>
        <w:tc>
          <w:tcPr>
            <w:tcW w:w="5996" w:type="dxa"/>
          </w:tcPr>
          <w:p w:rsidR="00C66C91" w:rsidRPr="00E03CFE" w:rsidRDefault="00C66C91" w:rsidP="00E60688">
            <w:pPr>
              <w:pStyle w:val="Pro-Tab"/>
              <w:jc w:val="center"/>
              <w:rPr>
                <w:rFonts w:ascii="Times New Roman" w:hAnsi="Times New Roman"/>
                <w:sz w:val="28"/>
                <w:szCs w:val="28"/>
              </w:rPr>
            </w:pPr>
            <w:r w:rsidRPr="00E03CFE">
              <w:rPr>
                <w:rFonts w:ascii="Times New Roman" w:hAnsi="Times New Roman"/>
                <w:sz w:val="28"/>
                <w:szCs w:val="28"/>
              </w:rPr>
              <w:t>Управление образования Администрации Комсомольского муниципального района</w:t>
            </w:r>
          </w:p>
        </w:tc>
      </w:tr>
      <w:tr w:rsidR="00C66C91" w:rsidRPr="00E03CFE" w:rsidTr="00E60688">
        <w:tc>
          <w:tcPr>
            <w:tcW w:w="3655" w:type="dxa"/>
          </w:tcPr>
          <w:p w:rsidR="00C66C91" w:rsidRPr="00E03CFE" w:rsidRDefault="00C66C91" w:rsidP="00E60688">
            <w:pPr>
              <w:rPr>
                <w:sz w:val="28"/>
                <w:szCs w:val="28"/>
              </w:rPr>
            </w:pPr>
            <w:r w:rsidRPr="00E03CFE">
              <w:rPr>
                <w:sz w:val="28"/>
                <w:szCs w:val="28"/>
              </w:rPr>
              <w:lastRenderedPageBreak/>
              <w:t>Исполнители основных мероприятий (мероприятий)     подпрограммы</w:t>
            </w:r>
          </w:p>
        </w:tc>
        <w:tc>
          <w:tcPr>
            <w:tcW w:w="5996" w:type="dxa"/>
          </w:tcPr>
          <w:p w:rsidR="00C66C91" w:rsidRPr="00E03CFE" w:rsidRDefault="00C66C91" w:rsidP="00E60688">
            <w:pPr>
              <w:jc w:val="center"/>
              <w:rPr>
                <w:sz w:val="28"/>
                <w:szCs w:val="28"/>
              </w:rPr>
            </w:pPr>
            <w:r w:rsidRPr="00E03CFE">
              <w:rPr>
                <w:sz w:val="28"/>
                <w:szCs w:val="28"/>
              </w:rPr>
              <w:t>Общеобразовательные учреждения Комсомольского муниципального района</w:t>
            </w:r>
          </w:p>
        </w:tc>
      </w:tr>
      <w:tr w:rsidR="00C66C91" w:rsidRPr="00E03CFE" w:rsidTr="00E60688">
        <w:tc>
          <w:tcPr>
            <w:tcW w:w="3655" w:type="dxa"/>
          </w:tcPr>
          <w:p w:rsidR="00C66C91" w:rsidRPr="00E03CFE" w:rsidRDefault="00C66C91" w:rsidP="00E60688">
            <w:pPr>
              <w:rPr>
                <w:sz w:val="28"/>
                <w:szCs w:val="28"/>
              </w:rPr>
            </w:pPr>
            <w:r w:rsidRPr="00E03CFE">
              <w:rPr>
                <w:sz w:val="28"/>
                <w:szCs w:val="28"/>
              </w:rPr>
              <w:t>Задачи  подпрограммы</w:t>
            </w:r>
          </w:p>
        </w:tc>
        <w:tc>
          <w:tcPr>
            <w:tcW w:w="5996" w:type="dxa"/>
          </w:tcPr>
          <w:p w:rsidR="00C66C91" w:rsidRPr="00E03CFE" w:rsidRDefault="00C66C91" w:rsidP="00E60688">
            <w:pPr>
              <w:jc w:val="center"/>
              <w:rPr>
                <w:sz w:val="28"/>
                <w:szCs w:val="28"/>
              </w:rPr>
            </w:pPr>
            <w:r w:rsidRPr="00E03CFE">
              <w:rPr>
                <w:sz w:val="28"/>
                <w:szCs w:val="28"/>
              </w:rPr>
              <w:t>Обеспечение в полном объеме  прав граждан на получение образования в муниципальных общеобразовательных организациях</w:t>
            </w:r>
          </w:p>
        </w:tc>
      </w:tr>
      <w:tr w:rsidR="00C66C91" w:rsidRPr="00E03CFE" w:rsidTr="00E60688">
        <w:tc>
          <w:tcPr>
            <w:tcW w:w="3655" w:type="dxa"/>
          </w:tcPr>
          <w:p w:rsidR="00C66C91" w:rsidRPr="00E03CFE" w:rsidRDefault="00C66C91" w:rsidP="00E60688">
            <w:pPr>
              <w:rPr>
                <w:sz w:val="28"/>
                <w:szCs w:val="28"/>
              </w:rPr>
            </w:pPr>
            <w:r w:rsidRPr="00E03CFE">
              <w:rPr>
                <w:sz w:val="28"/>
                <w:szCs w:val="28"/>
              </w:rPr>
              <w:t>Объемы ресурсного обеспечения подпрограммы</w:t>
            </w:r>
          </w:p>
        </w:tc>
        <w:tc>
          <w:tcPr>
            <w:tcW w:w="5996" w:type="dxa"/>
          </w:tcPr>
          <w:p w:rsidR="00C66C91" w:rsidRPr="00E03CFE" w:rsidRDefault="00C66C91" w:rsidP="00E60688">
            <w:pPr>
              <w:pStyle w:val="ac"/>
              <w:spacing w:after="0" w:line="240" w:lineRule="auto"/>
              <w:ind w:left="0"/>
              <w:rPr>
                <w:rFonts w:ascii="Times New Roman" w:hAnsi="Times New Roman"/>
                <w:sz w:val="28"/>
                <w:szCs w:val="28"/>
              </w:rPr>
            </w:pPr>
            <w:r w:rsidRPr="00E03CFE">
              <w:rPr>
                <w:rFonts w:ascii="Times New Roman" w:hAnsi="Times New Roman"/>
                <w:sz w:val="28"/>
                <w:szCs w:val="28"/>
              </w:rPr>
              <w:t xml:space="preserve">Общий объем: </w:t>
            </w:r>
          </w:p>
          <w:p w:rsidR="00C66C91" w:rsidRPr="00E03CFE" w:rsidRDefault="00C66C91" w:rsidP="00E60688">
            <w:pPr>
              <w:rPr>
                <w:sz w:val="28"/>
                <w:szCs w:val="28"/>
              </w:rPr>
            </w:pPr>
            <w:r w:rsidRPr="00E03CFE">
              <w:rPr>
                <w:sz w:val="28"/>
                <w:szCs w:val="28"/>
              </w:rPr>
              <w:t>2017 год – 68 285 406,90 руб.</w:t>
            </w:r>
          </w:p>
          <w:p w:rsidR="00C66C91" w:rsidRPr="00E03CFE" w:rsidRDefault="00C66C91" w:rsidP="00E60688">
            <w:pPr>
              <w:rPr>
                <w:sz w:val="28"/>
                <w:szCs w:val="28"/>
              </w:rPr>
            </w:pPr>
            <w:r w:rsidRPr="00E03CFE">
              <w:rPr>
                <w:sz w:val="28"/>
                <w:szCs w:val="28"/>
              </w:rPr>
              <w:t>2018 год – 77 018 416,77  руб.</w:t>
            </w:r>
          </w:p>
          <w:p w:rsidR="00C66C91" w:rsidRPr="00E03CFE" w:rsidRDefault="00C66C91" w:rsidP="00E60688">
            <w:pPr>
              <w:rPr>
                <w:sz w:val="28"/>
                <w:szCs w:val="28"/>
              </w:rPr>
            </w:pPr>
            <w:r w:rsidRPr="00E03CFE">
              <w:rPr>
                <w:sz w:val="28"/>
                <w:szCs w:val="28"/>
              </w:rPr>
              <w:t>2019 год – 80 617 156,57  руб.</w:t>
            </w:r>
          </w:p>
          <w:p w:rsidR="00C66C91" w:rsidRPr="00E03CFE" w:rsidRDefault="00C66C91" w:rsidP="00E60688">
            <w:pPr>
              <w:rPr>
                <w:sz w:val="28"/>
                <w:szCs w:val="28"/>
              </w:rPr>
            </w:pPr>
            <w:r w:rsidRPr="00E03CFE">
              <w:rPr>
                <w:sz w:val="28"/>
                <w:szCs w:val="28"/>
              </w:rPr>
              <w:t>2020 год – 75 058 597,36 руб.</w:t>
            </w:r>
          </w:p>
          <w:p w:rsidR="00C66C91" w:rsidRPr="00E03CFE" w:rsidRDefault="00C66C91" w:rsidP="00E60688">
            <w:pPr>
              <w:rPr>
                <w:sz w:val="28"/>
                <w:szCs w:val="28"/>
              </w:rPr>
            </w:pPr>
            <w:r w:rsidRPr="00E03CFE">
              <w:rPr>
                <w:sz w:val="28"/>
                <w:szCs w:val="28"/>
              </w:rPr>
              <w:t>2021 год – 76 271 549,91 руб.</w:t>
            </w:r>
          </w:p>
          <w:p w:rsidR="00C66C91" w:rsidRPr="00E03CFE" w:rsidRDefault="00C66C91" w:rsidP="00E60688">
            <w:pPr>
              <w:rPr>
                <w:sz w:val="28"/>
                <w:szCs w:val="28"/>
              </w:rPr>
            </w:pPr>
            <w:r w:rsidRPr="00E03CFE">
              <w:rPr>
                <w:sz w:val="28"/>
                <w:szCs w:val="28"/>
              </w:rPr>
              <w:t>бюджетные ассигнования:</w:t>
            </w:r>
          </w:p>
          <w:p w:rsidR="00C66C91" w:rsidRPr="00E03CFE" w:rsidRDefault="00C66C91" w:rsidP="00E60688">
            <w:pPr>
              <w:rPr>
                <w:sz w:val="28"/>
                <w:szCs w:val="28"/>
              </w:rPr>
            </w:pPr>
            <w:r w:rsidRPr="00E03CFE">
              <w:rPr>
                <w:sz w:val="28"/>
                <w:szCs w:val="28"/>
              </w:rPr>
              <w:t>местный бюджет:</w:t>
            </w:r>
          </w:p>
          <w:p w:rsidR="00C66C91" w:rsidRPr="00E03CFE" w:rsidRDefault="00C66C91" w:rsidP="00E60688">
            <w:pPr>
              <w:rPr>
                <w:sz w:val="28"/>
                <w:szCs w:val="28"/>
              </w:rPr>
            </w:pPr>
            <w:r w:rsidRPr="00E03CFE">
              <w:rPr>
                <w:sz w:val="28"/>
                <w:szCs w:val="28"/>
              </w:rPr>
              <w:t>2017 год – 15 474 772,44 руб.</w:t>
            </w:r>
          </w:p>
          <w:p w:rsidR="00C66C91" w:rsidRPr="00E03CFE" w:rsidRDefault="00C66C91" w:rsidP="00E60688">
            <w:pPr>
              <w:rPr>
                <w:sz w:val="28"/>
                <w:szCs w:val="28"/>
              </w:rPr>
            </w:pPr>
            <w:r w:rsidRPr="00E03CFE">
              <w:rPr>
                <w:sz w:val="28"/>
                <w:szCs w:val="28"/>
              </w:rPr>
              <w:t>2018 год –18 579 004,24  руб.</w:t>
            </w:r>
          </w:p>
          <w:p w:rsidR="00C66C91" w:rsidRPr="00E03CFE" w:rsidRDefault="00C66C91" w:rsidP="00E60688">
            <w:pPr>
              <w:rPr>
                <w:sz w:val="28"/>
                <w:szCs w:val="28"/>
              </w:rPr>
            </w:pPr>
            <w:r w:rsidRPr="00E03CFE">
              <w:rPr>
                <w:sz w:val="28"/>
                <w:szCs w:val="28"/>
              </w:rPr>
              <w:t>2019 год – 18 692 278,92  руб.</w:t>
            </w:r>
          </w:p>
          <w:p w:rsidR="00C66C91" w:rsidRPr="00E03CFE" w:rsidRDefault="00C66C91" w:rsidP="00E60688">
            <w:pPr>
              <w:rPr>
                <w:sz w:val="28"/>
                <w:szCs w:val="28"/>
              </w:rPr>
            </w:pPr>
            <w:r w:rsidRPr="00E03CFE">
              <w:rPr>
                <w:sz w:val="28"/>
                <w:szCs w:val="28"/>
              </w:rPr>
              <w:t>2020 год – 14 893 920,36 руб.</w:t>
            </w:r>
          </w:p>
          <w:p w:rsidR="00C66C91" w:rsidRPr="00E03CFE" w:rsidRDefault="00C66C91" w:rsidP="00E60688">
            <w:pPr>
              <w:rPr>
                <w:sz w:val="28"/>
                <w:szCs w:val="28"/>
              </w:rPr>
            </w:pPr>
            <w:r w:rsidRPr="00E03CFE">
              <w:rPr>
                <w:sz w:val="28"/>
                <w:szCs w:val="28"/>
              </w:rPr>
              <w:t>2021 год - 13 326 810,91 руб.</w:t>
            </w:r>
          </w:p>
          <w:p w:rsidR="00C66C91" w:rsidRPr="00E03CFE" w:rsidRDefault="00C66C91" w:rsidP="00E60688">
            <w:pPr>
              <w:rPr>
                <w:sz w:val="28"/>
                <w:szCs w:val="28"/>
              </w:rPr>
            </w:pPr>
            <w:r w:rsidRPr="00E03CFE">
              <w:rPr>
                <w:sz w:val="28"/>
                <w:szCs w:val="28"/>
              </w:rPr>
              <w:t>-областной бюджет:</w:t>
            </w:r>
          </w:p>
          <w:p w:rsidR="00C66C91" w:rsidRPr="00E03CFE" w:rsidRDefault="00C66C91" w:rsidP="00E60688">
            <w:pPr>
              <w:rPr>
                <w:sz w:val="28"/>
                <w:szCs w:val="28"/>
              </w:rPr>
            </w:pPr>
            <w:r w:rsidRPr="00E03CFE">
              <w:rPr>
                <w:sz w:val="28"/>
                <w:szCs w:val="28"/>
              </w:rPr>
              <w:t>2017 год – 52 810 634,46 руб.</w:t>
            </w:r>
          </w:p>
          <w:p w:rsidR="00C66C91" w:rsidRPr="00E03CFE" w:rsidRDefault="00C66C91" w:rsidP="00E60688">
            <w:pPr>
              <w:rPr>
                <w:sz w:val="28"/>
                <w:szCs w:val="28"/>
              </w:rPr>
            </w:pPr>
            <w:r w:rsidRPr="00E03CFE">
              <w:rPr>
                <w:sz w:val="28"/>
                <w:szCs w:val="28"/>
              </w:rPr>
              <w:t>2018 год – 58 439 412,53  руб.</w:t>
            </w:r>
          </w:p>
          <w:p w:rsidR="00C66C91" w:rsidRPr="00E03CFE" w:rsidRDefault="00C66C91" w:rsidP="00E60688">
            <w:pPr>
              <w:rPr>
                <w:sz w:val="28"/>
                <w:szCs w:val="28"/>
              </w:rPr>
            </w:pPr>
            <w:r w:rsidRPr="00E03CFE">
              <w:rPr>
                <w:sz w:val="28"/>
                <w:szCs w:val="28"/>
              </w:rPr>
              <w:t>2019 год – 59 933 417,65  руб.</w:t>
            </w:r>
          </w:p>
          <w:p w:rsidR="00C66C91" w:rsidRPr="00E03CFE" w:rsidRDefault="00C66C91" w:rsidP="00E60688">
            <w:pPr>
              <w:rPr>
                <w:sz w:val="28"/>
                <w:szCs w:val="28"/>
              </w:rPr>
            </w:pPr>
            <w:r w:rsidRPr="00E03CFE">
              <w:rPr>
                <w:sz w:val="28"/>
                <w:szCs w:val="28"/>
              </w:rPr>
              <w:t>2020 год – 60 164 677,00  руб.</w:t>
            </w:r>
          </w:p>
          <w:p w:rsidR="00C66C91" w:rsidRPr="00E03CFE" w:rsidRDefault="00C66C91" w:rsidP="00E60688">
            <w:pPr>
              <w:rPr>
                <w:sz w:val="28"/>
                <w:szCs w:val="28"/>
              </w:rPr>
            </w:pPr>
            <w:r w:rsidRPr="00E03CFE">
              <w:rPr>
                <w:sz w:val="28"/>
                <w:szCs w:val="28"/>
              </w:rPr>
              <w:t>2021год  - 62 944 739,00 руб.</w:t>
            </w:r>
          </w:p>
          <w:p w:rsidR="00C66C91" w:rsidRPr="00E03CFE" w:rsidRDefault="00C66C91" w:rsidP="00E60688">
            <w:pPr>
              <w:rPr>
                <w:sz w:val="28"/>
                <w:szCs w:val="28"/>
              </w:rPr>
            </w:pPr>
            <w:r w:rsidRPr="00E03CFE">
              <w:rPr>
                <w:sz w:val="28"/>
                <w:szCs w:val="28"/>
              </w:rPr>
              <w:t>- федеральный бюджет</w:t>
            </w:r>
          </w:p>
          <w:p w:rsidR="00C66C91" w:rsidRPr="00E03CFE" w:rsidRDefault="00C66C91" w:rsidP="00E60688">
            <w:pPr>
              <w:rPr>
                <w:sz w:val="28"/>
                <w:szCs w:val="28"/>
              </w:rPr>
            </w:pPr>
            <w:r w:rsidRPr="00E03CFE">
              <w:rPr>
                <w:sz w:val="28"/>
                <w:szCs w:val="28"/>
              </w:rPr>
              <w:t>2017 год – 0,00 руб.</w:t>
            </w:r>
          </w:p>
          <w:p w:rsidR="00C66C91" w:rsidRPr="00E03CFE" w:rsidRDefault="00C66C91" w:rsidP="00E60688">
            <w:pPr>
              <w:rPr>
                <w:sz w:val="28"/>
                <w:szCs w:val="28"/>
              </w:rPr>
            </w:pPr>
            <w:r w:rsidRPr="00E03CFE">
              <w:rPr>
                <w:sz w:val="28"/>
                <w:szCs w:val="28"/>
              </w:rPr>
              <w:t>2018 год – 0,00 руб.</w:t>
            </w:r>
          </w:p>
          <w:p w:rsidR="00C66C91" w:rsidRPr="00E03CFE" w:rsidRDefault="00C66C91" w:rsidP="00E60688">
            <w:pPr>
              <w:rPr>
                <w:sz w:val="28"/>
                <w:szCs w:val="28"/>
              </w:rPr>
            </w:pPr>
            <w:r w:rsidRPr="00E03CFE">
              <w:rPr>
                <w:sz w:val="28"/>
                <w:szCs w:val="28"/>
              </w:rPr>
              <w:t>2019 год – 1 991 460,00 руб.</w:t>
            </w:r>
          </w:p>
          <w:p w:rsidR="00C66C91" w:rsidRPr="00E03CFE" w:rsidRDefault="00C66C91" w:rsidP="00E60688">
            <w:pPr>
              <w:rPr>
                <w:sz w:val="28"/>
                <w:szCs w:val="28"/>
              </w:rPr>
            </w:pPr>
            <w:r w:rsidRPr="00E03CFE">
              <w:rPr>
                <w:sz w:val="28"/>
                <w:szCs w:val="28"/>
              </w:rPr>
              <w:t>2020 год – 0,00 руб.</w:t>
            </w:r>
          </w:p>
          <w:p w:rsidR="00C66C91" w:rsidRPr="00E03CFE" w:rsidRDefault="00C66C91" w:rsidP="00E60688">
            <w:pPr>
              <w:rPr>
                <w:sz w:val="28"/>
                <w:szCs w:val="28"/>
              </w:rPr>
            </w:pPr>
            <w:r w:rsidRPr="00E03CFE">
              <w:rPr>
                <w:sz w:val="28"/>
                <w:szCs w:val="28"/>
              </w:rPr>
              <w:t xml:space="preserve">2021 год – 0,00 руб. </w:t>
            </w:r>
          </w:p>
        </w:tc>
      </w:tr>
      <w:tr w:rsidR="00C66C91" w:rsidRPr="00E03CFE" w:rsidTr="00E60688">
        <w:tc>
          <w:tcPr>
            <w:tcW w:w="3655" w:type="dxa"/>
          </w:tcPr>
          <w:p w:rsidR="00C66C91" w:rsidRPr="00E03CFE" w:rsidRDefault="00C66C91" w:rsidP="00E60688">
            <w:pPr>
              <w:tabs>
                <w:tab w:val="left" w:pos="3240"/>
              </w:tabs>
              <w:ind w:left="111"/>
              <w:rPr>
                <w:sz w:val="28"/>
                <w:szCs w:val="28"/>
              </w:rPr>
            </w:pPr>
            <w:r w:rsidRPr="00E03CFE">
              <w:rPr>
                <w:sz w:val="28"/>
                <w:szCs w:val="28"/>
              </w:rPr>
              <w:t xml:space="preserve">Ожидаемые результаты </w:t>
            </w:r>
          </w:p>
          <w:p w:rsidR="00C66C91" w:rsidRPr="00E03CFE" w:rsidRDefault="00C66C91" w:rsidP="00E60688">
            <w:pPr>
              <w:rPr>
                <w:sz w:val="28"/>
                <w:szCs w:val="28"/>
              </w:rPr>
            </w:pPr>
            <w:r w:rsidRPr="00E03CFE">
              <w:rPr>
                <w:sz w:val="28"/>
                <w:szCs w:val="28"/>
              </w:rPr>
              <w:t>реализации подпрограммы</w:t>
            </w:r>
          </w:p>
        </w:tc>
        <w:tc>
          <w:tcPr>
            <w:tcW w:w="5996" w:type="dxa"/>
          </w:tcPr>
          <w:p w:rsidR="00C66C91" w:rsidRPr="00E03CFE" w:rsidRDefault="00C66C91" w:rsidP="00E60688">
            <w:pPr>
              <w:tabs>
                <w:tab w:val="left" w:pos="3240"/>
              </w:tabs>
              <w:ind w:left="111"/>
              <w:jc w:val="center"/>
              <w:rPr>
                <w:sz w:val="28"/>
                <w:szCs w:val="28"/>
              </w:rPr>
            </w:pPr>
            <w:r w:rsidRPr="00E03CFE">
              <w:rPr>
                <w:sz w:val="28"/>
                <w:szCs w:val="28"/>
              </w:rPr>
              <w:t>Численность обучающихся (1-11классы)           в муниципальных общеобразовательных организациях (на начало года).</w:t>
            </w:r>
          </w:p>
        </w:tc>
      </w:tr>
    </w:tbl>
    <w:p w:rsidR="00C66C91" w:rsidRPr="00E03CFE" w:rsidRDefault="00C66C91" w:rsidP="00C66C91">
      <w:pPr>
        <w:tabs>
          <w:tab w:val="left" w:pos="3240"/>
        </w:tabs>
        <w:rPr>
          <w:sz w:val="28"/>
          <w:szCs w:val="28"/>
        </w:rPr>
      </w:pPr>
    </w:p>
    <w:p w:rsidR="00C66C91" w:rsidRPr="00E03CFE" w:rsidRDefault="00C66C91" w:rsidP="00C66C91">
      <w:pPr>
        <w:tabs>
          <w:tab w:val="left" w:pos="3240"/>
        </w:tabs>
        <w:jc w:val="center"/>
        <w:rPr>
          <w:b/>
          <w:sz w:val="28"/>
          <w:szCs w:val="28"/>
        </w:rPr>
      </w:pPr>
    </w:p>
    <w:p w:rsidR="00C66C91" w:rsidRPr="00E03CFE" w:rsidRDefault="00C66C91" w:rsidP="00C66C91">
      <w:pPr>
        <w:tabs>
          <w:tab w:val="left" w:pos="3240"/>
        </w:tabs>
        <w:jc w:val="center"/>
        <w:rPr>
          <w:b/>
          <w:sz w:val="28"/>
          <w:szCs w:val="28"/>
        </w:rPr>
      </w:pPr>
    </w:p>
    <w:p w:rsidR="00C66C91" w:rsidRPr="00E03CFE" w:rsidRDefault="00C66C91" w:rsidP="00C66C91">
      <w:pPr>
        <w:tabs>
          <w:tab w:val="left" w:pos="3240"/>
        </w:tabs>
        <w:jc w:val="center"/>
        <w:rPr>
          <w:b/>
          <w:sz w:val="28"/>
          <w:szCs w:val="28"/>
        </w:rPr>
      </w:pPr>
      <w:r w:rsidRPr="00E03CFE">
        <w:rPr>
          <w:b/>
          <w:sz w:val="28"/>
          <w:szCs w:val="28"/>
        </w:rPr>
        <w:t>2. Характеристика основных мероприятий подпрограммы муниципальной программы</w:t>
      </w:r>
    </w:p>
    <w:p w:rsidR="00C66C91" w:rsidRPr="00E03CFE" w:rsidRDefault="00C66C91" w:rsidP="00C66C91">
      <w:pPr>
        <w:tabs>
          <w:tab w:val="left" w:pos="4440"/>
        </w:tabs>
        <w:spacing w:before="120"/>
        <w:ind w:firstLine="709"/>
        <w:jc w:val="both"/>
        <w:rPr>
          <w:sz w:val="28"/>
          <w:szCs w:val="28"/>
        </w:rPr>
      </w:pPr>
      <w:r w:rsidRPr="00E03CFE">
        <w:rPr>
          <w:sz w:val="28"/>
          <w:szCs w:val="28"/>
        </w:rPr>
        <w:t>Реализация   образовательных   программ   начального    общего, основного общего, среднего основного образования осуществляется в 8-ми общеобразовательных учреждениях Комсомольского муниципального района:</w:t>
      </w:r>
    </w:p>
    <w:p w:rsidR="00C66C91" w:rsidRPr="00E03CFE" w:rsidRDefault="00C66C91" w:rsidP="003A188C">
      <w:pPr>
        <w:numPr>
          <w:ilvl w:val="0"/>
          <w:numId w:val="21"/>
        </w:numPr>
        <w:jc w:val="both"/>
        <w:rPr>
          <w:sz w:val="28"/>
          <w:szCs w:val="28"/>
        </w:rPr>
      </w:pPr>
      <w:r w:rsidRPr="00E03CFE">
        <w:rPr>
          <w:sz w:val="28"/>
          <w:szCs w:val="28"/>
        </w:rPr>
        <w:t>Муниципальное бюджетное общеобразовательное учреждение Комсомольская средняя школа №1;</w:t>
      </w:r>
    </w:p>
    <w:p w:rsidR="00C66C91" w:rsidRPr="00E03CFE" w:rsidRDefault="00C66C91" w:rsidP="003A188C">
      <w:pPr>
        <w:numPr>
          <w:ilvl w:val="0"/>
          <w:numId w:val="21"/>
        </w:numPr>
        <w:jc w:val="both"/>
        <w:rPr>
          <w:sz w:val="28"/>
          <w:szCs w:val="28"/>
        </w:rPr>
      </w:pPr>
      <w:r w:rsidRPr="00E03CFE">
        <w:rPr>
          <w:sz w:val="28"/>
          <w:szCs w:val="28"/>
        </w:rPr>
        <w:lastRenderedPageBreak/>
        <w:t>Муниципальное бюджетное общеобразовательное учреждение Комсомольская средняя школа №2;</w:t>
      </w:r>
    </w:p>
    <w:p w:rsidR="00C66C91" w:rsidRPr="00E03CFE" w:rsidRDefault="00C66C91" w:rsidP="003A188C">
      <w:pPr>
        <w:numPr>
          <w:ilvl w:val="0"/>
          <w:numId w:val="21"/>
        </w:numPr>
        <w:jc w:val="both"/>
        <w:rPr>
          <w:sz w:val="28"/>
          <w:szCs w:val="28"/>
        </w:rPr>
      </w:pPr>
      <w:r w:rsidRPr="00E03CFE">
        <w:rPr>
          <w:sz w:val="28"/>
          <w:szCs w:val="28"/>
        </w:rPr>
        <w:t>Муниципальное бюджетное общеобразовательное учреждение Писцовская  средняя школа;</w:t>
      </w:r>
    </w:p>
    <w:p w:rsidR="00C66C91" w:rsidRPr="00E03CFE" w:rsidRDefault="00C66C91" w:rsidP="003A188C">
      <w:pPr>
        <w:numPr>
          <w:ilvl w:val="0"/>
          <w:numId w:val="21"/>
        </w:numPr>
        <w:jc w:val="both"/>
        <w:rPr>
          <w:sz w:val="28"/>
          <w:szCs w:val="28"/>
        </w:rPr>
      </w:pPr>
      <w:r w:rsidRPr="00E03CFE">
        <w:rPr>
          <w:sz w:val="28"/>
          <w:szCs w:val="28"/>
        </w:rPr>
        <w:t>Муниципальное бюджетное общеобразовательное учреждение Подозерская средняя школа;</w:t>
      </w:r>
    </w:p>
    <w:p w:rsidR="00C66C91" w:rsidRPr="00E03CFE" w:rsidRDefault="00C66C91" w:rsidP="003A188C">
      <w:pPr>
        <w:numPr>
          <w:ilvl w:val="0"/>
          <w:numId w:val="21"/>
        </w:numPr>
        <w:jc w:val="both"/>
        <w:rPr>
          <w:sz w:val="28"/>
          <w:szCs w:val="28"/>
        </w:rPr>
      </w:pPr>
      <w:r w:rsidRPr="00E03CFE">
        <w:rPr>
          <w:sz w:val="28"/>
          <w:szCs w:val="28"/>
        </w:rPr>
        <w:t>Муниципальное казенное общеобразовательное учреждение Марковская основная школа;</w:t>
      </w:r>
    </w:p>
    <w:p w:rsidR="00C66C91" w:rsidRPr="00E03CFE" w:rsidRDefault="00C66C91" w:rsidP="003A188C">
      <w:pPr>
        <w:numPr>
          <w:ilvl w:val="0"/>
          <w:numId w:val="21"/>
        </w:numPr>
        <w:jc w:val="both"/>
        <w:rPr>
          <w:sz w:val="28"/>
          <w:szCs w:val="28"/>
        </w:rPr>
      </w:pPr>
      <w:r w:rsidRPr="00E03CFE">
        <w:rPr>
          <w:sz w:val="28"/>
          <w:szCs w:val="28"/>
        </w:rPr>
        <w:t>Муниципальное казенное общеобразовательное учреждение Иваньковская основная школаимени Героя Советского Союза Миловидова В.С.;</w:t>
      </w:r>
    </w:p>
    <w:p w:rsidR="00C66C91" w:rsidRPr="00E03CFE" w:rsidRDefault="00C66C91" w:rsidP="003A188C">
      <w:pPr>
        <w:numPr>
          <w:ilvl w:val="0"/>
          <w:numId w:val="21"/>
        </w:numPr>
        <w:jc w:val="both"/>
        <w:rPr>
          <w:sz w:val="28"/>
          <w:szCs w:val="28"/>
        </w:rPr>
      </w:pPr>
      <w:r w:rsidRPr="00E03CFE">
        <w:rPr>
          <w:sz w:val="28"/>
          <w:szCs w:val="28"/>
        </w:rPr>
        <w:t>Муниципальное казенное общеобразовательное учреждение Седельницкая основная школаимени Главного маршала авиации дважды Героя Советского Союза Новикова А.А.;</w:t>
      </w:r>
    </w:p>
    <w:p w:rsidR="00C66C91" w:rsidRPr="00E03CFE" w:rsidRDefault="00C66C91" w:rsidP="003A188C">
      <w:pPr>
        <w:numPr>
          <w:ilvl w:val="0"/>
          <w:numId w:val="21"/>
        </w:numPr>
        <w:spacing w:after="180"/>
        <w:ind w:left="357" w:hanging="357"/>
        <w:jc w:val="both"/>
        <w:rPr>
          <w:sz w:val="28"/>
          <w:szCs w:val="28"/>
        </w:rPr>
      </w:pPr>
      <w:r w:rsidRPr="00E03CFE">
        <w:rPr>
          <w:sz w:val="28"/>
          <w:szCs w:val="28"/>
        </w:rPr>
        <w:t>Муниципальное казенное общеобразовательное учреждение Октябрьская основная школа.</w:t>
      </w:r>
    </w:p>
    <w:p w:rsidR="00C66C91" w:rsidRPr="00E03CFE" w:rsidRDefault="00C66C91" w:rsidP="00C66C91">
      <w:pPr>
        <w:spacing w:after="240"/>
        <w:jc w:val="both"/>
        <w:rPr>
          <w:sz w:val="28"/>
          <w:szCs w:val="28"/>
        </w:rPr>
      </w:pPr>
      <w:r w:rsidRPr="00E03CFE">
        <w:rPr>
          <w:sz w:val="28"/>
          <w:szCs w:val="28"/>
        </w:rPr>
        <w:t xml:space="preserve">          Реализация подпрограммы предусматривает финансовое обеспечение за счет средств областного и муниципального бюджета.</w:t>
      </w:r>
    </w:p>
    <w:p w:rsidR="00C66C91" w:rsidRPr="00E03CFE" w:rsidRDefault="00C66C91" w:rsidP="00C66C91">
      <w:pPr>
        <w:tabs>
          <w:tab w:val="left" w:pos="1545"/>
        </w:tabs>
        <w:rPr>
          <w:b/>
          <w:sz w:val="28"/>
          <w:szCs w:val="28"/>
        </w:rPr>
      </w:pPr>
      <w:r w:rsidRPr="00E03CFE">
        <w:rPr>
          <w:sz w:val="28"/>
          <w:szCs w:val="28"/>
        </w:rPr>
        <w:tab/>
      </w:r>
      <w:r w:rsidRPr="00E03CFE">
        <w:rPr>
          <w:b/>
          <w:sz w:val="28"/>
          <w:szCs w:val="28"/>
        </w:rPr>
        <w:t>3. Ожидаемые результаты реализации подпрограммы</w:t>
      </w:r>
    </w:p>
    <w:p w:rsidR="00C66C91" w:rsidRPr="00E03CFE" w:rsidRDefault="00C66C91" w:rsidP="00C66C91">
      <w:pPr>
        <w:rPr>
          <w:sz w:val="28"/>
          <w:szCs w:val="28"/>
        </w:rPr>
      </w:pPr>
    </w:p>
    <w:p w:rsidR="00C66C91" w:rsidRPr="00E03CFE" w:rsidRDefault="00C66C91" w:rsidP="00C66C91">
      <w:pPr>
        <w:spacing w:after="240"/>
        <w:ind w:firstLine="709"/>
        <w:jc w:val="both"/>
        <w:rPr>
          <w:sz w:val="28"/>
          <w:szCs w:val="28"/>
        </w:rPr>
      </w:pPr>
      <w:r w:rsidRPr="00E03CFE">
        <w:rPr>
          <w:sz w:val="28"/>
          <w:szCs w:val="28"/>
        </w:rPr>
        <w:t>Благодаря реализации подпрограммы планируется обеспечить в 2017-2021 годах:</w:t>
      </w:r>
    </w:p>
    <w:p w:rsidR="00C66C91" w:rsidRPr="00E03CFE" w:rsidRDefault="00C66C91" w:rsidP="00C66C91">
      <w:pPr>
        <w:spacing w:after="240"/>
        <w:jc w:val="both"/>
        <w:rPr>
          <w:sz w:val="28"/>
          <w:szCs w:val="28"/>
        </w:rPr>
      </w:pPr>
      <w:r w:rsidRPr="00E03CFE">
        <w:rPr>
          <w:sz w:val="28"/>
          <w:szCs w:val="28"/>
        </w:rPr>
        <w:t>- реализацию образовательных программ начального общего, основного общего, среднего основного образования в 8 общеобразовательных учреждениях Комсомольского муниципального района</w:t>
      </w:r>
      <w:r>
        <w:rPr>
          <w:sz w:val="28"/>
          <w:szCs w:val="28"/>
        </w:rPr>
        <w:t>.</w:t>
      </w:r>
    </w:p>
    <w:p w:rsidR="00C66C91" w:rsidRPr="00E03CFE" w:rsidRDefault="00C66C91" w:rsidP="00C66C91">
      <w:pPr>
        <w:spacing w:after="240"/>
        <w:jc w:val="both"/>
        <w:rPr>
          <w:sz w:val="28"/>
          <w:szCs w:val="28"/>
        </w:rPr>
      </w:pPr>
      <w:r w:rsidRPr="00E03CFE">
        <w:rPr>
          <w:sz w:val="28"/>
          <w:szCs w:val="28"/>
        </w:rPr>
        <w:t xml:space="preserve">        Целевые показатели реализации подпрограммы представлены в нижеследующей таблице.</w:t>
      </w:r>
    </w:p>
    <w:p w:rsidR="00C66C91" w:rsidRPr="00E03CFE" w:rsidRDefault="00C66C91" w:rsidP="00C66C91">
      <w:pPr>
        <w:spacing w:after="240"/>
        <w:jc w:val="both"/>
        <w:rPr>
          <w:sz w:val="28"/>
          <w:szCs w:val="28"/>
        </w:rPr>
      </w:pPr>
      <w:r w:rsidRPr="00E03CFE">
        <w:rPr>
          <w:sz w:val="28"/>
          <w:szCs w:val="28"/>
        </w:rPr>
        <w:t xml:space="preserve">        Фактические значения целевых показателей могут незначительно отклоняться от плановых, в соответствии с реальной динамикой изменения численности и структуры обучающихся в муниципальных общеобразовательных организациях.</w:t>
      </w:r>
    </w:p>
    <w:p w:rsidR="00C66C91" w:rsidRPr="00E03CFE" w:rsidRDefault="00C66C91" w:rsidP="00C66C91">
      <w:pPr>
        <w:tabs>
          <w:tab w:val="left" w:pos="3765"/>
        </w:tabs>
        <w:jc w:val="center"/>
        <w:rPr>
          <w:b/>
          <w:sz w:val="28"/>
          <w:szCs w:val="28"/>
        </w:rPr>
      </w:pPr>
      <w:r w:rsidRPr="00E03CFE">
        <w:rPr>
          <w:b/>
          <w:sz w:val="28"/>
          <w:szCs w:val="28"/>
        </w:rPr>
        <w:t>4.  Целевые индикаторы (показатели)  подпрограммы</w:t>
      </w:r>
    </w:p>
    <w:p w:rsidR="00C66C91" w:rsidRPr="00E03CFE" w:rsidRDefault="00C66C91" w:rsidP="00C66C91">
      <w:pPr>
        <w:rPr>
          <w:sz w:val="28"/>
          <w:szCs w:val="28"/>
        </w:rPr>
      </w:pP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
        <w:gridCol w:w="2922"/>
        <w:gridCol w:w="729"/>
        <w:gridCol w:w="1022"/>
        <w:gridCol w:w="1021"/>
        <w:gridCol w:w="1022"/>
        <w:gridCol w:w="1022"/>
        <w:gridCol w:w="1022"/>
      </w:tblGrid>
      <w:tr w:rsidR="00C66C91" w:rsidRPr="00E03CFE" w:rsidTr="00E60688">
        <w:tc>
          <w:tcPr>
            <w:tcW w:w="606" w:type="dxa"/>
          </w:tcPr>
          <w:p w:rsidR="00C66C91" w:rsidRPr="00E03CFE" w:rsidRDefault="00C66C91" w:rsidP="00E60688">
            <w:pPr>
              <w:jc w:val="center"/>
              <w:rPr>
                <w:sz w:val="28"/>
                <w:szCs w:val="28"/>
              </w:rPr>
            </w:pPr>
            <w:r w:rsidRPr="00E03CFE">
              <w:rPr>
                <w:sz w:val="28"/>
                <w:szCs w:val="28"/>
              </w:rPr>
              <w:t>№ п/п</w:t>
            </w:r>
          </w:p>
        </w:tc>
        <w:tc>
          <w:tcPr>
            <w:tcW w:w="2922" w:type="dxa"/>
          </w:tcPr>
          <w:p w:rsidR="00C66C91" w:rsidRPr="00E03CFE" w:rsidRDefault="00C66C91" w:rsidP="00E60688">
            <w:pPr>
              <w:jc w:val="center"/>
              <w:rPr>
                <w:sz w:val="28"/>
                <w:szCs w:val="28"/>
              </w:rPr>
            </w:pPr>
            <w:r w:rsidRPr="00E03CFE">
              <w:rPr>
                <w:sz w:val="28"/>
                <w:szCs w:val="28"/>
              </w:rPr>
              <w:t>Наименование показателя</w:t>
            </w:r>
          </w:p>
        </w:tc>
        <w:tc>
          <w:tcPr>
            <w:tcW w:w="729" w:type="dxa"/>
          </w:tcPr>
          <w:p w:rsidR="00C66C91" w:rsidRPr="00E03CFE" w:rsidRDefault="00C66C91" w:rsidP="00E60688">
            <w:pPr>
              <w:jc w:val="center"/>
              <w:rPr>
                <w:sz w:val="28"/>
                <w:szCs w:val="28"/>
              </w:rPr>
            </w:pPr>
            <w:r w:rsidRPr="00E03CFE">
              <w:rPr>
                <w:sz w:val="28"/>
                <w:szCs w:val="28"/>
              </w:rPr>
              <w:t>Ед.</w:t>
            </w:r>
          </w:p>
          <w:p w:rsidR="00C66C91" w:rsidRPr="00E03CFE" w:rsidRDefault="00C66C91" w:rsidP="00E60688">
            <w:pPr>
              <w:jc w:val="center"/>
              <w:rPr>
                <w:sz w:val="28"/>
                <w:szCs w:val="28"/>
              </w:rPr>
            </w:pPr>
            <w:r w:rsidRPr="00E03CFE">
              <w:rPr>
                <w:sz w:val="28"/>
                <w:szCs w:val="28"/>
              </w:rPr>
              <w:t>изм.</w:t>
            </w:r>
          </w:p>
        </w:tc>
        <w:tc>
          <w:tcPr>
            <w:tcW w:w="1022" w:type="dxa"/>
          </w:tcPr>
          <w:p w:rsidR="00C66C91" w:rsidRPr="00E03CFE" w:rsidRDefault="00C66C91" w:rsidP="00E60688">
            <w:pPr>
              <w:jc w:val="center"/>
              <w:rPr>
                <w:sz w:val="28"/>
                <w:szCs w:val="28"/>
              </w:rPr>
            </w:pPr>
            <w:r w:rsidRPr="00E03CFE">
              <w:rPr>
                <w:sz w:val="28"/>
                <w:szCs w:val="28"/>
              </w:rPr>
              <w:t>2017</w:t>
            </w:r>
          </w:p>
        </w:tc>
        <w:tc>
          <w:tcPr>
            <w:tcW w:w="1021" w:type="dxa"/>
          </w:tcPr>
          <w:p w:rsidR="00C66C91" w:rsidRPr="00E03CFE" w:rsidRDefault="00C66C91" w:rsidP="00E60688">
            <w:pPr>
              <w:jc w:val="center"/>
              <w:rPr>
                <w:sz w:val="28"/>
                <w:szCs w:val="28"/>
              </w:rPr>
            </w:pPr>
            <w:r w:rsidRPr="00E03CFE">
              <w:rPr>
                <w:sz w:val="28"/>
                <w:szCs w:val="28"/>
              </w:rPr>
              <w:t>2018</w:t>
            </w:r>
          </w:p>
        </w:tc>
        <w:tc>
          <w:tcPr>
            <w:tcW w:w="1022" w:type="dxa"/>
          </w:tcPr>
          <w:p w:rsidR="00C66C91" w:rsidRPr="00E03CFE" w:rsidRDefault="00C66C91" w:rsidP="00E60688">
            <w:pPr>
              <w:jc w:val="center"/>
              <w:rPr>
                <w:sz w:val="28"/>
                <w:szCs w:val="28"/>
              </w:rPr>
            </w:pPr>
            <w:r w:rsidRPr="00E03CFE">
              <w:rPr>
                <w:sz w:val="28"/>
                <w:szCs w:val="28"/>
              </w:rPr>
              <w:t>2019</w:t>
            </w:r>
          </w:p>
        </w:tc>
        <w:tc>
          <w:tcPr>
            <w:tcW w:w="1022" w:type="dxa"/>
          </w:tcPr>
          <w:p w:rsidR="00C66C91" w:rsidRPr="00E03CFE" w:rsidRDefault="00C66C91" w:rsidP="00E60688">
            <w:pPr>
              <w:jc w:val="center"/>
              <w:rPr>
                <w:sz w:val="28"/>
                <w:szCs w:val="28"/>
              </w:rPr>
            </w:pPr>
            <w:r w:rsidRPr="00E03CFE">
              <w:rPr>
                <w:sz w:val="28"/>
                <w:szCs w:val="28"/>
              </w:rPr>
              <w:t>2020</w:t>
            </w:r>
          </w:p>
        </w:tc>
        <w:tc>
          <w:tcPr>
            <w:tcW w:w="1022" w:type="dxa"/>
          </w:tcPr>
          <w:p w:rsidR="00C66C91" w:rsidRPr="00E03CFE" w:rsidRDefault="00C66C91" w:rsidP="00E60688">
            <w:pPr>
              <w:jc w:val="center"/>
              <w:rPr>
                <w:sz w:val="28"/>
                <w:szCs w:val="28"/>
              </w:rPr>
            </w:pPr>
            <w:r w:rsidRPr="00E03CFE">
              <w:rPr>
                <w:sz w:val="28"/>
                <w:szCs w:val="28"/>
              </w:rPr>
              <w:t>2021</w:t>
            </w:r>
          </w:p>
        </w:tc>
      </w:tr>
      <w:tr w:rsidR="00C66C91" w:rsidRPr="00E03CFE" w:rsidTr="00E60688">
        <w:tc>
          <w:tcPr>
            <w:tcW w:w="606" w:type="dxa"/>
          </w:tcPr>
          <w:p w:rsidR="00C66C91" w:rsidRPr="00E03CFE" w:rsidRDefault="00C66C91" w:rsidP="00E60688">
            <w:pPr>
              <w:jc w:val="center"/>
              <w:rPr>
                <w:sz w:val="28"/>
                <w:szCs w:val="28"/>
              </w:rPr>
            </w:pPr>
            <w:r w:rsidRPr="00E03CFE">
              <w:rPr>
                <w:sz w:val="28"/>
                <w:szCs w:val="28"/>
              </w:rPr>
              <w:t>1.</w:t>
            </w:r>
          </w:p>
        </w:tc>
        <w:tc>
          <w:tcPr>
            <w:tcW w:w="2922" w:type="dxa"/>
          </w:tcPr>
          <w:p w:rsidR="00C66C91" w:rsidRPr="00E03CFE" w:rsidRDefault="00C66C91" w:rsidP="00E60688">
            <w:pPr>
              <w:jc w:val="center"/>
              <w:rPr>
                <w:sz w:val="28"/>
                <w:szCs w:val="28"/>
              </w:rPr>
            </w:pPr>
            <w:r w:rsidRPr="00E03CFE">
              <w:rPr>
                <w:sz w:val="28"/>
                <w:szCs w:val="28"/>
              </w:rPr>
              <w:t>Численность учащихся</w:t>
            </w:r>
          </w:p>
          <w:p w:rsidR="00C66C91" w:rsidRPr="00E03CFE" w:rsidRDefault="00C66C91" w:rsidP="00E60688">
            <w:pPr>
              <w:jc w:val="center"/>
              <w:rPr>
                <w:sz w:val="28"/>
                <w:szCs w:val="28"/>
              </w:rPr>
            </w:pPr>
            <w:r w:rsidRPr="00E03CFE">
              <w:rPr>
                <w:sz w:val="28"/>
                <w:szCs w:val="28"/>
              </w:rPr>
              <w:t>(1-11 классы) в муниципальных общеобразовательных организациях</w:t>
            </w:r>
          </w:p>
          <w:p w:rsidR="00C66C91" w:rsidRPr="00E03CFE" w:rsidRDefault="00C66C91" w:rsidP="00E60688">
            <w:pPr>
              <w:jc w:val="center"/>
              <w:rPr>
                <w:sz w:val="28"/>
                <w:szCs w:val="28"/>
              </w:rPr>
            </w:pPr>
            <w:r w:rsidRPr="00E03CFE">
              <w:rPr>
                <w:sz w:val="28"/>
                <w:szCs w:val="28"/>
              </w:rPr>
              <w:t>(на начало года)</w:t>
            </w:r>
          </w:p>
        </w:tc>
        <w:tc>
          <w:tcPr>
            <w:tcW w:w="729" w:type="dxa"/>
          </w:tcPr>
          <w:p w:rsidR="00C66C91" w:rsidRPr="00E03CFE" w:rsidRDefault="00C66C91" w:rsidP="00E60688">
            <w:pPr>
              <w:rPr>
                <w:sz w:val="28"/>
                <w:szCs w:val="28"/>
              </w:rPr>
            </w:pPr>
            <w:r w:rsidRPr="00E03CFE">
              <w:rPr>
                <w:sz w:val="28"/>
                <w:szCs w:val="28"/>
              </w:rPr>
              <w:t>чел.</w:t>
            </w:r>
          </w:p>
        </w:tc>
        <w:tc>
          <w:tcPr>
            <w:tcW w:w="1022" w:type="dxa"/>
          </w:tcPr>
          <w:p w:rsidR="00C66C91" w:rsidRPr="00E03CFE" w:rsidRDefault="00C66C91" w:rsidP="00E60688">
            <w:pPr>
              <w:jc w:val="center"/>
              <w:rPr>
                <w:sz w:val="28"/>
                <w:szCs w:val="28"/>
              </w:rPr>
            </w:pPr>
            <w:r w:rsidRPr="00E03CFE">
              <w:rPr>
                <w:sz w:val="28"/>
                <w:szCs w:val="28"/>
              </w:rPr>
              <w:t>1401</w:t>
            </w:r>
          </w:p>
        </w:tc>
        <w:tc>
          <w:tcPr>
            <w:tcW w:w="1021" w:type="dxa"/>
          </w:tcPr>
          <w:p w:rsidR="00C66C91" w:rsidRPr="00E03CFE" w:rsidRDefault="00C66C91" w:rsidP="00E60688">
            <w:pPr>
              <w:jc w:val="center"/>
              <w:rPr>
                <w:sz w:val="28"/>
                <w:szCs w:val="28"/>
              </w:rPr>
            </w:pPr>
            <w:r w:rsidRPr="00E03CFE">
              <w:rPr>
                <w:sz w:val="28"/>
                <w:szCs w:val="28"/>
              </w:rPr>
              <w:t>1446</w:t>
            </w:r>
          </w:p>
        </w:tc>
        <w:tc>
          <w:tcPr>
            <w:tcW w:w="1022" w:type="dxa"/>
          </w:tcPr>
          <w:p w:rsidR="00C66C91" w:rsidRPr="00E03CFE" w:rsidRDefault="00C66C91" w:rsidP="00E60688">
            <w:pPr>
              <w:jc w:val="center"/>
              <w:rPr>
                <w:sz w:val="28"/>
                <w:szCs w:val="28"/>
              </w:rPr>
            </w:pPr>
            <w:r w:rsidRPr="00E03CFE">
              <w:rPr>
                <w:sz w:val="28"/>
                <w:szCs w:val="28"/>
              </w:rPr>
              <w:t>1444</w:t>
            </w:r>
          </w:p>
        </w:tc>
        <w:tc>
          <w:tcPr>
            <w:tcW w:w="1022" w:type="dxa"/>
          </w:tcPr>
          <w:p w:rsidR="00C66C91" w:rsidRPr="00E03CFE" w:rsidRDefault="00C66C91" w:rsidP="00E60688">
            <w:pPr>
              <w:jc w:val="center"/>
              <w:rPr>
                <w:sz w:val="28"/>
                <w:szCs w:val="28"/>
              </w:rPr>
            </w:pPr>
            <w:r w:rsidRPr="00E03CFE">
              <w:rPr>
                <w:sz w:val="28"/>
                <w:szCs w:val="28"/>
              </w:rPr>
              <w:t>1444</w:t>
            </w:r>
          </w:p>
        </w:tc>
        <w:tc>
          <w:tcPr>
            <w:tcW w:w="1022" w:type="dxa"/>
          </w:tcPr>
          <w:p w:rsidR="00C66C91" w:rsidRPr="00E03CFE" w:rsidRDefault="00C66C91" w:rsidP="00E60688">
            <w:pPr>
              <w:jc w:val="center"/>
              <w:rPr>
                <w:sz w:val="28"/>
                <w:szCs w:val="28"/>
              </w:rPr>
            </w:pPr>
            <w:r w:rsidRPr="00E03CFE">
              <w:rPr>
                <w:sz w:val="28"/>
                <w:szCs w:val="28"/>
              </w:rPr>
              <w:t>1444</w:t>
            </w:r>
          </w:p>
        </w:tc>
      </w:tr>
      <w:tr w:rsidR="00C66C91" w:rsidRPr="00E03CFE" w:rsidTr="00E60688">
        <w:tc>
          <w:tcPr>
            <w:tcW w:w="606" w:type="dxa"/>
          </w:tcPr>
          <w:p w:rsidR="00C66C91" w:rsidRPr="00E03CFE" w:rsidRDefault="00C66C91" w:rsidP="00E60688">
            <w:pPr>
              <w:jc w:val="center"/>
              <w:rPr>
                <w:sz w:val="28"/>
                <w:szCs w:val="28"/>
              </w:rPr>
            </w:pPr>
            <w:r w:rsidRPr="00E03CFE">
              <w:rPr>
                <w:sz w:val="28"/>
                <w:szCs w:val="28"/>
              </w:rPr>
              <w:lastRenderedPageBreak/>
              <w:t>2.</w:t>
            </w:r>
          </w:p>
        </w:tc>
        <w:tc>
          <w:tcPr>
            <w:tcW w:w="2922" w:type="dxa"/>
          </w:tcPr>
          <w:p w:rsidR="00C66C91" w:rsidRPr="00E03CFE" w:rsidRDefault="00C66C91" w:rsidP="00E60688">
            <w:pPr>
              <w:jc w:val="center"/>
              <w:rPr>
                <w:sz w:val="28"/>
                <w:szCs w:val="28"/>
              </w:rPr>
            </w:pPr>
            <w:r w:rsidRPr="00E03CFE">
              <w:rPr>
                <w:sz w:val="28"/>
                <w:szCs w:val="28"/>
              </w:rPr>
              <w:t>Среднегодовое число</w:t>
            </w:r>
          </w:p>
          <w:p w:rsidR="00C66C91" w:rsidRPr="00E03CFE" w:rsidRDefault="00C66C91" w:rsidP="00E60688">
            <w:pPr>
              <w:jc w:val="center"/>
              <w:rPr>
                <w:sz w:val="28"/>
                <w:szCs w:val="28"/>
              </w:rPr>
            </w:pPr>
            <w:r w:rsidRPr="00E03CFE">
              <w:rPr>
                <w:sz w:val="28"/>
                <w:szCs w:val="28"/>
              </w:rPr>
              <w:t>лиц обучающихся по  дополнительным общеобразовательным</w:t>
            </w:r>
          </w:p>
          <w:p w:rsidR="00C66C91" w:rsidRPr="00E03CFE" w:rsidRDefault="00C66C91" w:rsidP="00E60688">
            <w:pPr>
              <w:jc w:val="center"/>
              <w:rPr>
                <w:sz w:val="28"/>
                <w:szCs w:val="28"/>
              </w:rPr>
            </w:pPr>
            <w:r w:rsidRPr="00E03CFE">
              <w:rPr>
                <w:sz w:val="28"/>
                <w:szCs w:val="28"/>
              </w:rPr>
              <w:t>программам</w:t>
            </w:r>
          </w:p>
        </w:tc>
        <w:tc>
          <w:tcPr>
            <w:tcW w:w="729" w:type="dxa"/>
          </w:tcPr>
          <w:p w:rsidR="00C66C91" w:rsidRPr="00E03CFE" w:rsidRDefault="00C66C91" w:rsidP="00E60688">
            <w:pPr>
              <w:jc w:val="center"/>
              <w:rPr>
                <w:sz w:val="28"/>
                <w:szCs w:val="28"/>
              </w:rPr>
            </w:pPr>
            <w:r w:rsidRPr="00E03CFE">
              <w:rPr>
                <w:sz w:val="28"/>
                <w:szCs w:val="28"/>
              </w:rPr>
              <w:t>чел.</w:t>
            </w:r>
          </w:p>
        </w:tc>
        <w:tc>
          <w:tcPr>
            <w:tcW w:w="1022" w:type="dxa"/>
          </w:tcPr>
          <w:p w:rsidR="00C66C91" w:rsidRPr="00E03CFE" w:rsidRDefault="00C66C91" w:rsidP="00E60688">
            <w:pPr>
              <w:jc w:val="center"/>
              <w:rPr>
                <w:sz w:val="28"/>
                <w:szCs w:val="28"/>
                <w:lang w:val="en-US"/>
              </w:rPr>
            </w:pPr>
            <w:r w:rsidRPr="00E03CFE">
              <w:rPr>
                <w:sz w:val="28"/>
                <w:szCs w:val="28"/>
              </w:rPr>
              <w:t>1401</w:t>
            </w:r>
          </w:p>
        </w:tc>
        <w:tc>
          <w:tcPr>
            <w:tcW w:w="1021" w:type="dxa"/>
          </w:tcPr>
          <w:p w:rsidR="00C66C91" w:rsidRPr="00E03CFE" w:rsidRDefault="00C66C91" w:rsidP="00E60688">
            <w:pPr>
              <w:jc w:val="center"/>
              <w:rPr>
                <w:sz w:val="28"/>
                <w:szCs w:val="28"/>
                <w:lang w:val="en-US"/>
              </w:rPr>
            </w:pPr>
            <w:r w:rsidRPr="00E03CFE">
              <w:rPr>
                <w:sz w:val="28"/>
                <w:szCs w:val="28"/>
              </w:rPr>
              <w:t>1446</w:t>
            </w:r>
          </w:p>
        </w:tc>
        <w:tc>
          <w:tcPr>
            <w:tcW w:w="1022" w:type="dxa"/>
          </w:tcPr>
          <w:p w:rsidR="00C66C91" w:rsidRPr="00E03CFE" w:rsidRDefault="00C66C91" w:rsidP="00E60688">
            <w:pPr>
              <w:jc w:val="center"/>
              <w:rPr>
                <w:sz w:val="28"/>
                <w:szCs w:val="28"/>
                <w:lang w:val="en-US"/>
              </w:rPr>
            </w:pPr>
            <w:r w:rsidRPr="00E03CFE">
              <w:rPr>
                <w:sz w:val="28"/>
                <w:szCs w:val="28"/>
              </w:rPr>
              <w:t>1444</w:t>
            </w:r>
          </w:p>
        </w:tc>
        <w:tc>
          <w:tcPr>
            <w:tcW w:w="1022" w:type="dxa"/>
          </w:tcPr>
          <w:p w:rsidR="00C66C91" w:rsidRPr="00E03CFE" w:rsidRDefault="00C66C91" w:rsidP="00E60688">
            <w:pPr>
              <w:jc w:val="center"/>
              <w:rPr>
                <w:sz w:val="28"/>
                <w:szCs w:val="28"/>
                <w:lang w:val="en-US"/>
              </w:rPr>
            </w:pPr>
            <w:r w:rsidRPr="00E03CFE">
              <w:rPr>
                <w:sz w:val="28"/>
                <w:szCs w:val="28"/>
              </w:rPr>
              <w:t>1444</w:t>
            </w:r>
          </w:p>
        </w:tc>
        <w:tc>
          <w:tcPr>
            <w:tcW w:w="1022" w:type="dxa"/>
          </w:tcPr>
          <w:p w:rsidR="00C66C91" w:rsidRPr="00E03CFE" w:rsidRDefault="00C66C91" w:rsidP="00E60688">
            <w:pPr>
              <w:jc w:val="center"/>
              <w:rPr>
                <w:sz w:val="28"/>
                <w:szCs w:val="28"/>
              </w:rPr>
            </w:pPr>
            <w:r w:rsidRPr="00E03CFE">
              <w:rPr>
                <w:sz w:val="28"/>
                <w:szCs w:val="28"/>
              </w:rPr>
              <w:t>1444</w:t>
            </w:r>
          </w:p>
        </w:tc>
      </w:tr>
      <w:tr w:rsidR="00C66C91" w:rsidRPr="00E03CFE" w:rsidTr="00E60688">
        <w:tc>
          <w:tcPr>
            <w:tcW w:w="606" w:type="dxa"/>
          </w:tcPr>
          <w:p w:rsidR="00C66C91" w:rsidRPr="00E03CFE" w:rsidRDefault="00C66C91" w:rsidP="00E60688">
            <w:pPr>
              <w:jc w:val="center"/>
              <w:rPr>
                <w:sz w:val="28"/>
                <w:szCs w:val="28"/>
              </w:rPr>
            </w:pPr>
            <w:r w:rsidRPr="00E03CFE">
              <w:rPr>
                <w:sz w:val="28"/>
                <w:szCs w:val="28"/>
              </w:rPr>
              <w:t>3.</w:t>
            </w:r>
          </w:p>
        </w:tc>
        <w:tc>
          <w:tcPr>
            <w:tcW w:w="2922" w:type="dxa"/>
          </w:tcPr>
          <w:p w:rsidR="00C66C91" w:rsidRPr="00E03CFE" w:rsidRDefault="00C66C91" w:rsidP="00E60688">
            <w:pPr>
              <w:jc w:val="center"/>
              <w:rPr>
                <w:sz w:val="28"/>
                <w:szCs w:val="28"/>
              </w:rPr>
            </w:pPr>
            <w:r w:rsidRPr="00E03CFE">
              <w:rPr>
                <w:sz w:val="28"/>
                <w:szCs w:val="28"/>
              </w:rPr>
              <w:t>Отношение среднемесячной заработной платы педагогических работников к среднемесячной заработной плате в Ивановской области</w:t>
            </w:r>
          </w:p>
          <w:p w:rsidR="00C66C91" w:rsidRPr="00E03CFE" w:rsidRDefault="00C66C91" w:rsidP="00E60688">
            <w:pPr>
              <w:jc w:val="center"/>
              <w:rPr>
                <w:sz w:val="28"/>
                <w:szCs w:val="28"/>
              </w:rPr>
            </w:pPr>
          </w:p>
        </w:tc>
        <w:tc>
          <w:tcPr>
            <w:tcW w:w="729" w:type="dxa"/>
          </w:tcPr>
          <w:p w:rsidR="00C66C91" w:rsidRPr="00E03CFE" w:rsidRDefault="00C66C91" w:rsidP="00E60688">
            <w:pPr>
              <w:jc w:val="center"/>
              <w:rPr>
                <w:sz w:val="28"/>
                <w:szCs w:val="28"/>
              </w:rPr>
            </w:pPr>
            <w:r w:rsidRPr="00E03CFE">
              <w:rPr>
                <w:sz w:val="28"/>
                <w:szCs w:val="28"/>
              </w:rPr>
              <w:t>%</w:t>
            </w:r>
          </w:p>
        </w:tc>
        <w:tc>
          <w:tcPr>
            <w:tcW w:w="1022" w:type="dxa"/>
          </w:tcPr>
          <w:p w:rsidR="00C66C91" w:rsidRPr="00E03CFE" w:rsidRDefault="00C66C91" w:rsidP="00E60688">
            <w:pPr>
              <w:jc w:val="center"/>
              <w:rPr>
                <w:sz w:val="28"/>
                <w:szCs w:val="28"/>
              </w:rPr>
            </w:pPr>
            <w:r w:rsidRPr="00E03CFE">
              <w:rPr>
                <w:sz w:val="28"/>
                <w:szCs w:val="28"/>
              </w:rPr>
              <w:t>100</w:t>
            </w:r>
          </w:p>
        </w:tc>
        <w:tc>
          <w:tcPr>
            <w:tcW w:w="1021" w:type="dxa"/>
          </w:tcPr>
          <w:p w:rsidR="00C66C91" w:rsidRPr="00E03CFE" w:rsidRDefault="00C66C91" w:rsidP="00E60688">
            <w:pPr>
              <w:jc w:val="center"/>
              <w:rPr>
                <w:sz w:val="28"/>
                <w:szCs w:val="28"/>
              </w:rPr>
            </w:pPr>
            <w:r w:rsidRPr="00E03CFE">
              <w:rPr>
                <w:sz w:val="28"/>
                <w:szCs w:val="28"/>
              </w:rPr>
              <w:t>100</w:t>
            </w:r>
          </w:p>
        </w:tc>
        <w:tc>
          <w:tcPr>
            <w:tcW w:w="1022" w:type="dxa"/>
          </w:tcPr>
          <w:p w:rsidR="00C66C91" w:rsidRPr="00E03CFE" w:rsidRDefault="00C66C91" w:rsidP="00E60688">
            <w:pPr>
              <w:jc w:val="center"/>
              <w:rPr>
                <w:sz w:val="28"/>
                <w:szCs w:val="28"/>
              </w:rPr>
            </w:pPr>
            <w:r w:rsidRPr="00E03CFE">
              <w:rPr>
                <w:sz w:val="28"/>
                <w:szCs w:val="28"/>
              </w:rPr>
              <w:t>100</w:t>
            </w:r>
          </w:p>
        </w:tc>
        <w:tc>
          <w:tcPr>
            <w:tcW w:w="1022" w:type="dxa"/>
          </w:tcPr>
          <w:p w:rsidR="00C66C91" w:rsidRPr="00E03CFE" w:rsidRDefault="00C66C91" w:rsidP="00E60688">
            <w:pPr>
              <w:jc w:val="center"/>
              <w:rPr>
                <w:sz w:val="28"/>
                <w:szCs w:val="28"/>
              </w:rPr>
            </w:pPr>
            <w:r w:rsidRPr="00E03CFE">
              <w:rPr>
                <w:sz w:val="28"/>
                <w:szCs w:val="28"/>
              </w:rPr>
              <w:t>100</w:t>
            </w:r>
          </w:p>
        </w:tc>
        <w:tc>
          <w:tcPr>
            <w:tcW w:w="1022" w:type="dxa"/>
          </w:tcPr>
          <w:p w:rsidR="00C66C91" w:rsidRPr="00E03CFE" w:rsidRDefault="00C66C91" w:rsidP="00E60688">
            <w:pPr>
              <w:jc w:val="center"/>
              <w:rPr>
                <w:sz w:val="28"/>
                <w:szCs w:val="28"/>
              </w:rPr>
            </w:pPr>
            <w:r w:rsidRPr="00E03CFE">
              <w:rPr>
                <w:sz w:val="28"/>
                <w:szCs w:val="28"/>
              </w:rPr>
              <w:t>100</w:t>
            </w:r>
          </w:p>
        </w:tc>
      </w:tr>
      <w:tr w:rsidR="00C66C91" w:rsidRPr="00E03CFE" w:rsidTr="00E60688">
        <w:tc>
          <w:tcPr>
            <w:tcW w:w="606" w:type="dxa"/>
          </w:tcPr>
          <w:p w:rsidR="00C66C91" w:rsidRPr="00E03CFE" w:rsidRDefault="00C66C91" w:rsidP="00E60688">
            <w:pPr>
              <w:jc w:val="center"/>
              <w:rPr>
                <w:sz w:val="28"/>
                <w:szCs w:val="28"/>
              </w:rPr>
            </w:pPr>
            <w:r w:rsidRPr="00E03CFE">
              <w:rPr>
                <w:sz w:val="28"/>
                <w:szCs w:val="28"/>
              </w:rPr>
              <w:t>4.</w:t>
            </w:r>
          </w:p>
        </w:tc>
        <w:tc>
          <w:tcPr>
            <w:tcW w:w="2922" w:type="dxa"/>
          </w:tcPr>
          <w:p w:rsidR="00C66C91" w:rsidRPr="00E03CFE" w:rsidRDefault="00C66C91" w:rsidP="00E60688">
            <w:pPr>
              <w:jc w:val="center"/>
              <w:rPr>
                <w:sz w:val="28"/>
                <w:szCs w:val="28"/>
              </w:rPr>
            </w:pPr>
            <w:r w:rsidRPr="00E03CFE">
              <w:rPr>
                <w:sz w:val="28"/>
                <w:szCs w:val="28"/>
              </w:rPr>
              <w:t>Доля учащихся в общеобразовательных организациях, отвечающих современным требованиям</w:t>
            </w:r>
          </w:p>
        </w:tc>
        <w:tc>
          <w:tcPr>
            <w:tcW w:w="729" w:type="dxa"/>
          </w:tcPr>
          <w:p w:rsidR="00C66C91" w:rsidRPr="00E03CFE" w:rsidRDefault="00C66C91" w:rsidP="00E60688">
            <w:pPr>
              <w:jc w:val="center"/>
              <w:rPr>
                <w:sz w:val="28"/>
                <w:szCs w:val="28"/>
              </w:rPr>
            </w:pPr>
            <w:r w:rsidRPr="00E03CFE">
              <w:rPr>
                <w:sz w:val="28"/>
                <w:szCs w:val="28"/>
              </w:rPr>
              <w:t>%</w:t>
            </w:r>
          </w:p>
        </w:tc>
        <w:tc>
          <w:tcPr>
            <w:tcW w:w="1022" w:type="dxa"/>
          </w:tcPr>
          <w:p w:rsidR="00C66C91" w:rsidRPr="00E03CFE" w:rsidRDefault="00C66C91" w:rsidP="00E60688">
            <w:pPr>
              <w:jc w:val="center"/>
              <w:rPr>
                <w:sz w:val="28"/>
                <w:szCs w:val="28"/>
              </w:rPr>
            </w:pPr>
            <w:r w:rsidRPr="00E03CFE">
              <w:rPr>
                <w:sz w:val="28"/>
                <w:szCs w:val="28"/>
              </w:rPr>
              <w:t>100</w:t>
            </w:r>
          </w:p>
        </w:tc>
        <w:tc>
          <w:tcPr>
            <w:tcW w:w="1021" w:type="dxa"/>
          </w:tcPr>
          <w:p w:rsidR="00C66C91" w:rsidRPr="00E03CFE" w:rsidRDefault="00C66C91" w:rsidP="00E60688">
            <w:pPr>
              <w:jc w:val="center"/>
              <w:rPr>
                <w:sz w:val="28"/>
                <w:szCs w:val="28"/>
              </w:rPr>
            </w:pPr>
            <w:r w:rsidRPr="00E03CFE">
              <w:rPr>
                <w:sz w:val="28"/>
                <w:szCs w:val="28"/>
              </w:rPr>
              <w:t>100</w:t>
            </w:r>
          </w:p>
        </w:tc>
        <w:tc>
          <w:tcPr>
            <w:tcW w:w="1022" w:type="dxa"/>
          </w:tcPr>
          <w:p w:rsidR="00C66C91" w:rsidRPr="00E03CFE" w:rsidRDefault="00C66C91" w:rsidP="00E60688">
            <w:pPr>
              <w:jc w:val="center"/>
              <w:rPr>
                <w:sz w:val="28"/>
                <w:szCs w:val="28"/>
              </w:rPr>
            </w:pPr>
            <w:r w:rsidRPr="00E03CFE">
              <w:rPr>
                <w:sz w:val="28"/>
                <w:szCs w:val="28"/>
              </w:rPr>
              <w:t>100</w:t>
            </w:r>
          </w:p>
        </w:tc>
        <w:tc>
          <w:tcPr>
            <w:tcW w:w="1022" w:type="dxa"/>
          </w:tcPr>
          <w:p w:rsidR="00C66C91" w:rsidRPr="00E03CFE" w:rsidRDefault="00C66C91" w:rsidP="00E60688">
            <w:pPr>
              <w:jc w:val="center"/>
              <w:rPr>
                <w:sz w:val="28"/>
                <w:szCs w:val="28"/>
              </w:rPr>
            </w:pPr>
            <w:r w:rsidRPr="00E03CFE">
              <w:rPr>
                <w:sz w:val="28"/>
                <w:szCs w:val="28"/>
              </w:rPr>
              <w:t>100</w:t>
            </w:r>
          </w:p>
        </w:tc>
        <w:tc>
          <w:tcPr>
            <w:tcW w:w="1022" w:type="dxa"/>
          </w:tcPr>
          <w:p w:rsidR="00C66C91" w:rsidRPr="00E03CFE" w:rsidRDefault="00C66C91" w:rsidP="00E60688">
            <w:pPr>
              <w:jc w:val="center"/>
              <w:rPr>
                <w:sz w:val="28"/>
                <w:szCs w:val="28"/>
              </w:rPr>
            </w:pPr>
            <w:r w:rsidRPr="00E03CFE">
              <w:rPr>
                <w:sz w:val="28"/>
                <w:szCs w:val="28"/>
              </w:rPr>
              <w:t>100</w:t>
            </w:r>
          </w:p>
        </w:tc>
      </w:tr>
      <w:tr w:rsidR="00C66C91" w:rsidRPr="00E03CFE" w:rsidTr="00E60688">
        <w:tc>
          <w:tcPr>
            <w:tcW w:w="606" w:type="dxa"/>
          </w:tcPr>
          <w:p w:rsidR="00C66C91" w:rsidRPr="00E03CFE" w:rsidRDefault="00C66C91" w:rsidP="00E60688">
            <w:pPr>
              <w:jc w:val="center"/>
              <w:rPr>
                <w:sz w:val="28"/>
                <w:szCs w:val="28"/>
              </w:rPr>
            </w:pPr>
            <w:r w:rsidRPr="00E03CFE">
              <w:rPr>
                <w:sz w:val="28"/>
                <w:szCs w:val="28"/>
              </w:rPr>
              <w:t>5.</w:t>
            </w:r>
          </w:p>
        </w:tc>
        <w:tc>
          <w:tcPr>
            <w:tcW w:w="2922" w:type="dxa"/>
          </w:tcPr>
          <w:p w:rsidR="00C66C91" w:rsidRPr="00E03CFE" w:rsidRDefault="00C66C91" w:rsidP="00E60688">
            <w:pPr>
              <w:jc w:val="center"/>
              <w:rPr>
                <w:sz w:val="28"/>
                <w:szCs w:val="28"/>
              </w:rPr>
            </w:pPr>
            <w:r w:rsidRPr="00E03CFE">
              <w:rPr>
                <w:sz w:val="28"/>
                <w:szCs w:val="28"/>
              </w:rPr>
              <w:t>Доля общеобразовательных организаций, участвующих в реализации проекта «Межведомственная система оздоровления школьников»</w:t>
            </w:r>
          </w:p>
          <w:p w:rsidR="00C66C91" w:rsidRPr="00E03CFE" w:rsidRDefault="00C66C91" w:rsidP="00E60688">
            <w:pPr>
              <w:rPr>
                <w:sz w:val="28"/>
                <w:szCs w:val="28"/>
              </w:rPr>
            </w:pPr>
          </w:p>
        </w:tc>
        <w:tc>
          <w:tcPr>
            <w:tcW w:w="729" w:type="dxa"/>
          </w:tcPr>
          <w:p w:rsidR="00C66C91" w:rsidRPr="00E03CFE" w:rsidRDefault="00C66C91" w:rsidP="00E60688">
            <w:pPr>
              <w:rPr>
                <w:sz w:val="28"/>
                <w:szCs w:val="28"/>
              </w:rPr>
            </w:pPr>
            <w:r w:rsidRPr="00E03CFE">
              <w:rPr>
                <w:sz w:val="28"/>
                <w:szCs w:val="28"/>
              </w:rPr>
              <w:t>%</w:t>
            </w:r>
          </w:p>
        </w:tc>
        <w:tc>
          <w:tcPr>
            <w:tcW w:w="1022" w:type="dxa"/>
          </w:tcPr>
          <w:p w:rsidR="00C66C91" w:rsidRPr="00E03CFE" w:rsidRDefault="00C66C91" w:rsidP="00E60688">
            <w:pPr>
              <w:jc w:val="center"/>
              <w:rPr>
                <w:color w:val="404040"/>
                <w:sz w:val="28"/>
                <w:szCs w:val="28"/>
              </w:rPr>
            </w:pPr>
            <w:r w:rsidRPr="00E03CFE">
              <w:rPr>
                <w:color w:val="404040"/>
                <w:sz w:val="28"/>
                <w:szCs w:val="28"/>
              </w:rPr>
              <w:t>75</w:t>
            </w:r>
          </w:p>
        </w:tc>
        <w:tc>
          <w:tcPr>
            <w:tcW w:w="1021" w:type="dxa"/>
          </w:tcPr>
          <w:p w:rsidR="00C66C91" w:rsidRPr="00E03CFE" w:rsidRDefault="00C66C91" w:rsidP="00E60688">
            <w:pPr>
              <w:jc w:val="center"/>
              <w:rPr>
                <w:color w:val="404040"/>
                <w:sz w:val="28"/>
                <w:szCs w:val="28"/>
              </w:rPr>
            </w:pPr>
            <w:r w:rsidRPr="00E03CFE">
              <w:rPr>
                <w:color w:val="404040"/>
                <w:sz w:val="28"/>
                <w:szCs w:val="28"/>
              </w:rPr>
              <w:t>75</w:t>
            </w:r>
          </w:p>
        </w:tc>
        <w:tc>
          <w:tcPr>
            <w:tcW w:w="1022" w:type="dxa"/>
          </w:tcPr>
          <w:p w:rsidR="00C66C91" w:rsidRPr="00E03CFE" w:rsidRDefault="00C66C91" w:rsidP="00E60688">
            <w:pPr>
              <w:jc w:val="center"/>
              <w:rPr>
                <w:color w:val="404040"/>
                <w:sz w:val="28"/>
                <w:szCs w:val="28"/>
              </w:rPr>
            </w:pPr>
            <w:r w:rsidRPr="00E03CFE">
              <w:rPr>
                <w:color w:val="404040"/>
                <w:sz w:val="28"/>
                <w:szCs w:val="28"/>
              </w:rPr>
              <w:t>75</w:t>
            </w:r>
          </w:p>
        </w:tc>
        <w:tc>
          <w:tcPr>
            <w:tcW w:w="1022" w:type="dxa"/>
          </w:tcPr>
          <w:p w:rsidR="00C66C91" w:rsidRPr="00E03CFE" w:rsidRDefault="00C66C91" w:rsidP="00E60688">
            <w:pPr>
              <w:jc w:val="center"/>
              <w:rPr>
                <w:color w:val="404040"/>
                <w:sz w:val="28"/>
                <w:szCs w:val="28"/>
              </w:rPr>
            </w:pPr>
            <w:r w:rsidRPr="00E03CFE">
              <w:rPr>
                <w:color w:val="404040"/>
                <w:sz w:val="28"/>
                <w:szCs w:val="28"/>
              </w:rPr>
              <w:t>75</w:t>
            </w:r>
          </w:p>
        </w:tc>
        <w:tc>
          <w:tcPr>
            <w:tcW w:w="1022" w:type="dxa"/>
          </w:tcPr>
          <w:p w:rsidR="00C66C91" w:rsidRPr="00E03CFE" w:rsidRDefault="00C66C91" w:rsidP="00E60688">
            <w:pPr>
              <w:jc w:val="center"/>
              <w:rPr>
                <w:color w:val="404040"/>
                <w:sz w:val="28"/>
                <w:szCs w:val="28"/>
              </w:rPr>
            </w:pPr>
            <w:r w:rsidRPr="00E03CFE">
              <w:rPr>
                <w:color w:val="404040"/>
                <w:sz w:val="28"/>
                <w:szCs w:val="28"/>
              </w:rPr>
              <w:t>75</w:t>
            </w:r>
          </w:p>
        </w:tc>
      </w:tr>
    </w:tbl>
    <w:p w:rsidR="00C66C91" w:rsidRDefault="00C66C91" w:rsidP="00C66C91">
      <w:pPr>
        <w:tabs>
          <w:tab w:val="left" w:pos="2550"/>
        </w:tabs>
        <w:spacing w:before="200" w:after="120"/>
        <w:jc w:val="center"/>
        <w:rPr>
          <w:b/>
          <w:sz w:val="28"/>
          <w:szCs w:val="28"/>
        </w:rPr>
      </w:pPr>
    </w:p>
    <w:p w:rsidR="00C66C91" w:rsidRPr="00E03CFE" w:rsidRDefault="00C66C91" w:rsidP="00C66C91">
      <w:pPr>
        <w:tabs>
          <w:tab w:val="left" w:pos="2550"/>
        </w:tabs>
        <w:spacing w:before="200" w:after="120"/>
        <w:jc w:val="center"/>
        <w:rPr>
          <w:sz w:val="28"/>
          <w:szCs w:val="28"/>
        </w:rPr>
      </w:pPr>
      <w:r w:rsidRPr="00E03CFE">
        <w:rPr>
          <w:b/>
          <w:sz w:val="28"/>
          <w:szCs w:val="28"/>
        </w:rPr>
        <w:t>5. Мероприятия подпрограммы</w:t>
      </w:r>
    </w:p>
    <w:p w:rsidR="00C66C91" w:rsidRPr="00E03CFE" w:rsidRDefault="00C66C91" w:rsidP="00C66C91">
      <w:pPr>
        <w:tabs>
          <w:tab w:val="left" w:pos="2550"/>
        </w:tabs>
        <w:spacing w:after="120"/>
        <w:ind w:firstLine="709"/>
        <w:jc w:val="both"/>
        <w:rPr>
          <w:sz w:val="28"/>
          <w:szCs w:val="28"/>
        </w:rPr>
      </w:pPr>
      <w:r w:rsidRPr="00E03CFE">
        <w:rPr>
          <w:sz w:val="28"/>
          <w:szCs w:val="28"/>
        </w:rPr>
        <w:t xml:space="preserve"> Реализация подпрограммы предполагает выполнение следующих мероприятий:</w:t>
      </w:r>
    </w:p>
    <w:p w:rsidR="00C66C91" w:rsidRPr="00E03CFE" w:rsidRDefault="00C66C91" w:rsidP="003A188C">
      <w:pPr>
        <w:numPr>
          <w:ilvl w:val="0"/>
          <w:numId w:val="20"/>
        </w:numPr>
        <w:spacing w:after="160"/>
        <w:ind w:left="777"/>
        <w:jc w:val="both"/>
        <w:rPr>
          <w:sz w:val="28"/>
          <w:szCs w:val="28"/>
        </w:rPr>
      </w:pPr>
      <w:r w:rsidRPr="00E03CFE">
        <w:rPr>
          <w:sz w:val="28"/>
          <w:szCs w:val="28"/>
        </w:rPr>
        <w:t>Финансовое обеспечение государственных гарантий реализации прав на получение начального общего, основного общего, среднего основного образования.</w:t>
      </w:r>
    </w:p>
    <w:p w:rsidR="00C66C91" w:rsidRPr="00E03CFE" w:rsidRDefault="00C66C91" w:rsidP="003A188C">
      <w:pPr>
        <w:numPr>
          <w:ilvl w:val="0"/>
          <w:numId w:val="20"/>
        </w:numPr>
        <w:spacing w:after="160"/>
        <w:ind w:left="777"/>
        <w:jc w:val="both"/>
        <w:rPr>
          <w:sz w:val="28"/>
          <w:szCs w:val="28"/>
        </w:rPr>
      </w:pPr>
      <w:r w:rsidRPr="00E03CFE">
        <w:rPr>
          <w:sz w:val="28"/>
          <w:szCs w:val="28"/>
        </w:rPr>
        <w:t>Укрепление материально-технической базы муниципальных общеобразовательных учреждений (в т.ч. в рамках расходов на выполнение наказов избирателей Ивановской областной Думы замена оконных блоков, монтаж системы видеонаблюдения, устройство электронной проходной, приобретение мебели и т.д.).</w:t>
      </w:r>
    </w:p>
    <w:p w:rsidR="00C66C91" w:rsidRPr="00E03CFE" w:rsidRDefault="00C66C91" w:rsidP="003A188C">
      <w:pPr>
        <w:numPr>
          <w:ilvl w:val="0"/>
          <w:numId w:val="20"/>
        </w:numPr>
        <w:spacing w:after="160"/>
        <w:ind w:left="777"/>
        <w:jc w:val="both"/>
        <w:rPr>
          <w:sz w:val="28"/>
          <w:szCs w:val="28"/>
        </w:rPr>
      </w:pPr>
      <w:r w:rsidRPr="00E03CFE">
        <w:rPr>
          <w:sz w:val="28"/>
          <w:szCs w:val="28"/>
        </w:rPr>
        <w:lastRenderedPageBreak/>
        <w:t>Осуществление ремонта в муниципальных общеобразовательных учреждениях (ремонт вестибюля и фойе, ремонт системы отопления, ремонт спортивного и актового залов и т.п.).</w:t>
      </w:r>
    </w:p>
    <w:p w:rsidR="00C66C91" w:rsidRPr="00E03CFE" w:rsidRDefault="00C66C91" w:rsidP="003A188C">
      <w:pPr>
        <w:numPr>
          <w:ilvl w:val="0"/>
          <w:numId w:val="20"/>
        </w:numPr>
        <w:spacing w:after="160"/>
        <w:ind w:left="777"/>
        <w:jc w:val="both"/>
        <w:rPr>
          <w:sz w:val="28"/>
          <w:szCs w:val="28"/>
        </w:rPr>
      </w:pPr>
      <w:r w:rsidRPr="00E03CFE">
        <w:rPr>
          <w:sz w:val="28"/>
          <w:szCs w:val="28"/>
        </w:rPr>
        <w:t>Расходы на осуществление мероприятий по созданию условий для инклюзивного обучения детей-инвалидов.</w:t>
      </w:r>
    </w:p>
    <w:p w:rsidR="00C66C91" w:rsidRPr="00E03CFE" w:rsidRDefault="00C66C91" w:rsidP="003A188C">
      <w:pPr>
        <w:numPr>
          <w:ilvl w:val="0"/>
          <w:numId w:val="20"/>
        </w:numPr>
        <w:spacing w:after="160"/>
        <w:ind w:left="777"/>
        <w:jc w:val="both"/>
        <w:rPr>
          <w:sz w:val="28"/>
          <w:szCs w:val="28"/>
        </w:rPr>
      </w:pPr>
      <w:r w:rsidRPr="00E03CFE">
        <w:rPr>
          <w:sz w:val="28"/>
          <w:szCs w:val="28"/>
        </w:rPr>
        <w:t>Расходы на осуществление комплекса мероприятий по созданию в общеобразовательных организациях Комсомольского муниципального района, расположенных в сельской местности, условий для занятий физической культурой и спортом (мероприятия по развитию сельского спорта).</w:t>
      </w:r>
    </w:p>
    <w:p w:rsidR="00C66C91" w:rsidRPr="00E03CFE" w:rsidRDefault="00C66C91" w:rsidP="003A188C">
      <w:pPr>
        <w:numPr>
          <w:ilvl w:val="0"/>
          <w:numId w:val="20"/>
        </w:numPr>
        <w:spacing w:after="160"/>
        <w:ind w:left="777"/>
        <w:jc w:val="both"/>
        <w:rPr>
          <w:sz w:val="28"/>
          <w:szCs w:val="28"/>
        </w:rPr>
      </w:pPr>
      <w:r w:rsidRPr="00E03CFE">
        <w:rPr>
          <w:sz w:val="28"/>
          <w:szCs w:val="28"/>
        </w:rPr>
        <w:t>Приобретение учебников для муниципальных общеобразовательных учреждений (пополнение библиотечного фонда).</w:t>
      </w:r>
    </w:p>
    <w:p w:rsidR="00C66C91" w:rsidRPr="00E03CFE" w:rsidRDefault="00C66C91" w:rsidP="003A188C">
      <w:pPr>
        <w:numPr>
          <w:ilvl w:val="0"/>
          <w:numId w:val="20"/>
        </w:numPr>
        <w:spacing w:after="160"/>
        <w:ind w:left="777"/>
        <w:jc w:val="both"/>
        <w:rPr>
          <w:sz w:val="28"/>
          <w:szCs w:val="28"/>
        </w:rPr>
      </w:pPr>
      <w:r w:rsidRPr="00E03CFE">
        <w:rPr>
          <w:sz w:val="28"/>
          <w:szCs w:val="28"/>
        </w:rPr>
        <w:t>Расходы на погашение кредиторской задолженности муниципальных общеобразовательных учреждений за предшествующий период.</w:t>
      </w:r>
    </w:p>
    <w:p w:rsidR="00C66C91" w:rsidRPr="00E03CFE" w:rsidRDefault="00C66C91" w:rsidP="00C66C91">
      <w:pPr>
        <w:jc w:val="both"/>
        <w:rPr>
          <w:b/>
          <w:sz w:val="28"/>
          <w:szCs w:val="28"/>
        </w:rPr>
      </w:pPr>
      <w:r w:rsidRPr="00E03CFE">
        <w:rPr>
          <w:b/>
          <w:sz w:val="28"/>
          <w:szCs w:val="28"/>
        </w:rPr>
        <w:t xml:space="preserve">                       6. Ресурсное обеспечение мероприятий подпрограммы</w:t>
      </w:r>
    </w:p>
    <w:p w:rsidR="00C66C91" w:rsidRPr="00E03CFE" w:rsidRDefault="00C66C91" w:rsidP="00C66C91">
      <w:pPr>
        <w:rPr>
          <w:b/>
          <w:sz w:val="28"/>
          <w:szCs w:val="28"/>
        </w:rPr>
      </w:pPr>
    </w:p>
    <w:p w:rsidR="00C66C91" w:rsidRPr="00E03CFE" w:rsidRDefault="00C66C91" w:rsidP="00C66C91">
      <w:pPr>
        <w:jc w:val="right"/>
        <w:rPr>
          <w:sz w:val="28"/>
          <w:szCs w:val="28"/>
        </w:rPr>
      </w:pPr>
      <w:r w:rsidRPr="00E03CFE">
        <w:rPr>
          <w:sz w:val="28"/>
          <w:szCs w:val="28"/>
        </w:rPr>
        <w:t xml:space="preserve">     (руб.)</w:t>
      </w:r>
    </w:p>
    <w:tbl>
      <w:tblPr>
        <w:tblW w:w="1077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2410"/>
        <w:gridCol w:w="1559"/>
        <w:gridCol w:w="1560"/>
        <w:gridCol w:w="1482"/>
        <w:gridCol w:w="1560"/>
        <w:gridCol w:w="1560"/>
      </w:tblGrid>
      <w:tr w:rsidR="00C66C91" w:rsidRPr="00E03CFE" w:rsidTr="00E60688">
        <w:tc>
          <w:tcPr>
            <w:tcW w:w="644" w:type="dxa"/>
          </w:tcPr>
          <w:p w:rsidR="00C66C91" w:rsidRPr="00E03CFE" w:rsidRDefault="00C66C91" w:rsidP="00E60688">
            <w:pPr>
              <w:jc w:val="center"/>
            </w:pPr>
            <w:r w:rsidRPr="00E03CFE">
              <w:t>№</w:t>
            </w:r>
          </w:p>
          <w:p w:rsidR="00C66C91" w:rsidRPr="00E03CFE" w:rsidRDefault="00C66C91" w:rsidP="00E60688">
            <w:pPr>
              <w:jc w:val="center"/>
              <w:rPr>
                <w:sz w:val="28"/>
                <w:szCs w:val="28"/>
              </w:rPr>
            </w:pPr>
            <w:r w:rsidRPr="00E03CFE">
              <w:t>п/п</w:t>
            </w:r>
          </w:p>
        </w:tc>
        <w:tc>
          <w:tcPr>
            <w:tcW w:w="2410" w:type="dxa"/>
          </w:tcPr>
          <w:p w:rsidR="00C66C91" w:rsidRPr="00E03CFE" w:rsidRDefault="00C66C91" w:rsidP="00E60688">
            <w:pPr>
              <w:jc w:val="center"/>
              <w:rPr>
                <w:sz w:val="28"/>
                <w:szCs w:val="28"/>
              </w:rPr>
            </w:pPr>
            <w:r w:rsidRPr="00E03CFE">
              <w:rPr>
                <w:sz w:val="28"/>
                <w:szCs w:val="28"/>
              </w:rPr>
              <w:t>Наименование мероприятия/</w:t>
            </w:r>
          </w:p>
          <w:p w:rsidR="00C66C91" w:rsidRPr="00E03CFE" w:rsidRDefault="00C66C91" w:rsidP="00E60688">
            <w:pPr>
              <w:jc w:val="center"/>
              <w:rPr>
                <w:sz w:val="28"/>
                <w:szCs w:val="28"/>
              </w:rPr>
            </w:pPr>
            <w:r w:rsidRPr="00E03CFE">
              <w:rPr>
                <w:sz w:val="28"/>
                <w:szCs w:val="28"/>
              </w:rPr>
              <w:t>Источник ресурсного обеспечения</w:t>
            </w:r>
          </w:p>
          <w:p w:rsidR="00C66C91" w:rsidRPr="00E03CFE" w:rsidRDefault="00C66C91" w:rsidP="00E60688">
            <w:pPr>
              <w:jc w:val="center"/>
              <w:rPr>
                <w:sz w:val="28"/>
                <w:szCs w:val="28"/>
              </w:rPr>
            </w:pPr>
          </w:p>
        </w:tc>
        <w:tc>
          <w:tcPr>
            <w:tcW w:w="1559" w:type="dxa"/>
            <w:vAlign w:val="center"/>
          </w:tcPr>
          <w:p w:rsidR="00C66C91" w:rsidRPr="00E03CFE" w:rsidRDefault="00C66C91" w:rsidP="00E60688">
            <w:pPr>
              <w:jc w:val="center"/>
              <w:rPr>
                <w:sz w:val="28"/>
                <w:szCs w:val="28"/>
              </w:rPr>
            </w:pPr>
            <w:r w:rsidRPr="00E03CFE">
              <w:rPr>
                <w:sz w:val="28"/>
                <w:szCs w:val="28"/>
              </w:rPr>
              <w:t>2017</w:t>
            </w:r>
          </w:p>
        </w:tc>
        <w:tc>
          <w:tcPr>
            <w:tcW w:w="1560" w:type="dxa"/>
            <w:vAlign w:val="center"/>
          </w:tcPr>
          <w:p w:rsidR="00C66C91" w:rsidRPr="00E03CFE" w:rsidRDefault="00C66C91" w:rsidP="00E60688">
            <w:pPr>
              <w:jc w:val="center"/>
              <w:rPr>
                <w:sz w:val="28"/>
                <w:szCs w:val="28"/>
              </w:rPr>
            </w:pPr>
            <w:r w:rsidRPr="00E03CFE">
              <w:rPr>
                <w:sz w:val="28"/>
                <w:szCs w:val="28"/>
              </w:rPr>
              <w:t>2018</w:t>
            </w:r>
          </w:p>
        </w:tc>
        <w:tc>
          <w:tcPr>
            <w:tcW w:w="1482" w:type="dxa"/>
            <w:vAlign w:val="center"/>
          </w:tcPr>
          <w:p w:rsidR="00C66C91" w:rsidRPr="00E03CFE" w:rsidRDefault="00C66C91" w:rsidP="00E60688">
            <w:pPr>
              <w:jc w:val="center"/>
              <w:rPr>
                <w:sz w:val="28"/>
                <w:szCs w:val="28"/>
              </w:rPr>
            </w:pPr>
            <w:r w:rsidRPr="00E03CFE">
              <w:rPr>
                <w:sz w:val="28"/>
                <w:szCs w:val="28"/>
              </w:rPr>
              <w:t>2019</w:t>
            </w:r>
          </w:p>
        </w:tc>
        <w:tc>
          <w:tcPr>
            <w:tcW w:w="1560" w:type="dxa"/>
            <w:vAlign w:val="center"/>
          </w:tcPr>
          <w:p w:rsidR="00C66C91" w:rsidRPr="00E03CFE" w:rsidRDefault="00C66C91" w:rsidP="00E60688">
            <w:pPr>
              <w:jc w:val="center"/>
              <w:rPr>
                <w:sz w:val="28"/>
                <w:szCs w:val="28"/>
              </w:rPr>
            </w:pPr>
            <w:r w:rsidRPr="00E03CFE">
              <w:rPr>
                <w:sz w:val="28"/>
                <w:szCs w:val="28"/>
              </w:rPr>
              <w:t>2020</w:t>
            </w:r>
          </w:p>
        </w:tc>
        <w:tc>
          <w:tcPr>
            <w:tcW w:w="1560" w:type="dxa"/>
          </w:tcPr>
          <w:p w:rsidR="00C66C91" w:rsidRPr="00E03CFE" w:rsidRDefault="00C66C91" w:rsidP="00E60688">
            <w:pPr>
              <w:jc w:val="center"/>
              <w:rPr>
                <w:sz w:val="28"/>
                <w:szCs w:val="28"/>
              </w:rPr>
            </w:pPr>
          </w:p>
          <w:p w:rsidR="00C66C91" w:rsidRPr="00E03CFE" w:rsidRDefault="00C66C91" w:rsidP="00E60688">
            <w:pPr>
              <w:jc w:val="center"/>
              <w:rPr>
                <w:sz w:val="28"/>
                <w:szCs w:val="28"/>
              </w:rPr>
            </w:pPr>
          </w:p>
          <w:p w:rsidR="00C66C91" w:rsidRPr="00E03CFE" w:rsidRDefault="00C66C91" w:rsidP="00E60688">
            <w:pPr>
              <w:jc w:val="center"/>
              <w:rPr>
                <w:sz w:val="28"/>
                <w:szCs w:val="28"/>
              </w:rPr>
            </w:pPr>
            <w:r w:rsidRPr="00E03CFE">
              <w:rPr>
                <w:sz w:val="28"/>
                <w:szCs w:val="28"/>
              </w:rPr>
              <w:t>2021</w:t>
            </w:r>
          </w:p>
        </w:tc>
      </w:tr>
      <w:tr w:rsidR="00C66C91" w:rsidRPr="00E03CFE" w:rsidTr="00E60688">
        <w:tc>
          <w:tcPr>
            <w:tcW w:w="644" w:type="dxa"/>
          </w:tcPr>
          <w:p w:rsidR="00C66C91" w:rsidRPr="00E03CFE" w:rsidRDefault="00C66C91" w:rsidP="00E60688">
            <w:pPr>
              <w:rPr>
                <w:sz w:val="28"/>
                <w:szCs w:val="28"/>
              </w:rPr>
            </w:pPr>
          </w:p>
        </w:tc>
        <w:tc>
          <w:tcPr>
            <w:tcW w:w="2410" w:type="dxa"/>
          </w:tcPr>
          <w:p w:rsidR="00C66C91" w:rsidRPr="00E03CFE" w:rsidRDefault="00C66C91" w:rsidP="00E60688">
            <w:pPr>
              <w:jc w:val="center"/>
              <w:rPr>
                <w:sz w:val="28"/>
                <w:szCs w:val="28"/>
              </w:rPr>
            </w:pPr>
            <w:r w:rsidRPr="00E03CFE">
              <w:rPr>
                <w:sz w:val="28"/>
                <w:szCs w:val="28"/>
              </w:rPr>
              <w:t>Подпрограмма, всего:</w:t>
            </w:r>
          </w:p>
        </w:tc>
        <w:tc>
          <w:tcPr>
            <w:tcW w:w="1559" w:type="dxa"/>
          </w:tcPr>
          <w:p w:rsidR="00C66C91" w:rsidRPr="00E03CFE" w:rsidRDefault="00C66C91" w:rsidP="00E60688">
            <w:pPr>
              <w:jc w:val="center"/>
            </w:pPr>
          </w:p>
        </w:tc>
        <w:tc>
          <w:tcPr>
            <w:tcW w:w="1560" w:type="dxa"/>
          </w:tcPr>
          <w:p w:rsidR="00C66C91" w:rsidRPr="00E03CFE" w:rsidRDefault="00C66C91" w:rsidP="00E60688">
            <w:pPr>
              <w:jc w:val="center"/>
            </w:pPr>
          </w:p>
        </w:tc>
        <w:tc>
          <w:tcPr>
            <w:tcW w:w="1482" w:type="dxa"/>
          </w:tcPr>
          <w:p w:rsidR="00C66C91" w:rsidRPr="00E03CFE" w:rsidRDefault="00C66C91" w:rsidP="00E60688">
            <w:pPr>
              <w:jc w:val="center"/>
            </w:pPr>
          </w:p>
        </w:tc>
        <w:tc>
          <w:tcPr>
            <w:tcW w:w="1560" w:type="dxa"/>
          </w:tcPr>
          <w:p w:rsidR="00C66C91" w:rsidRPr="00E03CFE" w:rsidRDefault="00C66C91" w:rsidP="00E60688">
            <w:pPr>
              <w:jc w:val="center"/>
            </w:pPr>
          </w:p>
        </w:tc>
        <w:tc>
          <w:tcPr>
            <w:tcW w:w="1560" w:type="dxa"/>
          </w:tcPr>
          <w:p w:rsidR="00C66C91" w:rsidRPr="00E03CFE" w:rsidRDefault="00C66C91" w:rsidP="00E60688">
            <w:pPr>
              <w:jc w:val="center"/>
            </w:pPr>
          </w:p>
        </w:tc>
      </w:tr>
      <w:tr w:rsidR="00C66C91" w:rsidRPr="00E03CFE" w:rsidTr="00E60688">
        <w:tc>
          <w:tcPr>
            <w:tcW w:w="644" w:type="dxa"/>
          </w:tcPr>
          <w:p w:rsidR="00C66C91" w:rsidRPr="00E03CFE" w:rsidRDefault="00C66C91" w:rsidP="00E60688">
            <w:pPr>
              <w:jc w:val="center"/>
              <w:rPr>
                <w:sz w:val="28"/>
                <w:szCs w:val="28"/>
              </w:rPr>
            </w:pPr>
          </w:p>
        </w:tc>
        <w:tc>
          <w:tcPr>
            <w:tcW w:w="2410" w:type="dxa"/>
          </w:tcPr>
          <w:p w:rsidR="00C66C91" w:rsidRPr="00E03CFE" w:rsidRDefault="00C66C91" w:rsidP="00E60688">
            <w:pPr>
              <w:jc w:val="center"/>
              <w:rPr>
                <w:sz w:val="28"/>
                <w:szCs w:val="28"/>
              </w:rPr>
            </w:pPr>
            <w:r w:rsidRPr="00E03CFE">
              <w:rPr>
                <w:sz w:val="28"/>
                <w:szCs w:val="28"/>
              </w:rPr>
              <w:t>- бюджетные ассигнования</w:t>
            </w:r>
          </w:p>
        </w:tc>
        <w:tc>
          <w:tcPr>
            <w:tcW w:w="1559" w:type="dxa"/>
          </w:tcPr>
          <w:p w:rsidR="00C66C91" w:rsidRPr="00E03CFE" w:rsidRDefault="00C66C91" w:rsidP="00E60688">
            <w:pPr>
              <w:jc w:val="center"/>
            </w:pPr>
            <w:r w:rsidRPr="00E03CFE">
              <w:rPr>
                <w:sz w:val="22"/>
                <w:szCs w:val="22"/>
              </w:rPr>
              <w:t>68285406,90</w:t>
            </w:r>
          </w:p>
        </w:tc>
        <w:tc>
          <w:tcPr>
            <w:tcW w:w="1560" w:type="dxa"/>
          </w:tcPr>
          <w:p w:rsidR="00C66C91" w:rsidRPr="00E03CFE" w:rsidRDefault="00C66C91" w:rsidP="00E60688">
            <w:pPr>
              <w:jc w:val="center"/>
            </w:pPr>
            <w:r w:rsidRPr="00E03CFE">
              <w:t>77018416,77</w:t>
            </w:r>
          </w:p>
        </w:tc>
        <w:tc>
          <w:tcPr>
            <w:tcW w:w="1482" w:type="dxa"/>
          </w:tcPr>
          <w:p w:rsidR="00C66C91" w:rsidRPr="00E03CFE" w:rsidRDefault="00C66C91" w:rsidP="00E60688">
            <w:pPr>
              <w:jc w:val="center"/>
            </w:pPr>
            <w:r w:rsidRPr="00E03CFE">
              <w:t>80617156,57</w:t>
            </w:r>
          </w:p>
        </w:tc>
        <w:tc>
          <w:tcPr>
            <w:tcW w:w="1560" w:type="dxa"/>
          </w:tcPr>
          <w:p w:rsidR="00C66C91" w:rsidRPr="00E03CFE" w:rsidRDefault="00C66C91" w:rsidP="00E60688">
            <w:pPr>
              <w:jc w:val="center"/>
            </w:pPr>
            <w:r w:rsidRPr="00E03CFE">
              <w:t>75058597,36</w:t>
            </w:r>
          </w:p>
        </w:tc>
        <w:tc>
          <w:tcPr>
            <w:tcW w:w="1560" w:type="dxa"/>
          </w:tcPr>
          <w:p w:rsidR="00C66C91" w:rsidRPr="00E03CFE" w:rsidRDefault="00C66C91" w:rsidP="00E60688">
            <w:pPr>
              <w:jc w:val="center"/>
            </w:pPr>
            <w:r w:rsidRPr="00E03CFE">
              <w:t>76271549,91</w:t>
            </w:r>
          </w:p>
        </w:tc>
      </w:tr>
      <w:tr w:rsidR="00C66C91" w:rsidRPr="00E03CFE" w:rsidTr="00E60688">
        <w:tc>
          <w:tcPr>
            <w:tcW w:w="644" w:type="dxa"/>
          </w:tcPr>
          <w:p w:rsidR="00C66C91" w:rsidRPr="00E03CFE" w:rsidRDefault="00C66C91" w:rsidP="00E60688">
            <w:pPr>
              <w:jc w:val="center"/>
              <w:rPr>
                <w:sz w:val="28"/>
                <w:szCs w:val="28"/>
              </w:rPr>
            </w:pPr>
          </w:p>
        </w:tc>
        <w:tc>
          <w:tcPr>
            <w:tcW w:w="2410" w:type="dxa"/>
          </w:tcPr>
          <w:p w:rsidR="00C66C91" w:rsidRPr="00E03CFE" w:rsidRDefault="00C66C91" w:rsidP="00E60688">
            <w:pPr>
              <w:jc w:val="center"/>
              <w:rPr>
                <w:sz w:val="28"/>
                <w:szCs w:val="28"/>
              </w:rPr>
            </w:pPr>
            <w:r w:rsidRPr="00E03CFE">
              <w:rPr>
                <w:sz w:val="28"/>
                <w:szCs w:val="28"/>
              </w:rPr>
              <w:t>-местный бюджет</w:t>
            </w:r>
          </w:p>
        </w:tc>
        <w:tc>
          <w:tcPr>
            <w:tcW w:w="1559" w:type="dxa"/>
          </w:tcPr>
          <w:p w:rsidR="00C66C91" w:rsidRPr="00E03CFE" w:rsidRDefault="00C66C91" w:rsidP="00E60688">
            <w:pPr>
              <w:jc w:val="center"/>
            </w:pPr>
            <w:r w:rsidRPr="00E03CFE">
              <w:rPr>
                <w:sz w:val="22"/>
                <w:szCs w:val="22"/>
              </w:rPr>
              <w:t>15474772,44</w:t>
            </w:r>
          </w:p>
        </w:tc>
        <w:tc>
          <w:tcPr>
            <w:tcW w:w="1560" w:type="dxa"/>
          </w:tcPr>
          <w:p w:rsidR="00C66C91" w:rsidRPr="00E03CFE" w:rsidRDefault="00C66C91" w:rsidP="00E60688">
            <w:pPr>
              <w:jc w:val="center"/>
            </w:pPr>
            <w:r w:rsidRPr="00E03CFE">
              <w:t>18579004,24</w:t>
            </w:r>
          </w:p>
        </w:tc>
        <w:tc>
          <w:tcPr>
            <w:tcW w:w="1482" w:type="dxa"/>
          </w:tcPr>
          <w:p w:rsidR="00C66C91" w:rsidRPr="00E03CFE" w:rsidRDefault="00C66C91" w:rsidP="00E60688">
            <w:pPr>
              <w:jc w:val="center"/>
            </w:pPr>
            <w:r w:rsidRPr="00E03CFE">
              <w:t>18692278,92</w:t>
            </w:r>
          </w:p>
        </w:tc>
        <w:tc>
          <w:tcPr>
            <w:tcW w:w="1560" w:type="dxa"/>
          </w:tcPr>
          <w:p w:rsidR="00C66C91" w:rsidRPr="00E03CFE" w:rsidRDefault="00C66C91" w:rsidP="00E60688">
            <w:pPr>
              <w:jc w:val="center"/>
            </w:pPr>
            <w:r w:rsidRPr="00E03CFE">
              <w:t>14893920,36</w:t>
            </w:r>
          </w:p>
        </w:tc>
        <w:tc>
          <w:tcPr>
            <w:tcW w:w="1560" w:type="dxa"/>
          </w:tcPr>
          <w:p w:rsidR="00C66C91" w:rsidRPr="00E03CFE" w:rsidRDefault="00C66C91" w:rsidP="00E60688">
            <w:pPr>
              <w:jc w:val="center"/>
            </w:pPr>
            <w:r w:rsidRPr="00E03CFE">
              <w:t>13326810,91</w:t>
            </w:r>
          </w:p>
        </w:tc>
      </w:tr>
      <w:tr w:rsidR="00C66C91" w:rsidRPr="00E03CFE" w:rsidTr="00E60688">
        <w:tc>
          <w:tcPr>
            <w:tcW w:w="644" w:type="dxa"/>
          </w:tcPr>
          <w:p w:rsidR="00C66C91" w:rsidRPr="00E03CFE" w:rsidRDefault="00C66C91" w:rsidP="00E60688">
            <w:pPr>
              <w:jc w:val="center"/>
              <w:rPr>
                <w:sz w:val="28"/>
                <w:szCs w:val="28"/>
              </w:rPr>
            </w:pPr>
          </w:p>
        </w:tc>
        <w:tc>
          <w:tcPr>
            <w:tcW w:w="2410" w:type="dxa"/>
          </w:tcPr>
          <w:p w:rsidR="00C66C91" w:rsidRPr="00E03CFE" w:rsidRDefault="00C66C91" w:rsidP="00E60688">
            <w:pPr>
              <w:jc w:val="center"/>
              <w:rPr>
                <w:sz w:val="28"/>
                <w:szCs w:val="28"/>
              </w:rPr>
            </w:pPr>
            <w:r w:rsidRPr="00E03CFE">
              <w:rPr>
                <w:sz w:val="28"/>
                <w:szCs w:val="28"/>
              </w:rPr>
              <w:t>-областной бюджет</w:t>
            </w:r>
          </w:p>
        </w:tc>
        <w:tc>
          <w:tcPr>
            <w:tcW w:w="1559" w:type="dxa"/>
          </w:tcPr>
          <w:p w:rsidR="00C66C91" w:rsidRPr="00E03CFE" w:rsidRDefault="00C66C91" w:rsidP="00E60688">
            <w:pPr>
              <w:jc w:val="center"/>
            </w:pPr>
            <w:r w:rsidRPr="00E03CFE">
              <w:rPr>
                <w:sz w:val="22"/>
                <w:szCs w:val="22"/>
              </w:rPr>
              <w:t>52810634,46</w:t>
            </w:r>
          </w:p>
        </w:tc>
        <w:tc>
          <w:tcPr>
            <w:tcW w:w="1560" w:type="dxa"/>
          </w:tcPr>
          <w:p w:rsidR="00C66C91" w:rsidRPr="00E03CFE" w:rsidRDefault="00C66C91" w:rsidP="00E60688">
            <w:pPr>
              <w:jc w:val="center"/>
            </w:pPr>
            <w:r w:rsidRPr="00E03CFE">
              <w:t>58439412,53</w:t>
            </w:r>
          </w:p>
        </w:tc>
        <w:tc>
          <w:tcPr>
            <w:tcW w:w="1482" w:type="dxa"/>
          </w:tcPr>
          <w:p w:rsidR="00C66C91" w:rsidRPr="00E03CFE" w:rsidRDefault="00C66C91" w:rsidP="00E60688">
            <w:pPr>
              <w:jc w:val="center"/>
            </w:pPr>
            <w:r w:rsidRPr="00E03CFE">
              <w:t>59933417,65</w:t>
            </w:r>
          </w:p>
        </w:tc>
        <w:tc>
          <w:tcPr>
            <w:tcW w:w="1560" w:type="dxa"/>
          </w:tcPr>
          <w:p w:rsidR="00C66C91" w:rsidRPr="00E03CFE" w:rsidRDefault="00C66C91" w:rsidP="00E60688">
            <w:pPr>
              <w:jc w:val="center"/>
            </w:pPr>
            <w:r w:rsidRPr="00E03CFE">
              <w:t>60164677,00</w:t>
            </w:r>
          </w:p>
        </w:tc>
        <w:tc>
          <w:tcPr>
            <w:tcW w:w="1560" w:type="dxa"/>
          </w:tcPr>
          <w:p w:rsidR="00C66C91" w:rsidRPr="00E03CFE" w:rsidRDefault="00C66C91" w:rsidP="00E60688">
            <w:pPr>
              <w:jc w:val="center"/>
            </w:pPr>
            <w:r w:rsidRPr="00E03CFE">
              <w:t>62944739,00</w:t>
            </w:r>
          </w:p>
        </w:tc>
      </w:tr>
      <w:tr w:rsidR="00C66C91" w:rsidRPr="00E03CFE" w:rsidTr="00E60688">
        <w:tc>
          <w:tcPr>
            <w:tcW w:w="644" w:type="dxa"/>
          </w:tcPr>
          <w:p w:rsidR="00C66C91" w:rsidRPr="00E03CFE" w:rsidRDefault="00C66C91" w:rsidP="00E60688">
            <w:pPr>
              <w:jc w:val="center"/>
              <w:rPr>
                <w:sz w:val="28"/>
                <w:szCs w:val="28"/>
              </w:rPr>
            </w:pPr>
          </w:p>
        </w:tc>
        <w:tc>
          <w:tcPr>
            <w:tcW w:w="2410" w:type="dxa"/>
          </w:tcPr>
          <w:p w:rsidR="00C66C91" w:rsidRPr="00E03CFE" w:rsidRDefault="00C66C91" w:rsidP="00E60688">
            <w:pPr>
              <w:tabs>
                <w:tab w:val="left" w:pos="700"/>
                <w:tab w:val="left" w:pos="1545"/>
              </w:tabs>
              <w:jc w:val="center"/>
              <w:rPr>
                <w:sz w:val="28"/>
                <w:szCs w:val="28"/>
              </w:rPr>
            </w:pPr>
            <w:r w:rsidRPr="00E03CFE">
              <w:rPr>
                <w:sz w:val="28"/>
                <w:szCs w:val="28"/>
              </w:rPr>
              <w:t>-федеральный бюджет</w:t>
            </w:r>
          </w:p>
        </w:tc>
        <w:tc>
          <w:tcPr>
            <w:tcW w:w="1559" w:type="dxa"/>
          </w:tcPr>
          <w:p w:rsidR="00C66C91" w:rsidRPr="00E03CFE" w:rsidRDefault="00C66C91" w:rsidP="00E60688">
            <w:pPr>
              <w:jc w:val="center"/>
            </w:pPr>
            <w:r w:rsidRPr="00E03CFE">
              <w:rPr>
                <w:sz w:val="22"/>
                <w:szCs w:val="22"/>
              </w:rPr>
              <w:t>-</w:t>
            </w:r>
          </w:p>
        </w:tc>
        <w:tc>
          <w:tcPr>
            <w:tcW w:w="1560" w:type="dxa"/>
          </w:tcPr>
          <w:p w:rsidR="00C66C91" w:rsidRPr="00E03CFE" w:rsidRDefault="00C66C91" w:rsidP="00E60688">
            <w:pPr>
              <w:jc w:val="center"/>
            </w:pPr>
            <w:r w:rsidRPr="00E03CFE">
              <w:rPr>
                <w:sz w:val="22"/>
                <w:szCs w:val="22"/>
              </w:rPr>
              <w:t>0,00</w:t>
            </w:r>
          </w:p>
        </w:tc>
        <w:tc>
          <w:tcPr>
            <w:tcW w:w="1482" w:type="dxa"/>
          </w:tcPr>
          <w:p w:rsidR="00C66C91" w:rsidRPr="00E03CFE" w:rsidRDefault="00C66C91" w:rsidP="00E60688">
            <w:pPr>
              <w:jc w:val="center"/>
            </w:pPr>
            <w:r w:rsidRPr="00E03CFE">
              <w:rPr>
                <w:sz w:val="22"/>
                <w:szCs w:val="22"/>
              </w:rPr>
              <w:t>1991460,00</w:t>
            </w:r>
          </w:p>
        </w:tc>
        <w:tc>
          <w:tcPr>
            <w:tcW w:w="1560" w:type="dxa"/>
          </w:tcPr>
          <w:p w:rsidR="00C66C91" w:rsidRPr="00E03CFE" w:rsidRDefault="00C66C91" w:rsidP="00E60688">
            <w:pPr>
              <w:jc w:val="center"/>
            </w:pPr>
            <w:r w:rsidRPr="00E03CFE">
              <w:rPr>
                <w:sz w:val="22"/>
                <w:szCs w:val="22"/>
              </w:rPr>
              <w:t>-</w:t>
            </w:r>
          </w:p>
        </w:tc>
        <w:tc>
          <w:tcPr>
            <w:tcW w:w="1560" w:type="dxa"/>
          </w:tcPr>
          <w:p w:rsidR="00C66C91" w:rsidRPr="00E03CFE" w:rsidRDefault="00C66C91" w:rsidP="00E60688">
            <w:pPr>
              <w:jc w:val="center"/>
              <w:rPr>
                <w:sz w:val="22"/>
                <w:szCs w:val="22"/>
              </w:rPr>
            </w:pPr>
            <w:r w:rsidRPr="00E03CFE">
              <w:rPr>
                <w:sz w:val="22"/>
                <w:szCs w:val="22"/>
              </w:rPr>
              <w:t>-</w:t>
            </w:r>
          </w:p>
        </w:tc>
      </w:tr>
      <w:tr w:rsidR="00C66C91" w:rsidRPr="00E03CFE" w:rsidTr="00E60688">
        <w:trPr>
          <w:trHeight w:val="681"/>
        </w:trPr>
        <w:tc>
          <w:tcPr>
            <w:tcW w:w="644" w:type="dxa"/>
          </w:tcPr>
          <w:p w:rsidR="00C66C91" w:rsidRPr="00E03CFE" w:rsidRDefault="00C66C91" w:rsidP="00E60688">
            <w:pPr>
              <w:jc w:val="center"/>
              <w:rPr>
                <w:sz w:val="28"/>
                <w:szCs w:val="28"/>
              </w:rPr>
            </w:pPr>
            <w:r w:rsidRPr="00E03CFE">
              <w:rPr>
                <w:sz w:val="28"/>
                <w:szCs w:val="28"/>
              </w:rPr>
              <w:t>1.</w:t>
            </w:r>
          </w:p>
          <w:p w:rsidR="00C66C91" w:rsidRPr="00E03CFE" w:rsidRDefault="00C66C91" w:rsidP="00E60688">
            <w:pPr>
              <w:jc w:val="center"/>
              <w:rPr>
                <w:sz w:val="28"/>
                <w:szCs w:val="28"/>
              </w:rPr>
            </w:pPr>
          </w:p>
        </w:tc>
        <w:tc>
          <w:tcPr>
            <w:tcW w:w="2410" w:type="dxa"/>
          </w:tcPr>
          <w:p w:rsidR="00C66C91" w:rsidRPr="00E03CFE" w:rsidRDefault="00C66C91" w:rsidP="00E60688">
            <w:pPr>
              <w:jc w:val="center"/>
              <w:rPr>
                <w:b/>
                <w:i/>
                <w:sz w:val="18"/>
                <w:szCs w:val="18"/>
              </w:rPr>
            </w:pPr>
            <w:r w:rsidRPr="00E03CFE">
              <w:rPr>
                <w:b/>
                <w:i/>
                <w:sz w:val="18"/>
                <w:szCs w:val="18"/>
              </w:rPr>
              <w:t xml:space="preserve">Основное мероприятие «Реализация программ общего образования и государственной итоговой аттестации по образовательным программам  основного общего, среднего общего образования» </w:t>
            </w:r>
          </w:p>
          <w:p w:rsidR="00C66C91" w:rsidRPr="00E03CFE" w:rsidRDefault="00C66C91" w:rsidP="00E60688">
            <w:pPr>
              <w:jc w:val="center"/>
              <w:rPr>
                <w:b/>
                <w:i/>
                <w:sz w:val="27"/>
                <w:szCs w:val="27"/>
              </w:rPr>
            </w:pPr>
          </w:p>
        </w:tc>
        <w:tc>
          <w:tcPr>
            <w:tcW w:w="1559" w:type="dxa"/>
          </w:tcPr>
          <w:p w:rsidR="00C66C91" w:rsidRPr="00E03CFE" w:rsidRDefault="00C66C91" w:rsidP="00E60688">
            <w:pPr>
              <w:jc w:val="center"/>
              <w:rPr>
                <w:i/>
              </w:rPr>
            </w:pPr>
            <w:r w:rsidRPr="00E03CFE">
              <w:rPr>
                <w:i/>
                <w:sz w:val="22"/>
                <w:szCs w:val="22"/>
              </w:rPr>
              <w:t>67085406,90</w:t>
            </w:r>
          </w:p>
          <w:p w:rsidR="00C66C91" w:rsidRPr="00E03CFE" w:rsidRDefault="00C66C91" w:rsidP="00E60688">
            <w:pPr>
              <w:rPr>
                <w:i/>
              </w:rPr>
            </w:pPr>
          </w:p>
        </w:tc>
        <w:tc>
          <w:tcPr>
            <w:tcW w:w="1560" w:type="dxa"/>
          </w:tcPr>
          <w:p w:rsidR="00C66C91" w:rsidRPr="00E03CFE" w:rsidRDefault="00C66C91" w:rsidP="00E60688">
            <w:pPr>
              <w:jc w:val="center"/>
            </w:pPr>
            <w:r w:rsidRPr="00E03CFE">
              <w:t>72725427,65</w:t>
            </w:r>
          </w:p>
        </w:tc>
        <w:tc>
          <w:tcPr>
            <w:tcW w:w="1482" w:type="dxa"/>
          </w:tcPr>
          <w:p w:rsidR="00C66C91" w:rsidRPr="00E03CFE" w:rsidRDefault="00C66C91" w:rsidP="00E60688">
            <w:pPr>
              <w:jc w:val="center"/>
            </w:pPr>
            <w:r w:rsidRPr="00E03CFE">
              <w:t>75374528,67</w:t>
            </w:r>
          </w:p>
        </w:tc>
        <w:tc>
          <w:tcPr>
            <w:tcW w:w="1560" w:type="dxa"/>
          </w:tcPr>
          <w:p w:rsidR="00C66C91" w:rsidRPr="00E03CFE" w:rsidRDefault="00C66C91" w:rsidP="00E60688">
            <w:pPr>
              <w:jc w:val="center"/>
            </w:pPr>
            <w:r w:rsidRPr="00E03CFE">
              <w:t>75058597,36</w:t>
            </w:r>
          </w:p>
        </w:tc>
        <w:tc>
          <w:tcPr>
            <w:tcW w:w="1560" w:type="dxa"/>
          </w:tcPr>
          <w:p w:rsidR="00C66C91" w:rsidRPr="00E03CFE" w:rsidRDefault="00C66C91" w:rsidP="00E60688">
            <w:pPr>
              <w:jc w:val="center"/>
            </w:pPr>
            <w:r w:rsidRPr="00E03CFE">
              <w:t>76271549,91</w:t>
            </w:r>
          </w:p>
        </w:tc>
      </w:tr>
      <w:tr w:rsidR="00C66C91" w:rsidRPr="00E03CFE" w:rsidTr="00E60688">
        <w:trPr>
          <w:trHeight w:val="699"/>
        </w:trPr>
        <w:tc>
          <w:tcPr>
            <w:tcW w:w="644" w:type="dxa"/>
          </w:tcPr>
          <w:p w:rsidR="00C66C91" w:rsidRPr="00E03CFE" w:rsidRDefault="00C66C91" w:rsidP="00E60688">
            <w:pPr>
              <w:rPr>
                <w:sz w:val="28"/>
                <w:szCs w:val="28"/>
              </w:rPr>
            </w:pPr>
          </w:p>
          <w:p w:rsidR="00C66C91" w:rsidRPr="00E03CFE" w:rsidRDefault="00C66C91" w:rsidP="00E60688">
            <w:pPr>
              <w:jc w:val="center"/>
              <w:rPr>
                <w:sz w:val="28"/>
                <w:szCs w:val="28"/>
              </w:rPr>
            </w:pPr>
          </w:p>
          <w:p w:rsidR="00C66C91" w:rsidRPr="00E03CFE" w:rsidRDefault="00C66C91" w:rsidP="00E60688">
            <w:pPr>
              <w:jc w:val="center"/>
            </w:pPr>
            <w:r w:rsidRPr="00E03CFE">
              <w:t>1.1</w:t>
            </w:r>
          </w:p>
        </w:tc>
        <w:tc>
          <w:tcPr>
            <w:tcW w:w="2410" w:type="dxa"/>
          </w:tcPr>
          <w:p w:rsidR="00C66C91" w:rsidRPr="00E03CFE" w:rsidRDefault="00C66C91" w:rsidP="00E60688">
            <w:pPr>
              <w:jc w:val="center"/>
              <w:rPr>
                <w:sz w:val="27"/>
                <w:szCs w:val="27"/>
              </w:rPr>
            </w:pPr>
          </w:p>
          <w:p w:rsidR="00C66C91" w:rsidRPr="00E03CFE" w:rsidRDefault="00C66C91" w:rsidP="00E60688">
            <w:pPr>
              <w:jc w:val="center"/>
              <w:rPr>
                <w:sz w:val="27"/>
                <w:szCs w:val="27"/>
              </w:rPr>
            </w:pPr>
            <w:r w:rsidRPr="00E03CFE">
              <w:rPr>
                <w:sz w:val="27"/>
                <w:szCs w:val="27"/>
              </w:rPr>
              <w:t xml:space="preserve">Финансовое обеспечение государственных </w:t>
            </w:r>
            <w:r w:rsidRPr="00E03CFE">
              <w:rPr>
                <w:sz w:val="27"/>
                <w:szCs w:val="27"/>
              </w:rPr>
              <w:lastRenderedPageBreak/>
              <w:t>гарантий реализации прав на получение начального общего, основного общего, среднего основного образования</w:t>
            </w:r>
          </w:p>
          <w:p w:rsidR="00C66C91" w:rsidRPr="00E03CFE" w:rsidRDefault="00C66C91" w:rsidP="00E60688">
            <w:pPr>
              <w:jc w:val="center"/>
              <w:rPr>
                <w:sz w:val="27"/>
                <w:szCs w:val="27"/>
              </w:rPr>
            </w:pPr>
            <w:r w:rsidRPr="00E03CFE">
              <w:rPr>
                <w:sz w:val="27"/>
                <w:szCs w:val="27"/>
              </w:rPr>
              <w:t>в т.ч.</w:t>
            </w:r>
          </w:p>
          <w:p w:rsidR="00C66C91" w:rsidRPr="00E03CFE" w:rsidRDefault="00C66C91" w:rsidP="00E60688">
            <w:pPr>
              <w:jc w:val="center"/>
              <w:rPr>
                <w:sz w:val="27"/>
                <w:szCs w:val="27"/>
              </w:rPr>
            </w:pPr>
            <w:r w:rsidRPr="00E03CFE">
              <w:rPr>
                <w:sz w:val="27"/>
                <w:szCs w:val="27"/>
              </w:rPr>
              <w:t>-федеральный бюджет</w:t>
            </w:r>
          </w:p>
          <w:p w:rsidR="00C66C91" w:rsidRPr="00E03CFE" w:rsidRDefault="00C66C91" w:rsidP="00E60688">
            <w:pPr>
              <w:tabs>
                <w:tab w:val="center" w:pos="1397"/>
              </w:tabs>
              <w:jc w:val="center"/>
              <w:rPr>
                <w:sz w:val="27"/>
                <w:szCs w:val="27"/>
              </w:rPr>
            </w:pPr>
            <w:r w:rsidRPr="00E03CFE">
              <w:rPr>
                <w:sz w:val="27"/>
                <w:szCs w:val="27"/>
              </w:rPr>
              <w:t>-областной бюджет</w:t>
            </w:r>
          </w:p>
          <w:p w:rsidR="00C66C91" w:rsidRPr="00E03CFE" w:rsidRDefault="00C66C91" w:rsidP="00E60688">
            <w:pPr>
              <w:jc w:val="center"/>
              <w:rPr>
                <w:sz w:val="27"/>
                <w:szCs w:val="27"/>
              </w:rPr>
            </w:pPr>
            <w:r w:rsidRPr="00E03CFE">
              <w:rPr>
                <w:sz w:val="27"/>
                <w:szCs w:val="27"/>
              </w:rPr>
              <w:t>- муниципальный бюджет</w:t>
            </w:r>
          </w:p>
        </w:tc>
        <w:tc>
          <w:tcPr>
            <w:tcW w:w="1559" w:type="dxa"/>
          </w:tcPr>
          <w:p w:rsidR="00C66C91" w:rsidRPr="00E03CFE" w:rsidRDefault="00C66C91" w:rsidP="00E60688"/>
          <w:p w:rsidR="00C66C91" w:rsidRPr="00E03CFE" w:rsidRDefault="00C66C91" w:rsidP="00E60688">
            <w:pPr>
              <w:jc w:val="center"/>
            </w:pPr>
            <w:r w:rsidRPr="00E03CFE">
              <w:rPr>
                <w:sz w:val="22"/>
                <w:szCs w:val="22"/>
              </w:rPr>
              <w:t>64286385,47</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rPr>
                <w:sz w:val="22"/>
                <w:szCs w:val="22"/>
              </w:rPr>
              <w:t>50778435,46</w:t>
            </w:r>
          </w:p>
          <w:p w:rsidR="00C66C91" w:rsidRPr="00E03CFE" w:rsidRDefault="00C66C91" w:rsidP="00E60688">
            <w:pPr>
              <w:jc w:val="center"/>
            </w:pPr>
            <w:r w:rsidRPr="00E03CFE">
              <w:rPr>
                <w:sz w:val="22"/>
                <w:szCs w:val="22"/>
              </w:rPr>
              <w:t>13507950,01</w:t>
            </w:r>
          </w:p>
        </w:tc>
        <w:tc>
          <w:tcPr>
            <w:tcW w:w="1560" w:type="dxa"/>
          </w:tcPr>
          <w:p w:rsidR="00C66C91" w:rsidRPr="00E03CFE" w:rsidRDefault="00C66C91" w:rsidP="00E60688"/>
          <w:p w:rsidR="00C66C91" w:rsidRPr="00E03CFE" w:rsidRDefault="00C66C91" w:rsidP="00E60688">
            <w:pPr>
              <w:jc w:val="center"/>
            </w:pPr>
            <w:r w:rsidRPr="00E03CFE">
              <w:t>71366716,45</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rPr>
                <w:sz w:val="22"/>
                <w:szCs w:val="22"/>
              </w:rPr>
            </w:pP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rPr>
                <w:sz w:val="22"/>
                <w:szCs w:val="22"/>
              </w:rPr>
              <w:t>54883015,93</w:t>
            </w:r>
          </w:p>
          <w:p w:rsidR="00C66C91" w:rsidRPr="00E03CFE" w:rsidRDefault="00C66C91" w:rsidP="00E60688">
            <w:pPr>
              <w:jc w:val="center"/>
            </w:pPr>
            <w:r w:rsidRPr="00E03CFE">
              <w:t>16483700,52</w:t>
            </w:r>
          </w:p>
        </w:tc>
        <w:tc>
          <w:tcPr>
            <w:tcW w:w="1482" w:type="dxa"/>
          </w:tcPr>
          <w:p w:rsidR="00C66C91" w:rsidRPr="00E03CFE" w:rsidRDefault="00C66C91" w:rsidP="00E60688"/>
          <w:p w:rsidR="00C66C91" w:rsidRPr="00E03CFE" w:rsidRDefault="00C66C91" w:rsidP="00E60688">
            <w:pPr>
              <w:jc w:val="center"/>
            </w:pPr>
            <w:r w:rsidRPr="00E03CFE">
              <w:t>74165512,49</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58101877,75</w:t>
            </w:r>
          </w:p>
          <w:p w:rsidR="00C66C91" w:rsidRPr="00E03CFE" w:rsidRDefault="00C66C91" w:rsidP="00E60688">
            <w:pPr>
              <w:jc w:val="center"/>
            </w:pPr>
            <w:r w:rsidRPr="00E03CFE">
              <w:t>16063634,74</w:t>
            </w:r>
          </w:p>
        </w:tc>
        <w:tc>
          <w:tcPr>
            <w:tcW w:w="1560" w:type="dxa"/>
          </w:tcPr>
          <w:p w:rsidR="00C66C91" w:rsidRPr="00E03CFE" w:rsidRDefault="00C66C91" w:rsidP="00E60688"/>
          <w:p w:rsidR="00C66C91" w:rsidRPr="00E03CFE" w:rsidRDefault="00C66C91" w:rsidP="00E60688">
            <w:pPr>
              <w:jc w:val="center"/>
            </w:pPr>
            <w:r w:rsidRPr="00E03CFE">
              <w:t>74916222,36</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t>60022302,00</w:t>
            </w:r>
          </w:p>
          <w:p w:rsidR="00C66C91" w:rsidRPr="00E03CFE" w:rsidRDefault="00C66C91" w:rsidP="00E60688">
            <w:pPr>
              <w:jc w:val="center"/>
            </w:pPr>
            <w:r w:rsidRPr="00E03CFE">
              <w:t>14893920,36</w:t>
            </w:r>
          </w:p>
        </w:tc>
        <w:tc>
          <w:tcPr>
            <w:tcW w:w="1560" w:type="dxa"/>
          </w:tcPr>
          <w:p w:rsidR="00C66C91" w:rsidRPr="00E03CFE" w:rsidRDefault="00C66C91" w:rsidP="00E60688"/>
          <w:p w:rsidR="00C66C91" w:rsidRPr="00E03CFE" w:rsidRDefault="00C66C91" w:rsidP="00E60688">
            <w:pPr>
              <w:jc w:val="center"/>
            </w:pPr>
            <w:r w:rsidRPr="00E03CFE">
              <w:t>76129174,91</w:t>
            </w: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62802364,00</w:t>
            </w:r>
          </w:p>
          <w:p w:rsidR="00C66C91" w:rsidRPr="00E03CFE" w:rsidRDefault="00C66C91" w:rsidP="00E60688">
            <w:pPr>
              <w:jc w:val="center"/>
            </w:pPr>
            <w:r w:rsidRPr="00E03CFE">
              <w:t>13326810,91</w:t>
            </w:r>
          </w:p>
        </w:tc>
      </w:tr>
      <w:tr w:rsidR="00C66C91" w:rsidRPr="00E03CFE" w:rsidTr="00E60688">
        <w:trPr>
          <w:trHeight w:val="4072"/>
        </w:trPr>
        <w:tc>
          <w:tcPr>
            <w:tcW w:w="644" w:type="dxa"/>
          </w:tcPr>
          <w:p w:rsidR="00C66C91" w:rsidRPr="00E03CFE" w:rsidRDefault="00C66C91" w:rsidP="00E60688">
            <w:pPr>
              <w:jc w:val="center"/>
            </w:pPr>
            <w:r w:rsidRPr="00E03CFE">
              <w:lastRenderedPageBreak/>
              <w:t>1.2</w:t>
            </w:r>
          </w:p>
        </w:tc>
        <w:tc>
          <w:tcPr>
            <w:tcW w:w="2410" w:type="dxa"/>
          </w:tcPr>
          <w:p w:rsidR="00C66C91" w:rsidRPr="00E03CFE" w:rsidRDefault="00C66C91" w:rsidP="00E60688">
            <w:pPr>
              <w:jc w:val="center"/>
              <w:rPr>
                <w:sz w:val="27"/>
                <w:szCs w:val="27"/>
              </w:rPr>
            </w:pPr>
            <w:r w:rsidRPr="00E03CFE">
              <w:rPr>
                <w:sz w:val="27"/>
                <w:szCs w:val="27"/>
              </w:rPr>
              <w:t xml:space="preserve">Укрепление материально-технической базы муниципальных </w:t>
            </w:r>
            <w:r w:rsidRPr="00E03CFE">
              <w:rPr>
                <w:sz w:val="26"/>
                <w:szCs w:val="26"/>
              </w:rPr>
              <w:t>общеобразовательных учреждений</w:t>
            </w:r>
          </w:p>
          <w:p w:rsidR="00C66C91" w:rsidRPr="00E03CFE" w:rsidRDefault="00C66C91" w:rsidP="00E60688">
            <w:pPr>
              <w:jc w:val="center"/>
              <w:rPr>
                <w:sz w:val="27"/>
                <w:szCs w:val="27"/>
              </w:rPr>
            </w:pPr>
            <w:r w:rsidRPr="00E03CFE">
              <w:rPr>
                <w:sz w:val="27"/>
                <w:szCs w:val="27"/>
              </w:rPr>
              <w:t>в т.ч.</w:t>
            </w:r>
          </w:p>
          <w:p w:rsidR="00C66C91" w:rsidRPr="00E03CFE" w:rsidRDefault="00C66C91" w:rsidP="00E60688">
            <w:pPr>
              <w:jc w:val="center"/>
              <w:rPr>
                <w:sz w:val="27"/>
                <w:szCs w:val="27"/>
              </w:rPr>
            </w:pPr>
            <w:r w:rsidRPr="00E03CFE">
              <w:rPr>
                <w:sz w:val="27"/>
                <w:szCs w:val="27"/>
              </w:rPr>
              <w:t>-федеральный бюджет</w:t>
            </w:r>
          </w:p>
          <w:p w:rsidR="00C66C91" w:rsidRPr="00E03CFE" w:rsidRDefault="00C66C91" w:rsidP="00E60688">
            <w:pPr>
              <w:tabs>
                <w:tab w:val="center" w:pos="1397"/>
              </w:tabs>
              <w:jc w:val="center"/>
              <w:rPr>
                <w:sz w:val="27"/>
                <w:szCs w:val="27"/>
              </w:rPr>
            </w:pPr>
            <w:r w:rsidRPr="00E03CFE">
              <w:rPr>
                <w:sz w:val="27"/>
                <w:szCs w:val="27"/>
              </w:rPr>
              <w:t>-областной бюджет</w:t>
            </w:r>
          </w:p>
          <w:p w:rsidR="00C66C91" w:rsidRPr="00E03CFE" w:rsidRDefault="00C66C91" w:rsidP="00E60688">
            <w:pPr>
              <w:jc w:val="center"/>
              <w:rPr>
                <w:sz w:val="27"/>
                <w:szCs w:val="27"/>
              </w:rPr>
            </w:pPr>
            <w:r w:rsidRPr="00E03CFE">
              <w:rPr>
                <w:sz w:val="27"/>
                <w:szCs w:val="27"/>
              </w:rPr>
              <w:t>- муниципальный бюджет</w:t>
            </w:r>
          </w:p>
          <w:p w:rsidR="00C66C91" w:rsidRPr="00E03CFE" w:rsidRDefault="00C66C91" w:rsidP="00E60688">
            <w:pPr>
              <w:jc w:val="center"/>
              <w:rPr>
                <w:sz w:val="27"/>
                <w:szCs w:val="27"/>
              </w:rPr>
            </w:pPr>
          </w:p>
        </w:tc>
        <w:tc>
          <w:tcPr>
            <w:tcW w:w="1559" w:type="dxa"/>
          </w:tcPr>
          <w:p w:rsidR="00C66C91" w:rsidRPr="00E03CFE" w:rsidRDefault="00C66C91" w:rsidP="00E60688">
            <w:pPr>
              <w:jc w:val="center"/>
            </w:pPr>
            <w:r w:rsidRPr="00E03CFE">
              <w:rPr>
                <w:sz w:val="22"/>
                <w:szCs w:val="22"/>
              </w:rPr>
              <w:t>269588,00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r w:rsidRPr="00E03CFE">
              <w:rPr>
                <w:sz w:val="22"/>
                <w:szCs w:val="22"/>
              </w:rPr>
              <w:t>-</w:t>
            </w:r>
          </w:p>
          <w:p w:rsidR="00C66C91" w:rsidRPr="00E03CFE" w:rsidRDefault="00C66C91" w:rsidP="00E60688">
            <w:pPr>
              <w:jc w:val="center"/>
              <w:rPr>
                <w:sz w:val="22"/>
                <w:szCs w:val="22"/>
              </w:rPr>
            </w:pPr>
          </w:p>
          <w:p w:rsidR="00C66C91" w:rsidRPr="00E03CFE" w:rsidRDefault="00C66C91" w:rsidP="00E60688">
            <w:pPr>
              <w:jc w:val="center"/>
            </w:pPr>
            <w:r w:rsidRPr="00E03CFE">
              <w:rPr>
                <w:sz w:val="22"/>
                <w:szCs w:val="22"/>
              </w:rPr>
              <w:t>269588,00</w:t>
            </w:r>
          </w:p>
        </w:tc>
        <w:tc>
          <w:tcPr>
            <w:tcW w:w="1560" w:type="dxa"/>
          </w:tcPr>
          <w:p w:rsidR="00C66C91" w:rsidRPr="00E03CFE" w:rsidRDefault="00C66C91" w:rsidP="00E60688">
            <w:pPr>
              <w:jc w:val="center"/>
            </w:pPr>
            <w:r w:rsidRPr="00E03CFE">
              <w:rPr>
                <w:sz w:val="22"/>
                <w:szCs w:val="22"/>
              </w:rPr>
              <w:t>510000,00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rPr>
                <w:sz w:val="22"/>
                <w:szCs w:val="22"/>
              </w:rPr>
              <w:t>510000,00</w:t>
            </w:r>
          </w:p>
          <w:p w:rsidR="00C66C91" w:rsidRPr="00E03CFE" w:rsidRDefault="00C66C91" w:rsidP="00E60688">
            <w:pPr>
              <w:jc w:val="center"/>
            </w:pPr>
          </w:p>
        </w:tc>
        <w:tc>
          <w:tcPr>
            <w:tcW w:w="1482" w:type="dxa"/>
          </w:tcPr>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p>
        </w:tc>
        <w:tc>
          <w:tcPr>
            <w:tcW w:w="1560" w:type="dxa"/>
          </w:tcPr>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pPr>
          </w:p>
          <w:p w:rsidR="00C66C91" w:rsidRPr="00E03CFE" w:rsidRDefault="00C66C91" w:rsidP="00E60688">
            <w:pPr>
              <w:jc w:val="center"/>
              <w:rPr>
                <w:sz w:val="22"/>
                <w:szCs w:val="22"/>
              </w:rPr>
            </w:pP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p>
        </w:tc>
        <w:tc>
          <w:tcPr>
            <w:tcW w:w="1560" w:type="dxa"/>
          </w:tcPr>
          <w:p w:rsidR="00C66C91" w:rsidRPr="00E03CFE" w:rsidRDefault="00C66C91" w:rsidP="00E60688">
            <w:pPr>
              <w:jc w:val="center"/>
              <w:rPr>
                <w:sz w:val="22"/>
                <w:szCs w:val="22"/>
              </w:rPr>
            </w:pPr>
            <w:r w:rsidRPr="00E03CFE">
              <w:rPr>
                <w:sz w:val="22"/>
                <w:szCs w:val="22"/>
              </w:rPr>
              <w:t>-</w:t>
            </w: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p>
        </w:tc>
      </w:tr>
      <w:tr w:rsidR="00C66C91" w:rsidRPr="00E03CFE" w:rsidTr="00E60688">
        <w:trPr>
          <w:trHeight w:val="409"/>
        </w:trPr>
        <w:tc>
          <w:tcPr>
            <w:tcW w:w="644" w:type="dxa"/>
          </w:tcPr>
          <w:p w:rsidR="00C66C91" w:rsidRPr="00E03CFE" w:rsidRDefault="00C66C91" w:rsidP="00E60688">
            <w:pPr>
              <w:jc w:val="center"/>
            </w:pPr>
            <w:r w:rsidRPr="00E03CFE">
              <w:t>1.3</w:t>
            </w:r>
          </w:p>
        </w:tc>
        <w:tc>
          <w:tcPr>
            <w:tcW w:w="2410" w:type="dxa"/>
          </w:tcPr>
          <w:p w:rsidR="00C66C91" w:rsidRPr="00E03CFE" w:rsidRDefault="00C66C91" w:rsidP="00E60688">
            <w:pPr>
              <w:jc w:val="center"/>
              <w:rPr>
                <w:sz w:val="27"/>
                <w:szCs w:val="27"/>
              </w:rPr>
            </w:pPr>
            <w:r w:rsidRPr="00E03CFE">
              <w:rPr>
                <w:sz w:val="27"/>
                <w:szCs w:val="27"/>
              </w:rPr>
              <w:t xml:space="preserve">Расходы на приобретение учебников в муниципальных </w:t>
            </w:r>
            <w:r w:rsidRPr="00E03CFE">
              <w:rPr>
                <w:sz w:val="26"/>
                <w:szCs w:val="26"/>
              </w:rPr>
              <w:t>общеобразовательных учреждениях</w:t>
            </w:r>
          </w:p>
          <w:p w:rsidR="00C66C91" w:rsidRPr="00E03CFE" w:rsidRDefault="00C66C91" w:rsidP="00E60688">
            <w:pPr>
              <w:jc w:val="center"/>
              <w:rPr>
                <w:sz w:val="27"/>
                <w:szCs w:val="27"/>
              </w:rPr>
            </w:pPr>
            <w:r w:rsidRPr="00E03CFE">
              <w:rPr>
                <w:sz w:val="27"/>
                <w:szCs w:val="27"/>
              </w:rPr>
              <w:t>в т.ч.</w:t>
            </w:r>
          </w:p>
          <w:p w:rsidR="00C66C91" w:rsidRPr="00E03CFE" w:rsidRDefault="00C66C91" w:rsidP="00E60688">
            <w:pPr>
              <w:jc w:val="center"/>
              <w:rPr>
                <w:sz w:val="27"/>
                <w:szCs w:val="27"/>
              </w:rPr>
            </w:pPr>
            <w:r w:rsidRPr="00E03CFE">
              <w:rPr>
                <w:sz w:val="27"/>
                <w:szCs w:val="27"/>
              </w:rPr>
              <w:t>-федеральный бюджет</w:t>
            </w:r>
          </w:p>
          <w:p w:rsidR="00C66C91" w:rsidRPr="00E03CFE" w:rsidRDefault="00C66C91" w:rsidP="00E60688">
            <w:pPr>
              <w:tabs>
                <w:tab w:val="center" w:pos="1397"/>
              </w:tabs>
              <w:jc w:val="center"/>
              <w:rPr>
                <w:sz w:val="27"/>
                <w:szCs w:val="27"/>
              </w:rPr>
            </w:pPr>
            <w:r w:rsidRPr="00E03CFE">
              <w:rPr>
                <w:sz w:val="27"/>
                <w:szCs w:val="27"/>
              </w:rPr>
              <w:t>-областной бюджет</w:t>
            </w:r>
          </w:p>
          <w:p w:rsidR="00C66C91" w:rsidRPr="00E03CFE" w:rsidRDefault="00C66C91" w:rsidP="00E60688">
            <w:pPr>
              <w:jc w:val="center"/>
              <w:rPr>
                <w:sz w:val="27"/>
                <w:szCs w:val="27"/>
              </w:rPr>
            </w:pPr>
            <w:r w:rsidRPr="00E03CFE">
              <w:rPr>
                <w:sz w:val="27"/>
                <w:szCs w:val="27"/>
              </w:rPr>
              <w:t>- муниципальный бюджет</w:t>
            </w:r>
          </w:p>
          <w:p w:rsidR="00C66C91" w:rsidRPr="00E03CFE" w:rsidRDefault="00C66C91" w:rsidP="00E60688">
            <w:pPr>
              <w:rPr>
                <w:sz w:val="27"/>
                <w:szCs w:val="27"/>
              </w:rPr>
            </w:pPr>
          </w:p>
        </w:tc>
        <w:tc>
          <w:tcPr>
            <w:tcW w:w="1559" w:type="dxa"/>
          </w:tcPr>
          <w:p w:rsidR="00C66C91" w:rsidRPr="00E03CFE" w:rsidRDefault="00C66C91" w:rsidP="00E60688">
            <w:pPr>
              <w:jc w:val="center"/>
            </w:pPr>
            <w:r w:rsidRPr="00E03CFE">
              <w:rPr>
                <w:sz w:val="22"/>
                <w:szCs w:val="22"/>
              </w:rPr>
              <w:t>32199,00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rPr>
                <w:sz w:val="22"/>
                <w:szCs w:val="22"/>
              </w:rPr>
            </w:pPr>
          </w:p>
          <w:p w:rsidR="00C66C91" w:rsidRPr="00E03CFE" w:rsidRDefault="00C66C91" w:rsidP="00E60688">
            <w:r w:rsidRPr="00E03CFE">
              <w:rPr>
                <w:sz w:val="22"/>
                <w:szCs w:val="22"/>
              </w:rPr>
              <w:t xml:space="preserve">    32199,00</w:t>
            </w:r>
          </w:p>
          <w:p w:rsidR="00C66C91" w:rsidRPr="00E03CFE" w:rsidRDefault="00C66C91" w:rsidP="00E60688"/>
          <w:p w:rsidR="00C66C91" w:rsidRPr="00E03CFE" w:rsidRDefault="00C66C91" w:rsidP="00E60688">
            <w:pPr>
              <w:rPr>
                <w:sz w:val="22"/>
                <w:szCs w:val="22"/>
              </w:rPr>
            </w:pPr>
            <w:r w:rsidRPr="00E03CFE">
              <w:rPr>
                <w:sz w:val="22"/>
                <w:szCs w:val="22"/>
              </w:rPr>
              <w:t>-</w:t>
            </w:r>
          </w:p>
        </w:tc>
        <w:tc>
          <w:tcPr>
            <w:tcW w:w="1560" w:type="dxa"/>
          </w:tcPr>
          <w:p w:rsidR="00C66C91" w:rsidRPr="00E03CFE" w:rsidRDefault="00C66C91" w:rsidP="00E60688">
            <w:r w:rsidRPr="00E03CFE">
              <w:rPr>
                <w:sz w:val="22"/>
                <w:szCs w:val="22"/>
              </w:rPr>
              <w:t>142375,00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142375,00</w:t>
            </w:r>
          </w:p>
          <w:p w:rsidR="00C66C91" w:rsidRPr="00E03CFE" w:rsidRDefault="00C66C91" w:rsidP="00E60688">
            <w:pPr>
              <w:jc w:val="center"/>
            </w:pPr>
          </w:p>
          <w:p w:rsidR="00C66C91" w:rsidRPr="00E03CFE" w:rsidRDefault="00C66C91" w:rsidP="00E60688">
            <w:pPr>
              <w:jc w:val="center"/>
            </w:pPr>
            <w:r w:rsidRPr="00E03CFE">
              <w:t>-</w:t>
            </w:r>
          </w:p>
        </w:tc>
        <w:tc>
          <w:tcPr>
            <w:tcW w:w="1482" w:type="dxa"/>
          </w:tcPr>
          <w:p w:rsidR="00C66C91" w:rsidRPr="00E03CFE" w:rsidRDefault="00C66C91" w:rsidP="00E60688">
            <w:pPr>
              <w:jc w:val="center"/>
            </w:pPr>
            <w:r w:rsidRPr="00E03CFE">
              <w:rPr>
                <w:sz w:val="22"/>
                <w:szCs w:val="22"/>
              </w:rPr>
              <w:t>181645,00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181645,00</w:t>
            </w:r>
          </w:p>
          <w:p w:rsidR="00C66C91" w:rsidRPr="00E03CFE" w:rsidRDefault="00C66C91" w:rsidP="00E60688">
            <w:pPr>
              <w:jc w:val="center"/>
            </w:pPr>
          </w:p>
          <w:p w:rsidR="00C66C91" w:rsidRPr="00E03CFE" w:rsidRDefault="00C66C91" w:rsidP="00E60688">
            <w:pPr>
              <w:jc w:val="center"/>
            </w:pPr>
            <w:r w:rsidRPr="00E03CFE">
              <w:t>-</w:t>
            </w:r>
          </w:p>
        </w:tc>
        <w:tc>
          <w:tcPr>
            <w:tcW w:w="1560" w:type="dxa"/>
          </w:tcPr>
          <w:p w:rsidR="00C66C91" w:rsidRPr="00E03CFE" w:rsidRDefault="00C66C91" w:rsidP="00E60688">
            <w:pPr>
              <w:jc w:val="center"/>
            </w:pPr>
            <w:r w:rsidRPr="00E03CFE">
              <w:rPr>
                <w:sz w:val="22"/>
                <w:szCs w:val="22"/>
              </w:rPr>
              <w:t>142375,00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142375,00</w:t>
            </w:r>
          </w:p>
          <w:p w:rsidR="00C66C91" w:rsidRPr="00E03CFE" w:rsidRDefault="00C66C91" w:rsidP="00E60688">
            <w:pPr>
              <w:jc w:val="center"/>
            </w:pPr>
          </w:p>
          <w:p w:rsidR="00C66C91" w:rsidRPr="00E03CFE" w:rsidRDefault="00C66C91" w:rsidP="00E60688">
            <w:pPr>
              <w:jc w:val="center"/>
            </w:pPr>
            <w:r w:rsidRPr="00E03CFE">
              <w:t>-</w:t>
            </w:r>
          </w:p>
        </w:tc>
        <w:tc>
          <w:tcPr>
            <w:tcW w:w="1560" w:type="dxa"/>
          </w:tcPr>
          <w:p w:rsidR="00C66C91" w:rsidRPr="00E03CFE" w:rsidRDefault="00C66C91" w:rsidP="00E60688">
            <w:pPr>
              <w:jc w:val="center"/>
              <w:rPr>
                <w:sz w:val="22"/>
                <w:szCs w:val="22"/>
              </w:rPr>
            </w:pPr>
            <w:r w:rsidRPr="00E03CFE">
              <w:rPr>
                <w:sz w:val="22"/>
                <w:szCs w:val="22"/>
              </w:rPr>
              <w:t>142375,00</w:t>
            </w: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142375,00</w:t>
            </w: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tc>
      </w:tr>
      <w:tr w:rsidR="00C66C91" w:rsidRPr="00E03CFE" w:rsidTr="00E60688">
        <w:trPr>
          <w:trHeight w:val="1611"/>
        </w:trPr>
        <w:tc>
          <w:tcPr>
            <w:tcW w:w="644" w:type="dxa"/>
          </w:tcPr>
          <w:p w:rsidR="00C66C91" w:rsidRPr="00E03CFE" w:rsidRDefault="00C66C91" w:rsidP="00E60688">
            <w:pPr>
              <w:jc w:val="center"/>
            </w:pPr>
            <w:r w:rsidRPr="00E03CFE">
              <w:lastRenderedPageBreak/>
              <w:t>1.4</w:t>
            </w:r>
          </w:p>
          <w:p w:rsidR="00C66C91" w:rsidRPr="00E03CFE" w:rsidRDefault="00C66C91" w:rsidP="00E60688">
            <w:pPr>
              <w:jc w:val="center"/>
              <w:rPr>
                <w:sz w:val="28"/>
                <w:szCs w:val="28"/>
              </w:rPr>
            </w:pPr>
          </w:p>
          <w:p w:rsidR="00C66C91" w:rsidRPr="00E03CFE" w:rsidRDefault="00C66C91" w:rsidP="00E60688">
            <w:pPr>
              <w:jc w:val="center"/>
              <w:rPr>
                <w:sz w:val="28"/>
                <w:szCs w:val="28"/>
              </w:rPr>
            </w:pPr>
          </w:p>
          <w:p w:rsidR="00C66C91" w:rsidRPr="00E03CFE" w:rsidRDefault="00C66C91" w:rsidP="00E60688">
            <w:pPr>
              <w:jc w:val="center"/>
              <w:rPr>
                <w:sz w:val="28"/>
                <w:szCs w:val="28"/>
              </w:rPr>
            </w:pPr>
          </w:p>
        </w:tc>
        <w:tc>
          <w:tcPr>
            <w:tcW w:w="2410" w:type="dxa"/>
          </w:tcPr>
          <w:p w:rsidR="00C66C91" w:rsidRPr="00E03CFE" w:rsidRDefault="00C66C91" w:rsidP="00E60688">
            <w:pPr>
              <w:jc w:val="center"/>
              <w:rPr>
                <w:sz w:val="27"/>
                <w:szCs w:val="27"/>
              </w:rPr>
            </w:pPr>
          </w:p>
          <w:p w:rsidR="00C66C91" w:rsidRPr="00E03CFE" w:rsidRDefault="00C66C91" w:rsidP="00E60688">
            <w:pPr>
              <w:jc w:val="center"/>
              <w:rPr>
                <w:sz w:val="27"/>
                <w:szCs w:val="27"/>
              </w:rPr>
            </w:pPr>
            <w:r w:rsidRPr="00E03CFE">
              <w:rPr>
                <w:sz w:val="27"/>
                <w:szCs w:val="27"/>
              </w:rPr>
              <w:t xml:space="preserve">Расходы на погашение кредиторской задолженности муниципальных </w:t>
            </w:r>
            <w:r w:rsidRPr="00E03CFE">
              <w:rPr>
                <w:sz w:val="26"/>
                <w:szCs w:val="26"/>
              </w:rPr>
              <w:t>общеобразовательных учреждениях</w:t>
            </w:r>
          </w:p>
          <w:p w:rsidR="00C66C91" w:rsidRPr="00E03CFE" w:rsidRDefault="00C66C91" w:rsidP="00E60688">
            <w:pPr>
              <w:jc w:val="center"/>
              <w:rPr>
                <w:sz w:val="27"/>
                <w:szCs w:val="27"/>
              </w:rPr>
            </w:pPr>
            <w:r w:rsidRPr="00E03CFE">
              <w:rPr>
                <w:sz w:val="27"/>
                <w:szCs w:val="27"/>
              </w:rPr>
              <w:t>в т.ч.</w:t>
            </w:r>
          </w:p>
          <w:p w:rsidR="00C66C91" w:rsidRPr="00E03CFE" w:rsidRDefault="00C66C91" w:rsidP="00E60688">
            <w:pPr>
              <w:jc w:val="center"/>
              <w:rPr>
                <w:sz w:val="27"/>
                <w:szCs w:val="27"/>
              </w:rPr>
            </w:pPr>
            <w:r w:rsidRPr="00E03CFE">
              <w:rPr>
                <w:sz w:val="27"/>
                <w:szCs w:val="27"/>
              </w:rPr>
              <w:t>-федеральный бюджет</w:t>
            </w:r>
          </w:p>
          <w:p w:rsidR="00C66C91" w:rsidRPr="00E03CFE" w:rsidRDefault="00C66C91" w:rsidP="00E60688">
            <w:pPr>
              <w:tabs>
                <w:tab w:val="center" w:pos="1397"/>
              </w:tabs>
              <w:jc w:val="center"/>
              <w:rPr>
                <w:sz w:val="27"/>
                <w:szCs w:val="27"/>
              </w:rPr>
            </w:pPr>
            <w:r w:rsidRPr="00E03CFE">
              <w:rPr>
                <w:sz w:val="27"/>
                <w:szCs w:val="27"/>
              </w:rPr>
              <w:t>-областной бюджет</w:t>
            </w:r>
          </w:p>
          <w:p w:rsidR="00C66C91" w:rsidRPr="00E03CFE" w:rsidRDefault="00C66C91" w:rsidP="00E60688">
            <w:pPr>
              <w:jc w:val="center"/>
              <w:rPr>
                <w:sz w:val="27"/>
                <w:szCs w:val="27"/>
              </w:rPr>
            </w:pPr>
            <w:r w:rsidRPr="00E03CFE">
              <w:rPr>
                <w:sz w:val="27"/>
                <w:szCs w:val="27"/>
              </w:rPr>
              <w:t>- муниципальный бюджет</w:t>
            </w:r>
          </w:p>
          <w:p w:rsidR="00C66C91" w:rsidRPr="00E03CFE" w:rsidRDefault="00C66C91" w:rsidP="00E60688">
            <w:pPr>
              <w:tabs>
                <w:tab w:val="left" w:pos="1152"/>
                <w:tab w:val="center" w:pos="2661"/>
              </w:tabs>
              <w:jc w:val="center"/>
              <w:rPr>
                <w:sz w:val="27"/>
                <w:szCs w:val="27"/>
              </w:rPr>
            </w:pPr>
          </w:p>
        </w:tc>
        <w:tc>
          <w:tcPr>
            <w:tcW w:w="1559" w:type="dxa"/>
          </w:tcPr>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1444602,83</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rPr>
                <w:sz w:val="22"/>
                <w:szCs w:val="22"/>
              </w:rPr>
              <w:t>1444602,83</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tc>
        <w:tc>
          <w:tcPr>
            <w:tcW w:w="1560" w:type="dxa"/>
          </w:tcPr>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706336,20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706336,20</w:t>
            </w:r>
          </w:p>
        </w:tc>
        <w:tc>
          <w:tcPr>
            <w:tcW w:w="1482" w:type="dxa"/>
          </w:tcPr>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1027371,18</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1027371,18</w:t>
            </w:r>
          </w:p>
          <w:p w:rsidR="00C66C91" w:rsidRPr="00E03CFE" w:rsidRDefault="00C66C91" w:rsidP="00E60688">
            <w:pPr>
              <w:jc w:val="center"/>
            </w:pPr>
          </w:p>
        </w:tc>
        <w:tc>
          <w:tcPr>
            <w:tcW w:w="1560" w:type="dxa"/>
          </w:tcPr>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0,00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p>
        </w:tc>
        <w:tc>
          <w:tcPr>
            <w:tcW w:w="1560" w:type="dxa"/>
          </w:tcPr>
          <w:p w:rsidR="00C66C91" w:rsidRPr="00E03CFE" w:rsidRDefault="00C66C91" w:rsidP="00E60688">
            <w:pPr>
              <w:jc w:val="center"/>
            </w:pPr>
          </w:p>
          <w:p w:rsidR="00C66C91" w:rsidRPr="00E03CFE" w:rsidRDefault="00C66C91" w:rsidP="00E60688"/>
          <w:p w:rsidR="00C66C91" w:rsidRPr="00E03CFE" w:rsidRDefault="00C66C91" w:rsidP="00E60688">
            <w:pPr>
              <w:jc w:val="center"/>
            </w:pPr>
            <w:r w:rsidRPr="00E03CFE">
              <w:t>0,00</w:t>
            </w: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w:t>
            </w:r>
          </w:p>
        </w:tc>
      </w:tr>
      <w:tr w:rsidR="00C66C91" w:rsidRPr="00E03CFE" w:rsidTr="00E60688">
        <w:trPr>
          <w:trHeight w:val="1611"/>
        </w:trPr>
        <w:tc>
          <w:tcPr>
            <w:tcW w:w="644" w:type="dxa"/>
          </w:tcPr>
          <w:p w:rsidR="00C66C91" w:rsidRPr="00E03CFE" w:rsidRDefault="00C66C91" w:rsidP="00E60688">
            <w:pPr>
              <w:jc w:val="center"/>
            </w:pPr>
            <w:r w:rsidRPr="00E03CFE">
              <w:t>1.5</w:t>
            </w:r>
          </w:p>
        </w:tc>
        <w:tc>
          <w:tcPr>
            <w:tcW w:w="2410" w:type="dxa"/>
          </w:tcPr>
          <w:p w:rsidR="00C66C91" w:rsidRPr="00E03CFE" w:rsidRDefault="00C66C91" w:rsidP="00E60688">
            <w:pPr>
              <w:jc w:val="center"/>
              <w:rPr>
                <w:sz w:val="27"/>
                <w:szCs w:val="27"/>
              </w:rPr>
            </w:pPr>
            <w:r w:rsidRPr="00E03CFE">
              <w:rPr>
                <w:sz w:val="27"/>
                <w:szCs w:val="27"/>
              </w:rPr>
              <w:t>Расходы на осуществление ремонта в муниципальных учреждениях, в т.ч.</w:t>
            </w:r>
          </w:p>
          <w:p w:rsidR="00C66C91" w:rsidRPr="00E03CFE" w:rsidRDefault="00C66C91" w:rsidP="00E60688">
            <w:pPr>
              <w:jc w:val="center"/>
              <w:rPr>
                <w:sz w:val="27"/>
                <w:szCs w:val="27"/>
              </w:rPr>
            </w:pPr>
            <w:r w:rsidRPr="00E03CFE">
              <w:rPr>
                <w:sz w:val="27"/>
                <w:szCs w:val="27"/>
              </w:rPr>
              <w:t>-федеральный бюджет</w:t>
            </w:r>
          </w:p>
          <w:p w:rsidR="00C66C91" w:rsidRPr="00E03CFE" w:rsidRDefault="00C66C91" w:rsidP="00E60688">
            <w:pPr>
              <w:jc w:val="center"/>
              <w:rPr>
                <w:sz w:val="27"/>
                <w:szCs w:val="27"/>
              </w:rPr>
            </w:pPr>
            <w:r w:rsidRPr="00E03CFE">
              <w:rPr>
                <w:sz w:val="27"/>
                <w:szCs w:val="27"/>
              </w:rPr>
              <w:t>- областной бюджет</w:t>
            </w:r>
          </w:p>
          <w:p w:rsidR="00C66C91" w:rsidRPr="00E03CFE" w:rsidRDefault="00C66C91" w:rsidP="00E60688">
            <w:pPr>
              <w:jc w:val="center"/>
              <w:rPr>
                <w:sz w:val="27"/>
                <w:szCs w:val="27"/>
              </w:rPr>
            </w:pPr>
            <w:r w:rsidRPr="00E03CFE">
              <w:rPr>
                <w:sz w:val="27"/>
                <w:szCs w:val="27"/>
              </w:rPr>
              <w:t>- муниципальный бюджет</w:t>
            </w:r>
          </w:p>
        </w:tc>
        <w:tc>
          <w:tcPr>
            <w:tcW w:w="1559" w:type="dxa"/>
          </w:tcPr>
          <w:p w:rsidR="00C66C91" w:rsidRPr="00E03CFE" w:rsidRDefault="00C66C91" w:rsidP="00E60688">
            <w:pPr>
              <w:jc w:val="center"/>
            </w:pPr>
            <w:r w:rsidRPr="00E03CFE">
              <w:t>1052631,60</w:t>
            </w: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r w:rsidRPr="00E03CFE">
              <w:t xml:space="preserve"> 1000000,00</w:t>
            </w:r>
          </w:p>
          <w:p w:rsidR="00C66C91" w:rsidRPr="00E03CFE" w:rsidRDefault="00C66C91" w:rsidP="00E60688"/>
          <w:p w:rsidR="00C66C91" w:rsidRPr="00E03CFE" w:rsidRDefault="00C66C91" w:rsidP="00E60688"/>
          <w:p w:rsidR="00C66C91" w:rsidRPr="00E03CFE" w:rsidRDefault="00C66C91" w:rsidP="00E60688">
            <w:r w:rsidRPr="00E03CFE">
              <w:t xml:space="preserve">  52631,60</w:t>
            </w:r>
          </w:p>
        </w:tc>
        <w:tc>
          <w:tcPr>
            <w:tcW w:w="1560" w:type="dxa"/>
          </w:tcPr>
          <w:p w:rsidR="00C66C91" w:rsidRPr="00E03CFE" w:rsidRDefault="00C66C91" w:rsidP="00E60688">
            <w:pPr>
              <w:jc w:val="center"/>
            </w:pPr>
            <w:r w:rsidRPr="00E03CFE">
              <w:t>-</w:t>
            </w: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r w:rsidRPr="00E03CFE">
              <w:t>-</w:t>
            </w:r>
          </w:p>
          <w:p w:rsidR="00C66C91" w:rsidRPr="00E03CFE" w:rsidRDefault="00C66C91" w:rsidP="00E60688">
            <w:pPr>
              <w:jc w:val="center"/>
            </w:pPr>
            <w:r w:rsidRPr="00E03CFE">
              <w:t>-</w:t>
            </w:r>
          </w:p>
          <w:p w:rsidR="00C66C91" w:rsidRPr="00E03CFE" w:rsidRDefault="00C66C91" w:rsidP="00E60688"/>
          <w:p w:rsidR="00C66C91" w:rsidRPr="00E03CFE" w:rsidRDefault="00C66C91" w:rsidP="00E60688">
            <w:pPr>
              <w:jc w:val="center"/>
            </w:pPr>
            <w:r w:rsidRPr="00E03CFE">
              <w:t>-</w:t>
            </w:r>
          </w:p>
        </w:tc>
        <w:tc>
          <w:tcPr>
            <w:tcW w:w="1482" w:type="dxa"/>
          </w:tcPr>
          <w:p w:rsidR="00C66C91" w:rsidRPr="00E03CFE" w:rsidRDefault="00C66C91" w:rsidP="00E60688">
            <w:pPr>
              <w:jc w:val="center"/>
            </w:pPr>
            <w:r w:rsidRPr="00E03CFE">
              <w:t>-</w:t>
            </w: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r w:rsidRPr="00E03CFE">
              <w:t>-</w:t>
            </w:r>
          </w:p>
          <w:p w:rsidR="00C66C91" w:rsidRPr="00E03CFE" w:rsidRDefault="00C66C91" w:rsidP="00E60688">
            <w:pPr>
              <w:jc w:val="center"/>
            </w:pPr>
            <w:r w:rsidRPr="00E03CFE">
              <w:t>-</w:t>
            </w:r>
          </w:p>
          <w:p w:rsidR="00C66C91" w:rsidRPr="00E03CFE" w:rsidRDefault="00C66C91" w:rsidP="00E60688"/>
          <w:p w:rsidR="00C66C91" w:rsidRPr="00E03CFE" w:rsidRDefault="00C66C91" w:rsidP="00E60688">
            <w:pPr>
              <w:jc w:val="center"/>
            </w:pPr>
            <w:r w:rsidRPr="00E03CFE">
              <w:t>-</w:t>
            </w:r>
          </w:p>
        </w:tc>
        <w:tc>
          <w:tcPr>
            <w:tcW w:w="1560" w:type="dxa"/>
          </w:tcPr>
          <w:p w:rsidR="00C66C91" w:rsidRPr="00E03CFE" w:rsidRDefault="00C66C91" w:rsidP="00E60688">
            <w:pPr>
              <w:jc w:val="center"/>
            </w:pPr>
            <w:r w:rsidRPr="00E03CFE">
              <w:t>-</w:t>
            </w: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r w:rsidRPr="00E03CFE">
              <w:t>-</w:t>
            </w:r>
          </w:p>
          <w:p w:rsidR="00C66C91" w:rsidRPr="00E03CFE" w:rsidRDefault="00C66C91" w:rsidP="00E60688">
            <w:pPr>
              <w:jc w:val="center"/>
            </w:pPr>
            <w:r w:rsidRPr="00E03CFE">
              <w:t>-</w:t>
            </w:r>
          </w:p>
          <w:p w:rsidR="00C66C91" w:rsidRPr="00E03CFE" w:rsidRDefault="00C66C91" w:rsidP="00E60688"/>
          <w:p w:rsidR="00C66C91" w:rsidRPr="00E03CFE" w:rsidRDefault="00C66C91" w:rsidP="00E60688">
            <w:pPr>
              <w:jc w:val="center"/>
            </w:pPr>
            <w:r w:rsidRPr="00E03CFE">
              <w:t>-</w:t>
            </w:r>
          </w:p>
        </w:tc>
        <w:tc>
          <w:tcPr>
            <w:tcW w:w="1560" w:type="dxa"/>
          </w:tcPr>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w:t>
            </w:r>
          </w:p>
        </w:tc>
      </w:tr>
      <w:tr w:rsidR="00C66C91" w:rsidRPr="00E03CFE" w:rsidTr="00E60688">
        <w:trPr>
          <w:trHeight w:val="714"/>
        </w:trPr>
        <w:tc>
          <w:tcPr>
            <w:tcW w:w="644" w:type="dxa"/>
          </w:tcPr>
          <w:p w:rsidR="00C66C91" w:rsidRPr="00E03CFE" w:rsidRDefault="00C66C91" w:rsidP="00E60688">
            <w:pPr>
              <w:jc w:val="center"/>
              <w:rPr>
                <w:sz w:val="28"/>
                <w:szCs w:val="28"/>
              </w:rPr>
            </w:pPr>
            <w:r w:rsidRPr="00E03CFE">
              <w:rPr>
                <w:sz w:val="28"/>
                <w:szCs w:val="28"/>
              </w:rPr>
              <w:t>2</w:t>
            </w:r>
          </w:p>
          <w:p w:rsidR="00C66C91" w:rsidRPr="00E03CFE" w:rsidRDefault="00C66C91" w:rsidP="00E60688">
            <w:pPr>
              <w:jc w:val="center"/>
              <w:rPr>
                <w:sz w:val="28"/>
                <w:szCs w:val="28"/>
              </w:rPr>
            </w:pPr>
          </w:p>
        </w:tc>
        <w:tc>
          <w:tcPr>
            <w:tcW w:w="2410" w:type="dxa"/>
          </w:tcPr>
          <w:p w:rsidR="00C66C91" w:rsidRPr="00E03CFE" w:rsidRDefault="00C66C91" w:rsidP="00E60688">
            <w:pPr>
              <w:jc w:val="center"/>
              <w:rPr>
                <w:sz w:val="18"/>
                <w:szCs w:val="18"/>
              </w:rPr>
            </w:pPr>
          </w:p>
          <w:p w:rsidR="00C66C91" w:rsidRPr="00E03CFE" w:rsidRDefault="00C66C91" w:rsidP="00E60688">
            <w:pPr>
              <w:jc w:val="center"/>
              <w:rPr>
                <w:b/>
                <w:i/>
                <w:sz w:val="18"/>
                <w:szCs w:val="18"/>
              </w:rPr>
            </w:pPr>
            <w:r w:rsidRPr="00E03CFE">
              <w:rPr>
                <w:b/>
                <w:i/>
                <w:sz w:val="18"/>
                <w:szCs w:val="18"/>
              </w:rPr>
              <w:t>Основное мероприятие «Наказы избирателей депутатам Ивановской области</w:t>
            </w:r>
          </w:p>
          <w:p w:rsidR="00C66C91" w:rsidRPr="00E03CFE" w:rsidRDefault="00C66C91" w:rsidP="00E60688">
            <w:pPr>
              <w:tabs>
                <w:tab w:val="left" w:pos="1152"/>
                <w:tab w:val="center" w:pos="2661"/>
              </w:tabs>
              <w:jc w:val="center"/>
              <w:rPr>
                <w:sz w:val="27"/>
                <w:szCs w:val="27"/>
              </w:rPr>
            </w:pPr>
          </w:p>
        </w:tc>
        <w:tc>
          <w:tcPr>
            <w:tcW w:w="1559" w:type="dxa"/>
          </w:tcPr>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rPr>
                <w:i/>
              </w:rPr>
            </w:pPr>
            <w:r w:rsidRPr="00E03CFE">
              <w:rPr>
                <w:i/>
                <w:sz w:val="22"/>
                <w:szCs w:val="22"/>
              </w:rPr>
              <w:t>_</w:t>
            </w:r>
          </w:p>
        </w:tc>
        <w:tc>
          <w:tcPr>
            <w:tcW w:w="1560" w:type="dxa"/>
          </w:tcPr>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1578967,52</w:t>
            </w:r>
          </w:p>
        </w:tc>
        <w:tc>
          <w:tcPr>
            <w:tcW w:w="1482" w:type="dxa"/>
          </w:tcPr>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2201273,00</w:t>
            </w:r>
          </w:p>
          <w:p w:rsidR="00C66C91" w:rsidRPr="00E03CFE" w:rsidRDefault="00C66C91" w:rsidP="00E60688">
            <w:pPr>
              <w:jc w:val="center"/>
            </w:pPr>
          </w:p>
          <w:p w:rsidR="00C66C91" w:rsidRPr="00E03CFE" w:rsidRDefault="00C66C91" w:rsidP="00E60688">
            <w:pPr>
              <w:jc w:val="center"/>
            </w:pPr>
          </w:p>
        </w:tc>
        <w:tc>
          <w:tcPr>
            <w:tcW w:w="1560" w:type="dxa"/>
          </w:tcPr>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p>
        </w:tc>
        <w:tc>
          <w:tcPr>
            <w:tcW w:w="1560" w:type="dxa"/>
          </w:tcPr>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p>
        </w:tc>
      </w:tr>
      <w:tr w:rsidR="00C66C91" w:rsidRPr="00E03CFE" w:rsidTr="00E60688">
        <w:trPr>
          <w:trHeight w:val="714"/>
        </w:trPr>
        <w:tc>
          <w:tcPr>
            <w:tcW w:w="644" w:type="dxa"/>
          </w:tcPr>
          <w:p w:rsidR="00C66C91" w:rsidRPr="00E03CFE" w:rsidRDefault="00C66C91" w:rsidP="00E60688">
            <w:pPr>
              <w:jc w:val="center"/>
            </w:pPr>
            <w:r w:rsidRPr="00E03CFE">
              <w:t>2.1</w:t>
            </w:r>
          </w:p>
        </w:tc>
        <w:tc>
          <w:tcPr>
            <w:tcW w:w="2410" w:type="dxa"/>
          </w:tcPr>
          <w:p w:rsidR="00C66C91" w:rsidRPr="00E03CFE" w:rsidRDefault="00C66C91" w:rsidP="00E60688">
            <w:pPr>
              <w:jc w:val="center"/>
              <w:rPr>
                <w:sz w:val="28"/>
                <w:szCs w:val="28"/>
              </w:rPr>
            </w:pPr>
            <w:r w:rsidRPr="00E03CFE">
              <w:rPr>
                <w:sz w:val="28"/>
                <w:szCs w:val="28"/>
              </w:rPr>
              <w:t>Осуществление ремонта в муниципальных учреждениях (софинансирование на капитальный ремонт здания МБОУ Комсомольская СШ№1</w:t>
            </w:r>
          </w:p>
          <w:p w:rsidR="00C66C91" w:rsidRPr="00E03CFE" w:rsidRDefault="00C66C91" w:rsidP="00E60688">
            <w:pPr>
              <w:jc w:val="center"/>
              <w:rPr>
                <w:sz w:val="28"/>
                <w:szCs w:val="28"/>
              </w:rPr>
            </w:pPr>
            <w:r w:rsidRPr="00E03CFE">
              <w:rPr>
                <w:sz w:val="28"/>
                <w:szCs w:val="28"/>
              </w:rPr>
              <w:t>в т.ч.</w:t>
            </w:r>
          </w:p>
          <w:p w:rsidR="00C66C91" w:rsidRPr="00E03CFE" w:rsidRDefault="00C66C91" w:rsidP="00E60688">
            <w:pPr>
              <w:jc w:val="center"/>
              <w:rPr>
                <w:sz w:val="28"/>
                <w:szCs w:val="28"/>
              </w:rPr>
            </w:pPr>
            <w:r w:rsidRPr="00E03CFE">
              <w:rPr>
                <w:sz w:val="28"/>
                <w:szCs w:val="28"/>
              </w:rPr>
              <w:t>-федеральный бюджет</w:t>
            </w:r>
          </w:p>
          <w:p w:rsidR="00C66C91" w:rsidRPr="00E03CFE" w:rsidRDefault="00C66C91" w:rsidP="00E60688">
            <w:pPr>
              <w:jc w:val="center"/>
              <w:rPr>
                <w:sz w:val="28"/>
                <w:szCs w:val="28"/>
              </w:rPr>
            </w:pPr>
            <w:r w:rsidRPr="00E03CFE">
              <w:rPr>
                <w:sz w:val="28"/>
                <w:szCs w:val="28"/>
              </w:rPr>
              <w:lastRenderedPageBreak/>
              <w:t>-областной бюджет</w:t>
            </w:r>
          </w:p>
          <w:p w:rsidR="00C66C91" w:rsidRPr="00E03CFE" w:rsidRDefault="00C66C91" w:rsidP="00E60688">
            <w:pPr>
              <w:jc w:val="center"/>
              <w:rPr>
                <w:sz w:val="28"/>
                <w:szCs w:val="28"/>
              </w:rPr>
            </w:pPr>
            <w:r w:rsidRPr="00E03CFE">
              <w:rPr>
                <w:sz w:val="28"/>
                <w:szCs w:val="28"/>
              </w:rPr>
              <w:t>- муниципальный бюджет</w:t>
            </w:r>
          </w:p>
        </w:tc>
        <w:tc>
          <w:tcPr>
            <w:tcW w:w="1559" w:type="dxa"/>
          </w:tcPr>
          <w:p w:rsidR="00C66C91" w:rsidRPr="00E03CFE" w:rsidRDefault="00C66C91" w:rsidP="00E60688">
            <w:pPr>
              <w:jc w:val="center"/>
            </w:pPr>
          </w:p>
          <w:p w:rsidR="00C66C91" w:rsidRPr="00E03CFE" w:rsidRDefault="00C66C91" w:rsidP="00E60688"/>
          <w:p w:rsidR="00C66C91" w:rsidRPr="00E03CFE" w:rsidRDefault="00C66C91" w:rsidP="00E60688"/>
          <w:p w:rsidR="00C66C91" w:rsidRPr="00E03CFE" w:rsidRDefault="00C66C91" w:rsidP="00E60688">
            <w:r w:rsidRPr="00E03CFE">
              <w:t xml:space="preserve">          -</w:t>
            </w: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w:t>
            </w:r>
          </w:p>
        </w:tc>
        <w:tc>
          <w:tcPr>
            <w:tcW w:w="1560" w:type="dxa"/>
          </w:tcPr>
          <w:p w:rsidR="00C66C91" w:rsidRPr="00E03CFE" w:rsidRDefault="00C66C91" w:rsidP="00E60688">
            <w:pPr>
              <w:jc w:val="center"/>
            </w:pP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r w:rsidRPr="00E03CFE">
              <w:t>1578967,52</w:t>
            </w: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1500000,00</w:t>
            </w:r>
          </w:p>
          <w:p w:rsidR="00C66C91" w:rsidRPr="00E03CFE" w:rsidRDefault="00C66C91" w:rsidP="00E60688"/>
          <w:p w:rsidR="00C66C91" w:rsidRPr="00E03CFE" w:rsidRDefault="00C66C91" w:rsidP="00E60688">
            <w:pPr>
              <w:jc w:val="center"/>
            </w:pPr>
            <w:r w:rsidRPr="00E03CFE">
              <w:t>78967,52</w:t>
            </w:r>
          </w:p>
        </w:tc>
        <w:tc>
          <w:tcPr>
            <w:tcW w:w="1482" w:type="dxa"/>
          </w:tcPr>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2201273,00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1500000,00</w:t>
            </w:r>
          </w:p>
          <w:p w:rsidR="00C66C91" w:rsidRPr="00E03CFE" w:rsidRDefault="00C66C91" w:rsidP="00E60688">
            <w:pPr>
              <w:jc w:val="center"/>
            </w:pPr>
          </w:p>
          <w:p w:rsidR="00C66C91" w:rsidRPr="00E03CFE" w:rsidRDefault="00C66C91" w:rsidP="00E60688">
            <w:pPr>
              <w:jc w:val="center"/>
            </w:pPr>
            <w:r w:rsidRPr="00E03CFE">
              <w:t>701273,00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tc>
        <w:tc>
          <w:tcPr>
            <w:tcW w:w="1560" w:type="dxa"/>
          </w:tcPr>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tc>
        <w:tc>
          <w:tcPr>
            <w:tcW w:w="1560" w:type="dxa"/>
          </w:tcPr>
          <w:p w:rsidR="00C66C91" w:rsidRPr="00E03CFE" w:rsidRDefault="00C66C91" w:rsidP="00E60688">
            <w:pPr>
              <w:jc w:val="center"/>
            </w:pP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r w:rsidRPr="00E03CFE">
              <w:t>-</w:t>
            </w: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r w:rsidRPr="00E03CFE">
              <w:t>-</w:t>
            </w:r>
          </w:p>
          <w:p w:rsidR="00C66C91" w:rsidRPr="00E03CFE" w:rsidRDefault="00C66C91" w:rsidP="00E60688"/>
          <w:p w:rsidR="00C66C91" w:rsidRPr="00E03CFE" w:rsidRDefault="00C66C91" w:rsidP="00E60688">
            <w:pPr>
              <w:jc w:val="center"/>
            </w:pPr>
            <w:r w:rsidRPr="00E03CFE">
              <w:t>-</w:t>
            </w:r>
          </w:p>
          <w:p w:rsidR="00C66C91" w:rsidRPr="00E03CFE" w:rsidRDefault="00C66C91" w:rsidP="00E60688"/>
          <w:p w:rsidR="00C66C91" w:rsidRPr="00E03CFE" w:rsidRDefault="00C66C91" w:rsidP="00E60688">
            <w:pPr>
              <w:jc w:val="center"/>
            </w:pPr>
            <w:r w:rsidRPr="00E03CFE">
              <w:t>-</w:t>
            </w:r>
          </w:p>
        </w:tc>
      </w:tr>
      <w:tr w:rsidR="00C66C91" w:rsidRPr="00E03CFE" w:rsidTr="00E60688">
        <w:trPr>
          <w:trHeight w:val="1286"/>
        </w:trPr>
        <w:tc>
          <w:tcPr>
            <w:tcW w:w="644" w:type="dxa"/>
          </w:tcPr>
          <w:p w:rsidR="00C66C91" w:rsidRPr="00E03CFE" w:rsidRDefault="00C66C91" w:rsidP="00E60688">
            <w:pPr>
              <w:jc w:val="center"/>
              <w:rPr>
                <w:sz w:val="28"/>
                <w:szCs w:val="28"/>
              </w:rPr>
            </w:pPr>
            <w:r w:rsidRPr="00E03CFE">
              <w:rPr>
                <w:sz w:val="28"/>
                <w:szCs w:val="28"/>
              </w:rPr>
              <w:lastRenderedPageBreak/>
              <w:t>3.</w:t>
            </w:r>
          </w:p>
        </w:tc>
        <w:tc>
          <w:tcPr>
            <w:tcW w:w="2410" w:type="dxa"/>
          </w:tcPr>
          <w:p w:rsidR="00C66C91" w:rsidRPr="00E03CFE" w:rsidRDefault="00C66C91" w:rsidP="00E60688">
            <w:pPr>
              <w:jc w:val="center"/>
              <w:rPr>
                <w:b/>
                <w:i/>
                <w:sz w:val="18"/>
                <w:szCs w:val="18"/>
              </w:rPr>
            </w:pPr>
            <w:r w:rsidRPr="00E03CFE">
              <w:rPr>
                <w:b/>
                <w:i/>
                <w:sz w:val="18"/>
                <w:szCs w:val="18"/>
              </w:rPr>
              <w:t xml:space="preserve">Основное мероприятие «Создание условий для занятия физической культурой и спортом в сельской местности» </w:t>
            </w:r>
          </w:p>
          <w:p w:rsidR="00C66C91" w:rsidRPr="00E03CFE" w:rsidRDefault="00C66C91" w:rsidP="00E60688">
            <w:pPr>
              <w:jc w:val="center"/>
              <w:rPr>
                <w:i/>
                <w:sz w:val="18"/>
                <w:szCs w:val="18"/>
              </w:rPr>
            </w:pPr>
          </w:p>
        </w:tc>
        <w:tc>
          <w:tcPr>
            <w:tcW w:w="1559" w:type="dxa"/>
          </w:tcPr>
          <w:p w:rsidR="00C66C91" w:rsidRPr="00E03CFE" w:rsidRDefault="00C66C91" w:rsidP="00E60688">
            <w:pPr>
              <w:jc w:val="center"/>
              <w:rPr>
                <w:i/>
              </w:rPr>
            </w:pPr>
            <w:r w:rsidRPr="00E03CFE">
              <w:rPr>
                <w:i/>
                <w:sz w:val="22"/>
                <w:szCs w:val="22"/>
              </w:rPr>
              <w:t>1200000,00</w:t>
            </w:r>
          </w:p>
        </w:tc>
        <w:tc>
          <w:tcPr>
            <w:tcW w:w="1560" w:type="dxa"/>
          </w:tcPr>
          <w:p w:rsidR="00C66C91" w:rsidRPr="00E03CFE" w:rsidRDefault="00C66C91" w:rsidP="00E60688">
            <w:pPr>
              <w:jc w:val="center"/>
              <w:rPr>
                <w:i/>
              </w:rPr>
            </w:pPr>
            <w:r w:rsidRPr="00E03CFE">
              <w:rPr>
                <w:i/>
              </w:rPr>
              <w:t>2714021,60</w:t>
            </w:r>
          </w:p>
        </w:tc>
        <w:tc>
          <w:tcPr>
            <w:tcW w:w="1482" w:type="dxa"/>
          </w:tcPr>
          <w:p w:rsidR="00C66C91" w:rsidRPr="00E03CFE" w:rsidRDefault="00C66C91" w:rsidP="00E60688">
            <w:pPr>
              <w:jc w:val="center"/>
            </w:pPr>
            <w:r w:rsidRPr="00E03CFE">
              <w:t>3041354,90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tc>
        <w:tc>
          <w:tcPr>
            <w:tcW w:w="1560" w:type="dxa"/>
          </w:tcPr>
          <w:p w:rsidR="00C66C91" w:rsidRPr="00E03CFE" w:rsidRDefault="00C66C91" w:rsidP="00E60688">
            <w:pPr>
              <w:jc w:val="center"/>
            </w:pPr>
            <w:r w:rsidRPr="00E03CFE">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tc>
        <w:tc>
          <w:tcPr>
            <w:tcW w:w="1560" w:type="dxa"/>
          </w:tcPr>
          <w:p w:rsidR="00C66C91" w:rsidRPr="00E03CFE" w:rsidRDefault="00C66C91" w:rsidP="00E60688">
            <w:pPr>
              <w:jc w:val="center"/>
            </w:pPr>
            <w:r w:rsidRPr="00E03CFE">
              <w:t>-</w:t>
            </w:r>
          </w:p>
        </w:tc>
      </w:tr>
      <w:tr w:rsidR="00C66C91" w:rsidRPr="00E03CFE" w:rsidTr="00E60688">
        <w:tc>
          <w:tcPr>
            <w:tcW w:w="644" w:type="dxa"/>
          </w:tcPr>
          <w:p w:rsidR="00C66C91" w:rsidRPr="00E03CFE" w:rsidRDefault="00C66C91" w:rsidP="00E60688">
            <w:pPr>
              <w:jc w:val="center"/>
              <w:rPr>
                <w:sz w:val="28"/>
                <w:szCs w:val="28"/>
              </w:rPr>
            </w:pPr>
            <w:r w:rsidRPr="00E03CFE">
              <w:t>3.1</w:t>
            </w:r>
          </w:p>
        </w:tc>
        <w:tc>
          <w:tcPr>
            <w:tcW w:w="2410" w:type="dxa"/>
          </w:tcPr>
          <w:p w:rsidR="00C66C91" w:rsidRPr="00E03CFE" w:rsidRDefault="00C66C91" w:rsidP="00E60688">
            <w:pPr>
              <w:jc w:val="center"/>
              <w:rPr>
                <w:sz w:val="27"/>
                <w:szCs w:val="27"/>
              </w:rPr>
            </w:pPr>
            <w:r w:rsidRPr="00E03CFE">
              <w:rPr>
                <w:sz w:val="27"/>
                <w:szCs w:val="27"/>
              </w:rPr>
              <w:t xml:space="preserve">Расходы на осуществление  мероприятий по созданию в </w:t>
            </w:r>
            <w:r w:rsidRPr="00E03CFE">
              <w:rPr>
                <w:sz w:val="26"/>
                <w:szCs w:val="26"/>
              </w:rPr>
              <w:t xml:space="preserve">общеобразовательных </w:t>
            </w:r>
            <w:r w:rsidRPr="00E03CFE">
              <w:rPr>
                <w:sz w:val="27"/>
                <w:szCs w:val="27"/>
              </w:rPr>
              <w:t>организациях, расположенных в сельской местности, условий для занятий физической культурой и спортом</w:t>
            </w:r>
          </w:p>
          <w:p w:rsidR="00C66C91" w:rsidRPr="00E03CFE" w:rsidRDefault="00C66C91" w:rsidP="00E60688">
            <w:pPr>
              <w:jc w:val="center"/>
              <w:rPr>
                <w:sz w:val="27"/>
                <w:szCs w:val="27"/>
              </w:rPr>
            </w:pPr>
            <w:r w:rsidRPr="00E03CFE">
              <w:rPr>
                <w:sz w:val="27"/>
                <w:szCs w:val="27"/>
              </w:rPr>
              <w:t>в т.ч.</w:t>
            </w:r>
          </w:p>
          <w:p w:rsidR="00C66C91" w:rsidRPr="00E03CFE" w:rsidRDefault="00C66C91" w:rsidP="00E60688">
            <w:pPr>
              <w:jc w:val="center"/>
              <w:rPr>
                <w:sz w:val="27"/>
                <w:szCs w:val="27"/>
              </w:rPr>
            </w:pPr>
            <w:r w:rsidRPr="00E03CFE">
              <w:rPr>
                <w:sz w:val="27"/>
                <w:szCs w:val="27"/>
              </w:rPr>
              <w:t>-федеральный бюджет</w:t>
            </w:r>
          </w:p>
          <w:p w:rsidR="00C66C91" w:rsidRPr="00E03CFE" w:rsidRDefault="00C66C91" w:rsidP="00E60688">
            <w:pPr>
              <w:tabs>
                <w:tab w:val="center" w:pos="1397"/>
              </w:tabs>
              <w:jc w:val="center"/>
              <w:rPr>
                <w:sz w:val="27"/>
                <w:szCs w:val="27"/>
              </w:rPr>
            </w:pPr>
            <w:r w:rsidRPr="00E03CFE">
              <w:rPr>
                <w:sz w:val="27"/>
                <w:szCs w:val="27"/>
              </w:rPr>
              <w:t>-областной бюджет</w:t>
            </w:r>
          </w:p>
          <w:p w:rsidR="00C66C91" w:rsidRPr="00E03CFE" w:rsidRDefault="00C66C91" w:rsidP="00E60688">
            <w:pPr>
              <w:ind w:left="-20" w:firstLine="20"/>
              <w:jc w:val="center"/>
              <w:rPr>
                <w:sz w:val="27"/>
                <w:szCs w:val="27"/>
              </w:rPr>
            </w:pPr>
            <w:r w:rsidRPr="00E03CFE">
              <w:rPr>
                <w:sz w:val="27"/>
                <w:szCs w:val="27"/>
              </w:rPr>
              <w:t>- муниципальный бюджет</w:t>
            </w:r>
          </w:p>
        </w:tc>
        <w:tc>
          <w:tcPr>
            <w:tcW w:w="1559" w:type="dxa"/>
          </w:tcPr>
          <w:p w:rsidR="00C66C91" w:rsidRPr="00E03CFE" w:rsidRDefault="00C66C91" w:rsidP="00E60688">
            <w:r w:rsidRPr="00E03CFE">
              <w:rPr>
                <w:sz w:val="22"/>
                <w:szCs w:val="22"/>
              </w:rPr>
              <w:t xml:space="preserve"> 1200000,00</w:t>
            </w: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rPr>
                <w:sz w:val="22"/>
                <w:szCs w:val="22"/>
              </w:rPr>
              <w:t>1000000,00</w:t>
            </w:r>
          </w:p>
          <w:p w:rsidR="00C66C91" w:rsidRPr="00E03CFE" w:rsidRDefault="00C66C91" w:rsidP="00E60688">
            <w:pPr>
              <w:jc w:val="center"/>
            </w:pPr>
            <w:r w:rsidRPr="00E03CFE">
              <w:rPr>
                <w:sz w:val="22"/>
                <w:szCs w:val="22"/>
              </w:rPr>
              <w:t>200000,00</w:t>
            </w:r>
          </w:p>
        </w:tc>
        <w:tc>
          <w:tcPr>
            <w:tcW w:w="1560" w:type="dxa"/>
          </w:tcPr>
          <w:p w:rsidR="00C66C91" w:rsidRPr="00E03CFE" w:rsidRDefault="00C66C91" w:rsidP="00E60688">
            <w:pPr>
              <w:jc w:val="center"/>
            </w:pPr>
            <w:r w:rsidRPr="00E03CFE">
              <w:t>2714021,60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pPr>
          </w:p>
          <w:p w:rsidR="00C66C91" w:rsidRPr="00E03CFE" w:rsidRDefault="00C66C91" w:rsidP="00E60688">
            <w:pPr>
              <w:jc w:val="center"/>
            </w:pPr>
            <w:r w:rsidRPr="00E03CFE">
              <w:t>0,00</w:t>
            </w:r>
          </w:p>
          <w:p w:rsidR="00C66C91" w:rsidRPr="00E03CFE" w:rsidRDefault="00C66C91" w:rsidP="00E60688">
            <w:pPr>
              <w:jc w:val="center"/>
            </w:pPr>
          </w:p>
          <w:p w:rsidR="00C66C91" w:rsidRPr="00E03CFE" w:rsidRDefault="00C66C91" w:rsidP="00E60688">
            <w:pPr>
              <w:jc w:val="center"/>
            </w:pPr>
            <w:r w:rsidRPr="00E03CFE">
              <w:t>1914021,60</w:t>
            </w:r>
          </w:p>
          <w:p w:rsidR="00C66C91" w:rsidRPr="00E03CFE" w:rsidRDefault="00C66C91" w:rsidP="00E60688">
            <w:pPr>
              <w:jc w:val="center"/>
            </w:pPr>
          </w:p>
          <w:p w:rsidR="00C66C91" w:rsidRPr="00E03CFE" w:rsidRDefault="00C66C91" w:rsidP="00E60688">
            <w:pPr>
              <w:jc w:val="center"/>
            </w:pPr>
            <w:r w:rsidRPr="00E03CFE">
              <w:t>800000,00</w:t>
            </w:r>
          </w:p>
        </w:tc>
        <w:tc>
          <w:tcPr>
            <w:tcW w:w="1482" w:type="dxa"/>
          </w:tcPr>
          <w:p w:rsidR="00C66C91" w:rsidRPr="00E03CFE" w:rsidRDefault="00C66C91" w:rsidP="00E60688">
            <w:pPr>
              <w:jc w:val="center"/>
            </w:pPr>
            <w:r w:rsidRPr="00E03CFE">
              <w:rPr>
                <w:sz w:val="22"/>
                <w:szCs w:val="22"/>
              </w:rPr>
              <w:t>3041354,90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pPr>
            <w:r w:rsidRPr="00E03CFE">
              <w:rPr>
                <w:sz w:val="22"/>
                <w:szCs w:val="22"/>
              </w:rPr>
              <w:t>1991460,00</w:t>
            </w:r>
          </w:p>
          <w:p w:rsidR="00C66C91" w:rsidRPr="00E03CFE" w:rsidRDefault="00C66C91" w:rsidP="00E60688">
            <w:pPr>
              <w:jc w:val="center"/>
            </w:pPr>
          </w:p>
          <w:p w:rsidR="00C66C91" w:rsidRPr="00E03CFE" w:rsidRDefault="00C66C91" w:rsidP="00E60688">
            <w:pPr>
              <w:jc w:val="center"/>
            </w:pPr>
            <w:r w:rsidRPr="00E03CFE">
              <w:rPr>
                <w:sz w:val="22"/>
                <w:szCs w:val="22"/>
              </w:rPr>
              <w:t>149894,90</w:t>
            </w:r>
          </w:p>
          <w:p w:rsidR="00C66C91" w:rsidRPr="00E03CFE" w:rsidRDefault="00C66C91" w:rsidP="00E60688">
            <w:pPr>
              <w:jc w:val="center"/>
              <w:rPr>
                <w:sz w:val="22"/>
                <w:szCs w:val="22"/>
              </w:rPr>
            </w:pPr>
          </w:p>
          <w:p w:rsidR="00C66C91" w:rsidRPr="00E03CFE" w:rsidRDefault="00C66C91" w:rsidP="00E60688">
            <w:pPr>
              <w:jc w:val="center"/>
            </w:pPr>
            <w:r w:rsidRPr="00E03CFE">
              <w:rPr>
                <w:sz w:val="22"/>
                <w:szCs w:val="22"/>
              </w:rPr>
              <w:t>900000,00</w:t>
            </w:r>
          </w:p>
        </w:tc>
        <w:tc>
          <w:tcPr>
            <w:tcW w:w="1560" w:type="dxa"/>
          </w:tcPr>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tc>
        <w:tc>
          <w:tcPr>
            <w:tcW w:w="1560" w:type="dxa"/>
          </w:tcPr>
          <w:p w:rsidR="00C66C91" w:rsidRPr="00E03CFE" w:rsidRDefault="00C66C91" w:rsidP="00E60688">
            <w:pPr>
              <w:jc w:val="center"/>
              <w:rPr>
                <w:sz w:val="22"/>
                <w:szCs w:val="22"/>
              </w:rPr>
            </w:pPr>
            <w:r w:rsidRPr="00E03CFE">
              <w:rPr>
                <w:sz w:val="22"/>
                <w:szCs w:val="22"/>
              </w:rPr>
              <w:t>-</w:t>
            </w:r>
          </w:p>
        </w:tc>
      </w:tr>
    </w:tbl>
    <w:p w:rsidR="00C66C91" w:rsidRPr="00E03CFE" w:rsidRDefault="00C66C91" w:rsidP="00C66C91">
      <w:pPr>
        <w:jc w:val="both"/>
        <w:rPr>
          <w:sz w:val="28"/>
          <w:szCs w:val="28"/>
        </w:rPr>
      </w:pPr>
    </w:p>
    <w:p w:rsidR="00C66C91" w:rsidRPr="00E03CFE" w:rsidRDefault="00C66C91" w:rsidP="00C66C91">
      <w:pPr>
        <w:jc w:val="both"/>
        <w:rPr>
          <w:sz w:val="28"/>
          <w:szCs w:val="28"/>
        </w:rPr>
      </w:pPr>
    </w:p>
    <w:p w:rsidR="00C66C91" w:rsidRPr="00E03CFE"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Default="00C66C91" w:rsidP="00C66C91">
      <w:pPr>
        <w:jc w:val="right"/>
        <w:rPr>
          <w:sz w:val="22"/>
          <w:szCs w:val="22"/>
        </w:rPr>
      </w:pPr>
    </w:p>
    <w:p w:rsidR="00C66C91" w:rsidRPr="00E03CFE" w:rsidRDefault="00C66C91" w:rsidP="00C66C91">
      <w:pPr>
        <w:jc w:val="right"/>
        <w:rPr>
          <w:sz w:val="22"/>
          <w:szCs w:val="22"/>
        </w:rPr>
      </w:pPr>
      <w:r w:rsidRPr="00E03CFE">
        <w:rPr>
          <w:sz w:val="22"/>
          <w:szCs w:val="22"/>
        </w:rPr>
        <w:t>Приложение 3 к муниципальной программе</w:t>
      </w:r>
    </w:p>
    <w:p w:rsidR="00C66C91" w:rsidRPr="00E03CFE" w:rsidRDefault="00C66C91" w:rsidP="00C66C91">
      <w:pPr>
        <w:jc w:val="right"/>
        <w:rPr>
          <w:sz w:val="22"/>
          <w:szCs w:val="22"/>
        </w:rPr>
      </w:pPr>
      <w:r w:rsidRPr="00E03CFE">
        <w:rPr>
          <w:sz w:val="22"/>
          <w:szCs w:val="22"/>
        </w:rPr>
        <w:t xml:space="preserve"> «Развитие    образования    Комсомольского </w:t>
      </w:r>
    </w:p>
    <w:p w:rsidR="00C66C91" w:rsidRPr="00E03CFE" w:rsidRDefault="00C66C91" w:rsidP="00C66C91">
      <w:pPr>
        <w:jc w:val="right"/>
        <w:rPr>
          <w:sz w:val="22"/>
          <w:szCs w:val="22"/>
        </w:rPr>
      </w:pPr>
      <w:r w:rsidRPr="00E03CFE">
        <w:rPr>
          <w:sz w:val="22"/>
          <w:szCs w:val="22"/>
        </w:rPr>
        <w:t xml:space="preserve">   муниципального района» </w:t>
      </w:r>
    </w:p>
    <w:p w:rsidR="00C66C91" w:rsidRPr="00E03CFE" w:rsidRDefault="00C66C91" w:rsidP="00C66C91">
      <w:pPr>
        <w:jc w:val="right"/>
        <w:rPr>
          <w:sz w:val="22"/>
          <w:szCs w:val="22"/>
        </w:rPr>
      </w:pPr>
      <w:r w:rsidRPr="00E03CFE">
        <w:rPr>
          <w:sz w:val="22"/>
          <w:szCs w:val="22"/>
        </w:rPr>
        <w:t xml:space="preserve">от </w:t>
      </w:r>
      <w:r>
        <w:rPr>
          <w:sz w:val="22"/>
          <w:szCs w:val="22"/>
        </w:rPr>
        <w:t>21.10.</w:t>
      </w:r>
      <w:r w:rsidRPr="00E03CFE">
        <w:rPr>
          <w:sz w:val="22"/>
          <w:szCs w:val="22"/>
        </w:rPr>
        <w:t>2019</w:t>
      </w:r>
      <w:r>
        <w:rPr>
          <w:sz w:val="22"/>
          <w:szCs w:val="22"/>
        </w:rPr>
        <w:t xml:space="preserve"> г. № 310</w:t>
      </w:r>
    </w:p>
    <w:p w:rsidR="00C66C91" w:rsidRPr="00E03CFE" w:rsidRDefault="00C66C91" w:rsidP="00C66C91">
      <w:pPr>
        <w:jc w:val="right"/>
        <w:rPr>
          <w:sz w:val="22"/>
          <w:szCs w:val="22"/>
        </w:rPr>
      </w:pPr>
    </w:p>
    <w:p w:rsidR="00C66C91" w:rsidRPr="00E03CFE" w:rsidRDefault="00C66C91" w:rsidP="00C66C91">
      <w:pPr>
        <w:jc w:val="right"/>
      </w:pPr>
    </w:p>
    <w:p w:rsidR="00C66C91" w:rsidRPr="00E03CFE" w:rsidRDefault="00C66C91" w:rsidP="00C66C91">
      <w:pPr>
        <w:tabs>
          <w:tab w:val="left" w:pos="7110"/>
          <w:tab w:val="left" w:pos="7575"/>
        </w:tabs>
        <w:rPr>
          <w:sz w:val="28"/>
          <w:szCs w:val="28"/>
        </w:rPr>
      </w:pPr>
      <w:r w:rsidRPr="00E03CFE">
        <w:rPr>
          <w:sz w:val="28"/>
          <w:szCs w:val="28"/>
        </w:rPr>
        <w:tab/>
      </w:r>
    </w:p>
    <w:p w:rsidR="00C66C91" w:rsidRPr="00E03CFE" w:rsidRDefault="00C66C91" w:rsidP="00C66C91">
      <w:pPr>
        <w:tabs>
          <w:tab w:val="left" w:pos="7110"/>
          <w:tab w:val="left" w:pos="7575"/>
        </w:tabs>
        <w:rPr>
          <w:sz w:val="28"/>
          <w:szCs w:val="28"/>
        </w:rPr>
      </w:pPr>
    </w:p>
    <w:p w:rsidR="00C66C91" w:rsidRPr="00E03CFE" w:rsidRDefault="00C66C91" w:rsidP="00C66C91">
      <w:pPr>
        <w:tabs>
          <w:tab w:val="left" w:pos="7110"/>
          <w:tab w:val="left" w:pos="7575"/>
        </w:tabs>
        <w:rPr>
          <w:sz w:val="28"/>
          <w:szCs w:val="28"/>
        </w:rPr>
      </w:pPr>
    </w:p>
    <w:p w:rsidR="00C66C91" w:rsidRPr="00E03CFE" w:rsidRDefault="00C66C91" w:rsidP="00C66C91">
      <w:pPr>
        <w:tabs>
          <w:tab w:val="left" w:pos="7110"/>
          <w:tab w:val="left" w:pos="7575"/>
        </w:tabs>
        <w:rPr>
          <w:sz w:val="28"/>
          <w:szCs w:val="28"/>
        </w:rPr>
      </w:pPr>
    </w:p>
    <w:p w:rsidR="00C66C91" w:rsidRPr="00E03CFE" w:rsidRDefault="00C66C91" w:rsidP="00C66C91">
      <w:pPr>
        <w:tabs>
          <w:tab w:val="left" w:pos="7110"/>
          <w:tab w:val="left" w:pos="7575"/>
        </w:tabs>
        <w:rPr>
          <w:sz w:val="28"/>
          <w:szCs w:val="28"/>
        </w:rPr>
      </w:pPr>
    </w:p>
    <w:p w:rsidR="00C66C91" w:rsidRPr="00E03CFE" w:rsidRDefault="00C66C91" w:rsidP="00C66C91">
      <w:pPr>
        <w:jc w:val="center"/>
        <w:rPr>
          <w:b/>
          <w:sz w:val="28"/>
          <w:szCs w:val="28"/>
        </w:rPr>
      </w:pPr>
      <w:r w:rsidRPr="00E03CFE">
        <w:rPr>
          <w:b/>
          <w:sz w:val="28"/>
          <w:szCs w:val="28"/>
        </w:rPr>
        <w:t>Подпрограмма</w:t>
      </w:r>
    </w:p>
    <w:p w:rsidR="00C66C91" w:rsidRPr="00E03CFE" w:rsidRDefault="00C66C91" w:rsidP="00C66C91">
      <w:pPr>
        <w:jc w:val="center"/>
        <w:rPr>
          <w:b/>
          <w:sz w:val="28"/>
          <w:szCs w:val="28"/>
        </w:rPr>
      </w:pPr>
      <w:r w:rsidRPr="00E03CFE">
        <w:rPr>
          <w:b/>
          <w:sz w:val="28"/>
          <w:szCs w:val="28"/>
        </w:rPr>
        <w:t>«Реализация образовательных программ по предоставлению дополнительного образования</w:t>
      </w:r>
    </w:p>
    <w:p w:rsidR="00C66C91" w:rsidRPr="00E03CFE" w:rsidRDefault="00C66C91" w:rsidP="00C66C91">
      <w:pPr>
        <w:jc w:val="center"/>
        <w:rPr>
          <w:b/>
          <w:sz w:val="28"/>
          <w:szCs w:val="28"/>
        </w:rPr>
      </w:pPr>
      <w:r w:rsidRPr="00E03CFE">
        <w:rPr>
          <w:b/>
          <w:sz w:val="28"/>
          <w:szCs w:val="28"/>
        </w:rPr>
        <w:t xml:space="preserve"> в Комсомольском муниципальном районе»</w:t>
      </w:r>
    </w:p>
    <w:p w:rsidR="00C66C91" w:rsidRPr="00E03CFE" w:rsidRDefault="00C66C91" w:rsidP="00C66C91">
      <w:pPr>
        <w:jc w:val="center"/>
        <w:rPr>
          <w:sz w:val="28"/>
          <w:szCs w:val="28"/>
        </w:rPr>
      </w:pPr>
    </w:p>
    <w:p w:rsidR="00C66C91" w:rsidRPr="00E03CFE" w:rsidRDefault="00C66C91" w:rsidP="00C66C91">
      <w:pPr>
        <w:tabs>
          <w:tab w:val="left" w:pos="2340"/>
        </w:tabs>
        <w:jc w:val="center"/>
        <w:rPr>
          <w:b/>
          <w:sz w:val="28"/>
          <w:szCs w:val="28"/>
        </w:rPr>
      </w:pPr>
      <w:r w:rsidRPr="00E03CFE">
        <w:rPr>
          <w:b/>
          <w:sz w:val="28"/>
          <w:szCs w:val="28"/>
        </w:rPr>
        <w:t>1. Паспорт подпрограммы</w:t>
      </w:r>
    </w:p>
    <w:p w:rsidR="00C66C91" w:rsidRPr="00E03CFE" w:rsidRDefault="00C66C91" w:rsidP="00C66C91">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122"/>
      </w:tblGrid>
      <w:tr w:rsidR="00C66C91" w:rsidRPr="00E03CFE" w:rsidTr="00E60688">
        <w:tc>
          <w:tcPr>
            <w:tcW w:w="2448" w:type="dxa"/>
          </w:tcPr>
          <w:p w:rsidR="00C66C91" w:rsidRPr="00E03CFE" w:rsidRDefault="00C66C91" w:rsidP="00E60688">
            <w:pPr>
              <w:pStyle w:val="ac"/>
              <w:spacing w:after="0" w:line="240" w:lineRule="auto"/>
              <w:ind w:left="0"/>
              <w:rPr>
                <w:rFonts w:ascii="Times New Roman" w:hAnsi="Times New Roman"/>
                <w:sz w:val="28"/>
                <w:szCs w:val="28"/>
              </w:rPr>
            </w:pPr>
            <w:r w:rsidRPr="00E03CFE">
              <w:rPr>
                <w:rFonts w:ascii="Times New Roman" w:hAnsi="Times New Roman"/>
                <w:sz w:val="28"/>
                <w:szCs w:val="28"/>
              </w:rPr>
              <w:t>Наименование подпрограммы</w:t>
            </w:r>
          </w:p>
        </w:tc>
        <w:tc>
          <w:tcPr>
            <w:tcW w:w="7122" w:type="dxa"/>
          </w:tcPr>
          <w:p w:rsidR="00C66C91" w:rsidRPr="00E03CFE" w:rsidRDefault="00C66C91" w:rsidP="00E60688">
            <w:pPr>
              <w:jc w:val="center"/>
              <w:rPr>
                <w:sz w:val="28"/>
                <w:szCs w:val="28"/>
              </w:rPr>
            </w:pPr>
            <w:r w:rsidRPr="00E03CFE">
              <w:rPr>
                <w:sz w:val="28"/>
                <w:szCs w:val="28"/>
              </w:rPr>
              <w:t>Реализация образовательных программ по предоставлению дополнительного образования в</w:t>
            </w:r>
          </w:p>
          <w:p w:rsidR="00C66C91" w:rsidRPr="00E03CFE" w:rsidRDefault="00C66C91" w:rsidP="00E60688">
            <w:pPr>
              <w:jc w:val="center"/>
              <w:rPr>
                <w:sz w:val="28"/>
                <w:szCs w:val="28"/>
              </w:rPr>
            </w:pPr>
            <w:r w:rsidRPr="00E03CFE">
              <w:rPr>
                <w:sz w:val="28"/>
                <w:szCs w:val="28"/>
              </w:rPr>
              <w:t>Комсомольском муниципальном районе</w:t>
            </w:r>
          </w:p>
        </w:tc>
      </w:tr>
      <w:tr w:rsidR="00C66C91" w:rsidRPr="00E03CFE" w:rsidTr="00E60688">
        <w:tc>
          <w:tcPr>
            <w:tcW w:w="2448" w:type="dxa"/>
          </w:tcPr>
          <w:p w:rsidR="00C66C91" w:rsidRPr="00E03CFE" w:rsidRDefault="00C66C91" w:rsidP="00E60688">
            <w:pPr>
              <w:pStyle w:val="ac"/>
              <w:spacing w:after="0" w:line="240" w:lineRule="auto"/>
              <w:ind w:left="0"/>
              <w:rPr>
                <w:rFonts w:ascii="Times New Roman" w:hAnsi="Times New Roman"/>
                <w:sz w:val="28"/>
                <w:szCs w:val="28"/>
              </w:rPr>
            </w:pPr>
            <w:r w:rsidRPr="00E03CFE">
              <w:rPr>
                <w:rFonts w:ascii="Times New Roman" w:hAnsi="Times New Roman"/>
                <w:sz w:val="28"/>
                <w:szCs w:val="28"/>
              </w:rPr>
              <w:t>Срок реализации подпрограммы</w:t>
            </w:r>
          </w:p>
        </w:tc>
        <w:tc>
          <w:tcPr>
            <w:tcW w:w="7122" w:type="dxa"/>
            <w:vAlign w:val="center"/>
          </w:tcPr>
          <w:p w:rsidR="00C66C91" w:rsidRPr="00E03CFE" w:rsidRDefault="00C66C91" w:rsidP="00E60688">
            <w:pPr>
              <w:jc w:val="center"/>
              <w:rPr>
                <w:sz w:val="28"/>
                <w:szCs w:val="28"/>
              </w:rPr>
            </w:pPr>
            <w:r w:rsidRPr="00E03CFE">
              <w:rPr>
                <w:sz w:val="28"/>
                <w:szCs w:val="28"/>
              </w:rPr>
              <w:t>2017-2021 годы</w:t>
            </w:r>
          </w:p>
        </w:tc>
      </w:tr>
      <w:tr w:rsidR="00C66C91" w:rsidRPr="00E03CFE" w:rsidTr="00E60688">
        <w:tc>
          <w:tcPr>
            <w:tcW w:w="2448" w:type="dxa"/>
          </w:tcPr>
          <w:p w:rsidR="00C66C91" w:rsidRPr="00E03CFE" w:rsidRDefault="00C66C91" w:rsidP="00E60688">
            <w:pPr>
              <w:pStyle w:val="Pro-Tab"/>
              <w:rPr>
                <w:rFonts w:ascii="Times New Roman" w:hAnsi="Times New Roman"/>
                <w:sz w:val="28"/>
                <w:szCs w:val="28"/>
              </w:rPr>
            </w:pPr>
            <w:r w:rsidRPr="00E03CFE">
              <w:rPr>
                <w:rFonts w:ascii="Times New Roman" w:hAnsi="Times New Roman"/>
                <w:sz w:val="28"/>
                <w:szCs w:val="28"/>
              </w:rPr>
              <w:t>Ответственный исполнитель подпрограммы</w:t>
            </w:r>
          </w:p>
        </w:tc>
        <w:tc>
          <w:tcPr>
            <w:tcW w:w="7122" w:type="dxa"/>
            <w:vAlign w:val="center"/>
          </w:tcPr>
          <w:p w:rsidR="00C66C91" w:rsidRPr="00E03CFE" w:rsidRDefault="00C66C91" w:rsidP="00E60688">
            <w:pPr>
              <w:pStyle w:val="Pro-Tab"/>
              <w:jc w:val="center"/>
              <w:rPr>
                <w:rFonts w:ascii="Times New Roman" w:hAnsi="Times New Roman"/>
                <w:sz w:val="28"/>
                <w:szCs w:val="28"/>
              </w:rPr>
            </w:pPr>
            <w:r w:rsidRPr="00E03CFE">
              <w:rPr>
                <w:rFonts w:ascii="Times New Roman" w:hAnsi="Times New Roman"/>
                <w:sz w:val="28"/>
                <w:szCs w:val="28"/>
              </w:rPr>
              <w:t>Управление образования Администрации Комсомольского муниципального района</w:t>
            </w:r>
          </w:p>
        </w:tc>
      </w:tr>
      <w:tr w:rsidR="00C66C91" w:rsidRPr="00E03CFE" w:rsidTr="00E60688">
        <w:trPr>
          <w:trHeight w:val="1667"/>
        </w:trPr>
        <w:tc>
          <w:tcPr>
            <w:tcW w:w="2448" w:type="dxa"/>
          </w:tcPr>
          <w:p w:rsidR="00C66C91" w:rsidRPr="00E03CFE" w:rsidRDefault="00C66C91" w:rsidP="00E60688">
            <w:pPr>
              <w:jc w:val="center"/>
              <w:rPr>
                <w:sz w:val="28"/>
                <w:szCs w:val="28"/>
              </w:rPr>
            </w:pPr>
            <w:r w:rsidRPr="00E03CFE">
              <w:rPr>
                <w:sz w:val="28"/>
                <w:szCs w:val="28"/>
              </w:rPr>
              <w:t>Исполнители основных мероприятий (мероприятий)</w:t>
            </w:r>
          </w:p>
          <w:p w:rsidR="00C66C91" w:rsidRPr="00E03CFE" w:rsidRDefault="00C66C91" w:rsidP="00E60688">
            <w:pPr>
              <w:jc w:val="center"/>
              <w:rPr>
                <w:sz w:val="28"/>
                <w:szCs w:val="28"/>
              </w:rPr>
            </w:pPr>
            <w:r w:rsidRPr="00E03CFE">
              <w:rPr>
                <w:sz w:val="28"/>
                <w:szCs w:val="28"/>
              </w:rPr>
              <w:t>подпрограммы</w:t>
            </w:r>
          </w:p>
        </w:tc>
        <w:tc>
          <w:tcPr>
            <w:tcW w:w="7122" w:type="dxa"/>
          </w:tcPr>
          <w:p w:rsidR="00C66C91" w:rsidRPr="00E03CFE" w:rsidRDefault="00C66C91" w:rsidP="00E60688">
            <w:pPr>
              <w:jc w:val="center"/>
              <w:rPr>
                <w:sz w:val="28"/>
                <w:szCs w:val="28"/>
              </w:rPr>
            </w:pPr>
            <w:r w:rsidRPr="00E03CFE">
              <w:rPr>
                <w:sz w:val="28"/>
                <w:szCs w:val="28"/>
              </w:rPr>
              <w:t>Дома детского творчества (муниципальное казенное учреждение дополнительного образования Комсомольский Дом детского творчества, муниципальное казенное учреждение дополнительного образования Писцовский  Дом детского творчества)</w:t>
            </w:r>
          </w:p>
        </w:tc>
      </w:tr>
      <w:tr w:rsidR="00C66C91" w:rsidRPr="00E03CFE" w:rsidTr="00E60688">
        <w:tc>
          <w:tcPr>
            <w:tcW w:w="2448" w:type="dxa"/>
          </w:tcPr>
          <w:p w:rsidR="00C66C91" w:rsidRPr="00E03CFE" w:rsidRDefault="00C66C91" w:rsidP="00E60688">
            <w:pPr>
              <w:jc w:val="center"/>
              <w:rPr>
                <w:sz w:val="28"/>
                <w:szCs w:val="28"/>
              </w:rPr>
            </w:pPr>
            <w:r w:rsidRPr="00E03CFE">
              <w:rPr>
                <w:sz w:val="28"/>
                <w:szCs w:val="28"/>
              </w:rPr>
              <w:t>Задачи подпрограммы</w:t>
            </w:r>
          </w:p>
        </w:tc>
        <w:tc>
          <w:tcPr>
            <w:tcW w:w="7122" w:type="dxa"/>
          </w:tcPr>
          <w:p w:rsidR="00C66C91" w:rsidRPr="00E03CFE" w:rsidRDefault="00C66C91" w:rsidP="00E60688">
            <w:pPr>
              <w:jc w:val="center"/>
              <w:rPr>
                <w:sz w:val="28"/>
                <w:szCs w:val="28"/>
              </w:rPr>
            </w:pPr>
            <w:r w:rsidRPr="00E03CFE">
              <w:rPr>
                <w:sz w:val="28"/>
                <w:szCs w:val="28"/>
              </w:rPr>
              <w:t>Сохранение достигнутого объема и качества предоставления дополнительного образования  детям в муниципальных образовательных учреждениях дополнительного образования детей.</w:t>
            </w:r>
          </w:p>
          <w:p w:rsidR="00C66C91" w:rsidRPr="00E03CFE" w:rsidRDefault="00C66C91" w:rsidP="00E60688">
            <w:pPr>
              <w:jc w:val="center"/>
              <w:rPr>
                <w:sz w:val="28"/>
                <w:szCs w:val="28"/>
              </w:rPr>
            </w:pPr>
            <w:r w:rsidRPr="00E03CFE">
              <w:rPr>
                <w:sz w:val="28"/>
                <w:szCs w:val="28"/>
              </w:rPr>
              <w:t>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w:t>
            </w:r>
          </w:p>
        </w:tc>
      </w:tr>
      <w:tr w:rsidR="00C66C91" w:rsidRPr="00E03CFE" w:rsidTr="00E60688">
        <w:tc>
          <w:tcPr>
            <w:tcW w:w="2448" w:type="dxa"/>
          </w:tcPr>
          <w:p w:rsidR="00C66C91" w:rsidRPr="00E03CFE" w:rsidRDefault="00C66C91" w:rsidP="00E60688">
            <w:pPr>
              <w:jc w:val="center"/>
              <w:rPr>
                <w:sz w:val="28"/>
                <w:szCs w:val="28"/>
              </w:rPr>
            </w:pPr>
            <w:r w:rsidRPr="00E03CFE">
              <w:rPr>
                <w:sz w:val="28"/>
                <w:szCs w:val="28"/>
              </w:rPr>
              <w:t xml:space="preserve">Объемы ресурсного обеспечения </w:t>
            </w:r>
            <w:r w:rsidRPr="00E03CFE">
              <w:rPr>
                <w:sz w:val="28"/>
                <w:szCs w:val="28"/>
              </w:rPr>
              <w:lastRenderedPageBreak/>
              <w:t>подпрограммы</w:t>
            </w:r>
          </w:p>
        </w:tc>
        <w:tc>
          <w:tcPr>
            <w:tcW w:w="7122" w:type="dxa"/>
          </w:tcPr>
          <w:p w:rsidR="00C66C91" w:rsidRPr="00E03CFE" w:rsidRDefault="00C66C91" w:rsidP="00E60688">
            <w:pPr>
              <w:rPr>
                <w:sz w:val="28"/>
                <w:szCs w:val="28"/>
              </w:rPr>
            </w:pPr>
            <w:r w:rsidRPr="00E03CFE">
              <w:rPr>
                <w:sz w:val="28"/>
                <w:szCs w:val="28"/>
              </w:rPr>
              <w:lastRenderedPageBreak/>
              <w:t>Общий объем бюджетных ассигнований:</w:t>
            </w:r>
          </w:p>
          <w:p w:rsidR="00C66C91" w:rsidRPr="00E03CFE" w:rsidRDefault="00C66C91" w:rsidP="00E60688">
            <w:pPr>
              <w:rPr>
                <w:sz w:val="28"/>
                <w:szCs w:val="28"/>
              </w:rPr>
            </w:pPr>
            <w:r w:rsidRPr="00E03CFE">
              <w:rPr>
                <w:sz w:val="28"/>
                <w:szCs w:val="28"/>
              </w:rPr>
              <w:t>2017 год – 8 793 433,26 руб.</w:t>
            </w:r>
          </w:p>
          <w:p w:rsidR="00C66C91" w:rsidRPr="00E03CFE" w:rsidRDefault="00C66C91" w:rsidP="00E60688">
            <w:pPr>
              <w:rPr>
                <w:sz w:val="28"/>
                <w:szCs w:val="28"/>
              </w:rPr>
            </w:pPr>
            <w:r w:rsidRPr="00E03CFE">
              <w:rPr>
                <w:sz w:val="28"/>
                <w:szCs w:val="28"/>
              </w:rPr>
              <w:t>2018 год – 10 951 031,43  руб.</w:t>
            </w:r>
          </w:p>
          <w:p w:rsidR="00C66C91" w:rsidRPr="00E03CFE" w:rsidRDefault="00C66C91" w:rsidP="00E60688">
            <w:pPr>
              <w:rPr>
                <w:sz w:val="28"/>
                <w:szCs w:val="28"/>
              </w:rPr>
            </w:pPr>
            <w:r w:rsidRPr="00E03CFE">
              <w:rPr>
                <w:sz w:val="28"/>
                <w:szCs w:val="28"/>
              </w:rPr>
              <w:lastRenderedPageBreak/>
              <w:t>2019 год – 11 678 112,88 руб.</w:t>
            </w:r>
          </w:p>
          <w:p w:rsidR="00C66C91" w:rsidRPr="00E03CFE" w:rsidRDefault="00C66C91" w:rsidP="00E60688">
            <w:pPr>
              <w:rPr>
                <w:sz w:val="28"/>
                <w:szCs w:val="28"/>
              </w:rPr>
            </w:pPr>
            <w:r w:rsidRPr="00E03CFE">
              <w:rPr>
                <w:sz w:val="28"/>
                <w:szCs w:val="28"/>
              </w:rPr>
              <w:t>2020 год – 11 931 148,80 руб.</w:t>
            </w:r>
          </w:p>
          <w:p w:rsidR="00C66C91" w:rsidRPr="00E03CFE" w:rsidRDefault="00C66C91" w:rsidP="00E60688">
            <w:pPr>
              <w:pStyle w:val="Pro-Tab"/>
              <w:rPr>
                <w:rFonts w:ascii="Times New Roman" w:hAnsi="Times New Roman"/>
                <w:sz w:val="28"/>
                <w:szCs w:val="28"/>
              </w:rPr>
            </w:pPr>
            <w:r w:rsidRPr="00E03CFE">
              <w:rPr>
                <w:rFonts w:ascii="Times New Roman" w:hAnsi="Times New Roman"/>
                <w:sz w:val="28"/>
                <w:szCs w:val="28"/>
              </w:rPr>
              <w:t>2021год – 10 977 402,09 руб.</w:t>
            </w:r>
          </w:p>
          <w:p w:rsidR="00C66C91" w:rsidRPr="00E03CFE" w:rsidRDefault="00C66C91" w:rsidP="00E60688">
            <w:pPr>
              <w:pStyle w:val="Pro-Tab"/>
              <w:rPr>
                <w:rFonts w:ascii="Times New Roman" w:hAnsi="Times New Roman"/>
                <w:sz w:val="28"/>
                <w:szCs w:val="28"/>
              </w:rPr>
            </w:pPr>
            <w:r w:rsidRPr="00E03CFE">
              <w:rPr>
                <w:rFonts w:ascii="Times New Roman" w:hAnsi="Times New Roman"/>
                <w:sz w:val="28"/>
                <w:szCs w:val="28"/>
              </w:rPr>
              <w:t>бюджетные ассигнования:</w:t>
            </w:r>
          </w:p>
          <w:p w:rsidR="00C66C91" w:rsidRPr="00E03CFE" w:rsidRDefault="00C66C91" w:rsidP="00E60688">
            <w:pPr>
              <w:rPr>
                <w:sz w:val="28"/>
                <w:szCs w:val="28"/>
              </w:rPr>
            </w:pPr>
            <w:r w:rsidRPr="00E03CFE">
              <w:rPr>
                <w:sz w:val="28"/>
                <w:szCs w:val="28"/>
              </w:rPr>
              <w:t>- местный бюджет:</w:t>
            </w:r>
          </w:p>
          <w:p w:rsidR="00C66C91" w:rsidRPr="00E03CFE" w:rsidRDefault="00C66C91" w:rsidP="00E60688">
            <w:pPr>
              <w:rPr>
                <w:sz w:val="28"/>
                <w:szCs w:val="28"/>
              </w:rPr>
            </w:pPr>
            <w:r w:rsidRPr="00E03CFE">
              <w:rPr>
                <w:sz w:val="28"/>
                <w:szCs w:val="28"/>
              </w:rPr>
              <w:t>2017 год –   8 581 438,33 руб.</w:t>
            </w:r>
          </w:p>
          <w:p w:rsidR="00C66C91" w:rsidRPr="00E03CFE" w:rsidRDefault="00C66C91" w:rsidP="00E60688">
            <w:pPr>
              <w:rPr>
                <w:sz w:val="28"/>
                <w:szCs w:val="28"/>
              </w:rPr>
            </w:pPr>
            <w:r w:rsidRPr="00E03CFE">
              <w:rPr>
                <w:sz w:val="28"/>
                <w:szCs w:val="28"/>
              </w:rPr>
              <w:t>2018 год -  9 812 661,70  руб.</w:t>
            </w:r>
          </w:p>
          <w:p w:rsidR="00C66C91" w:rsidRPr="00E03CFE" w:rsidRDefault="00C66C91" w:rsidP="00E60688">
            <w:pPr>
              <w:rPr>
                <w:sz w:val="28"/>
                <w:szCs w:val="28"/>
              </w:rPr>
            </w:pPr>
            <w:r w:rsidRPr="00E03CFE">
              <w:rPr>
                <w:sz w:val="28"/>
                <w:szCs w:val="28"/>
              </w:rPr>
              <w:t>2019 год – 10 505 639,56  руб.</w:t>
            </w:r>
          </w:p>
          <w:p w:rsidR="00C66C91" w:rsidRPr="00E03CFE" w:rsidRDefault="00C66C91" w:rsidP="00E60688">
            <w:pPr>
              <w:rPr>
                <w:sz w:val="28"/>
                <w:szCs w:val="28"/>
              </w:rPr>
            </w:pPr>
            <w:r w:rsidRPr="00E03CFE">
              <w:rPr>
                <w:sz w:val="28"/>
                <w:szCs w:val="28"/>
              </w:rPr>
              <w:t>2020 год -  11 931 148,80 руб.</w:t>
            </w:r>
          </w:p>
          <w:p w:rsidR="00C66C91" w:rsidRPr="00E03CFE" w:rsidRDefault="00C66C91" w:rsidP="00E60688">
            <w:pPr>
              <w:rPr>
                <w:sz w:val="28"/>
                <w:szCs w:val="28"/>
              </w:rPr>
            </w:pPr>
            <w:r w:rsidRPr="00E03CFE">
              <w:rPr>
                <w:sz w:val="28"/>
                <w:szCs w:val="28"/>
              </w:rPr>
              <w:t xml:space="preserve">2021 год – 10 977  402,09 руб. </w:t>
            </w:r>
          </w:p>
          <w:p w:rsidR="00C66C91" w:rsidRPr="00E03CFE" w:rsidRDefault="00C66C91" w:rsidP="00E60688">
            <w:pPr>
              <w:rPr>
                <w:sz w:val="28"/>
                <w:szCs w:val="28"/>
              </w:rPr>
            </w:pPr>
            <w:r w:rsidRPr="00E03CFE">
              <w:rPr>
                <w:sz w:val="28"/>
                <w:szCs w:val="28"/>
              </w:rPr>
              <w:t>- областной бюджет:</w:t>
            </w:r>
          </w:p>
          <w:p w:rsidR="00C66C91" w:rsidRPr="00E03CFE" w:rsidRDefault="00C66C91" w:rsidP="00E60688">
            <w:pPr>
              <w:rPr>
                <w:sz w:val="28"/>
                <w:szCs w:val="28"/>
              </w:rPr>
            </w:pPr>
            <w:r w:rsidRPr="00E03CFE">
              <w:rPr>
                <w:sz w:val="28"/>
                <w:szCs w:val="28"/>
              </w:rPr>
              <w:t>2017 год – 211 994,93 руб.</w:t>
            </w:r>
          </w:p>
          <w:p w:rsidR="00C66C91" w:rsidRPr="00E03CFE" w:rsidRDefault="00C66C91" w:rsidP="00E60688">
            <w:pPr>
              <w:rPr>
                <w:sz w:val="28"/>
                <w:szCs w:val="28"/>
              </w:rPr>
            </w:pPr>
            <w:r w:rsidRPr="00E03CFE">
              <w:rPr>
                <w:sz w:val="28"/>
                <w:szCs w:val="28"/>
              </w:rPr>
              <w:t>2018 год – 1 138 369,73 руб.</w:t>
            </w:r>
          </w:p>
          <w:p w:rsidR="00C66C91" w:rsidRPr="00E03CFE" w:rsidRDefault="00C66C91" w:rsidP="00E60688">
            <w:pPr>
              <w:rPr>
                <w:sz w:val="28"/>
                <w:szCs w:val="28"/>
              </w:rPr>
            </w:pPr>
            <w:r w:rsidRPr="00E03CFE">
              <w:rPr>
                <w:sz w:val="28"/>
                <w:szCs w:val="28"/>
              </w:rPr>
              <w:t>2019 год – 1 172 473,32 руб.</w:t>
            </w:r>
          </w:p>
          <w:p w:rsidR="00C66C91" w:rsidRPr="00E03CFE" w:rsidRDefault="00C66C91" w:rsidP="00E60688">
            <w:pPr>
              <w:rPr>
                <w:sz w:val="28"/>
                <w:szCs w:val="28"/>
              </w:rPr>
            </w:pPr>
            <w:r w:rsidRPr="00E03CFE">
              <w:rPr>
                <w:sz w:val="28"/>
                <w:szCs w:val="28"/>
              </w:rPr>
              <w:t>2020 год-  0,00 руб.</w:t>
            </w:r>
          </w:p>
          <w:p w:rsidR="00C66C91" w:rsidRPr="00E03CFE" w:rsidRDefault="00C66C91" w:rsidP="00E60688">
            <w:pPr>
              <w:rPr>
                <w:sz w:val="28"/>
                <w:szCs w:val="28"/>
              </w:rPr>
            </w:pPr>
            <w:r w:rsidRPr="00E03CFE">
              <w:rPr>
                <w:sz w:val="28"/>
                <w:szCs w:val="28"/>
              </w:rPr>
              <w:t xml:space="preserve">2021 год  - 0,00 руб. </w:t>
            </w:r>
          </w:p>
          <w:p w:rsidR="00C66C91" w:rsidRPr="00E03CFE" w:rsidRDefault="00C66C91" w:rsidP="00E60688">
            <w:pPr>
              <w:rPr>
                <w:sz w:val="28"/>
                <w:szCs w:val="28"/>
              </w:rPr>
            </w:pPr>
            <w:r w:rsidRPr="00E03CFE">
              <w:rPr>
                <w:sz w:val="28"/>
                <w:szCs w:val="28"/>
              </w:rPr>
              <w:t>- федеральный бюджет</w:t>
            </w:r>
          </w:p>
          <w:p w:rsidR="00C66C91" w:rsidRPr="00E03CFE" w:rsidRDefault="00C66C91" w:rsidP="00E60688">
            <w:pPr>
              <w:rPr>
                <w:sz w:val="28"/>
                <w:szCs w:val="28"/>
              </w:rPr>
            </w:pPr>
            <w:r w:rsidRPr="00E03CFE">
              <w:rPr>
                <w:sz w:val="28"/>
                <w:szCs w:val="28"/>
              </w:rPr>
              <w:t>2017 год – 0,00 руб.</w:t>
            </w:r>
          </w:p>
          <w:p w:rsidR="00C66C91" w:rsidRPr="00E03CFE" w:rsidRDefault="00C66C91" w:rsidP="00E60688">
            <w:pPr>
              <w:rPr>
                <w:sz w:val="28"/>
                <w:szCs w:val="28"/>
              </w:rPr>
            </w:pPr>
            <w:r w:rsidRPr="00E03CFE">
              <w:rPr>
                <w:sz w:val="28"/>
                <w:szCs w:val="28"/>
              </w:rPr>
              <w:t>2018 год – 0,00 руб.</w:t>
            </w:r>
          </w:p>
          <w:p w:rsidR="00C66C91" w:rsidRPr="00E03CFE" w:rsidRDefault="00C66C91" w:rsidP="00E60688">
            <w:pPr>
              <w:rPr>
                <w:sz w:val="28"/>
                <w:szCs w:val="28"/>
              </w:rPr>
            </w:pPr>
            <w:r w:rsidRPr="00E03CFE">
              <w:rPr>
                <w:sz w:val="28"/>
                <w:szCs w:val="28"/>
              </w:rPr>
              <w:t>2019 год – 0,00 руб.</w:t>
            </w:r>
          </w:p>
          <w:p w:rsidR="00C66C91" w:rsidRPr="00E03CFE" w:rsidRDefault="00C66C91" w:rsidP="00E60688">
            <w:pPr>
              <w:rPr>
                <w:sz w:val="28"/>
                <w:szCs w:val="28"/>
              </w:rPr>
            </w:pPr>
            <w:r w:rsidRPr="00E03CFE">
              <w:rPr>
                <w:sz w:val="28"/>
                <w:szCs w:val="28"/>
              </w:rPr>
              <w:t>2020 год- 0,00 руб.</w:t>
            </w:r>
          </w:p>
          <w:p w:rsidR="00C66C91" w:rsidRPr="00E03CFE" w:rsidRDefault="00C66C91" w:rsidP="00E60688">
            <w:pPr>
              <w:rPr>
                <w:sz w:val="28"/>
                <w:szCs w:val="28"/>
              </w:rPr>
            </w:pPr>
            <w:r w:rsidRPr="00E03CFE">
              <w:rPr>
                <w:sz w:val="28"/>
                <w:szCs w:val="28"/>
              </w:rPr>
              <w:t>2021  год-  0,00 руб.</w:t>
            </w:r>
          </w:p>
        </w:tc>
      </w:tr>
      <w:tr w:rsidR="00C66C91" w:rsidRPr="00E03CFE" w:rsidTr="00E60688">
        <w:tc>
          <w:tcPr>
            <w:tcW w:w="2448" w:type="dxa"/>
          </w:tcPr>
          <w:p w:rsidR="00C66C91" w:rsidRPr="00E03CFE" w:rsidRDefault="00C66C91" w:rsidP="00E60688">
            <w:pPr>
              <w:jc w:val="center"/>
              <w:rPr>
                <w:sz w:val="28"/>
                <w:szCs w:val="28"/>
              </w:rPr>
            </w:pPr>
            <w:r w:rsidRPr="00E03CFE">
              <w:rPr>
                <w:sz w:val="28"/>
                <w:szCs w:val="28"/>
              </w:rPr>
              <w:lastRenderedPageBreak/>
              <w:t>Ожидаемые результаты реализации подпрограммы</w:t>
            </w:r>
          </w:p>
        </w:tc>
        <w:tc>
          <w:tcPr>
            <w:tcW w:w="7122" w:type="dxa"/>
          </w:tcPr>
          <w:p w:rsidR="00C66C91" w:rsidRPr="00E03CFE" w:rsidRDefault="00C66C91" w:rsidP="00E60688">
            <w:pPr>
              <w:jc w:val="center"/>
              <w:rPr>
                <w:sz w:val="28"/>
                <w:szCs w:val="28"/>
              </w:rPr>
            </w:pPr>
            <w:r w:rsidRPr="00E03CFE">
              <w:rPr>
                <w:sz w:val="28"/>
                <w:szCs w:val="28"/>
              </w:rPr>
              <w:t>Среднегодовое число детей, обучающихся по   дополнительным общеобразовательным программам</w:t>
            </w:r>
          </w:p>
        </w:tc>
      </w:tr>
    </w:tbl>
    <w:p w:rsidR="00C66C91" w:rsidRPr="00E03CFE" w:rsidRDefault="00C66C91" w:rsidP="00C66C91">
      <w:pPr>
        <w:jc w:val="center"/>
        <w:rPr>
          <w:b/>
          <w:sz w:val="28"/>
          <w:szCs w:val="28"/>
        </w:rPr>
      </w:pPr>
    </w:p>
    <w:p w:rsidR="00C66C91" w:rsidRPr="00E03CFE" w:rsidRDefault="00C66C91" w:rsidP="00C66C91">
      <w:pPr>
        <w:jc w:val="center"/>
        <w:rPr>
          <w:b/>
          <w:sz w:val="28"/>
          <w:szCs w:val="28"/>
        </w:rPr>
      </w:pPr>
      <w:r w:rsidRPr="00E03CFE">
        <w:rPr>
          <w:b/>
          <w:sz w:val="28"/>
          <w:szCs w:val="28"/>
        </w:rPr>
        <w:t>2. Характеристика основных мероприятий подпрограммы муниципальной программы</w:t>
      </w:r>
    </w:p>
    <w:p w:rsidR="00C66C91" w:rsidRPr="00E03CFE" w:rsidRDefault="00C66C91" w:rsidP="00C66C91">
      <w:pPr>
        <w:jc w:val="center"/>
        <w:rPr>
          <w:sz w:val="28"/>
          <w:szCs w:val="28"/>
        </w:rPr>
      </w:pPr>
    </w:p>
    <w:p w:rsidR="00C66C91" w:rsidRPr="00E03CFE" w:rsidRDefault="00C66C91" w:rsidP="00C66C91">
      <w:pPr>
        <w:jc w:val="both"/>
        <w:rPr>
          <w:sz w:val="28"/>
          <w:szCs w:val="28"/>
        </w:rPr>
      </w:pPr>
      <w:r w:rsidRPr="00E03CFE">
        <w:rPr>
          <w:sz w:val="28"/>
          <w:szCs w:val="28"/>
        </w:rPr>
        <w:tab/>
        <w:t>Мероприятия данной подпрограммы реализуются в  муниципальных образовательных  учреждениях  дополнительного образования детей в рамках оказания муниципальных услуг Комсомольского муниципального района.</w:t>
      </w:r>
    </w:p>
    <w:p w:rsidR="00C66C91" w:rsidRPr="00E03CFE" w:rsidRDefault="00C66C91" w:rsidP="00C66C91">
      <w:pPr>
        <w:shd w:val="clear" w:color="auto" w:fill="FFFFFF"/>
        <w:spacing w:after="120"/>
        <w:ind w:firstLine="709"/>
        <w:jc w:val="both"/>
        <w:rPr>
          <w:b/>
          <w:bCs/>
          <w:sz w:val="28"/>
          <w:szCs w:val="28"/>
        </w:rPr>
      </w:pPr>
      <w:r w:rsidRPr="00E03CFE">
        <w:rPr>
          <w:sz w:val="28"/>
          <w:szCs w:val="28"/>
        </w:rPr>
        <w:t xml:space="preserve">2.1. Оказание муниципальной услуги </w:t>
      </w:r>
      <w:r w:rsidRPr="00E03CFE">
        <w:rPr>
          <w:b/>
          <w:bCs/>
          <w:sz w:val="28"/>
          <w:szCs w:val="28"/>
        </w:rPr>
        <w:t>«</w:t>
      </w:r>
      <w:r w:rsidRPr="00E03CFE">
        <w:rPr>
          <w:sz w:val="28"/>
          <w:szCs w:val="28"/>
        </w:rPr>
        <w:t>Предоставление  дополнительного  образования детям</w:t>
      </w:r>
      <w:r w:rsidRPr="00E03CFE">
        <w:rPr>
          <w:bCs/>
          <w:sz w:val="28"/>
          <w:szCs w:val="28"/>
        </w:rPr>
        <w:t>»</w:t>
      </w:r>
      <w:r w:rsidRPr="00E03CFE">
        <w:rPr>
          <w:sz w:val="28"/>
          <w:szCs w:val="28"/>
        </w:rPr>
        <w:t xml:space="preserve">осуществляется на базе двух учреждений дополнительного образования: </w:t>
      </w:r>
    </w:p>
    <w:p w:rsidR="00C66C91" w:rsidRPr="00E03CFE" w:rsidRDefault="00C66C91" w:rsidP="003A188C">
      <w:pPr>
        <w:numPr>
          <w:ilvl w:val="0"/>
          <w:numId w:val="22"/>
        </w:numPr>
        <w:shd w:val="clear" w:color="auto" w:fill="FFFFFF"/>
        <w:spacing w:after="120"/>
        <w:jc w:val="both"/>
        <w:rPr>
          <w:b/>
          <w:bCs/>
          <w:sz w:val="28"/>
          <w:szCs w:val="28"/>
        </w:rPr>
      </w:pPr>
      <w:r w:rsidRPr="00E03CFE">
        <w:rPr>
          <w:sz w:val="28"/>
          <w:szCs w:val="28"/>
        </w:rPr>
        <w:t>муниципальное казенное учреждение дополнительного образования Комсомольский Дом детского творчества;</w:t>
      </w:r>
    </w:p>
    <w:p w:rsidR="00C66C91" w:rsidRPr="00E03CFE" w:rsidRDefault="00C66C91" w:rsidP="003A188C">
      <w:pPr>
        <w:numPr>
          <w:ilvl w:val="0"/>
          <w:numId w:val="22"/>
        </w:numPr>
        <w:shd w:val="clear" w:color="auto" w:fill="FFFFFF"/>
        <w:spacing w:after="120"/>
        <w:jc w:val="both"/>
        <w:rPr>
          <w:b/>
          <w:bCs/>
          <w:sz w:val="28"/>
          <w:szCs w:val="28"/>
        </w:rPr>
      </w:pPr>
      <w:r w:rsidRPr="00E03CFE">
        <w:rPr>
          <w:sz w:val="28"/>
          <w:szCs w:val="28"/>
        </w:rPr>
        <w:t>муниципальное казенное учреждение дополнительного образования Писцовский  Дом детского творчества.</w:t>
      </w:r>
    </w:p>
    <w:p w:rsidR="00C66C91" w:rsidRPr="00E03CFE" w:rsidRDefault="00C66C91" w:rsidP="00C66C91">
      <w:pPr>
        <w:pStyle w:val="af3"/>
        <w:spacing w:before="0" w:beforeAutospacing="0" w:after="120" w:afterAutospacing="0"/>
        <w:ind w:firstLine="567"/>
        <w:jc w:val="both"/>
        <w:rPr>
          <w:color w:val="000000"/>
          <w:sz w:val="28"/>
          <w:szCs w:val="28"/>
        </w:rPr>
      </w:pPr>
      <w:r w:rsidRPr="00E03CFE">
        <w:tab/>
      </w:r>
      <w:r w:rsidRPr="00E03CFE">
        <w:rPr>
          <w:sz w:val="28"/>
          <w:szCs w:val="28"/>
        </w:rPr>
        <w:t>Количество детей, обучающихся в учреждениях дополнительного образования детей,  не снижается</w:t>
      </w:r>
      <w:r w:rsidRPr="00E03CFE">
        <w:rPr>
          <w:color w:val="000000"/>
          <w:sz w:val="28"/>
          <w:szCs w:val="28"/>
        </w:rPr>
        <w:t xml:space="preserve">  (в 2017 году – 1809 чел., в 2018 году - 1809 чел.)</w:t>
      </w:r>
      <w:r w:rsidRPr="00E03CFE">
        <w:rPr>
          <w:sz w:val="28"/>
          <w:szCs w:val="28"/>
        </w:rPr>
        <w:t>.</w:t>
      </w:r>
      <w:r w:rsidRPr="00E03CFE">
        <w:rPr>
          <w:color w:val="000000"/>
          <w:sz w:val="28"/>
          <w:szCs w:val="28"/>
        </w:rPr>
        <w:t xml:space="preserve"> Наблюдается положительная динамика охвата детей дополнительным образованием на фоне уменьшения численности детей дошкольного возраста. В </w:t>
      </w:r>
      <w:r w:rsidRPr="00E03CFE">
        <w:rPr>
          <w:color w:val="000000"/>
          <w:sz w:val="28"/>
          <w:szCs w:val="28"/>
        </w:rPr>
        <w:lastRenderedPageBreak/>
        <w:t xml:space="preserve">объединения принимаются все желающие, не имеющие противопоказания по состоянию здоровья. </w:t>
      </w:r>
      <w:r w:rsidRPr="00E03CFE">
        <w:rPr>
          <w:sz w:val="28"/>
          <w:szCs w:val="28"/>
        </w:rPr>
        <w:t>Обучение осуществляется на бесплатной основе.</w:t>
      </w:r>
    </w:p>
    <w:p w:rsidR="00C66C91" w:rsidRPr="00E03CFE" w:rsidRDefault="00C66C91" w:rsidP="00C66C91">
      <w:pPr>
        <w:ind w:firstLine="708"/>
        <w:jc w:val="both"/>
        <w:rPr>
          <w:sz w:val="28"/>
          <w:szCs w:val="28"/>
        </w:rPr>
      </w:pPr>
      <w:r w:rsidRPr="00E03CFE">
        <w:rPr>
          <w:sz w:val="28"/>
          <w:szCs w:val="28"/>
        </w:rPr>
        <w:t>2.2. Поэтапное повышение средней заработной платы педагогических работников муниципальных учреждений дополнительного образования детей реализуется в рамках реализации Указа Президента Российской Федерации от 01.06.2012 №761 «О Национальной стратегии действий в интересах детей на 2012-2017 годы».</w:t>
      </w:r>
    </w:p>
    <w:p w:rsidR="00C66C91" w:rsidRPr="00E03CFE" w:rsidRDefault="00C66C91" w:rsidP="00C66C91">
      <w:pPr>
        <w:ind w:firstLine="708"/>
        <w:jc w:val="both"/>
        <w:rPr>
          <w:sz w:val="28"/>
          <w:szCs w:val="28"/>
        </w:rPr>
      </w:pPr>
      <w:r w:rsidRPr="00E03CFE">
        <w:rPr>
          <w:sz w:val="28"/>
          <w:szCs w:val="28"/>
        </w:rPr>
        <w:t>Повышение заработной платы обеспечивает не только привлекательность профессии педагога дополнительного образования, но  и обеспечивает сохранение и развитие кадрового потенциала, в конечном счете, повышает качество образования.</w:t>
      </w:r>
    </w:p>
    <w:p w:rsidR="00C66C91" w:rsidRPr="00E03CFE" w:rsidRDefault="00C66C91" w:rsidP="00C66C91">
      <w:pPr>
        <w:spacing w:after="240"/>
        <w:ind w:firstLine="709"/>
        <w:jc w:val="both"/>
        <w:rPr>
          <w:sz w:val="28"/>
          <w:szCs w:val="28"/>
        </w:rPr>
      </w:pPr>
      <w:r w:rsidRPr="00E03CFE">
        <w:rPr>
          <w:sz w:val="28"/>
          <w:szCs w:val="28"/>
        </w:rPr>
        <w:t>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w:t>
      </w:r>
    </w:p>
    <w:p w:rsidR="00C66C91" w:rsidRPr="00E03CFE" w:rsidRDefault="00C66C91" w:rsidP="00C66C91">
      <w:pPr>
        <w:spacing w:after="360"/>
        <w:jc w:val="center"/>
        <w:rPr>
          <w:b/>
          <w:sz w:val="28"/>
          <w:szCs w:val="28"/>
        </w:rPr>
      </w:pPr>
      <w:r w:rsidRPr="00E03CFE">
        <w:rPr>
          <w:b/>
          <w:sz w:val="28"/>
          <w:szCs w:val="28"/>
        </w:rPr>
        <w:t>3. Ожидаемые  результаты реализации подпрограммы</w:t>
      </w:r>
    </w:p>
    <w:p w:rsidR="00C66C91" w:rsidRPr="00E03CFE" w:rsidRDefault="00C66C91" w:rsidP="00C66C91">
      <w:pPr>
        <w:spacing w:after="120"/>
        <w:ind w:firstLine="709"/>
        <w:jc w:val="both"/>
        <w:rPr>
          <w:sz w:val="28"/>
          <w:szCs w:val="28"/>
        </w:rPr>
      </w:pPr>
      <w:r w:rsidRPr="00E03CFE">
        <w:rPr>
          <w:sz w:val="28"/>
          <w:szCs w:val="28"/>
        </w:rPr>
        <w:t>Реализация подпрограммы в 2017-2021 г.г. позволит обеспечить функционирование муниципальных учреждений дополнительного образования детей.</w:t>
      </w:r>
    </w:p>
    <w:p w:rsidR="00C66C91" w:rsidRPr="00E03CFE" w:rsidRDefault="00C66C91" w:rsidP="00C66C91">
      <w:pPr>
        <w:spacing w:after="240"/>
        <w:jc w:val="both"/>
        <w:rPr>
          <w:sz w:val="28"/>
          <w:szCs w:val="28"/>
        </w:rPr>
      </w:pPr>
      <w:r w:rsidRPr="00E03CFE">
        <w:rPr>
          <w:sz w:val="28"/>
          <w:szCs w:val="28"/>
        </w:rPr>
        <w:t xml:space="preserve">          Качество предоставляемой муниципальной услуги  будет повышаться.</w:t>
      </w:r>
    </w:p>
    <w:p w:rsidR="00C66C91" w:rsidRPr="00E03CFE" w:rsidRDefault="00C66C91" w:rsidP="00C66C91">
      <w:pPr>
        <w:jc w:val="center"/>
        <w:rPr>
          <w:sz w:val="28"/>
          <w:szCs w:val="28"/>
        </w:rPr>
      </w:pPr>
      <w:r w:rsidRPr="00E03CFE">
        <w:rPr>
          <w:b/>
          <w:sz w:val="28"/>
          <w:szCs w:val="28"/>
        </w:rPr>
        <w:t>4.Целевые индикаторы (показатели)  подпрограммы</w:t>
      </w:r>
    </w:p>
    <w:p w:rsidR="00C66C91" w:rsidRPr="00E03CFE" w:rsidRDefault="00C66C91" w:rsidP="00C66C91">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
        <w:gridCol w:w="2922"/>
        <w:gridCol w:w="984"/>
        <w:gridCol w:w="948"/>
        <w:gridCol w:w="949"/>
        <w:gridCol w:w="948"/>
        <w:gridCol w:w="949"/>
        <w:gridCol w:w="949"/>
      </w:tblGrid>
      <w:tr w:rsidR="00C66C91" w:rsidRPr="00E03CFE" w:rsidTr="00E60688">
        <w:tc>
          <w:tcPr>
            <w:tcW w:w="921" w:type="dxa"/>
            <w:vMerge w:val="restart"/>
          </w:tcPr>
          <w:p w:rsidR="00C66C91" w:rsidRPr="00E03CFE" w:rsidRDefault="00C66C91" w:rsidP="00E60688">
            <w:pPr>
              <w:jc w:val="center"/>
              <w:rPr>
                <w:sz w:val="28"/>
                <w:szCs w:val="28"/>
              </w:rPr>
            </w:pPr>
            <w:r w:rsidRPr="00E03CFE">
              <w:rPr>
                <w:sz w:val="28"/>
                <w:szCs w:val="28"/>
              </w:rPr>
              <w:t>№</w:t>
            </w:r>
          </w:p>
          <w:p w:rsidR="00C66C91" w:rsidRPr="00E03CFE" w:rsidRDefault="00C66C91" w:rsidP="00E60688">
            <w:pPr>
              <w:jc w:val="center"/>
              <w:rPr>
                <w:sz w:val="28"/>
                <w:szCs w:val="28"/>
              </w:rPr>
            </w:pPr>
            <w:r w:rsidRPr="00E03CFE">
              <w:rPr>
                <w:sz w:val="28"/>
                <w:szCs w:val="28"/>
              </w:rPr>
              <w:t>п/п</w:t>
            </w:r>
          </w:p>
        </w:tc>
        <w:tc>
          <w:tcPr>
            <w:tcW w:w="2922" w:type="dxa"/>
            <w:vMerge w:val="restart"/>
          </w:tcPr>
          <w:p w:rsidR="00C66C91" w:rsidRPr="00E03CFE" w:rsidRDefault="00C66C91" w:rsidP="00E60688">
            <w:pPr>
              <w:jc w:val="center"/>
              <w:rPr>
                <w:sz w:val="28"/>
                <w:szCs w:val="28"/>
              </w:rPr>
            </w:pPr>
            <w:r w:rsidRPr="00E03CFE">
              <w:rPr>
                <w:sz w:val="28"/>
                <w:szCs w:val="28"/>
              </w:rPr>
              <w:t>Наименование</w:t>
            </w:r>
          </w:p>
          <w:p w:rsidR="00C66C91" w:rsidRPr="00E03CFE" w:rsidRDefault="00C66C91" w:rsidP="00E60688">
            <w:pPr>
              <w:jc w:val="center"/>
              <w:rPr>
                <w:sz w:val="28"/>
                <w:szCs w:val="28"/>
              </w:rPr>
            </w:pPr>
            <w:r w:rsidRPr="00E03CFE">
              <w:rPr>
                <w:sz w:val="28"/>
                <w:szCs w:val="28"/>
              </w:rPr>
              <w:t>целевого</w:t>
            </w:r>
          </w:p>
          <w:p w:rsidR="00C66C91" w:rsidRPr="00E03CFE" w:rsidRDefault="00C66C91" w:rsidP="00E60688">
            <w:pPr>
              <w:jc w:val="center"/>
              <w:rPr>
                <w:sz w:val="28"/>
                <w:szCs w:val="28"/>
              </w:rPr>
            </w:pPr>
            <w:r w:rsidRPr="00E03CFE">
              <w:rPr>
                <w:sz w:val="28"/>
                <w:szCs w:val="28"/>
              </w:rPr>
              <w:t>индикатора (показателя)</w:t>
            </w:r>
          </w:p>
        </w:tc>
        <w:tc>
          <w:tcPr>
            <w:tcW w:w="984" w:type="dxa"/>
            <w:vMerge w:val="restart"/>
          </w:tcPr>
          <w:p w:rsidR="00C66C91" w:rsidRPr="00E03CFE" w:rsidRDefault="00C66C91" w:rsidP="00E60688">
            <w:pPr>
              <w:jc w:val="center"/>
              <w:rPr>
                <w:sz w:val="28"/>
                <w:szCs w:val="28"/>
              </w:rPr>
            </w:pPr>
            <w:r w:rsidRPr="00E03CFE">
              <w:rPr>
                <w:sz w:val="28"/>
                <w:szCs w:val="28"/>
              </w:rPr>
              <w:t>Ед. изм.</w:t>
            </w:r>
          </w:p>
        </w:tc>
        <w:tc>
          <w:tcPr>
            <w:tcW w:w="4743" w:type="dxa"/>
            <w:gridSpan w:val="5"/>
          </w:tcPr>
          <w:p w:rsidR="00C66C91" w:rsidRPr="00E03CFE" w:rsidRDefault="00C66C91" w:rsidP="00E60688">
            <w:pPr>
              <w:jc w:val="center"/>
              <w:rPr>
                <w:sz w:val="28"/>
                <w:szCs w:val="28"/>
              </w:rPr>
            </w:pPr>
            <w:r w:rsidRPr="00E03CFE">
              <w:rPr>
                <w:sz w:val="28"/>
                <w:szCs w:val="28"/>
              </w:rPr>
              <w:t>Значение целевых индикаторов</w:t>
            </w:r>
          </w:p>
          <w:p w:rsidR="00C66C91" w:rsidRPr="00E03CFE" w:rsidRDefault="00C66C91" w:rsidP="00E60688">
            <w:pPr>
              <w:jc w:val="center"/>
              <w:rPr>
                <w:sz w:val="28"/>
                <w:szCs w:val="28"/>
              </w:rPr>
            </w:pPr>
            <w:r w:rsidRPr="00E03CFE">
              <w:rPr>
                <w:sz w:val="28"/>
                <w:szCs w:val="28"/>
              </w:rPr>
              <w:t>(показателей)</w:t>
            </w:r>
          </w:p>
        </w:tc>
      </w:tr>
      <w:tr w:rsidR="00C66C91" w:rsidRPr="00E03CFE" w:rsidTr="00E60688">
        <w:trPr>
          <w:trHeight w:val="330"/>
        </w:trPr>
        <w:tc>
          <w:tcPr>
            <w:tcW w:w="0" w:type="auto"/>
            <w:vMerge/>
            <w:vAlign w:val="center"/>
          </w:tcPr>
          <w:p w:rsidR="00C66C91" w:rsidRPr="00E03CFE" w:rsidRDefault="00C66C91" w:rsidP="00E60688">
            <w:pPr>
              <w:rPr>
                <w:b/>
                <w:sz w:val="28"/>
                <w:szCs w:val="28"/>
              </w:rPr>
            </w:pPr>
          </w:p>
        </w:tc>
        <w:tc>
          <w:tcPr>
            <w:tcW w:w="0" w:type="auto"/>
            <w:vMerge/>
            <w:vAlign w:val="center"/>
          </w:tcPr>
          <w:p w:rsidR="00C66C91" w:rsidRPr="00E03CFE" w:rsidRDefault="00C66C91" w:rsidP="00E60688">
            <w:pPr>
              <w:rPr>
                <w:b/>
                <w:sz w:val="28"/>
                <w:szCs w:val="28"/>
              </w:rPr>
            </w:pPr>
          </w:p>
        </w:tc>
        <w:tc>
          <w:tcPr>
            <w:tcW w:w="0" w:type="auto"/>
            <w:vMerge/>
            <w:vAlign w:val="center"/>
          </w:tcPr>
          <w:p w:rsidR="00C66C91" w:rsidRPr="00E03CFE" w:rsidRDefault="00C66C91" w:rsidP="00E60688">
            <w:pPr>
              <w:rPr>
                <w:b/>
                <w:sz w:val="28"/>
                <w:szCs w:val="28"/>
              </w:rPr>
            </w:pPr>
          </w:p>
        </w:tc>
        <w:tc>
          <w:tcPr>
            <w:tcW w:w="948" w:type="dxa"/>
          </w:tcPr>
          <w:p w:rsidR="00C66C91" w:rsidRPr="00E03CFE" w:rsidRDefault="00C66C91" w:rsidP="00E60688">
            <w:pPr>
              <w:jc w:val="center"/>
              <w:rPr>
                <w:sz w:val="28"/>
                <w:szCs w:val="28"/>
              </w:rPr>
            </w:pPr>
            <w:r w:rsidRPr="00E03CFE">
              <w:rPr>
                <w:sz w:val="28"/>
                <w:szCs w:val="28"/>
              </w:rPr>
              <w:t>2017</w:t>
            </w:r>
          </w:p>
        </w:tc>
        <w:tc>
          <w:tcPr>
            <w:tcW w:w="949" w:type="dxa"/>
          </w:tcPr>
          <w:p w:rsidR="00C66C91" w:rsidRPr="00E03CFE" w:rsidRDefault="00C66C91" w:rsidP="00E60688">
            <w:pPr>
              <w:jc w:val="center"/>
              <w:rPr>
                <w:sz w:val="28"/>
                <w:szCs w:val="28"/>
              </w:rPr>
            </w:pPr>
            <w:r w:rsidRPr="00E03CFE">
              <w:rPr>
                <w:sz w:val="28"/>
                <w:szCs w:val="28"/>
              </w:rPr>
              <w:t>2018</w:t>
            </w:r>
          </w:p>
        </w:tc>
        <w:tc>
          <w:tcPr>
            <w:tcW w:w="948" w:type="dxa"/>
          </w:tcPr>
          <w:p w:rsidR="00C66C91" w:rsidRPr="00E03CFE" w:rsidRDefault="00C66C91" w:rsidP="00E60688">
            <w:pPr>
              <w:jc w:val="center"/>
              <w:rPr>
                <w:sz w:val="28"/>
                <w:szCs w:val="28"/>
              </w:rPr>
            </w:pPr>
            <w:r w:rsidRPr="00E03CFE">
              <w:rPr>
                <w:sz w:val="28"/>
                <w:szCs w:val="28"/>
              </w:rPr>
              <w:t>2019</w:t>
            </w:r>
          </w:p>
        </w:tc>
        <w:tc>
          <w:tcPr>
            <w:tcW w:w="949" w:type="dxa"/>
          </w:tcPr>
          <w:p w:rsidR="00C66C91" w:rsidRPr="00E03CFE" w:rsidRDefault="00C66C91" w:rsidP="00E60688">
            <w:pPr>
              <w:jc w:val="center"/>
              <w:rPr>
                <w:sz w:val="28"/>
                <w:szCs w:val="28"/>
              </w:rPr>
            </w:pPr>
            <w:r w:rsidRPr="00E03CFE">
              <w:rPr>
                <w:sz w:val="28"/>
                <w:szCs w:val="28"/>
              </w:rPr>
              <w:t>2020</w:t>
            </w:r>
          </w:p>
        </w:tc>
        <w:tc>
          <w:tcPr>
            <w:tcW w:w="949" w:type="dxa"/>
          </w:tcPr>
          <w:p w:rsidR="00C66C91" w:rsidRPr="00E03CFE" w:rsidRDefault="00C66C91" w:rsidP="00E60688">
            <w:pPr>
              <w:jc w:val="center"/>
              <w:rPr>
                <w:sz w:val="28"/>
                <w:szCs w:val="28"/>
              </w:rPr>
            </w:pPr>
            <w:r w:rsidRPr="00E03CFE">
              <w:rPr>
                <w:sz w:val="28"/>
                <w:szCs w:val="28"/>
              </w:rPr>
              <w:t>2021</w:t>
            </w:r>
          </w:p>
        </w:tc>
      </w:tr>
      <w:tr w:rsidR="00C66C91" w:rsidRPr="00E03CFE" w:rsidTr="00E60688">
        <w:trPr>
          <w:trHeight w:val="330"/>
        </w:trPr>
        <w:tc>
          <w:tcPr>
            <w:tcW w:w="921" w:type="dxa"/>
          </w:tcPr>
          <w:p w:rsidR="00C66C91" w:rsidRPr="00E03CFE" w:rsidRDefault="00C66C91" w:rsidP="00E60688">
            <w:pPr>
              <w:jc w:val="center"/>
              <w:rPr>
                <w:sz w:val="28"/>
                <w:szCs w:val="28"/>
              </w:rPr>
            </w:pPr>
            <w:r w:rsidRPr="00E03CFE">
              <w:rPr>
                <w:sz w:val="28"/>
                <w:szCs w:val="28"/>
              </w:rPr>
              <w:t>1.</w:t>
            </w:r>
          </w:p>
        </w:tc>
        <w:tc>
          <w:tcPr>
            <w:tcW w:w="2922" w:type="dxa"/>
          </w:tcPr>
          <w:p w:rsidR="00C66C91" w:rsidRPr="00E03CFE" w:rsidRDefault="00C66C91" w:rsidP="00E60688">
            <w:pPr>
              <w:jc w:val="center"/>
              <w:rPr>
                <w:sz w:val="28"/>
                <w:szCs w:val="28"/>
              </w:rPr>
            </w:pPr>
            <w:r w:rsidRPr="00E03CFE">
              <w:rPr>
                <w:sz w:val="28"/>
                <w:szCs w:val="28"/>
              </w:rPr>
              <w:t>Среднегодовое</w:t>
            </w:r>
          </w:p>
          <w:p w:rsidR="00C66C91" w:rsidRPr="00E03CFE" w:rsidRDefault="00C66C91" w:rsidP="00E60688">
            <w:pPr>
              <w:jc w:val="center"/>
              <w:rPr>
                <w:sz w:val="28"/>
                <w:szCs w:val="28"/>
              </w:rPr>
            </w:pPr>
            <w:r w:rsidRPr="00E03CFE">
              <w:rPr>
                <w:sz w:val="28"/>
                <w:szCs w:val="28"/>
              </w:rPr>
              <w:t xml:space="preserve">число лиц, обучающихся по  дополнительным общеразвивающим программам </w:t>
            </w:r>
          </w:p>
        </w:tc>
        <w:tc>
          <w:tcPr>
            <w:tcW w:w="984" w:type="dxa"/>
          </w:tcPr>
          <w:p w:rsidR="00C66C91" w:rsidRPr="00E03CFE" w:rsidRDefault="00C66C91" w:rsidP="00E60688">
            <w:pPr>
              <w:jc w:val="center"/>
              <w:rPr>
                <w:sz w:val="28"/>
                <w:szCs w:val="28"/>
              </w:rPr>
            </w:pPr>
            <w:r w:rsidRPr="00E03CFE">
              <w:rPr>
                <w:sz w:val="28"/>
                <w:szCs w:val="28"/>
              </w:rPr>
              <w:t>чел.</w:t>
            </w:r>
          </w:p>
        </w:tc>
        <w:tc>
          <w:tcPr>
            <w:tcW w:w="948" w:type="dxa"/>
          </w:tcPr>
          <w:p w:rsidR="00C66C91" w:rsidRPr="00E03CFE" w:rsidRDefault="00C66C91" w:rsidP="00E60688">
            <w:pPr>
              <w:jc w:val="center"/>
              <w:rPr>
                <w:sz w:val="28"/>
                <w:szCs w:val="28"/>
              </w:rPr>
            </w:pPr>
            <w:r w:rsidRPr="00E03CFE">
              <w:rPr>
                <w:sz w:val="28"/>
                <w:szCs w:val="28"/>
              </w:rPr>
              <w:t>1</w:t>
            </w:r>
            <w:r w:rsidRPr="00E03CFE">
              <w:rPr>
                <w:sz w:val="28"/>
                <w:szCs w:val="28"/>
                <w:lang w:val="en-US"/>
              </w:rPr>
              <w:t>8</w:t>
            </w:r>
            <w:r w:rsidRPr="00E03CFE">
              <w:rPr>
                <w:sz w:val="28"/>
                <w:szCs w:val="28"/>
              </w:rPr>
              <w:t>09</w:t>
            </w:r>
          </w:p>
        </w:tc>
        <w:tc>
          <w:tcPr>
            <w:tcW w:w="949" w:type="dxa"/>
          </w:tcPr>
          <w:p w:rsidR="00C66C91" w:rsidRPr="00E03CFE" w:rsidRDefault="00C66C91" w:rsidP="00E60688">
            <w:pPr>
              <w:jc w:val="center"/>
              <w:rPr>
                <w:sz w:val="28"/>
                <w:szCs w:val="28"/>
              </w:rPr>
            </w:pPr>
            <w:r w:rsidRPr="00E03CFE">
              <w:rPr>
                <w:sz w:val="28"/>
                <w:szCs w:val="28"/>
              </w:rPr>
              <w:t>1809</w:t>
            </w:r>
          </w:p>
        </w:tc>
        <w:tc>
          <w:tcPr>
            <w:tcW w:w="948" w:type="dxa"/>
          </w:tcPr>
          <w:p w:rsidR="00C66C91" w:rsidRPr="00E03CFE" w:rsidRDefault="00C66C91" w:rsidP="00E60688">
            <w:pPr>
              <w:jc w:val="center"/>
              <w:rPr>
                <w:sz w:val="28"/>
                <w:szCs w:val="28"/>
              </w:rPr>
            </w:pPr>
            <w:r w:rsidRPr="00E03CFE">
              <w:rPr>
                <w:sz w:val="28"/>
                <w:szCs w:val="28"/>
              </w:rPr>
              <w:t>1809</w:t>
            </w:r>
          </w:p>
        </w:tc>
        <w:tc>
          <w:tcPr>
            <w:tcW w:w="949" w:type="dxa"/>
          </w:tcPr>
          <w:p w:rsidR="00C66C91" w:rsidRPr="00E03CFE" w:rsidRDefault="00C66C91" w:rsidP="00E60688">
            <w:pPr>
              <w:jc w:val="center"/>
              <w:rPr>
                <w:sz w:val="28"/>
                <w:szCs w:val="28"/>
              </w:rPr>
            </w:pPr>
            <w:r w:rsidRPr="00E03CFE">
              <w:rPr>
                <w:sz w:val="28"/>
                <w:szCs w:val="28"/>
              </w:rPr>
              <w:t>1809</w:t>
            </w:r>
          </w:p>
        </w:tc>
        <w:tc>
          <w:tcPr>
            <w:tcW w:w="949" w:type="dxa"/>
          </w:tcPr>
          <w:p w:rsidR="00C66C91" w:rsidRPr="00E03CFE" w:rsidRDefault="00C66C91" w:rsidP="00E60688">
            <w:pPr>
              <w:jc w:val="center"/>
              <w:rPr>
                <w:sz w:val="28"/>
                <w:szCs w:val="28"/>
              </w:rPr>
            </w:pPr>
            <w:r w:rsidRPr="00E03CFE">
              <w:rPr>
                <w:sz w:val="28"/>
                <w:szCs w:val="28"/>
              </w:rPr>
              <w:t>1809</w:t>
            </w:r>
          </w:p>
        </w:tc>
      </w:tr>
      <w:tr w:rsidR="00C66C91" w:rsidRPr="00E03CFE" w:rsidTr="00E60688">
        <w:trPr>
          <w:trHeight w:val="330"/>
        </w:trPr>
        <w:tc>
          <w:tcPr>
            <w:tcW w:w="921" w:type="dxa"/>
          </w:tcPr>
          <w:p w:rsidR="00C66C91" w:rsidRPr="00E03CFE" w:rsidRDefault="00C66C91" w:rsidP="00E60688">
            <w:pPr>
              <w:jc w:val="center"/>
              <w:rPr>
                <w:sz w:val="28"/>
                <w:szCs w:val="28"/>
              </w:rPr>
            </w:pPr>
            <w:r w:rsidRPr="00E03CFE">
              <w:rPr>
                <w:sz w:val="28"/>
                <w:szCs w:val="28"/>
              </w:rPr>
              <w:t>2.</w:t>
            </w:r>
          </w:p>
        </w:tc>
        <w:tc>
          <w:tcPr>
            <w:tcW w:w="2922" w:type="dxa"/>
          </w:tcPr>
          <w:p w:rsidR="00C66C91" w:rsidRPr="00E03CFE" w:rsidRDefault="00C66C91" w:rsidP="00E60688">
            <w:pPr>
              <w:jc w:val="center"/>
              <w:rPr>
                <w:sz w:val="28"/>
                <w:szCs w:val="28"/>
              </w:rPr>
            </w:pPr>
            <w:r w:rsidRPr="00E03CFE">
              <w:rPr>
                <w:sz w:val="28"/>
                <w:szCs w:val="28"/>
              </w:rPr>
              <w:t>Доля детей, обучающихся по дополнительным</w:t>
            </w:r>
          </w:p>
          <w:p w:rsidR="00C66C91" w:rsidRPr="00E03CFE" w:rsidRDefault="00C66C91" w:rsidP="00E60688">
            <w:pPr>
              <w:jc w:val="center"/>
              <w:rPr>
                <w:sz w:val="28"/>
                <w:szCs w:val="28"/>
              </w:rPr>
            </w:pPr>
            <w:r w:rsidRPr="00E03CFE">
              <w:rPr>
                <w:sz w:val="28"/>
                <w:szCs w:val="28"/>
              </w:rPr>
              <w:t xml:space="preserve">общеразвивающим программам в рамках оказания муниципальной услуги, ставших победителями, лауреатами, </w:t>
            </w:r>
            <w:r w:rsidRPr="00E03CFE">
              <w:rPr>
                <w:sz w:val="28"/>
                <w:szCs w:val="28"/>
              </w:rPr>
              <w:lastRenderedPageBreak/>
              <w:t>призерами   районных, областных, всероссийских, международных и др. конкурсов</w:t>
            </w:r>
          </w:p>
        </w:tc>
        <w:tc>
          <w:tcPr>
            <w:tcW w:w="984" w:type="dxa"/>
          </w:tcPr>
          <w:p w:rsidR="00C66C91" w:rsidRPr="00E03CFE" w:rsidRDefault="00C66C91" w:rsidP="00E60688">
            <w:pPr>
              <w:rPr>
                <w:sz w:val="28"/>
                <w:szCs w:val="28"/>
              </w:rPr>
            </w:pPr>
            <w:r w:rsidRPr="00E03CFE">
              <w:rPr>
                <w:sz w:val="28"/>
                <w:szCs w:val="28"/>
              </w:rPr>
              <w:lastRenderedPageBreak/>
              <w:t>%</w:t>
            </w:r>
          </w:p>
        </w:tc>
        <w:tc>
          <w:tcPr>
            <w:tcW w:w="948" w:type="dxa"/>
          </w:tcPr>
          <w:p w:rsidR="00C66C91" w:rsidRPr="00E03CFE" w:rsidRDefault="00C66C91" w:rsidP="00E60688">
            <w:pPr>
              <w:jc w:val="center"/>
              <w:rPr>
                <w:sz w:val="28"/>
                <w:szCs w:val="28"/>
              </w:rPr>
            </w:pPr>
            <w:r w:rsidRPr="00E03CFE">
              <w:rPr>
                <w:sz w:val="28"/>
                <w:szCs w:val="28"/>
              </w:rPr>
              <w:t>12,0</w:t>
            </w:r>
          </w:p>
        </w:tc>
        <w:tc>
          <w:tcPr>
            <w:tcW w:w="949" w:type="dxa"/>
          </w:tcPr>
          <w:p w:rsidR="00C66C91" w:rsidRPr="00E03CFE" w:rsidRDefault="00C66C91" w:rsidP="00E60688">
            <w:pPr>
              <w:jc w:val="center"/>
              <w:rPr>
                <w:sz w:val="28"/>
                <w:szCs w:val="28"/>
              </w:rPr>
            </w:pPr>
            <w:r w:rsidRPr="00E03CFE">
              <w:rPr>
                <w:sz w:val="28"/>
                <w:szCs w:val="28"/>
              </w:rPr>
              <w:t>13,0</w:t>
            </w:r>
          </w:p>
        </w:tc>
        <w:tc>
          <w:tcPr>
            <w:tcW w:w="948" w:type="dxa"/>
          </w:tcPr>
          <w:p w:rsidR="00C66C91" w:rsidRPr="00E03CFE" w:rsidRDefault="00C66C91" w:rsidP="00E60688">
            <w:pPr>
              <w:jc w:val="center"/>
              <w:rPr>
                <w:sz w:val="28"/>
                <w:szCs w:val="28"/>
              </w:rPr>
            </w:pPr>
            <w:r w:rsidRPr="00E03CFE">
              <w:rPr>
                <w:sz w:val="28"/>
                <w:szCs w:val="28"/>
              </w:rPr>
              <w:t>13,0</w:t>
            </w:r>
          </w:p>
        </w:tc>
        <w:tc>
          <w:tcPr>
            <w:tcW w:w="949" w:type="dxa"/>
          </w:tcPr>
          <w:p w:rsidR="00C66C91" w:rsidRPr="00E03CFE" w:rsidRDefault="00C66C91" w:rsidP="00E60688">
            <w:pPr>
              <w:jc w:val="center"/>
              <w:rPr>
                <w:sz w:val="28"/>
                <w:szCs w:val="28"/>
              </w:rPr>
            </w:pPr>
            <w:r w:rsidRPr="00E03CFE">
              <w:rPr>
                <w:sz w:val="28"/>
                <w:szCs w:val="28"/>
              </w:rPr>
              <w:t>13,0</w:t>
            </w:r>
          </w:p>
        </w:tc>
        <w:tc>
          <w:tcPr>
            <w:tcW w:w="949" w:type="dxa"/>
          </w:tcPr>
          <w:p w:rsidR="00C66C91" w:rsidRPr="00E03CFE" w:rsidRDefault="00C66C91" w:rsidP="00E60688">
            <w:pPr>
              <w:jc w:val="center"/>
              <w:rPr>
                <w:sz w:val="28"/>
                <w:szCs w:val="28"/>
              </w:rPr>
            </w:pPr>
            <w:r w:rsidRPr="00E03CFE">
              <w:rPr>
                <w:sz w:val="28"/>
                <w:szCs w:val="28"/>
              </w:rPr>
              <w:t>13,0</w:t>
            </w:r>
          </w:p>
        </w:tc>
      </w:tr>
      <w:tr w:rsidR="00C66C91" w:rsidRPr="00E03CFE" w:rsidTr="00E60688">
        <w:trPr>
          <w:trHeight w:val="330"/>
        </w:trPr>
        <w:tc>
          <w:tcPr>
            <w:tcW w:w="921" w:type="dxa"/>
          </w:tcPr>
          <w:p w:rsidR="00C66C91" w:rsidRPr="00E03CFE" w:rsidRDefault="00C66C91" w:rsidP="00E60688">
            <w:pPr>
              <w:jc w:val="center"/>
              <w:rPr>
                <w:sz w:val="28"/>
                <w:szCs w:val="28"/>
              </w:rPr>
            </w:pPr>
            <w:r w:rsidRPr="00E03CFE">
              <w:rPr>
                <w:sz w:val="28"/>
                <w:szCs w:val="28"/>
              </w:rPr>
              <w:lastRenderedPageBreak/>
              <w:t>3.</w:t>
            </w:r>
          </w:p>
        </w:tc>
        <w:tc>
          <w:tcPr>
            <w:tcW w:w="2922" w:type="dxa"/>
          </w:tcPr>
          <w:p w:rsidR="00C66C91" w:rsidRPr="00E03CFE" w:rsidRDefault="00C66C91" w:rsidP="00E60688">
            <w:pPr>
              <w:jc w:val="center"/>
              <w:rPr>
                <w:sz w:val="28"/>
                <w:szCs w:val="28"/>
              </w:rPr>
            </w:pPr>
            <w:r w:rsidRPr="00E03CFE">
              <w:rPr>
                <w:sz w:val="28"/>
                <w:szCs w:val="28"/>
              </w:rPr>
              <w:t>Отношение среднемесячной заработной платы педагогических работников           муниципальных образовательных учреждений дополнительного образования детей к среднемесячной заработной плате учителей в Ивановской области</w:t>
            </w:r>
          </w:p>
        </w:tc>
        <w:tc>
          <w:tcPr>
            <w:tcW w:w="984" w:type="dxa"/>
          </w:tcPr>
          <w:p w:rsidR="00C66C91" w:rsidRPr="00E03CFE" w:rsidRDefault="00C66C91" w:rsidP="00E60688">
            <w:pPr>
              <w:jc w:val="center"/>
              <w:rPr>
                <w:sz w:val="28"/>
                <w:szCs w:val="28"/>
              </w:rPr>
            </w:pPr>
            <w:r w:rsidRPr="00E03CFE">
              <w:rPr>
                <w:sz w:val="28"/>
                <w:szCs w:val="28"/>
              </w:rPr>
              <w:t>%</w:t>
            </w:r>
          </w:p>
        </w:tc>
        <w:tc>
          <w:tcPr>
            <w:tcW w:w="948" w:type="dxa"/>
          </w:tcPr>
          <w:p w:rsidR="00C66C91" w:rsidRPr="00E03CFE" w:rsidRDefault="00C66C91" w:rsidP="00E60688">
            <w:pPr>
              <w:jc w:val="center"/>
              <w:rPr>
                <w:sz w:val="28"/>
                <w:szCs w:val="28"/>
              </w:rPr>
            </w:pPr>
            <w:r w:rsidRPr="00E03CFE">
              <w:rPr>
                <w:sz w:val="28"/>
                <w:szCs w:val="28"/>
              </w:rPr>
              <w:t>95</w:t>
            </w:r>
          </w:p>
        </w:tc>
        <w:tc>
          <w:tcPr>
            <w:tcW w:w="949" w:type="dxa"/>
          </w:tcPr>
          <w:p w:rsidR="00C66C91" w:rsidRPr="00E03CFE" w:rsidRDefault="00C66C91" w:rsidP="00E60688">
            <w:pPr>
              <w:jc w:val="center"/>
              <w:rPr>
                <w:sz w:val="28"/>
                <w:szCs w:val="28"/>
              </w:rPr>
            </w:pPr>
            <w:r w:rsidRPr="00E03CFE">
              <w:rPr>
                <w:sz w:val="28"/>
                <w:szCs w:val="28"/>
              </w:rPr>
              <w:t>100</w:t>
            </w:r>
          </w:p>
        </w:tc>
        <w:tc>
          <w:tcPr>
            <w:tcW w:w="948" w:type="dxa"/>
          </w:tcPr>
          <w:p w:rsidR="00C66C91" w:rsidRPr="00E03CFE" w:rsidRDefault="00C66C91" w:rsidP="00E60688">
            <w:pPr>
              <w:jc w:val="center"/>
              <w:rPr>
                <w:sz w:val="28"/>
                <w:szCs w:val="28"/>
              </w:rPr>
            </w:pPr>
            <w:r w:rsidRPr="00E03CFE">
              <w:rPr>
                <w:sz w:val="28"/>
                <w:szCs w:val="28"/>
              </w:rPr>
              <w:t>100</w:t>
            </w:r>
          </w:p>
        </w:tc>
        <w:tc>
          <w:tcPr>
            <w:tcW w:w="949" w:type="dxa"/>
          </w:tcPr>
          <w:p w:rsidR="00C66C91" w:rsidRPr="00E03CFE" w:rsidRDefault="00C66C91" w:rsidP="00E60688">
            <w:pPr>
              <w:jc w:val="center"/>
              <w:rPr>
                <w:sz w:val="28"/>
                <w:szCs w:val="28"/>
              </w:rPr>
            </w:pPr>
            <w:r w:rsidRPr="00E03CFE">
              <w:rPr>
                <w:sz w:val="28"/>
                <w:szCs w:val="28"/>
              </w:rPr>
              <w:t>100</w:t>
            </w:r>
          </w:p>
        </w:tc>
        <w:tc>
          <w:tcPr>
            <w:tcW w:w="949" w:type="dxa"/>
          </w:tcPr>
          <w:p w:rsidR="00C66C91" w:rsidRPr="00E03CFE" w:rsidRDefault="00C66C91" w:rsidP="00E60688">
            <w:pPr>
              <w:jc w:val="center"/>
              <w:rPr>
                <w:sz w:val="28"/>
                <w:szCs w:val="28"/>
              </w:rPr>
            </w:pPr>
            <w:r w:rsidRPr="00E03CFE">
              <w:rPr>
                <w:sz w:val="28"/>
                <w:szCs w:val="28"/>
              </w:rPr>
              <w:t>100</w:t>
            </w:r>
          </w:p>
        </w:tc>
      </w:tr>
    </w:tbl>
    <w:p w:rsidR="00C66C91" w:rsidRPr="00E03CFE" w:rsidRDefault="00C66C91" w:rsidP="00C66C91">
      <w:pPr>
        <w:spacing w:after="360"/>
        <w:jc w:val="center"/>
        <w:rPr>
          <w:b/>
          <w:sz w:val="28"/>
          <w:szCs w:val="28"/>
        </w:rPr>
      </w:pPr>
    </w:p>
    <w:p w:rsidR="00C66C91" w:rsidRPr="00E03CFE" w:rsidRDefault="00C66C91" w:rsidP="00C66C91">
      <w:pPr>
        <w:spacing w:after="360"/>
        <w:jc w:val="center"/>
        <w:rPr>
          <w:b/>
          <w:sz w:val="28"/>
          <w:szCs w:val="28"/>
        </w:rPr>
      </w:pPr>
      <w:r w:rsidRPr="00E03CFE">
        <w:rPr>
          <w:b/>
          <w:sz w:val="28"/>
          <w:szCs w:val="28"/>
        </w:rPr>
        <w:t>5. Мероприятия подпрограммы</w:t>
      </w:r>
    </w:p>
    <w:p w:rsidR="00C66C91" w:rsidRPr="00E03CFE" w:rsidRDefault="00C66C91" w:rsidP="00C66C91">
      <w:pPr>
        <w:spacing w:after="120"/>
        <w:jc w:val="both"/>
        <w:rPr>
          <w:sz w:val="28"/>
          <w:szCs w:val="28"/>
        </w:rPr>
      </w:pPr>
      <w:r w:rsidRPr="00E03CFE">
        <w:rPr>
          <w:sz w:val="28"/>
          <w:szCs w:val="28"/>
        </w:rPr>
        <w:t>1. Оказание муниципальной услуги муниципальными образовательными организациями дополнительного образования детей.</w:t>
      </w:r>
    </w:p>
    <w:p w:rsidR="00C66C91" w:rsidRPr="00E03CFE" w:rsidRDefault="00C66C91" w:rsidP="00C66C91">
      <w:pPr>
        <w:spacing w:after="120"/>
        <w:jc w:val="both"/>
        <w:rPr>
          <w:sz w:val="28"/>
          <w:szCs w:val="28"/>
        </w:rPr>
      </w:pPr>
      <w:r w:rsidRPr="00E03CFE">
        <w:rPr>
          <w:sz w:val="28"/>
          <w:szCs w:val="28"/>
        </w:rPr>
        <w:t>2. Укрепление материально-технической базы.</w:t>
      </w:r>
    </w:p>
    <w:p w:rsidR="00C66C91" w:rsidRPr="00E03CFE" w:rsidRDefault="00C66C91" w:rsidP="00C66C91">
      <w:pPr>
        <w:spacing w:after="120"/>
        <w:jc w:val="both"/>
        <w:rPr>
          <w:sz w:val="28"/>
          <w:szCs w:val="28"/>
        </w:rPr>
      </w:pPr>
      <w:r w:rsidRPr="00E03CFE">
        <w:rPr>
          <w:sz w:val="28"/>
          <w:szCs w:val="28"/>
        </w:rPr>
        <w:t>3. 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p w:rsidR="00C66C91" w:rsidRPr="00E03CFE" w:rsidRDefault="00C66C91" w:rsidP="00C66C91">
      <w:pPr>
        <w:spacing w:after="120"/>
        <w:jc w:val="both"/>
        <w:rPr>
          <w:sz w:val="28"/>
          <w:szCs w:val="28"/>
        </w:rPr>
      </w:pPr>
      <w:r w:rsidRPr="00E03CFE">
        <w:rPr>
          <w:sz w:val="28"/>
          <w:szCs w:val="28"/>
        </w:rPr>
        <w:t>4. Расходы на осуществление ремонта в муниципальных организациях дополнительного образования детей.</w:t>
      </w:r>
    </w:p>
    <w:p w:rsidR="00C66C91" w:rsidRPr="00E03CFE" w:rsidRDefault="00C66C91" w:rsidP="00C66C91">
      <w:pPr>
        <w:spacing w:after="120"/>
        <w:jc w:val="both"/>
        <w:rPr>
          <w:sz w:val="28"/>
          <w:szCs w:val="28"/>
        </w:rPr>
      </w:pPr>
      <w:r w:rsidRPr="00E03CFE">
        <w:rPr>
          <w:sz w:val="28"/>
          <w:szCs w:val="28"/>
        </w:rPr>
        <w:t>5. Расходы на погашение кредиторской задолженности муниципальных организаций дополнительного образования детей.</w:t>
      </w:r>
    </w:p>
    <w:p w:rsidR="00C66C91" w:rsidRPr="00E03CFE" w:rsidRDefault="00C66C91" w:rsidP="00C66C91">
      <w:pPr>
        <w:spacing w:after="120"/>
        <w:jc w:val="both"/>
        <w:rPr>
          <w:sz w:val="28"/>
          <w:szCs w:val="28"/>
        </w:rPr>
      </w:pPr>
    </w:p>
    <w:p w:rsidR="00C66C91" w:rsidRPr="00E03CFE" w:rsidRDefault="00C66C91" w:rsidP="00C66C91">
      <w:pPr>
        <w:spacing w:after="240"/>
        <w:jc w:val="center"/>
        <w:rPr>
          <w:b/>
          <w:sz w:val="28"/>
          <w:szCs w:val="28"/>
        </w:rPr>
      </w:pPr>
      <w:r w:rsidRPr="00E03CFE">
        <w:rPr>
          <w:b/>
          <w:sz w:val="28"/>
          <w:szCs w:val="28"/>
        </w:rPr>
        <w:t>6. Ресурсное обеспечение мероприятий подпрограммы</w:t>
      </w:r>
    </w:p>
    <w:p w:rsidR="00C66C91" w:rsidRPr="00E03CFE" w:rsidRDefault="00C66C91" w:rsidP="00C66C91">
      <w:pPr>
        <w:jc w:val="right"/>
        <w:rPr>
          <w:sz w:val="28"/>
          <w:szCs w:val="28"/>
        </w:rPr>
      </w:pPr>
      <w:r w:rsidRPr="00E03CFE">
        <w:rPr>
          <w:sz w:val="28"/>
          <w:szCs w:val="28"/>
        </w:rPr>
        <w:t xml:space="preserve">     (руб.)</w:t>
      </w: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
        <w:gridCol w:w="3003"/>
        <w:gridCol w:w="1261"/>
        <w:gridCol w:w="1371"/>
        <w:gridCol w:w="1371"/>
        <w:gridCol w:w="1403"/>
        <w:gridCol w:w="1371"/>
      </w:tblGrid>
      <w:tr w:rsidR="00C66C91" w:rsidRPr="00E03CFE" w:rsidTr="00E60688">
        <w:tc>
          <w:tcPr>
            <w:tcW w:w="540" w:type="dxa"/>
          </w:tcPr>
          <w:p w:rsidR="00C66C91" w:rsidRPr="00E03CFE" w:rsidRDefault="00C66C91" w:rsidP="00E60688">
            <w:pPr>
              <w:jc w:val="center"/>
            </w:pPr>
            <w:r w:rsidRPr="00E03CFE">
              <w:t>№</w:t>
            </w:r>
          </w:p>
          <w:p w:rsidR="00C66C91" w:rsidRPr="00E03CFE" w:rsidRDefault="00C66C91" w:rsidP="00E60688">
            <w:pPr>
              <w:jc w:val="center"/>
              <w:rPr>
                <w:sz w:val="28"/>
                <w:szCs w:val="28"/>
              </w:rPr>
            </w:pPr>
            <w:r w:rsidRPr="00E03CFE">
              <w:t>п/п</w:t>
            </w:r>
          </w:p>
        </w:tc>
        <w:tc>
          <w:tcPr>
            <w:tcW w:w="3011" w:type="dxa"/>
          </w:tcPr>
          <w:p w:rsidR="00C66C91" w:rsidRPr="00E03CFE" w:rsidRDefault="00C66C91" w:rsidP="00E60688">
            <w:pPr>
              <w:jc w:val="center"/>
              <w:rPr>
                <w:sz w:val="28"/>
                <w:szCs w:val="28"/>
              </w:rPr>
            </w:pPr>
            <w:r w:rsidRPr="00E03CFE">
              <w:rPr>
                <w:sz w:val="28"/>
                <w:szCs w:val="28"/>
              </w:rPr>
              <w:t>Наименование мероприятия/Источник ресурсного обеспечения</w:t>
            </w:r>
          </w:p>
        </w:tc>
        <w:tc>
          <w:tcPr>
            <w:tcW w:w="1261" w:type="dxa"/>
            <w:vAlign w:val="center"/>
          </w:tcPr>
          <w:p w:rsidR="00C66C91" w:rsidRPr="00E03CFE" w:rsidRDefault="00C66C91" w:rsidP="00E60688">
            <w:pPr>
              <w:jc w:val="center"/>
              <w:rPr>
                <w:sz w:val="28"/>
                <w:szCs w:val="28"/>
              </w:rPr>
            </w:pPr>
            <w:r w:rsidRPr="00E03CFE">
              <w:rPr>
                <w:sz w:val="28"/>
                <w:szCs w:val="28"/>
              </w:rPr>
              <w:t>2017</w:t>
            </w:r>
          </w:p>
        </w:tc>
        <w:tc>
          <w:tcPr>
            <w:tcW w:w="1371" w:type="dxa"/>
            <w:vAlign w:val="center"/>
          </w:tcPr>
          <w:p w:rsidR="00C66C91" w:rsidRPr="00E03CFE" w:rsidRDefault="00C66C91" w:rsidP="00E60688">
            <w:pPr>
              <w:jc w:val="center"/>
              <w:rPr>
                <w:sz w:val="28"/>
                <w:szCs w:val="28"/>
              </w:rPr>
            </w:pPr>
            <w:r w:rsidRPr="00E03CFE">
              <w:rPr>
                <w:sz w:val="28"/>
                <w:szCs w:val="28"/>
              </w:rPr>
              <w:t>2018</w:t>
            </w:r>
          </w:p>
        </w:tc>
        <w:tc>
          <w:tcPr>
            <w:tcW w:w="1371" w:type="dxa"/>
            <w:vAlign w:val="center"/>
          </w:tcPr>
          <w:p w:rsidR="00C66C91" w:rsidRPr="00E03CFE" w:rsidRDefault="00C66C91" w:rsidP="00E60688">
            <w:pPr>
              <w:jc w:val="center"/>
              <w:rPr>
                <w:sz w:val="28"/>
                <w:szCs w:val="28"/>
              </w:rPr>
            </w:pPr>
            <w:r w:rsidRPr="00E03CFE">
              <w:rPr>
                <w:sz w:val="28"/>
                <w:szCs w:val="28"/>
              </w:rPr>
              <w:t>2019</w:t>
            </w:r>
          </w:p>
        </w:tc>
        <w:tc>
          <w:tcPr>
            <w:tcW w:w="1476" w:type="dxa"/>
            <w:vAlign w:val="center"/>
          </w:tcPr>
          <w:p w:rsidR="00C66C91" w:rsidRPr="00E03CFE" w:rsidRDefault="00C66C91" w:rsidP="00E60688">
            <w:pPr>
              <w:jc w:val="center"/>
              <w:rPr>
                <w:sz w:val="28"/>
                <w:szCs w:val="28"/>
              </w:rPr>
            </w:pPr>
            <w:r w:rsidRPr="00E03CFE">
              <w:rPr>
                <w:sz w:val="28"/>
                <w:szCs w:val="28"/>
              </w:rPr>
              <w:t>2020</w:t>
            </w:r>
          </w:p>
        </w:tc>
        <w:tc>
          <w:tcPr>
            <w:tcW w:w="1253" w:type="dxa"/>
          </w:tcPr>
          <w:p w:rsidR="00C66C91" w:rsidRPr="00E03CFE" w:rsidRDefault="00C66C91" w:rsidP="00E60688">
            <w:pPr>
              <w:jc w:val="center"/>
              <w:rPr>
                <w:sz w:val="28"/>
                <w:szCs w:val="28"/>
              </w:rPr>
            </w:pPr>
          </w:p>
          <w:p w:rsidR="00C66C91" w:rsidRPr="00E03CFE" w:rsidRDefault="00C66C91" w:rsidP="00E60688">
            <w:pPr>
              <w:jc w:val="center"/>
              <w:rPr>
                <w:sz w:val="28"/>
                <w:szCs w:val="28"/>
              </w:rPr>
            </w:pPr>
          </w:p>
          <w:p w:rsidR="00C66C91" w:rsidRPr="00E03CFE" w:rsidRDefault="00C66C91" w:rsidP="00E60688">
            <w:pPr>
              <w:jc w:val="center"/>
              <w:rPr>
                <w:sz w:val="28"/>
                <w:szCs w:val="28"/>
              </w:rPr>
            </w:pPr>
            <w:r w:rsidRPr="00E03CFE">
              <w:rPr>
                <w:sz w:val="28"/>
                <w:szCs w:val="28"/>
              </w:rPr>
              <w:t>2021</w:t>
            </w:r>
          </w:p>
        </w:tc>
      </w:tr>
      <w:tr w:rsidR="00C66C91" w:rsidRPr="00E03CFE" w:rsidTr="00E60688">
        <w:tc>
          <w:tcPr>
            <w:tcW w:w="540" w:type="dxa"/>
          </w:tcPr>
          <w:p w:rsidR="00C66C91" w:rsidRPr="00E03CFE" w:rsidRDefault="00C66C91" w:rsidP="00E60688">
            <w:pPr>
              <w:jc w:val="center"/>
              <w:rPr>
                <w:sz w:val="28"/>
                <w:szCs w:val="28"/>
              </w:rPr>
            </w:pPr>
          </w:p>
        </w:tc>
        <w:tc>
          <w:tcPr>
            <w:tcW w:w="3011" w:type="dxa"/>
          </w:tcPr>
          <w:p w:rsidR="00C66C91" w:rsidRPr="00E03CFE" w:rsidRDefault="00C66C91" w:rsidP="00E60688">
            <w:pPr>
              <w:jc w:val="center"/>
              <w:rPr>
                <w:sz w:val="28"/>
                <w:szCs w:val="28"/>
              </w:rPr>
            </w:pPr>
            <w:r w:rsidRPr="00E03CFE">
              <w:rPr>
                <w:sz w:val="28"/>
                <w:szCs w:val="28"/>
              </w:rPr>
              <w:t>Подпрограмма,</w:t>
            </w:r>
          </w:p>
          <w:p w:rsidR="00C66C91" w:rsidRPr="00E03CFE" w:rsidRDefault="00C66C91" w:rsidP="00E60688">
            <w:pPr>
              <w:jc w:val="center"/>
              <w:rPr>
                <w:sz w:val="28"/>
                <w:szCs w:val="28"/>
              </w:rPr>
            </w:pPr>
            <w:r w:rsidRPr="00E03CFE">
              <w:rPr>
                <w:sz w:val="28"/>
                <w:szCs w:val="28"/>
              </w:rPr>
              <w:t xml:space="preserve"> всего:</w:t>
            </w:r>
          </w:p>
        </w:tc>
        <w:tc>
          <w:tcPr>
            <w:tcW w:w="1261" w:type="dxa"/>
          </w:tcPr>
          <w:p w:rsidR="00C66C91" w:rsidRPr="00E03CFE" w:rsidRDefault="00C66C91" w:rsidP="00E60688">
            <w:pPr>
              <w:jc w:val="center"/>
            </w:pPr>
          </w:p>
        </w:tc>
        <w:tc>
          <w:tcPr>
            <w:tcW w:w="1371" w:type="dxa"/>
          </w:tcPr>
          <w:p w:rsidR="00C66C91" w:rsidRPr="00E03CFE" w:rsidRDefault="00C66C91" w:rsidP="00E60688">
            <w:pPr>
              <w:jc w:val="center"/>
            </w:pPr>
          </w:p>
        </w:tc>
        <w:tc>
          <w:tcPr>
            <w:tcW w:w="1371" w:type="dxa"/>
          </w:tcPr>
          <w:p w:rsidR="00C66C91" w:rsidRPr="00E03CFE" w:rsidRDefault="00C66C91" w:rsidP="00E60688">
            <w:pPr>
              <w:jc w:val="center"/>
            </w:pPr>
          </w:p>
        </w:tc>
        <w:tc>
          <w:tcPr>
            <w:tcW w:w="1476" w:type="dxa"/>
          </w:tcPr>
          <w:p w:rsidR="00C66C91" w:rsidRPr="00E03CFE" w:rsidRDefault="00C66C91" w:rsidP="00E60688">
            <w:pPr>
              <w:jc w:val="center"/>
            </w:pPr>
          </w:p>
        </w:tc>
        <w:tc>
          <w:tcPr>
            <w:tcW w:w="1253" w:type="dxa"/>
          </w:tcPr>
          <w:p w:rsidR="00C66C91" w:rsidRPr="00E03CFE" w:rsidRDefault="00C66C91" w:rsidP="00E60688">
            <w:pPr>
              <w:jc w:val="center"/>
            </w:pPr>
          </w:p>
        </w:tc>
      </w:tr>
      <w:tr w:rsidR="00C66C91" w:rsidRPr="00E03CFE" w:rsidTr="00E60688">
        <w:tc>
          <w:tcPr>
            <w:tcW w:w="540" w:type="dxa"/>
          </w:tcPr>
          <w:p w:rsidR="00C66C91" w:rsidRPr="00E03CFE" w:rsidRDefault="00C66C91" w:rsidP="00E60688">
            <w:pPr>
              <w:jc w:val="center"/>
              <w:rPr>
                <w:sz w:val="28"/>
                <w:szCs w:val="28"/>
              </w:rPr>
            </w:pPr>
          </w:p>
        </w:tc>
        <w:tc>
          <w:tcPr>
            <w:tcW w:w="3011" w:type="dxa"/>
          </w:tcPr>
          <w:p w:rsidR="00C66C91" w:rsidRPr="00E03CFE" w:rsidRDefault="00C66C91" w:rsidP="00E60688">
            <w:pPr>
              <w:jc w:val="center"/>
              <w:rPr>
                <w:sz w:val="28"/>
                <w:szCs w:val="28"/>
              </w:rPr>
            </w:pPr>
            <w:r w:rsidRPr="00E03CFE">
              <w:rPr>
                <w:sz w:val="28"/>
                <w:szCs w:val="28"/>
              </w:rPr>
              <w:t>- бюджетные ассигнования</w:t>
            </w:r>
          </w:p>
        </w:tc>
        <w:tc>
          <w:tcPr>
            <w:tcW w:w="1261" w:type="dxa"/>
          </w:tcPr>
          <w:p w:rsidR="00C66C91" w:rsidRPr="00E03CFE" w:rsidRDefault="00C66C91" w:rsidP="00E60688">
            <w:pPr>
              <w:jc w:val="center"/>
            </w:pPr>
            <w:r w:rsidRPr="00E03CFE">
              <w:rPr>
                <w:sz w:val="22"/>
                <w:szCs w:val="22"/>
              </w:rPr>
              <w:t>8793433,26</w:t>
            </w:r>
          </w:p>
        </w:tc>
        <w:tc>
          <w:tcPr>
            <w:tcW w:w="1371" w:type="dxa"/>
          </w:tcPr>
          <w:p w:rsidR="00C66C91" w:rsidRPr="00E03CFE" w:rsidRDefault="00C66C91" w:rsidP="00E60688">
            <w:pPr>
              <w:jc w:val="center"/>
              <w:rPr>
                <w:sz w:val="22"/>
                <w:szCs w:val="22"/>
              </w:rPr>
            </w:pPr>
            <w:r w:rsidRPr="00E03CFE">
              <w:rPr>
                <w:sz w:val="22"/>
                <w:szCs w:val="22"/>
              </w:rPr>
              <w:t>10951031,43</w:t>
            </w:r>
          </w:p>
        </w:tc>
        <w:tc>
          <w:tcPr>
            <w:tcW w:w="1371" w:type="dxa"/>
          </w:tcPr>
          <w:p w:rsidR="00C66C91" w:rsidRPr="00E03CFE" w:rsidRDefault="00C66C91" w:rsidP="00E60688">
            <w:pPr>
              <w:jc w:val="center"/>
              <w:rPr>
                <w:sz w:val="22"/>
                <w:szCs w:val="22"/>
              </w:rPr>
            </w:pPr>
            <w:r w:rsidRPr="00E03CFE">
              <w:rPr>
                <w:sz w:val="22"/>
                <w:szCs w:val="22"/>
              </w:rPr>
              <w:t>11678112,88</w:t>
            </w:r>
          </w:p>
        </w:tc>
        <w:tc>
          <w:tcPr>
            <w:tcW w:w="1476" w:type="dxa"/>
          </w:tcPr>
          <w:p w:rsidR="00C66C91" w:rsidRPr="00E03CFE" w:rsidRDefault="00C66C91" w:rsidP="00E60688">
            <w:pPr>
              <w:jc w:val="center"/>
              <w:rPr>
                <w:sz w:val="22"/>
                <w:szCs w:val="22"/>
              </w:rPr>
            </w:pPr>
            <w:r w:rsidRPr="00E03CFE">
              <w:rPr>
                <w:sz w:val="22"/>
                <w:szCs w:val="22"/>
              </w:rPr>
              <w:t>11931148,80</w:t>
            </w:r>
          </w:p>
        </w:tc>
        <w:tc>
          <w:tcPr>
            <w:tcW w:w="1253" w:type="dxa"/>
          </w:tcPr>
          <w:p w:rsidR="00C66C91" w:rsidRPr="00E03CFE" w:rsidRDefault="00C66C91" w:rsidP="00E60688">
            <w:pPr>
              <w:jc w:val="center"/>
            </w:pPr>
            <w:r w:rsidRPr="00E03CFE">
              <w:t>10977402,09</w:t>
            </w:r>
          </w:p>
        </w:tc>
      </w:tr>
      <w:tr w:rsidR="00C66C91" w:rsidRPr="00E03CFE" w:rsidTr="00E60688">
        <w:tc>
          <w:tcPr>
            <w:tcW w:w="540" w:type="dxa"/>
          </w:tcPr>
          <w:p w:rsidR="00C66C91" w:rsidRPr="00E03CFE" w:rsidRDefault="00C66C91" w:rsidP="00E60688">
            <w:pPr>
              <w:jc w:val="center"/>
              <w:rPr>
                <w:sz w:val="28"/>
                <w:szCs w:val="28"/>
              </w:rPr>
            </w:pPr>
          </w:p>
        </w:tc>
        <w:tc>
          <w:tcPr>
            <w:tcW w:w="3011" w:type="dxa"/>
          </w:tcPr>
          <w:p w:rsidR="00C66C91" w:rsidRPr="00E03CFE" w:rsidRDefault="00C66C91" w:rsidP="00E60688">
            <w:pPr>
              <w:tabs>
                <w:tab w:val="left" w:pos="785"/>
                <w:tab w:val="center" w:pos="2232"/>
              </w:tabs>
              <w:jc w:val="center"/>
              <w:rPr>
                <w:sz w:val="28"/>
                <w:szCs w:val="28"/>
              </w:rPr>
            </w:pPr>
            <w:r w:rsidRPr="00E03CFE">
              <w:rPr>
                <w:sz w:val="28"/>
                <w:szCs w:val="28"/>
              </w:rPr>
              <w:t>-местный бюджет</w:t>
            </w:r>
          </w:p>
        </w:tc>
        <w:tc>
          <w:tcPr>
            <w:tcW w:w="1261" w:type="dxa"/>
          </w:tcPr>
          <w:p w:rsidR="00C66C91" w:rsidRPr="00E03CFE" w:rsidRDefault="00C66C91" w:rsidP="00E60688">
            <w:pPr>
              <w:jc w:val="center"/>
            </w:pPr>
            <w:r w:rsidRPr="00E03CFE">
              <w:rPr>
                <w:sz w:val="22"/>
                <w:szCs w:val="22"/>
              </w:rPr>
              <w:t>8581438,33</w:t>
            </w:r>
          </w:p>
          <w:p w:rsidR="00C66C91" w:rsidRPr="00E03CFE" w:rsidRDefault="00C66C91" w:rsidP="00E60688">
            <w:pPr>
              <w:jc w:val="center"/>
            </w:pPr>
          </w:p>
        </w:tc>
        <w:tc>
          <w:tcPr>
            <w:tcW w:w="1371" w:type="dxa"/>
          </w:tcPr>
          <w:p w:rsidR="00C66C91" w:rsidRPr="00E03CFE" w:rsidRDefault="00C66C91" w:rsidP="00E60688">
            <w:pPr>
              <w:jc w:val="center"/>
              <w:rPr>
                <w:sz w:val="22"/>
                <w:szCs w:val="22"/>
              </w:rPr>
            </w:pPr>
            <w:r w:rsidRPr="00E03CFE">
              <w:rPr>
                <w:sz w:val="22"/>
                <w:szCs w:val="22"/>
              </w:rPr>
              <w:t>9812661,70</w:t>
            </w:r>
          </w:p>
        </w:tc>
        <w:tc>
          <w:tcPr>
            <w:tcW w:w="1371" w:type="dxa"/>
          </w:tcPr>
          <w:p w:rsidR="00C66C91" w:rsidRPr="00E03CFE" w:rsidRDefault="00C66C91" w:rsidP="00E60688">
            <w:pPr>
              <w:jc w:val="center"/>
              <w:rPr>
                <w:sz w:val="22"/>
                <w:szCs w:val="22"/>
              </w:rPr>
            </w:pPr>
            <w:r w:rsidRPr="00E03CFE">
              <w:rPr>
                <w:sz w:val="22"/>
                <w:szCs w:val="22"/>
              </w:rPr>
              <w:t>10505639,56</w:t>
            </w:r>
          </w:p>
        </w:tc>
        <w:tc>
          <w:tcPr>
            <w:tcW w:w="1476" w:type="dxa"/>
          </w:tcPr>
          <w:p w:rsidR="00C66C91" w:rsidRPr="00E03CFE" w:rsidRDefault="00C66C91" w:rsidP="00E60688">
            <w:pPr>
              <w:jc w:val="center"/>
              <w:rPr>
                <w:sz w:val="22"/>
                <w:szCs w:val="22"/>
              </w:rPr>
            </w:pPr>
            <w:r w:rsidRPr="00E03CFE">
              <w:rPr>
                <w:sz w:val="22"/>
                <w:szCs w:val="22"/>
              </w:rPr>
              <w:t>11931148,80</w:t>
            </w:r>
          </w:p>
        </w:tc>
        <w:tc>
          <w:tcPr>
            <w:tcW w:w="1253" w:type="dxa"/>
          </w:tcPr>
          <w:p w:rsidR="00C66C91" w:rsidRPr="00E03CFE" w:rsidRDefault="00C66C91" w:rsidP="00E60688">
            <w:pPr>
              <w:jc w:val="center"/>
              <w:rPr>
                <w:sz w:val="22"/>
                <w:szCs w:val="22"/>
              </w:rPr>
            </w:pPr>
            <w:r w:rsidRPr="00E03CFE">
              <w:rPr>
                <w:sz w:val="22"/>
                <w:szCs w:val="22"/>
              </w:rPr>
              <w:t>10977402,09</w:t>
            </w:r>
          </w:p>
        </w:tc>
      </w:tr>
      <w:tr w:rsidR="00C66C91" w:rsidRPr="00E03CFE" w:rsidTr="00E60688">
        <w:tc>
          <w:tcPr>
            <w:tcW w:w="540" w:type="dxa"/>
            <w:tcBorders>
              <w:bottom w:val="single" w:sz="4" w:space="0" w:color="auto"/>
            </w:tcBorders>
          </w:tcPr>
          <w:p w:rsidR="00C66C91" w:rsidRPr="00E03CFE" w:rsidRDefault="00C66C91" w:rsidP="00E60688">
            <w:pPr>
              <w:jc w:val="center"/>
              <w:rPr>
                <w:sz w:val="28"/>
                <w:szCs w:val="28"/>
              </w:rPr>
            </w:pPr>
          </w:p>
        </w:tc>
        <w:tc>
          <w:tcPr>
            <w:tcW w:w="3011" w:type="dxa"/>
            <w:tcBorders>
              <w:bottom w:val="single" w:sz="4" w:space="0" w:color="auto"/>
            </w:tcBorders>
          </w:tcPr>
          <w:p w:rsidR="00C66C91" w:rsidRPr="00E03CFE" w:rsidRDefault="00C66C91" w:rsidP="00E60688">
            <w:pPr>
              <w:tabs>
                <w:tab w:val="left" w:pos="746"/>
                <w:tab w:val="center" w:pos="2232"/>
              </w:tabs>
              <w:jc w:val="center"/>
              <w:rPr>
                <w:sz w:val="28"/>
                <w:szCs w:val="28"/>
              </w:rPr>
            </w:pPr>
            <w:r w:rsidRPr="00E03CFE">
              <w:rPr>
                <w:sz w:val="28"/>
                <w:szCs w:val="28"/>
              </w:rPr>
              <w:t>- областной бюджет</w:t>
            </w:r>
          </w:p>
        </w:tc>
        <w:tc>
          <w:tcPr>
            <w:tcW w:w="1261" w:type="dxa"/>
            <w:tcBorders>
              <w:bottom w:val="single" w:sz="4" w:space="0" w:color="auto"/>
            </w:tcBorders>
          </w:tcPr>
          <w:p w:rsidR="00C66C91" w:rsidRPr="00E03CFE" w:rsidRDefault="00C66C91" w:rsidP="00E60688">
            <w:pPr>
              <w:jc w:val="center"/>
            </w:pPr>
            <w:r w:rsidRPr="00E03CFE">
              <w:rPr>
                <w:sz w:val="22"/>
                <w:szCs w:val="22"/>
              </w:rPr>
              <w:t>211994,93</w:t>
            </w:r>
          </w:p>
        </w:tc>
        <w:tc>
          <w:tcPr>
            <w:tcW w:w="1371" w:type="dxa"/>
            <w:tcBorders>
              <w:bottom w:val="single" w:sz="4" w:space="0" w:color="auto"/>
            </w:tcBorders>
          </w:tcPr>
          <w:p w:rsidR="00C66C91" w:rsidRPr="00E03CFE" w:rsidRDefault="00C66C91" w:rsidP="00E60688">
            <w:pPr>
              <w:jc w:val="center"/>
              <w:rPr>
                <w:sz w:val="22"/>
                <w:szCs w:val="22"/>
              </w:rPr>
            </w:pPr>
            <w:r w:rsidRPr="00E03CFE">
              <w:rPr>
                <w:sz w:val="22"/>
                <w:szCs w:val="22"/>
              </w:rPr>
              <w:t>1138369,73</w:t>
            </w:r>
          </w:p>
        </w:tc>
        <w:tc>
          <w:tcPr>
            <w:tcW w:w="1371" w:type="dxa"/>
            <w:tcBorders>
              <w:bottom w:val="single" w:sz="4" w:space="0" w:color="auto"/>
            </w:tcBorders>
          </w:tcPr>
          <w:p w:rsidR="00C66C91" w:rsidRPr="00E03CFE" w:rsidRDefault="00C66C91" w:rsidP="00E60688">
            <w:pPr>
              <w:jc w:val="center"/>
              <w:rPr>
                <w:sz w:val="22"/>
                <w:szCs w:val="22"/>
              </w:rPr>
            </w:pPr>
            <w:r w:rsidRPr="00E03CFE">
              <w:rPr>
                <w:sz w:val="22"/>
                <w:szCs w:val="22"/>
              </w:rPr>
              <w:t>1172473,32</w:t>
            </w:r>
          </w:p>
        </w:tc>
        <w:tc>
          <w:tcPr>
            <w:tcW w:w="1476" w:type="dxa"/>
            <w:tcBorders>
              <w:bottom w:val="single" w:sz="4" w:space="0" w:color="auto"/>
            </w:tcBorders>
          </w:tcPr>
          <w:p w:rsidR="00C66C91" w:rsidRPr="00E03CFE" w:rsidRDefault="00C66C91" w:rsidP="00E60688">
            <w:pPr>
              <w:jc w:val="center"/>
              <w:rPr>
                <w:sz w:val="22"/>
                <w:szCs w:val="22"/>
              </w:rPr>
            </w:pPr>
            <w:r w:rsidRPr="00E03CFE">
              <w:rPr>
                <w:sz w:val="22"/>
                <w:szCs w:val="22"/>
              </w:rPr>
              <w:t>-</w:t>
            </w:r>
          </w:p>
        </w:tc>
        <w:tc>
          <w:tcPr>
            <w:tcW w:w="1253" w:type="dxa"/>
            <w:tcBorders>
              <w:bottom w:val="single" w:sz="4" w:space="0" w:color="auto"/>
            </w:tcBorders>
          </w:tcPr>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p>
        </w:tc>
      </w:tr>
      <w:tr w:rsidR="00C66C91" w:rsidRPr="00E03CFE" w:rsidTr="00E60688">
        <w:trPr>
          <w:trHeight w:val="463"/>
        </w:trPr>
        <w:tc>
          <w:tcPr>
            <w:tcW w:w="540" w:type="dxa"/>
          </w:tcPr>
          <w:p w:rsidR="00C66C91" w:rsidRPr="00E03CFE" w:rsidRDefault="00C66C91" w:rsidP="00E60688">
            <w:pPr>
              <w:jc w:val="center"/>
              <w:rPr>
                <w:sz w:val="28"/>
                <w:szCs w:val="28"/>
              </w:rPr>
            </w:pPr>
          </w:p>
        </w:tc>
        <w:tc>
          <w:tcPr>
            <w:tcW w:w="3011" w:type="dxa"/>
          </w:tcPr>
          <w:p w:rsidR="00C66C91" w:rsidRPr="00E03CFE" w:rsidRDefault="00C66C91" w:rsidP="00E60688">
            <w:pPr>
              <w:tabs>
                <w:tab w:val="left" w:pos="314"/>
                <w:tab w:val="left" w:pos="497"/>
              </w:tabs>
              <w:jc w:val="center"/>
              <w:rPr>
                <w:sz w:val="28"/>
                <w:szCs w:val="28"/>
              </w:rPr>
            </w:pPr>
            <w:r w:rsidRPr="00E03CFE">
              <w:rPr>
                <w:sz w:val="28"/>
                <w:szCs w:val="28"/>
              </w:rPr>
              <w:t>-федеральный бюджет</w:t>
            </w:r>
          </w:p>
        </w:tc>
        <w:tc>
          <w:tcPr>
            <w:tcW w:w="1261" w:type="dxa"/>
          </w:tcPr>
          <w:p w:rsidR="00C66C91" w:rsidRPr="00E03CFE" w:rsidRDefault="00C66C91" w:rsidP="00E60688">
            <w:pPr>
              <w:jc w:val="center"/>
              <w:rPr>
                <w:b/>
              </w:rPr>
            </w:pPr>
            <w:r w:rsidRPr="00E03CFE">
              <w:rPr>
                <w:b/>
                <w:sz w:val="22"/>
                <w:szCs w:val="22"/>
              </w:rPr>
              <w:t>-</w:t>
            </w:r>
          </w:p>
        </w:tc>
        <w:tc>
          <w:tcPr>
            <w:tcW w:w="1371" w:type="dxa"/>
          </w:tcPr>
          <w:p w:rsidR="00C66C91" w:rsidRPr="00E03CFE" w:rsidRDefault="00C66C91" w:rsidP="00E60688">
            <w:pPr>
              <w:jc w:val="center"/>
              <w:rPr>
                <w:b/>
                <w:sz w:val="22"/>
                <w:szCs w:val="22"/>
              </w:rPr>
            </w:pPr>
            <w:r w:rsidRPr="00E03CFE">
              <w:rPr>
                <w:b/>
                <w:sz w:val="22"/>
                <w:szCs w:val="22"/>
              </w:rPr>
              <w:t>-</w:t>
            </w:r>
          </w:p>
        </w:tc>
        <w:tc>
          <w:tcPr>
            <w:tcW w:w="1371" w:type="dxa"/>
          </w:tcPr>
          <w:p w:rsidR="00C66C91" w:rsidRPr="00E03CFE" w:rsidRDefault="00C66C91" w:rsidP="00E60688">
            <w:pPr>
              <w:jc w:val="center"/>
              <w:rPr>
                <w:b/>
                <w:sz w:val="22"/>
                <w:szCs w:val="22"/>
              </w:rPr>
            </w:pPr>
            <w:r w:rsidRPr="00E03CFE">
              <w:rPr>
                <w:b/>
                <w:sz w:val="22"/>
                <w:szCs w:val="22"/>
              </w:rPr>
              <w:t>-</w:t>
            </w:r>
          </w:p>
        </w:tc>
        <w:tc>
          <w:tcPr>
            <w:tcW w:w="1476" w:type="dxa"/>
          </w:tcPr>
          <w:p w:rsidR="00C66C91" w:rsidRPr="00E03CFE" w:rsidRDefault="00C66C91" w:rsidP="00E60688">
            <w:pPr>
              <w:jc w:val="center"/>
              <w:rPr>
                <w:b/>
                <w:sz w:val="22"/>
                <w:szCs w:val="22"/>
              </w:rPr>
            </w:pPr>
            <w:r w:rsidRPr="00E03CFE">
              <w:rPr>
                <w:b/>
                <w:sz w:val="22"/>
                <w:szCs w:val="22"/>
              </w:rPr>
              <w:t>-</w:t>
            </w:r>
          </w:p>
        </w:tc>
        <w:tc>
          <w:tcPr>
            <w:tcW w:w="1253" w:type="dxa"/>
          </w:tcPr>
          <w:p w:rsidR="00C66C91" w:rsidRPr="00E03CFE" w:rsidRDefault="00C66C91" w:rsidP="00E60688">
            <w:pPr>
              <w:jc w:val="center"/>
              <w:rPr>
                <w:b/>
                <w:sz w:val="22"/>
                <w:szCs w:val="22"/>
              </w:rPr>
            </w:pPr>
            <w:r w:rsidRPr="00E03CFE">
              <w:rPr>
                <w:b/>
                <w:sz w:val="22"/>
                <w:szCs w:val="22"/>
              </w:rPr>
              <w:t>-</w:t>
            </w:r>
          </w:p>
        </w:tc>
      </w:tr>
      <w:tr w:rsidR="00C66C91" w:rsidRPr="00E03CFE" w:rsidTr="00E60688">
        <w:trPr>
          <w:trHeight w:val="1571"/>
        </w:trPr>
        <w:tc>
          <w:tcPr>
            <w:tcW w:w="540" w:type="dxa"/>
          </w:tcPr>
          <w:p w:rsidR="00C66C91" w:rsidRPr="00E03CFE" w:rsidRDefault="00C66C91" w:rsidP="00E60688">
            <w:pPr>
              <w:jc w:val="center"/>
              <w:rPr>
                <w:sz w:val="28"/>
                <w:szCs w:val="28"/>
              </w:rPr>
            </w:pPr>
            <w:r w:rsidRPr="00E03CFE">
              <w:rPr>
                <w:sz w:val="28"/>
                <w:szCs w:val="28"/>
              </w:rPr>
              <w:t>1.</w:t>
            </w:r>
          </w:p>
        </w:tc>
        <w:tc>
          <w:tcPr>
            <w:tcW w:w="3011" w:type="dxa"/>
          </w:tcPr>
          <w:p w:rsidR="00C66C91" w:rsidRPr="00E03CFE" w:rsidRDefault="00C66C91" w:rsidP="00E60688">
            <w:pPr>
              <w:tabs>
                <w:tab w:val="left" w:pos="314"/>
                <w:tab w:val="left" w:pos="497"/>
              </w:tabs>
            </w:pPr>
            <w:r w:rsidRPr="00E03CFE">
              <w:t>Основное мероприятие «Развитие дополнительного образования детей в сфере образования».</w:t>
            </w:r>
          </w:p>
        </w:tc>
        <w:tc>
          <w:tcPr>
            <w:tcW w:w="1261" w:type="dxa"/>
          </w:tcPr>
          <w:p w:rsidR="00C66C91" w:rsidRPr="00E03CFE" w:rsidRDefault="00C66C91" w:rsidP="00E60688">
            <w:pPr>
              <w:jc w:val="center"/>
              <w:rPr>
                <w:sz w:val="22"/>
                <w:szCs w:val="22"/>
              </w:rPr>
            </w:pPr>
            <w:r w:rsidRPr="00E03CFE">
              <w:rPr>
                <w:sz w:val="22"/>
                <w:szCs w:val="22"/>
              </w:rPr>
              <w:t>8793433,26</w:t>
            </w:r>
          </w:p>
        </w:tc>
        <w:tc>
          <w:tcPr>
            <w:tcW w:w="1371" w:type="dxa"/>
          </w:tcPr>
          <w:p w:rsidR="00C66C91" w:rsidRPr="00E03CFE" w:rsidRDefault="00C66C91" w:rsidP="00E60688">
            <w:pPr>
              <w:jc w:val="center"/>
              <w:rPr>
                <w:sz w:val="22"/>
                <w:szCs w:val="22"/>
              </w:rPr>
            </w:pPr>
            <w:r w:rsidRPr="00E03CFE">
              <w:rPr>
                <w:sz w:val="22"/>
                <w:szCs w:val="22"/>
              </w:rPr>
              <w:t>10951031,43</w:t>
            </w:r>
          </w:p>
        </w:tc>
        <w:tc>
          <w:tcPr>
            <w:tcW w:w="1371" w:type="dxa"/>
          </w:tcPr>
          <w:p w:rsidR="00C66C91" w:rsidRPr="00E03CFE" w:rsidRDefault="00C66C91" w:rsidP="00E60688">
            <w:pPr>
              <w:jc w:val="center"/>
              <w:rPr>
                <w:sz w:val="22"/>
                <w:szCs w:val="22"/>
              </w:rPr>
            </w:pPr>
            <w:r w:rsidRPr="00E03CFE">
              <w:rPr>
                <w:sz w:val="22"/>
                <w:szCs w:val="22"/>
              </w:rPr>
              <w:t>11650402,67</w:t>
            </w:r>
          </w:p>
        </w:tc>
        <w:tc>
          <w:tcPr>
            <w:tcW w:w="1476" w:type="dxa"/>
          </w:tcPr>
          <w:p w:rsidR="00C66C91" w:rsidRPr="00E03CFE" w:rsidRDefault="00C66C91" w:rsidP="00E60688">
            <w:pPr>
              <w:jc w:val="center"/>
              <w:rPr>
                <w:sz w:val="22"/>
                <w:szCs w:val="22"/>
              </w:rPr>
            </w:pPr>
            <w:r w:rsidRPr="00E03CFE">
              <w:rPr>
                <w:sz w:val="22"/>
                <w:szCs w:val="22"/>
              </w:rPr>
              <w:t>11931148,80</w:t>
            </w:r>
          </w:p>
        </w:tc>
        <w:tc>
          <w:tcPr>
            <w:tcW w:w="1253" w:type="dxa"/>
          </w:tcPr>
          <w:p w:rsidR="00C66C91" w:rsidRPr="00E03CFE" w:rsidRDefault="00C66C91" w:rsidP="00E60688">
            <w:pPr>
              <w:jc w:val="center"/>
              <w:rPr>
                <w:sz w:val="22"/>
                <w:szCs w:val="22"/>
              </w:rPr>
            </w:pPr>
            <w:r w:rsidRPr="00E03CFE">
              <w:rPr>
                <w:sz w:val="22"/>
                <w:szCs w:val="22"/>
              </w:rPr>
              <w:t>10977402,09</w:t>
            </w:r>
          </w:p>
        </w:tc>
      </w:tr>
      <w:tr w:rsidR="00C66C91" w:rsidRPr="00E03CFE" w:rsidTr="00E60688">
        <w:tc>
          <w:tcPr>
            <w:tcW w:w="540" w:type="dxa"/>
          </w:tcPr>
          <w:p w:rsidR="00C66C91" w:rsidRPr="00E03CFE" w:rsidRDefault="00C66C91" w:rsidP="00E60688">
            <w:pPr>
              <w:jc w:val="center"/>
            </w:pPr>
            <w:r w:rsidRPr="00E03CFE">
              <w:t>1.1</w:t>
            </w:r>
          </w:p>
        </w:tc>
        <w:tc>
          <w:tcPr>
            <w:tcW w:w="3011" w:type="dxa"/>
          </w:tcPr>
          <w:p w:rsidR="00C66C91" w:rsidRPr="00E03CFE" w:rsidRDefault="00C66C91" w:rsidP="00E60688">
            <w:pPr>
              <w:jc w:val="center"/>
              <w:rPr>
                <w:sz w:val="28"/>
                <w:szCs w:val="28"/>
              </w:rPr>
            </w:pPr>
            <w:r w:rsidRPr="00E03CFE">
              <w:rPr>
                <w:sz w:val="28"/>
                <w:szCs w:val="28"/>
              </w:rPr>
              <w:t>Оказание муниципальной услуги муниципальными образовательными учреждениями дополнительного образования детей</w:t>
            </w:r>
          </w:p>
          <w:p w:rsidR="00C66C91" w:rsidRPr="00E03CFE" w:rsidRDefault="00C66C91" w:rsidP="00E60688">
            <w:pPr>
              <w:jc w:val="center"/>
              <w:rPr>
                <w:sz w:val="27"/>
                <w:szCs w:val="27"/>
              </w:rPr>
            </w:pPr>
            <w:r w:rsidRPr="00E03CFE">
              <w:rPr>
                <w:sz w:val="27"/>
                <w:szCs w:val="27"/>
              </w:rPr>
              <w:t>в т.ч.</w:t>
            </w:r>
          </w:p>
          <w:p w:rsidR="00C66C91" w:rsidRPr="00E03CFE" w:rsidRDefault="00C66C91" w:rsidP="00E60688">
            <w:pPr>
              <w:jc w:val="center"/>
              <w:rPr>
                <w:sz w:val="27"/>
                <w:szCs w:val="27"/>
              </w:rPr>
            </w:pPr>
            <w:r w:rsidRPr="00E03CFE">
              <w:rPr>
                <w:sz w:val="27"/>
                <w:szCs w:val="27"/>
              </w:rPr>
              <w:t>-федеральный бюджет</w:t>
            </w:r>
          </w:p>
          <w:p w:rsidR="00C66C91" w:rsidRPr="00E03CFE" w:rsidRDefault="00C66C91" w:rsidP="00E60688">
            <w:pPr>
              <w:tabs>
                <w:tab w:val="center" w:pos="1397"/>
              </w:tabs>
              <w:jc w:val="center"/>
              <w:rPr>
                <w:sz w:val="27"/>
                <w:szCs w:val="27"/>
              </w:rPr>
            </w:pPr>
            <w:r w:rsidRPr="00E03CFE">
              <w:rPr>
                <w:sz w:val="27"/>
                <w:szCs w:val="27"/>
              </w:rPr>
              <w:t>-областной бюджет</w:t>
            </w:r>
          </w:p>
          <w:p w:rsidR="00C66C91" w:rsidRPr="00E03CFE" w:rsidRDefault="00C66C91" w:rsidP="00E60688">
            <w:pPr>
              <w:jc w:val="center"/>
              <w:rPr>
                <w:sz w:val="28"/>
                <w:szCs w:val="28"/>
              </w:rPr>
            </w:pPr>
            <w:r w:rsidRPr="00E03CFE">
              <w:rPr>
                <w:sz w:val="27"/>
                <w:szCs w:val="27"/>
              </w:rPr>
              <w:t>- муниципальный бюджет</w:t>
            </w:r>
          </w:p>
        </w:tc>
        <w:tc>
          <w:tcPr>
            <w:tcW w:w="1261" w:type="dxa"/>
          </w:tcPr>
          <w:p w:rsidR="00C66C91" w:rsidRPr="00E03CFE" w:rsidRDefault="00C66C91" w:rsidP="00E60688">
            <w:pPr>
              <w:jc w:val="center"/>
            </w:pPr>
            <w:r w:rsidRPr="00E03CFE">
              <w:rPr>
                <w:sz w:val="22"/>
                <w:szCs w:val="22"/>
              </w:rPr>
              <w:t>7502416,41</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r w:rsidRPr="00E03CFE">
              <w:t>-</w:t>
            </w:r>
          </w:p>
          <w:p w:rsidR="00C66C91" w:rsidRPr="00E03CFE" w:rsidRDefault="00C66C91" w:rsidP="00E60688">
            <w:pPr>
              <w:jc w:val="center"/>
              <w:rPr>
                <w:sz w:val="22"/>
                <w:szCs w:val="22"/>
              </w:rPr>
            </w:pPr>
            <w:r w:rsidRPr="00E03CFE">
              <w:rPr>
                <w:sz w:val="22"/>
                <w:szCs w:val="22"/>
              </w:rPr>
              <w:t>7502416,41</w:t>
            </w:r>
          </w:p>
        </w:tc>
        <w:tc>
          <w:tcPr>
            <w:tcW w:w="1371" w:type="dxa"/>
          </w:tcPr>
          <w:p w:rsidR="00C66C91" w:rsidRPr="00E03CFE" w:rsidRDefault="00C66C91" w:rsidP="00E60688">
            <w:pPr>
              <w:jc w:val="center"/>
            </w:pPr>
            <w:r w:rsidRPr="00E03CFE">
              <w:t>9735536,35</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w:t>
            </w: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t>9735536,35</w:t>
            </w:r>
          </w:p>
        </w:tc>
        <w:tc>
          <w:tcPr>
            <w:tcW w:w="1371" w:type="dxa"/>
          </w:tcPr>
          <w:p w:rsidR="00C66C91" w:rsidRPr="00E03CFE" w:rsidRDefault="00C66C91" w:rsidP="00E60688">
            <w:pPr>
              <w:jc w:val="center"/>
              <w:rPr>
                <w:sz w:val="22"/>
                <w:szCs w:val="22"/>
              </w:rPr>
            </w:pPr>
            <w:r w:rsidRPr="00E03CFE">
              <w:rPr>
                <w:sz w:val="22"/>
                <w:szCs w:val="22"/>
              </w:rPr>
              <w:t>10300443,50</w:t>
            </w: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10300443,50</w:t>
            </w:r>
          </w:p>
        </w:tc>
        <w:tc>
          <w:tcPr>
            <w:tcW w:w="1476" w:type="dxa"/>
          </w:tcPr>
          <w:p w:rsidR="00C66C91" w:rsidRPr="00E03CFE" w:rsidRDefault="00C66C91" w:rsidP="00E60688">
            <w:pPr>
              <w:jc w:val="center"/>
              <w:rPr>
                <w:sz w:val="22"/>
                <w:szCs w:val="22"/>
              </w:rPr>
            </w:pPr>
            <w:r w:rsidRPr="00E03CFE">
              <w:rPr>
                <w:sz w:val="22"/>
                <w:szCs w:val="22"/>
              </w:rPr>
              <w:t>11931148,80</w:t>
            </w: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11931148,80</w:t>
            </w:r>
          </w:p>
        </w:tc>
        <w:tc>
          <w:tcPr>
            <w:tcW w:w="1253" w:type="dxa"/>
          </w:tcPr>
          <w:p w:rsidR="00C66C91" w:rsidRPr="00E03CFE" w:rsidRDefault="00C66C91" w:rsidP="00E60688">
            <w:pPr>
              <w:jc w:val="center"/>
              <w:rPr>
                <w:sz w:val="22"/>
                <w:szCs w:val="22"/>
              </w:rPr>
            </w:pPr>
            <w:r w:rsidRPr="00E03CFE">
              <w:rPr>
                <w:sz w:val="22"/>
                <w:szCs w:val="22"/>
              </w:rPr>
              <w:t>10977402,09</w:t>
            </w: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10977402,09</w:t>
            </w:r>
          </w:p>
        </w:tc>
      </w:tr>
      <w:tr w:rsidR="00C66C91" w:rsidRPr="00E03CFE" w:rsidTr="00E60688">
        <w:tc>
          <w:tcPr>
            <w:tcW w:w="540" w:type="dxa"/>
          </w:tcPr>
          <w:p w:rsidR="00C66C91" w:rsidRPr="00E03CFE" w:rsidRDefault="00C66C91" w:rsidP="00E60688">
            <w:pPr>
              <w:jc w:val="center"/>
            </w:pPr>
            <w:r w:rsidRPr="00E03CFE">
              <w:t>1.2</w:t>
            </w:r>
          </w:p>
          <w:p w:rsidR="00C66C91" w:rsidRPr="00E03CFE" w:rsidRDefault="00C66C91" w:rsidP="00E60688">
            <w:pPr>
              <w:jc w:val="center"/>
              <w:rPr>
                <w:sz w:val="28"/>
                <w:szCs w:val="28"/>
              </w:rPr>
            </w:pPr>
          </w:p>
        </w:tc>
        <w:tc>
          <w:tcPr>
            <w:tcW w:w="3011" w:type="dxa"/>
          </w:tcPr>
          <w:p w:rsidR="00C66C91" w:rsidRPr="00E03CFE" w:rsidRDefault="00C66C91" w:rsidP="00E60688">
            <w:pPr>
              <w:jc w:val="center"/>
              <w:rPr>
                <w:sz w:val="28"/>
                <w:szCs w:val="28"/>
              </w:rPr>
            </w:pPr>
            <w:r w:rsidRPr="00E03CFE">
              <w:rPr>
                <w:sz w:val="28"/>
                <w:szCs w:val="28"/>
              </w:rPr>
              <w:t>Укрепление материально-технической базы учреждений</w:t>
            </w:r>
          </w:p>
          <w:p w:rsidR="00C66C91" w:rsidRPr="00E03CFE" w:rsidRDefault="00C66C91" w:rsidP="00E60688">
            <w:pPr>
              <w:jc w:val="center"/>
              <w:rPr>
                <w:sz w:val="27"/>
                <w:szCs w:val="27"/>
              </w:rPr>
            </w:pPr>
            <w:r w:rsidRPr="00E03CFE">
              <w:rPr>
                <w:sz w:val="27"/>
                <w:szCs w:val="27"/>
              </w:rPr>
              <w:t>в т.ч.</w:t>
            </w:r>
          </w:p>
          <w:p w:rsidR="00C66C91" w:rsidRPr="00E03CFE" w:rsidRDefault="00C66C91" w:rsidP="00E60688">
            <w:pPr>
              <w:jc w:val="center"/>
              <w:rPr>
                <w:sz w:val="27"/>
                <w:szCs w:val="27"/>
              </w:rPr>
            </w:pPr>
            <w:r w:rsidRPr="00E03CFE">
              <w:rPr>
                <w:sz w:val="27"/>
                <w:szCs w:val="27"/>
              </w:rPr>
              <w:t>-федеральный бюджет</w:t>
            </w:r>
          </w:p>
          <w:p w:rsidR="00C66C91" w:rsidRPr="00E03CFE" w:rsidRDefault="00C66C91" w:rsidP="00E60688">
            <w:pPr>
              <w:tabs>
                <w:tab w:val="center" w:pos="1397"/>
              </w:tabs>
              <w:jc w:val="center"/>
              <w:rPr>
                <w:sz w:val="27"/>
                <w:szCs w:val="27"/>
              </w:rPr>
            </w:pPr>
            <w:r w:rsidRPr="00E03CFE">
              <w:rPr>
                <w:sz w:val="27"/>
                <w:szCs w:val="27"/>
              </w:rPr>
              <w:t>-областной бюджет</w:t>
            </w:r>
          </w:p>
          <w:p w:rsidR="00C66C91" w:rsidRPr="00E03CFE" w:rsidRDefault="00C66C91" w:rsidP="00E60688">
            <w:pPr>
              <w:jc w:val="center"/>
              <w:rPr>
                <w:sz w:val="28"/>
                <w:szCs w:val="28"/>
              </w:rPr>
            </w:pPr>
            <w:r w:rsidRPr="00E03CFE">
              <w:rPr>
                <w:sz w:val="27"/>
                <w:szCs w:val="27"/>
              </w:rPr>
              <w:t>- муниципальный бюджет</w:t>
            </w:r>
          </w:p>
        </w:tc>
        <w:tc>
          <w:tcPr>
            <w:tcW w:w="1261" w:type="dxa"/>
          </w:tcPr>
          <w:p w:rsidR="00C66C91" w:rsidRPr="00E03CFE" w:rsidRDefault="00C66C91" w:rsidP="00E60688">
            <w:pPr>
              <w:jc w:val="center"/>
            </w:pPr>
            <w:r w:rsidRPr="00E03CFE">
              <w:rPr>
                <w:sz w:val="22"/>
                <w:szCs w:val="22"/>
              </w:rPr>
              <w:t>40000,00</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40000,00</w:t>
            </w:r>
          </w:p>
        </w:tc>
        <w:tc>
          <w:tcPr>
            <w:tcW w:w="1371" w:type="dxa"/>
          </w:tcPr>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tc>
        <w:tc>
          <w:tcPr>
            <w:tcW w:w="1371" w:type="dxa"/>
          </w:tcPr>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tc>
        <w:tc>
          <w:tcPr>
            <w:tcW w:w="1476" w:type="dxa"/>
          </w:tcPr>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tc>
        <w:tc>
          <w:tcPr>
            <w:tcW w:w="1253" w:type="dxa"/>
          </w:tcPr>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w:t>
            </w:r>
          </w:p>
        </w:tc>
      </w:tr>
      <w:tr w:rsidR="00C66C91" w:rsidRPr="00E03CFE" w:rsidTr="00E60688">
        <w:tc>
          <w:tcPr>
            <w:tcW w:w="540" w:type="dxa"/>
          </w:tcPr>
          <w:p w:rsidR="00C66C91" w:rsidRPr="00E03CFE" w:rsidRDefault="00C66C91" w:rsidP="00E60688">
            <w:pPr>
              <w:jc w:val="center"/>
            </w:pPr>
            <w:r w:rsidRPr="00E03CFE">
              <w:t>1.3</w:t>
            </w:r>
          </w:p>
        </w:tc>
        <w:tc>
          <w:tcPr>
            <w:tcW w:w="3011" w:type="dxa"/>
          </w:tcPr>
          <w:p w:rsidR="00C66C91" w:rsidRPr="00E03CFE" w:rsidRDefault="00C66C91" w:rsidP="00E60688">
            <w:pPr>
              <w:jc w:val="center"/>
              <w:rPr>
                <w:sz w:val="28"/>
                <w:szCs w:val="28"/>
              </w:rPr>
            </w:pPr>
            <w:r w:rsidRPr="00E03CFE">
              <w:rPr>
                <w:sz w:val="28"/>
                <w:szCs w:val="28"/>
              </w:rP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p w:rsidR="00C66C91" w:rsidRPr="00E03CFE" w:rsidRDefault="00C66C91" w:rsidP="00E60688">
            <w:pPr>
              <w:jc w:val="center"/>
              <w:rPr>
                <w:sz w:val="27"/>
                <w:szCs w:val="27"/>
              </w:rPr>
            </w:pPr>
            <w:r w:rsidRPr="00E03CFE">
              <w:rPr>
                <w:sz w:val="27"/>
                <w:szCs w:val="27"/>
              </w:rPr>
              <w:lastRenderedPageBreak/>
              <w:t>в т.ч.</w:t>
            </w:r>
          </w:p>
          <w:p w:rsidR="00C66C91" w:rsidRPr="00E03CFE" w:rsidRDefault="00C66C91" w:rsidP="00E60688">
            <w:pPr>
              <w:jc w:val="center"/>
              <w:rPr>
                <w:sz w:val="27"/>
                <w:szCs w:val="27"/>
              </w:rPr>
            </w:pPr>
            <w:r w:rsidRPr="00E03CFE">
              <w:rPr>
                <w:sz w:val="27"/>
                <w:szCs w:val="27"/>
              </w:rPr>
              <w:t>-федеральный бюджет</w:t>
            </w:r>
          </w:p>
          <w:p w:rsidR="00C66C91" w:rsidRPr="00E03CFE" w:rsidRDefault="00C66C91" w:rsidP="00E60688">
            <w:pPr>
              <w:tabs>
                <w:tab w:val="center" w:pos="1397"/>
              </w:tabs>
              <w:jc w:val="center"/>
              <w:rPr>
                <w:sz w:val="27"/>
                <w:szCs w:val="27"/>
              </w:rPr>
            </w:pPr>
            <w:r w:rsidRPr="00E03CFE">
              <w:rPr>
                <w:sz w:val="27"/>
                <w:szCs w:val="27"/>
              </w:rPr>
              <w:t>-областной бюджет</w:t>
            </w:r>
          </w:p>
          <w:p w:rsidR="00C66C91" w:rsidRPr="00E03CFE" w:rsidRDefault="00C66C91" w:rsidP="00E60688">
            <w:pPr>
              <w:jc w:val="center"/>
              <w:rPr>
                <w:sz w:val="28"/>
                <w:szCs w:val="28"/>
              </w:rPr>
            </w:pPr>
            <w:r w:rsidRPr="00E03CFE">
              <w:rPr>
                <w:sz w:val="27"/>
                <w:szCs w:val="27"/>
              </w:rPr>
              <w:t>- муниципальный бюджет</w:t>
            </w:r>
          </w:p>
        </w:tc>
        <w:tc>
          <w:tcPr>
            <w:tcW w:w="1261" w:type="dxa"/>
          </w:tcPr>
          <w:p w:rsidR="00C66C91" w:rsidRPr="00E03CFE" w:rsidRDefault="00C66C91" w:rsidP="00E60688">
            <w:pPr>
              <w:jc w:val="center"/>
            </w:pPr>
            <w:r w:rsidRPr="00E03CFE">
              <w:rPr>
                <w:sz w:val="22"/>
                <w:szCs w:val="22"/>
              </w:rPr>
              <w:lastRenderedPageBreak/>
              <w:t>1158442,26</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lastRenderedPageBreak/>
              <w:t>211994,93</w:t>
            </w:r>
          </w:p>
          <w:p w:rsidR="00C66C91" w:rsidRPr="00E03CFE" w:rsidRDefault="00C66C91" w:rsidP="00E60688">
            <w:pPr>
              <w:jc w:val="center"/>
            </w:pPr>
            <w:r w:rsidRPr="00E03CFE">
              <w:rPr>
                <w:sz w:val="22"/>
                <w:szCs w:val="22"/>
              </w:rPr>
              <w:t>946447,33</w:t>
            </w:r>
          </w:p>
        </w:tc>
        <w:tc>
          <w:tcPr>
            <w:tcW w:w="1371" w:type="dxa"/>
          </w:tcPr>
          <w:p w:rsidR="00C66C91" w:rsidRPr="00E03CFE" w:rsidRDefault="00C66C91" w:rsidP="00E60688">
            <w:pPr>
              <w:jc w:val="center"/>
            </w:pPr>
            <w:r w:rsidRPr="00E03CFE">
              <w:lastRenderedPageBreak/>
              <w:t>1138369,73</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t>1138369,73</w:t>
            </w:r>
          </w:p>
          <w:p w:rsidR="00C66C91" w:rsidRPr="00E03CFE" w:rsidRDefault="00C66C91" w:rsidP="00E60688">
            <w:pPr>
              <w:jc w:val="center"/>
            </w:pPr>
            <w:r w:rsidRPr="00E03CFE">
              <w:rPr>
                <w:sz w:val="22"/>
                <w:szCs w:val="22"/>
              </w:rPr>
              <w:t>-</w:t>
            </w:r>
          </w:p>
        </w:tc>
        <w:tc>
          <w:tcPr>
            <w:tcW w:w="1371" w:type="dxa"/>
          </w:tcPr>
          <w:p w:rsidR="00C66C91" w:rsidRPr="00E03CFE" w:rsidRDefault="00C66C91" w:rsidP="00E60688">
            <w:pPr>
              <w:jc w:val="center"/>
            </w:pPr>
            <w:r w:rsidRPr="00E03CFE">
              <w:rPr>
                <w:sz w:val="22"/>
                <w:szCs w:val="22"/>
              </w:rPr>
              <w:t>1186713,89</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lastRenderedPageBreak/>
              <w:t>1172473,32</w:t>
            </w:r>
          </w:p>
          <w:p w:rsidR="00C66C91" w:rsidRPr="00E03CFE" w:rsidRDefault="00C66C91" w:rsidP="00E60688">
            <w:pPr>
              <w:jc w:val="center"/>
            </w:pPr>
            <w:r w:rsidRPr="00E03CFE">
              <w:rPr>
                <w:sz w:val="22"/>
                <w:szCs w:val="22"/>
              </w:rPr>
              <w:t>14240,57</w:t>
            </w:r>
          </w:p>
        </w:tc>
        <w:tc>
          <w:tcPr>
            <w:tcW w:w="1476" w:type="dxa"/>
          </w:tcPr>
          <w:p w:rsidR="00C66C91" w:rsidRPr="00E03CFE" w:rsidRDefault="00C66C91" w:rsidP="00E60688">
            <w:pPr>
              <w:jc w:val="center"/>
            </w:pPr>
            <w:r w:rsidRPr="00E03CFE">
              <w:rPr>
                <w:sz w:val="22"/>
                <w:szCs w:val="22"/>
              </w:rPr>
              <w:lastRenderedPageBreak/>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lastRenderedPageBreak/>
              <w:t>-</w:t>
            </w:r>
          </w:p>
          <w:p w:rsidR="00C66C91" w:rsidRPr="00E03CFE" w:rsidRDefault="00C66C91" w:rsidP="00E60688">
            <w:pPr>
              <w:jc w:val="center"/>
            </w:pPr>
            <w:r w:rsidRPr="00E03CFE">
              <w:rPr>
                <w:sz w:val="22"/>
                <w:szCs w:val="22"/>
              </w:rPr>
              <w:t>-</w:t>
            </w:r>
          </w:p>
        </w:tc>
        <w:tc>
          <w:tcPr>
            <w:tcW w:w="1253" w:type="dxa"/>
          </w:tcPr>
          <w:p w:rsidR="00C66C91" w:rsidRPr="00E03CFE" w:rsidRDefault="00C66C91" w:rsidP="00E60688">
            <w:pPr>
              <w:jc w:val="center"/>
              <w:rPr>
                <w:sz w:val="22"/>
                <w:szCs w:val="22"/>
              </w:rPr>
            </w:pPr>
            <w:r w:rsidRPr="00E03CFE">
              <w:rPr>
                <w:sz w:val="22"/>
                <w:szCs w:val="22"/>
              </w:rPr>
              <w:lastRenderedPageBreak/>
              <w:t>-</w:t>
            </w: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p>
          <w:p w:rsidR="00C66C91" w:rsidRPr="00E03CFE" w:rsidRDefault="00C66C91" w:rsidP="00E60688">
            <w:pPr>
              <w:rPr>
                <w:sz w:val="22"/>
                <w:szCs w:val="22"/>
              </w:rPr>
            </w:pPr>
          </w:p>
          <w:p w:rsidR="00C66C91" w:rsidRPr="00E03CFE" w:rsidRDefault="00C66C91" w:rsidP="00E60688">
            <w:pPr>
              <w:rPr>
                <w:sz w:val="22"/>
                <w:szCs w:val="22"/>
              </w:rPr>
            </w:pPr>
          </w:p>
        </w:tc>
      </w:tr>
      <w:tr w:rsidR="00C66C91" w:rsidRPr="00E03CFE" w:rsidTr="00E60688">
        <w:tc>
          <w:tcPr>
            <w:tcW w:w="540" w:type="dxa"/>
          </w:tcPr>
          <w:p w:rsidR="00C66C91" w:rsidRPr="00E03CFE" w:rsidRDefault="00C66C91" w:rsidP="00E60688">
            <w:pPr>
              <w:jc w:val="center"/>
            </w:pPr>
            <w:r w:rsidRPr="00E03CFE">
              <w:lastRenderedPageBreak/>
              <w:t>1.4</w:t>
            </w:r>
          </w:p>
        </w:tc>
        <w:tc>
          <w:tcPr>
            <w:tcW w:w="3011" w:type="dxa"/>
          </w:tcPr>
          <w:p w:rsidR="00C66C91" w:rsidRPr="00E03CFE" w:rsidRDefault="00C66C91" w:rsidP="00E60688">
            <w:pPr>
              <w:jc w:val="center"/>
              <w:rPr>
                <w:sz w:val="28"/>
                <w:szCs w:val="28"/>
              </w:rPr>
            </w:pPr>
            <w:r w:rsidRPr="00E03CFE">
              <w:rPr>
                <w:sz w:val="28"/>
                <w:szCs w:val="28"/>
              </w:rPr>
              <w:t xml:space="preserve">Расходы </w:t>
            </w:r>
          </w:p>
          <w:p w:rsidR="00C66C91" w:rsidRPr="00E03CFE" w:rsidRDefault="00C66C91" w:rsidP="00E60688">
            <w:pPr>
              <w:jc w:val="center"/>
              <w:rPr>
                <w:sz w:val="28"/>
                <w:szCs w:val="28"/>
              </w:rPr>
            </w:pPr>
            <w:r w:rsidRPr="00E03CFE">
              <w:rPr>
                <w:sz w:val="28"/>
                <w:szCs w:val="28"/>
              </w:rPr>
              <w:t>на осуществление ремонта в муниципальных организациях дополнительного образования детей</w:t>
            </w:r>
          </w:p>
          <w:p w:rsidR="00C66C91" w:rsidRPr="00E03CFE" w:rsidRDefault="00C66C91" w:rsidP="00E60688">
            <w:pPr>
              <w:jc w:val="center"/>
              <w:rPr>
                <w:sz w:val="27"/>
                <w:szCs w:val="27"/>
              </w:rPr>
            </w:pPr>
            <w:r w:rsidRPr="00E03CFE">
              <w:rPr>
                <w:sz w:val="27"/>
                <w:szCs w:val="27"/>
              </w:rPr>
              <w:t>в т.ч.</w:t>
            </w:r>
          </w:p>
          <w:p w:rsidR="00C66C91" w:rsidRPr="00E03CFE" w:rsidRDefault="00C66C91" w:rsidP="00E60688">
            <w:pPr>
              <w:jc w:val="center"/>
              <w:rPr>
                <w:sz w:val="27"/>
                <w:szCs w:val="27"/>
              </w:rPr>
            </w:pPr>
            <w:r w:rsidRPr="00E03CFE">
              <w:rPr>
                <w:sz w:val="27"/>
                <w:szCs w:val="27"/>
              </w:rPr>
              <w:t>-федеральный бюджет</w:t>
            </w:r>
          </w:p>
          <w:p w:rsidR="00C66C91" w:rsidRPr="00E03CFE" w:rsidRDefault="00C66C91" w:rsidP="00E60688">
            <w:pPr>
              <w:tabs>
                <w:tab w:val="center" w:pos="1397"/>
              </w:tabs>
              <w:jc w:val="center"/>
              <w:rPr>
                <w:sz w:val="27"/>
                <w:szCs w:val="27"/>
              </w:rPr>
            </w:pPr>
            <w:r w:rsidRPr="00E03CFE">
              <w:rPr>
                <w:sz w:val="27"/>
                <w:szCs w:val="27"/>
              </w:rPr>
              <w:t>-областной бюджет</w:t>
            </w:r>
          </w:p>
          <w:p w:rsidR="00C66C91" w:rsidRDefault="00C66C91" w:rsidP="00E60688">
            <w:pPr>
              <w:jc w:val="center"/>
              <w:rPr>
                <w:sz w:val="27"/>
                <w:szCs w:val="27"/>
              </w:rPr>
            </w:pPr>
            <w:r w:rsidRPr="00E03CFE">
              <w:rPr>
                <w:sz w:val="27"/>
                <w:szCs w:val="27"/>
              </w:rPr>
              <w:t>- муниципальный бюджет</w:t>
            </w:r>
          </w:p>
          <w:p w:rsidR="00C66C91" w:rsidRPr="00E03CFE" w:rsidRDefault="00C66C91" w:rsidP="00E60688">
            <w:pPr>
              <w:jc w:val="center"/>
              <w:rPr>
                <w:sz w:val="28"/>
                <w:szCs w:val="28"/>
              </w:rPr>
            </w:pPr>
          </w:p>
        </w:tc>
        <w:tc>
          <w:tcPr>
            <w:tcW w:w="1261" w:type="dxa"/>
          </w:tcPr>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tc>
        <w:tc>
          <w:tcPr>
            <w:tcW w:w="1371" w:type="dxa"/>
          </w:tcPr>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tc>
        <w:tc>
          <w:tcPr>
            <w:tcW w:w="1371" w:type="dxa"/>
          </w:tcPr>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tc>
        <w:tc>
          <w:tcPr>
            <w:tcW w:w="1476" w:type="dxa"/>
          </w:tcPr>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tc>
        <w:tc>
          <w:tcPr>
            <w:tcW w:w="1253" w:type="dxa"/>
          </w:tcPr>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w:t>
            </w:r>
          </w:p>
        </w:tc>
      </w:tr>
      <w:tr w:rsidR="00C66C91" w:rsidRPr="00E03CFE" w:rsidTr="00E60688">
        <w:tc>
          <w:tcPr>
            <w:tcW w:w="540" w:type="dxa"/>
          </w:tcPr>
          <w:p w:rsidR="00C66C91" w:rsidRPr="00E03CFE" w:rsidRDefault="00C66C91" w:rsidP="00E60688">
            <w:pPr>
              <w:jc w:val="center"/>
            </w:pPr>
            <w:r w:rsidRPr="00E03CFE">
              <w:t>1.5</w:t>
            </w:r>
          </w:p>
        </w:tc>
        <w:tc>
          <w:tcPr>
            <w:tcW w:w="3011" w:type="dxa"/>
          </w:tcPr>
          <w:p w:rsidR="00C66C91" w:rsidRPr="00E03CFE" w:rsidRDefault="00C66C91" w:rsidP="00E60688">
            <w:pPr>
              <w:jc w:val="center"/>
              <w:rPr>
                <w:sz w:val="27"/>
                <w:szCs w:val="27"/>
              </w:rPr>
            </w:pPr>
            <w:r w:rsidRPr="00E03CFE">
              <w:rPr>
                <w:sz w:val="27"/>
                <w:szCs w:val="27"/>
              </w:rPr>
              <w:t>Расходы на погашение кредиторской задолженности муниципальных образовательных учреждений дополнительного образования детей</w:t>
            </w:r>
          </w:p>
          <w:p w:rsidR="00C66C91" w:rsidRPr="00E03CFE" w:rsidRDefault="00C66C91" w:rsidP="00E60688">
            <w:pPr>
              <w:jc w:val="center"/>
              <w:rPr>
                <w:sz w:val="27"/>
                <w:szCs w:val="27"/>
              </w:rPr>
            </w:pPr>
            <w:r w:rsidRPr="00E03CFE">
              <w:rPr>
                <w:sz w:val="27"/>
                <w:szCs w:val="27"/>
              </w:rPr>
              <w:t>в т.ч.</w:t>
            </w:r>
          </w:p>
          <w:p w:rsidR="00C66C91" w:rsidRPr="00E03CFE" w:rsidRDefault="00C66C91" w:rsidP="00E60688">
            <w:pPr>
              <w:jc w:val="center"/>
              <w:rPr>
                <w:sz w:val="27"/>
                <w:szCs w:val="27"/>
              </w:rPr>
            </w:pPr>
            <w:r w:rsidRPr="00E03CFE">
              <w:rPr>
                <w:sz w:val="27"/>
                <w:szCs w:val="27"/>
              </w:rPr>
              <w:t>-федеральный бюджет</w:t>
            </w:r>
          </w:p>
          <w:p w:rsidR="00C66C91" w:rsidRPr="00E03CFE" w:rsidRDefault="00C66C91" w:rsidP="00E60688">
            <w:pPr>
              <w:tabs>
                <w:tab w:val="center" w:pos="1397"/>
              </w:tabs>
              <w:jc w:val="center"/>
              <w:rPr>
                <w:sz w:val="27"/>
                <w:szCs w:val="27"/>
              </w:rPr>
            </w:pPr>
            <w:r w:rsidRPr="00E03CFE">
              <w:rPr>
                <w:sz w:val="27"/>
                <w:szCs w:val="27"/>
              </w:rPr>
              <w:t>-областной бюджет</w:t>
            </w:r>
          </w:p>
          <w:p w:rsidR="00C66C91" w:rsidRPr="00E03CFE" w:rsidRDefault="00C66C91" w:rsidP="00E60688">
            <w:pPr>
              <w:jc w:val="center"/>
              <w:rPr>
                <w:sz w:val="28"/>
                <w:szCs w:val="28"/>
              </w:rPr>
            </w:pPr>
            <w:r w:rsidRPr="00E03CFE">
              <w:rPr>
                <w:sz w:val="27"/>
                <w:szCs w:val="27"/>
              </w:rPr>
              <w:t>- муниципальный бюджет</w:t>
            </w:r>
          </w:p>
        </w:tc>
        <w:tc>
          <w:tcPr>
            <w:tcW w:w="1261" w:type="dxa"/>
          </w:tcPr>
          <w:p w:rsidR="00C66C91" w:rsidRPr="00E03CFE" w:rsidRDefault="00C66C91" w:rsidP="00E60688">
            <w:pPr>
              <w:jc w:val="center"/>
            </w:pPr>
            <w:r w:rsidRPr="00E03CFE">
              <w:rPr>
                <w:sz w:val="22"/>
                <w:szCs w:val="22"/>
              </w:rPr>
              <w:t>92574,59</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rPr>
                <w:sz w:val="22"/>
                <w:szCs w:val="22"/>
              </w:rPr>
              <w:t>92574,59</w:t>
            </w:r>
          </w:p>
          <w:p w:rsidR="00C66C91" w:rsidRPr="00E03CFE" w:rsidRDefault="00C66C91" w:rsidP="00E60688">
            <w:pPr>
              <w:jc w:val="center"/>
            </w:pPr>
          </w:p>
        </w:tc>
        <w:tc>
          <w:tcPr>
            <w:tcW w:w="1371" w:type="dxa"/>
          </w:tcPr>
          <w:p w:rsidR="00C66C91" w:rsidRPr="00E03CFE" w:rsidRDefault="00C66C91" w:rsidP="00E60688">
            <w:pPr>
              <w:jc w:val="center"/>
            </w:pPr>
            <w:r w:rsidRPr="00E03CFE">
              <w:rPr>
                <w:sz w:val="22"/>
                <w:szCs w:val="22"/>
              </w:rPr>
              <w:t>77125,35</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rPr>
                <w:sz w:val="22"/>
                <w:szCs w:val="22"/>
              </w:rPr>
              <w:t>77125,35</w:t>
            </w:r>
          </w:p>
          <w:p w:rsidR="00C66C91" w:rsidRPr="00E03CFE" w:rsidRDefault="00C66C91" w:rsidP="00E60688">
            <w:pPr>
              <w:jc w:val="center"/>
            </w:pPr>
          </w:p>
        </w:tc>
        <w:tc>
          <w:tcPr>
            <w:tcW w:w="1371" w:type="dxa"/>
          </w:tcPr>
          <w:p w:rsidR="00C66C91" w:rsidRPr="00E03CFE" w:rsidRDefault="00C66C91" w:rsidP="00E60688">
            <w:pPr>
              <w:jc w:val="center"/>
            </w:pPr>
            <w:r w:rsidRPr="00E03CFE">
              <w:t>190955,49</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rPr>
                <w:sz w:val="22"/>
                <w:szCs w:val="22"/>
              </w:rP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t>190955,49</w:t>
            </w:r>
          </w:p>
        </w:tc>
        <w:tc>
          <w:tcPr>
            <w:tcW w:w="1476" w:type="dxa"/>
          </w:tcPr>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r w:rsidRPr="00E03CFE">
              <w:rPr>
                <w:sz w:val="22"/>
                <w:szCs w:val="22"/>
              </w:rPr>
              <w:t>-</w:t>
            </w:r>
          </w:p>
          <w:p w:rsidR="00C66C91" w:rsidRPr="00E03CFE" w:rsidRDefault="00C66C91" w:rsidP="00E60688">
            <w:pPr>
              <w:jc w:val="center"/>
            </w:pPr>
          </w:p>
          <w:p w:rsidR="00C66C91" w:rsidRPr="00E03CFE" w:rsidRDefault="00C66C91" w:rsidP="00E60688">
            <w:pPr>
              <w:jc w:val="center"/>
            </w:pPr>
            <w:r w:rsidRPr="00E03CFE">
              <w:rPr>
                <w:sz w:val="22"/>
                <w:szCs w:val="22"/>
              </w:rPr>
              <w:t>-</w:t>
            </w:r>
          </w:p>
          <w:p w:rsidR="00C66C91" w:rsidRPr="00E03CFE" w:rsidRDefault="00C66C91" w:rsidP="00E60688">
            <w:pPr>
              <w:jc w:val="center"/>
            </w:pPr>
          </w:p>
        </w:tc>
        <w:tc>
          <w:tcPr>
            <w:tcW w:w="1253" w:type="dxa"/>
          </w:tcPr>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r w:rsidRPr="00E03CFE">
              <w:rPr>
                <w:sz w:val="22"/>
                <w:szCs w:val="22"/>
              </w:rPr>
              <w:t>-</w:t>
            </w:r>
          </w:p>
          <w:p w:rsidR="00C66C91" w:rsidRPr="00E03CFE" w:rsidRDefault="00C66C91" w:rsidP="00E60688">
            <w:pPr>
              <w:jc w:val="center"/>
              <w:rPr>
                <w:sz w:val="22"/>
                <w:szCs w:val="22"/>
              </w:rPr>
            </w:pPr>
          </w:p>
          <w:p w:rsidR="00C66C91" w:rsidRPr="00E03CFE" w:rsidRDefault="00C66C91" w:rsidP="00E60688">
            <w:pPr>
              <w:jc w:val="center"/>
              <w:rPr>
                <w:sz w:val="22"/>
                <w:szCs w:val="22"/>
              </w:rPr>
            </w:pPr>
            <w:r w:rsidRPr="00E03CFE">
              <w:rPr>
                <w:sz w:val="22"/>
                <w:szCs w:val="22"/>
              </w:rPr>
              <w:t>-</w:t>
            </w:r>
          </w:p>
        </w:tc>
      </w:tr>
    </w:tbl>
    <w:p w:rsidR="00C66C91" w:rsidRPr="00E03CFE" w:rsidRDefault="00C66C91" w:rsidP="00C66C91">
      <w:pPr>
        <w:jc w:val="center"/>
        <w:rPr>
          <w:sz w:val="28"/>
          <w:szCs w:val="28"/>
        </w:rPr>
      </w:pPr>
    </w:p>
    <w:p w:rsidR="00C66C91" w:rsidRPr="00E03CFE" w:rsidRDefault="00C66C91" w:rsidP="00C66C91">
      <w:pPr>
        <w:jc w:val="center"/>
        <w:rPr>
          <w:sz w:val="28"/>
          <w:szCs w:val="28"/>
        </w:rPr>
      </w:pPr>
    </w:p>
    <w:p w:rsidR="00C66C91" w:rsidRPr="00E03CFE" w:rsidRDefault="00C66C91" w:rsidP="00C66C91">
      <w:pPr>
        <w:jc w:val="center"/>
        <w:rPr>
          <w:sz w:val="28"/>
          <w:szCs w:val="28"/>
        </w:rPr>
      </w:pPr>
    </w:p>
    <w:p w:rsidR="00C66C91" w:rsidRPr="00E03CFE" w:rsidRDefault="00C66C91" w:rsidP="00C66C91">
      <w:pPr>
        <w:rPr>
          <w:sz w:val="28"/>
          <w:szCs w:val="28"/>
        </w:rPr>
      </w:pPr>
    </w:p>
    <w:p w:rsidR="00C66C91" w:rsidRPr="00E03CFE" w:rsidRDefault="00C66C91" w:rsidP="00C66C91">
      <w:pPr>
        <w:rPr>
          <w:sz w:val="28"/>
          <w:szCs w:val="28"/>
        </w:rPr>
      </w:pPr>
    </w:p>
    <w:p w:rsidR="00C66C91" w:rsidRPr="00E03CFE" w:rsidRDefault="00C66C91" w:rsidP="00C66C91">
      <w:pPr>
        <w:rPr>
          <w:sz w:val="22"/>
          <w:szCs w:val="22"/>
        </w:rPr>
      </w:pPr>
    </w:p>
    <w:p w:rsidR="00C66C91" w:rsidRPr="00E03CFE" w:rsidRDefault="00C66C91" w:rsidP="00C66C91">
      <w:pPr>
        <w:jc w:val="right"/>
        <w:rPr>
          <w:sz w:val="22"/>
          <w:szCs w:val="22"/>
        </w:rPr>
      </w:pPr>
    </w:p>
    <w:p w:rsidR="00C66C91" w:rsidRPr="00E03CFE" w:rsidRDefault="00C66C91" w:rsidP="00C66C91">
      <w:pPr>
        <w:jc w:val="right"/>
        <w:rPr>
          <w:sz w:val="22"/>
          <w:szCs w:val="22"/>
        </w:rPr>
      </w:pPr>
    </w:p>
    <w:p w:rsidR="00C66C91" w:rsidRPr="00E03CFE" w:rsidRDefault="00C66C91" w:rsidP="00C66C91">
      <w:pPr>
        <w:jc w:val="right"/>
        <w:rPr>
          <w:sz w:val="22"/>
          <w:szCs w:val="22"/>
        </w:rPr>
      </w:pPr>
    </w:p>
    <w:p w:rsidR="00C66C91" w:rsidRPr="00E03CFE" w:rsidRDefault="00C66C91" w:rsidP="00C66C91">
      <w:pPr>
        <w:jc w:val="right"/>
        <w:rPr>
          <w:sz w:val="22"/>
          <w:szCs w:val="22"/>
        </w:rPr>
      </w:pPr>
    </w:p>
    <w:p w:rsidR="00C66C91" w:rsidRPr="00E03CFE" w:rsidRDefault="00C66C91" w:rsidP="00C66C91">
      <w:pPr>
        <w:jc w:val="right"/>
        <w:rPr>
          <w:sz w:val="22"/>
          <w:szCs w:val="22"/>
        </w:rPr>
      </w:pPr>
    </w:p>
    <w:p w:rsidR="00C66C91" w:rsidRPr="00E03CFE" w:rsidRDefault="00C66C91" w:rsidP="00C66C91">
      <w:pPr>
        <w:jc w:val="right"/>
        <w:rPr>
          <w:sz w:val="22"/>
          <w:szCs w:val="22"/>
        </w:rPr>
      </w:pPr>
    </w:p>
    <w:p w:rsidR="00C66C91" w:rsidRPr="00E03CFE" w:rsidRDefault="00C66C91" w:rsidP="00C66C91">
      <w:pPr>
        <w:jc w:val="right"/>
        <w:rPr>
          <w:sz w:val="22"/>
          <w:szCs w:val="22"/>
        </w:rPr>
      </w:pPr>
    </w:p>
    <w:p w:rsidR="00C66C91" w:rsidRPr="00E03CFE" w:rsidRDefault="00C66C91" w:rsidP="00C66C91">
      <w:pPr>
        <w:jc w:val="right"/>
        <w:rPr>
          <w:sz w:val="22"/>
          <w:szCs w:val="22"/>
        </w:rPr>
      </w:pPr>
    </w:p>
    <w:p w:rsidR="00C66C91" w:rsidRPr="00E03CFE" w:rsidRDefault="00C66C91" w:rsidP="00C66C91">
      <w:pPr>
        <w:jc w:val="right"/>
        <w:rPr>
          <w:sz w:val="22"/>
          <w:szCs w:val="22"/>
        </w:rPr>
      </w:pPr>
    </w:p>
    <w:p w:rsidR="00C66C91" w:rsidRPr="00E03CFE" w:rsidRDefault="00C66C91" w:rsidP="00C66C91">
      <w:pPr>
        <w:jc w:val="right"/>
        <w:rPr>
          <w:sz w:val="22"/>
          <w:szCs w:val="22"/>
        </w:rPr>
      </w:pPr>
    </w:p>
    <w:p w:rsidR="00C66C91" w:rsidRPr="00E03CFE" w:rsidRDefault="00C66C91" w:rsidP="00C66C91">
      <w:pPr>
        <w:rPr>
          <w:sz w:val="22"/>
          <w:szCs w:val="22"/>
        </w:rPr>
      </w:pPr>
    </w:p>
    <w:p w:rsidR="00C66C91" w:rsidRPr="00E03CFE" w:rsidRDefault="00C66C91" w:rsidP="00C66C91">
      <w:pPr>
        <w:rPr>
          <w:sz w:val="22"/>
          <w:szCs w:val="22"/>
        </w:rPr>
      </w:pPr>
    </w:p>
    <w:p w:rsidR="00C66C91" w:rsidRPr="00E03CFE" w:rsidRDefault="00C66C91" w:rsidP="00C66C91"/>
    <w:p w:rsidR="00C66C91" w:rsidRPr="00E03CFE"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Pr="007F685A" w:rsidRDefault="00C66C91" w:rsidP="00C66C91">
      <w:pPr>
        <w:jc w:val="right"/>
        <w:rPr>
          <w:sz w:val="22"/>
          <w:szCs w:val="22"/>
        </w:rPr>
      </w:pPr>
      <w:r w:rsidRPr="007F685A">
        <w:rPr>
          <w:sz w:val="22"/>
          <w:szCs w:val="22"/>
        </w:rPr>
        <w:t>Приложение 4 к муниципальной программе</w:t>
      </w:r>
    </w:p>
    <w:p w:rsidR="00C66C91" w:rsidRPr="007F685A" w:rsidRDefault="00C66C91" w:rsidP="00C66C91">
      <w:pPr>
        <w:jc w:val="right"/>
        <w:rPr>
          <w:sz w:val="22"/>
          <w:szCs w:val="22"/>
        </w:rPr>
      </w:pPr>
      <w:r w:rsidRPr="007F685A">
        <w:rPr>
          <w:sz w:val="22"/>
          <w:szCs w:val="22"/>
        </w:rPr>
        <w:t xml:space="preserve"> «Развитие    образования    Комсомольского </w:t>
      </w:r>
    </w:p>
    <w:p w:rsidR="00C66C91" w:rsidRPr="007F685A" w:rsidRDefault="00C66C91" w:rsidP="00C66C91">
      <w:pPr>
        <w:jc w:val="right"/>
        <w:rPr>
          <w:sz w:val="22"/>
          <w:szCs w:val="22"/>
        </w:rPr>
      </w:pPr>
      <w:r w:rsidRPr="007F685A">
        <w:rPr>
          <w:sz w:val="22"/>
          <w:szCs w:val="22"/>
        </w:rPr>
        <w:t xml:space="preserve">   муниципального района» </w:t>
      </w:r>
    </w:p>
    <w:p w:rsidR="00C66C91" w:rsidRPr="007F685A" w:rsidRDefault="00C66C91" w:rsidP="00C66C91">
      <w:pPr>
        <w:jc w:val="right"/>
        <w:rPr>
          <w:sz w:val="22"/>
          <w:szCs w:val="22"/>
        </w:rPr>
      </w:pPr>
      <w:r w:rsidRPr="007F685A">
        <w:rPr>
          <w:sz w:val="22"/>
          <w:szCs w:val="22"/>
        </w:rPr>
        <w:t xml:space="preserve">от   </w:t>
      </w:r>
      <w:r>
        <w:rPr>
          <w:sz w:val="22"/>
          <w:szCs w:val="22"/>
        </w:rPr>
        <w:t>21</w:t>
      </w:r>
      <w:r w:rsidRPr="007F685A">
        <w:rPr>
          <w:sz w:val="22"/>
          <w:szCs w:val="22"/>
        </w:rPr>
        <w:t>.</w:t>
      </w:r>
      <w:r>
        <w:rPr>
          <w:sz w:val="22"/>
          <w:szCs w:val="22"/>
        </w:rPr>
        <w:t>10</w:t>
      </w:r>
      <w:r w:rsidRPr="007F685A">
        <w:rPr>
          <w:sz w:val="22"/>
          <w:szCs w:val="22"/>
        </w:rPr>
        <w:t xml:space="preserve">.2019 г. № </w:t>
      </w:r>
      <w:r>
        <w:rPr>
          <w:sz w:val="22"/>
          <w:szCs w:val="22"/>
        </w:rPr>
        <w:t>310</w:t>
      </w:r>
    </w:p>
    <w:p w:rsidR="00C66C91" w:rsidRPr="007F685A" w:rsidRDefault="00C66C91" w:rsidP="00C66C91">
      <w:pPr>
        <w:jc w:val="right"/>
        <w:rPr>
          <w:sz w:val="22"/>
          <w:szCs w:val="22"/>
        </w:rPr>
      </w:pPr>
    </w:p>
    <w:p w:rsidR="00C66C91" w:rsidRPr="007F685A" w:rsidRDefault="00C66C91" w:rsidP="00C66C91">
      <w:pPr>
        <w:pStyle w:val="3"/>
        <w:spacing w:before="0" w:after="0"/>
        <w:jc w:val="center"/>
        <w:rPr>
          <w:rFonts w:ascii="Times New Roman" w:hAnsi="Times New Roman"/>
          <w:b/>
          <w:color w:val="auto"/>
          <w:sz w:val="28"/>
          <w:szCs w:val="28"/>
        </w:rPr>
      </w:pPr>
    </w:p>
    <w:p w:rsidR="00C66C91" w:rsidRPr="007F685A" w:rsidRDefault="00C66C91" w:rsidP="00C66C91">
      <w:pPr>
        <w:pStyle w:val="3"/>
        <w:spacing w:before="0" w:after="0"/>
        <w:jc w:val="center"/>
        <w:rPr>
          <w:rFonts w:ascii="Times New Roman" w:hAnsi="Times New Roman"/>
          <w:b/>
          <w:color w:val="auto"/>
          <w:sz w:val="28"/>
          <w:szCs w:val="28"/>
        </w:rPr>
      </w:pPr>
    </w:p>
    <w:p w:rsidR="00C66C91" w:rsidRPr="007F685A" w:rsidRDefault="00C66C91" w:rsidP="00C66C91">
      <w:pPr>
        <w:pStyle w:val="3"/>
        <w:spacing w:before="0" w:after="0"/>
        <w:jc w:val="center"/>
        <w:rPr>
          <w:rFonts w:ascii="Times New Roman" w:hAnsi="Times New Roman"/>
          <w:b/>
          <w:color w:val="auto"/>
          <w:sz w:val="28"/>
          <w:szCs w:val="28"/>
        </w:rPr>
      </w:pPr>
      <w:r w:rsidRPr="007F685A">
        <w:rPr>
          <w:rFonts w:ascii="Times New Roman" w:hAnsi="Times New Roman"/>
          <w:b/>
          <w:color w:val="auto"/>
          <w:sz w:val="28"/>
          <w:szCs w:val="28"/>
        </w:rPr>
        <w:t xml:space="preserve">Подпрограмма </w:t>
      </w:r>
    </w:p>
    <w:p w:rsidR="00C66C91" w:rsidRPr="007F685A" w:rsidRDefault="00C66C91" w:rsidP="00C66C91">
      <w:pPr>
        <w:pStyle w:val="3"/>
        <w:spacing w:before="0" w:after="240"/>
        <w:jc w:val="center"/>
        <w:rPr>
          <w:rFonts w:ascii="Times New Roman" w:hAnsi="Times New Roman"/>
          <w:b/>
          <w:color w:val="auto"/>
          <w:sz w:val="28"/>
          <w:szCs w:val="28"/>
        </w:rPr>
      </w:pPr>
      <w:r w:rsidRPr="007F685A">
        <w:rPr>
          <w:rFonts w:ascii="Times New Roman" w:hAnsi="Times New Roman"/>
          <w:b/>
          <w:color w:val="auto"/>
          <w:sz w:val="28"/>
          <w:szCs w:val="28"/>
        </w:rPr>
        <w:t>«Укрепление пожарной безопасности образовательных учреждений Комсомольского муниципального района»</w:t>
      </w:r>
    </w:p>
    <w:p w:rsidR="00C66C91" w:rsidRPr="007F685A" w:rsidRDefault="00C66C91" w:rsidP="003A188C">
      <w:pPr>
        <w:pStyle w:val="4"/>
        <w:numPr>
          <w:ilvl w:val="0"/>
          <w:numId w:val="23"/>
        </w:numPr>
        <w:spacing w:before="0"/>
        <w:ind w:left="714" w:hanging="357"/>
        <w:jc w:val="center"/>
        <w:rPr>
          <w:rFonts w:ascii="Times New Roman" w:hAnsi="Times New Roman"/>
          <w:sz w:val="28"/>
        </w:rPr>
      </w:pPr>
      <w:r w:rsidRPr="007F685A">
        <w:rPr>
          <w:rFonts w:ascii="Times New Roman" w:hAnsi="Times New Roman"/>
          <w:sz w:val="28"/>
        </w:rPr>
        <w:t>Паспорт подпрограммы</w:t>
      </w: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3652"/>
        <w:gridCol w:w="5812"/>
      </w:tblGrid>
      <w:tr w:rsidR="00C66C91" w:rsidRPr="007F685A" w:rsidTr="00E60688">
        <w:trPr>
          <w:cantSplit/>
        </w:trPr>
        <w:tc>
          <w:tcPr>
            <w:tcW w:w="3652" w:type="dxa"/>
          </w:tcPr>
          <w:p w:rsidR="00C66C91" w:rsidRPr="007F685A" w:rsidRDefault="00C66C91" w:rsidP="00E60688">
            <w:pPr>
              <w:pStyle w:val="Pro-Tab"/>
              <w:rPr>
                <w:rFonts w:ascii="Times New Roman" w:hAnsi="Times New Roman"/>
                <w:b/>
                <w:sz w:val="28"/>
                <w:szCs w:val="28"/>
              </w:rPr>
            </w:pPr>
            <w:r w:rsidRPr="007F685A">
              <w:rPr>
                <w:rFonts w:ascii="Times New Roman" w:hAnsi="Times New Roman"/>
                <w:sz w:val="28"/>
                <w:szCs w:val="28"/>
              </w:rPr>
              <w:t>Наименование подпрограммы</w:t>
            </w:r>
          </w:p>
        </w:tc>
        <w:tc>
          <w:tcPr>
            <w:tcW w:w="5812"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Укрепление пожарной безопасности образовательных учреждений Комсомольского муниципального района</w:t>
            </w:r>
          </w:p>
        </w:tc>
      </w:tr>
      <w:tr w:rsidR="00C66C91" w:rsidRPr="007F685A" w:rsidTr="00E60688">
        <w:trPr>
          <w:cantSplit/>
        </w:trPr>
        <w:tc>
          <w:tcPr>
            <w:tcW w:w="3652"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 xml:space="preserve">Срок реализации подпрограммы </w:t>
            </w:r>
          </w:p>
        </w:tc>
        <w:tc>
          <w:tcPr>
            <w:tcW w:w="5812" w:type="dxa"/>
            <w:vAlign w:val="center"/>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2017-2021 годы</w:t>
            </w:r>
          </w:p>
        </w:tc>
      </w:tr>
      <w:tr w:rsidR="00C66C91" w:rsidRPr="007F685A" w:rsidTr="00E60688">
        <w:trPr>
          <w:cantSplit/>
        </w:trPr>
        <w:tc>
          <w:tcPr>
            <w:tcW w:w="3652"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Ответственный исполнитель подпрограммы</w:t>
            </w:r>
          </w:p>
        </w:tc>
        <w:tc>
          <w:tcPr>
            <w:tcW w:w="5812"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 xml:space="preserve">Управление образования Администрации Комсомольского муниципального района </w:t>
            </w:r>
          </w:p>
        </w:tc>
      </w:tr>
      <w:tr w:rsidR="00C66C91" w:rsidRPr="007F685A" w:rsidTr="00E60688">
        <w:trPr>
          <w:cantSplit/>
        </w:trPr>
        <w:tc>
          <w:tcPr>
            <w:tcW w:w="3652"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Исполнители основных мероприятий (мероприятий) подпрограммы</w:t>
            </w:r>
          </w:p>
        </w:tc>
        <w:tc>
          <w:tcPr>
            <w:tcW w:w="5812" w:type="dxa"/>
            <w:vAlign w:val="center"/>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Образовательные учреждения Комсомольского муниципального района</w:t>
            </w:r>
          </w:p>
        </w:tc>
      </w:tr>
      <w:tr w:rsidR="00C66C91" w:rsidRPr="007F685A" w:rsidTr="00E60688">
        <w:trPr>
          <w:cantSplit/>
        </w:trPr>
        <w:tc>
          <w:tcPr>
            <w:tcW w:w="3652" w:type="dxa"/>
            <w:tcBorders>
              <w:left w:val="single" w:sz="4" w:space="0" w:color="auto"/>
            </w:tcBorders>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lastRenderedPageBreak/>
              <w:t>Задачи подпрограммы</w:t>
            </w:r>
          </w:p>
        </w:tc>
        <w:tc>
          <w:tcPr>
            <w:tcW w:w="5812"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Обеспечение безопасных условий в образовательных учреждениях.</w:t>
            </w:r>
          </w:p>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Выполнение требований пожарной безопасности</w:t>
            </w:r>
          </w:p>
        </w:tc>
      </w:tr>
      <w:tr w:rsidR="00C66C91" w:rsidRPr="007F685A" w:rsidTr="00E60688">
        <w:trPr>
          <w:cantSplit/>
        </w:trPr>
        <w:tc>
          <w:tcPr>
            <w:tcW w:w="3652" w:type="dxa"/>
            <w:tcBorders>
              <w:left w:val="single" w:sz="4" w:space="0" w:color="auto"/>
            </w:tcBorders>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Объемы ресурсного обеспечения подпрограммы</w:t>
            </w:r>
          </w:p>
        </w:tc>
        <w:tc>
          <w:tcPr>
            <w:tcW w:w="5812"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Общий объем бюджетных ассигнований:</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2017 год – 236 780,42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2018 год – 761 376,23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2019 год – 1 294 401,55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2020 год -  697 411,00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2021год – 712 931,00 руб.</w:t>
            </w:r>
          </w:p>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бюджетные ассигнования:</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-местный бюджет</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2017 год – 236 780,42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2018 год – 761 376,23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2019 год – 1 294 401,55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2020 год – 697 411,00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2021год – 712 931,00 руб.</w:t>
            </w:r>
          </w:p>
        </w:tc>
      </w:tr>
      <w:tr w:rsidR="00C66C91" w:rsidRPr="007F685A" w:rsidTr="00E60688">
        <w:trPr>
          <w:cantSplit/>
        </w:trPr>
        <w:tc>
          <w:tcPr>
            <w:tcW w:w="3652" w:type="dxa"/>
          </w:tcPr>
          <w:p w:rsidR="00C66C91" w:rsidRPr="007F685A" w:rsidRDefault="00C66C91" w:rsidP="00E60688">
            <w:pPr>
              <w:pStyle w:val="Pro-Tab"/>
              <w:rPr>
                <w:rFonts w:ascii="Times New Roman" w:hAnsi="Times New Roman"/>
                <w:sz w:val="28"/>
                <w:szCs w:val="28"/>
              </w:rPr>
            </w:pPr>
          </w:p>
        </w:tc>
        <w:tc>
          <w:tcPr>
            <w:tcW w:w="5812" w:type="dxa"/>
          </w:tcPr>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-областной бюджет</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2017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2018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2019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2020 год- 0,00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2021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-федеральный бюджет</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2017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2018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2019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2020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2021год – 0,00 руб.</w:t>
            </w:r>
          </w:p>
        </w:tc>
      </w:tr>
      <w:tr w:rsidR="00C66C91" w:rsidRPr="007F685A" w:rsidTr="00E60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65"/>
        </w:trPr>
        <w:tc>
          <w:tcPr>
            <w:tcW w:w="3652" w:type="dxa"/>
          </w:tcPr>
          <w:p w:rsidR="00C66C91" w:rsidRPr="007F685A" w:rsidRDefault="00C66C91" w:rsidP="00E60688">
            <w:pPr>
              <w:pStyle w:val="4"/>
              <w:ind w:left="104"/>
              <w:rPr>
                <w:rFonts w:ascii="Times New Roman" w:hAnsi="Times New Roman"/>
                <w:b w:val="0"/>
                <w:sz w:val="28"/>
              </w:rPr>
            </w:pPr>
            <w:r w:rsidRPr="007F685A">
              <w:rPr>
                <w:rFonts w:ascii="Times New Roman" w:hAnsi="Times New Roman"/>
                <w:b w:val="0"/>
                <w:sz w:val="28"/>
              </w:rPr>
              <w:t>Ожидаемые результаты    реализации подпрограммы</w:t>
            </w:r>
          </w:p>
        </w:tc>
        <w:tc>
          <w:tcPr>
            <w:tcW w:w="5812" w:type="dxa"/>
          </w:tcPr>
          <w:p w:rsidR="00C66C91" w:rsidRPr="007F685A" w:rsidRDefault="00C66C91" w:rsidP="00E60688">
            <w:pPr>
              <w:pStyle w:val="4"/>
              <w:ind w:left="104"/>
              <w:rPr>
                <w:rFonts w:ascii="Times New Roman" w:hAnsi="Times New Roman"/>
                <w:b w:val="0"/>
                <w:sz w:val="28"/>
              </w:rPr>
            </w:pPr>
            <w:r w:rsidRPr="007F685A">
              <w:rPr>
                <w:rFonts w:ascii="Times New Roman" w:hAnsi="Times New Roman"/>
                <w:b w:val="0"/>
                <w:sz w:val="28"/>
              </w:rPr>
              <w:t>Укрепление пожарной безопасности образовательных учреждений Комсомольского муниципального района</w:t>
            </w:r>
          </w:p>
        </w:tc>
      </w:tr>
    </w:tbl>
    <w:p w:rsidR="00C66C91" w:rsidRPr="007F685A" w:rsidRDefault="00C66C91" w:rsidP="00C66C91">
      <w:pPr>
        <w:pStyle w:val="4"/>
        <w:spacing w:before="0" w:after="0"/>
        <w:rPr>
          <w:rFonts w:ascii="Times New Roman" w:hAnsi="Times New Roman"/>
          <w:b w:val="0"/>
          <w:sz w:val="28"/>
        </w:rPr>
      </w:pPr>
    </w:p>
    <w:p w:rsidR="00C66C91" w:rsidRPr="007F685A" w:rsidRDefault="00C66C91" w:rsidP="00C66C91">
      <w:pPr>
        <w:pStyle w:val="4"/>
        <w:spacing w:before="0" w:after="0"/>
        <w:jc w:val="center"/>
        <w:rPr>
          <w:rFonts w:ascii="Times New Roman" w:hAnsi="Times New Roman"/>
          <w:b w:val="0"/>
          <w:sz w:val="28"/>
        </w:rPr>
      </w:pPr>
      <w:r w:rsidRPr="007F685A">
        <w:rPr>
          <w:rFonts w:ascii="Times New Roman" w:hAnsi="Times New Roman"/>
          <w:sz w:val="28"/>
        </w:rPr>
        <w:t>2.Характеристика основных мероприятий подпрограммы муниципальной программы</w:t>
      </w:r>
    </w:p>
    <w:p w:rsidR="00C66C91" w:rsidRPr="007F685A" w:rsidRDefault="00C66C91" w:rsidP="00C66C91">
      <w:pPr>
        <w:pStyle w:val="af3"/>
        <w:spacing w:before="120" w:beforeAutospacing="0"/>
        <w:ind w:firstLine="709"/>
        <w:jc w:val="both"/>
        <w:rPr>
          <w:sz w:val="28"/>
          <w:szCs w:val="28"/>
        </w:rPr>
      </w:pPr>
      <w:r w:rsidRPr="007F685A">
        <w:rPr>
          <w:sz w:val="28"/>
          <w:szCs w:val="28"/>
        </w:rPr>
        <w:t>В Комсомольском муниципальном районе функционируют18 образовательных учреждений, из них: 8 школ, 8 - дошкольных образовательных учреждений и 2 учреждения дополнительного образования. </w:t>
      </w:r>
    </w:p>
    <w:p w:rsidR="00C66C91" w:rsidRPr="007F685A" w:rsidRDefault="00C66C91" w:rsidP="00C66C91">
      <w:pPr>
        <w:pStyle w:val="af3"/>
        <w:ind w:firstLine="709"/>
        <w:jc w:val="both"/>
        <w:rPr>
          <w:sz w:val="28"/>
          <w:szCs w:val="28"/>
        </w:rPr>
      </w:pPr>
      <w:r w:rsidRPr="007F685A">
        <w:rPr>
          <w:sz w:val="28"/>
          <w:szCs w:val="28"/>
        </w:rPr>
        <w:t xml:space="preserve">В соответствии с пунктом 2 части 6, статьи 28 Закона Российской Федерации от 29.12.2012 № 273-ФЗ (в редакции от 03.07.2016 № 359-ФЗ) «Об образовании в Российской Федерации» образовательное учреждение обязано </w:t>
      </w:r>
      <w:r w:rsidRPr="007F685A">
        <w:rPr>
          <w:sz w:val="28"/>
          <w:szCs w:val="28"/>
        </w:rPr>
        <w:lastRenderedPageBreak/>
        <w:t xml:space="preserve">создавать </w:t>
      </w:r>
      <w:bookmarkStart w:id="1" w:name="OLE_LINK1"/>
      <w:bookmarkStart w:id="2" w:name="OLE_LINK2"/>
      <w:r w:rsidRPr="007F685A">
        <w:rPr>
          <w:sz w:val="28"/>
          <w:szCs w:val="28"/>
        </w:rPr>
        <w:t>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bookmarkEnd w:id="1"/>
    <w:bookmarkEnd w:id="2"/>
    <w:p w:rsidR="00C66C91" w:rsidRPr="007F685A" w:rsidRDefault="00C66C91" w:rsidP="00C66C91">
      <w:pPr>
        <w:pStyle w:val="af3"/>
        <w:ind w:firstLine="709"/>
        <w:jc w:val="both"/>
        <w:rPr>
          <w:sz w:val="28"/>
          <w:szCs w:val="28"/>
        </w:rPr>
      </w:pPr>
      <w:r w:rsidRPr="007F685A">
        <w:rPr>
          <w:sz w:val="28"/>
          <w:szCs w:val="28"/>
        </w:rPr>
        <w:t xml:space="preserve">Федеральный закон Российской Федерации от 21.12.1994 № 69-ФЗ (в редакции от 23.06.2016 № 218-ФЗ) «О пожарной безопасности», Правила пожарной безопасности для общеобразовательных школ, профессионально-технических училищ, школ-интернатов, детских домов, дошкольных, внешкольных и других учебно-воспитательных учреждений (ППБ 101-89). Невыполнение требований пожарной безопасности создает угрозу жизни и здоровья учащихся, воспитанников,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 </w:t>
      </w:r>
    </w:p>
    <w:p w:rsidR="00C66C91" w:rsidRPr="007F685A" w:rsidRDefault="00C66C91" w:rsidP="00C66C91">
      <w:pPr>
        <w:pStyle w:val="4"/>
        <w:spacing w:before="0" w:after="0"/>
        <w:ind w:left="1069"/>
        <w:jc w:val="center"/>
        <w:rPr>
          <w:rFonts w:ascii="Times New Roman" w:hAnsi="Times New Roman"/>
          <w:b w:val="0"/>
          <w:sz w:val="28"/>
        </w:rPr>
      </w:pPr>
      <w:r w:rsidRPr="007F685A">
        <w:rPr>
          <w:rFonts w:ascii="Times New Roman" w:hAnsi="Times New Roman"/>
          <w:sz w:val="28"/>
        </w:rPr>
        <w:t>3. Ожидаемые результаты реализации подпрограммы</w:t>
      </w:r>
    </w:p>
    <w:p w:rsidR="00C66C91" w:rsidRPr="007F685A" w:rsidRDefault="00C66C91" w:rsidP="00C66C91">
      <w:pPr>
        <w:pStyle w:val="af3"/>
        <w:ind w:firstLine="709"/>
        <w:jc w:val="both"/>
        <w:rPr>
          <w:sz w:val="28"/>
          <w:szCs w:val="28"/>
        </w:rPr>
      </w:pPr>
      <w:r w:rsidRPr="007F685A">
        <w:rPr>
          <w:sz w:val="28"/>
          <w:szCs w:val="28"/>
        </w:rPr>
        <w:t xml:space="preserve">Реализация подпрограммы позволит обеспечить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 во всех подведомственных учреждениях. Выполнение требований пожарной безопасности. </w:t>
      </w:r>
    </w:p>
    <w:p w:rsidR="00C66C91" w:rsidRPr="007F685A" w:rsidRDefault="00C66C91" w:rsidP="00C66C91">
      <w:pPr>
        <w:pStyle w:val="Pro-Gramma"/>
        <w:spacing w:before="0" w:line="240" w:lineRule="auto"/>
        <w:ind w:left="0" w:firstLine="709"/>
        <w:rPr>
          <w:rFonts w:ascii="Times New Roman" w:hAnsi="Times New Roman"/>
          <w:sz w:val="28"/>
          <w:szCs w:val="28"/>
        </w:rPr>
      </w:pPr>
      <w:r w:rsidRPr="007F685A">
        <w:rPr>
          <w:rFonts w:ascii="Times New Roman" w:hAnsi="Times New Roman"/>
          <w:sz w:val="28"/>
          <w:szCs w:val="28"/>
        </w:rPr>
        <w:t>Целевые показатели реализации подпрограммы представлены в нижеследующем разделе.</w:t>
      </w:r>
    </w:p>
    <w:p w:rsidR="00C66C91" w:rsidRPr="007F685A" w:rsidRDefault="00C66C91" w:rsidP="00C66C91">
      <w:pPr>
        <w:pStyle w:val="Pro-Gramma"/>
        <w:spacing w:before="0" w:line="240" w:lineRule="auto"/>
        <w:ind w:left="0"/>
        <w:rPr>
          <w:rFonts w:ascii="Times New Roman" w:hAnsi="Times New Roman"/>
          <w:sz w:val="28"/>
          <w:szCs w:val="28"/>
        </w:rPr>
      </w:pPr>
    </w:p>
    <w:p w:rsidR="00C66C91" w:rsidRPr="007F685A" w:rsidRDefault="00C66C91" w:rsidP="00C66C91">
      <w:pPr>
        <w:pStyle w:val="Pro-TabName"/>
        <w:spacing w:before="0" w:after="0"/>
        <w:jc w:val="center"/>
        <w:rPr>
          <w:rFonts w:ascii="Times New Roman" w:hAnsi="Times New Roman"/>
          <w:color w:val="auto"/>
          <w:sz w:val="28"/>
          <w:szCs w:val="28"/>
        </w:rPr>
      </w:pPr>
      <w:r w:rsidRPr="007F685A">
        <w:rPr>
          <w:rFonts w:ascii="Times New Roman" w:hAnsi="Times New Roman"/>
          <w:color w:val="auto"/>
          <w:sz w:val="28"/>
          <w:szCs w:val="28"/>
        </w:rPr>
        <w:t>4. Целевые индикаторы (показатели) подпрограммы</w:t>
      </w:r>
    </w:p>
    <w:p w:rsidR="00C66C91" w:rsidRPr="007F685A" w:rsidRDefault="00C66C91" w:rsidP="00C66C91">
      <w:pPr>
        <w:pStyle w:val="Pro-TabName"/>
        <w:spacing w:before="0" w:after="0"/>
        <w:rPr>
          <w:rFonts w:ascii="Times New Roman" w:hAnsi="Times New Roman"/>
          <w:b w:val="0"/>
          <w:color w:val="auto"/>
          <w:sz w:val="28"/>
          <w:szCs w:val="28"/>
        </w:rPr>
      </w:pPr>
    </w:p>
    <w:tbl>
      <w:tblPr>
        <w:tblW w:w="94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55"/>
        <w:gridCol w:w="4231"/>
        <w:gridCol w:w="783"/>
        <w:gridCol w:w="783"/>
        <w:gridCol w:w="783"/>
        <w:gridCol w:w="783"/>
        <w:gridCol w:w="783"/>
        <w:gridCol w:w="784"/>
      </w:tblGrid>
      <w:tr w:rsidR="00C66C91" w:rsidRPr="007F685A" w:rsidTr="00E60688">
        <w:trPr>
          <w:cantSplit/>
        </w:trPr>
        <w:tc>
          <w:tcPr>
            <w:tcW w:w="555" w:type="dxa"/>
          </w:tcPr>
          <w:p w:rsidR="00C66C91" w:rsidRPr="007F685A" w:rsidRDefault="00C66C91" w:rsidP="00E60688">
            <w:pPr>
              <w:pStyle w:val="Pro-Tab"/>
              <w:jc w:val="center"/>
              <w:rPr>
                <w:rFonts w:ascii="Times New Roman" w:hAnsi="Times New Roman"/>
                <w:sz w:val="20"/>
              </w:rPr>
            </w:pPr>
            <w:r w:rsidRPr="007F685A">
              <w:rPr>
                <w:rFonts w:ascii="Times New Roman" w:hAnsi="Times New Roman"/>
                <w:sz w:val="20"/>
              </w:rPr>
              <w:t>№ п/п</w:t>
            </w:r>
          </w:p>
        </w:tc>
        <w:tc>
          <w:tcPr>
            <w:tcW w:w="4231" w:type="dxa"/>
            <w:vAlign w:val="center"/>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Наименование показателя</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Ед. изм.</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2017</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2018</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2019</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2020</w:t>
            </w:r>
          </w:p>
        </w:tc>
        <w:tc>
          <w:tcPr>
            <w:tcW w:w="784"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2021</w:t>
            </w:r>
          </w:p>
        </w:tc>
      </w:tr>
      <w:tr w:rsidR="00C66C91" w:rsidRPr="007F685A" w:rsidTr="00E60688">
        <w:trPr>
          <w:cantSplit/>
        </w:trPr>
        <w:tc>
          <w:tcPr>
            <w:tcW w:w="555"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w:t>
            </w:r>
          </w:p>
        </w:tc>
        <w:tc>
          <w:tcPr>
            <w:tcW w:w="4231"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Количество муниципальных образовательных организаций, охваченных подпрограммой «Укрепление пожарной безопасности образовательных учреждений»</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ед.</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18</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18</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18</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18</w:t>
            </w:r>
          </w:p>
        </w:tc>
        <w:tc>
          <w:tcPr>
            <w:tcW w:w="784"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18</w:t>
            </w:r>
          </w:p>
        </w:tc>
      </w:tr>
      <w:tr w:rsidR="00C66C91" w:rsidRPr="007F685A" w:rsidTr="00E60688">
        <w:trPr>
          <w:cantSplit/>
        </w:trPr>
        <w:tc>
          <w:tcPr>
            <w:tcW w:w="555"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2</w:t>
            </w:r>
          </w:p>
        </w:tc>
        <w:tc>
          <w:tcPr>
            <w:tcW w:w="4231"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Количество муниципальных образовательных организаций,</w:t>
            </w:r>
          </w:p>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 xml:space="preserve"> в которых осуществляется техническое обслуживание системы пожарной безопасности</w:t>
            </w:r>
          </w:p>
        </w:tc>
        <w:tc>
          <w:tcPr>
            <w:tcW w:w="783" w:type="dxa"/>
          </w:tcPr>
          <w:p w:rsidR="00C66C91" w:rsidRPr="007F685A" w:rsidRDefault="00C66C91" w:rsidP="00E60688">
            <w:r w:rsidRPr="007F685A">
              <w:t>ед.</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18</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18</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18</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18</w:t>
            </w:r>
          </w:p>
        </w:tc>
        <w:tc>
          <w:tcPr>
            <w:tcW w:w="784"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18</w:t>
            </w:r>
          </w:p>
        </w:tc>
      </w:tr>
    </w:tbl>
    <w:p w:rsidR="00C66C91" w:rsidRPr="007F685A" w:rsidRDefault="00C66C91" w:rsidP="00C66C91">
      <w:pPr>
        <w:pStyle w:val="Pro-Gramma"/>
        <w:spacing w:before="0" w:line="240" w:lineRule="auto"/>
        <w:ind w:left="0" w:firstLine="709"/>
        <w:rPr>
          <w:rFonts w:ascii="Times New Roman" w:hAnsi="Times New Roman"/>
          <w:sz w:val="28"/>
          <w:szCs w:val="28"/>
        </w:rPr>
      </w:pPr>
    </w:p>
    <w:p w:rsidR="00C66C91" w:rsidRPr="007F685A" w:rsidRDefault="00C66C91" w:rsidP="00C66C91">
      <w:pPr>
        <w:pStyle w:val="4"/>
        <w:tabs>
          <w:tab w:val="left" w:pos="2540"/>
          <w:tab w:val="center" w:pos="5037"/>
        </w:tabs>
        <w:spacing w:before="0" w:after="0"/>
        <w:ind w:left="720"/>
        <w:rPr>
          <w:rFonts w:ascii="Times New Roman" w:hAnsi="Times New Roman"/>
          <w:sz w:val="28"/>
        </w:rPr>
      </w:pPr>
      <w:r w:rsidRPr="007F685A">
        <w:rPr>
          <w:rFonts w:ascii="Times New Roman" w:hAnsi="Times New Roman"/>
          <w:sz w:val="28"/>
        </w:rPr>
        <w:lastRenderedPageBreak/>
        <w:tab/>
        <w:t>5. Мероприятия подпрограммы</w:t>
      </w:r>
    </w:p>
    <w:p w:rsidR="00C66C91" w:rsidRPr="007F685A" w:rsidRDefault="00C66C91" w:rsidP="00C66C91">
      <w:pPr>
        <w:pStyle w:val="Pro-Gramma"/>
        <w:spacing w:before="0" w:after="120" w:line="240" w:lineRule="auto"/>
        <w:ind w:left="0" w:firstLine="709"/>
        <w:rPr>
          <w:rFonts w:ascii="Times New Roman" w:hAnsi="Times New Roman"/>
          <w:sz w:val="28"/>
          <w:szCs w:val="28"/>
        </w:rPr>
      </w:pPr>
      <w:r w:rsidRPr="007F685A">
        <w:rPr>
          <w:rFonts w:ascii="Times New Roman" w:hAnsi="Times New Roman"/>
          <w:sz w:val="28"/>
          <w:szCs w:val="28"/>
        </w:rPr>
        <w:t>Реализация подпрограммы предполагает выполнение следующих мероприятий:</w:t>
      </w:r>
    </w:p>
    <w:p w:rsidR="00C66C91" w:rsidRPr="007F685A" w:rsidRDefault="00C66C91" w:rsidP="00C66C91">
      <w:pPr>
        <w:pStyle w:val="Pro-List1"/>
        <w:spacing w:before="0" w:after="120" w:line="240" w:lineRule="auto"/>
        <w:ind w:left="-170" w:firstLine="0"/>
        <w:rPr>
          <w:rFonts w:ascii="Times New Roman" w:hAnsi="Times New Roman"/>
          <w:sz w:val="28"/>
          <w:szCs w:val="28"/>
        </w:rPr>
      </w:pPr>
      <w:r w:rsidRPr="007F685A">
        <w:rPr>
          <w:rFonts w:ascii="Times New Roman" w:hAnsi="Times New Roman"/>
          <w:sz w:val="28"/>
          <w:szCs w:val="28"/>
        </w:rPr>
        <w:t>1. Техническое обслуживание систем пожарной безопасности  пожарной безопасности в образовательных учреждениях Комсомольского муниципального района (средства муниципального бюджета).</w:t>
      </w:r>
    </w:p>
    <w:p w:rsidR="00C66C91" w:rsidRPr="007F685A" w:rsidRDefault="00C66C91" w:rsidP="00C66C91">
      <w:pPr>
        <w:pStyle w:val="Pro-List1"/>
        <w:spacing w:before="0" w:after="120" w:line="240" w:lineRule="auto"/>
        <w:ind w:left="-170" w:firstLine="0"/>
        <w:rPr>
          <w:rFonts w:ascii="Times New Roman" w:hAnsi="Times New Roman"/>
          <w:sz w:val="28"/>
          <w:szCs w:val="28"/>
        </w:rPr>
      </w:pPr>
      <w:r w:rsidRPr="007F685A">
        <w:rPr>
          <w:rFonts w:ascii="Times New Roman" w:hAnsi="Times New Roman"/>
          <w:sz w:val="28"/>
          <w:szCs w:val="28"/>
        </w:rPr>
        <w:t>2. Установка систем противопожарной сигнализации, противопожарных дверей, приобретение огнетушителей, заправка огнетушителей, проверка работоспособности кранов внутреннего противопожарного водопровода, ремонт системы оповещения людей о пожаре, установка пожарного люка.</w:t>
      </w:r>
    </w:p>
    <w:p w:rsidR="00C66C91" w:rsidRPr="007F685A" w:rsidRDefault="00C66C91" w:rsidP="00C66C91">
      <w:pPr>
        <w:pStyle w:val="Pro-Gramma"/>
        <w:spacing w:before="0" w:after="120" w:line="240" w:lineRule="auto"/>
        <w:ind w:left="-340" w:firstLine="709"/>
        <w:rPr>
          <w:rFonts w:ascii="Times New Roman" w:hAnsi="Times New Roman"/>
          <w:sz w:val="28"/>
          <w:szCs w:val="28"/>
        </w:rPr>
      </w:pPr>
      <w:r w:rsidRPr="007F685A">
        <w:rPr>
          <w:rFonts w:ascii="Times New Roman" w:hAnsi="Times New Roman"/>
          <w:sz w:val="28"/>
          <w:szCs w:val="28"/>
        </w:rPr>
        <w:t>Финансирование расходов осуществляется на основе составления и исполнения бюджетных смет.</w:t>
      </w:r>
    </w:p>
    <w:p w:rsidR="00C66C91" w:rsidRPr="007F685A" w:rsidRDefault="00C66C91" w:rsidP="00C66C91">
      <w:pPr>
        <w:pStyle w:val="Pro-Gramma"/>
        <w:spacing w:before="0" w:line="240" w:lineRule="auto"/>
        <w:ind w:left="0" w:firstLine="709"/>
        <w:rPr>
          <w:rFonts w:ascii="Times New Roman" w:hAnsi="Times New Roman"/>
          <w:sz w:val="28"/>
          <w:szCs w:val="28"/>
        </w:rPr>
      </w:pPr>
    </w:p>
    <w:p w:rsidR="00C66C91" w:rsidRPr="007F685A" w:rsidRDefault="00C66C91" w:rsidP="00C66C91">
      <w:pPr>
        <w:pStyle w:val="Pro-TabName"/>
        <w:spacing w:before="0" w:after="0"/>
        <w:ind w:left="720"/>
        <w:jc w:val="center"/>
        <w:rPr>
          <w:rFonts w:ascii="Times New Roman" w:hAnsi="Times New Roman"/>
          <w:color w:val="auto"/>
          <w:sz w:val="28"/>
          <w:szCs w:val="28"/>
        </w:rPr>
      </w:pPr>
      <w:r w:rsidRPr="007F685A">
        <w:rPr>
          <w:rFonts w:ascii="Times New Roman" w:hAnsi="Times New Roman"/>
          <w:color w:val="auto"/>
          <w:sz w:val="28"/>
          <w:szCs w:val="28"/>
        </w:rPr>
        <w:t>6. Ресурсное обеспечение мероприятий подпрограммы</w:t>
      </w:r>
    </w:p>
    <w:tbl>
      <w:tblPr>
        <w:tblW w:w="10066" w:type="dxa"/>
        <w:tblInd w:w="-1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68"/>
        <w:gridCol w:w="3260"/>
        <w:gridCol w:w="1247"/>
        <w:gridCol w:w="1248"/>
        <w:gridCol w:w="1247"/>
        <w:gridCol w:w="1248"/>
        <w:gridCol w:w="1248"/>
      </w:tblGrid>
      <w:tr w:rsidR="00C66C91" w:rsidRPr="007F685A" w:rsidTr="00E60688">
        <w:trPr>
          <w:tblHeader/>
        </w:trPr>
        <w:tc>
          <w:tcPr>
            <w:tcW w:w="568" w:type="dxa"/>
            <w:tcBorders>
              <w:top w:val="single" w:sz="4" w:space="0" w:color="auto"/>
            </w:tcBorders>
          </w:tcPr>
          <w:p w:rsidR="00C66C91" w:rsidRPr="007F685A" w:rsidRDefault="00C66C91" w:rsidP="00E60688">
            <w:pPr>
              <w:keepNext/>
              <w:spacing w:before="40" w:after="40"/>
              <w:jc w:val="center"/>
            </w:pPr>
            <w:r w:rsidRPr="007F685A">
              <w:rPr>
                <w:sz w:val="22"/>
                <w:szCs w:val="22"/>
                <w:lang w:val="en-US"/>
              </w:rPr>
              <w:t>№</w:t>
            </w:r>
            <w:r w:rsidRPr="007F685A">
              <w:rPr>
                <w:sz w:val="22"/>
                <w:szCs w:val="22"/>
              </w:rPr>
              <w:t xml:space="preserve"> п/п</w:t>
            </w:r>
          </w:p>
        </w:tc>
        <w:tc>
          <w:tcPr>
            <w:tcW w:w="3260" w:type="dxa"/>
            <w:tcBorders>
              <w:top w:val="single" w:sz="4" w:space="0" w:color="auto"/>
            </w:tcBorders>
          </w:tcPr>
          <w:p w:rsidR="00C66C91" w:rsidRPr="007F685A" w:rsidRDefault="00C66C91" w:rsidP="00E60688">
            <w:pPr>
              <w:keepNext/>
              <w:spacing w:before="40" w:after="40"/>
              <w:jc w:val="center"/>
            </w:pPr>
            <w:r w:rsidRPr="007F685A">
              <w:t xml:space="preserve">Наименование мероприятия / </w:t>
            </w:r>
            <w:r w:rsidRPr="007F685A">
              <w:br/>
              <w:t>Источник ресурсного обеспечения</w:t>
            </w:r>
          </w:p>
        </w:tc>
        <w:tc>
          <w:tcPr>
            <w:tcW w:w="1247" w:type="dxa"/>
            <w:tcBorders>
              <w:top w:val="single" w:sz="4" w:space="0" w:color="auto"/>
            </w:tcBorders>
            <w:vAlign w:val="center"/>
          </w:tcPr>
          <w:p w:rsidR="00C66C91" w:rsidRPr="007F685A" w:rsidRDefault="00C66C91" w:rsidP="00E60688">
            <w:pPr>
              <w:keepNext/>
              <w:spacing w:before="40" w:after="40"/>
              <w:jc w:val="center"/>
              <w:rPr>
                <w:sz w:val="26"/>
                <w:szCs w:val="26"/>
              </w:rPr>
            </w:pPr>
            <w:r w:rsidRPr="007F685A">
              <w:rPr>
                <w:sz w:val="26"/>
                <w:szCs w:val="26"/>
              </w:rPr>
              <w:t>2017</w:t>
            </w:r>
          </w:p>
        </w:tc>
        <w:tc>
          <w:tcPr>
            <w:tcW w:w="1248" w:type="dxa"/>
            <w:tcBorders>
              <w:top w:val="single" w:sz="4" w:space="0" w:color="auto"/>
            </w:tcBorders>
            <w:vAlign w:val="center"/>
          </w:tcPr>
          <w:p w:rsidR="00C66C91" w:rsidRPr="007F685A" w:rsidRDefault="00C66C91" w:rsidP="00E60688">
            <w:pPr>
              <w:keepNext/>
              <w:spacing w:before="40" w:after="40"/>
              <w:jc w:val="center"/>
              <w:rPr>
                <w:sz w:val="26"/>
                <w:szCs w:val="26"/>
              </w:rPr>
            </w:pPr>
            <w:r w:rsidRPr="007F685A">
              <w:rPr>
                <w:sz w:val="26"/>
                <w:szCs w:val="26"/>
              </w:rPr>
              <w:t>2018</w:t>
            </w:r>
          </w:p>
        </w:tc>
        <w:tc>
          <w:tcPr>
            <w:tcW w:w="1247" w:type="dxa"/>
            <w:tcBorders>
              <w:top w:val="single" w:sz="4" w:space="0" w:color="auto"/>
            </w:tcBorders>
            <w:vAlign w:val="center"/>
          </w:tcPr>
          <w:p w:rsidR="00C66C91" w:rsidRPr="007F685A" w:rsidRDefault="00C66C91" w:rsidP="00E60688">
            <w:pPr>
              <w:keepNext/>
              <w:spacing w:before="40" w:after="40"/>
              <w:jc w:val="center"/>
              <w:rPr>
                <w:sz w:val="26"/>
                <w:szCs w:val="26"/>
              </w:rPr>
            </w:pPr>
            <w:r w:rsidRPr="007F685A">
              <w:rPr>
                <w:sz w:val="26"/>
                <w:szCs w:val="26"/>
              </w:rPr>
              <w:t>2019</w:t>
            </w:r>
          </w:p>
        </w:tc>
        <w:tc>
          <w:tcPr>
            <w:tcW w:w="1248" w:type="dxa"/>
            <w:tcBorders>
              <w:top w:val="single" w:sz="4" w:space="0" w:color="auto"/>
            </w:tcBorders>
            <w:vAlign w:val="center"/>
          </w:tcPr>
          <w:p w:rsidR="00C66C91" w:rsidRPr="007F685A" w:rsidRDefault="00C66C91" w:rsidP="00E60688">
            <w:pPr>
              <w:keepNext/>
              <w:spacing w:before="40" w:after="40"/>
              <w:jc w:val="center"/>
              <w:rPr>
                <w:sz w:val="26"/>
                <w:szCs w:val="26"/>
              </w:rPr>
            </w:pPr>
            <w:r w:rsidRPr="007F685A">
              <w:rPr>
                <w:sz w:val="26"/>
                <w:szCs w:val="26"/>
              </w:rPr>
              <w:t>2020</w:t>
            </w:r>
          </w:p>
        </w:tc>
        <w:tc>
          <w:tcPr>
            <w:tcW w:w="1248" w:type="dxa"/>
            <w:tcBorders>
              <w:top w:val="single" w:sz="4" w:space="0" w:color="auto"/>
            </w:tcBorders>
          </w:tcPr>
          <w:p w:rsidR="00C66C91" w:rsidRPr="007F685A" w:rsidRDefault="00C66C91" w:rsidP="00E60688">
            <w:pPr>
              <w:keepNext/>
              <w:spacing w:before="40" w:after="40"/>
              <w:jc w:val="center"/>
              <w:rPr>
                <w:sz w:val="26"/>
                <w:szCs w:val="26"/>
              </w:rPr>
            </w:pPr>
          </w:p>
          <w:p w:rsidR="00C66C91" w:rsidRPr="007F685A" w:rsidRDefault="00C66C91" w:rsidP="00E60688">
            <w:pPr>
              <w:jc w:val="center"/>
              <w:rPr>
                <w:sz w:val="26"/>
                <w:szCs w:val="26"/>
              </w:rPr>
            </w:pPr>
            <w:r w:rsidRPr="007F685A">
              <w:rPr>
                <w:sz w:val="26"/>
                <w:szCs w:val="26"/>
              </w:rPr>
              <w:t>2021</w:t>
            </w:r>
          </w:p>
        </w:tc>
      </w:tr>
      <w:tr w:rsidR="00C66C91" w:rsidRPr="007F685A" w:rsidTr="00E60688">
        <w:trPr>
          <w:cantSplit/>
        </w:trPr>
        <w:tc>
          <w:tcPr>
            <w:tcW w:w="568" w:type="dxa"/>
          </w:tcPr>
          <w:p w:rsidR="00C66C91" w:rsidRPr="007F685A" w:rsidRDefault="00C66C91" w:rsidP="00E60688">
            <w:pPr>
              <w:spacing w:before="40" w:after="40"/>
              <w:rPr>
                <w:sz w:val="28"/>
                <w:szCs w:val="28"/>
              </w:rPr>
            </w:pPr>
          </w:p>
        </w:tc>
        <w:tc>
          <w:tcPr>
            <w:tcW w:w="3260" w:type="dxa"/>
          </w:tcPr>
          <w:p w:rsidR="00C66C91" w:rsidRPr="007F685A" w:rsidRDefault="00C66C91" w:rsidP="00E60688">
            <w:pPr>
              <w:spacing w:before="40" w:after="40"/>
              <w:rPr>
                <w:sz w:val="28"/>
                <w:szCs w:val="28"/>
              </w:rPr>
            </w:pPr>
            <w:r w:rsidRPr="007F685A">
              <w:rPr>
                <w:sz w:val="28"/>
                <w:szCs w:val="28"/>
              </w:rPr>
              <w:t>Подпрограмма, всего:</w:t>
            </w:r>
          </w:p>
        </w:tc>
        <w:tc>
          <w:tcPr>
            <w:tcW w:w="1247" w:type="dxa"/>
          </w:tcPr>
          <w:p w:rsidR="00C66C91" w:rsidRPr="007F685A" w:rsidRDefault="00C66C91" w:rsidP="00E60688">
            <w:pPr>
              <w:spacing w:before="40" w:after="40"/>
              <w:jc w:val="center"/>
            </w:pPr>
          </w:p>
        </w:tc>
        <w:tc>
          <w:tcPr>
            <w:tcW w:w="1248" w:type="dxa"/>
          </w:tcPr>
          <w:p w:rsidR="00C66C91" w:rsidRPr="007F685A" w:rsidRDefault="00C66C91" w:rsidP="00E60688">
            <w:pPr>
              <w:spacing w:before="40" w:after="40"/>
              <w:jc w:val="center"/>
            </w:pPr>
          </w:p>
        </w:tc>
        <w:tc>
          <w:tcPr>
            <w:tcW w:w="1247" w:type="dxa"/>
          </w:tcPr>
          <w:p w:rsidR="00C66C91" w:rsidRPr="007F685A" w:rsidRDefault="00C66C91" w:rsidP="00E60688">
            <w:pPr>
              <w:spacing w:before="40" w:after="40"/>
              <w:jc w:val="center"/>
            </w:pPr>
          </w:p>
        </w:tc>
        <w:tc>
          <w:tcPr>
            <w:tcW w:w="1248" w:type="dxa"/>
          </w:tcPr>
          <w:p w:rsidR="00C66C91" w:rsidRPr="007F685A" w:rsidRDefault="00C66C91" w:rsidP="00E60688">
            <w:pPr>
              <w:spacing w:before="40" w:after="40"/>
              <w:jc w:val="center"/>
            </w:pPr>
          </w:p>
        </w:tc>
        <w:tc>
          <w:tcPr>
            <w:tcW w:w="1248" w:type="dxa"/>
          </w:tcPr>
          <w:p w:rsidR="00C66C91" w:rsidRPr="007F685A" w:rsidRDefault="00C66C91" w:rsidP="00E60688">
            <w:pPr>
              <w:spacing w:before="40" w:after="40"/>
              <w:jc w:val="center"/>
            </w:pPr>
          </w:p>
        </w:tc>
      </w:tr>
      <w:tr w:rsidR="00C66C91" w:rsidRPr="007F685A" w:rsidTr="00E60688">
        <w:trPr>
          <w:cantSplit/>
        </w:trPr>
        <w:tc>
          <w:tcPr>
            <w:tcW w:w="568" w:type="dxa"/>
          </w:tcPr>
          <w:p w:rsidR="00C66C91" w:rsidRPr="007F685A" w:rsidRDefault="00C66C91" w:rsidP="00E60688">
            <w:pPr>
              <w:spacing w:before="40" w:after="40"/>
              <w:rPr>
                <w:sz w:val="28"/>
                <w:szCs w:val="28"/>
              </w:rPr>
            </w:pPr>
          </w:p>
        </w:tc>
        <w:tc>
          <w:tcPr>
            <w:tcW w:w="3260" w:type="dxa"/>
          </w:tcPr>
          <w:p w:rsidR="00C66C91" w:rsidRPr="007F685A" w:rsidRDefault="00C66C91" w:rsidP="00E60688">
            <w:pPr>
              <w:jc w:val="center"/>
            </w:pPr>
            <w:r w:rsidRPr="007F685A">
              <w:t>- бюджетные ассигнования</w:t>
            </w:r>
          </w:p>
        </w:tc>
        <w:tc>
          <w:tcPr>
            <w:tcW w:w="1247" w:type="dxa"/>
          </w:tcPr>
          <w:p w:rsidR="00C66C91" w:rsidRPr="007F685A" w:rsidRDefault="00C66C91" w:rsidP="00E60688">
            <w:pPr>
              <w:spacing w:before="40" w:after="40"/>
              <w:jc w:val="center"/>
            </w:pPr>
            <w:r w:rsidRPr="007F685A">
              <w:t>236780,42</w:t>
            </w:r>
          </w:p>
        </w:tc>
        <w:tc>
          <w:tcPr>
            <w:tcW w:w="1248" w:type="dxa"/>
          </w:tcPr>
          <w:p w:rsidR="00C66C91" w:rsidRPr="007F685A" w:rsidRDefault="00C66C91" w:rsidP="00E60688">
            <w:pPr>
              <w:spacing w:before="40" w:after="40"/>
              <w:jc w:val="center"/>
            </w:pPr>
            <w:r w:rsidRPr="007F685A">
              <w:t>761376,23</w:t>
            </w:r>
          </w:p>
        </w:tc>
        <w:tc>
          <w:tcPr>
            <w:tcW w:w="1247" w:type="dxa"/>
          </w:tcPr>
          <w:p w:rsidR="00C66C91" w:rsidRPr="007F685A" w:rsidRDefault="00C66C91" w:rsidP="00E60688">
            <w:pPr>
              <w:spacing w:before="40" w:after="40"/>
              <w:jc w:val="center"/>
            </w:pPr>
            <w:r w:rsidRPr="007F685A">
              <w:t>1294401,55</w:t>
            </w:r>
          </w:p>
        </w:tc>
        <w:tc>
          <w:tcPr>
            <w:tcW w:w="1248" w:type="dxa"/>
          </w:tcPr>
          <w:p w:rsidR="00C66C91" w:rsidRPr="007F685A" w:rsidRDefault="00C66C91" w:rsidP="00E60688">
            <w:pPr>
              <w:spacing w:before="40" w:after="40"/>
              <w:jc w:val="center"/>
            </w:pPr>
            <w:r w:rsidRPr="007F685A">
              <w:t>697411,00</w:t>
            </w:r>
          </w:p>
        </w:tc>
        <w:tc>
          <w:tcPr>
            <w:tcW w:w="1248" w:type="dxa"/>
          </w:tcPr>
          <w:p w:rsidR="00C66C91" w:rsidRPr="007F685A" w:rsidRDefault="00C66C91" w:rsidP="00E60688">
            <w:pPr>
              <w:spacing w:before="40" w:after="40"/>
              <w:jc w:val="center"/>
            </w:pPr>
            <w:r w:rsidRPr="007F685A">
              <w:t>712931,00</w:t>
            </w:r>
          </w:p>
        </w:tc>
      </w:tr>
      <w:tr w:rsidR="00C66C91" w:rsidRPr="007F685A" w:rsidTr="00E60688">
        <w:trPr>
          <w:cantSplit/>
        </w:trPr>
        <w:tc>
          <w:tcPr>
            <w:tcW w:w="568" w:type="dxa"/>
          </w:tcPr>
          <w:p w:rsidR="00C66C91" w:rsidRPr="007F685A" w:rsidRDefault="00C66C91" w:rsidP="00E60688">
            <w:pPr>
              <w:spacing w:before="40" w:after="40"/>
              <w:rPr>
                <w:sz w:val="28"/>
                <w:szCs w:val="28"/>
              </w:rPr>
            </w:pPr>
          </w:p>
        </w:tc>
        <w:tc>
          <w:tcPr>
            <w:tcW w:w="3260" w:type="dxa"/>
          </w:tcPr>
          <w:p w:rsidR="00C66C91" w:rsidRPr="007F685A" w:rsidRDefault="00C66C91" w:rsidP="00E60688">
            <w:pPr>
              <w:tabs>
                <w:tab w:val="left" w:pos="602"/>
                <w:tab w:val="center" w:pos="1782"/>
              </w:tabs>
            </w:pPr>
            <w:r w:rsidRPr="007F685A">
              <w:tab/>
              <w:t>-местный бюджет</w:t>
            </w:r>
          </w:p>
        </w:tc>
        <w:tc>
          <w:tcPr>
            <w:tcW w:w="1247" w:type="dxa"/>
          </w:tcPr>
          <w:p w:rsidR="00C66C91" w:rsidRPr="007F685A" w:rsidRDefault="00C66C91" w:rsidP="00E60688">
            <w:pPr>
              <w:spacing w:before="40" w:after="40"/>
              <w:jc w:val="center"/>
            </w:pPr>
            <w:r w:rsidRPr="007F685A">
              <w:t>236780,42</w:t>
            </w:r>
          </w:p>
        </w:tc>
        <w:tc>
          <w:tcPr>
            <w:tcW w:w="1248" w:type="dxa"/>
          </w:tcPr>
          <w:p w:rsidR="00C66C91" w:rsidRPr="007F685A" w:rsidRDefault="00C66C91" w:rsidP="00E60688">
            <w:pPr>
              <w:spacing w:before="40" w:after="40"/>
            </w:pPr>
            <w:r w:rsidRPr="007F685A">
              <w:t>761376,23</w:t>
            </w:r>
          </w:p>
        </w:tc>
        <w:tc>
          <w:tcPr>
            <w:tcW w:w="1247" w:type="dxa"/>
          </w:tcPr>
          <w:p w:rsidR="00C66C91" w:rsidRPr="007F685A" w:rsidRDefault="00C66C91" w:rsidP="00E60688">
            <w:pPr>
              <w:spacing w:before="40" w:after="40"/>
              <w:jc w:val="center"/>
            </w:pPr>
            <w:r w:rsidRPr="007F685A">
              <w:t>1294401,55</w:t>
            </w:r>
          </w:p>
        </w:tc>
        <w:tc>
          <w:tcPr>
            <w:tcW w:w="1248" w:type="dxa"/>
          </w:tcPr>
          <w:p w:rsidR="00C66C91" w:rsidRPr="007F685A" w:rsidRDefault="00C66C91" w:rsidP="00E60688">
            <w:pPr>
              <w:spacing w:before="40" w:after="40"/>
              <w:jc w:val="center"/>
            </w:pPr>
            <w:r w:rsidRPr="007F685A">
              <w:t>697411,00</w:t>
            </w:r>
          </w:p>
        </w:tc>
        <w:tc>
          <w:tcPr>
            <w:tcW w:w="1248" w:type="dxa"/>
          </w:tcPr>
          <w:p w:rsidR="00C66C91" w:rsidRPr="007F685A" w:rsidRDefault="00C66C91" w:rsidP="00E60688">
            <w:pPr>
              <w:spacing w:before="40" w:after="40"/>
              <w:jc w:val="center"/>
            </w:pPr>
            <w:r w:rsidRPr="007F685A">
              <w:t>712931,00</w:t>
            </w:r>
          </w:p>
        </w:tc>
      </w:tr>
      <w:tr w:rsidR="00C66C91" w:rsidRPr="007F685A" w:rsidTr="00E60688">
        <w:trPr>
          <w:cantSplit/>
        </w:trPr>
        <w:tc>
          <w:tcPr>
            <w:tcW w:w="568" w:type="dxa"/>
          </w:tcPr>
          <w:p w:rsidR="00C66C91" w:rsidRPr="007F685A" w:rsidRDefault="00C66C91" w:rsidP="00E60688">
            <w:pPr>
              <w:spacing w:before="40" w:after="40"/>
              <w:rPr>
                <w:sz w:val="28"/>
                <w:szCs w:val="28"/>
              </w:rPr>
            </w:pPr>
          </w:p>
        </w:tc>
        <w:tc>
          <w:tcPr>
            <w:tcW w:w="3260" w:type="dxa"/>
          </w:tcPr>
          <w:p w:rsidR="00C66C91" w:rsidRPr="007F685A" w:rsidRDefault="00C66C91" w:rsidP="00E60688">
            <w:pPr>
              <w:jc w:val="center"/>
            </w:pPr>
            <w:r w:rsidRPr="007F685A">
              <w:t>- областной бюджет</w:t>
            </w:r>
          </w:p>
        </w:tc>
        <w:tc>
          <w:tcPr>
            <w:tcW w:w="1247" w:type="dxa"/>
          </w:tcPr>
          <w:p w:rsidR="00C66C91" w:rsidRPr="007F685A" w:rsidRDefault="00C66C91" w:rsidP="00E60688">
            <w:pPr>
              <w:jc w:val="center"/>
            </w:pPr>
            <w:r w:rsidRPr="007F685A">
              <w:t>-</w:t>
            </w:r>
          </w:p>
        </w:tc>
        <w:tc>
          <w:tcPr>
            <w:tcW w:w="1248" w:type="dxa"/>
          </w:tcPr>
          <w:p w:rsidR="00C66C91" w:rsidRPr="007F685A" w:rsidRDefault="00C66C91" w:rsidP="00E60688">
            <w:pPr>
              <w:jc w:val="center"/>
            </w:pPr>
            <w:r w:rsidRPr="007F685A">
              <w:t>-</w:t>
            </w:r>
          </w:p>
        </w:tc>
        <w:tc>
          <w:tcPr>
            <w:tcW w:w="1247" w:type="dxa"/>
          </w:tcPr>
          <w:p w:rsidR="00C66C91" w:rsidRPr="007F685A" w:rsidRDefault="00C66C91" w:rsidP="00E60688">
            <w:pPr>
              <w:jc w:val="center"/>
            </w:pPr>
            <w:r w:rsidRPr="007F685A">
              <w:t>-</w:t>
            </w:r>
          </w:p>
        </w:tc>
        <w:tc>
          <w:tcPr>
            <w:tcW w:w="1248" w:type="dxa"/>
          </w:tcPr>
          <w:p w:rsidR="00C66C91" w:rsidRPr="007F685A" w:rsidRDefault="00C66C91" w:rsidP="00E60688">
            <w:pPr>
              <w:jc w:val="center"/>
            </w:pPr>
            <w:r w:rsidRPr="007F685A">
              <w:t>-</w:t>
            </w:r>
          </w:p>
        </w:tc>
        <w:tc>
          <w:tcPr>
            <w:tcW w:w="1248" w:type="dxa"/>
          </w:tcPr>
          <w:p w:rsidR="00C66C91" w:rsidRPr="007F685A" w:rsidRDefault="00C66C91" w:rsidP="00E60688">
            <w:pPr>
              <w:jc w:val="center"/>
            </w:pPr>
            <w:r w:rsidRPr="007F685A">
              <w:t>-</w:t>
            </w:r>
          </w:p>
        </w:tc>
      </w:tr>
      <w:tr w:rsidR="00C66C91" w:rsidRPr="007F685A" w:rsidTr="00E60688">
        <w:trPr>
          <w:cantSplit/>
        </w:trPr>
        <w:tc>
          <w:tcPr>
            <w:tcW w:w="568" w:type="dxa"/>
          </w:tcPr>
          <w:p w:rsidR="00C66C91" w:rsidRPr="007F685A" w:rsidRDefault="00C66C91" w:rsidP="00E60688">
            <w:pPr>
              <w:spacing w:before="40" w:after="40"/>
              <w:rPr>
                <w:sz w:val="28"/>
                <w:szCs w:val="28"/>
              </w:rPr>
            </w:pPr>
          </w:p>
        </w:tc>
        <w:tc>
          <w:tcPr>
            <w:tcW w:w="3260" w:type="dxa"/>
          </w:tcPr>
          <w:p w:rsidR="00C66C91" w:rsidRPr="007F685A" w:rsidRDefault="00C66C91" w:rsidP="00E60688">
            <w:pPr>
              <w:tabs>
                <w:tab w:val="left" w:pos="524"/>
                <w:tab w:val="left" w:pos="792"/>
              </w:tabs>
            </w:pPr>
            <w:r w:rsidRPr="007F685A">
              <w:tab/>
              <w:t xml:space="preserve"> -федеральный бюджет</w:t>
            </w:r>
          </w:p>
        </w:tc>
        <w:tc>
          <w:tcPr>
            <w:tcW w:w="1247" w:type="dxa"/>
          </w:tcPr>
          <w:p w:rsidR="00C66C91" w:rsidRPr="007F685A" w:rsidRDefault="00C66C91" w:rsidP="00E60688">
            <w:pPr>
              <w:jc w:val="center"/>
              <w:rPr>
                <w:b/>
              </w:rPr>
            </w:pPr>
            <w:r w:rsidRPr="007F685A">
              <w:rPr>
                <w:b/>
              </w:rPr>
              <w:t>-</w:t>
            </w:r>
          </w:p>
        </w:tc>
        <w:tc>
          <w:tcPr>
            <w:tcW w:w="1248" w:type="dxa"/>
          </w:tcPr>
          <w:p w:rsidR="00C66C91" w:rsidRPr="007F685A" w:rsidRDefault="00C66C91" w:rsidP="00E60688">
            <w:pPr>
              <w:jc w:val="center"/>
              <w:rPr>
                <w:b/>
              </w:rPr>
            </w:pPr>
            <w:r w:rsidRPr="007F685A">
              <w:rPr>
                <w:b/>
              </w:rPr>
              <w:t>-</w:t>
            </w:r>
          </w:p>
        </w:tc>
        <w:tc>
          <w:tcPr>
            <w:tcW w:w="1247" w:type="dxa"/>
          </w:tcPr>
          <w:p w:rsidR="00C66C91" w:rsidRPr="007F685A" w:rsidRDefault="00C66C91" w:rsidP="00E60688">
            <w:pPr>
              <w:jc w:val="center"/>
              <w:rPr>
                <w:b/>
              </w:rPr>
            </w:pPr>
            <w:r w:rsidRPr="007F685A">
              <w:rPr>
                <w:b/>
              </w:rPr>
              <w:t>-</w:t>
            </w:r>
          </w:p>
        </w:tc>
        <w:tc>
          <w:tcPr>
            <w:tcW w:w="1248" w:type="dxa"/>
          </w:tcPr>
          <w:p w:rsidR="00C66C91" w:rsidRPr="007F685A" w:rsidRDefault="00C66C91" w:rsidP="00E60688">
            <w:pPr>
              <w:jc w:val="center"/>
              <w:rPr>
                <w:b/>
              </w:rPr>
            </w:pPr>
            <w:r w:rsidRPr="007F685A">
              <w:rPr>
                <w:b/>
              </w:rPr>
              <w:t>-</w:t>
            </w:r>
          </w:p>
        </w:tc>
        <w:tc>
          <w:tcPr>
            <w:tcW w:w="1248" w:type="dxa"/>
          </w:tcPr>
          <w:p w:rsidR="00C66C91" w:rsidRPr="007F685A" w:rsidRDefault="00C66C91" w:rsidP="00E60688">
            <w:pPr>
              <w:jc w:val="center"/>
              <w:rPr>
                <w:b/>
              </w:rPr>
            </w:pPr>
            <w:r w:rsidRPr="007F685A">
              <w:rPr>
                <w:b/>
              </w:rPr>
              <w:t>-</w:t>
            </w:r>
          </w:p>
        </w:tc>
      </w:tr>
      <w:tr w:rsidR="00C66C91" w:rsidRPr="007F685A" w:rsidTr="00E60688">
        <w:trPr>
          <w:cantSplit/>
        </w:trPr>
        <w:tc>
          <w:tcPr>
            <w:tcW w:w="568" w:type="dxa"/>
          </w:tcPr>
          <w:p w:rsidR="00C66C91" w:rsidRPr="007F685A" w:rsidRDefault="00C66C91" w:rsidP="00E60688">
            <w:pPr>
              <w:rPr>
                <w:color w:val="000000" w:themeColor="text1"/>
              </w:rPr>
            </w:pPr>
            <w:r w:rsidRPr="007F685A">
              <w:rPr>
                <w:color w:val="000000" w:themeColor="text1"/>
              </w:rPr>
              <w:t>1.</w:t>
            </w:r>
          </w:p>
        </w:tc>
        <w:tc>
          <w:tcPr>
            <w:tcW w:w="3260" w:type="dxa"/>
          </w:tcPr>
          <w:p w:rsidR="00C66C91" w:rsidRPr="007F685A" w:rsidRDefault="00C66C91" w:rsidP="00E60688">
            <w:pPr>
              <w:tabs>
                <w:tab w:val="left" w:pos="524"/>
                <w:tab w:val="left" w:pos="792"/>
              </w:tabs>
            </w:pPr>
            <w:r w:rsidRPr="007F685A">
              <w:t>Основное мероприятие «Содействие развитию образования»</w:t>
            </w:r>
          </w:p>
        </w:tc>
        <w:tc>
          <w:tcPr>
            <w:tcW w:w="1247" w:type="dxa"/>
          </w:tcPr>
          <w:p w:rsidR="00C66C91" w:rsidRPr="007F685A" w:rsidRDefault="00C66C91" w:rsidP="00E60688">
            <w:pPr>
              <w:spacing w:before="40" w:after="40"/>
              <w:jc w:val="center"/>
            </w:pPr>
            <w:r w:rsidRPr="007F685A">
              <w:t>236780,42</w:t>
            </w:r>
          </w:p>
        </w:tc>
        <w:tc>
          <w:tcPr>
            <w:tcW w:w="1248" w:type="dxa"/>
          </w:tcPr>
          <w:p w:rsidR="00C66C91" w:rsidRPr="007F685A" w:rsidRDefault="00C66C91" w:rsidP="00E60688">
            <w:pPr>
              <w:spacing w:before="40" w:after="40"/>
            </w:pPr>
            <w:r w:rsidRPr="007F685A">
              <w:t>761376,23</w:t>
            </w:r>
          </w:p>
        </w:tc>
        <w:tc>
          <w:tcPr>
            <w:tcW w:w="1247" w:type="dxa"/>
          </w:tcPr>
          <w:p w:rsidR="00C66C91" w:rsidRPr="007F685A" w:rsidRDefault="00C66C91" w:rsidP="00E60688">
            <w:pPr>
              <w:spacing w:before="40" w:after="40"/>
              <w:jc w:val="center"/>
            </w:pPr>
            <w:r w:rsidRPr="007F685A">
              <w:t>1294401,55</w:t>
            </w:r>
          </w:p>
        </w:tc>
        <w:tc>
          <w:tcPr>
            <w:tcW w:w="1248" w:type="dxa"/>
          </w:tcPr>
          <w:p w:rsidR="00C66C91" w:rsidRPr="007F685A" w:rsidRDefault="00C66C91" w:rsidP="00E60688">
            <w:pPr>
              <w:spacing w:before="40" w:after="40"/>
              <w:jc w:val="center"/>
            </w:pPr>
            <w:r w:rsidRPr="007F685A">
              <w:t>697411,00</w:t>
            </w:r>
          </w:p>
        </w:tc>
        <w:tc>
          <w:tcPr>
            <w:tcW w:w="1248" w:type="dxa"/>
          </w:tcPr>
          <w:p w:rsidR="00C66C91" w:rsidRPr="007F685A" w:rsidRDefault="00C66C91" w:rsidP="00E60688">
            <w:pPr>
              <w:spacing w:before="40" w:after="40"/>
              <w:jc w:val="center"/>
            </w:pPr>
            <w:r w:rsidRPr="007F685A">
              <w:t>712931,00</w:t>
            </w:r>
          </w:p>
        </w:tc>
      </w:tr>
      <w:tr w:rsidR="00C66C91" w:rsidRPr="007F685A" w:rsidTr="00E60688">
        <w:trPr>
          <w:cantSplit/>
        </w:trPr>
        <w:tc>
          <w:tcPr>
            <w:tcW w:w="568" w:type="dxa"/>
          </w:tcPr>
          <w:p w:rsidR="00C66C91" w:rsidRPr="007F685A" w:rsidRDefault="00C66C91" w:rsidP="00E60688">
            <w:pPr>
              <w:spacing w:before="40" w:after="40"/>
              <w:jc w:val="center"/>
              <w:rPr>
                <w:sz w:val="28"/>
                <w:szCs w:val="28"/>
              </w:rPr>
            </w:pPr>
            <w:r w:rsidRPr="007F685A">
              <w:rPr>
                <w:sz w:val="28"/>
                <w:szCs w:val="28"/>
              </w:rPr>
              <w:t>1.</w:t>
            </w:r>
          </w:p>
        </w:tc>
        <w:tc>
          <w:tcPr>
            <w:tcW w:w="3260" w:type="dxa"/>
          </w:tcPr>
          <w:p w:rsidR="00C66C91" w:rsidRPr="007F685A" w:rsidRDefault="00C66C91" w:rsidP="00E60688">
            <w:pPr>
              <w:spacing w:before="40" w:after="40"/>
              <w:jc w:val="center"/>
              <w:rPr>
                <w:sz w:val="28"/>
                <w:szCs w:val="28"/>
              </w:rPr>
            </w:pPr>
            <w:r w:rsidRPr="007F685A">
              <w:rPr>
                <w:sz w:val="28"/>
                <w:szCs w:val="28"/>
              </w:rPr>
              <w:t>Техническое обслуживание систем пожарной безопасности, мониторинг систем пожарной безопасности</w:t>
            </w:r>
          </w:p>
          <w:p w:rsidR="00C66C91" w:rsidRPr="007F685A" w:rsidRDefault="00C66C91" w:rsidP="00E60688">
            <w:pPr>
              <w:spacing w:before="40" w:after="40"/>
              <w:jc w:val="center"/>
              <w:rPr>
                <w:sz w:val="27"/>
                <w:szCs w:val="27"/>
              </w:rPr>
            </w:pPr>
            <w:r w:rsidRPr="007F685A">
              <w:rPr>
                <w:sz w:val="27"/>
                <w:szCs w:val="27"/>
              </w:rPr>
              <w:t>в т.ч.</w:t>
            </w:r>
          </w:p>
          <w:p w:rsidR="00C66C91" w:rsidRPr="007F685A" w:rsidRDefault="00C66C91" w:rsidP="00E60688">
            <w:pPr>
              <w:jc w:val="center"/>
              <w:rPr>
                <w:sz w:val="27"/>
                <w:szCs w:val="27"/>
              </w:rPr>
            </w:pPr>
            <w:r w:rsidRPr="007F685A">
              <w:rPr>
                <w:i/>
                <w:sz w:val="27"/>
                <w:szCs w:val="27"/>
              </w:rPr>
              <w:t>-</w:t>
            </w: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tabs>
                <w:tab w:val="left" w:pos="1702"/>
              </w:tabs>
              <w:spacing w:before="40" w:after="40"/>
              <w:jc w:val="center"/>
              <w:rPr>
                <w:i/>
                <w:sz w:val="28"/>
                <w:szCs w:val="28"/>
              </w:rPr>
            </w:pPr>
            <w:r w:rsidRPr="007F685A">
              <w:rPr>
                <w:i/>
                <w:sz w:val="27"/>
                <w:szCs w:val="27"/>
              </w:rPr>
              <w:t>-</w:t>
            </w:r>
            <w:r w:rsidRPr="007F685A">
              <w:rPr>
                <w:sz w:val="27"/>
                <w:szCs w:val="27"/>
              </w:rPr>
              <w:t>муниципальный бюджет</w:t>
            </w:r>
          </w:p>
        </w:tc>
        <w:tc>
          <w:tcPr>
            <w:tcW w:w="1247" w:type="dxa"/>
          </w:tcPr>
          <w:p w:rsidR="00C66C91" w:rsidRPr="007F685A" w:rsidRDefault="00C66C91" w:rsidP="00E60688">
            <w:pPr>
              <w:jc w:val="center"/>
            </w:pPr>
            <w:r w:rsidRPr="007F685A">
              <w:t>234547,18</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234547,18</w:t>
            </w:r>
          </w:p>
          <w:p w:rsidR="00C66C91" w:rsidRPr="007F685A" w:rsidRDefault="00C66C91" w:rsidP="00E60688">
            <w:pPr>
              <w:jc w:val="center"/>
            </w:pPr>
          </w:p>
        </w:tc>
        <w:tc>
          <w:tcPr>
            <w:tcW w:w="1248" w:type="dxa"/>
          </w:tcPr>
          <w:p w:rsidR="00C66C91" w:rsidRPr="007F685A" w:rsidRDefault="00C66C91" w:rsidP="00E60688">
            <w:pPr>
              <w:jc w:val="center"/>
            </w:pPr>
            <w:r w:rsidRPr="007F685A">
              <w:t>761376,23</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ind w:left="-2" w:firstLine="2"/>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761376,23</w:t>
            </w:r>
          </w:p>
        </w:tc>
        <w:tc>
          <w:tcPr>
            <w:tcW w:w="1247" w:type="dxa"/>
          </w:tcPr>
          <w:p w:rsidR="00C66C91" w:rsidRPr="007F685A" w:rsidRDefault="00C66C91" w:rsidP="00E60688">
            <w:pPr>
              <w:jc w:val="center"/>
            </w:pPr>
            <w:r w:rsidRPr="007F685A">
              <w:t>911875,15</w:t>
            </w:r>
          </w:p>
          <w:p w:rsidR="00C66C91" w:rsidRPr="007F685A" w:rsidRDefault="00C66C91" w:rsidP="00E60688">
            <w:pPr>
              <w:ind w:left="-2" w:firstLine="2"/>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911875,15</w:t>
            </w:r>
          </w:p>
        </w:tc>
        <w:tc>
          <w:tcPr>
            <w:tcW w:w="1248" w:type="dxa"/>
          </w:tcPr>
          <w:p w:rsidR="00C66C91" w:rsidRPr="007F685A" w:rsidRDefault="00C66C91" w:rsidP="00E60688">
            <w:pPr>
              <w:jc w:val="center"/>
            </w:pPr>
            <w:r w:rsidRPr="007F685A">
              <w:t>697411,00</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ind w:left="-2" w:firstLine="2"/>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697411,00</w:t>
            </w:r>
          </w:p>
        </w:tc>
        <w:tc>
          <w:tcPr>
            <w:tcW w:w="1248" w:type="dxa"/>
          </w:tcPr>
          <w:p w:rsidR="00C66C91" w:rsidRPr="007F685A" w:rsidRDefault="00C66C91" w:rsidP="00E60688">
            <w:pPr>
              <w:jc w:val="center"/>
            </w:pPr>
            <w:r w:rsidRPr="007F685A">
              <w:t>712931,00</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712931,00</w:t>
            </w:r>
          </w:p>
        </w:tc>
      </w:tr>
      <w:tr w:rsidR="00C66C91" w:rsidRPr="007F685A" w:rsidTr="00E60688">
        <w:trPr>
          <w:cantSplit/>
        </w:trPr>
        <w:tc>
          <w:tcPr>
            <w:tcW w:w="568" w:type="dxa"/>
          </w:tcPr>
          <w:p w:rsidR="00C66C91" w:rsidRPr="007F685A" w:rsidRDefault="00C66C91" w:rsidP="00E60688">
            <w:pPr>
              <w:spacing w:before="40" w:after="40"/>
              <w:jc w:val="center"/>
              <w:rPr>
                <w:sz w:val="28"/>
                <w:szCs w:val="28"/>
              </w:rPr>
            </w:pPr>
            <w:r w:rsidRPr="007F685A">
              <w:rPr>
                <w:sz w:val="28"/>
                <w:szCs w:val="28"/>
              </w:rPr>
              <w:lastRenderedPageBreak/>
              <w:t>2</w:t>
            </w:r>
          </w:p>
        </w:tc>
        <w:tc>
          <w:tcPr>
            <w:tcW w:w="3260" w:type="dxa"/>
          </w:tcPr>
          <w:p w:rsidR="00C66C91" w:rsidRPr="007F685A" w:rsidRDefault="00C66C91" w:rsidP="00E60688">
            <w:pPr>
              <w:spacing w:before="40" w:after="40"/>
              <w:jc w:val="center"/>
              <w:rPr>
                <w:sz w:val="27"/>
                <w:szCs w:val="27"/>
              </w:rPr>
            </w:pPr>
            <w:r w:rsidRPr="007F685A">
              <w:rPr>
                <w:sz w:val="27"/>
                <w:szCs w:val="27"/>
              </w:rPr>
              <w:t xml:space="preserve">Установка систем оповещения людей о пожаре, противопожарных дверей, приобретение огнетушителей, заправка огнетушителей, проверка работоспособности кранов внутреннего противопожарного водопровода </w:t>
            </w:r>
          </w:p>
          <w:p w:rsidR="00C66C91" w:rsidRPr="007F685A" w:rsidRDefault="00C66C91" w:rsidP="00E60688">
            <w:pPr>
              <w:jc w:val="center"/>
              <w:rPr>
                <w:sz w:val="27"/>
                <w:szCs w:val="27"/>
              </w:rPr>
            </w:pPr>
            <w:r w:rsidRPr="007F685A">
              <w:rPr>
                <w:sz w:val="27"/>
                <w:szCs w:val="27"/>
              </w:rPr>
              <w:t>в т.ч.</w:t>
            </w:r>
          </w:p>
          <w:p w:rsidR="00C66C91" w:rsidRPr="007F685A" w:rsidRDefault="00C66C91" w:rsidP="00E60688">
            <w:pPr>
              <w:jc w:val="center"/>
              <w:rPr>
                <w:sz w:val="27"/>
                <w:szCs w:val="27"/>
              </w:rPr>
            </w:pP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spacing w:before="40" w:after="40"/>
              <w:jc w:val="center"/>
              <w:rPr>
                <w:sz w:val="28"/>
                <w:szCs w:val="28"/>
              </w:rPr>
            </w:pPr>
            <w:r w:rsidRPr="007F685A">
              <w:rPr>
                <w:sz w:val="27"/>
                <w:szCs w:val="27"/>
              </w:rPr>
              <w:t>-муниципальный бюджет</w:t>
            </w:r>
          </w:p>
        </w:tc>
        <w:tc>
          <w:tcPr>
            <w:tcW w:w="1247" w:type="dxa"/>
          </w:tcPr>
          <w:p w:rsidR="00C66C91" w:rsidRPr="007F685A" w:rsidRDefault="00C66C91" w:rsidP="00E60688">
            <w:pPr>
              <w:spacing w:before="40" w:after="40"/>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spacing w:before="40" w:after="40"/>
              <w:jc w:val="center"/>
            </w:pPr>
            <w:r w:rsidRPr="007F685A">
              <w:t>-</w:t>
            </w:r>
          </w:p>
          <w:p w:rsidR="00C66C91" w:rsidRPr="007F685A" w:rsidRDefault="00C66C91" w:rsidP="00E60688">
            <w:pPr>
              <w:jc w:val="center"/>
            </w:pPr>
          </w:p>
        </w:tc>
        <w:tc>
          <w:tcPr>
            <w:tcW w:w="1248" w:type="dxa"/>
          </w:tcPr>
          <w:p w:rsidR="00C66C91" w:rsidRPr="007F685A" w:rsidRDefault="00C66C91" w:rsidP="00E60688">
            <w:r w:rsidRPr="007F685A">
              <w:t xml:space="preserve">          -</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spacing w:before="40" w:after="40"/>
              <w:jc w:val="center"/>
            </w:pPr>
            <w:r w:rsidRPr="007F685A">
              <w:t>-</w:t>
            </w:r>
          </w:p>
          <w:p w:rsidR="00C66C91" w:rsidRPr="007F685A" w:rsidRDefault="00C66C91" w:rsidP="00E60688">
            <w:pPr>
              <w:spacing w:before="40" w:after="40"/>
              <w:jc w:val="center"/>
            </w:pPr>
            <w:r w:rsidRPr="007F685A">
              <w:t>-</w:t>
            </w:r>
          </w:p>
        </w:tc>
        <w:tc>
          <w:tcPr>
            <w:tcW w:w="1247"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spacing w:before="40" w:after="40"/>
              <w:jc w:val="center"/>
            </w:pPr>
            <w:r w:rsidRPr="007F685A">
              <w:t>-</w:t>
            </w:r>
          </w:p>
          <w:p w:rsidR="00C66C91" w:rsidRPr="007F685A" w:rsidRDefault="00C66C91" w:rsidP="00E60688">
            <w:pPr>
              <w:spacing w:before="40" w:after="40"/>
              <w:jc w:val="center"/>
            </w:pPr>
            <w:r w:rsidRPr="007F685A">
              <w:t>-</w:t>
            </w:r>
          </w:p>
        </w:tc>
        <w:tc>
          <w:tcPr>
            <w:tcW w:w="1248"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spacing w:before="40" w:after="40"/>
              <w:jc w:val="center"/>
            </w:pPr>
            <w:r w:rsidRPr="007F685A">
              <w:t>-</w:t>
            </w:r>
          </w:p>
          <w:p w:rsidR="00C66C91" w:rsidRPr="007F685A" w:rsidRDefault="00C66C91" w:rsidP="00E60688">
            <w:pPr>
              <w:spacing w:before="40" w:after="40"/>
              <w:jc w:val="center"/>
            </w:pPr>
            <w:r w:rsidRPr="007F685A">
              <w:t>-</w:t>
            </w:r>
          </w:p>
        </w:tc>
        <w:tc>
          <w:tcPr>
            <w:tcW w:w="1248" w:type="dxa"/>
          </w:tcPr>
          <w:p w:rsidR="00C66C91" w:rsidRPr="007F685A" w:rsidRDefault="00C66C91" w:rsidP="00E60688">
            <w:pPr>
              <w:jc w:val="center"/>
            </w:pPr>
            <w:r w:rsidRPr="007F685A">
              <w:t>-</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r>
      <w:tr w:rsidR="00C66C91" w:rsidRPr="007F685A" w:rsidTr="00E60688">
        <w:trPr>
          <w:cantSplit/>
        </w:trPr>
        <w:tc>
          <w:tcPr>
            <w:tcW w:w="568" w:type="dxa"/>
          </w:tcPr>
          <w:p w:rsidR="00C66C91" w:rsidRPr="007F685A" w:rsidRDefault="00C66C91" w:rsidP="00E60688">
            <w:pPr>
              <w:spacing w:before="40" w:after="40"/>
              <w:jc w:val="center"/>
              <w:rPr>
                <w:sz w:val="28"/>
                <w:szCs w:val="28"/>
              </w:rPr>
            </w:pPr>
            <w:r w:rsidRPr="007F685A">
              <w:rPr>
                <w:sz w:val="28"/>
                <w:szCs w:val="28"/>
              </w:rPr>
              <w:t>3</w:t>
            </w:r>
          </w:p>
        </w:tc>
        <w:tc>
          <w:tcPr>
            <w:tcW w:w="3260" w:type="dxa"/>
          </w:tcPr>
          <w:p w:rsidR="00C66C91" w:rsidRPr="007F685A" w:rsidRDefault="00C66C91" w:rsidP="00E60688">
            <w:pPr>
              <w:pStyle w:val="ac"/>
              <w:spacing w:after="0" w:line="240" w:lineRule="auto"/>
              <w:ind w:left="0"/>
              <w:jc w:val="center"/>
              <w:rPr>
                <w:rFonts w:ascii="Times New Roman" w:hAnsi="Times New Roman"/>
                <w:sz w:val="27"/>
                <w:szCs w:val="27"/>
              </w:rPr>
            </w:pPr>
            <w:r w:rsidRPr="007F685A">
              <w:rPr>
                <w:rFonts w:ascii="Times New Roman" w:hAnsi="Times New Roman"/>
                <w:sz w:val="27"/>
                <w:szCs w:val="27"/>
              </w:rPr>
              <w:t xml:space="preserve">Расходы на погашение кредиторской задолженности муниципальных дошкольных образовательных организаций </w:t>
            </w:r>
          </w:p>
          <w:p w:rsidR="00C66C91" w:rsidRPr="007F685A" w:rsidRDefault="00C66C91" w:rsidP="00E60688">
            <w:pPr>
              <w:pStyle w:val="ac"/>
              <w:spacing w:after="0" w:line="240" w:lineRule="auto"/>
              <w:ind w:left="0"/>
              <w:jc w:val="center"/>
              <w:rPr>
                <w:rFonts w:ascii="Times New Roman" w:hAnsi="Times New Roman"/>
                <w:sz w:val="27"/>
                <w:szCs w:val="27"/>
              </w:rPr>
            </w:pPr>
            <w:r w:rsidRPr="007F685A">
              <w:rPr>
                <w:rFonts w:ascii="Times New Roman" w:hAnsi="Times New Roman"/>
                <w:sz w:val="27"/>
                <w:szCs w:val="27"/>
              </w:rPr>
              <w:t>в т.ч.</w:t>
            </w:r>
          </w:p>
          <w:p w:rsidR="00C66C91" w:rsidRPr="007F685A" w:rsidRDefault="00C66C91" w:rsidP="00E60688">
            <w:pPr>
              <w:jc w:val="center"/>
              <w:rPr>
                <w:sz w:val="27"/>
                <w:szCs w:val="27"/>
              </w:rPr>
            </w:pP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pStyle w:val="ac"/>
              <w:spacing w:after="0" w:line="240" w:lineRule="auto"/>
              <w:ind w:left="0"/>
              <w:jc w:val="center"/>
              <w:rPr>
                <w:rFonts w:ascii="Times New Roman" w:hAnsi="Times New Roman"/>
                <w:sz w:val="27"/>
                <w:szCs w:val="27"/>
              </w:rPr>
            </w:pPr>
            <w:r w:rsidRPr="007F685A">
              <w:rPr>
                <w:rFonts w:ascii="Times New Roman" w:hAnsi="Times New Roman"/>
                <w:sz w:val="27"/>
                <w:szCs w:val="27"/>
                <w:lang w:eastAsia="ru-RU"/>
              </w:rPr>
              <w:t>- муниципальный бюджет</w:t>
            </w:r>
          </w:p>
          <w:p w:rsidR="00C66C91" w:rsidRPr="007F685A" w:rsidRDefault="00C66C91" w:rsidP="00E60688">
            <w:pPr>
              <w:spacing w:before="40" w:after="40"/>
              <w:jc w:val="center"/>
              <w:rPr>
                <w:sz w:val="27"/>
                <w:szCs w:val="27"/>
              </w:rPr>
            </w:pPr>
          </w:p>
        </w:tc>
        <w:tc>
          <w:tcPr>
            <w:tcW w:w="1247" w:type="dxa"/>
          </w:tcPr>
          <w:p w:rsidR="00C66C91" w:rsidRPr="007F685A" w:rsidRDefault="00C66C91" w:rsidP="00E60688">
            <w:pPr>
              <w:spacing w:before="40" w:after="40"/>
              <w:jc w:val="center"/>
            </w:pPr>
            <w:r w:rsidRPr="007F685A">
              <w:t>2233,24</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2233,24</w:t>
            </w:r>
          </w:p>
          <w:p w:rsidR="00C66C91" w:rsidRPr="007F685A" w:rsidRDefault="00C66C91" w:rsidP="00E60688">
            <w:pPr>
              <w:jc w:val="center"/>
            </w:pPr>
          </w:p>
        </w:tc>
        <w:tc>
          <w:tcPr>
            <w:tcW w:w="1248"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tabs>
                <w:tab w:val="left" w:pos="641"/>
              </w:tabs>
              <w:jc w:val="center"/>
            </w:pPr>
            <w:r w:rsidRPr="007F685A">
              <w:t>-</w:t>
            </w:r>
          </w:p>
          <w:p w:rsidR="00C66C91" w:rsidRPr="007F685A" w:rsidRDefault="00C66C91" w:rsidP="00E60688">
            <w:pPr>
              <w:tabs>
                <w:tab w:val="left" w:pos="641"/>
              </w:tabs>
              <w:jc w:val="center"/>
            </w:pPr>
            <w:r w:rsidRPr="007F685A">
              <w:t>-</w:t>
            </w:r>
          </w:p>
          <w:p w:rsidR="00C66C91" w:rsidRPr="007F685A" w:rsidRDefault="00C66C91" w:rsidP="00E60688">
            <w:pPr>
              <w:tabs>
                <w:tab w:val="left" w:pos="641"/>
              </w:tabs>
              <w:jc w:val="center"/>
            </w:pPr>
            <w:r w:rsidRPr="007F685A">
              <w:t>-</w:t>
            </w:r>
          </w:p>
        </w:tc>
        <w:tc>
          <w:tcPr>
            <w:tcW w:w="1247" w:type="dxa"/>
          </w:tcPr>
          <w:p w:rsidR="00C66C91" w:rsidRPr="007F685A" w:rsidRDefault="00C66C91" w:rsidP="00E60688">
            <w:pPr>
              <w:jc w:val="center"/>
            </w:pPr>
            <w:r w:rsidRPr="007F685A">
              <w:t>382526,40</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382526,40</w:t>
            </w:r>
          </w:p>
        </w:tc>
        <w:tc>
          <w:tcPr>
            <w:tcW w:w="1248"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tc>
        <w:tc>
          <w:tcPr>
            <w:tcW w:w="1248"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r>
    </w:tbl>
    <w:p w:rsidR="00C66C91" w:rsidRPr="007F685A" w:rsidRDefault="00C66C91" w:rsidP="00C66C91"/>
    <w:p w:rsidR="00C66C91" w:rsidRPr="007F685A" w:rsidRDefault="00C66C91" w:rsidP="00C66C91"/>
    <w:p w:rsidR="00C66C91" w:rsidRPr="007F685A"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Pr="007F685A" w:rsidRDefault="00C66C91" w:rsidP="00C66C91"/>
    <w:p w:rsidR="00C66C91" w:rsidRPr="007F685A" w:rsidRDefault="00C66C91" w:rsidP="00C66C91">
      <w:pPr>
        <w:jc w:val="right"/>
        <w:rPr>
          <w:sz w:val="22"/>
          <w:szCs w:val="22"/>
        </w:rPr>
      </w:pPr>
      <w:r w:rsidRPr="007F685A">
        <w:rPr>
          <w:sz w:val="22"/>
          <w:szCs w:val="22"/>
        </w:rPr>
        <w:t>Приложение 5 к муниципальной программе</w:t>
      </w:r>
    </w:p>
    <w:p w:rsidR="00C66C91" w:rsidRPr="007F685A" w:rsidRDefault="00C66C91" w:rsidP="00C66C91">
      <w:pPr>
        <w:jc w:val="right"/>
        <w:rPr>
          <w:sz w:val="22"/>
          <w:szCs w:val="22"/>
        </w:rPr>
      </w:pPr>
      <w:r w:rsidRPr="007F685A">
        <w:rPr>
          <w:sz w:val="22"/>
          <w:szCs w:val="22"/>
        </w:rPr>
        <w:t xml:space="preserve"> «Развитие    образования    Комсомольского </w:t>
      </w:r>
    </w:p>
    <w:p w:rsidR="00C66C91" w:rsidRPr="007F685A" w:rsidRDefault="00C66C91" w:rsidP="00C66C91">
      <w:pPr>
        <w:jc w:val="right"/>
        <w:rPr>
          <w:sz w:val="22"/>
          <w:szCs w:val="22"/>
        </w:rPr>
      </w:pPr>
      <w:r w:rsidRPr="007F685A">
        <w:rPr>
          <w:sz w:val="22"/>
          <w:szCs w:val="22"/>
        </w:rPr>
        <w:t xml:space="preserve">   муниципального района» </w:t>
      </w:r>
    </w:p>
    <w:p w:rsidR="00C66C91" w:rsidRPr="007F685A" w:rsidRDefault="00C66C91" w:rsidP="00C66C91">
      <w:pPr>
        <w:jc w:val="right"/>
        <w:rPr>
          <w:sz w:val="22"/>
          <w:szCs w:val="22"/>
        </w:rPr>
      </w:pPr>
      <w:r w:rsidRPr="007F685A">
        <w:rPr>
          <w:sz w:val="22"/>
          <w:szCs w:val="22"/>
        </w:rPr>
        <w:t xml:space="preserve">от    </w:t>
      </w:r>
      <w:r>
        <w:rPr>
          <w:sz w:val="22"/>
          <w:szCs w:val="22"/>
        </w:rPr>
        <w:t>21</w:t>
      </w:r>
      <w:r w:rsidRPr="007F685A">
        <w:rPr>
          <w:sz w:val="22"/>
          <w:szCs w:val="22"/>
        </w:rPr>
        <w:t>.</w:t>
      </w:r>
      <w:r>
        <w:rPr>
          <w:sz w:val="22"/>
          <w:szCs w:val="22"/>
        </w:rPr>
        <w:t>10</w:t>
      </w:r>
      <w:r w:rsidRPr="007F685A">
        <w:rPr>
          <w:sz w:val="22"/>
          <w:szCs w:val="22"/>
        </w:rPr>
        <w:t xml:space="preserve">.2019г. № </w:t>
      </w:r>
      <w:r>
        <w:rPr>
          <w:sz w:val="22"/>
          <w:szCs w:val="22"/>
        </w:rPr>
        <w:t>310</w:t>
      </w:r>
    </w:p>
    <w:p w:rsidR="00C66C91" w:rsidRPr="007F685A" w:rsidRDefault="00C66C91" w:rsidP="00C66C91">
      <w:pPr>
        <w:jc w:val="right"/>
        <w:rPr>
          <w:sz w:val="22"/>
          <w:szCs w:val="22"/>
        </w:rPr>
      </w:pPr>
    </w:p>
    <w:p w:rsidR="00C66C91" w:rsidRPr="007F685A" w:rsidRDefault="00C66C91" w:rsidP="00C66C91">
      <w:pPr>
        <w:jc w:val="center"/>
        <w:rPr>
          <w:b/>
          <w:sz w:val="28"/>
          <w:szCs w:val="28"/>
        </w:rPr>
      </w:pPr>
    </w:p>
    <w:p w:rsidR="00C66C91" w:rsidRPr="007F685A" w:rsidRDefault="00C66C91" w:rsidP="00C66C91">
      <w:pPr>
        <w:jc w:val="center"/>
        <w:rPr>
          <w:b/>
          <w:sz w:val="28"/>
          <w:szCs w:val="28"/>
        </w:rPr>
      </w:pPr>
    </w:p>
    <w:p w:rsidR="00C66C91" w:rsidRPr="007F685A" w:rsidRDefault="00C66C91" w:rsidP="00C66C91">
      <w:pPr>
        <w:jc w:val="center"/>
        <w:rPr>
          <w:b/>
          <w:sz w:val="28"/>
          <w:szCs w:val="28"/>
        </w:rPr>
      </w:pPr>
    </w:p>
    <w:p w:rsidR="00C66C91" w:rsidRPr="007F685A" w:rsidRDefault="00C66C91" w:rsidP="00C66C91">
      <w:pPr>
        <w:jc w:val="center"/>
        <w:rPr>
          <w:b/>
          <w:sz w:val="28"/>
          <w:szCs w:val="28"/>
        </w:rPr>
      </w:pPr>
      <w:r w:rsidRPr="007F685A">
        <w:rPr>
          <w:b/>
          <w:sz w:val="28"/>
          <w:szCs w:val="28"/>
        </w:rPr>
        <w:t>Подпрограмма</w:t>
      </w:r>
    </w:p>
    <w:p w:rsidR="00C66C91" w:rsidRPr="007F685A" w:rsidRDefault="00C66C91" w:rsidP="00C66C91">
      <w:pPr>
        <w:spacing w:after="240"/>
        <w:jc w:val="center"/>
        <w:rPr>
          <w:b/>
          <w:sz w:val="28"/>
          <w:szCs w:val="28"/>
        </w:rPr>
      </w:pPr>
      <w:r w:rsidRPr="007F685A">
        <w:rPr>
          <w:b/>
          <w:sz w:val="28"/>
          <w:szCs w:val="28"/>
        </w:rPr>
        <w:t>«Реализация мер социальной поддержки детей в сфере образования Комсомольского муниципального района»</w:t>
      </w:r>
    </w:p>
    <w:p w:rsidR="00C66C91" w:rsidRPr="007F685A" w:rsidRDefault="00C66C91" w:rsidP="003A188C">
      <w:pPr>
        <w:numPr>
          <w:ilvl w:val="0"/>
          <w:numId w:val="24"/>
        </w:numPr>
        <w:jc w:val="center"/>
        <w:rPr>
          <w:b/>
          <w:sz w:val="28"/>
          <w:szCs w:val="28"/>
        </w:rPr>
      </w:pPr>
      <w:r w:rsidRPr="007F685A">
        <w:rPr>
          <w:b/>
          <w:sz w:val="28"/>
          <w:szCs w:val="28"/>
        </w:rPr>
        <w:t>Паспорт подпрограммы</w:t>
      </w:r>
    </w:p>
    <w:p w:rsidR="00C66C91" w:rsidRPr="007F685A" w:rsidRDefault="00C66C91" w:rsidP="00C66C91">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911"/>
      </w:tblGrid>
      <w:tr w:rsidR="00C66C91" w:rsidRPr="007F685A" w:rsidTr="00E60688">
        <w:tc>
          <w:tcPr>
            <w:tcW w:w="2660" w:type="dxa"/>
          </w:tcPr>
          <w:p w:rsidR="00C66C91" w:rsidRPr="007F685A" w:rsidRDefault="00C66C91" w:rsidP="00E60688">
            <w:pPr>
              <w:pStyle w:val="ac"/>
              <w:spacing w:after="0" w:line="240" w:lineRule="auto"/>
              <w:ind w:left="0"/>
              <w:jc w:val="center"/>
              <w:rPr>
                <w:rFonts w:ascii="Times New Roman" w:hAnsi="Times New Roman"/>
                <w:sz w:val="28"/>
                <w:szCs w:val="28"/>
              </w:rPr>
            </w:pPr>
            <w:r w:rsidRPr="007F685A">
              <w:rPr>
                <w:rFonts w:ascii="Times New Roman" w:hAnsi="Times New Roman"/>
                <w:sz w:val="28"/>
                <w:szCs w:val="28"/>
              </w:rPr>
              <w:t>Наименование подпрограммы</w:t>
            </w:r>
          </w:p>
        </w:tc>
        <w:tc>
          <w:tcPr>
            <w:tcW w:w="6911" w:type="dxa"/>
          </w:tcPr>
          <w:p w:rsidR="00C66C91" w:rsidRPr="007F685A" w:rsidRDefault="00C66C91" w:rsidP="00E60688">
            <w:pPr>
              <w:jc w:val="center"/>
              <w:rPr>
                <w:sz w:val="28"/>
                <w:szCs w:val="28"/>
              </w:rPr>
            </w:pPr>
            <w:r w:rsidRPr="007F685A">
              <w:rPr>
                <w:sz w:val="28"/>
                <w:szCs w:val="28"/>
              </w:rPr>
              <w:t>Реализация мер социальной поддержки детей в сфере образования Комсомольского муниципального района</w:t>
            </w:r>
          </w:p>
        </w:tc>
      </w:tr>
      <w:tr w:rsidR="00C66C91" w:rsidRPr="007F685A" w:rsidTr="00E60688">
        <w:tc>
          <w:tcPr>
            <w:tcW w:w="2660" w:type="dxa"/>
          </w:tcPr>
          <w:p w:rsidR="00C66C91" w:rsidRPr="007F685A" w:rsidRDefault="00C66C91" w:rsidP="00E60688">
            <w:pPr>
              <w:pStyle w:val="ac"/>
              <w:spacing w:after="0" w:line="240" w:lineRule="auto"/>
              <w:ind w:left="0"/>
              <w:rPr>
                <w:rFonts w:ascii="Times New Roman" w:hAnsi="Times New Roman"/>
                <w:sz w:val="28"/>
                <w:szCs w:val="28"/>
              </w:rPr>
            </w:pPr>
            <w:r w:rsidRPr="007F685A">
              <w:rPr>
                <w:rFonts w:ascii="Times New Roman" w:hAnsi="Times New Roman"/>
                <w:sz w:val="28"/>
                <w:szCs w:val="28"/>
              </w:rPr>
              <w:t>Срок реализации подпрограммы</w:t>
            </w:r>
          </w:p>
        </w:tc>
        <w:tc>
          <w:tcPr>
            <w:tcW w:w="6911" w:type="dxa"/>
            <w:vAlign w:val="center"/>
          </w:tcPr>
          <w:p w:rsidR="00C66C91" w:rsidRPr="007F685A" w:rsidRDefault="00C66C91" w:rsidP="00E60688">
            <w:pPr>
              <w:jc w:val="center"/>
              <w:rPr>
                <w:sz w:val="28"/>
                <w:szCs w:val="28"/>
              </w:rPr>
            </w:pPr>
            <w:r w:rsidRPr="007F685A">
              <w:rPr>
                <w:sz w:val="28"/>
                <w:szCs w:val="28"/>
              </w:rPr>
              <w:t>2017-2021 годы</w:t>
            </w:r>
          </w:p>
        </w:tc>
      </w:tr>
      <w:tr w:rsidR="00C66C91" w:rsidRPr="007F685A" w:rsidTr="00E60688">
        <w:tc>
          <w:tcPr>
            <w:tcW w:w="2660"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Ответственный исполнитель подпрограммы</w:t>
            </w:r>
          </w:p>
        </w:tc>
        <w:tc>
          <w:tcPr>
            <w:tcW w:w="6911"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Управление образования Администрации Комсомольского муниципального района</w:t>
            </w:r>
          </w:p>
        </w:tc>
      </w:tr>
      <w:tr w:rsidR="00C66C91" w:rsidRPr="007F685A" w:rsidTr="00E60688">
        <w:tc>
          <w:tcPr>
            <w:tcW w:w="2660" w:type="dxa"/>
          </w:tcPr>
          <w:p w:rsidR="00C66C91" w:rsidRPr="007F685A" w:rsidRDefault="00C66C91" w:rsidP="00E60688">
            <w:pPr>
              <w:rPr>
                <w:sz w:val="28"/>
                <w:szCs w:val="28"/>
              </w:rPr>
            </w:pPr>
            <w:r w:rsidRPr="007F685A">
              <w:rPr>
                <w:sz w:val="28"/>
                <w:szCs w:val="28"/>
              </w:rPr>
              <w:t>Исполнители основных мероприятий (мероприятий)</w:t>
            </w:r>
          </w:p>
          <w:p w:rsidR="00C66C91" w:rsidRPr="007F685A" w:rsidRDefault="00C66C91" w:rsidP="00E60688">
            <w:pPr>
              <w:rPr>
                <w:sz w:val="28"/>
                <w:szCs w:val="28"/>
              </w:rPr>
            </w:pPr>
            <w:r w:rsidRPr="007F685A">
              <w:rPr>
                <w:sz w:val="28"/>
                <w:szCs w:val="28"/>
              </w:rPr>
              <w:t>подпрограммы</w:t>
            </w:r>
          </w:p>
        </w:tc>
        <w:tc>
          <w:tcPr>
            <w:tcW w:w="6911" w:type="dxa"/>
          </w:tcPr>
          <w:p w:rsidR="00C66C91" w:rsidRPr="007F685A" w:rsidRDefault="00C66C91" w:rsidP="00E60688">
            <w:pPr>
              <w:jc w:val="center"/>
              <w:rPr>
                <w:sz w:val="28"/>
                <w:szCs w:val="28"/>
              </w:rPr>
            </w:pPr>
            <w:r w:rsidRPr="007F685A">
              <w:rPr>
                <w:sz w:val="28"/>
                <w:szCs w:val="28"/>
              </w:rPr>
              <w:t>МКУ «Управление по ведению бухгалтерского учета и хозяйственной деятельности  учреждений образования</w:t>
            </w:r>
          </w:p>
          <w:p w:rsidR="00C66C91" w:rsidRPr="007F685A" w:rsidRDefault="00C66C91" w:rsidP="00E60688">
            <w:pPr>
              <w:jc w:val="center"/>
              <w:rPr>
                <w:sz w:val="28"/>
                <w:szCs w:val="28"/>
              </w:rPr>
            </w:pPr>
            <w:r w:rsidRPr="007F685A">
              <w:rPr>
                <w:sz w:val="28"/>
                <w:szCs w:val="28"/>
              </w:rPr>
              <w:t>Комсомольского муниципального района», образовательные учреждения дошкольного образования, общеобразовательные учреждения и учреждения дополнительного образования детей</w:t>
            </w:r>
          </w:p>
          <w:p w:rsidR="00C66C91" w:rsidRPr="007F685A" w:rsidRDefault="00C66C91" w:rsidP="00E60688">
            <w:pPr>
              <w:jc w:val="center"/>
              <w:rPr>
                <w:sz w:val="28"/>
                <w:szCs w:val="28"/>
              </w:rPr>
            </w:pPr>
          </w:p>
        </w:tc>
      </w:tr>
      <w:tr w:rsidR="00C66C91" w:rsidRPr="007F685A" w:rsidTr="00E60688">
        <w:tc>
          <w:tcPr>
            <w:tcW w:w="2660" w:type="dxa"/>
          </w:tcPr>
          <w:p w:rsidR="00C66C91" w:rsidRPr="007F685A" w:rsidRDefault="00C66C91" w:rsidP="00E60688">
            <w:pPr>
              <w:rPr>
                <w:sz w:val="28"/>
                <w:szCs w:val="28"/>
              </w:rPr>
            </w:pPr>
            <w:r w:rsidRPr="007F685A">
              <w:rPr>
                <w:sz w:val="28"/>
                <w:szCs w:val="28"/>
              </w:rPr>
              <w:t>Задачи подпрограммы</w:t>
            </w:r>
          </w:p>
        </w:tc>
        <w:tc>
          <w:tcPr>
            <w:tcW w:w="6911" w:type="dxa"/>
          </w:tcPr>
          <w:p w:rsidR="00C66C91" w:rsidRPr="007F685A" w:rsidRDefault="00C66C91" w:rsidP="00E60688">
            <w:pPr>
              <w:jc w:val="center"/>
              <w:rPr>
                <w:sz w:val="28"/>
                <w:szCs w:val="28"/>
              </w:rPr>
            </w:pPr>
            <w:r w:rsidRPr="007F685A">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 (межбюджетные трансферты).                                   Организация отдыха и оздоровления детей.</w:t>
            </w:r>
          </w:p>
          <w:p w:rsidR="00C66C91" w:rsidRPr="007F685A" w:rsidRDefault="00C66C91" w:rsidP="00E60688">
            <w:pPr>
              <w:jc w:val="center"/>
              <w:rPr>
                <w:sz w:val="28"/>
                <w:szCs w:val="28"/>
              </w:rPr>
            </w:pPr>
            <w:r w:rsidRPr="007F685A">
              <w:rPr>
                <w:sz w:val="28"/>
                <w:szCs w:val="28"/>
              </w:rPr>
              <w:t>Организация питания обучающихся 1-4 классов муниципальных общеобразовательных организаций.</w:t>
            </w:r>
          </w:p>
          <w:p w:rsidR="00C66C91" w:rsidRPr="007F685A" w:rsidRDefault="00C66C91" w:rsidP="00E60688">
            <w:pPr>
              <w:jc w:val="center"/>
              <w:rPr>
                <w:sz w:val="28"/>
                <w:szCs w:val="28"/>
              </w:rPr>
            </w:pPr>
            <w:r w:rsidRPr="007F685A">
              <w:rPr>
                <w:sz w:val="28"/>
                <w:szCs w:val="28"/>
              </w:rPr>
              <w:t>Питание детей из многодетных семей и детей с ограниченными возможностями здоровья</w:t>
            </w:r>
          </w:p>
          <w:p w:rsidR="00C66C91" w:rsidRPr="007F685A" w:rsidRDefault="00C66C91" w:rsidP="00E60688">
            <w:pPr>
              <w:jc w:val="center"/>
              <w:rPr>
                <w:sz w:val="28"/>
                <w:szCs w:val="28"/>
              </w:rPr>
            </w:pPr>
          </w:p>
        </w:tc>
      </w:tr>
      <w:tr w:rsidR="00C66C91" w:rsidRPr="007F685A" w:rsidTr="00E60688">
        <w:tc>
          <w:tcPr>
            <w:tcW w:w="2660" w:type="dxa"/>
          </w:tcPr>
          <w:p w:rsidR="00C66C91" w:rsidRPr="007F685A" w:rsidRDefault="00C66C91" w:rsidP="00E60688">
            <w:pPr>
              <w:rPr>
                <w:sz w:val="28"/>
                <w:szCs w:val="28"/>
              </w:rPr>
            </w:pPr>
            <w:r w:rsidRPr="007F685A">
              <w:rPr>
                <w:sz w:val="28"/>
                <w:szCs w:val="28"/>
              </w:rPr>
              <w:t>Объемы ресурсного обеспечения подпрограммы</w:t>
            </w:r>
          </w:p>
        </w:tc>
        <w:tc>
          <w:tcPr>
            <w:tcW w:w="6911" w:type="dxa"/>
          </w:tcPr>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Общий объем:</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2017 год – 5 538 136,74 руб.</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2018 год – 5 683 998,75 руб.</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2019 год – 6 572 279,85 руб.</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2020 год –7 436 921,61 руб.</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2021 год – 7 656 760,97 руб.</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в т.ч.</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местный бюджет:</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2017 год – 4 236 138,48 руб.</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2018 год – 4 491 615,95 руб.</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2019 год – 5 133 424,68 руб.</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2020 год – 5 586 498,02 руб.</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lastRenderedPageBreak/>
              <w:t>2021 год- 5 806 337,38 руб.</w:t>
            </w:r>
          </w:p>
          <w:p w:rsidR="00C66C91" w:rsidRPr="007F685A" w:rsidRDefault="00C66C91" w:rsidP="00E60688">
            <w:pPr>
              <w:pStyle w:val="110"/>
              <w:spacing w:after="0" w:line="240" w:lineRule="auto"/>
              <w:ind w:left="0"/>
              <w:jc w:val="both"/>
              <w:rPr>
                <w:rFonts w:ascii="Times New Roman" w:hAnsi="Times New Roman" w:cs="Times New Roman"/>
                <w:sz w:val="28"/>
                <w:szCs w:val="28"/>
              </w:rPr>
            </w:pPr>
            <w:r w:rsidRPr="007F685A">
              <w:rPr>
                <w:rFonts w:ascii="Times New Roman" w:hAnsi="Times New Roman" w:cs="Times New Roman"/>
                <w:sz w:val="28"/>
                <w:szCs w:val="28"/>
              </w:rPr>
              <w:t>-областной бюджет:</w:t>
            </w:r>
          </w:p>
          <w:p w:rsidR="00C66C91" w:rsidRPr="007F685A" w:rsidRDefault="00C66C91" w:rsidP="00E60688">
            <w:pPr>
              <w:rPr>
                <w:sz w:val="28"/>
                <w:szCs w:val="28"/>
              </w:rPr>
            </w:pPr>
            <w:r w:rsidRPr="007F685A">
              <w:rPr>
                <w:sz w:val="28"/>
                <w:szCs w:val="28"/>
              </w:rPr>
              <w:t>2017 год  – 1 301 998,26 руб.</w:t>
            </w:r>
          </w:p>
          <w:p w:rsidR="00C66C91" w:rsidRPr="007F685A" w:rsidRDefault="00C66C91" w:rsidP="00E60688">
            <w:pPr>
              <w:rPr>
                <w:sz w:val="28"/>
                <w:szCs w:val="28"/>
              </w:rPr>
            </w:pPr>
            <w:r w:rsidRPr="007F685A">
              <w:rPr>
                <w:sz w:val="28"/>
                <w:szCs w:val="28"/>
              </w:rPr>
              <w:t>2018 год  – 1 192 382,80 руб.</w:t>
            </w:r>
          </w:p>
          <w:p w:rsidR="00C66C91" w:rsidRPr="007F685A" w:rsidRDefault="00C66C91" w:rsidP="00E60688">
            <w:pPr>
              <w:rPr>
                <w:sz w:val="28"/>
                <w:szCs w:val="28"/>
              </w:rPr>
            </w:pPr>
            <w:r w:rsidRPr="007F685A">
              <w:rPr>
                <w:sz w:val="28"/>
                <w:szCs w:val="28"/>
              </w:rPr>
              <w:t>2019 год  – 1 438 855,17 руб.</w:t>
            </w:r>
          </w:p>
          <w:p w:rsidR="00C66C91" w:rsidRPr="007F685A" w:rsidRDefault="00C66C91" w:rsidP="00E60688">
            <w:pPr>
              <w:rPr>
                <w:sz w:val="28"/>
                <w:szCs w:val="28"/>
              </w:rPr>
            </w:pPr>
            <w:r w:rsidRPr="007F685A">
              <w:rPr>
                <w:sz w:val="28"/>
                <w:szCs w:val="28"/>
              </w:rPr>
              <w:t>2020 год – 1 850 423,59 руб.</w:t>
            </w:r>
          </w:p>
          <w:p w:rsidR="00C66C91" w:rsidRPr="007F685A" w:rsidRDefault="00C66C91" w:rsidP="00E60688">
            <w:pPr>
              <w:rPr>
                <w:sz w:val="28"/>
                <w:szCs w:val="28"/>
              </w:rPr>
            </w:pPr>
            <w:r w:rsidRPr="007F685A">
              <w:rPr>
                <w:sz w:val="28"/>
                <w:szCs w:val="28"/>
              </w:rPr>
              <w:t xml:space="preserve">2021год –  1 850 423,59  руб. </w:t>
            </w:r>
          </w:p>
          <w:p w:rsidR="00C66C91" w:rsidRPr="007F685A" w:rsidRDefault="00C66C91" w:rsidP="00E60688">
            <w:pPr>
              <w:rPr>
                <w:sz w:val="28"/>
                <w:szCs w:val="28"/>
              </w:rPr>
            </w:pPr>
            <w:r w:rsidRPr="007F685A">
              <w:rPr>
                <w:sz w:val="28"/>
                <w:szCs w:val="28"/>
              </w:rPr>
              <w:t>-федеральный бюджет:</w:t>
            </w:r>
          </w:p>
          <w:p w:rsidR="00C66C91" w:rsidRPr="007F685A" w:rsidRDefault="00C66C91" w:rsidP="00E60688">
            <w:pPr>
              <w:rPr>
                <w:sz w:val="28"/>
                <w:szCs w:val="28"/>
              </w:rPr>
            </w:pPr>
            <w:r w:rsidRPr="007F685A">
              <w:rPr>
                <w:sz w:val="28"/>
                <w:szCs w:val="28"/>
              </w:rPr>
              <w:t>2017 год – 0,00 руб.</w:t>
            </w:r>
          </w:p>
          <w:p w:rsidR="00C66C91" w:rsidRPr="007F685A" w:rsidRDefault="00C66C91" w:rsidP="00E60688">
            <w:pPr>
              <w:rPr>
                <w:sz w:val="28"/>
                <w:szCs w:val="28"/>
              </w:rPr>
            </w:pPr>
            <w:r w:rsidRPr="007F685A">
              <w:rPr>
                <w:sz w:val="28"/>
                <w:szCs w:val="28"/>
              </w:rPr>
              <w:t>2018 год – 0,00 руб.</w:t>
            </w:r>
          </w:p>
          <w:p w:rsidR="00C66C91" w:rsidRPr="007F685A" w:rsidRDefault="00C66C91" w:rsidP="00E60688">
            <w:pPr>
              <w:rPr>
                <w:sz w:val="28"/>
                <w:szCs w:val="28"/>
              </w:rPr>
            </w:pPr>
            <w:r w:rsidRPr="007F685A">
              <w:rPr>
                <w:sz w:val="28"/>
                <w:szCs w:val="28"/>
              </w:rPr>
              <w:t>2019 год – 0,00 руб.</w:t>
            </w:r>
          </w:p>
          <w:p w:rsidR="00C66C91" w:rsidRPr="007F685A" w:rsidRDefault="00C66C91" w:rsidP="00E60688">
            <w:pPr>
              <w:rPr>
                <w:sz w:val="28"/>
                <w:szCs w:val="28"/>
              </w:rPr>
            </w:pPr>
            <w:r w:rsidRPr="007F685A">
              <w:rPr>
                <w:sz w:val="28"/>
                <w:szCs w:val="28"/>
              </w:rPr>
              <w:t>2020 год – 0,00 руб.</w:t>
            </w:r>
          </w:p>
          <w:p w:rsidR="00C66C91" w:rsidRPr="007F685A" w:rsidRDefault="00C66C91" w:rsidP="00E60688">
            <w:pPr>
              <w:rPr>
                <w:sz w:val="28"/>
                <w:szCs w:val="28"/>
              </w:rPr>
            </w:pPr>
            <w:r w:rsidRPr="007F685A">
              <w:rPr>
                <w:sz w:val="28"/>
                <w:szCs w:val="28"/>
              </w:rPr>
              <w:t>2021 год – 0,00 руб.</w:t>
            </w:r>
          </w:p>
        </w:tc>
      </w:tr>
      <w:tr w:rsidR="00C66C91" w:rsidRPr="007F685A" w:rsidTr="00E60688">
        <w:tblPrEx>
          <w:tblLook w:val="0000"/>
        </w:tblPrEx>
        <w:trPr>
          <w:trHeight w:val="480"/>
        </w:trPr>
        <w:tc>
          <w:tcPr>
            <w:tcW w:w="2660" w:type="dxa"/>
          </w:tcPr>
          <w:p w:rsidR="00C66C91" w:rsidRPr="007F685A" w:rsidRDefault="00C66C91" w:rsidP="00E60688">
            <w:pPr>
              <w:rPr>
                <w:sz w:val="28"/>
                <w:szCs w:val="28"/>
              </w:rPr>
            </w:pPr>
            <w:r w:rsidRPr="007F685A">
              <w:rPr>
                <w:sz w:val="28"/>
                <w:szCs w:val="28"/>
              </w:rPr>
              <w:lastRenderedPageBreak/>
              <w:t>Ожидаемые результаты реализации подпрограммы</w:t>
            </w:r>
          </w:p>
        </w:tc>
        <w:tc>
          <w:tcPr>
            <w:tcW w:w="6911" w:type="dxa"/>
          </w:tcPr>
          <w:p w:rsidR="00C66C91" w:rsidRPr="007F685A" w:rsidRDefault="00C66C91" w:rsidP="00E60688">
            <w:pPr>
              <w:tabs>
                <w:tab w:val="left" w:pos="702"/>
              </w:tabs>
              <w:jc w:val="center"/>
              <w:rPr>
                <w:sz w:val="28"/>
                <w:szCs w:val="28"/>
              </w:rPr>
            </w:pPr>
            <w:r w:rsidRPr="007F685A">
              <w:rPr>
                <w:sz w:val="28"/>
                <w:szCs w:val="28"/>
              </w:rPr>
              <w:t>1. Среднегодовая численность обучающихся                    1-4 классов муниципальных общеобразовательных учреждений</w:t>
            </w:r>
          </w:p>
          <w:p w:rsidR="00C66C91" w:rsidRPr="007F685A" w:rsidRDefault="00C66C91" w:rsidP="00E60688">
            <w:pPr>
              <w:tabs>
                <w:tab w:val="left" w:pos="387"/>
              </w:tabs>
              <w:jc w:val="center"/>
              <w:rPr>
                <w:sz w:val="28"/>
                <w:szCs w:val="28"/>
              </w:rPr>
            </w:pPr>
            <w:r w:rsidRPr="007F685A">
              <w:rPr>
                <w:sz w:val="28"/>
                <w:szCs w:val="28"/>
              </w:rPr>
              <w:t>2. Количество детей, охваченных отдыхом  в лагерях дневного пребывания</w:t>
            </w:r>
          </w:p>
        </w:tc>
      </w:tr>
    </w:tbl>
    <w:p w:rsidR="00C66C91" w:rsidRPr="007F685A" w:rsidRDefault="00C66C91" w:rsidP="00C66C91">
      <w:pPr>
        <w:jc w:val="center"/>
        <w:rPr>
          <w:sz w:val="28"/>
          <w:szCs w:val="28"/>
        </w:rPr>
      </w:pPr>
    </w:p>
    <w:p w:rsidR="00C66C91" w:rsidRPr="007F685A" w:rsidRDefault="00C66C91" w:rsidP="00C66C91">
      <w:pPr>
        <w:spacing w:before="120" w:after="240"/>
        <w:jc w:val="center"/>
        <w:rPr>
          <w:b/>
          <w:sz w:val="28"/>
          <w:szCs w:val="28"/>
        </w:rPr>
      </w:pPr>
      <w:r w:rsidRPr="007F685A">
        <w:rPr>
          <w:b/>
          <w:sz w:val="28"/>
          <w:szCs w:val="28"/>
        </w:rPr>
        <w:t>2. Характеристика основных мероприятий подпрограммы муниципальной программы</w:t>
      </w:r>
    </w:p>
    <w:p w:rsidR="00C66C91" w:rsidRPr="007F685A" w:rsidRDefault="00C66C91" w:rsidP="00C66C91">
      <w:pPr>
        <w:spacing w:after="240"/>
        <w:jc w:val="both"/>
        <w:rPr>
          <w:color w:val="800000"/>
          <w:sz w:val="28"/>
          <w:szCs w:val="28"/>
        </w:rPr>
      </w:pPr>
      <w:r w:rsidRPr="007F685A">
        <w:rPr>
          <w:sz w:val="28"/>
          <w:szCs w:val="28"/>
        </w:rPr>
        <w:tab/>
        <w:t>Реализация мероприятий данной подпрограммы предусматривает финансовое обеспечение за счет средств областного и муниципального бюджета основных мер социальной поддержки обучающихся образовательных организациях и их родителей, установленных областным законодательством (Закон Ивановской области от 05.07.2013 №66-ОЗ «Об образовании в Ивановской области»), в том числе:</w:t>
      </w:r>
    </w:p>
    <w:p w:rsidR="00C66C91" w:rsidRPr="007F685A" w:rsidRDefault="00C66C91" w:rsidP="00C66C91">
      <w:pPr>
        <w:spacing w:after="240"/>
        <w:ind w:firstLine="709"/>
        <w:jc w:val="both"/>
        <w:rPr>
          <w:sz w:val="28"/>
          <w:szCs w:val="28"/>
        </w:rPr>
      </w:pPr>
      <w:r w:rsidRPr="007F685A">
        <w:rPr>
          <w:sz w:val="28"/>
          <w:szCs w:val="28"/>
        </w:rPr>
        <w:t>2.1. 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w:t>
      </w:r>
    </w:p>
    <w:p w:rsidR="00C66C91" w:rsidRPr="007F685A" w:rsidRDefault="00C66C91" w:rsidP="00C66C91">
      <w:pPr>
        <w:pStyle w:val="12"/>
        <w:spacing w:after="240" w:line="240" w:lineRule="auto"/>
        <w:ind w:left="0" w:firstLine="709"/>
        <w:jc w:val="both"/>
        <w:rPr>
          <w:rFonts w:ascii="Times New Roman" w:hAnsi="Times New Roman" w:cs="Times New Roman"/>
          <w:sz w:val="28"/>
          <w:szCs w:val="28"/>
        </w:rPr>
      </w:pPr>
      <w:r w:rsidRPr="007F685A">
        <w:rPr>
          <w:rFonts w:ascii="Times New Roman" w:hAnsi="Times New Roman" w:cs="Times New Roman"/>
          <w:sz w:val="28"/>
          <w:szCs w:val="28"/>
        </w:rPr>
        <w:t>Компенсация части родительской платы за присмотр и уход за детьми в образовательных учреждениях, реализующих образовательную программу дошкольного образования выплачивается на первого ребенка в размере 25% от среднего размера родительской платы  за присмотр и уход за детьми в муниципальных образовательных учреждениях, на второго ребенка – в размере 55%, на третьего ребенка и последующих детей – в размере 75%.</w:t>
      </w:r>
    </w:p>
    <w:p w:rsidR="00C66C91" w:rsidRPr="007F685A" w:rsidRDefault="00C66C91" w:rsidP="00C66C91">
      <w:pPr>
        <w:spacing w:after="240"/>
        <w:ind w:firstLine="709"/>
        <w:jc w:val="both"/>
        <w:rPr>
          <w:sz w:val="28"/>
          <w:szCs w:val="28"/>
        </w:rPr>
      </w:pPr>
      <w:r w:rsidRPr="007F685A">
        <w:rPr>
          <w:sz w:val="28"/>
          <w:szCs w:val="28"/>
        </w:rPr>
        <w:t>2.2. Организация отдыха и оздоровления детей.</w:t>
      </w:r>
    </w:p>
    <w:p w:rsidR="00C66C91" w:rsidRPr="007F685A" w:rsidRDefault="00C66C91" w:rsidP="00C66C91">
      <w:pPr>
        <w:tabs>
          <w:tab w:val="left" w:pos="720"/>
        </w:tabs>
        <w:spacing w:after="240"/>
        <w:ind w:firstLine="720"/>
        <w:jc w:val="both"/>
        <w:rPr>
          <w:sz w:val="28"/>
          <w:szCs w:val="28"/>
        </w:rPr>
      </w:pPr>
      <w:r w:rsidRPr="007F685A">
        <w:rPr>
          <w:sz w:val="28"/>
          <w:szCs w:val="28"/>
        </w:rPr>
        <w:t xml:space="preserve">В течение летних каникул на базе общеобразовательных школ, учреждений дополнительного образования детей организуются лагеря   дневного пребывания, где для детей и подростков проводится комплекс мероприятий по формированию здорового образа жизни, реализации творческого, лидерского  потенциала каждого </w:t>
      </w:r>
      <w:r w:rsidRPr="007F685A">
        <w:rPr>
          <w:sz w:val="28"/>
          <w:szCs w:val="28"/>
        </w:rPr>
        <w:lastRenderedPageBreak/>
        <w:t>ребёнка. В приоритетном порядке в лагеря зачисляются дети из семей, находящихся в трудной жизненной ситуации, в том числе дети-сироты и дети, оставшиеся без попечения родителей, дети из многодетных, неполных семей, дети безработных граждан, дети, состоявшие на учёте при ОМВД России  по Комсомольскому району и т.д. Летом 2017 года в лагерях дневного пребывания смогли отдохнуть  500 детей, в  2018 году – 505 детей, план на 2019 год - 508  детей. Важно ежегодно увеличивать достигнутый результат.</w:t>
      </w:r>
    </w:p>
    <w:p w:rsidR="00C66C91" w:rsidRPr="007F685A" w:rsidRDefault="00C66C91" w:rsidP="00C66C91">
      <w:pPr>
        <w:spacing w:after="240"/>
        <w:ind w:firstLine="709"/>
        <w:jc w:val="both"/>
        <w:rPr>
          <w:sz w:val="28"/>
          <w:szCs w:val="28"/>
        </w:rPr>
      </w:pPr>
      <w:r w:rsidRPr="007F685A">
        <w:rPr>
          <w:sz w:val="28"/>
          <w:szCs w:val="28"/>
        </w:rPr>
        <w:t>2.3. Дополнительное финансовое обеспечение мероприятий по организации питания обучающихся 1-4 классов муниципальных общеобразовательных учреждений (все обучающиеся общеобразовательных школ 1-4 классов обеспечиваются в учебные дни горячим питанием).</w:t>
      </w:r>
    </w:p>
    <w:p w:rsidR="00C66C91" w:rsidRPr="007F685A" w:rsidRDefault="00C66C91" w:rsidP="00C66C91">
      <w:pPr>
        <w:spacing w:after="240"/>
        <w:ind w:firstLine="709"/>
        <w:jc w:val="both"/>
        <w:rPr>
          <w:sz w:val="28"/>
          <w:szCs w:val="28"/>
        </w:rPr>
      </w:pPr>
      <w:r w:rsidRPr="007F685A">
        <w:rPr>
          <w:sz w:val="28"/>
          <w:szCs w:val="28"/>
        </w:rPr>
        <w:t>Дополнительное финансирование обеспечения мероприятий по организации питания обучающихся 1-4 классов позволило обеспечить 100% учащихся начальной школы полноценным горячим питанием.</w:t>
      </w:r>
    </w:p>
    <w:p w:rsidR="00C66C91" w:rsidRPr="007F685A" w:rsidRDefault="00C66C91" w:rsidP="00C66C91">
      <w:pPr>
        <w:spacing w:after="240"/>
        <w:ind w:firstLine="709"/>
        <w:jc w:val="both"/>
        <w:rPr>
          <w:sz w:val="28"/>
          <w:szCs w:val="28"/>
        </w:rPr>
      </w:pPr>
      <w:r w:rsidRPr="007F685A">
        <w:rPr>
          <w:sz w:val="28"/>
          <w:szCs w:val="28"/>
        </w:rPr>
        <w:t>2.4.  Финансовое обеспечение расходов на организацию питания детей из многодетных семей и детей с ограниченными возможностями здоровья.</w:t>
      </w:r>
    </w:p>
    <w:p w:rsidR="00C66C91" w:rsidRPr="007F685A" w:rsidRDefault="00C66C91" w:rsidP="00C66C91">
      <w:pPr>
        <w:spacing w:after="240"/>
        <w:ind w:firstLine="709"/>
        <w:jc w:val="both"/>
        <w:rPr>
          <w:sz w:val="28"/>
          <w:szCs w:val="28"/>
        </w:rPr>
      </w:pPr>
      <w:r w:rsidRPr="007F685A">
        <w:rPr>
          <w:sz w:val="28"/>
          <w:szCs w:val="28"/>
        </w:rPr>
        <w:t>В 2017 году в муниципальном бюджете предусмотрены денежные средства на организацию питания детей вышеуказанных льготных категорий.</w:t>
      </w:r>
    </w:p>
    <w:p w:rsidR="00C66C91" w:rsidRPr="007F685A" w:rsidRDefault="00C66C91" w:rsidP="00C66C91">
      <w:pPr>
        <w:spacing w:after="240"/>
        <w:jc w:val="center"/>
        <w:rPr>
          <w:b/>
          <w:sz w:val="28"/>
          <w:szCs w:val="28"/>
        </w:rPr>
      </w:pPr>
      <w:r w:rsidRPr="007F685A">
        <w:rPr>
          <w:b/>
          <w:sz w:val="28"/>
          <w:szCs w:val="28"/>
        </w:rPr>
        <w:t>3. Ожидаемые  результаты реализации подпрограммы</w:t>
      </w:r>
    </w:p>
    <w:p w:rsidR="00C66C91" w:rsidRPr="007F685A" w:rsidRDefault="00C66C91" w:rsidP="00C66C91">
      <w:pPr>
        <w:jc w:val="both"/>
        <w:rPr>
          <w:sz w:val="28"/>
          <w:szCs w:val="28"/>
        </w:rPr>
      </w:pPr>
      <w:r w:rsidRPr="007F685A">
        <w:rPr>
          <w:sz w:val="28"/>
          <w:szCs w:val="28"/>
        </w:rPr>
        <w:t xml:space="preserve">         Реализация подпрограммы в 2017-2021г.г. позволит обеспечить  в данный период:</w:t>
      </w:r>
    </w:p>
    <w:p w:rsidR="00C66C91" w:rsidRPr="007F685A" w:rsidRDefault="00C66C91" w:rsidP="003A188C">
      <w:pPr>
        <w:numPr>
          <w:ilvl w:val="0"/>
          <w:numId w:val="25"/>
        </w:numPr>
        <w:jc w:val="both"/>
        <w:rPr>
          <w:sz w:val="28"/>
          <w:szCs w:val="28"/>
        </w:rPr>
      </w:pPr>
      <w:r w:rsidRPr="007F685A">
        <w:rPr>
          <w:sz w:val="28"/>
          <w:szCs w:val="28"/>
        </w:rPr>
        <w:t>горячим питанием всех обучающихся 1-4 классов муниципальных общеобразовательных школ (</w:t>
      </w:r>
      <w:r w:rsidRPr="007F685A">
        <w:rPr>
          <w:color w:val="FF0000"/>
          <w:sz w:val="28"/>
          <w:szCs w:val="28"/>
        </w:rPr>
        <w:t>616- 655</w:t>
      </w:r>
      <w:r w:rsidRPr="007F685A">
        <w:rPr>
          <w:sz w:val="28"/>
          <w:szCs w:val="28"/>
        </w:rPr>
        <w:t xml:space="preserve"> человек в соответствии с прогнозом на 2017-2021 г.г.);</w:t>
      </w:r>
    </w:p>
    <w:p w:rsidR="00C66C91" w:rsidRPr="007F685A" w:rsidRDefault="00C66C91" w:rsidP="003A188C">
      <w:pPr>
        <w:numPr>
          <w:ilvl w:val="0"/>
          <w:numId w:val="25"/>
        </w:numPr>
        <w:jc w:val="both"/>
        <w:rPr>
          <w:sz w:val="28"/>
          <w:szCs w:val="28"/>
        </w:rPr>
      </w:pPr>
      <w:r w:rsidRPr="007F685A">
        <w:rPr>
          <w:sz w:val="28"/>
          <w:szCs w:val="28"/>
        </w:rPr>
        <w:t>горячим питанием детей из многодетных семей и детей с ограниченными возможностями здоровья;</w:t>
      </w:r>
    </w:p>
    <w:p w:rsidR="00C66C91" w:rsidRPr="007F685A" w:rsidRDefault="00C66C91" w:rsidP="003A188C">
      <w:pPr>
        <w:numPr>
          <w:ilvl w:val="0"/>
          <w:numId w:val="25"/>
        </w:numPr>
        <w:jc w:val="both"/>
        <w:rPr>
          <w:sz w:val="28"/>
          <w:szCs w:val="28"/>
        </w:rPr>
      </w:pPr>
      <w:r w:rsidRPr="007F685A">
        <w:rPr>
          <w:sz w:val="28"/>
          <w:szCs w:val="28"/>
        </w:rPr>
        <w:t>организовать отдых детей в лагерях дневного пребывания, двухразовое питание детей, произвести оплату труда работников летних оздоровительных лагерей по договорам;</w:t>
      </w:r>
    </w:p>
    <w:p w:rsidR="00C66C91" w:rsidRPr="007F685A" w:rsidRDefault="00C66C91" w:rsidP="003A188C">
      <w:pPr>
        <w:numPr>
          <w:ilvl w:val="0"/>
          <w:numId w:val="25"/>
        </w:numPr>
        <w:spacing w:after="120"/>
        <w:ind w:left="357" w:hanging="357"/>
        <w:jc w:val="both"/>
        <w:rPr>
          <w:sz w:val="28"/>
          <w:szCs w:val="28"/>
        </w:rPr>
      </w:pPr>
      <w:r w:rsidRPr="007F685A">
        <w:rPr>
          <w:sz w:val="28"/>
          <w:szCs w:val="28"/>
        </w:rPr>
        <w:t>оказать материальную поддержку детям, нуждающимся в длительной гипоаллергенной диете и создании гипоаллергенного быта.</w:t>
      </w:r>
    </w:p>
    <w:p w:rsidR="00C66C91" w:rsidRPr="007F685A" w:rsidRDefault="00C66C91" w:rsidP="00C66C91">
      <w:pPr>
        <w:spacing w:after="240"/>
        <w:jc w:val="center"/>
        <w:rPr>
          <w:b/>
          <w:sz w:val="28"/>
          <w:szCs w:val="28"/>
        </w:rPr>
      </w:pPr>
      <w:r w:rsidRPr="007F685A">
        <w:rPr>
          <w:b/>
          <w:sz w:val="28"/>
          <w:szCs w:val="28"/>
        </w:rPr>
        <w:t>4. Целевые индикаторы (показатели) подпрограммы</w:t>
      </w:r>
    </w:p>
    <w:p w:rsidR="00C66C91" w:rsidRPr="007F685A" w:rsidRDefault="00C66C91" w:rsidP="00C66C91">
      <w:pPr>
        <w:spacing w:after="240"/>
        <w:jc w:val="center"/>
        <w:rPr>
          <w:b/>
          <w:sz w:val="28"/>
          <w:szCs w:val="28"/>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2919"/>
        <w:gridCol w:w="709"/>
        <w:gridCol w:w="1219"/>
        <w:gridCol w:w="1219"/>
        <w:gridCol w:w="1219"/>
        <w:gridCol w:w="1219"/>
        <w:gridCol w:w="1219"/>
      </w:tblGrid>
      <w:tr w:rsidR="00C66C91" w:rsidRPr="007F685A" w:rsidTr="00E60688">
        <w:tc>
          <w:tcPr>
            <w:tcW w:w="560" w:type="dxa"/>
            <w:vMerge w:val="restart"/>
          </w:tcPr>
          <w:p w:rsidR="00C66C91" w:rsidRPr="007F685A" w:rsidRDefault="00C66C91" w:rsidP="00E60688">
            <w:pPr>
              <w:jc w:val="center"/>
            </w:pPr>
            <w:r w:rsidRPr="007F685A">
              <w:t>№</w:t>
            </w:r>
          </w:p>
          <w:p w:rsidR="00C66C91" w:rsidRPr="007F685A" w:rsidRDefault="00C66C91" w:rsidP="00E60688">
            <w:pPr>
              <w:jc w:val="center"/>
            </w:pPr>
            <w:r w:rsidRPr="007F685A">
              <w:t>п/п</w:t>
            </w:r>
          </w:p>
        </w:tc>
        <w:tc>
          <w:tcPr>
            <w:tcW w:w="2919" w:type="dxa"/>
            <w:vMerge w:val="restart"/>
          </w:tcPr>
          <w:p w:rsidR="00C66C91" w:rsidRPr="007F685A" w:rsidRDefault="00C66C91" w:rsidP="00E60688">
            <w:pPr>
              <w:jc w:val="center"/>
            </w:pPr>
            <w:r w:rsidRPr="007F685A">
              <w:t>Наименование</w:t>
            </w:r>
          </w:p>
          <w:p w:rsidR="00C66C91" w:rsidRPr="007F685A" w:rsidRDefault="00C66C91" w:rsidP="00E60688">
            <w:pPr>
              <w:jc w:val="center"/>
            </w:pPr>
            <w:r w:rsidRPr="007F685A">
              <w:t>целевого</w:t>
            </w:r>
          </w:p>
          <w:p w:rsidR="00C66C91" w:rsidRPr="007F685A" w:rsidRDefault="00C66C91" w:rsidP="00E60688">
            <w:pPr>
              <w:jc w:val="center"/>
            </w:pPr>
            <w:r w:rsidRPr="007F685A">
              <w:t>индикатора (показателя)</w:t>
            </w:r>
          </w:p>
        </w:tc>
        <w:tc>
          <w:tcPr>
            <w:tcW w:w="709" w:type="dxa"/>
            <w:vMerge w:val="restart"/>
          </w:tcPr>
          <w:p w:rsidR="00C66C91" w:rsidRPr="007F685A" w:rsidRDefault="00C66C91" w:rsidP="00E60688">
            <w:pPr>
              <w:jc w:val="center"/>
            </w:pPr>
            <w:r w:rsidRPr="007F685A">
              <w:t>Ед. изм.</w:t>
            </w:r>
          </w:p>
        </w:tc>
        <w:tc>
          <w:tcPr>
            <w:tcW w:w="6095" w:type="dxa"/>
            <w:gridSpan w:val="5"/>
          </w:tcPr>
          <w:p w:rsidR="00C66C91" w:rsidRPr="007F685A" w:rsidRDefault="00C66C91" w:rsidP="00E60688">
            <w:pPr>
              <w:jc w:val="center"/>
            </w:pPr>
            <w:r w:rsidRPr="007F685A">
              <w:t>Значение целевых индикаторов</w:t>
            </w:r>
          </w:p>
          <w:p w:rsidR="00C66C91" w:rsidRPr="007F685A" w:rsidRDefault="00C66C91" w:rsidP="00E60688">
            <w:pPr>
              <w:jc w:val="center"/>
            </w:pPr>
            <w:r w:rsidRPr="007F685A">
              <w:t>(показателей)</w:t>
            </w:r>
          </w:p>
        </w:tc>
      </w:tr>
      <w:tr w:rsidR="00C66C91" w:rsidRPr="007F685A" w:rsidTr="00E60688">
        <w:trPr>
          <w:trHeight w:val="330"/>
        </w:trPr>
        <w:tc>
          <w:tcPr>
            <w:tcW w:w="560" w:type="dxa"/>
            <w:vMerge/>
            <w:vAlign w:val="center"/>
          </w:tcPr>
          <w:p w:rsidR="00C66C91" w:rsidRPr="007F685A" w:rsidRDefault="00C66C91" w:rsidP="00E60688">
            <w:pPr>
              <w:rPr>
                <w:sz w:val="28"/>
                <w:szCs w:val="28"/>
              </w:rPr>
            </w:pPr>
          </w:p>
        </w:tc>
        <w:tc>
          <w:tcPr>
            <w:tcW w:w="2919" w:type="dxa"/>
            <w:vMerge/>
            <w:vAlign w:val="center"/>
          </w:tcPr>
          <w:p w:rsidR="00C66C91" w:rsidRPr="007F685A" w:rsidRDefault="00C66C91" w:rsidP="00E60688">
            <w:pPr>
              <w:rPr>
                <w:sz w:val="28"/>
                <w:szCs w:val="28"/>
              </w:rPr>
            </w:pPr>
          </w:p>
        </w:tc>
        <w:tc>
          <w:tcPr>
            <w:tcW w:w="709" w:type="dxa"/>
            <w:vMerge/>
            <w:vAlign w:val="center"/>
          </w:tcPr>
          <w:p w:rsidR="00C66C91" w:rsidRPr="007F685A" w:rsidRDefault="00C66C91" w:rsidP="00E60688">
            <w:pPr>
              <w:rPr>
                <w:sz w:val="28"/>
                <w:szCs w:val="28"/>
              </w:rPr>
            </w:pPr>
          </w:p>
        </w:tc>
        <w:tc>
          <w:tcPr>
            <w:tcW w:w="1219" w:type="dxa"/>
          </w:tcPr>
          <w:p w:rsidR="00C66C91" w:rsidRPr="007F685A" w:rsidRDefault="00C66C91" w:rsidP="00E60688">
            <w:pPr>
              <w:jc w:val="center"/>
              <w:rPr>
                <w:sz w:val="28"/>
                <w:szCs w:val="28"/>
              </w:rPr>
            </w:pPr>
            <w:r w:rsidRPr="007F685A">
              <w:rPr>
                <w:sz w:val="28"/>
                <w:szCs w:val="28"/>
              </w:rPr>
              <w:t>2017</w:t>
            </w:r>
          </w:p>
        </w:tc>
        <w:tc>
          <w:tcPr>
            <w:tcW w:w="1219" w:type="dxa"/>
          </w:tcPr>
          <w:p w:rsidR="00C66C91" w:rsidRPr="007F685A" w:rsidRDefault="00C66C91" w:rsidP="00E60688">
            <w:pPr>
              <w:jc w:val="center"/>
              <w:rPr>
                <w:sz w:val="28"/>
                <w:szCs w:val="28"/>
              </w:rPr>
            </w:pPr>
            <w:r w:rsidRPr="007F685A">
              <w:rPr>
                <w:sz w:val="28"/>
                <w:szCs w:val="28"/>
              </w:rPr>
              <w:t>2018</w:t>
            </w:r>
          </w:p>
        </w:tc>
        <w:tc>
          <w:tcPr>
            <w:tcW w:w="1219" w:type="dxa"/>
          </w:tcPr>
          <w:p w:rsidR="00C66C91" w:rsidRPr="007F685A" w:rsidRDefault="00C66C91" w:rsidP="00E60688">
            <w:pPr>
              <w:jc w:val="center"/>
              <w:rPr>
                <w:sz w:val="28"/>
                <w:szCs w:val="28"/>
              </w:rPr>
            </w:pPr>
            <w:r w:rsidRPr="007F685A">
              <w:rPr>
                <w:sz w:val="28"/>
                <w:szCs w:val="28"/>
              </w:rPr>
              <w:t>2019</w:t>
            </w:r>
          </w:p>
        </w:tc>
        <w:tc>
          <w:tcPr>
            <w:tcW w:w="1219" w:type="dxa"/>
          </w:tcPr>
          <w:p w:rsidR="00C66C91" w:rsidRPr="007F685A" w:rsidRDefault="00C66C91" w:rsidP="00E60688">
            <w:pPr>
              <w:jc w:val="center"/>
              <w:rPr>
                <w:sz w:val="28"/>
                <w:szCs w:val="28"/>
              </w:rPr>
            </w:pPr>
            <w:r w:rsidRPr="007F685A">
              <w:rPr>
                <w:sz w:val="28"/>
                <w:szCs w:val="28"/>
              </w:rPr>
              <w:t>2020</w:t>
            </w:r>
          </w:p>
        </w:tc>
        <w:tc>
          <w:tcPr>
            <w:tcW w:w="1219" w:type="dxa"/>
          </w:tcPr>
          <w:p w:rsidR="00C66C91" w:rsidRPr="007F685A" w:rsidRDefault="00C66C91" w:rsidP="00E60688">
            <w:pPr>
              <w:jc w:val="center"/>
              <w:rPr>
                <w:sz w:val="28"/>
                <w:szCs w:val="28"/>
              </w:rPr>
            </w:pPr>
            <w:r w:rsidRPr="007F685A">
              <w:rPr>
                <w:sz w:val="28"/>
                <w:szCs w:val="28"/>
              </w:rPr>
              <w:t>2021</w:t>
            </w:r>
          </w:p>
        </w:tc>
      </w:tr>
      <w:tr w:rsidR="00C66C91" w:rsidRPr="007F685A" w:rsidTr="00E60688">
        <w:trPr>
          <w:trHeight w:val="330"/>
        </w:trPr>
        <w:tc>
          <w:tcPr>
            <w:tcW w:w="560" w:type="dxa"/>
          </w:tcPr>
          <w:p w:rsidR="00C66C91" w:rsidRPr="007F685A" w:rsidRDefault="00C66C91" w:rsidP="00E60688">
            <w:pPr>
              <w:jc w:val="center"/>
              <w:rPr>
                <w:sz w:val="28"/>
                <w:szCs w:val="28"/>
              </w:rPr>
            </w:pPr>
            <w:r w:rsidRPr="007F685A">
              <w:rPr>
                <w:sz w:val="28"/>
                <w:szCs w:val="28"/>
              </w:rPr>
              <w:t>1.</w:t>
            </w:r>
          </w:p>
        </w:tc>
        <w:tc>
          <w:tcPr>
            <w:tcW w:w="2919" w:type="dxa"/>
          </w:tcPr>
          <w:p w:rsidR="00C66C91" w:rsidRPr="007F685A" w:rsidRDefault="00C66C91" w:rsidP="00E60688">
            <w:pPr>
              <w:jc w:val="center"/>
              <w:rPr>
                <w:sz w:val="28"/>
                <w:szCs w:val="28"/>
              </w:rPr>
            </w:pPr>
            <w:r w:rsidRPr="007F685A">
              <w:rPr>
                <w:sz w:val="28"/>
                <w:szCs w:val="28"/>
              </w:rPr>
              <w:t>Среднегодовая</w:t>
            </w:r>
          </w:p>
          <w:p w:rsidR="00C66C91" w:rsidRPr="007F685A" w:rsidRDefault="00C66C91" w:rsidP="00E60688">
            <w:pPr>
              <w:jc w:val="center"/>
              <w:rPr>
                <w:sz w:val="28"/>
                <w:szCs w:val="28"/>
              </w:rPr>
            </w:pPr>
            <w:r w:rsidRPr="007F685A">
              <w:rPr>
                <w:sz w:val="28"/>
                <w:szCs w:val="28"/>
              </w:rPr>
              <w:t xml:space="preserve">численность обучающихся </w:t>
            </w:r>
          </w:p>
          <w:p w:rsidR="00C66C91" w:rsidRPr="007F685A" w:rsidRDefault="00C66C91" w:rsidP="00E60688">
            <w:pPr>
              <w:jc w:val="center"/>
              <w:rPr>
                <w:sz w:val="28"/>
                <w:szCs w:val="28"/>
              </w:rPr>
            </w:pPr>
            <w:r w:rsidRPr="007F685A">
              <w:rPr>
                <w:sz w:val="28"/>
                <w:szCs w:val="28"/>
              </w:rPr>
              <w:lastRenderedPageBreak/>
              <w:t>1-4 классов муниципальных общеобразовательных учреждений</w:t>
            </w:r>
          </w:p>
        </w:tc>
        <w:tc>
          <w:tcPr>
            <w:tcW w:w="709" w:type="dxa"/>
          </w:tcPr>
          <w:p w:rsidR="00C66C91" w:rsidRPr="007F685A" w:rsidRDefault="00C66C91" w:rsidP="00E60688">
            <w:pPr>
              <w:jc w:val="center"/>
            </w:pPr>
            <w:r w:rsidRPr="007F685A">
              <w:lastRenderedPageBreak/>
              <w:t>чел.</w:t>
            </w:r>
          </w:p>
        </w:tc>
        <w:tc>
          <w:tcPr>
            <w:tcW w:w="1219" w:type="dxa"/>
          </w:tcPr>
          <w:p w:rsidR="00C66C91" w:rsidRPr="007F685A" w:rsidRDefault="00C66C91" w:rsidP="00E60688">
            <w:pPr>
              <w:jc w:val="center"/>
              <w:rPr>
                <w:sz w:val="28"/>
                <w:szCs w:val="28"/>
              </w:rPr>
            </w:pPr>
            <w:r w:rsidRPr="007F685A">
              <w:rPr>
                <w:sz w:val="28"/>
                <w:szCs w:val="28"/>
              </w:rPr>
              <w:t>609</w:t>
            </w:r>
          </w:p>
        </w:tc>
        <w:tc>
          <w:tcPr>
            <w:tcW w:w="1219" w:type="dxa"/>
          </w:tcPr>
          <w:p w:rsidR="00C66C91" w:rsidRPr="007F685A" w:rsidRDefault="00C66C91" w:rsidP="00E60688">
            <w:pPr>
              <w:jc w:val="center"/>
              <w:rPr>
                <w:sz w:val="28"/>
                <w:szCs w:val="28"/>
              </w:rPr>
            </w:pPr>
            <w:r w:rsidRPr="007F685A">
              <w:rPr>
                <w:sz w:val="28"/>
                <w:szCs w:val="28"/>
              </w:rPr>
              <w:t>616</w:t>
            </w:r>
          </w:p>
        </w:tc>
        <w:tc>
          <w:tcPr>
            <w:tcW w:w="1219" w:type="dxa"/>
          </w:tcPr>
          <w:p w:rsidR="00C66C91" w:rsidRPr="007F685A" w:rsidRDefault="00C66C91" w:rsidP="00E60688">
            <w:pPr>
              <w:jc w:val="center"/>
              <w:rPr>
                <w:sz w:val="28"/>
                <w:szCs w:val="28"/>
              </w:rPr>
            </w:pPr>
            <w:r w:rsidRPr="007F685A">
              <w:rPr>
                <w:sz w:val="28"/>
                <w:szCs w:val="28"/>
              </w:rPr>
              <w:t>655</w:t>
            </w:r>
          </w:p>
        </w:tc>
        <w:tc>
          <w:tcPr>
            <w:tcW w:w="1219" w:type="dxa"/>
          </w:tcPr>
          <w:p w:rsidR="00C66C91" w:rsidRPr="007F685A" w:rsidRDefault="00C66C91" w:rsidP="00E60688">
            <w:pPr>
              <w:jc w:val="center"/>
              <w:rPr>
                <w:sz w:val="28"/>
                <w:szCs w:val="28"/>
              </w:rPr>
            </w:pPr>
            <w:r w:rsidRPr="007F685A">
              <w:rPr>
                <w:sz w:val="28"/>
                <w:szCs w:val="28"/>
              </w:rPr>
              <w:t>655</w:t>
            </w:r>
          </w:p>
        </w:tc>
        <w:tc>
          <w:tcPr>
            <w:tcW w:w="1219" w:type="dxa"/>
          </w:tcPr>
          <w:p w:rsidR="00C66C91" w:rsidRPr="007F685A" w:rsidRDefault="00C66C91" w:rsidP="00E60688">
            <w:pPr>
              <w:jc w:val="center"/>
              <w:rPr>
                <w:sz w:val="28"/>
                <w:szCs w:val="28"/>
              </w:rPr>
            </w:pPr>
            <w:r w:rsidRPr="007F685A">
              <w:rPr>
                <w:sz w:val="28"/>
                <w:szCs w:val="28"/>
              </w:rPr>
              <w:t>655</w:t>
            </w:r>
          </w:p>
        </w:tc>
      </w:tr>
      <w:tr w:rsidR="00C66C91" w:rsidRPr="007F685A" w:rsidTr="00E60688">
        <w:trPr>
          <w:trHeight w:val="330"/>
        </w:trPr>
        <w:tc>
          <w:tcPr>
            <w:tcW w:w="560" w:type="dxa"/>
          </w:tcPr>
          <w:p w:rsidR="00C66C91" w:rsidRPr="007F685A" w:rsidRDefault="00C66C91" w:rsidP="00E60688">
            <w:pPr>
              <w:jc w:val="center"/>
              <w:rPr>
                <w:sz w:val="28"/>
                <w:szCs w:val="28"/>
              </w:rPr>
            </w:pPr>
            <w:r w:rsidRPr="007F685A">
              <w:rPr>
                <w:sz w:val="28"/>
                <w:szCs w:val="28"/>
              </w:rPr>
              <w:lastRenderedPageBreak/>
              <w:t>2.</w:t>
            </w:r>
          </w:p>
        </w:tc>
        <w:tc>
          <w:tcPr>
            <w:tcW w:w="2919" w:type="dxa"/>
          </w:tcPr>
          <w:p w:rsidR="00C66C91" w:rsidRPr="007F685A" w:rsidRDefault="00C66C91" w:rsidP="00E60688">
            <w:pPr>
              <w:jc w:val="center"/>
              <w:rPr>
                <w:sz w:val="28"/>
                <w:szCs w:val="28"/>
              </w:rPr>
            </w:pPr>
            <w:r w:rsidRPr="007F685A">
              <w:rPr>
                <w:sz w:val="28"/>
                <w:szCs w:val="28"/>
              </w:rPr>
              <w:t>Количество детей, посещающих образовательные муниципальные учреждения, реализующие образовательную программу дошкольного образования</w:t>
            </w:r>
          </w:p>
        </w:tc>
        <w:tc>
          <w:tcPr>
            <w:tcW w:w="709" w:type="dxa"/>
          </w:tcPr>
          <w:p w:rsidR="00C66C91" w:rsidRPr="007F685A" w:rsidRDefault="00C66C91" w:rsidP="00E60688">
            <w:pPr>
              <w:pStyle w:val="110"/>
              <w:spacing w:after="0" w:line="240" w:lineRule="auto"/>
              <w:ind w:left="0"/>
              <w:jc w:val="center"/>
              <w:rPr>
                <w:rFonts w:ascii="Times New Roman" w:hAnsi="Times New Roman" w:cs="Times New Roman"/>
                <w:sz w:val="24"/>
                <w:szCs w:val="24"/>
              </w:rPr>
            </w:pPr>
            <w:r w:rsidRPr="007F685A">
              <w:rPr>
                <w:rFonts w:ascii="Times New Roman" w:hAnsi="Times New Roman" w:cs="Times New Roman"/>
                <w:sz w:val="24"/>
                <w:szCs w:val="24"/>
              </w:rPr>
              <w:t>чел.</w:t>
            </w:r>
          </w:p>
        </w:tc>
        <w:tc>
          <w:tcPr>
            <w:tcW w:w="1219" w:type="dxa"/>
          </w:tcPr>
          <w:p w:rsidR="00C66C91" w:rsidRPr="007F685A" w:rsidRDefault="00C66C91" w:rsidP="00E60688">
            <w:pPr>
              <w:pStyle w:val="110"/>
              <w:spacing w:after="0" w:line="240" w:lineRule="auto"/>
              <w:ind w:left="0"/>
              <w:jc w:val="center"/>
              <w:rPr>
                <w:rFonts w:ascii="Times New Roman" w:hAnsi="Times New Roman" w:cs="Times New Roman"/>
                <w:sz w:val="28"/>
                <w:szCs w:val="28"/>
                <w:highlight w:val="yellow"/>
              </w:rPr>
            </w:pPr>
            <w:r w:rsidRPr="007F685A">
              <w:rPr>
                <w:rFonts w:ascii="Times New Roman" w:hAnsi="Times New Roman" w:cs="Times New Roman"/>
                <w:sz w:val="28"/>
                <w:szCs w:val="28"/>
              </w:rPr>
              <w:t>743</w:t>
            </w:r>
          </w:p>
        </w:tc>
        <w:tc>
          <w:tcPr>
            <w:tcW w:w="1219" w:type="dxa"/>
          </w:tcPr>
          <w:p w:rsidR="00C66C91" w:rsidRPr="007F685A" w:rsidRDefault="00C66C91" w:rsidP="00E60688">
            <w:pPr>
              <w:pStyle w:val="110"/>
              <w:spacing w:after="0" w:line="240" w:lineRule="auto"/>
              <w:ind w:left="0"/>
              <w:jc w:val="center"/>
              <w:rPr>
                <w:rFonts w:ascii="Times New Roman" w:hAnsi="Times New Roman" w:cs="Times New Roman"/>
                <w:sz w:val="28"/>
                <w:szCs w:val="28"/>
              </w:rPr>
            </w:pPr>
            <w:r w:rsidRPr="007F685A">
              <w:rPr>
                <w:rFonts w:ascii="Times New Roman" w:hAnsi="Times New Roman" w:cs="Times New Roman"/>
                <w:sz w:val="28"/>
                <w:szCs w:val="28"/>
              </w:rPr>
              <w:t>721</w:t>
            </w:r>
          </w:p>
        </w:tc>
        <w:tc>
          <w:tcPr>
            <w:tcW w:w="1219" w:type="dxa"/>
          </w:tcPr>
          <w:p w:rsidR="00C66C91" w:rsidRPr="007F685A" w:rsidRDefault="00C66C91" w:rsidP="00E60688">
            <w:pPr>
              <w:pStyle w:val="110"/>
              <w:spacing w:after="0" w:line="240" w:lineRule="auto"/>
              <w:ind w:left="0"/>
              <w:jc w:val="center"/>
              <w:rPr>
                <w:rFonts w:ascii="Times New Roman" w:hAnsi="Times New Roman" w:cs="Times New Roman"/>
                <w:sz w:val="28"/>
                <w:szCs w:val="28"/>
              </w:rPr>
            </w:pPr>
            <w:r w:rsidRPr="007F685A">
              <w:rPr>
                <w:rFonts w:ascii="Times New Roman" w:hAnsi="Times New Roman" w:cs="Times New Roman"/>
                <w:sz w:val="28"/>
                <w:szCs w:val="28"/>
              </w:rPr>
              <w:t>710</w:t>
            </w:r>
          </w:p>
        </w:tc>
        <w:tc>
          <w:tcPr>
            <w:tcW w:w="1219" w:type="dxa"/>
          </w:tcPr>
          <w:p w:rsidR="00C66C91" w:rsidRPr="007F685A" w:rsidRDefault="00C66C91" w:rsidP="00E60688">
            <w:pPr>
              <w:pStyle w:val="110"/>
              <w:spacing w:after="0" w:line="240" w:lineRule="auto"/>
              <w:ind w:left="0"/>
              <w:jc w:val="center"/>
              <w:rPr>
                <w:rFonts w:ascii="Times New Roman" w:hAnsi="Times New Roman" w:cs="Times New Roman"/>
                <w:sz w:val="28"/>
                <w:szCs w:val="28"/>
              </w:rPr>
            </w:pPr>
            <w:r w:rsidRPr="007F685A">
              <w:rPr>
                <w:rFonts w:ascii="Times New Roman" w:hAnsi="Times New Roman" w:cs="Times New Roman"/>
                <w:sz w:val="28"/>
                <w:szCs w:val="28"/>
              </w:rPr>
              <w:t>710</w:t>
            </w:r>
          </w:p>
        </w:tc>
        <w:tc>
          <w:tcPr>
            <w:tcW w:w="1219" w:type="dxa"/>
          </w:tcPr>
          <w:p w:rsidR="00C66C91" w:rsidRPr="007F685A" w:rsidRDefault="00C66C91" w:rsidP="00E60688">
            <w:pPr>
              <w:pStyle w:val="110"/>
              <w:spacing w:after="0" w:line="240" w:lineRule="auto"/>
              <w:ind w:left="0"/>
              <w:jc w:val="center"/>
              <w:rPr>
                <w:rFonts w:ascii="Times New Roman" w:hAnsi="Times New Roman" w:cs="Times New Roman"/>
                <w:sz w:val="28"/>
                <w:szCs w:val="28"/>
              </w:rPr>
            </w:pPr>
            <w:r w:rsidRPr="007F685A">
              <w:rPr>
                <w:rFonts w:ascii="Times New Roman" w:hAnsi="Times New Roman" w:cs="Times New Roman"/>
                <w:sz w:val="28"/>
                <w:szCs w:val="28"/>
              </w:rPr>
              <w:t>710</w:t>
            </w:r>
          </w:p>
        </w:tc>
      </w:tr>
      <w:tr w:rsidR="00C66C91" w:rsidRPr="007F685A" w:rsidTr="00E60688">
        <w:trPr>
          <w:trHeight w:val="330"/>
        </w:trPr>
        <w:tc>
          <w:tcPr>
            <w:tcW w:w="560" w:type="dxa"/>
          </w:tcPr>
          <w:p w:rsidR="00C66C91" w:rsidRPr="007F685A" w:rsidRDefault="00C66C91" w:rsidP="00E60688">
            <w:pPr>
              <w:jc w:val="center"/>
              <w:rPr>
                <w:sz w:val="28"/>
                <w:szCs w:val="28"/>
              </w:rPr>
            </w:pPr>
            <w:r w:rsidRPr="007F685A">
              <w:rPr>
                <w:sz w:val="28"/>
                <w:szCs w:val="28"/>
              </w:rPr>
              <w:t>3.</w:t>
            </w:r>
          </w:p>
        </w:tc>
        <w:tc>
          <w:tcPr>
            <w:tcW w:w="2919" w:type="dxa"/>
          </w:tcPr>
          <w:p w:rsidR="00C66C91" w:rsidRPr="007F685A" w:rsidRDefault="00C66C91" w:rsidP="00E60688">
            <w:pPr>
              <w:jc w:val="center"/>
              <w:rPr>
                <w:sz w:val="28"/>
                <w:szCs w:val="28"/>
              </w:rPr>
            </w:pPr>
            <w:r w:rsidRPr="007F685A">
              <w:rPr>
                <w:sz w:val="28"/>
                <w:szCs w:val="28"/>
              </w:rPr>
              <w:t>Количество детей,  охваченных  отдыхом в лагерях дневного пребывания</w:t>
            </w:r>
          </w:p>
        </w:tc>
        <w:tc>
          <w:tcPr>
            <w:tcW w:w="709" w:type="dxa"/>
          </w:tcPr>
          <w:p w:rsidR="00C66C91" w:rsidRPr="007F685A" w:rsidRDefault="00C66C91" w:rsidP="00E60688">
            <w:pPr>
              <w:jc w:val="center"/>
            </w:pPr>
            <w:r w:rsidRPr="007F685A">
              <w:t>чел.</w:t>
            </w:r>
          </w:p>
        </w:tc>
        <w:tc>
          <w:tcPr>
            <w:tcW w:w="1219" w:type="dxa"/>
          </w:tcPr>
          <w:p w:rsidR="00C66C91" w:rsidRPr="007F685A" w:rsidRDefault="00C66C91" w:rsidP="00E60688">
            <w:pPr>
              <w:jc w:val="center"/>
              <w:rPr>
                <w:sz w:val="23"/>
                <w:szCs w:val="23"/>
              </w:rPr>
            </w:pPr>
            <w:r w:rsidRPr="007F685A">
              <w:rPr>
                <w:sz w:val="23"/>
                <w:szCs w:val="23"/>
              </w:rPr>
              <w:t>500,вт.ч.</w:t>
            </w:r>
          </w:p>
          <w:p w:rsidR="00C66C91" w:rsidRPr="007F685A" w:rsidRDefault="00C66C91" w:rsidP="00E60688">
            <w:pPr>
              <w:jc w:val="center"/>
              <w:rPr>
                <w:sz w:val="23"/>
                <w:szCs w:val="23"/>
              </w:rPr>
            </w:pPr>
            <w:r w:rsidRPr="007F685A">
              <w:rPr>
                <w:sz w:val="23"/>
                <w:szCs w:val="23"/>
              </w:rPr>
              <w:t>за счет</w:t>
            </w:r>
          </w:p>
          <w:p w:rsidR="00C66C91" w:rsidRPr="007F685A" w:rsidRDefault="00C66C91" w:rsidP="00E60688">
            <w:pPr>
              <w:jc w:val="center"/>
              <w:rPr>
                <w:sz w:val="23"/>
                <w:szCs w:val="23"/>
              </w:rPr>
            </w:pPr>
            <w:r w:rsidRPr="007F685A">
              <w:rPr>
                <w:sz w:val="23"/>
                <w:szCs w:val="23"/>
              </w:rPr>
              <w:t>местного бюджета-</w:t>
            </w:r>
          </w:p>
          <w:p w:rsidR="00C66C91" w:rsidRPr="007F685A" w:rsidRDefault="00C66C91" w:rsidP="00E60688">
            <w:pPr>
              <w:jc w:val="center"/>
              <w:rPr>
                <w:sz w:val="23"/>
                <w:szCs w:val="23"/>
              </w:rPr>
            </w:pPr>
            <w:r w:rsidRPr="007F685A">
              <w:rPr>
                <w:sz w:val="23"/>
                <w:szCs w:val="23"/>
              </w:rPr>
              <w:t>300</w:t>
            </w:r>
          </w:p>
          <w:p w:rsidR="00C66C91" w:rsidRPr="007F685A" w:rsidRDefault="00C66C91" w:rsidP="00E60688">
            <w:pPr>
              <w:jc w:val="center"/>
              <w:rPr>
                <w:sz w:val="23"/>
                <w:szCs w:val="23"/>
                <w:highlight w:val="yellow"/>
              </w:rPr>
            </w:pPr>
          </w:p>
        </w:tc>
        <w:tc>
          <w:tcPr>
            <w:tcW w:w="1219" w:type="dxa"/>
          </w:tcPr>
          <w:p w:rsidR="00C66C91" w:rsidRPr="007F685A" w:rsidRDefault="00C66C91" w:rsidP="00E60688">
            <w:pPr>
              <w:jc w:val="center"/>
              <w:rPr>
                <w:sz w:val="23"/>
                <w:szCs w:val="23"/>
                <w:highlight w:val="yellow"/>
              </w:rPr>
            </w:pPr>
            <w:r w:rsidRPr="007F685A">
              <w:rPr>
                <w:sz w:val="23"/>
                <w:szCs w:val="23"/>
              </w:rPr>
              <w:t>505, в т.ч. за счет местного бюджета-305</w:t>
            </w:r>
          </w:p>
        </w:tc>
        <w:tc>
          <w:tcPr>
            <w:tcW w:w="1219" w:type="dxa"/>
          </w:tcPr>
          <w:p w:rsidR="00C66C91" w:rsidRPr="007F685A" w:rsidRDefault="00C66C91" w:rsidP="00E60688">
            <w:pPr>
              <w:jc w:val="center"/>
              <w:rPr>
                <w:sz w:val="23"/>
                <w:szCs w:val="23"/>
              </w:rPr>
            </w:pPr>
            <w:r w:rsidRPr="007F685A">
              <w:rPr>
                <w:sz w:val="23"/>
                <w:szCs w:val="23"/>
              </w:rPr>
              <w:t>508, в т.ч. за счет местного бюджета</w:t>
            </w:r>
          </w:p>
          <w:p w:rsidR="00C66C91" w:rsidRPr="007F685A" w:rsidRDefault="00C66C91" w:rsidP="00E60688">
            <w:pPr>
              <w:jc w:val="center"/>
              <w:rPr>
                <w:sz w:val="23"/>
                <w:szCs w:val="23"/>
              </w:rPr>
            </w:pPr>
            <w:r w:rsidRPr="007F685A">
              <w:rPr>
                <w:sz w:val="23"/>
                <w:szCs w:val="23"/>
              </w:rPr>
              <w:t>308</w:t>
            </w:r>
          </w:p>
        </w:tc>
        <w:tc>
          <w:tcPr>
            <w:tcW w:w="1219" w:type="dxa"/>
          </w:tcPr>
          <w:p w:rsidR="00C66C91" w:rsidRPr="007F685A" w:rsidRDefault="00C66C91" w:rsidP="00E60688">
            <w:pPr>
              <w:jc w:val="center"/>
              <w:rPr>
                <w:sz w:val="23"/>
                <w:szCs w:val="23"/>
              </w:rPr>
            </w:pPr>
            <w:r w:rsidRPr="007F685A">
              <w:rPr>
                <w:sz w:val="23"/>
                <w:szCs w:val="23"/>
              </w:rPr>
              <w:t>508, в т.ч. за счет местного бюджета</w:t>
            </w:r>
          </w:p>
          <w:p w:rsidR="00C66C91" w:rsidRPr="007F685A" w:rsidRDefault="00C66C91" w:rsidP="00E60688">
            <w:pPr>
              <w:jc w:val="center"/>
              <w:rPr>
                <w:sz w:val="23"/>
                <w:szCs w:val="23"/>
              </w:rPr>
            </w:pPr>
            <w:r w:rsidRPr="007F685A">
              <w:rPr>
                <w:sz w:val="23"/>
                <w:szCs w:val="23"/>
              </w:rPr>
              <w:t>308</w:t>
            </w:r>
          </w:p>
        </w:tc>
        <w:tc>
          <w:tcPr>
            <w:tcW w:w="1219" w:type="dxa"/>
          </w:tcPr>
          <w:p w:rsidR="00C66C91" w:rsidRPr="007F685A" w:rsidRDefault="00C66C91" w:rsidP="00E60688">
            <w:pPr>
              <w:jc w:val="center"/>
              <w:rPr>
                <w:sz w:val="23"/>
                <w:szCs w:val="23"/>
              </w:rPr>
            </w:pPr>
            <w:r w:rsidRPr="007F685A">
              <w:rPr>
                <w:sz w:val="23"/>
                <w:szCs w:val="23"/>
              </w:rPr>
              <w:t>508 в т.ч. за счет местного бюджета</w:t>
            </w:r>
          </w:p>
          <w:p w:rsidR="00C66C91" w:rsidRPr="007F685A" w:rsidRDefault="00C66C91" w:rsidP="00E60688">
            <w:pPr>
              <w:jc w:val="center"/>
              <w:rPr>
                <w:sz w:val="23"/>
                <w:szCs w:val="23"/>
              </w:rPr>
            </w:pPr>
            <w:r w:rsidRPr="007F685A">
              <w:rPr>
                <w:sz w:val="23"/>
                <w:szCs w:val="23"/>
              </w:rPr>
              <w:t>308</w:t>
            </w:r>
          </w:p>
        </w:tc>
      </w:tr>
      <w:tr w:rsidR="00C66C91" w:rsidRPr="007F685A" w:rsidTr="00E60688">
        <w:trPr>
          <w:trHeight w:val="330"/>
        </w:trPr>
        <w:tc>
          <w:tcPr>
            <w:tcW w:w="560" w:type="dxa"/>
          </w:tcPr>
          <w:p w:rsidR="00C66C91" w:rsidRPr="007F685A" w:rsidRDefault="00C66C91" w:rsidP="00E60688">
            <w:pPr>
              <w:jc w:val="center"/>
              <w:rPr>
                <w:sz w:val="28"/>
                <w:szCs w:val="28"/>
              </w:rPr>
            </w:pPr>
            <w:r w:rsidRPr="007F685A">
              <w:rPr>
                <w:sz w:val="28"/>
                <w:szCs w:val="28"/>
              </w:rPr>
              <w:t>4.</w:t>
            </w:r>
          </w:p>
        </w:tc>
        <w:tc>
          <w:tcPr>
            <w:tcW w:w="2919" w:type="dxa"/>
          </w:tcPr>
          <w:p w:rsidR="00C66C91" w:rsidRPr="007F685A" w:rsidRDefault="00C66C91" w:rsidP="00E60688">
            <w:pPr>
              <w:jc w:val="center"/>
              <w:rPr>
                <w:sz w:val="27"/>
                <w:szCs w:val="27"/>
              </w:rPr>
            </w:pPr>
            <w:r w:rsidRPr="007F685A">
              <w:rPr>
                <w:sz w:val="27"/>
                <w:szCs w:val="27"/>
              </w:rPr>
              <w:t xml:space="preserve">Количество детей нуждающихся в длительной </w:t>
            </w:r>
            <w:r w:rsidRPr="007F685A">
              <w:rPr>
                <w:sz w:val="26"/>
                <w:szCs w:val="26"/>
              </w:rPr>
              <w:t>гипоаллергенной диетеи создании гипоаллергенного быта</w:t>
            </w:r>
          </w:p>
        </w:tc>
        <w:tc>
          <w:tcPr>
            <w:tcW w:w="709" w:type="dxa"/>
          </w:tcPr>
          <w:p w:rsidR="00C66C91" w:rsidRPr="007F685A" w:rsidRDefault="00C66C91" w:rsidP="00E60688">
            <w:pPr>
              <w:jc w:val="center"/>
            </w:pPr>
            <w:r w:rsidRPr="007F685A">
              <w:t>чел.</w:t>
            </w:r>
          </w:p>
          <w:p w:rsidR="00C66C91" w:rsidRPr="007F685A" w:rsidRDefault="00C66C91" w:rsidP="00E60688"/>
          <w:p w:rsidR="00C66C91" w:rsidRPr="007F685A" w:rsidRDefault="00C66C91" w:rsidP="00E60688">
            <w:pPr>
              <w:jc w:val="center"/>
            </w:pPr>
          </w:p>
          <w:p w:rsidR="00C66C91" w:rsidRPr="007F685A" w:rsidRDefault="00C66C91" w:rsidP="00E60688">
            <w:pPr>
              <w:jc w:val="center"/>
            </w:pPr>
          </w:p>
        </w:tc>
        <w:tc>
          <w:tcPr>
            <w:tcW w:w="1219"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tc>
        <w:tc>
          <w:tcPr>
            <w:tcW w:w="1219"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rPr>
                <w:b/>
                <w:sz w:val="28"/>
                <w:szCs w:val="28"/>
              </w:rPr>
            </w:pPr>
          </w:p>
        </w:tc>
        <w:tc>
          <w:tcPr>
            <w:tcW w:w="1219"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tc>
        <w:tc>
          <w:tcPr>
            <w:tcW w:w="1219"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tc>
        <w:tc>
          <w:tcPr>
            <w:tcW w:w="1219"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tc>
      </w:tr>
      <w:tr w:rsidR="00C66C91" w:rsidRPr="007F685A" w:rsidTr="00E60688">
        <w:trPr>
          <w:trHeight w:val="2126"/>
        </w:trPr>
        <w:tc>
          <w:tcPr>
            <w:tcW w:w="560" w:type="dxa"/>
          </w:tcPr>
          <w:p w:rsidR="00C66C91" w:rsidRPr="007F685A" w:rsidRDefault="00C66C91" w:rsidP="00E60688">
            <w:pPr>
              <w:jc w:val="center"/>
              <w:rPr>
                <w:sz w:val="28"/>
                <w:szCs w:val="28"/>
              </w:rPr>
            </w:pPr>
            <w:r w:rsidRPr="007F685A">
              <w:rPr>
                <w:sz w:val="28"/>
                <w:szCs w:val="28"/>
              </w:rPr>
              <w:t>5.</w:t>
            </w:r>
          </w:p>
        </w:tc>
        <w:tc>
          <w:tcPr>
            <w:tcW w:w="2919" w:type="dxa"/>
          </w:tcPr>
          <w:p w:rsidR="00C66C91" w:rsidRPr="007F685A" w:rsidRDefault="00C66C91" w:rsidP="00E60688">
            <w:pPr>
              <w:jc w:val="center"/>
              <w:rPr>
                <w:sz w:val="28"/>
                <w:szCs w:val="28"/>
              </w:rPr>
            </w:pPr>
            <w:r w:rsidRPr="007F685A">
              <w:rPr>
                <w:sz w:val="28"/>
                <w:szCs w:val="28"/>
              </w:rPr>
              <w:t>Количество детей из многодетных семей и детей с ограниченными возможностями здоровья</w:t>
            </w:r>
          </w:p>
        </w:tc>
        <w:tc>
          <w:tcPr>
            <w:tcW w:w="709" w:type="dxa"/>
          </w:tcPr>
          <w:p w:rsidR="00C66C91" w:rsidRPr="007F685A" w:rsidRDefault="00C66C91" w:rsidP="00E60688"/>
          <w:p w:rsidR="00C66C91" w:rsidRPr="007F685A" w:rsidRDefault="00C66C91" w:rsidP="00E60688"/>
          <w:p w:rsidR="00C66C91" w:rsidRPr="007F685A" w:rsidRDefault="00C66C91" w:rsidP="00E60688">
            <w:pPr>
              <w:jc w:val="center"/>
            </w:pPr>
          </w:p>
          <w:p w:rsidR="00C66C91" w:rsidRPr="007F685A" w:rsidRDefault="00C66C91" w:rsidP="00E60688">
            <w:pPr>
              <w:jc w:val="center"/>
            </w:pPr>
            <w:r w:rsidRPr="007F685A">
              <w:t>чел.</w:t>
            </w:r>
          </w:p>
        </w:tc>
        <w:tc>
          <w:tcPr>
            <w:tcW w:w="1219" w:type="dxa"/>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212</w:t>
            </w:r>
          </w:p>
        </w:tc>
        <w:tc>
          <w:tcPr>
            <w:tcW w:w="1219" w:type="dxa"/>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217</w:t>
            </w:r>
          </w:p>
        </w:tc>
        <w:tc>
          <w:tcPr>
            <w:tcW w:w="1219" w:type="dxa"/>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258</w:t>
            </w:r>
          </w:p>
        </w:tc>
        <w:tc>
          <w:tcPr>
            <w:tcW w:w="1219" w:type="dxa"/>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258</w:t>
            </w:r>
          </w:p>
        </w:tc>
        <w:tc>
          <w:tcPr>
            <w:tcW w:w="1219" w:type="dxa"/>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258</w:t>
            </w:r>
          </w:p>
        </w:tc>
      </w:tr>
    </w:tbl>
    <w:p w:rsidR="00C66C91" w:rsidRPr="007F685A" w:rsidRDefault="00C66C91" w:rsidP="00C66C91">
      <w:pPr>
        <w:rPr>
          <w:sz w:val="28"/>
          <w:szCs w:val="28"/>
        </w:rPr>
      </w:pPr>
    </w:p>
    <w:p w:rsidR="00C66C91" w:rsidRPr="007F685A" w:rsidRDefault="00C66C91" w:rsidP="003A188C">
      <w:pPr>
        <w:numPr>
          <w:ilvl w:val="0"/>
          <w:numId w:val="27"/>
        </w:numPr>
        <w:spacing w:after="240"/>
        <w:jc w:val="center"/>
        <w:rPr>
          <w:b/>
          <w:sz w:val="28"/>
          <w:szCs w:val="28"/>
        </w:rPr>
      </w:pPr>
      <w:r w:rsidRPr="007F685A">
        <w:rPr>
          <w:b/>
          <w:sz w:val="28"/>
          <w:szCs w:val="28"/>
        </w:rPr>
        <w:t>Мероприятия подпрограммы</w:t>
      </w:r>
    </w:p>
    <w:p w:rsidR="00C66C91" w:rsidRPr="007F685A" w:rsidRDefault="00C66C91" w:rsidP="003A188C">
      <w:pPr>
        <w:numPr>
          <w:ilvl w:val="0"/>
          <w:numId w:val="26"/>
        </w:numPr>
        <w:spacing w:after="240"/>
        <w:ind w:left="357" w:firstLine="0"/>
        <w:rPr>
          <w:b/>
          <w:sz w:val="28"/>
          <w:szCs w:val="28"/>
        </w:rPr>
      </w:pPr>
      <w:r w:rsidRPr="007F685A">
        <w:rPr>
          <w:sz w:val="28"/>
          <w:szCs w:val="28"/>
        </w:rPr>
        <w:t xml:space="preserve">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 </w:t>
      </w:r>
    </w:p>
    <w:p w:rsidR="00C66C91" w:rsidRPr="007F685A" w:rsidRDefault="00C66C91" w:rsidP="003A188C">
      <w:pPr>
        <w:numPr>
          <w:ilvl w:val="0"/>
          <w:numId w:val="26"/>
        </w:numPr>
        <w:spacing w:after="240"/>
        <w:ind w:left="357" w:firstLine="0"/>
        <w:rPr>
          <w:b/>
          <w:sz w:val="28"/>
          <w:szCs w:val="28"/>
        </w:rPr>
      </w:pPr>
      <w:r w:rsidRPr="007F685A">
        <w:rPr>
          <w:sz w:val="28"/>
          <w:szCs w:val="28"/>
        </w:rPr>
        <w:t xml:space="preserve">Организация отдыха и оздоровления детей (организация питания).                         </w:t>
      </w:r>
    </w:p>
    <w:p w:rsidR="00C66C91" w:rsidRPr="007F685A" w:rsidRDefault="00C66C91" w:rsidP="003A188C">
      <w:pPr>
        <w:numPr>
          <w:ilvl w:val="0"/>
          <w:numId w:val="26"/>
        </w:numPr>
        <w:spacing w:after="240"/>
        <w:ind w:left="357" w:firstLine="0"/>
        <w:rPr>
          <w:b/>
          <w:sz w:val="28"/>
          <w:szCs w:val="28"/>
        </w:rPr>
      </w:pPr>
      <w:r w:rsidRPr="007F685A">
        <w:rPr>
          <w:sz w:val="28"/>
          <w:szCs w:val="28"/>
        </w:rPr>
        <w:t>Организация отдыха и оздоровления детей (прочие расходы).</w:t>
      </w:r>
    </w:p>
    <w:p w:rsidR="00C66C91" w:rsidRPr="007F685A" w:rsidRDefault="00C66C91" w:rsidP="003A188C">
      <w:pPr>
        <w:numPr>
          <w:ilvl w:val="0"/>
          <w:numId w:val="26"/>
        </w:numPr>
        <w:spacing w:after="240"/>
        <w:ind w:left="357" w:firstLine="0"/>
        <w:rPr>
          <w:b/>
          <w:sz w:val="28"/>
          <w:szCs w:val="28"/>
        </w:rPr>
      </w:pPr>
      <w:r w:rsidRPr="007F685A">
        <w:rPr>
          <w:sz w:val="28"/>
          <w:szCs w:val="28"/>
        </w:rPr>
        <w:t>Организация питания обучающихся 1-4 классов муниципальных общеобразовательных организаций.</w:t>
      </w:r>
    </w:p>
    <w:p w:rsidR="00C66C91" w:rsidRPr="007F685A" w:rsidRDefault="00C66C91" w:rsidP="003A188C">
      <w:pPr>
        <w:numPr>
          <w:ilvl w:val="0"/>
          <w:numId w:val="26"/>
        </w:numPr>
        <w:spacing w:after="240"/>
        <w:ind w:left="357" w:firstLine="0"/>
        <w:rPr>
          <w:b/>
          <w:sz w:val="28"/>
          <w:szCs w:val="28"/>
        </w:rPr>
      </w:pPr>
      <w:r w:rsidRPr="007F685A">
        <w:rPr>
          <w:sz w:val="28"/>
          <w:szCs w:val="28"/>
        </w:rPr>
        <w:lastRenderedPageBreak/>
        <w:t>Организация питания детей из многодетных семей и детей с ограниченными возможностями здоровья.</w:t>
      </w:r>
    </w:p>
    <w:p w:rsidR="00C66C91" w:rsidRPr="007F685A" w:rsidRDefault="00C66C91" w:rsidP="003A188C">
      <w:pPr>
        <w:numPr>
          <w:ilvl w:val="0"/>
          <w:numId w:val="26"/>
        </w:numPr>
        <w:spacing w:after="240"/>
        <w:ind w:left="357" w:firstLine="0"/>
        <w:rPr>
          <w:b/>
          <w:sz w:val="28"/>
          <w:szCs w:val="28"/>
        </w:rPr>
      </w:pPr>
      <w:r w:rsidRPr="007F685A">
        <w:rPr>
          <w:sz w:val="28"/>
          <w:szCs w:val="28"/>
        </w:rPr>
        <w:t>Оказание материальной поддержки детям, нуждающихся в длительной гипоаллергенной диете и создании гипоаллергенного быта.</w:t>
      </w:r>
    </w:p>
    <w:p w:rsidR="00C66C91" w:rsidRPr="007F685A" w:rsidRDefault="00C66C91" w:rsidP="00C66C91">
      <w:pPr>
        <w:jc w:val="center"/>
        <w:rPr>
          <w:b/>
          <w:sz w:val="28"/>
          <w:szCs w:val="28"/>
        </w:rPr>
      </w:pPr>
      <w:r w:rsidRPr="007F685A">
        <w:rPr>
          <w:b/>
          <w:sz w:val="28"/>
          <w:szCs w:val="28"/>
        </w:rPr>
        <w:t>6. Ресурсное обеспечение мероприятий подпрограммы</w:t>
      </w:r>
    </w:p>
    <w:p w:rsidR="00C66C91" w:rsidRPr="007F685A" w:rsidRDefault="00C66C91" w:rsidP="00C66C91">
      <w:pPr>
        <w:jc w:val="right"/>
        <w:rPr>
          <w:sz w:val="28"/>
          <w:szCs w:val="28"/>
        </w:rPr>
      </w:pPr>
      <w:r w:rsidRPr="007F685A">
        <w:rPr>
          <w:sz w:val="28"/>
          <w:szCs w:val="28"/>
        </w:rPr>
        <w:t xml:space="preserve"> (руб.)</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118"/>
        <w:gridCol w:w="1276"/>
        <w:gridCol w:w="1275"/>
        <w:gridCol w:w="1276"/>
        <w:gridCol w:w="1276"/>
        <w:gridCol w:w="1276"/>
      </w:tblGrid>
      <w:tr w:rsidR="00C66C91" w:rsidRPr="007F685A" w:rsidTr="00E60688">
        <w:tc>
          <w:tcPr>
            <w:tcW w:w="568" w:type="dxa"/>
          </w:tcPr>
          <w:p w:rsidR="00C66C91" w:rsidRPr="007F685A" w:rsidRDefault="00C66C91" w:rsidP="00E60688">
            <w:pPr>
              <w:jc w:val="center"/>
            </w:pPr>
            <w:r w:rsidRPr="007F685A">
              <w:t>№</w:t>
            </w:r>
          </w:p>
          <w:p w:rsidR="00C66C91" w:rsidRPr="007F685A" w:rsidRDefault="00C66C91" w:rsidP="00E60688">
            <w:pPr>
              <w:jc w:val="center"/>
            </w:pPr>
            <w:r w:rsidRPr="007F685A">
              <w:t>п/п</w:t>
            </w:r>
          </w:p>
        </w:tc>
        <w:tc>
          <w:tcPr>
            <w:tcW w:w="3118" w:type="dxa"/>
          </w:tcPr>
          <w:p w:rsidR="00C66C91" w:rsidRPr="007F685A" w:rsidRDefault="00C66C91" w:rsidP="00E60688">
            <w:pPr>
              <w:jc w:val="center"/>
              <w:rPr>
                <w:sz w:val="27"/>
                <w:szCs w:val="27"/>
              </w:rPr>
            </w:pPr>
            <w:r w:rsidRPr="007F685A">
              <w:rPr>
                <w:sz w:val="27"/>
                <w:szCs w:val="27"/>
              </w:rPr>
              <w:t>Наименование мероприятия/Источник ресурсного обеспечения</w:t>
            </w:r>
          </w:p>
        </w:tc>
        <w:tc>
          <w:tcPr>
            <w:tcW w:w="1276" w:type="dxa"/>
          </w:tcPr>
          <w:p w:rsidR="00C66C91" w:rsidRPr="007F685A" w:rsidRDefault="00C66C91" w:rsidP="00E60688">
            <w:pPr>
              <w:jc w:val="center"/>
              <w:rPr>
                <w:sz w:val="28"/>
                <w:szCs w:val="28"/>
              </w:rPr>
            </w:pPr>
            <w:r w:rsidRPr="007F685A">
              <w:rPr>
                <w:sz w:val="28"/>
                <w:szCs w:val="28"/>
              </w:rPr>
              <w:t>2017</w:t>
            </w:r>
          </w:p>
        </w:tc>
        <w:tc>
          <w:tcPr>
            <w:tcW w:w="1275" w:type="dxa"/>
          </w:tcPr>
          <w:p w:rsidR="00C66C91" w:rsidRPr="007F685A" w:rsidRDefault="00C66C91" w:rsidP="00E60688">
            <w:pPr>
              <w:jc w:val="center"/>
              <w:rPr>
                <w:sz w:val="28"/>
                <w:szCs w:val="28"/>
              </w:rPr>
            </w:pPr>
            <w:r w:rsidRPr="007F685A">
              <w:rPr>
                <w:sz w:val="28"/>
                <w:szCs w:val="28"/>
              </w:rPr>
              <w:t>2018</w:t>
            </w:r>
          </w:p>
        </w:tc>
        <w:tc>
          <w:tcPr>
            <w:tcW w:w="1276" w:type="dxa"/>
          </w:tcPr>
          <w:p w:rsidR="00C66C91" w:rsidRPr="007F685A" w:rsidRDefault="00C66C91" w:rsidP="00E60688">
            <w:pPr>
              <w:jc w:val="center"/>
              <w:rPr>
                <w:sz w:val="28"/>
                <w:szCs w:val="28"/>
              </w:rPr>
            </w:pPr>
            <w:r w:rsidRPr="007F685A">
              <w:rPr>
                <w:sz w:val="28"/>
                <w:szCs w:val="28"/>
              </w:rPr>
              <w:t>2019</w:t>
            </w:r>
          </w:p>
        </w:tc>
        <w:tc>
          <w:tcPr>
            <w:tcW w:w="1276" w:type="dxa"/>
          </w:tcPr>
          <w:p w:rsidR="00C66C91" w:rsidRPr="007F685A" w:rsidRDefault="00C66C91" w:rsidP="00E60688">
            <w:pPr>
              <w:jc w:val="center"/>
              <w:rPr>
                <w:sz w:val="28"/>
                <w:szCs w:val="28"/>
              </w:rPr>
            </w:pPr>
            <w:r w:rsidRPr="007F685A">
              <w:rPr>
                <w:sz w:val="28"/>
                <w:szCs w:val="28"/>
              </w:rPr>
              <w:t>2020</w:t>
            </w:r>
          </w:p>
        </w:tc>
        <w:tc>
          <w:tcPr>
            <w:tcW w:w="1276" w:type="dxa"/>
          </w:tcPr>
          <w:p w:rsidR="00C66C91" w:rsidRPr="007F685A" w:rsidRDefault="00C66C91" w:rsidP="00E60688">
            <w:pPr>
              <w:jc w:val="center"/>
              <w:rPr>
                <w:sz w:val="28"/>
                <w:szCs w:val="28"/>
              </w:rPr>
            </w:pPr>
            <w:r w:rsidRPr="007F685A">
              <w:rPr>
                <w:sz w:val="28"/>
                <w:szCs w:val="28"/>
              </w:rPr>
              <w:t>2021</w:t>
            </w:r>
          </w:p>
        </w:tc>
      </w:tr>
      <w:tr w:rsidR="00C66C91" w:rsidRPr="007F685A" w:rsidTr="00E60688">
        <w:trPr>
          <w:trHeight w:val="709"/>
        </w:trPr>
        <w:tc>
          <w:tcPr>
            <w:tcW w:w="568" w:type="dxa"/>
          </w:tcPr>
          <w:p w:rsidR="00C66C91" w:rsidRPr="007F685A" w:rsidRDefault="00C66C91" w:rsidP="00E60688">
            <w:pPr>
              <w:jc w:val="center"/>
              <w:rPr>
                <w:b/>
                <w:sz w:val="28"/>
                <w:szCs w:val="28"/>
              </w:rPr>
            </w:pPr>
          </w:p>
        </w:tc>
        <w:tc>
          <w:tcPr>
            <w:tcW w:w="3118" w:type="dxa"/>
          </w:tcPr>
          <w:p w:rsidR="00C66C91" w:rsidRPr="007F685A" w:rsidRDefault="00C66C91" w:rsidP="00E60688">
            <w:pPr>
              <w:jc w:val="center"/>
              <w:rPr>
                <w:sz w:val="27"/>
                <w:szCs w:val="27"/>
              </w:rPr>
            </w:pPr>
            <w:r w:rsidRPr="007F685A">
              <w:rPr>
                <w:sz w:val="27"/>
                <w:szCs w:val="27"/>
              </w:rPr>
              <w:t>Подпрограмма, всего:</w:t>
            </w:r>
          </w:p>
          <w:p w:rsidR="00C66C91" w:rsidRPr="007F685A" w:rsidRDefault="00C66C91" w:rsidP="00E60688">
            <w:pPr>
              <w:jc w:val="center"/>
              <w:rPr>
                <w:sz w:val="27"/>
                <w:szCs w:val="27"/>
              </w:rPr>
            </w:pPr>
          </w:p>
        </w:tc>
        <w:tc>
          <w:tcPr>
            <w:tcW w:w="1276" w:type="dxa"/>
          </w:tcPr>
          <w:p w:rsidR="00C66C91" w:rsidRPr="007F685A" w:rsidRDefault="00C66C91" w:rsidP="00E60688">
            <w:pPr>
              <w:jc w:val="center"/>
              <w:rPr>
                <w:b/>
              </w:rPr>
            </w:pPr>
          </w:p>
        </w:tc>
        <w:tc>
          <w:tcPr>
            <w:tcW w:w="1275" w:type="dxa"/>
          </w:tcPr>
          <w:p w:rsidR="00C66C91" w:rsidRPr="007F685A" w:rsidRDefault="00C66C91" w:rsidP="00E60688">
            <w:pPr>
              <w:jc w:val="center"/>
              <w:rPr>
                <w:b/>
              </w:rPr>
            </w:pPr>
          </w:p>
        </w:tc>
        <w:tc>
          <w:tcPr>
            <w:tcW w:w="1276" w:type="dxa"/>
          </w:tcPr>
          <w:p w:rsidR="00C66C91" w:rsidRPr="007F685A" w:rsidRDefault="00C66C91" w:rsidP="00E60688">
            <w:pPr>
              <w:jc w:val="center"/>
              <w:rPr>
                <w:b/>
              </w:rPr>
            </w:pPr>
          </w:p>
        </w:tc>
        <w:tc>
          <w:tcPr>
            <w:tcW w:w="1276" w:type="dxa"/>
          </w:tcPr>
          <w:p w:rsidR="00C66C91" w:rsidRPr="007F685A" w:rsidRDefault="00C66C91" w:rsidP="00E60688">
            <w:pPr>
              <w:jc w:val="center"/>
              <w:rPr>
                <w:b/>
              </w:rPr>
            </w:pPr>
          </w:p>
        </w:tc>
        <w:tc>
          <w:tcPr>
            <w:tcW w:w="1276" w:type="dxa"/>
          </w:tcPr>
          <w:p w:rsidR="00C66C91" w:rsidRPr="007F685A" w:rsidRDefault="00C66C91" w:rsidP="00E60688">
            <w:pPr>
              <w:jc w:val="center"/>
              <w:rPr>
                <w:b/>
              </w:rPr>
            </w:pPr>
          </w:p>
        </w:tc>
      </w:tr>
      <w:tr w:rsidR="00C66C91" w:rsidRPr="007F685A" w:rsidTr="00E60688">
        <w:tc>
          <w:tcPr>
            <w:tcW w:w="568" w:type="dxa"/>
          </w:tcPr>
          <w:p w:rsidR="00C66C91" w:rsidRPr="007F685A" w:rsidRDefault="00C66C91" w:rsidP="00E60688">
            <w:pPr>
              <w:jc w:val="center"/>
              <w:rPr>
                <w:b/>
                <w:sz w:val="28"/>
                <w:szCs w:val="28"/>
              </w:rPr>
            </w:pPr>
          </w:p>
        </w:tc>
        <w:tc>
          <w:tcPr>
            <w:tcW w:w="3118" w:type="dxa"/>
          </w:tcPr>
          <w:p w:rsidR="00C66C91" w:rsidRPr="007F685A" w:rsidRDefault="00C66C91" w:rsidP="00E60688">
            <w:pPr>
              <w:ind w:left="-134" w:hanging="134"/>
              <w:jc w:val="center"/>
              <w:rPr>
                <w:sz w:val="27"/>
                <w:szCs w:val="27"/>
              </w:rPr>
            </w:pPr>
            <w:r w:rsidRPr="007F685A">
              <w:rPr>
                <w:sz w:val="27"/>
                <w:szCs w:val="27"/>
              </w:rPr>
              <w:t>- бюджетные ассигнования</w:t>
            </w:r>
          </w:p>
        </w:tc>
        <w:tc>
          <w:tcPr>
            <w:tcW w:w="1276" w:type="dxa"/>
          </w:tcPr>
          <w:p w:rsidR="00C66C91" w:rsidRPr="007F685A" w:rsidRDefault="00C66C91" w:rsidP="00E60688">
            <w:pPr>
              <w:jc w:val="center"/>
            </w:pPr>
            <w:r w:rsidRPr="007F685A">
              <w:t>5538136,74</w:t>
            </w:r>
          </w:p>
        </w:tc>
        <w:tc>
          <w:tcPr>
            <w:tcW w:w="1275" w:type="dxa"/>
          </w:tcPr>
          <w:p w:rsidR="00C66C91" w:rsidRPr="007F685A" w:rsidRDefault="00C66C91" w:rsidP="00E60688">
            <w:pPr>
              <w:jc w:val="center"/>
            </w:pPr>
            <w:r w:rsidRPr="007F685A">
              <w:t>5683998,75</w:t>
            </w:r>
          </w:p>
        </w:tc>
        <w:tc>
          <w:tcPr>
            <w:tcW w:w="1276" w:type="dxa"/>
          </w:tcPr>
          <w:p w:rsidR="00C66C91" w:rsidRPr="007F685A" w:rsidRDefault="00C66C91" w:rsidP="00E60688">
            <w:r w:rsidRPr="007F685A">
              <w:t>6572279,85</w:t>
            </w:r>
          </w:p>
        </w:tc>
        <w:tc>
          <w:tcPr>
            <w:tcW w:w="1276" w:type="dxa"/>
          </w:tcPr>
          <w:p w:rsidR="00C66C91" w:rsidRPr="007F685A" w:rsidRDefault="00C66C91" w:rsidP="00E60688">
            <w:r w:rsidRPr="007F685A">
              <w:t>7436921,61</w:t>
            </w:r>
          </w:p>
        </w:tc>
        <w:tc>
          <w:tcPr>
            <w:tcW w:w="1276" w:type="dxa"/>
          </w:tcPr>
          <w:p w:rsidR="00C66C91" w:rsidRPr="007F685A" w:rsidRDefault="00C66C91" w:rsidP="00E60688">
            <w:r w:rsidRPr="007F685A">
              <w:t>7656760,97</w:t>
            </w:r>
          </w:p>
        </w:tc>
      </w:tr>
      <w:tr w:rsidR="00C66C91" w:rsidRPr="007F685A" w:rsidTr="00E60688">
        <w:tc>
          <w:tcPr>
            <w:tcW w:w="568" w:type="dxa"/>
          </w:tcPr>
          <w:p w:rsidR="00C66C91" w:rsidRPr="007F685A" w:rsidRDefault="00C66C91" w:rsidP="00E60688">
            <w:pPr>
              <w:jc w:val="right"/>
              <w:rPr>
                <w:b/>
                <w:sz w:val="28"/>
                <w:szCs w:val="28"/>
              </w:rPr>
            </w:pPr>
          </w:p>
        </w:tc>
        <w:tc>
          <w:tcPr>
            <w:tcW w:w="3118" w:type="dxa"/>
            <w:vAlign w:val="center"/>
          </w:tcPr>
          <w:p w:rsidR="00C66C91" w:rsidRPr="007F685A" w:rsidRDefault="00C66C91" w:rsidP="00E60688">
            <w:pPr>
              <w:ind w:left="-314"/>
              <w:jc w:val="right"/>
              <w:rPr>
                <w:sz w:val="27"/>
                <w:szCs w:val="27"/>
              </w:rPr>
            </w:pPr>
            <w:r w:rsidRPr="007F685A">
              <w:rPr>
                <w:sz w:val="27"/>
                <w:szCs w:val="27"/>
              </w:rPr>
              <w:t>-муниципальный бюджет</w:t>
            </w:r>
          </w:p>
        </w:tc>
        <w:tc>
          <w:tcPr>
            <w:tcW w:w="1276" w:type="dxa"/>
          </w:tcPr>
          <w:p w:rsidR="00C66C91" w:rsidRPr="007F685A" w:rsidRDefault="00C66C91" w:rsidP="00E60688">
            <w:pPr>
              <w:jc w:val="center"/>
            </w:pPr>
            <w:r w:rsidRPr="007F685A">
              <w:t>4236138,48</w:t>
            </w:r>
          </w:p>
        </w:tc>
        <w:tc>
          <w:tcPr>
            <w:tcW w:w="1275" w:type="dxa"/>
          </w:tcPr>
          <w:p w:rsidR="00C66C91" w:rsidRPr="007F685A" w:rsidRDefault="00C66C91" w:rsidP="00E60688">
            <w:pPr>
              <w:jc w:val="center"/>
            </w:pPr>
            <w:r w:rsidRPr="007F685A">
              <w:t>4491615,95</w:t>
            </w:r>
          </w:p>
        </w:tc>
        <w:tc>
          <w:tcPr>
            <w:tcW w:w="1276" w:type="dxa"/>
          </w:tcPr>
          <w:p w:rsidR="00C66C91" w:rsidRPr="007F685A" w:rsidRDefault="00C66C91" w:rsidP="00E60688">
            <w:r w:rsidRPr="007F685A">
              <w:t>5133424,68</w:t>
            </w:r>
          </w:p>
        </w:tc>
        <w:tc>
          <w:tcPr>
            <w:tcW w:w="1276" w:type="dxa"/>
          </w:tcPr>
          <w:p w:rsidR="00C66C91" w:rsidRPr="007F685A" w:rsidRDefault="00C66C91" w:rsidP="00E60688">
            <w:r w:rsidRPr="007F685A">
              <w:t>5586498,02</w:t>
            </w:r>
          </w:p>
        </w:tc>
        <w:tc>
          <w:tcPr>
            <w:tcW w:w="1276" w:type="dxa"/>
          </w:tcPr>
          <w:p w:rsidR="00C66C91" w:rsidRPr="007F685A" w:rsidRDefault="00C66C91" w:rsidP="00E60688">
            <w:r w:rsidRPr="007F685A">
              <w:t>5806337,38</w:t>
            </w:r>
          </w:p>
        </w:tc>
      </w:tr>
      <w:tr w:rsidR="00C66C91" w:rsidRPr="007F685A" w:rsidTr="00E60688">
        <w:tc>
          <w:tcPr>
            <w:tcW w:w="568" w:type="dxa"/>
          </w:tcPr>
          <w:p w:rsidR="00C66C91" w:rsidRPr="007F685A" w:rsidRDefault="00C66C91" w:rsidP="00E60688">
            <w:pPr>
              <w:jc w:val="center"/>
              <w:rPr>
                <w:b/>
                <w:sz w:val="28"/>
                <w:szCs w:val="28"/>
              </w:rPr>
            </w:pPr>
          </w:p>
        </w:tc>
        <w:tc>
          <w:tcPr>
            <w:tcW w:w="3118" w:type="dxa"/>
          </w:tcPr>
          <w:p w:rsidR="00C66C91" w:rsidRPr="007F685A" w:rsidRDefault="00C66C91" w:rsidP="00E60688">
            <w:pPr>
              <w:tabs>
                <w:tab w:val="left" w:pos="46"/>
                <w:tab w:val="center" w:pos="2142"/>
              </w:tabs>
              <w:jc w:val="center"/>
              <w:rPr>
                <w:sz w:val="27"/>
                <w:szCs w:val="27"/>
              </w:rPr>
            </w:pPr>
            <w:r w:rsidRPr="007F685A">
              <w:rPr>
                <w:sz w:val="27"/>
                <w:szCs w:val="27"/>
              </w:rPr>
              <w:t>- областной бюджет</w:t>
            </w:r>
          </w:p>
        </w:tc>
        <w:tc>
          <w:tcPr>
            <w:tcW w:w="1276" w:type="dxa"/>
          </w:tcPr>
          <w:p w:rsidR="00C66C91" w:rsidRPr="007F685A" w:rsidRDefault="00C66C91" w:rsidP="00E60688">
            <w:pPr>
              <w:jc w:val="center"/>
            </w:pPr>
            <w:r w:rsidRPr="007F685A">
              <w:t>1301998,26</w:t>
            </w:r>
          </w:p>
        </w:tc>
        <w:tc>
          <w:tcPr>
            <w:tcW w:w="1275" w:type="dxa"/>
          </w:tcPr>
          <w:p w:rsidR="00C66C91" w:rsidRPr="007F685A" w:rsidRDefault="00C66C91" w:rsidP="00E60688">
            <w:pPr>
              <w:jc w:val="center"/>
            </w:pPr>
            <w:r w:rsidRPr="007F685A">
              <w:t>1192382,80</w:t>
            </w:r>
          </w:p>
        </w:tc>
        <w:tc>
          <w:tcPr>
            <w:tcW w:w="1276" w:type="dxa"/>
          </w:tcPr>
          <w:p w:rsidR="00C66C91" w:rsidRPr="007F685A" w:rsidRDefault="00C66C91" w:rsidP="00E60688">
            <w:r w:rsidRPr="007F685A">
              <w:t>1438855,17</w:t>
            </w:r>
          </w:p>
        </w:tc>
        <w:tc>
          <w:tcPr>
            <w:tcW w:w="1276" w:type="dxa"/>
          </w:tcPr>
          <w:p w:rsidR="00C66C91" w:rsidRPr="007F685A" w:rsidRDefault="00C66C91" w:rsidP="00E60688">
            <w:r w:rsidRPr="007F685A">
              <w:t>1850423,59</w:t>
            </w:r>
          </w:p>
        </w:tc>
        <w:tc>
          <w:tcPr>
            <w:tcW w:w="1276" w:type="dxa"/>
          </w:tcPr>
          <w:p w:rsidR="00C66C91" w:rsidRPr="007F685A" w:rsidRDefault="00C66C91" w:rsidP="00E60688">
            <w:r w:rsidRPr="007F685A">
              <w:t>1850423,59</w:t>
            </w:r>
          </w:p>
        </w:tc>
      </w:tr>
      <w:tr w:rsidR="00C66C91" w:rsidRPr="007F685A" w:rsidTr="00E60688">
        <w:trPr>
          <w:trHeight w:val="458"/>
        </w:trPr>
        <w:tc>
          <w:tcPr>
            <w:tcW w:w="568" w:type="dxa"/>
          </w:tcPr>
          <w:p w:rsidR="00C66C91" w:rsidRPr="007F685A" w:rsidRDefault="00C66C91" w:rsidP="00E60688">
            <w:pPr>
              <w:jc w:val="center"/>
              <w:rPr>
                <w:b/>
                <w:sz w:val="28"/>
                <w:szCs w:val="28"/>
              </w:rPr>
            </w:pPr>
          </w:p>
        </w:tc>
        <w:tc>
          <w:tcPr>
            <w:tcW w:w="3118" w:type="dxa"/>
          </w:tcPr>
          <w:p w:rsidR="00C66C91" w:rsidRPr="007F685A" w:rsidRDefault="00C66C91" w:rsidP="00E60688">
            <w:pPr>
              <w:tabs>
                <w:tab w:val="left" w:pos="262"/>
              </w:tabs>
              <w:jc w:val="center"/>
              <w:rPr>
                <w:sz w:val="27"/>
                <w:szCs w:val="27"/>
              </w:rPr>
            </w:pPr>
            <w:r w:rsidRPr="007F685A">
              <w:rPr>
                <w:sz w:val="27"/>
                <w:szCs w:val="27"/>
              </w:rPr>
              <w:t>- федеральный бюджет</w:t>
            </w:r>
          </w:p>
        </w:tc>
        <w:tc>
          <w:tcPr>
            <w:tcW w:w="1276" w:type="dxa"/>
          </w:tcPr>
          <w:p w:rsidR="00C66C91" w:rsidRPr="007F685A" w:rsidRDefault="00C66C91" w:rsidP="00E60688">
            <w:pPr>
              <w:jc w:val="center"/>
            </w:pPr>
            <w:r w:rsidRPr="007F685A">
              <w:t>-</w:t>
            </w:r>
          </w:p>
        </w:tc>
        <w:tc>
          <w:tcPr>
            <w:tcW w:w="1275" w:type="dxa"/>
          </w:tcPr>
          <w:p w:rsidR="00C66C91" w:rsidRPr="007F685A" w:rsidRDefault="00C66C91" w:rsidP="00E60688">
            <w:pPr>
              <w:jc w:val="center"/>
            </w:pPr>
            <w:r w:rsidRPr="007F685A">
              <w:t>-</w:t>
            </w:r>
          </w:p>
        </w:tc>
        <w:tc>
          <w:tcPr>
            <w:tcW w:w="1276" w:type="dxa"/>
          </w:tcPr>
          <w:p w:rsidR="00C66C91" w:rsidRPr="007F685A" w:rsidRDefault="00C66C91" w:rsidP="00E60688">
            <w:pPr>
              <w:jc w:val="center"/>
            </w:pPr>
            <w:r w:rsidRPr="007F685A">
              <w:t>-</w:t>
            </w:r>
          </w:p>
        </w:tc>
        <w:tc>
          <w:tcPr>
            <w:tcW w:w="1276" w:type="dxa"/>
          </w:tcPr>
          <w:p w:rsidR="00C66C91" w:rsidRPr="007F685A" w:rsidRDefault="00C66C91" w:rsidP="00E60688">
            <w:pPr>
              <w:jc w:val="center"/>
            </w:pPr>
            <w:r w:rsidRPr="007F685A">
              <w:t>-</w:t>
            </w:r>
          </w:p>
        </w:tc>
        <w:tc>
          <w:tcPr>
            <w:tcW w:w="1276" w:type="dxa"/>
          </w:tcPr>
          <w:p w:rsidR="00C66C91" w:rsidRPr="007F685A" w:rsidRDefault="00C66C91" w:rsidP="00E60688">
            <w:pPr>
              <w:jc w:val="center"/>
            </w:pPr>
            <w:r w:rsidRPr="007F685A">
              <w:t>-</w:t>
            </w:r>
          </w:p>
        </w:tc>
      </w:tr>
      <w:tr w:rsidR="00C66C91" w:rsidRPr="007F685A" w:rsidTr="00E60688">
        <w:trPr>
          <w:trHeight w:val="1623"/>
        </w:trPr>
        <w:tc>
          <w:tcPr>
            <w:tcW w:w="568" w:type="dxa"/>
          </w:tcPr>
          <w:p w:rsidR="00C66C91" w:rsidRPr="007F685A" w:rsidRDefault="00C66C91" w:rsidP="00E60688">
            <w:pPr>
              <w:jc w:val="center"/>
            </w:pPr>
            <w:r w:rsidRPr="007F685A">
              <w:t>1.</w:t>
            </w:r>
          </w:p>
        </w:tc>
        <w:tc>
          <w:tcPr>
            <w:tcW w:w="3118" w:type="dxa"/>
          </w:tcPr>
          <w:p w:rsidR="00C66C91" w:rsidRPr="007F685A" w:rsidRDefault="00C66C91" w:rsidP="00E60688">
            <w:pPr>
              <w:tabs>
                <w:tab w:val="left" w:pos="262"/>
              </w:tabs>
              <w:jc w:val="center"/>
            </w:pPr>
            <w:r w:rsidRPr="007F685A">
              <w:t>Основное мероприятие «Финансовое обеспечение мер социальной поддержки в сфере образования».</w:t>
            </w:r>
          </w:p>
        </w:tc>
        <w:tc>
          <w:tcPr>
            <w:tcW w:w="1276" w:type="dxa"/>
          </w:tcPr>
          <w:p w:rsidR="00C66C91" w:rsidRPr="007F685A" w:rsidRDefault="00C66C91" w:rsidP="00E60688">
            <w:pPr>
              <w:jc w:val="center"/>
            </w:pPr>
            <w:r w:rsidRPr="007F685A">
              <w:t>3244324,26</w:t>
            </w:r>
          </w:p>
        </w:tc>
        <w:tc>
          <w:tcPr>
            <w:tcW w:w="1275" w:type="dxa"/>
          </w:tcPr>
          <w:p w:rsidR="00C66C91" w:rsidRPr="007F685A" w:rsidRDefault="00C66C91" w:rsidP="00E60688">
            <w:pPr>
              <w:jc w:val="center"/>
            </w:pPr>
            <w:r w:rsidRPr="007F685A">
              <w:t>2904472,44</w:t>
            </w:r>
          </w:p>
        </w:tc>
        <w:tc>
          <w:tcPr>
            <w:tcW w:w="1276" w:type="dxa"/>
          </w:tcPr>
          <w:p w:rsidR="00C66C91" w:rsidRPr="007F685A" w:rsidRDefault="00C66C91" w:rsidP="00E60688">
            <w:pPr>
              <w:jc w:val="center"/>
            </w:pPr>
            <w:r w:rsidRPr="007F685A">
              <w:t>3082938,24</w:t>
            </w:r>
          </w:p>
        </w:tc>
        <w:tc>
          <w:tcPr>
            <w:tcW w:w="1276" w:type="dxa"/>
          </w:tcPr>
          <w:p w:rsidR="00C66C91" w:rsidRPr="007F685A" w:rsidRDefault="00C66C91" w:rsidP="00E60688">
            <w:pPr>
              <w:jc w:val="center"/>
            </w:pPr>
            <w:r w:rsidRPr="007F685A">
              <w:t>4481649,72</w:t>
            </w:r>
          </w:p>
        </w:tc>
        <w:tc>
          <w:tcPr>
            <w:tcW w:w="1276" w:type="dxa"/>
          </w:tcPr>
          <w:p w:rsidR="00C66C91" w:rsidRPr="007F685A" w:rsidRDefault="00C66C91" w:rsidP="00E60688">
            <w:pPr>
              <w:jc w:val="center"/>
            </w:pPr>
            <w:r w:rsidRPr="007F685A">
              <w:t>4620844,89</w:t>
            </w:r>
          </w:p>
        </w:tc>
      </w:tr>
      <w:tr w:rsidR="00C66C91" w:rsidRPr="007F685A" w:rsidTr="00E60688">
        <w:trPr>
          <w:trHeight w:val="1427"/>
        </w:trPr>
        <w:tc>
          <w:tcPr>
            <w:tcW w:w="568" w:type="dxa"/>
          </w:tcPr>
          <w:p w:rsidR="00C66C91" w:rsidRPr="007F685A" w:rsidRDefault="00C66C91" w:rsidP="00E60688">
            <w:pPr>
              <w:jc w:val="center"/>
            </w:pPr>
            <w:r w:rsidRPr="007F685A">
              <w:t>1.1</w:t>
            </w:r>
          </w:p>
        </w:tc>
        <w:tc>
          <w:tcPr>
            <w:tcW w:w="3118" w:type="dxa"/>
          </w:tcPr>
          <w:p w:rsidR="00C66C91" w:rsidRPr="007F685A" w:rsidRDefault="00C66C91" w:rsidP="00E60688">
            <w:pPr>
              <w:jc w:val="center"/>
              <w:rPr>
                <w:sz w:val="28"/>
                <w:szCs w:val="28"/>
              </w:rPr>
            </w:pPr>
            <w:r w:rsidRPr="007F685A">
              <w:rPr>
                <w:sz w:val="28"/>
                <w:szCs w:val="28"/>
              </w:rPr>
              <w:t>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 реализующих программу дошкольного образования</w:t>
            </w:r>
          </w:p>
          <w:p w:rsidR="00C66C91" w:rsidRPr="007F685A" w:rsidRDefault="00C66C91" w:rsidP="00E60688">
            <w:pPr>
              <w:jc w:val="center"/>
              <w:rPr>
                <w:sz w:val="28"/>
                <w:szCs w:val="28"/>
              </w:rPr>
            </w:pPr>
            <w:r w:rsidRPr="007F685A">
              <w:rPr>
                <w:sz w:val="28"/>
                <w:szCs w:val="28"/>
              </w:rPr>
              <w:t>в т.ч.</w:t>
            </w:r>
          </w:p>
          <w:p w:rsidR="00C66C91" w:rsidRPr="007F685A" w:rsidRDefault="00C66C91" w:rsidP="00E60688">
            <w:pPr>
              <w:jc w:val="center"/>
              <w:rPr>
                <w:sz w:val="27"/>
                <w:szCs w:val="27"/>
              </w:rPr>
            </w:pP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tabs>
                <w:tab w:val="center" w:pos="1397"/>
              </w:tabs>
              <w:jc w:val="center"/>
              <w:rPr>
                <w:sz w:val="27"/>
                <w:szCs w:val="27"/>
              </w:rPr>
            </w:pPr>
            <w:r w:rsidRPr="007F685A">
              <w:rPr>
                <w:sz w:val="27"/>
                <w:szCs w:val="27"/>
              </w:rPr>
              <w:t>-муниципальный бюджет</w:t>
            </w:r>
          </w:p>
        </w:tc>
        <w:tc>
          <w:tcPr>
            <w:tcW w:w="1276" w:type="dxa"/>
          </w:tcPr>
          <w:p w:rsidR="00C66C91" w:rsidRPr="007F685A" w:rsidRDefault="00C66C91" w:rsidP="00E60688">
            <w:pPr>
              <w:rPr>
                <w:sz w:val="21"/>
                <w:szCs w:val="21"/>
              </w:rPr>
            </w:pPr>
            <w:r w:rsidRPr="007F685A">
              <w:rPr>
                <w:sz w:val="21"/>
                <w:szCs w:val="21"/>
              </w:rPr>
              <w:t>839998,26</w:t>
            </w: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w:t>
            </w:r>
          </w:p>
          <w:p w:rsidR="00C66C91" w:rsidRPr="007F685A" w:rsidRDefault="00C66C91" w:rsidP="00E60688">
            <w:pPr>
              <w:jc w:val="center"/>
              <w:rPr>
                <w:sz w:val="21"/>
                <w:szCs w:val="21"/>
              </w:rPr>
            </w:pPr>
            <w:r w:rsidRPr="007F685A">
              <w:rPr>
                <w:sz w:val="21"/>
                <w:szCs w:val="21"/>
              </w:rPr>
              <w:t>839998,26</w:t>
            </w: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w:t>
            </w:r>
          </w:p>
        </w:tc>
        <w:tc>
          <w:tcPr>
            <w:tcW w:w="1275" w:type="dxa"/>
          </w:tcPr>
          <w:p w:rsidR="00C66C91" w:rsidRPr="007F685A" w:rsidRDefault="00C66C91" w:rsidP="00E60688">
            <w:pPr>
              <w:rPr>
                <w:sz w:val="21"/>
                <w:szCs w:val="21"/>
              </w:rPr>
            </w:pPr>
            <w:r w:rsidRPr="007F685A">
              <w:rPr>
                <w:sz w:val="21"/>
                <w:szCs w:val="21"/>
              </w:rPr>
              <w:t>730382,80</w:t>
            </w:r>
          </w:p>
          <w:p w:rsidR="00C66C91" w:rsidRPr="007F685A" w:rsidRDefault="00C66C91" w:rsidP="00E60688">
            <w:pP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w:t>
            </w:r>
          </w:p>
          <w:p w:rsidR="00C66C91" w:rsidRPr="007F685A" w:rsidRDefault="00C66C91" w:rsidP="00E60688">
            <w:pPr>
              <w:jc w:val="center"/>
              <w:rPr>
                <w:sz w:val="21"/>
                <w:szCs w:val="21"/>
              </w:rPr>
            </w:pPr>
            <w:r w:rsidRPr="007F685A">
              <w:rPr>
                <w:sz w:val="21"/>
                <w:szCs w:val="21"/>
              </w:rPr>
              <w:t>730382,80</w:t>
            </w: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w:t>
            </w:r>
          </w:p>
          <w:p w:rsidR="00C66C91" w:rsidRPr="007F685A" w:rsidRDefault="00C66C91" w:rsidP="00E60688">
            <w:pPr>
              <w:jc w:val="center"/>
              <w:rPr>
                <w:sz w:val="21"/>
                <w:szCs w:val="21"/>
              </w:rPr>
            </w:pPr>
          </w:p>
        </w:tc>
        <w:tc>
          <w:tcPr>
            <w:tcW w:w="1276" w:type="dxa"/>
          </w:tcPr>
          <w:p w:rsidR="00C66C91" w:rsidRPr="007F685A" w:rsidRDefault="00C66C91" w:rsidP="00E60688">
            <w:pPr>
              <w:jc w:val="center"/>
            </w:pPr>
            <w:r w:rsidRPr="007F685A">
              <w:t>976855,17</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976855,17</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tc>
        <w:tc>
          <w:tcPr>
            <w:tcW w:w="1276" w:type="dxa"/>
          </w:tcPr>
          <w:p w:rsidR="00C66C91" w:rsidRPr="007F685A" w:rsidRDefault="00C66C91" w:rsidP="00E60688">
            <w:r w:rsidRPr="007F685A">
              <w:t>1388423,59</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1388423,59</w:t>
            </w:r>
          </w:p>
          <w:p w:rsidR="00C66C91" w:rsidRPr="007F685A" w:rsidRDefault="00C66C91" w:rsidP="00E60688">
            <w:pPr>
              <w:jc w:val="center"/>
            </w:pPr>
          </w:p>
          <w:p w:rsidR="00C66C91" w:rsidRPr="007F685A" w:rsidRDefault="00C66C91" w:rsidP="00E60688">
            <w:pPr>
              <w:jc w:val="center"/>
            </w:pPr>
            <w:r w:rsidRPr="007F685A">
              <w:t>-</w:t>
            </w:r>
          </w:p>
        </w:tc>
        <w:tc>
          <w:tcPr>
            <w:tcW w:w="1276" w:type="dxa"/>
          </w:tcPr>
          <w:p w:rsidR="00C66C91" w:rsidRPr="007F685A" w:rsidRDefault="00C66C91" w:rsidP="00E60688">
            <w:r w:rsidRPr="007F685A">
              <w:t>1388423,59</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 w:rsidR="00C66C91" w:rsidRPr="007F685A" w:rsidRDefault="00C66C91" w:rsidP="00E60688">
            <w:r w:rsidRPr="007F685A">
              <w:t>1388423,59</w:t>
            </w:r>
          </w:p>
          <w:p w:rsidR="00C66C91" w:rsidRPr="007F685A" w:rsidRDefault="00C66C91" w:rsidP="00E60688"/>
          <w:p w:rsidR="00C66C91" w:rsidRPr="007F685A" w:rsidRDefault="00C66C91" w:rsidP="00E60688">
            <w:pPr>
              <w:jc w:val="center"/>
            </w:pPr>
            <w:r w:rsidRPr="007F685A">
              <w:t>-</w:t>
            </w:r>
          </w:p>
        </w:tc>
      </w:tr>
      <w:tr w:rsidR="00C66C91" w:rsidRPr="007F685A" w:rsidTr="00E60688">
        <w:trPr>
          <w:trHeight w:val="3665"/>
        </w:trPr>
        <w:tc>
          <w:tcPr>
            <w:tcW w:w="568" w:type="dxa"/>
          </w:tcPr>
          <w:p w:rsidR="00C66C91" w:rsidRPr="007F685A" w:rsidRDefault="00C66C91" w:rsidP="00E60688">
            <w:pPr>
              <w:jc w:val="center"/>
            </w:pPr>
            <w:r w:rsidRPr="007F685A">
              <w:lastRenderedPageBreak/>
              <w:t>1.2</w:t>
            </w:r>
          </w:p>
        </w:tc>
        <w:tc>
          <w:tcPr>
            <w:tcW w:w="3118" w:type="dxa"/>
          </w:tcPr>
          <w:p w:rsidR="00C66C91" w:rsidRDefault="00C66C91" w:rsidP="00E60688">
            <w:pPr>
              <w:jc w:val="center"/>
              <w:rPr>
                <w:sz w:val="28"/>
                <w:szCs w:val="28"/>
              </w:rPr>
            </w:pPr>
            <w:r w:rsidRPr="007F685A">
              <w:rPr>
                <w:sz w:val="28"/>
                <w:szCs w:val="28"/>
              </w:rPr>
              <w:t xml:space="preserve">Организация питания обучающихся 1-4 классов муниципальных общеобразовательных организаций </w:t>
            </w:r>
          </w:p>
          <w:p w:rsidR="00C66C91" w:rsidRPr="007F685A" w:rsidRDefault="00C66C91" w:rsidP="00E60688">
            <w:pPr>
              <w:jc w:val="center"/>
              <w:rPr>
                <w:sz w:val="28"/>
                <w:szCs w:val="28"/>
              </w:rPr>
            </w:pPr>
            <w:r w:rsidRPr="007F685A">
              <w:rPr>
                <w:sz w:val="28"/>
                <w:szCs w:val="28"/>
              </w:rPr>
              <w:t>в т.ч.</w:t>
            </w:r>
          </w:p>
          <w:p w:rsidR="00C66C91" w:rsidRPr="007F685A" w:rsidRDefault="00C66C91" w:rsidP="00E60688">
            <w:pPr>
              <w:jc w:val="center"/>
              <w:rPr>
                <w:sz w:val="28"/>
                <w:szCs w:val="28"/>
              </w:rPr>
            </w:pPr>
            <w:r w:rsidRPr="007F685A">
              <w:rPr>
                <w:sz w:val="28"/>
                <w:szCs w:val="28"/>
              </w:rPr>
              <w:t>-федеральный бюджет</w:t>
            </w:r>
          </w:p>
          <w:p w:rsidR="00C66C91" w:rsidRPr="007F685A" w:rsidRDefault="00C66C91" w:rsidP="00E60688">
            <w:pPr>
              <w:jc w:val="center"/>
              <w:rPr>
                <w:sz w:val="28"/>
                <w:szCs w:val="28"/>
              </w:rPr>
            </w:pPr>
            <w:r w:rsidRPr="007F685A">
              <w:rPr>
                <w:sz w:val="28"/>
                <w:szCs w:val="28"/>
              </w:rPr>
              <w:t>-областной бюджет</w:t>
            </w:r>
          </w:p>
          <w:p w:rsidR="00C66C91" w:rsidRPr="007F685A" w:rsidRDefault="00C66C91" w:rsidP="00E60688">
            <w:pPr>
              <w:jc w:val="center"/>
            </w:pPr>
            <w:r w:rsidRPr="007F685A">
              <w:rPr>
                <w:sz w:val="28"/>
                <w:szCs w:val="28"/>
              </w:rPr>
              <w:t>-муниципальный бюджет</w:t>
            </w:r>
          </w:p>
        </w:tc>
        <w:tc>
          <w:tcPr>
            <w:tcW w:w="1276" w:type="dxa"/>
          </w:tcPr>
          <w:p w:rsidR="00C66C91" w:rsidRPr="007F685A" w:rsidRDefault="00C66C91" w:rsidP="00E60688">
            <w:pPr>
              <w:jc w:val="center"/>
              <w:rPr>
                <w:sz w:val="21"/>
                <w:szCs w:val="21"/>
              </w:rPr>
            </w:pPr>
            <w:r w:rsidRPr="007F685A">
              <w:rPr>
                <w:sz w:val="21"/>
                <w:szCs w:val="21"/>
              </w:rPr>
              <w:t>2404326,00</w:t>
            </w: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w:t>
            </w: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w:t>
            </w: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2404326,00</w:t>
            </w:r>
          </w:p>
        </w:tc>
        <w:tc>
          <w:tcPr>
            <w:tcW w:w="1275" w:type="dxa"/>
          </w:tcPr>
          <w:p w:rsidR="00C66C91" w:rsidRPr="007F685A" w:rsidRDefault="00C66C91" w:rsidP="00E60688">
            <w:pPr>
              <w:jc w:val="center"/>
              <w:rPr>
                <w:sz w:val="21"/>
                <w:szCs w:val="21"/>
              </w:rPr>
            </w:pPr>
            <w:r w:rsidRPr="007F685A">
              <w:rPr>
                <w:sz w:val="21"/>
                <w:szCs w:val="21"/>
              </w:rPr>
              <w:t>2174089,64</w:t>
            </w: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w:t>
            </w: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w:t>
            </w: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2174089,64</w:t>
            </w:r>
          </w:p>
        </w:tc>
        <w:tc>
          <w:tcPr>
            <w:tcW w:w="1276" w:type="dxa"/>
          </w:tcPr>
          <w:p w:rsidR="00C66C91" w:rsidRPr="007F685A" w:rsidRDefault="00C66C91" w:rsidP="00E60688">
            <w:pPr>
              <w:jc w:val="center"/>
              <w:rPr>
                <w:sz w:val="21"/>
                <w:szCs w:val="21"/>
              </w:rPr>
            </w:pPr>
            <w:r w:rsidRPr="007F685A">
              <w:rPr>
                <w:sz w:val="21"/>
                <w:szCs w:val="21"/>
              </w:rPr>
              <w:t>2106083,07</w:t>
            </w: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w:t>
            </w: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w:t>
            </w:r>
          </w:p>
          <w:p w:rsidR="00C66C91" w:rsidRPr="007F685A" w:rsidRDefault="00C66C91" w:rsidP="00E60688">
            <w:pPr>
              <w:jc w:val="center"/>
              <w:rPr>
                <w:sz w:val="21"/>
                <w:szCs w:val="21"/>
              </w:rPr>
            </w:pPr>
          </w:p>
          <w:p w:rsidR="00C66C91" w:rsidRPr="007F685A" w:rsidRDefault="00C66C91" w:rsidP="00E60688">
            <w:pPr>
              <w:jc w:val="center"/>
              <w:rPr>
                <w:sz w:val="21"/>
                <w:szCs w:val="21"/>
              </w:rPr>
            </w:pPr>
            <w:r w:rsidRPr="007F685A">
              <w:rPr>
                <w:sz w:val="21"/>
                <w:szCs w:val="21"/>
              </w:rPr>
              <w:t>2106083,07</w:t>
            </w:r>
          </w:p>
          <w:p w:rsidR="00C66C91" w:rsidRPr="007F685A" w:rsidRDefault="00C66C91" w:rsidP="00E60688">
            <w:pPr>
              <w:jc w:val="center"/>
              <w:rPr>
                <w:sz w:val="21"/>
                <w:szCs w:val="21"/>
              </w:rPr>
            </w:pPr>
          </w:p>
        </w:tc>
        <w:tc>
          <w:tcPr>
            <w:tcW w:w="1276" w:type="dxa"/>
          </w:tcPr>
          <w:p w:rsidR="00C66C91" w:rsidRPr="007F685A" w:rsidRDefault="00C66C91" w:rsidP="00E60688">
            <w:pPr>
              <w:jc w:val="center"/>
            </w:pPr>
            <w:r w:rsidRPr="007F685A">
              <w:t>3093226,13</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3093226,13</w:t>
            </w:r>
          </w:p>
        </w:tc>
        <w:tc>
          <w:tcPr>
            <w:tcW w:w="1276" w:type="dxa"/>
          </w:tcPr>
          <w:p w:rsidR="00C66C91" w:rsidRPr="007F685A" w:rsidRDefault="00C66C91" w:rsidP="00E60688">
            <w:pPr>
              <w:jc w:val="center"/>
            </w:pPr>
            <w:r w:rsidRPr="007F685A">
              <w:t>3232421,30</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3232421,30</w:t>
            </w:r>
          </w:p>
        </w:tc>
      </w:tr>
      <w:tr w:rsidR="00C66C91" w:rsidRPr="007F685A" w:rsidTr="00E60688">
        <w:trPr>
          <w:trHeight w:val="1397"/>
        </w:trPr>
        <w:tc>
          <w:tcPr>
            <w:tcW w:w="568" w:type="dxa"/>
          </w:tcPr>
          <w:p w:rsidR="00C66C91" w:rsidRPr="007F685A" w:rsidRDefault="00C66C91" w:rsidP="00E60688">
            <w:pPr>
              <w:jc w:val="center"/>
            </w:pPr>
            <w:r w:rsidRPr="007F685A">
              <w:t>2.</w:t>
            </w:r>
          </w:p>
        </w:tc>
        <w:tc>
          <w:tcPr>
            <w:tcW w:w="3118" w:type="dxa"/>
          </w:tcPr>
          <w:p w:rsidR="00C66C91" w:rsidRPr="007F685A" w:rsidRDefault="00C66C91" w:rsidP="00E60688">
            <w:pPr>
              <w:jc w:val="center"/>
            </w:pPr>
            <w:r w:rsidRPr="007F685A">
              <w:t>Основное мероприятие «Организация отдыха и оздоровления детей».</w:t>
            </w:r>
          </w:p>
        </w:tc>
        <w:tc>
          <w:tcPr>
            <w:tcW w:w="1276" w:type="dxa"/>
          </w:tcPr>
          <w:p w:rsidR="00C66C91" w:rsidRPr="007F685A" w:rsidRDefault="00C66C91" w:rsidP="00E60688">
            <w:pPr>
              <w:rPr>
                <w:sz w:val="21"/>
                <w:szCs w:val="21"/>
              </w:rPr>
            </w:pPr>
            <w:r w:rsidRPr="007F685A">
              <w:rPr>
                <w:sz w:val="21"/>
                <w:szCs w:val="21"/>
              </w:rPr>
              <w:t>1183978,80</w:t>
            </w:r>
          </w:p>
        </w:tc>
        <w:tc>
          <w:tcPr>
            <w:tcW w:w="1275" w:type="dxa"/>
          </w:tcPr>
          <w:p w:rsidR="00C66C91" w:rsidRPr="007F685A" w:rsidRDefault="00C66C91" w:rsidP="00E60688">
            <w:pPr>
              <w:rPr>
                <w:sz w:val="21"/>
                <w:szCs w:val="21"/>
              </w:rPr>
            </w:pPr>
            <w:r w:rsidRPr="007F685A">
              <w:rPr>
                <w:sz w:val="21"/>
                <w:szCs w:val="21"/>
              </w:rPr>
              <w:t>1214792,08</w:t>
            </w:r>
          </w:p>
          <w:p w:rsidR="00C66C91" w:rsidRPr="007F685A" w:rsidRDefault="00C66C91" w:rsidP="00E60688">
            <w:pPr>
              <w:rPr>
                <w:sz w:val="21"/>
                <w:szCs w:val="21"/>
              </w:rPr>
            </w:pPr>
          </w:p>
          <w:p w:rsidR="00C66C91" w:rsidRPr="007F685A" w:rsidRDefault="00C66C91" w:rsidP="00E60688">
            <w:pPr>
              <w:rPr>
                <w:sz w:val="21"/>
                <w:szCs w:val="21"/>
              </w:rPr>
            </w:pPr>
          </w:p>
          <w:p w:rsidR="00C66C91" w:rsidRPr="007F685A" w:rsidRDefault="00C66C91" w:rsidP="00E60688">
            <w:pPr>
              <w:rPr>
                <w:sz w:val="21"/>
                <w:szCs w:val="21"/>
              </w:rPr>
            </w:pPr>
          </w:p>
        </w:tc>
        <w:tc>
          <w:tcPr>
            <w:tcW w:w="1276" w:type="dxa"/>
          </w:tcPr>
          <w:p w:rsidR="00C66C91" w:rsidRPr="007F685A" w:rsidRDefault="00C66C91" w:rsidP="00E60688">
            <w:pPr>
              <w:rPr>
                <w:sz w:val="21"/>
                <w:szCs w:val="21"/>
              </w:rPr>
            </w:pPr>
            <w:r w:rsidRPr="007F685A">
              <w:rPr>
                <w:sz w:val="21"/>
                <w:szCs w:val="21"/>
              </w:rPr>
              <w:t>1216490,64</w:t>
            </w:r>
          </w:p>
        </w:tc>
        <w:tc>
          <w:tcPr>
            <w:tcW w:w="1276" w:type="dxa"/>
          </w:tcPr>
          <w:p w:rsidR="00C66C91" w:rsidRPr="007F685A" w:rsidRDefault="00C66C91" w:rsidP="00E60688">
            <w:r w:rsidRPr="007F685A">
              <w:t>1256050,74</w:t>
            </w:r>
          </w:p>
        </w:tc>
        <w:tc>
          <w:tcPr>
            <w:tcW w:w="1276" w:type="dxa"/>
          </w:tcPr>
          <w:p w:rsidR="00C66C91" w:rsidRPr="007F685A" w:rsidRDefault="00C66C91" w:rsidP="00E60688">
            <w:r w:rsidRPr="007F685A">
              <w:t>1256050,74</w:t>
            </w:r>
          </w:p>
        </w:tc>
      </w:tr>
      <w:tr w:rsidR="00C66C91" w:rsidRPr="007F685A" w:rsidTr="00E60688">
        <w:tc>
          <w:tcPr>
            <w:tcW w:w="568" w:type="dxa"/>
          </w:tcPr>
          <w:p w:rsidR="00C66C91" w:rsidRPr="007F685A" w:rsidRDefault="00C66C91" w:rsidP="00E60688">
            <w:pPr>
              <w:jc w:val="center"/>
            </w:pPr>
            <w:r w:rsidRPr="007F685A">
              <w:t>2.1</w:t>
            </w:r>
          </w:p>
        </w:tc>
        <w:tc>
          <w:tcPr>
            <w:tcW w:w="3118" w:type="dxa"/>
          </w:tcPr>
          <w:p w:rsidR="00C66C91" w:rsidRPr="007F685A" w:rsidRDefault="00C66C91" w:rsidP="00E60688">
            <w:pPr>
              <w:jc w:val="center"/>
              <w:rPr>
                <w:sz w:val="28"/>
                <w:szCs w:val="28"/>
              </w:rPr>
            </w:pPr>
            <w:r w:rsidRPr="007F685A">
              <w:rPr>
                <w:sz w:val="28"/>
                <w:szCs w:val="28"/>
              </w:rPr>
              <w:t>Организация отдыха и оздоровления детей (организация питания)</w:t>
            </w:r>
          </w:p>
          <w:p w:rsidR="00C66C91" w:rsidRPr="007F685A" w:rsidRDefault="00C66C91" w:rsidP="00E60688">
            <w:pPr>
              <w:jc w:val="center"/>
              <w:rPr>
                <w:sz w:val="28"/>
                <w:szCs w:val="28"/>
              </w:rPr>
            </w:pPr>
            <w:r w:rsidRPr="007F685A">
              <w:rPr>
                <w:sz w:val="28"/>
                <w:szCs w:val="28"/>
              </w:rPr>
              <w:t>в т.ч.</w:t>
            </w:r>
          </w:p>
          <w:p w:rsidR="00C66C91" w:rsidRPr="007F685A" w:rsidRDefault="00C66C91" w:rsidP="00E60688">
            <w:pPr>
              <w:jc w:val="center"/>
              <w:rPr>
                <w:sz w:val="27"/>
                <w:szCs w:val="27"/>
              </w:rPr>
            </w:pP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tabs>
                <w:tab w:val="left" w:pos="694"/>
                <w:tab w:val="center" w:pos="2142"/>
              </w:tabs>
              <w:jc w:val="center"/>
            </w:pPr>
            <w:r w:rsidRPr="007F685A">
              <w:rPr>
                <w:sz w:val="27"/>
                <w:szCs w:val="27"/>
              </w:rPr>
              <w:t>- муниципальный бюджет</w:t>
            </w:r>
          </w:p>
        </w:tc>
        <w:tc>
          <w:tcPr>
            <w:tcW w:w="1276" w:type="dxa"/>
          </w:tcPr>
          <w:p w:rsidR="00C66C91" w:rsidRPr="007F685A" w:rsidRDefault="00C66C91" w:rsidP="00E60688">
            <w:r w:rsidRPr="007F685A">
              <w:t>1154683,80</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r w:rsidRPr="007F685A">
              <w:t>-</w:t>
            </w:r>
          </w:p>
          <w:p w:rsidR="00C66C91" w:rsidRPr="007F685A" w:rsidRDefault="00C66C91" w:rsidP="00E60688">
            <w:pPr>
              <w:jc w:val="center"/>
            </w:pPr>
            <w:r w:rsidRPr="007F685A">
              <w:t>462000,00</w:t>
            </w:r>
          </w:p>
          <w:p w:rsidR="00C66C91" w:rsidRPr="007F685A" w:rsidRDefault="00C66C91" w:rsidP="00E60688">
            <w:pPr>
              <w:jc w:val="center"/>
            </w:pPr>
          </w:p>
          <w:p w:rsidR="00C66C91" w:rsidRPr="007F685A" w:rsidRDefault="00C66C91" w:rsidP="00E60688">
            <w:pPr>
              <w:jc w:val="center"/>
            </w:pPr>
            <w:r w:rsidRPr="007F685A">
              <w:t>692683,80</w:t>
            </w:r>
          </w:p>
        </w:tc>
        <w:tc>
          <w:tcPr>
            <w:tcW w:w="1275" w:type="dxa"/>
          </w:tcPr>
          <w:p w:rsidR="00C66C91" w:rsidRPr="007F685A" w:rsidRDefault="00C66C91" w:rsidP="00E60688">
            <w:r w:rsidRPr="007F685A">
              <w:t>1178610,52</w:t>
            </w: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462000,00</w:t>
            </w:r>
          </w:p>
          <w:p w:rsidR="00C66C91" w:rsidRPr="007F685A" w:rsidRDefault="00C66C91" w:rsidP="00E60688">
            <w:pPr>
              <w:jc w:val="center"/>
            </w:pPr>
          </w:p>
          <w:p w:rsidR="00C66C91" w:rsidRPr="007F685A" w:rsidRDefault="00C66C91" w:rsidP="00E60688">
            <w:pPr>
              <w:jc w:val="center"/>
            </w:pPr>
            <w:r w:rsidRPr="007F685A">
              <w:t>716610,52</w:t>
            </w:r>
          </w:p>
        </w:tc>
        <w:tc>
          <w:tcPr>
            <w:tcW w:w="1276" w:type="dxa"/>
          </w:tcPr>
          <w:p w:rsidR="00C66C91" w:rsidRPr="007F685A" w:rsidRDefault="00C66C91" w:rsidP="00E60688">
            <w:r w:rsidRPr="007F685A">
              <w:t>1216490,64</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462000,00</w:t>
            </w:r>
          </w:p>
          <w:p w:rsidR="00C66C91" w:rsidRPr="007F685A" w:rsidRDefault="00C66C91" w:rsidP="00E60688"/>
          <w:p w:rsidR="00C66C91" w:rsidRPr="007F685A" w:rsidRDefault="00C66C91" w:rsidP="00E60688">
            <w:pPr>
              <w:jc w:val="center"/>
            </w:pPr>
            <w:r w:rsidRPr="007F685A">
              <w:t>754490,64</w:t>
            </w:r>
          </w:p>
        </w:tc>
        <w:tc>
          <w:tcPr>
            <w:tcW w:w="1276" w:type="dxa"/>
          </w:tcPr>
          <w:p w:rsidR="00C66C91" w:rsidRPr="007F685A" w:rsidRDefault="00C66C91" w:rsidP="00E60688">
            <w:r w:rsidRPr="007F685A">
              <w:t>1256050,74</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46200,00</w:t>
            </w:r>
          </w:p>
          <w:p w:rsidR="00C66C91" w:rsidRPr="007F685A" w:rsidRDefault="00C66C91" w:rsidP="00E60688">
            <w:pPr>
              <w:jc w:val="center"/>
            </w:pPr>
          </w:p>
          <w:p w:rsidR="00C66C91" w:rsidRPr="007F685A" w:rsidRDefault="00C66C91" w:rsidP="00E60688">
            <w:pPr>
              <w:jc w:val="center"/>
            </w:pPr>
            <w:r w:rsidRPr="007F685A">
              <w:t>1209850,74</w:t>
            </w:r>
          </w:p>
        </w:tc>
        <w:tc>
          <w:tcPr>
            <w:tcW w:w="1276" w:type="dxa"/>
          </w:tcPr>
          <w:p w:rsidR="00C66C91" w:rsidRPr="007F685A" w:rsidRDefault="00C66C91" w:rsidP="00E60688">
            <w:pPr>
              <w:jc w:val="center"/>
            </w:pPr>
            <w:r w:rsidRPr="007F685A">
              <w:t>1256050,74</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46200,00</w:t>
            </w:r>
          </w:p>
          <w:p w:rsidR="00C66C91" w:rsidRPr="007F685A" w:rsidRDefault="00C66C91" w:rsidP="00E60688"/>
          <w:p w:rsidR="00C66C91" w:rsidRPr="007F685A" w:rsidRDefault="00C66C91" w:rsidP="00E60688">
            <w:pPr>
              <w:jc w:val="center"/>
            </w:pPr>
            <w:r w:rsidRPr="007F685A">
              <w:t>1209850,74</w:t>
            </w:r>
          </w:p>
        </w:tc>
      </w:tr>
      <w:tr w:rsidR="00C66C91" w:rsidRPr="007F685A" w:rsidTr="00E60688">
        <w:tc>
          <w:tcPr>
            <w:tcW w:w="568" w:type="dxa"/>
          </w:tcPr>
          <w:p w:rsidR="00C66C91" w:rsidRPr="007F685A" w:rsidRDefault="00C66C91" w:rsidP="00E60688">
            <w:pPr>
              <w:jc w:val="center"/>
            </w:pPr>
            <w:r w:rsidRPr="007F685A">
              <w:t>2.2</w:t>
            </w:r>
          </w:p>
        </w:tc>
        <w:tc>
          <w:tcPr>
            <w:tcW w:w="3118" w:type="dxa"/>
          </w:tcPr>
          <w:p w:rsidR="00C66C91" w:rsidRPr="007F685A" w:rsidRDefault="00C66C91" w:rsidP="00E60688">
            <w:pPr>
              <w:jc w:val="center"/>
              <w:rPr>
                <w:sz w:val="28"/>
                <w:szCs w:val="28"/>
              </w:rPr>
            </w:pPr>
            <w:r w:rsidRPr="007F685A">
              <w:rPr>
                <w:sz w:val="28"/>
                <w:szCs w:val="28"/>
              </w:rPr>
              <w:t>Организация отдыха и оздоровления детей (прочие расходы)</w:t>
            </w:r>
          </w:p>
          <w:p w:rsidR="00C66C91" w:rsidRPr="007F685A" w:rsidRDefault="00C66C91" w:rsidP="00E60688">
            <w:pPr>
              <w:jc w:val="center"/>
              <w:rPr>
                <w:sz w:val="28"/>
                <w:szCs w:val="28"/>
              </w:rPr>
            </w:pPr>
            <w:r w:rsidRPr="007F685A">
              <w:rPr>
                <w:sz w:val="28"/>
                <w:szCs w:val="28"/>
              </w:rPr>
              <w:t>в т.ч.</w:t>
            </w:r>
          </w:p>
          <w:p w:rsidR="00C66C91" w:rsidRPr="007F685A" w:rsidRDefault="00C66C91" w:rsidP="00E60688">
            <w:pPr>
              <w:jc w:val="center"/>
              <w:rPr>
                <w:sz w:val="27"/>
                <w:szCs w:val="27"/>
              </w:rPr>
            </w:pP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tabs>
                <w:tab w:val="center" w:pos="1475"/>
              </w:tabs>
              <w:jc w:val="center"/>
            </w:pPr>
            <w:r w:rsidRPr="007F685A">
              <w:rPr>
                <w:sz w:val="27"/>
                <w:szCs w:val="27"/>
              </w:rPr>
              <w:t>- муниципальный бюджет</w:t>
            </w:r>
          </w:p>
        </w:tc>
        <w:tc>
          <w:tcPr>
            <w:tcW w:w="1276" w:type="dxa"/>
          </w:tcPr>
          <w:p w:rsidR="00C66C91" w:rsidRPr="007F685A" w:rsidRDefault="00C66C91" w:rsidP="00E60688">
            <w:pPr>
              <w:jc w:val="center"/>
            </w:pPr>
            <w:r w:rsidRPr="007F685A">
              <w:t>29295,00</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29295,00</w:t>
            </w:r>
          </w:p>
        </w:tc>
        <w:tc>
          <w:tcPr>
            <w:tcW w:w="1275" w:type="dxa"/>
          </w:tcPr>
          <w:p w:rsidR="00C66C91" w:rsidRPr="007F685A" w:rsidRDefault="00C66C91" w:rsidP="00E60688">
            <w:pPr>
              <w:jc w:val="center"/>
            </w:pPr>
            <w:r w:rsidRPr="007F685A">
              <w:t>36181,56</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36181,56</w:t>
            </w:r>
          </w:p>
        </w:tc>
        <w:tc>
          <w:tcPr>
            <w:tcW w:w="1276"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tc>
        <w:tc>
          <w:tcPr>
            <w:tcW w:w="1276"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tc>
        <w:tc>
          <w:tcPr>
            <w:tcW w:w="1276" w:type="dxa"/>
          </w:tcPr>
          <w:p w:rsidR="00C66C91" w:rsidRPr="007F685A" w:rsidRDefault="00C66C91" w:rsidP="00E60688">
            <w:pPr>
              <w:jc w:val="center"/>
            </w:pPr>
            <w:r w:rsidRPr="007F685A">
              <w:t>-</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tc>
      </w:tr>
      <w:tr w:rsidR="00C66C91" w:rsidRPr="007F685A" w:rsidTr="00E60688">
        <w:trPr>
          <w:trHeight w:val="1344"/>
        </w:trPr>
        <w:tc>
          <w:tcPr>
            <w:tcW w:w="568" w:type="dxa"/>
          </w:tcPr>
          <w:p w:rsidR="00C66C91" w:rsidRPr="007F685A" w:rsidRDefault="00C66C91" w:rsidP="00E60688">
            <w:pPr>
              <w:jc w:val="center"/>
            </w:pPr>
            <w:r w:rsidRPr="007F685A">
              <w:t>3.</w:t>
            </w:r>
          </w:p>
        </w:tc>
        <w:tc>
          <w:tcPr>
            <w:tcW w:w="3118" w:type="dxa"/>
          </w:tcPr>
          <w:p w:rsidR="00C66C91" w:rsidRPr="007F685A" w:rsidRDefault="00C66C91" w:rsidP="00E60688">
            <w:pPr>
              <w:tabs>
                <w:tab w:val="left" w:pos="225"/>
                <w:tab w:val="left" w:pos="641"/>
                <w:tab w:val="center" w:pos="2142"/>
              </w:tabs>
              <w:jc w:val="center"/>
            </w:pPr>
            <w:r w:rsidRPr="007F685A">
              <w:t>Основное мероприятие «Поддержка многодетных семей в сфере образования».</w:t>
            </w:r>
          </w:p>
        </w:tc>
        <w:tc>
          <w:tcPr>
            <w:tcW w:w="1276" w:type="dxa"/>
          </w:tcPr>
          <w:p w:rsidR="00C66C91" w:rsidRPr="007F685A" w:rsidRDefault="00C66C91" w:rsidP="00E60688">
            <w:pPr>
              <w:jc w:val="center"/>
            </w:pPr>
            <w:r w:rsidRPr="007F685A">
              <w:t>1109833,68</w:t>
            </w:r>
          </w:p>
        </w:tc>
        <w:tc>
          <w:tcPr>
            <w:tcW w:w="1275" w:type="dxa"/>
          </w:tcPr>
          <w:p w:rsidR="00C66C91" w:rsidRPr="007F685A" w:rsidRDefault="00C66C91" w:rsidP="00E60688">
            <w:pPr>
              <w:jc w:val="center"/>
            </w:pPr>
            <w:r w:rsidRPr="007F685A">
              <w:t>1564734,23</w:t>
            </w:r>
          </w:p>
        </w:tc>
        <w:tc>
          <w:tcPr>
            <w:tcW w:w="1276" w:type="dxa"/>
          </w:tcPr>
          <w:p w:rsidR="00C66C91" w:rsidRPr="007F685A" w:rsidRDefault="00C66C91" w:rsidP="00E60688">
            <w:pPr>
              <w:jc w:val="center"/>
            </w:pPr>
            <w:r w:rsidRPr="007F685A">
              <w:t>2272850,97</w:t>
            </w:r>
          </w:p>
        </w:tc>
        <w:tc>
          <w:tcPr>
            <w:tcW w:w="1276" w:type="dxa"/>
          </w:tcPr>
          <w:p w:rsidR="00C66C91" w:rsidRPr="007F685A" w:rsidRDefault="00C66C91" w:rsidP="00E60688">
            <w:pPr>
              <w:jc w:val="center"/>
            </w:pPr>
            <w:r w:rsidRPr="007F685A">
              <w:t>1699221,15</w:t>
            </w:r>
          </w:p>
        </w:tc>
        <w:tc>
          <w:tcPr>
            <w:tcW w:w="1276" w:type="dxa"/>
          </w:tcPr>
          <w:p w:rsidR="00C66C91" w:rsidRPr="007F685A" w:rsidRDefault="00C66C91" w:rsidP="00E60688">
            <w:pPr>
              <w:jc w:val="center"/>
            </w:pPr>
            <w:r w:rsidRPr="007F685A">
              <w:t>1779865,34</w:t>
            </w:r>
          </w:p>
        </w:tc>
      </w:tr>
      <w:tr w:rsidR="00C66C91" w:rsidRPr="007F685A" w:rsidTr="00E60688">
        <w:tc>
          <w:tcPr>
            <w:tcW w:w="568" w:type="dxa"/>
          </w:tcPr>
          <w:p w:rsidR="00C66C91" w:rsidRPr="007F685A" w:rsidRDefault="00C66C91" w:rsidP="00E60688">
            <w:pPr>
              <w:jc w:val="center"/>
            </w:pPr>
            <w:r w:rsidRPr="007F685A">
              <w:t>3.1</w:t>
            </w:r>
          </w:p>
        </w:tc>
        <w:tc>
          <w:tcPr>
            <w:tcW w:w="3118" w:type="dxa"/>
          </w:tcPr>
          <w:p w:rsidR="00C66C91" w:rsidRPr="007F685A" w:rsidRDefault="00C66C91" w:rsidP="00E60688">
            <w:pPr>
              <w:jc w:val="center"/>
              <w:rPr>
                <w:sz w:val="28"/>
                <w:szCs w:val="28"/>
              </w:rPr>
            </w:pPr>
            <w:r w:rsidRPr="007F685A">
              <w:rPr>
                <w:sz w:val="28"/>
                <w:szCs w:val="28"/>
              </w:rPr>
              <w:t>Организация питания детей из многодетных семей и детей с ограниченными возможностями здоровья (школы)</w:t>
            </w:r>
          </w:p>
          <w:p w:rsidR="00C66C91" w:rsidRPr="007F685A" w:rsidRDefault="00C66C91" w:rsidP="00E60688">
            <w:pPr>
              <w:jc w:val="center"/>
              <w:rPr>
                <w:sz w:val="28"/>
                <w:szCs w:val="28"/>
              </w:rPr>
            </w:pPr>
            <w:r w:rsidRPr="007F685A">
              <w:rPr>
                <w:sz w:val="28"/>
                <w:szCs w:val="28"/>
              </w:rPr>
              <w:t>в т.ч.</w:t>
            </w:r>
          </w:p>
          <w:p w:rsidR="00C66C91" w:rsidRPr="007F685A" w:rsidRDefault="00C66C91" w:rsidP="00E60688">
            <w:pPr>
              <w:jc w:val="center"/>
              <w:rPr>
                <w:sz w:val="27"/>
                <w:szCs w:val="27"/>
              </w:rPr>
            </w:pP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tabs>
                <w:tab w:val="center" w:pos="1397"/>
              </w:tabs>
              <w:jc w:val="center"/>
              <w:rPr>
                <w:color w:val="800000"/>
                <w:sz w:val="28"/>
                <w:szCs w:val="28"/>
              </w:rPr>
            </w:pPr>
            <w:r w:rsidRPr="007F685A">
              <w:rPr>
                <w:sz w:val="27"/>
                <w:szCs w:val="27"/>
              </w:rPr>
              <w:t xml:space="preserve">- муниципальный </w:t>
            </w:r>
            <w:r w:rsidRPr="007F685A">
              <w:rPr>
                <w:sz w:val="27"/>
                <w:szCs w:val="27"/>
              </w:rPr>
              <w:lastRenderedPageBreak/>
              <w:t>бюджет</w:t>
            </w:r>
          </w:p>
        </w:tc>
        <w:tc>
          <w:tcPr>
            <w:tcW w:w="1276" w:type="dxa"/>
          </w:tcPr>
          <w:p w:rsidR="00C66C91" w:rsidRPr="007F685A" w:rsidRDefault="00C66C91" w:rsidP="00E60688">
            <w:pPr>
              <w:jc w:val="center"/>
            </w:pPr>
            <w:r w:rsidRPr="007F685A">
              <w:lastRenderedPageBreak/>
              <w:t>1109833,68</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1109833,68</w:t>
            </w:r>
          </w:p>
        </w:tc>
        <w:tc>
          <w:tcPr>
            <w:tcW w:w="1275" w:type="dxa"/>
          </w:tcPr>
          <w:p w:rsidR="00C66C91" w:rsidRPr="007F685A" w:rsidRDefault="00C66C91" w:rsidP="00E60688">
            <w:pPr>
              <w:jc w:val="center"/>
            </w:pPr>
            <w:r w:rsidRPr="007F685A">
              <w:t>1096902,50</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1096902,50</w:t>
            </w:r>
          </w:p>
          <w:p w:rsidR="00C66C91" w:rsidRPr="007F685A" w:rsidRDefault="00C66C91" w:rsidP="00E60688">
            <w:pPr>
              <w:jc w:val="center"/>
            </w:pPr>
          </w:p>
        </w:tc>
        <w:tc>
          <w:tcPr>
            <w:tcW w:w="1276" w:type="dxa"/>
          </w:tcPr>
          <w:p w:rsidR="00C66C91" w:rsidRPr="007F685A" w:rsidRDefault="00C66C91" w:rsidP="00E60688">
            <w:r w:rsidRPr="007F685A">
              <w:lastRenderedPageBreak/>
              <w:t>1429955,00</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1429955,00</w:t>
            </w:r>
          </w:p>
        </w:tc>
        <w:tc>
          <w:tcPr>
            <w:tcW w:w="1276" w:type="dxa"/>
          </w:tcPr>
          <w:p w:rsidR="00C66C91" w:rsidRPr="007F685A" w:rsidRDefault="00C66C91" w:rsidP="00E60688">
            <w:r w:rsidRPr="007F685A">
              <w:t>515049,16</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515049,16</w:t>
            </w:r>
          </w:p>
        </w:tc>
        <w:tc>
          <w:tcPr>
            <w:tcW w:w="1276" w:type="dxa"/>
          </w:tcPr>
          <w:p w:rsidR="00C66C91" w:rsidRPr="007F685A" w:rsidRDefault="00C66C91" w:rsidP="00E60688">
            <w:pPr>
              <w:jc w:val="center"/>
            </w:pPr>
            <w:r w:rsidRPr="007F685A">
              <w:t>538226,36</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538226,36</w:t>
            </w:r>
          </w:p>
        </w:tc>
      </w:tr>
      <w:tr w:rsidR="00C66C91" w:rsidRPr="007F685A" w:rsidTr="00E60688">
        <w:tc>
          <w:tcPr>
            <w:tcW w:w="568" w:type="dxa"/>
          </w:tcPr>
          <w:p w:rsidR="00C66C91" w:rsidRPr="007F685A" w:rsidRDefault="00C66C91" w:rsidP="00E60688">
            <w:pPr>
              <w:jc w:val="center"/>
            </w:pPr>
            <w:r w:rsidRPr="007F685A">
              <w:lastRenderedPageBreak/>
              <w:t>3.2</w:t>
            </w:r>
          </w:p>
        </w:tc>
        <w:tc>
          <w:tcPr>
            <w:tcW w:w="3118" w:type="dxa"/>
          </w:tcPr>
          <w:p w:rsidR="00C66C91" w:rsidRPr="007F685A" w:rsidRDefault="00C66C91" w:rsidP="00E60688">
            <w:pPr>
              <w:jc w:val="center"/>
            </w:pPr>
            <w:r w:rsidRPr="007F685A">
              <w:rPr>
                <w:sz w:val="28"/>
                <w:szCs w:val="28"/>
              </w:rPr>
              <w:t>Организация питания детей из многодетных семей (ДДУ)</w:t>
            </w:r>
          </w:p>
          <w:p w:rsidR="00C66C91" w:rsidRPr="007F685A" w:rsidRDefault="00C66C91" w:rsidP="00E60688">
            <w:pPr>
              <w:jc w:val="center"/>
              <w:rPr>
                <w:sz w:val="28"/>
                <w:szCs w:val="28"/>
              </w:rPr>
            </w:pPr>
            <w:r w:rsidRPr="007F685A">
              <w:rPr>
                <w:sz w:val="28"/>
                <w:szCs w:val="28"/>
              </w:rPr>
              <w:t>в т.ч.</w:t>
            </w:r>
          </w:p>
          <w:p w:rsidR="00C66C91" w:rsidRPr="007F685A" w:rsidRDefault="00C66C91" w:rsidP="00E60688">
            <w:pPr>
              <w:jc w:val="center"/>
              <w:rPr>
                <w:sz w:val="27"/>
                <w:szCs w:val="27"/>
              </w:rPr>
            </w:pP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jc w:val="center"/>
              <w:rPr>
                <w:sz w:val="28"/>
                <w:szCs w:val="28"/>
              </w:rPr>
            </w:pPr>
            <w:r w:rsidRPr="007F685A">
              <w:rPr>
                <w:sz w:val="27"/>
                <w:szCs w:val="27"/>
              </w:rPr>
              <w:t>- муниципальный бюджет</w:t>
            </w:r>
          </w:p>
        </w:tc>
        <w:tc>
          <w:tcPr>
            <w:tcW w:w="1276" w:type="dxa"/>
          </w:tcPr>
          <w:p w:rsidR="00C66C91" w:rsidRPr="007F685A" w:rsidRDefault="00C66C91" w:rsidP="00E60688">
            <w:pPr>
              <w:jc w:val="center"/>
            </w:pPr>
          </w:p>
        </w:tc>
        <w:tc>
          <w:tcPr>
            <w:tcW w:w="1275" w:type="dxa"/>
          </w:tcPr>
          <w:p w:rsidR="00C66C91" w:rsidRPr="007F685A" w:rsidRDefault="00C66C91" w:rsidP="00E60688">
            <w:pPr>
              <w:jc w:val="center"/>
            </w:pPr>
            <w:r w:rsidRPr="007F685A">
              <w:t>467831,73</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467831,73</w:t>
            </w:r>
          </w:p>
        </w:tc>
        <w:tc>
          <w:tcPr>
            <w:tcW w:w="1276" w:type="dxa"/>
          </w:tcPr>
          <w:p w:rsidR="00C66C91" w:rsidRPr="007F685A" w:rsidRDefault="00C66C91" w:rsidP="00E60688">
            <w:pPr>
              <w:jc w:val="center"/>
            </w:pPr>
            <w:r w:rsidRPr="007F685A">
              <w:t>842895,97</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842895,97</w:t>
            </w:r>
          </w:p>
        </w:tc>
        <w:tc>
          <w:tcPr>
            <w:tcW w:w="1276" w:type="dxa"/>
          </w:tcPr>
          <w:p w:rsidR="00C66C91" w:rsidRPr="007F685A" w:rsidRDefault="00C66C91" w:rsidP="00E60688">
            <w:pPr>
              <w:jc w:val="center"/>
            </w:pPr>
            <w:r w:rsidRPr="007F685A">
              <w:t>1184171,99</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1184171,99</w:t>
            </w:r>
          </w:p>
          <w:p w:rsidR="00C66C91" w:rsidRPr="007F685A" w:rsidRDefault="00C66C91" w:rsidP="00E60688">
            <w:pPr>
              <w:jc w:val="center"/>
            </w:pPr>
          </w:p>
        </w:tc>
        <w:tc>
          <w:tcPr>
            <w:tcW w:w="1276" w:type="dxa"/>
          </w:tcPr>
          <w:p w:rsidR="00C66C91" w:rsidRPr="007F685A" w:rsidRDefault="00C66C91" w:rsidP="00E60688">
            <w:pPr>
              <w:jc w:val="center"/>
            </w:pPr>
            <w:r w:rsidRPr="007F685A">
              <w:t>1241638,98</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1241638,98</w:t>
            </w:r>
          </w:p>
        </w:tc>
      </w:tr>
      <w:tr w:rsidR="00C66C91" w:rsidRPr="007F685A" w:rsidTr="00E60688">
        <w:trPr>
          <w:trHeight w:val="3669"/>
        </w:trPr>
        <w:tc>
          <w:tcPr>
            <w:tcW w:w="568" w:type="dxa"/>
            <w:vMerge w:val="restart"/>
          </w:tcPr>
          <w:p w:rsidR="00C66C91" w:rsidRPr="007F685A" w:rsidRDefault="00C66C91" w:rsidP="00E60688">
            <w:pPr>
              <w:jc w:val="center"/>
              <w:rPr>
                <w:sz w:val="28"/>
                <w:szCs w:val="28"/>
              </w:rPr>
            </w:pPr>
            <w:r w:rsidRPr="007F685A">
              <w:t>4</w:t>
            </w:r>
            <w:r w:rsidRPr="007F685A">
              <w:rPr>
                <w:sz w:val="28"/>
                <w:szCs w:val="28"/>
              </w:rPr>
              <w:t>.</w:t>
            </w: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p>
          <w:p w:rsidR="00C66C91" w:rsidRPr="007F685A" w:rsidRDefault="00C66C91" w:rsidP="00E60688">
            <w:pPr>
              <w:jc w:val="center"/>
              <w:rPr>
                <w:sz w:val="28"/>
                <w:szCs w:val="28"/>
              </w:rPr>
            </w:pPr>
            <w:r w:rsidRPr="007F685A">
              <w:t>5</w:t>
            </w:r>
            <w:r w:rsidRPr="007F685A">
              <w:rPr>
                <w:sz w:val="28"/>
                <w:szCs w:val="28"/>
              </w:rPr>
              <w:t>.</w:t>
            </w:r>
          </w:p>
        </w:tc>
        <w:tc>
          <w:tcPr>
            <w:tcW w:w="3118" w:type="dxa"/>
          </w:tcPr>
          <w:p w:rsidR="00C66C91" w:rsidRPr="007F685A" w:rsidRDefault="00C66C91" w:rsidP="00E60688">
            <w:pPr>
              <w:jc w:val="center"/>
              <w:rPr>
                <w:sz w:val="28"/>
                <w:szCs w:val="28"/>
              </w:rPr>
            </w:pPr>
            <w:r w:rsidRPr="007F685A">
              <w:rPr>
                <w:sz w:val="28"/>
                <w:szCs w:val="28"/>
              </w:rPr>
              <w:t>Оказание материальной поддержки детям, нуждающимся в длительной гипоаллергенной диете и создании гипоаллергенного быта</w:t>
            </w:r>
          </w:p>
          <w:p w:rsidR="00C66C91" w:rsidRPr="007F685A" w:rsidRDefault="00C66C91" w:rsidP="00E60688">
            <w:pPr>
              <w:jc w:val="center"/>
              <w:rPr>
                <w:sz w:val="28"/>
                <w:szCs w:val="28"/>
              </w:rPr>
            </w:pPr>
            <w:r w:rsidRPr="007F685A">
              <w:rPr>
                <w:sz w:val="28"/>
                <w:szCs w:val="28"/>
              </w:rPr>
              <w:t>в т.ч.</w:t>
            </w:r>
          </w:p>
          <w:p w:rsidR="00C66C91" w:rsidRPr="007F685A" w:rsidRDefault="00C66C91" w:rsidP="00E60688">
            <w:pPr>
              <w:jc w:val="center"/>
              <w:rPr>
                <w:sz w:val="27"/>
                <w:szCs w:val="27"/>
              </w:rPr>
            </w:pP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tabs>
                <w:tab w:val="center" w:pos="1734"/>
              </w:tabs>
              <w:jc w:val="center"/>
              <w:rPr>
                <w:sz w:val="27"/>
                <w:szCs w:val="27"/>
              </w:rPr>
            </w:pPr>
            <w:r w:rsidRPr="007F685A">
              <w:rPr>
                <w:sz w:val="27"/>
                <w:szCs w:val="27"/>
              </w:rPr>
              <w:t>-местный бюджет</w:t>
            </w:r>
          </w:p>
          <w:p w:rsidR="00C66C91" w:rsidRPr="007F685A" w:rsidRDefault="00C66C91" w:rsidP="00E60688">
            <w:pPr>
              <w:tabs>
                <w:tab w:val="center" w:pos="1734"/>
              </w:tabs>
              <w:jc w:val="center"/>
              <w:rPr>
                <w:sz w:val="28"/>
                <w:szCs w:val="28"/>
              </w:rPr>
            </w:pPr>
          </w:p>
        </w:tc>
        <w:tc>
          <w:tcPr>
            <w:tcW w:w="1276"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c>
          <w:tcPr>
            <w:tcW w:w="1275"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c>
          <w:tcPr>
            <w:tcW w:w="1276"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c>
          <w:tcPr>
            <w:tcW w:w="1276"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c>
          <w:tcPr>
            <w:tcW w:w="1276"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r>
      <w:tr w:rsidR="00C66C91" w:rsidRPr="007F685A" w:rsidTr="00E60688">
        <w:trPr>
          <w:trHeight w:val="3793"/>
        </w:trPr>
        <w:tc>
          <w:tcPr>
            <w:tcW w:w="568" w:type="dxa"/>
            <w:vMerge/>
          </w:tcPr>
          <w:p w:rsidR="00C66C91" w:rsidRPr="007F685A" w:rsidRDefault="00C66C91" w:rsidP="00E60688">
            <w:pPr>
              <w:jc w:val="center"/>
              <w:rPr>
                <w:sz w:val="28"/>
                <w:szCs w:val="28"/>
              </w:rPr>
            </w:pPr>
          </w:p>
        </w:tc>
        <w:tc>
          <w:tcPr>
            <w:tcW w:w="3118" w:type="dxa"/>
          </w:tcPr>
          <w:p w:rsidR="00C66C91" w:rsidRPr="007F685A" w:rsidRDefault="00C66C91" w:rsidP="00E60688">
            <w:pPr>
              <w:tabs>
                <w:tab w:val="center" w:pos="1734"/>
              </w:tabs>
              <w:jc w:val="center"/>
              <w:rPr>
                <w:sz w:val="26"/>
                <w:szCs w:val="26"/>
              </w:rPr>
            </w:pPr>
            <w:r w:rsidRPr="007F685A">
              <w:rPr>
                <w:sz w:val="26"/>
                <w:szCs w:val="26"/>
              </w:rPr>
              <w:t xml:space="preserve">Расходы на погашение кредиторской задолженности          муниципальных общеобразовательных учреждениях </w:t>
            </w:r>
          </w:p>
          <w:p w:rsidR="00C66C91" w:rsidRPr="007F685A" w:rsidRDefault="00C66C91" w:rsidP="00E60688">
            <w:pPr>
              <w:tabs>
                <w:tab w:val="center" w:pos="1734"/>
              </w:tabs>
              <w:jc w:val="center"/>
              <w:rPr>
                <w:sz w:val="28"/>
                <w:szCs w:val="28"/>
              </w:rPr>
            </w:pPr>
            <w:r w:rsidRPr="007F685A">
              <w:rPr>
                <w:sz w:val="28"/>
                <w:szCs w:val="28"/>
              </w:rPr>
              <w:t>в т.ч.</w:t>
            </w:r>
          </w:p>
          <w:p w:rsidR="00C66C91" w:rsidRPr="007F685A" w:rsidRDefault="00C66C91" w:rsidP="00E60688">
            <w:pPr>
              <w:tabs>
                <w:tab w:val="center" w:pos="1734"/>
              </w:tabs>
              <w:jc w:val="center"/>
              <w:rPr>
                <w:sz w:val="26"/>
                <w:szCs w:val="26"/>
              </w:rPr>
            </w:pPr>
            <w:r w:rsidRPr="007F685A">
              <w:rPr>
                <w:sz w:val="26"/>
                <w:szCs w:val="26"/>
              </w:rPr>
              <w:t>- федеральный бюджет</w:t>
            </w:r>
          </w:p>
          <w:p w:rsidR="00C66C91" w:rsidRPr="007F685A" w:rsidRDefault="00C66C91" w:rsidP="00E60688">
            <w:pPr>
              <w:tabs>
                <w:tab w:val="center" w:pos="1734"/>
              </w:tabs>
              <w:jc w:val="center"/>
              <w:rPr>
                <w:sz w:val="26"/>
                <w:szCs w:val="26"/>
              </w:rPr>
            </w:pPr>
            <w:r w:rsidRPr="007F685A">
              <w:rPr>
                <w:sz w:val="26"/>
                <w:szCs w:val="26"/>
              </w:rPr>
              <w:t>- областной бюджет</w:t>
            </w:r>
          </w:p>
          <w:p w:rsidR="00C66C91" w:rsidRPr="007F685A" w:rsidRDefault="00C66C91" w:rsidP="00E60688">
            <w:pPr>
              <w:tabs>
                <w:tab w:val="center" w:pos="1734"/>
              </w:tabs>
              <w:jc w:val="center"/>
              <w:rPr>
                <w:sz w:val="26"/>
                <w:szCs w:val="26"/>
              </w:rPr>
            </w:pPr>
            <w:r w:rsidRPr="007F685A">
              <w:rPr>
                <w:sz w:val="26"/>
                <w:szCs w:val="26"/>
              </w:rPr>
              <w:t>-муниципальный бюджет</w:t>
            </w:r>
          </w:p>
          <w:p w:rsidR="00C66C91" w:rsidRPr="007F685A" w:rsidRDefault="00C66C91" w:rsidP="00E60688">
            <w:pPr>
              <w:tabs>
                <w:tab w:val="center" w:pos="1734"/>
              </w:tabs>
              <w:jc w:val="center"/>
              <w:rPr>
                <w:sz w:val="26"/>
                <w:szCs w:val="26"/>
              </w:rPr>
            </w:pPr>
          </w:p>
        </w:tc>
        <w:tc>
          <w:tcPr>
            <w:tcW w:w="1276" w:type="dxa"/>
          </w:tcPr>
          <w:p w:rsidR="00C66C91" w:rsidRPr="007F685A" w:rsidRDefault="00C66C91" w:rsidP="00E60688">
            <w:pPr>
              <w:jc w:val="center"/>
              <w:rPr>
                <w:sz w:val="26"/>
                <w:szCs w:val="26"/>
              </w:rPr>
            </w:pPr>
            <w:r w:rsidRPr="007F685A">
              <w:rPr>
                <w:sz w:val="26"/>
                <w:szCs w:val="26"/>
              </w:rPr>
              <w:t>-</w:t>
            </w:r>
          </w:p>
          <w:p w:rsidR="00C66C91" w:rsidRPr="007F685A" w:rsidRDefault="00C66C91" w:rsidP="00E60688">
            <w:pPr>
              <w:jc w:val="center"/>
              <w:rPr>
                <w:sz w:val="26"/>
                <w:szCs w:val="26"/>
              </w:rPr>
            </w:pPr>
          </w:p>
          <w:p w:rsidR="00C66C91" w:rsidRPr="007F685A" w:rsidRDefault="00C66C91" w:rsidP="00E60688">
            <w:pPr>
              <w:jc w:val="center"/>
              <w:rPr>
                <w:sz w:val="26"/>
                <w:szCs w:val="26"/>
              </w:rPr>
            </w:pPr>
          </w:p>
          <w:p w:rsidR="00C66C91" w:rsidRPr="007F685A" w:rsidRDefault="00C66C91" w:rsidP="00E60688">
            <w:pPr>
              <w:jc w:val="center"/>
              <w:rPr>
                <w:sz w:val="26"/>
                <w:szCs w:val="26"/>
              </w:rPr>
            </w:pPr>
          </w:p>
          <w:p w:rsidR="00C66C91" w:rsidRPr="007F685A" w:rsidRDefault="00C66C91" w:rsidP="00E60688">
            <w:pPr>
              <w:jc w:val="center"/>
              <w:rPr>
                <w:sz w:val="26"/>
                <w:szCs w:val="26"/>
              </w:rPr>
            </w:pPr>
          </w:p>
          <w:p w:rsidR="00C66C91" w:rsidRPr="007F685A" w:rsidRDefault="00C66C91" w:rsidP="00E60688">
            <w:pPr>
              <w:jc w:val="center"/>
              <w:rPr>
                <w:sz w:val="26"/>
                <w:szCs w:val="26"/>
              </w:rPr>
            </w:pPr>
          </w:p>
          <w:p w:rsidR="00C66C91" w:rsidRPr="007F685A" w:rsidRDefault="00C66C91" w:rsidP="00E60688">
            <w:pPr>
              <w:jc w:val="center"/>
              <w:rPr>
                <w:sz w:val="26"/>
                <w:szCs w:val="26"/>
              </w:rPr>
            </w:pPr>
          </w:p>
          <w:p w:rsidR="00C66C91" w:rsidRPr="007F685A" w:rsidRDefault="00C66C91" w:rsidP="00E60688">
            <w:pPr>
              <w:jc w:val="center"/>
              <w:rPr>
                <w:sz w:val="26"/>
                <w:szCs w:val="26"/>
              </w:rPr>
            </w:pPr>
            <w:r w:rsidRPr="007F685A">
              <w:rPr>
                <w:sz w:val="26"/>
                <w:szCs w:val="26"/>
              </w:rPr>
              <w:t>-</w:t>
            </w:r>
          </w:p>
          <w:p w:rsidR="00C66C91" w:rsidRPr="007F685A" w:rsidRDefault="00C66C91" w:rsidP="00E60688">
            <w:pPr>
              <w:jc w:val="center"/>
              <w:rPr>
                <w:sz w:val="26"/>
                <w:szCs w:val="26"/>
              </w:rPr>
            </w:pPr>
            <w:r w:rsidRPr="007F685A">
              <w:rPr>
                <w:sz w:val="26"/>
                <w:szCs w:val="26"/>
              </w:rPr>
              <w:t>-</w:t>
            </w:r>
          </w:p>
          <w:p w:rsidR="00C66C91" w:rsidRPr="007F685A" w:rsidRDefault="00C66C91" w:rsidP="00E60688">
            <w:pPr>
              <w:jc w:val="center"/>
              <w:rPr>
                <w:sz w:val="26"/>
                <w:szCs w:val="26"/>
              </w:rPr>
            </w:pPr>
            <w:r w:rsidRPr="007F685A">
              <w:rPr>
                <w:sz w:val="26"/>
                <w:szCs w:val="26"/>
              </w:rPr>
              <w:t>-</w:t>
            </w:r>
          </w:p>
          <w:p w:rsidR="00C66C91" w:rsidRPr="007F685A" w:rsidRDefault="00C66C91" w:rsidP="00E60688">
            <w:pPr>
              <w:jc w:val="center"/>
              <w:rPr>
                <w:sz w:val="26"/>
                <w:szCs w:val="26"/>
              </w:rPr>
            </w:pPr>
          </w:p>
        </w:tc>
        <w:tc>
          <w:tcPr>
            <w:tcW w:w="1275"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c>
          <w:tcPr>
            <w:tcW w:w="1276"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c>
          <w:tcPr>
            <w:tcW w:w="1276"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c>
          <w:tcPr>
            <w:tcW w:w="1276" w:type="dxa"/>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r>
    </w:tbl>
    <w:p w:rsidR="00C66C91" w:rsidRPr="007F685A" w:rsidRDefault="00C66C91" w:rsidP="00C66C91"/>
    <w:p w:rsidR="00C66C91" w:rsidRPr="007F685A" w:rsidRDefault="00C66C91" w:rsidP="00C66C91">
      <w:pPr>
        <w:tabs>
          <w:tab w:val="left" w:pos="6555"/>
        </w:tabs>
      </w:pPr>
      <w:r w:rsidRPr="007F685A">
        <w:tab/>
      </w:r>
    </w:p>
    <w:p w:rsidR="00C66C91" w:rsidRPr="007F685A" w:rsidRDefault="00C66C91" w:rsidP="00C66C91"/>
    <w:p w:rsidR="00C66C91" w:rsidRPr="007F685A" w:rsidRDefault="00C66C91" w:rsidP="00C66C91"/>
    <w:p w:rsidR="00C66C91" w:rsidRPr="007F685A" w:rsidRDefault="00C66C91" w:rsidP="00C66C91"/>
    <w:p w:rsidR="00C66C91" w:rsidRPr="007F685A" w:rsidRDefault="00C66C91" w:rsidP="00C66C91">
      <w:pPr>
        <w:rPr>
          <w:sz w:val="22"/>
          <w:szCs w:val="22"/>
        </w:rPr>
      </w:pPr>
    </w:p>
    <w:p w:rsidR="00C66C91" w:rsidRPr="007F685A" w:rsidRDefault="00C66C91" w:rsidP="00C66C91">
      <w:pPr>
        <w:rPr>
          <w:sz w:val="22"/>
          <w:szCs w:val="22"/>
        </w:rPr>
      </w:pPr>
    </w:p>
    <w:p w:rsidR="00C66C91" w:rsidRPr="007F685A" w:rsidRDefault="00C66C91" w:rsidP="00C66C91">
      <w:pPr>
        <w:jc w:val="right"/>
        <w:rPr>
          <w:sz w:val="22"/>
          <w:szCs w:val="22"/>
        </w:rPr>
      </w:pPr>
    </w:p>
    <w:p w:rsidR="00C66C91" w:rsidRPr="007F685A" w:rsidRDefault="00C66C91" w:rsidP="00C66C91">
      <w:pPr>
        <w:jc w:val="right"/>
        <w:rPr>
          <w:sz w:val="22"/>
          <w:szCs w:val="22"/>
        </w:rPr>
      </w:pPr>
    </w:p>
    <w:p w:rsidR="00C66C91" w:rsidRPr="007F685A" w:rsidRDefault="00C66C91" w:rsidP="00C66C91">
      <w:pPr>
        <w:jc w:val="right"/>
        <w:rPr>
          <w:sz w:val="22"/>
          <w:szCs w:val="22"/>
        </w:rPr>
      </w:pPr>
    </w:p>
    <w:p w:rsidR="00C66C91" w:rsidRPr="007F685A" w:rsidRDefault="00C66C91" w:rsidP="00C66C91">
      <w:pPr>
        <w:jc w:val="right"/>
        <w:rPr>
          <w:sz w:val="22"/>
          <w:szCs w:val="22"/>
        </w:rPr>
      </w:pPr>
    </w:p>
    <w:p w:rsidR="00C66C91" w:rsidRPr="007F685A" w:rsidRDefault="00C66C91" w:rsidP="00C66C91">
      <w:pPr>
        <w:jc w:val="right"/>
        <w:rPr>
          <w:sz w:val="22"/>
          <w:szCs w:val="22"/>
        </w:rPr>
      </w:pPr>
    </w:p>
    <w:p w:rsidR="00C66C91" w:rsidRPr="007F685A" w:rsidRDefault="00C66C91" w:rsidP="00C66C91">
      <w:pPr>
        <w:jc w:val="right"/>
        <w:rPr>
          <w:sz w:val="22"/>
          <w:szCs w:val="22"/>
        </w:rPr>
      </w:pPr>
    </w:p>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Default="00C66C91" w:rsidP="00C66C91"/>
    <w:p w:rsidR="00C66C91" w:rsidRPr="007F685A" w:rsidRDefault="00C66C91" w:rsidP="00C66C91">
      <w:pPr>
        <w:jc w:val="right"/>
        <w:rPr>
          <w:sz w:val="22"/>
          <w:szCs w:val="22"/>
        </w:rPr>
      </w:pPr>
      <w:r w:rsidRPr="007F685A">
        <w:rPr>
          <w:sz w:val="22"/>
          <w:szCs w:val="22"/>
        </w:rPr>
        <w:t>Приложение 6 к муниципальной программе</w:t>
      </w:r>
    </w:p>
    <w:p w:rsidR="00C66C91" w:rsidRPr="007F685A" w:rsidRDefault="00C66C91" w:rsidP="00C66C91">
      <w:pPr>
        <w:jc w:val="right"/>
        <w:rPr>
          <w:sz w:val="22"/>
          <w:szCs w:val="22"/>
        </w:rPr>
      </w:pPr>
      <w:r w:rsidRPr="007F685A">
        <w:rPr>
          <w:sz w:val="22"/>
          <w:szCs w:val="22"/>
        </w:rPr>
        <w:t xml:space="preserve"> «Развитие    образования    Комсомольского </w:t>
      </w:r>
    </w:p>
    <w:p w:rsidR="00C66C91" w:rsidRPr="007F685A" w:rsidRDefault="00C66C91" w:rsidP="00C66C91">
      <w:pPr>
        <w:jc w:val="right"/>
        <w:rPr>
          <w:sz w:val="22"/>
          <w:szCs w:val="22"/>
        </w:rPr>
      </w:pPr>
      <w:r w:rsidRPr="007F685A">
        <w:rPr>
          <w:sz w:val="22"/>
          <w:szCs w:val="22"/>
        </w:rPr>
        <w:t xml:space="preserve">   муниципального района» </w:t>
      </w:r>
    </w:p>
    <w:p w:rsidR="00C66C91" w:rsidRPr="007F685A" w:rsidRDefault="00C66C91" w:rsidP="00C66C91">
      <w:pPr>
        <w:jc w:val="right"/>
        <w:rPr>
          <w:sz w:val="22"/>
          <w:szCs w:val="22"/>
        </w:rPr>
      </w:pPr>
      <w:r w:rsidRPr="007F685A">
        <w:rPr>
          <w:sz w:val="22"/>
          <w:szCs w:val="22"/>
        </w:rPr>
        <w:t xml:space="preserve">от   </w:t>
      </w:r>
      <w:r>
        <w:rPr>
          <w:sz w:val="22"/>
          <w:szCs w:val="22"/>
        </w:rPr>
        <w:t>21</w:t>
      </w:r>
      <w:r w:rsidRPr="007F685A">
        <w:rPr>
          <w:sz w:val="22"/>
          <w:szCs w:val="22"/>
        </w:rPr>
        <w:t>.</w:t>
      </w:r>
      <w:r>
        <w:rPr>
          <w:sz w:val="22"/>
          <w:szCs w:val="22"/>
        </w:rPr>
        <w:t>10</w:t>
      </w:r>
      <w:r w:rsidRPr="007F685A">
        <w:rPr>
          <w:sz w:val="22"/>
          <w:szCs w:val="22"/>
        </w:rPr>
        <w:t xml:space="preserve">.2019 г. № </w:t>
      </w:r>
      <w:r>
        <w:rPr>
          <w:sz w:val="22"/>
          <w:szCs w:val="22"/>
        </w:rPr>
        <w:t>310</w:t>
      </w:r>
    </w:p>
    <w:p w:rsidR="00C66C91" w:rsidRPr="007F685A" w:rsidRDefault="00C66C91" w:rsidP="00C66C91">
      <w:pPr>
        <w:jc w:val="right"/>
        <w:rPr>
          <w:sz w:val="22"/>
          <w:szCs w:val="22"/>
        </w:rPr>
      </w:pPr>
    </w:p>
    <w:p w:rsidR="00C66C91" w:rsidRPr="007F685A" w:rsidRDefault="00C66C91" w:rsidP="00C66C91">
      <w:pPr>
        <w:pStyle w:val="3"/>
        <w:spacing w:before="0" w:after="0"/>
        <w:jc w:val="center"/>
        <w:rPr>
          <w:rFonts w:ascii="Times New Roman" w:hAnsi="Times New Roman"/>
          <w:b/>
          <w:color w:val="auto"/>
          <w:sz w:val="28"/>
          <w:szCs w:val="28"/>
        </w:rPr>
      </w:pPr>
    </w:p>
    <w:p w:rsidR="00C66C91" w:rsidRPr="007F685A" w:rsidRDefault="00C66C91" w:rsidP="00C66C91">
      <w:pPr>
        <w:pStyle w:val="3"/>
        <w:spacing w:before="0" w:after="0"/>
        <w:jc w:val="center"/>
        <w:rPr>
          <w:rFonts w:ascii="Times New Roman" w:hAnsi="Times New Roman"/>
          <w:b/>
          <w:color w:val="auto"/>
          <w:sz w:val="28"/>
          <w:szCs w:val="28"/>
        </w:rPr>
      </w:pPr>
    </w:p>
    <w:p w:rsidR="00C66C91" w:rsidRPr="007F685A" w:rsidRDefault="00C66C91" w:rsidP="00C66C91">
      <w:pPr>
        <w:pStyle w:val="3"/>
        <w:spacing w:before="0" w:after="0"/>
        <w:jc w:val="center"/>
        <w:rPr>
          <w:rFonts w:ascii="Times New Roman" w:hAnsi="Times New Roman"/>
          <w:b/>
          <w:color w:val="auto"/>
          <w:sz w:val="28"/>
          <w:szCs w:val="28"/>
        </w:rPr>
      </w:pPr>
      <w:r w:rsidRPr="007F685A">
        <w:rPr>
          <w:rFonts w:ascii="Times New Roman" w:hAnsi="Times New Roman"/>
          <w:b/>
          <w:color w:val="auto"/>
          <w:sz w:val="28"/>
          <w:szCs w:val="28"/>
        </w:rPr>
        <w:t xml:space="preserve">Подпрограмма </w:t>
      </w:r>
    </w:p>
    <w:p w:rsidR="00C66C91" w:rsidRPr="007F685A" w:rsidRDefault="00C66C91" w:rsidP="00C66C91">
      <w:pPr>
        <w:pStyle w:val="3"/>
        <w:spacing w:before="0" w:after="0"/>
        <w:jc w:val="center"/>
        <w:rPr>
          <w:rFonts w:ascii="Times New Roman" w:hAnsi="Times New Roman"/>
          <w:b/>
          <w:color w:val="auto"/>
          <w:sz w:val="28"/>
          <w:szCs w:val="28"/>
        </w:rPr>
      </w:pPr>
      <w:r w:rsidRPr="007F685A">
        <w:rPr>
          <w:rFonts w:ascii="Times New Roman" w:hAnsi="Times New Roman"/>
          <w:b/>
          <w:color w:val="auto"/>
          <w:sz w:val="28"/>
          <w:szCs w:val="28"/>
        </w:rPr>
        <w:t>«Управление в сфере образования Комсомольского</w:t>
      </w:r>
    </w:p>
    <w:p w:rsidR="00C66C91" w:rsidRPr="007F685A" w:rsidRDefault="00C66C91" w:rsidP="00C66C91">
      <w:pPr>
        <w:pStyle w:val="3"/>
        <w:spacing w:before="0" w:after="0"/>
        <w:jc w:val="center"/>
        <w:rPr>
          <w:rFonts w:ascii="Times New Roman" w:hAnsi="Times New Roman"/>
          <w:b/>
          <w:color w:val="auto"/>
          <w:sz w:val="28"/>
          <w:szCs w:val="28"/>
        </w:rPr>
      </w:pPr>
      <w:r w:rsidRPr="007F685A">
        <w:rPr>
          <w:rFonts w:ascii="Times New Roman" w:hAnsi="Times New Roman"/>
          <w:b/>
          <w:color w:val="auto"/>
          <w:sz w:val="28"/>
          <w:szCs w:val="28"/>
        </w:rPr>
        <w:t xml:space="preserve"> муниципального района»</w:t>
      </w:r>
    </w:p>
    <w:p w:rsidR="00C66C91" w:rsidRPr="007F685A" w:rsidRDefault="00C66C91" w:rsidP="00C66C91">
      <w:pPr>
        <w:pStyle w:val="4"/>
        <w:spacing w:before="0" w:after="0"/>
        <w:jc w:val="center"/>
        <w:rPr>
          <w:rFonts w:ascii="Times New Roman" w:hAnsi="Times New Roman"/>
          <w:b w:val="0"/>
          <w:sz w:val="28"/>
        </w:rPr>
      </w:pPr>
    </w:p>
    <w:p w:rsidR="00C66C91" w:rsidRPr="007F685A" w:rsidRDefault="00C66C91" w:rsidP="003A188C">
      <w:pPr>
        <w:pStyle w:val="4"/>
        <w:numPr>
          <w:ilvl w:val="0"/>
          <w:numId w:val="28"/>
        </w:numPr>
        <w:spacing w:before="0" w:after="0"/>
        <w:jc w:val="center"/>
        <w:rPr>
          <w:rFonts w:ascii="Times New Roman" w:hAnsi="Times New Roman"/>
          <w:sz w:val="28"/>
        </w:rPr>
      </w:pPr>
      <w:r w:rsidRPr="007F685A">
        <w:rPr>
          <w:rFonts w:ascii="Times New Roman" w:hAnsi="Times New Roman"/>
          <w:sz w:val="28"/>
        </w:rPr>
        <w:t>Паспорт подпрограммы</w:t>
      </w:r>
    </w:p>
    <w:p w:rsidR="00C66C91" w:rsidRPr="007F685A" w:rsidRDefault="00C66C91" w:rsidP="00C66C91">
      <w:pPr>
        <w:pStyle w:val="Pro-Gramma"/>
        <w:rPr>
          <w:rFonts w:ascii="Times New Roman" w:hAnsi="Times New Roman"/>
        </w:rPr>
      </w:pPr>
    </w:p>
    <w:tbl>
      <w:tblPr>
        <w:tblW w:w="94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2660"/>
        <w:gridCol w:w="6804"/>
      </w:tblGrid>
      <w:tr w:rsidR="00C66C91" w:rsidRPr="007F685A" w:rsidTr="00E60688">
        <w:trPr>
          <w:cantSplit/>
        </w:trPr>
        <w:tc>
          <w:tcPr>
            <w:tcW w:w="2660" w:type="dxa"/>
          </w:tcPr>
          <w:p w:rsidR="00C66C91" w:rsidRPr="007F685A" w:rsidRDefault="00C66C91" w:rsidP="00E60688">
            <w:pPr>
              <w:pStyle w:val="Pro-Tab"/>
              <w:rPr>
                <w:rFonts w:ascii="Times New Roman" w:hAnsi="Times New Roman"/>
                <w:b/>
                <w:sz w:val="28"/>
                <w:szCs w:val="28"/>
              </w:rPr>
            </w:pPr>
            <w:r w:rsidRPr="007F685A">
              <w:rPr>
                <w:rFonts w:ascii="Times New Roman" w:hAnsi="Times New Roman"/>
                <w:sz w:val="28"/>
                <w:szCs w:val="28"/>
              </w:rPr>
              <w:t>Наименование подпрограммы</w:t>
            </w:r>
          </w:p>
        </w:tc>
        <w:tc>
          <w:tcPr>
            <w:tcW w:w="6804"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Управление в сфере образования Комсомольского муниципального района</w:t>
            </w:r>
          </w:p>
        </w:tc>
      </w:tr>
      <w:tr w:rsidR="00C66C91" w:rsidRPr="007F685A" w:rsidTr="00E60688">
        <w:trPr>
          <w:cantSplit/>
        </w:trPr>
        <w:tc>
          <w:tcPr>
            <w:tcW w:w="2660"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 xml:space="preserve">Срок реализации подпрограммы </w:t>
            </w:r>
          </w:p>
        </w:tc>
        <w:tc>
          <w:tcPr>
            <w:tcW w:w="6804"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2017-2021 годы</w:t>
            </w:r>
          </w:p>
        </w:tc>
      </w:tr>
      <w:tr w:rsidR="00C66C91" w:rsidRPr="007F685A" w:rsidTr="00E60688">
        <w:trPr>
          <w:cantSplit/>
        </w:trPr>
        <w:tc>
          <w:tcPr>
            <w:tcW w:w="2660"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Ответственный исполнитель подпрограммы</w:t>
            </w:r>
          </w:p>
        </w:tc>
        <w:tc>
          <w:tcPr>
            <w:tcW w:w="6804"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 xml:space="preserve">Управление образования Администрации Комсомольского муниципального района </w:t>
            </w:r>
          </w:p>
        </w:tc>
      </w:tr>
      <w:tr w:rsidR="00C66C91" w:rsidRPr="007F685A" w:rsidTr="00E60688">
        <w:trPr>
          <w:cantSplit/>
        </w:trPr>
        <w:tc>
          <w:tcPr>
            <w:tcW w:w="2660"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Исполнители основных мероприятий (мероприятий) подпрограммы</w:t>
            </w:r>
          </w:p>
        </w:tc>
        <w:tc>
          <w:tcPr>
            <w:tcW w:w="6804"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Муниципальное казенное учреждение</w:t>
            </w:r>
            <w:r w:rsidRPr="007F685A">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tc>
      </w:tr>
      <w:tr w:rsidR="00C66C91" w:rsidRPr="007F685A" w:rsidTr="00E60688">
        <w:trPr>
          <w:cantSplit/>
        </w:trPr>
        <w:tc>
          <w:tcPr>
            <w:tcW w:w="2660"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lastRenderedPageBreak/>
              <w:t>Задачи подпрограммы</w:t>
            </w:r>
          </w:p>
        </w:tc>
        <w:tc>
          <w:tcPr>
            <w:tcW w:w="6804"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Централизованное оказание услуг по ведению бухгалтерского учета и хозяйственной деятельности муниципальных образовательных организаций Комсомольского муниципального района</w:t>
            </w:r>
          </w:p>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Обеспечение деятельности Управления образования Администрации Комсомольского муниципального района (аппарат управления)</w:t>
            </w:r>
          </w:p>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Организация  подвоза детей к месту учебы</w:t>
            </w:r>
          </w:p>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Организация проведения муниципальных мероприятий для учащихся и педагогических работников</w:t>
            </w:r>
          </w:p>
        </w:tc>
      </w:tr>
      <w:tr w:rsidR="00C66C91" w:rsidRPr="007F685A" w:rsidTr="00E60688">
        <w:trPr>
          <w:cantSplit/>
        </w:trPr>
        <w:tc>
          <w:tcPr>
            <w:tcW w:w="2660"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Объемы ресурсного обеспечения подпрограммы</w:t>
            </w:r>
          </w:p>
        </w:tc>
        <w:tc>
          <w:tcPr>
            <w:tcW w:w="6804"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 xml:space="preserve">Общий объем бюджетных ассигнований: </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2017 год – 10 282 992,96 руб.</w:t>
            </w:r>
          </w:p>
          <w:p w:rsidR="00C66C91" w:rsidRPr="007F685A" w:rsidRDefault="00C66C91" w:rsidP="00E60688">
            <w:pPr>
              <w:pStyle w:val="13"/>
              <w:tabs>
                <w:tab w:val="center" w:pos="3239"/>
              </w:tabs>
              <w:rPr>
                <w:rFonts w:ascii="Times New Roman" w:hAnsi="Times New Roman"/>
                <w:color w:val="FF0000"/>
                <w:sz w:val="28"/>
                <w:szCs w:val="28"/>
              </w:rPr>
            </w:pPr>
            <w:r w:rsidRPr="007F685A">
              <w:rPr>
                <w:rFonts w:ascii="Times New Roman" w:hAnsi="Times New Roman"/>
                <w:sz w:val="28"/>
                <w:szCs w:val="28"/>
              </w:rPr>
              <w:t xml:space="preserve">2018 год –  11 869 111,98 руб. </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2019 год –  13 406 333,81  руб.</w:t>
            </w:r>
          </w:p>
          <w:p w:rsidR="00C66C91" w:rsidRPr="007F685A" w:rsidRDefault="00C66C91" w:rsidP="00E60688">
            <w:pPr>
              <w:pStyle w:val="13"/>
              <w:tabs>
                <w:tab w:val="left" w:pos="1815"/>
              </w:tabs>
              <w:rPr>
                <w:rFonts w:ascii="Times New Roman" w:hAnsi="Times New Roman"/>
                <w:sz w:val="28"/>
                <w:szCs w:val="28"/>
              </w:rPr>
            </w:pPr>
            <w:r w:rsidRPr="007F685A">
              <w:rPr>
                <w:rFonts w:ascii="Times New Roman" w:hAnsi="Times New Roman"/>
                <w:sz w:val="28"/>
                <w:szCs w:val="28"/>
              </w:rPr>
              <w:t xml:space="preserve">2020 год </w:t>
            </w:r>
            <w:r w:rsidRPr="007F685A">
              <w:rPr>
                <w:rFonts w:ascii="Times New Roman" w:hAnsi="Times New Roman"/>
                <w:b/>
                <w:sz w:val="28"/>
                <w:szCs w:val="28"/>
              </w:rPr>
              <w:t>-</w:t>
            </w:r>
            <w:r w:rsidRPr="007F685A">
              <w:rPr>
                <w:rFonts w:ascii="Times New Roman" w:hAnsi="Times New Roman"/>
                <w:sz w:val="28"/>
                <w:szCs w:val="28"/>
              </w:rPr>
              <w:t xml:space="preserve">  13 017 445,34 руб.</w:t>
            </w:r>
          </w:p>
          <w:p w:rsidR="00C66C91" w:rsidRPr="007F685A" w:rsidRDefault="00C66C91" w:rsidP="00E60688">
            <w:pPr>
              <w:pStyle w:val="13"/>
              <w:tabs>
                <w:tab w:val="left" w:pos="1815"/>
              </w:tabs>
              <w:rPr>
                <w:rFonts w:ascii="Times New Roman" w:hAnsi="Times New Roman"/>
                <w:sz w:val="28"/>
                <w:szCs w:val="28"/>
              </w:rPr>
            </w:pPr>
            <w:r w:rsidRPr="007F685A">
              <w:rPr>
                <w:rFonts w:ascii="Times New Roman" w:hAnsi="Times New Roman"/>
                <w:sz w:val="28"/>
                <w:szCs w:val="28"/>
              </w:rPr>
              <w:t>2021 год – 13 282 257,09 руб.</w:t>
            </w:r>
          </w:p>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бюджетные ассигнования:</w:t>
            </w:r>
          </w:p>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-местный бюджет</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 xml:space="preserve">2017 год –  10 269 992,96  руб.  </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2018 год –   11 816 371,98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2019 год –  13 342 022,81 руб.</w:t>
            </w:r>
          </w:p>
          <w:p w:rsidR="00C66C91" w:rsidRPr="007F685A" w:rsidRDefault="00C66C91" w:rsidP="00E60688">
            <w:pPr>
              <w:pStyle w:val="13"/>
              <w:tabs>
                <w:tab w:val="left" w:pos="1815"/>
              </w:tabs>
              <w:rPr>
                <w:rFonts w:ascii="Times New Roman" w:hAnsi="Times New Roman"/>
                <w:sz w:val="28"/>
                <w:szCs w:val="28"/>
              </w:rPr>
            </w:pPr>
            <w:r w:rsidRPr="007F685A">
              <w:rPr>
                <w:rFonts w:ascii="Times New Roman" w:hAnsi="Times New Roman"/>
                <w:sz w:val="28"/>
                <w:szCs w:val="28"/>
              </w:rPr>
              <w:t xml:space="preserve">2020 год </w:t>
            </w:r>
            <w:r w:rsidRPr="007F685A">
              <w:rPr>
                <w:rFonts w:ascii="Times New Roman" w:hAnsi="Times New Roman"/>
                <w:b/>
                <w:sz w:val="28"/>
                <w:szCs w:val="28"/>
              </w:rPr>
              <w:t>-</w:t>
            </w:r>
            <w:r w:rsidRPr="007F685A">
              <w:rPr>
                <w:rFonts w:ascii="Times New Roman" w:hAnsi="Times New Roman"/>
                <w:sz w:val="28"/>
                <w:szCs w:val="28"/>
              </w:rPr>
              <w:t xml:space="preserve">  13 017 445,34 руб.</w:t>
            </w:r>
          </w:p>
          <w:p w:rsidR="00C66C91" w:rsidRPr="007F685A" w:rsidRDefault="00C66C91" w:rsidP="00E60688">
            <w:pPr>
              <w:pStyle w:val="13"/>
              <w:tabs>
                <w:tab w:val="left" w:pos="1815"/>
              </w:tabs>
              <w:rPr>
                <w:rFonts w:ascii="Times New Roman" w:hAnsi="Times New Roman"/>
                <w:sz w:val="28"/>
                <w:szCs w:val="28"/>
              </w:rPr>
            </w:pPr>
            <w:r w:rsidRPr="007F685A">
              <w:rPr>
                <w:rFonts w:ascii="Times New Roman" w:hAnsi="Times New Roman"/>
                <w:sz w:val="28"/>
                <w:szCs w:val="28"/>
              </w:rPr>
              <w:t>2021 год – 13 282 257,09 руб.</w:t>
            </w:r>
          </w:p>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-областной бюджет</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2017 год – 13 000,00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 xml:space="preserve">2018 год – 52 740,00 руб. </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2019 год – 64 311,00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2020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2021 год  - 0,00 руб.</w:t>
            </w:r>
          </w:p>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-федеральный бюджет</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2017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2018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2019 год –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 xml:space="preserve">2020 год  </w:t>
            </w:r>
            <w:r w:rsidRPr="007F685A">
              <w:rPr>
                <w:rFonts w:ascii="Times New Roman" w:hAnsi="Times New Roman"/>
                <w:b/>
                <w:sz w:val="28"/>
                <w:szCs w:val="28"/>
              </w:rPr>
              <w:t>-</w:t>
            </w:r>
            <w:r w:rsidRPr="007F685A">
              <w:rPr>
                <w:rFonts w:ascii="Times New Roman" w:hAnsi="Times New Roman"/>
                <w:sz w:val="28"/>
                <w:szCs w:val="28"/>
              </w:rPr>
              <w:t xml:space="preserve"> 0,00 руб.</w:t>
            </w:r>
          </w:p>
          <w:p w:rsidR="00C66C91" w:rsidRPr="007F685A" w:rsidRDefault="00C66C91" w:rsidP="00E60688">
            <w:pPr>
              <w:pStyle w:val="13"/>
              <w:tabs>
                <w:tab w:val="center" w:pos="3239"/>
              </w:tabs>
              <w:rPr>
                <w:rFonts w:ascii="Times New Roman" w:hAnsi="Times New Roman"/>
                <w:sz w:val="28"/>
                <w:szCs w:val="28"/>
              </w:rPr>
            </w:pPr>
            <w:r w:rsidRPr="007F685A">
              <w:rPr>
                <w:rFonts w:ascii="Times New Roman" w:hAnsi="Times New Roman"/>
                <w:sz w:val="28"/>
                <w:szCs w:val="28"/>
              </w:rPr>
              <w:t xml:space="preserve">2021 год </w:t>
            </w:r>
            <w:r w:rsidRPr="007F685A">
              <w:rPr>
                <w:rFonts w:ascii="Times New Roman" w:hAnsi="Times New Roman"/>
                <w:b/>
                <w:sz w:val="28"/>
                <w:szCs w:val="28"/>
              </w:rPr>
              <w:t>-</w:t>
            </w:r>
            <w:r w:rsidRPr="007F685A">
              <w:rPr>
                <w:rFonts w:ascii="Times New Roman" w:hAnsi="Times New Roman"/>
                <w:sz w:val="28"/>
                <w:szCs w:val="28"/>
              </w:rPr>
              <w:t xml:space="preserve"> 0,00 руб.</w:t>
            </w:r>
          </w:p>
          <w:p w:rsidR="00C66C91" w:rsidRPr="007F685A" w:rsidRDefault="00C66C91" w:rsidP="00E60688">
            <w:pPr>
              <w:pStyle w:val="13"/>
              <w:tabs>
                <w:tab w:val="center" w:pos="3239"/>
              </w:tabs>
              <w:rPr>
                <w:rFonts w:ascii="Times New Roman" w:hAnsi="Times New Roman"/>
                <w:sz w:val="28"/>
                <w:szCs w:val="28"/>
              </w:rPr>
            </w:pPr>
          </w:p>
        </w:tc>
      </w:tr>
      <w:tr w:rsidR="00C66C91" w:rsidRPr="007F685A" w:rsidTr="00E60688">
        <w:trPr>
          <w:cantSplit/>
        </w:trPr>
        <w:tc>
          <w:tcPr>
            <w:tcW w:w="2660"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rPr>
              <w:t>Ожидаемые результаты реализации подпрограммы</w:t>
            </w:r>
          </w:p>
        </w:tc>
        <w:tc>
          <w:tcPr>
            <w:tcW w:w="680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rPr>
              <w:t>Обеспечение бухгалтерского учета и хозяйственной деятельности Управления образования Администрации Комсомольского муниципального района и 6 муниципальных казенных учреждений</w:t>
            </w:r>
          </w:p>
        </w:tc>
      </w:tr>
    </w:tbl>
    <w:p w:rsidR="00C66C91" w:rsidRPr="007F685A" w:rsidRDefault="00C66C91" w:rsidP="00C66C91">
      <w:pPr>
        <w:pStyle w:val="4"/>
        <w:tabs>
          <w:tab w:val="left" w:pos="1375"/>
        </w:tabs>
        <w:spacing w:before="120"/>
        <w:jc w:val="center"/>
        <w:rPr>
          <w:rFonts w:ascii="Times New Roman" w:hAnsi="Times New Roman"/>
          <w:sz w:val="28"/>
        </w:rPr>
      </w:pPr>
      <w:r w:rsidRPr="007F685A">
        <w:rPr>
          <w:rFonts w:ascii="Times New Roman" w:hAnsi="Times New Roman"/>
          <w:sz w:val="28"/>
        </w:rPr>
        <w:lastRenderedPageBreak/>
        <w:t>2. Характеристика основных мероприятий подпрограммы муниципальной программы</w:t>
      </w:r>
    </w:p>
    <w:p w:rsidR="00C66C91" w:rsidRPr="007F685A" w:rsidRDefault="00C66C91" w:rsidP="00C66C91">
      <w:pPr>
        <w:pStyle w:val="Pro-Gramma"/>
        <w:spacing w:before="0" w:after="240" w:line="240" w:lineRule="auto"/>
        <w:ind w:left="0" w:firstLine="709"/>
        <w:rPr>
          <w:rFonts w:ascii="Times New Roman" w:hAnsi="Times New Roman"/>
          <w:sz w:val="28"/>
          <w:szCs w:val="28"/>
        </w:rPr>
      </w:pPr>
      <w:r w:rsidRPr="007F685A">
        <w:rPr>
          <w:rFonts w:ascii="Times New Roman" w:hAnsi="Times New Roman"/>
          <w:sz w:val="28"/>
          <w:szCs w:val="28"/>
        </w:rPr>
        <w:t>Обеспечение деятельности Муниципального казенного учреждения</w:t>
      </w:r>
      <w:r w:rsidRPr="007F685A">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7F685A">
        <w:rPr>
          <w:rFonts w:ascii="Times New Roman" w:hAnsi="Times New Roman"/>
          <w:sz w:val="28"/>
          <w:szCs w:val="28"/>
        </w:rPr>
        <w:t xml:space="preserve"> (далее – Управление) с целью снижения издержек подведомственных образовательных организаций на ведение бухгалтерского учета, повышение качества ведения учета в образовательных организациях. </w:t>
      </w:r>
    </w:p>
    <w:p w:rsidR="00C66C91" w:rsidRPr="007F685A" w:rsidRDefault="00C66C91" w:rsidP="00C66C91">
      <w:pPr>
        <w:pStyle w:val="Pro-Gramma"/>
        <w:spacing w:before="0" w:after="240" w:line="240" w:lineRule="auto"/>
        <w:ind w:left="0" w:firstLine="709"/>
        <w:rPr>
          <w:rFonts w:ascii="Times New Roman" w:hAnsi="Times New Roman"/>
          <w:sz w:val="28"/>
          <w:szCs w:val="28"/>
        </w:rPr>
      </w:pPr>
      <w:r w:rsidRPr="007F685A">
        <w:rPr>
          <w:rFonts w:ascii="Times New Roman" w:hAnsi="Times New Roman"/>
          <w:sz w:val="28"/>
          <w:szCs w:val="28"/>
        </w:rPr>
        <w:t>Несмотря на существенное повышение самостоятельности образовательных организаций в последние годы, услуги Муниципального казенного учреждения</w:t>
      </w:r>
      <w:r w:rsidRPr="007F685A">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 </w:t>
      </w:r>
      <w:r w:rsidRPr="007F685A">
        <w:rPr>
          <w:rFonts w:ascii="Times New Roman" w:hAnsi="Times New Roman"/>
          <w:sz w:val="28"/>
          <w:szCs w:val="28"/>
        </w:rPr>
        <w:t>остаются по-прежнему востребованными. Обслуживание в Управлении  позволяет учреждениям не только сэкономить средства, но и обеспечить высокое качество ведения учета.</w:t>
      </w:r>
    </w:p>
    <w:p w:rsidR="00C66C91" w:rsidRPr="007F685A" w:rsidRDefault="00C66C91" w:rsidP="00C66C91">
      <w:pPr>
        <w:pStyle w:val="Pro-Gramma"/>
        <w:spacing w:before="0" w:after="240" w:line="240" w:lineRule="auto"/>
        <w:ind w:left="0" w:firstLine="709"/>
        <w:rPr>
          <w:rFonts w:ascii="Times New Roman" w:hAnsi="Times New Roman"/>
          <w:sz w:val="28"/>
          <w:szCs w:val="28"/>
        </w:rPr>
      </w:pPr>
      <w:r w:rsidRPr="007F685A">
        <w:rPr>
          <w:rFonts w:ascii="Times New Roman" w:hAnsi="Times New Roman"/>
          <w:sz w:val="28"/>
          <w:szCs w:val="28"/>
        </w:rPr>
        <w:t xml:space="preserve">Централизованное ведение бухгалтерского учета для муниципальных казенных учреждений осуществляется на бесплатной основе. </w:t>
      </w:r>
    </w:p>
    <w:p w:rsidR="00C66C91" w:rsidRPr="007F685A" w:rsidRDefault="00C66C91" w:rsidP="00C66C91">
      <w:pPr>
        <w:pStyle w:val="4"/>
        <w:spacing w:before="120"/>
        <w:ind w:left="1072"/>
        <w:jc w:val="center"/>
        <w:rPr>
          <w:rFonts w:ascii="Times New Roman" w:hAnsi="Times New Roman"/>
          <w:sz w:val="28"/>
        </w:rPr>
      </w:pPr>
      <w:r w:rsidRPr="007F685A">
        <w:rPr>
          <w:rFonts w:ascii="Times New Roman" w:hAnsi="Times New Roman"/>
          <w:sz w:val="28"/>
        </w:rPr>
        <w:t>3. Ожидаемые результаты реализации подпрограммы</w:t>
      </w:r>
    </w:p>
    <w:p w:rsidR="00C66C91" w:rsidRPr="007F685A" w:rsidRDefault="00C66C91" w:rsidP="00C66C91">
      <w:pPr>
        <w:pStyle w:val="Pro-Gramma"/>
        <w:spacing w:before="0" w:after="240" w:line="240" w:lineRule="auto"/>
        <w:ind w:left="0" w:firstLine="709"/>
        <w:rPr>
          <w:rFonts w:ascii="Times New Roman" w:hAnsi="Times New Roman"/>
          <w:sz w:val="28"/>
          <w:szCs w:val="28"/>
        </w:rPr>
      </w:pPr>
      <w:r w:rsidRPr="007F685A">
        <w:rPr>
          <w:rFonts w:ascii="Times New Roman" w:hAnsi="Times New Roman"/>
          <w:sz w:val="28"/>
          <w:szCs w:val="28"/>
        </w:rPr>
        <w:t xml:space="preserve">Реализация подпрограммы позволит обеспечить ведение бухгалтерского учета </w:t>
      </w:r>
      <w:r w:rsidRPr="007F685A">
        <w:rPr>
          <w:rFonts w:ascii="Times New Roman" w:hAnsi="Times New Roman"/>
          <w:sz w:val="28"/>
        </w:rPr>
        <w:t>и хозяйственной деятельности Управления образования</w:t>
      </w:r>
      <w:r w:rsidRPr="007F685A">
        <w:rPr>
          <w:rFonts w:ascii="Times New Roman" w:hAnsi="Times New Roman"/>
          <w:sz w:val="28"/>
          <w:szCs w:val="28"/>
        </w:rPr>
        <w:t xml:space="preserve"> Администрации Комсомольского муниципального района и 6 муниципальных казенных учреждений. </w:t>
      </w:r>
    </w:p>
    <w:p w:rsidR="00C66C91" w:rsidRPr="007F685A" w:rsidRDefault="00C66C91" w:rsidP="00C66C91">
      <w:pPr>
        <w:pStyle w:val="Pro-Gramma"/>
        <w:spacing w:before="0" w:after="240" w:line="240" w:lineRule="auto"/>
        <w:ind w:left="0" w:firstLine="709"/>
        <w:rPr>
          <w:rFonts w:ascii="Times New Roman" w:hAnsi="Times New Roman"/>
          <w:sz w:val="28"/>
          <w:szCs w:val="28"/>
        </w:rPr>
      </w:pPr>
      <w:r w:rsidRPr="007F685A">
        <w:rPr>
          <w:rFonts w:ascii="Times New Roman" w:hAnsi="Times New Roman"/>
          <w:sz w:val="28"/>
          <w:szCs w:val="28"/>
        </w:rPr>
        <w:t>Целевые показатели реализации подпрограммы представлены в нижеследующей таблице.</w:t>
      </w:r>
    </w:p>
    <w:p w:rsidR="00C66C91" w:rsidRPr="007F685A" w:rsidRDefault="00C66C91" w:rsidP="00C66C91">
      <w:pPr>
        <w:spacing w:after="240"/>
        <w:jc w:val="center"/>
        <w:rPr>
          <w:b/>
          <w:sz w:val="28"/>
          <w:szCs w:val="28"/>
        </w:rPr>
      </w:pPr>
      <w:r w:rsidRPr="007F685A">
        <w:rPr>
          <w:b/>
          <w:sz w:val="28"/>
          <w:szCs w:val="28"/>
        </w:rPr>
        <w:t>4. Целевые индикаторы (показатели) подпрограммы</w:t>
      </w:r>
    </w:p>
    <w:tbl>
      <w:tblPr>
        <w:tblW w:w="948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34"/>
        <w:gridCol w:w="4252"/>
        <w:gridCol w:w="783"/>
        <w:gridCol w:w="783"/>
        <w:gridCol w:w="783"/>
        <w:gridCol w:w="783"/>
        <w:gridCol w:w="784"/>
        <w:gridCol w:w="784"/>
      </w:tblGrid>
      <w:tr w:rsidR="00C66C91" w:rsidRPr="007F685A" w:rsidTr="00E60688">
        <w:trPr>
          <w:cantSplit/>
        </w:trPr>
        <w:tc>
          <w:tcPr>
            <w:tcW w:w="534"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lang w:val="en-US"/>
              </w:rPr>
              <w:t>№</w:t>
            </w:r>
            <w:r w:rsidRPr="007F685A">
              <w:rPr>
                <w:rFonts w:ascii="Times New Roman" w:hAnsi="Times New Roman"/>
                <w:sz w:val="24"/>
                <w:szCs w:val="24"/>
              </w:rPr>
              <w:t xml:space="preserve"> п/п</w:t>
            </w:r>
          </w:p>
        </w:tc>
        <w:tc>
          <w:tcPr>
            <w:tcW w:w="4252"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Наименование показателя</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Ед. изм.</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2017</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2018</w:t>
            </w:r>
          </w:p>
        </w:tc>
        <w:tc>
          <w:tcPr>
            <w:tcW w:w="783"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2019</w:t>
            </w:r>
          </w:p>
        </w:tc>
        <w:tc>
          <w:tcPr>
            <w:tcW w:w="784"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2020</w:t>
            </w:r>
          </w:p>
        </w:tc>
        <w:tc>
          <w:tcPr>
            <w:tcW w:w="784" w:type="dxa"/>
          </w:tcPr>
          <w:p w:rsidR="00C66C91" w:rsidRPr="007F685A" w:rsidRDefault="00C66C91" w:rsidP="00E60688">
            <w:pPr>
              <w:pStyle w:val="Pro-Tab"/>
              <w:jc w:val="center"/>
              <w:rPr>
                <w:rFonts w:ascii="Times New Roman" w:hAnsi="Times New Roman"/>
                <w:sz w:val="24"/>
                <w:szCs w:val="24"/>
              </w:rPr>
            </w:pPr>
            <w:r w:rsidRPr="007F685A">
              <w:rPr>
                <w:rFonts w:ascii="Times New Roman" w:hAnsi="Times New Roman"/>
                <w:sz w:val="24"/>
                <w:szCs w:val="24"/>
              </w:rPr>
              <w:t>2021</w:t>
            </w:r>
          </w:p>
        </w:tc>
      </w:tr>
      <w:tr w:rsidR="00C66C91" w:rsidRPr="007F685A" w:rsidTr="00E60688">
        <w:trPr>
          <w:cantSplit/>
        </w:trPr>
        <w:tc>
          <w:tcPr>
            <w:tcW w:w="53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w:t>
            </w:r>
          </w:p>
        </w:tc>
        <w:tc>
          <w:tcPr>
            <w:tcW w:w="4252"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Количество муниципальных образовательных организаций, ведение бухгалтерского учета которых осуществляется централизованно</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ед.</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6</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6</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6</w:t>
            </w:r>
          </w:p>
        </w:tc>
        <w:tc>
          <w:tcPr>
            <w:tcW w:w="78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6</w:t>
            </w:r>
          </w:p>
        </w:tc>
        <w:tc>
          <w:tcPr>
            <w:tcW w:w="78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6</w:t>
            </w:r>
          </w:p>
        </w:tc>
      </w:tr>
      <w:tr w:rsidR="00C66C91" w:rsidRPr="007F685A" w:rsidTr="00E60688">
        <w:trPr>
          <w:cantSplit/>
        </w:trPr>
        <w:tc>
          <w:tcPr>
            <w:tcW w:w="53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2</w:t>
            </w:r>
          </w:p>
        </w:tc>
        <w:tc>
          <w:tcPr>
            <w:tcW w:w="4252"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Количество муниципальных образовательных организаций к которым осуществляется подвоз детей</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ед.</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8</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8</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8</w:t>
            </w:r>
          </w:p>
        </w:tc>
        <w:tc>
          <w:tcPr>
            <w:tcW w:w="78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8</w:t>
            </w:r>
          </w:p>
        </w:tc>
        <w:tc>
          <w:tcPr>
            <w:tcW w:w="78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8</w:t>
            </w:r>
          </w:p>
        </w:tc>
      </w:tr>
      <w:tr w:rsidR="00C66C91" w:rsidRPr="007F685A" w:rsidTr="00E60688">
        <w:trPr>
          <w:cantSplit/>
        </w:trPr>
        <w:tc>
          <w:tcPr>
            <w:tcW w:w="53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lastRenderedPageBreak/>
              <w:t>3</w:t>
            </w:r>
          </w:p>
        </w:tc>
        <w:tc>
          <w:tcPr>
            <w:tcW w:w="4252"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Количество муниципальных образовательных организаций, участвующих в мероприятиях обучения педагогических работников</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ед.</w:t>
            </w:r>
          </w:p>
          <w:p w:rsidR="00C66C91" w:rsidRPr="007F685A" w:rsidRDefault="00C66C91" w:rsidP="00E60688"/>
          <w:p w:rsidR="00C66C91" w:rsidRPr="007F685A" w:rsidRDefault="00C66C91" w:rsidP="00E60688"/>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18</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18</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18</w:t>
            </w:r>
          </w:p>
        </w:tc>
        <w:tc>
          <w:tcPr>
            <w:tcW w:w="78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18</w:t>
            </w:r>
          </w:p>
        </w:tc>
        <w:tc>
          <w:tcPr>
            <w:tcW w:w="78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18</w:t>
            </w:r>
          </w:p>
        </w:tc>
      </w:tr>
      <w:tr w:rsidR="00C66C91" w:rsidRPr="007F685A" w:rsidTr="00E60688">
        <w:trPr>
          <w:cantSplit/>
        </w:trPr>
        <w:tc>
          <w:tcPr>
            <w:tcW w:w="53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4</w:t>
            </w:r>
          </w:p>
        </w:tc>
        <w:tc>
          <w:tcPr>
            <w:tcW w:w="4252" w:type="dxa"/>
          </w:tcPr>
          <w:p w:rsidR="00C66C91" w:rsidRPr="007F685A" w:rsidRDefault="00C66C91" w:rsidP="00E60688">
            <w:pPr>
              <w:pStyle w:val="Pro-Tab"/>
              <w:rPr>
                <w:rFonts w:ascii="Times New Roman" w:hAnsi="Times New Roman"/>
                <w:sz w:val="28"/>
                <w:szCs w:val="28"/>
              </w:rPr>
            </w:pPr>
            <w:r w:rsidRPr="007F685A">
              <w:rPr>
                <w:rFonts w:ascii="Times New Roman" w:hAnsi="Times New Roman"/>
                <w:sz w:val="28"/>
                <w:szCs w:val="28"/>
              </w:rPr>
              <w:t xml:space="preserve">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шт.</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2</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2</w:t>
            </w:r>
          </w:p>
        </w:tc>
        <w:tc>
          <w:tcPr>
            <w:tcW w:w="78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2</w:t>
            </w:r>
          </w:p>
        </w:tc>
        <w:tc>
          <w:tcPr>
            <w:tcW w:w="78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2</w:t>
            </w:r>
          </w:p>
        </w:tc>
      </w:tr>
      <w:tr w:rsidR="00C66C91" w:rsidRPr="007F685A" w:rsidTr="00E60688">
        <w:trPr>
          <w:cantSplit/>
        </w:trPr>
        <w:tc>
          <w:tcPr>
            <w:tcW w:w="53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5</w:t>
            </w:r>
          </w:p>
        </w:tc>
        <w:tc>
          <w:tcPr>
            <w:tcW w:w="4252" w:type="dxa"/>
          </w:tcPr>
          <w:p w:rsidR="00C66C91" w:rsidRPr="007F685A" w:rsidRDefault="00C66C91" w:rsidP="00E60688">
            <w:pPr>
              <w:jc w:val="both"/>
              <w:rPr>
                <w:sz w:val="28"/>
                <w:szCs w:val="28"/>
              </w:rPr>
            </w:pPr>
            <w:r w:rsidRPr="007F685A">
              <w:rPr>
                <w:sz w:val="28"/>
                <w:szCs w:val="28"/>
              </w:rPr>
              <w:t>Среднегодовое число граждан или обучающихся, заключивших договор целевой подготовки педагога по программе бакалавриата</w:t>
            </w:r>
          </w:p>
          <w:p w:rsidR="00C66C91" w:rsidRPr="007F685A" w:rsidRDefault="00C66C91" w:rsidP="00E60688">
            <w:pPr>
              <w:ind w:firstLine="540"/>
              <w:jc w:val="center"/>
              <w:rPr>
                <w:sz w:val="27"/>
                <w:szCs w:val="27"/>
              </w:rPr>
            </w:pP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ед.</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0,33</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1,33</w:t>
            </w:r>
          </w:p>
        </w:tc>
        <w:tc>
          <w:tcPr>
            <w:tcW w:w="783"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1,33</w:t>
            </w:r>
          </w:p>
        </w:tc>
        <w:tc>
          <w:tcPr>
            <w:tcW w:w="78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1.33</w:t>
            </w:r>
          </w:p>
        </w:tc>
        <w:tc>
          <w:tcPr>
            <w:tcW w:w="784" w:type="dxa"/>
          </w:tcPr>
          <w:p w:rsidR="00C66C91" w:rsidRPr="007F685A" w:rsidRDefault="00C66C91" w:rsidP="00E60688">
            <w:pPr>
              <w:pStyle w:val="Pro-Tab"/>
              <w:jc w:val="center"/>
              <w:rPr>
                <w:rFonts w:ascii="Times New Roman" w:hAnsi="Times New Roman"/>
                <w:sz w:val="28"/>
                <w:szCs w:val="28"/>
              </w:rPr>
            </w:pPr>
            <w:r w:rsidRPr="007F685A">
              <w:rPr>
                <w:rFonts w:ascii="Times New Roman" w:hAnsi="Times New Roman"/>
                <w:sz w:val="28"/>
                <w:szCs w:val="28"/>
              </w:rPr>
              <w:t>1,33</w:t>
            </w:r>
          </w:p>
        </w:tc>
      </w:tr>
    </w:tbl>
    <w:p w:rsidR="00C66C91" w:rsidRPr="007F685A" w:rsidRDefault="00C66C91" w:rsidP="00C66C91">
      <w:pPr>
        <w:pStyle w:val="Pro-Gramma"/>
        <w:spacing w:before="0" w:line="240" w:lineRule="auto"/>
        <w:ind w:left="0" w:firstLine="709"/>
        <w:rPr>
          <w:rFonts w:ascii="Times New Roman" w:hAnsi="Times New Roman"/>
          <w:sz w:val="28"/>
          <w:szCs w:val="28"/>
        </w:rPr>
      </w:pPr>
    </w:p>
    <w:p w:rsidR="00C66C91" w:rsidRPr="007F685A" w:rsidRDefault="00C66C91" w:rsidP="00C66C91">
      <w:pPr>
        <w:pStyle w:val="Pro-Gramma"/>
        <w:spacing w:before="0" w:line="240" w:lineRule="auto"/>
        <w:ind w:left="0" w:firstLine="709"/>
        <w:rPr>
          <w:rFonts w:ascii="Times New Roman" w:hAnsi="Times New Roman"/>
        </w:rPr>
      </w:pPr>
      <w:r w:rsidRPr="007F685A">
        <w:rPr>
          <w:rFonts w:ascii="Times New Roman" w:hAnsi="Times New Roman"/>
          <w:sz w:val="28"/>
          <w:szCs w:val="28"/>
        </w:rPr>
        <w:t>Отчетные значения по целевому показателю 1 определяются на основе отчетности Муниципального казенного учреждения</w:t>
      </w:r>
      <w:r w:rsidRPr="007F685A">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C66C91" w:rsidRPr="007F685A" w:rsidRDefault="00C66C91" w:rsidP="00C66C91">
      <w:pPr>
        <w:ind w:firstLine="708"/>
        <w:jc w:val="both"/>
        <w:rPr>
          <w:sz w:val="28"/>
          <w:szCs w:val="28"/>
        </w:rPr>
      </w:pPr>
      <w:r w:rsidRPr="007F685A">
        <w:rPr>
          <w:sz w:val="28"/>
          <w:szCs w:val="28"/>
        </w:rPr>
        <w:t>Значения по показателю 2 определяются на основе заявок  руководителей муниципальных образовательных организаций и утвержденных маршрутов.</w:t>
      </w:r>
    </w:p>
    <w:p w:rsidR="00C66C91" w:rsidRPr="007F685A" w:rsidRDefault="00C66C91" w:rsidP="00C66C91">
      <w:pPr>
        <w:spacing w:after="120"/>
        <w:ind w:firstLine="709"/>
        <w:jc w:val="both"/>
        <w:rPr>
          <w:sz w:val="28"/>
          <w:szCs w:val="28"/>
        </w:rPr>
      </w:pPr>
      <w:r w:rsidRPr="007F685A">
        <w:rPr>
          <w:sz w:val="28"/>
          <w:szCs w:val="28"/>
        </w:rPr>
        <w:t>Значения по показателю 3 определяются на основе плана мероприятий по внешкольной работе.</w:t>
      </w:r>
    </w:p>
    <w:p w:rsidR="00C66C91" w:rsidRPr="007F685A" w:rsidRDefault="00C66C91" w:rsidP="00C66C91">
      <w:pPr>
        <w:spacing w:after="120"/>
        <w:ind w:firstLine="709"/>
        <w:jc w:val="both"/>
        <w:rPr>
          <w:sz w:val="28"/>
          <w:szCs w:val="28"/>
        </w:rPr>
      </w:pPr>
      <w:r w:rsidRPr="007F685A">
        <w:rPr>
          <w:sz w:val="28"/>
          <w:szCs w:val="28"/>
        </w:rPr>
        <w:t>Значения по показателю 4 определяются на основании заключенных договоров.</w:t>
      </w:r>
    </w:p>
    <w:p w:rsidR="00C66C91" w:rsidRPr="007F685A" w:rsidRDefault="00C66C91" w:rsidP="00C66C91">
      <w:pPr>
        <w:spacing w:after="120"/>
        <w:ind w:firstLine="709"/>
        <w:jc w:val="both"/>
        <w:rPr>
          <w:sz w:val="28"/>
          <w:szCs w:val="28"/>
        </w:rPr>
      </w:pPr>
      <w:r w:rsidRPr="007F685A">
        <w:rPr>
          <w:sz w:val="28"/>
          <w:szCs w:val="28"/>
        </w:rPr>
        <w:t>Значения по показателю  5 определяются на основе среднегодового числа граждан или обучающихся, заключивших договор целевой подготовки педагога по программе бакалавриата.</w:t>
      </w:r>
    </w:p>
    <w:p w:rsidR="00C66C91" w:rsidRPr="007F685A" w:rsidRDefault="00C66C91" w:rsidP="00C66C91">
      <w:pPr>
        <w:spacing w:after="120"/>
        <w:ind w:firstLine="709"/>
        <w:jc w:val="both"/>
        <w:rPr>
          <w:sz w:val="28"/>
          <w:szCs w:val="28"/>
        </w:rPr>
      </w:pPr>
    </w:p>
    <w:p w:rsidR="00C66C91" w:rsidRPr="007F685A" w:rsidRDefault="00C66C91" w:rsidP="00C66C91">
      <w:pPr>
        <w:pStyle w:val="4"/>
        <w:tabs>
          <w:tab w:val="left" w:pos="2540"/>
          <w:tab w:val="center" w:pos="5037"/>
        </w:tabs>
        <w:spacing w:before="0" w:after="200"/>
        <w:ind w:left="720"/>
        <w:rPr>
          <w:rFonts w:ascii="Times New Roman" w:hAnsi="Times New Roman"/>
          <w:sz w:val="28"/>
        </w:rPr>
      </w:pPr>
      <w:r w:rsidRPr="007F685A">
        <w:rPr>
          <w:rFonts w:ascii="Times New Roman" w:hAnsi="Times New Roman"/>
          <w:sz w:val="28"/>
        </w:rPr>
        <w:t>5. Мероприятия подпрограммы</w:t>
      </w:r>
    </w:p>
    <w:p w:rsidR="00C66C91" w:rsidRPr="007F685A" w:rsidRDefault="00C66C91" w:rsidP="00C66C91">
      <w:pPr>
        <w:pStyle w:val="Pro-Gramma"/>
        <w:spacing w:before="0" w:after="60" w:line="240" w:lineRule="auto"/>
        <w:ind w:left="0" w:firstLine="709"/>
        <w:rPr>
          <w:rFonts w:ascii="Times New Roman" w:hAnsi="Times New Roman"/>
          <w:sz w:val="28"/>
          <w:szCs w:val="28"/>
        </w:rPr>
      </w:pPr>
      <w:r w:rsidRPr="007F685A">
        <w:rPr>
          <w:rFonts w:ascii="Times New Roman" w:hAnsi="Times New Roman"/>
          <w:sz w:val="28"/>
          <w:szCs w:val="28"/>
        </w:rPr>
        <w:t>Реализация подпрограммы предполагает выполнение следующих мероприятий:</w:t>
      </w:r>
    </w:p>
    <w:p w:rsidR="00C66C91" w:rsidRPr="007F685A" w:rsidRDefault="00C66C91" w:rsidP="00C66C91">
      <w:pPr>
        <w:pStyle w:val="Pro-List1"/>
        <w:tabs>
          <w:tab w:val="clear" w:pos="1134"/>
          <w:tab w:val="left" w:pos="709"/>
        </w:tabs>
        <w:spacing w:before="0" w:after="60" w:line="240" w:lineRule="auto"/>
        <w:ind w:left="567" w:firstLine="0"/>
        <w:rPr>
          <w:rFonts w:ascii="Times New Roman" w:hAnsi="Times New Roman"/>
          <w:sz w:val="28"/>
          <w:szCs w:val="28"/>
        </w:rPr>
      </w:pPr>
      <w:r w:rsidRPr="007F685A">
        <w:rPr>
          <w:rFonts w:ascii="Times New Roman" w:hAnsi="Times New Roman"/>
          <w:sz w:val="28"/>
          <w:szCs w:val="28"/>
        </w:rPr>
        <w:t>1.  Обеспечение деятельности Муниципального казенного учреждения</w:t>
      </w:r>
      <w:r w:rsidRPr="007F685A">
        <w:rPr>
          <w:rFonts w:ascii="Times New Roman" w:hAnsi="Times New Roman"/>
          <w:sz w:val="28"/>
          <w:szCs w:val="28"/>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r w:rsidRPr="007F685A">
        <w:rPr>
          <w:rFonts w:ascii="Times New Roman" w:hAnsi="Times New Roman"/>
          <w:sz w:val="28"/>
          <w:szCs w:val="28"/>
        </w:rPr>
        <w:t>. Финансирование учреждения осуществляется на основе составления и исполнения бюджетной сметы.</w:t>
      </w:r>
    </w:p>
    <w:p w:rsidR="00C66C91" w:rsidRPr="007F685A" w:rsidRDefault="00C66C91" w:rsidP="00C66C91">
      <w:pPr>
        <w:pStyle w:val="Pro-List1"/>
        <w:tabs>
          <w:tab w:val="clear" w:pos="1134"/>
          <w:tab w:val="left" w:pos="709"/>
        </w:tabs>
        <w:spacing w:before="0" w:after="60" w:line="240" w:lineRule="auto"/>
        <w:ind w:left="567" w:firstLine="0"/>
        <w:rPr>
          <w:rFonts w:ascii="Times New Roman" w:hAnsi="Times New Roman"/>
          <w:sz w:val="28"/>
          <w:szCs w:val="28"/>
        </w:rPr>
      </w:pPr>
      <w:r w:rsidRPr="007F685A">
        <w:rPr>
          <w:rFonts w:ascii="Times New Roman" w:hAnsi="Times New Roman"/>
          <w:sz w:val="28"/>
          <w:szCs w:val="28"/>
        </w:rPr>
        <w:t xml:space="preserve">2.  Обеспечение деятельности Управления образования Администрации Комсомольского муниципального района (Аппарат управления). </w:t>
      </w:r>
      <w:r w:rsidRPr="007F685A">
        <w:rPr>
          <w:rFonts w:ascii="Times New Roman" w:hAnsi="Times New Roman"/>
          <w:sz w:val="28"/>
          <w:szCs w:val="28"/>
        </w:rPr>
        <w:lastRenderedPageBreak/>
        <w:t>Финансирование органа власти осуществляется на основе составления и исполнения бюджетной сметы.</w:t>
      </w:r>
    </w:p>
    <w:p w:rsidR="00C66C91" w:rsidRPr="007F685A" w:rsidRDefault="00C66C91" w:rsidP="00C66C91">
      <w:pPr>
        <w:pStyle w:val="Pro-List1"/>
        <w:tabs>
          <w:tab w:val="clear" w:pos="1134"/>
          <w:tab w:val="left" w:pos="709"/>
        </w:tabs>
        <w:spacing w:before="0" w:after="60" w:line="240" w:lineRule="auto"/>
        <w:ind w:left="567" w:firstLine="0"/>
        <w:rPr>
          <w:rFonts w:ascii="Times New Roman" w:hAnsi="Times New Roman"/>
          <w:sz w:val="28"/>
          <w:szCs w:val="28"/>
        </w:rPr>
      </w:pPr>
      <w:r w:rsidRPr="007F685A">
        <w:rPr>
          <w:rFonts w:ascii="Times New Roman" w:hAnsi="Times New Roman"/>
          <w:sz w:val="28"/>
          <w:szCs w:val="28"/>
        </w:rPr>
        <w:t>3. Организация целевой подготовки педагогов для работы в муниципальных образовательных организациях Комсомольского муниципального района.</w:t>
      </w:r>
    </w:p>
    <w:p w:rsidR="00C66C91" w:rsidRPr="007F685A" w:rsidRDefault="00C66C91" w:rsidP="00C66C91">
      <w:pPr>
        <w:pStyle w:val="Pro-Gramma"/>
        <w:spacing w:before="0" w:after="60" w:line="240" w:lineRule="auto"/>
        <w:ind w:left="567"/>
        <w:rPr>
          <w:rFonts w:ascii="Times New Roman" w:hAnsi="Times New Roman"/>
          <w:sz w:val="28"/>
          <w:szCs w:val="28"/>
        </w:rPr>
      </w:pPr>
      <w:r w:rsidRPr="007F685A">
        <w:rPr>
          <w:rFonts w:ascii="Times New Roman" w:hAnsi="Times New Roman"/>
          <w:sz w:val="28"/>
          <w:szCs w:val="28"/>
        </w:rPr>
        <w:t>4.  Организация подвоза детей к месту учебы. Финансирование расходов на приобретение ГСМ, запчастей, проведение ремонтов  автотранспорта, оборудование автобусов спецприборами, средствами спутниковой навигации (навигационные терминалы), прохождение предрейсовых медицинских осмотров и обучение водителей, страхование автотранспортных средств, пассажиров осуществляется на основе составления и исполнения бюджетных средств.</w:t>
      </w:r>
    </w:p>
    <w:p w:rsidR="00C66C91" w:rsidRPr="007F685A" w:rsidRDefault="00C66C91" w:rsidP="00C66C91">
      <w:pPr>
        <w:pStyle w:val="Pro-Gramma"/>
        <w:spacing w:before="0" w:after="60" w:line="240" w:lineRule="auto"/>
        <w:ind w:left="567"/>
        <w:rPr>
          <w:rFonts w:ascii="Times New Roman" w:hAnsi="Times New Roman"/>
          <w:sz w:val="28"/>
          <w:szCs w:val="28"/>
        </w:rPr>
      </w:pPr>
      <w:r w:rsidRPr="007F685A">
        <w:rPr>
          <w:rFonts w:ascii="Times New Roman" w:hAnsi="Times New Roman"/>
          <w:sz w:val="28"/>
          <w:szCs w:val="28"/>
        </w:rPr>
        <w:t>5. Организация проведения муниципальных мероприятий для учащихся и педагогических работников. Финансирование данных расходов осуществляется на основе составления и исполнения бюджетных смет.</w:t>
      </w:r>
    </w:p>
    <w:p w:rsidR="00C66C91" w:rsidRPr="007F685A" w:rsidRDefault="00C66C91" w:rsidP="00C66C91">
      <w:pPr>
        <w:pStyle w:val="Pro-TabName"/>
        <w:spacing w:before="120" w:after="0"/>
        <w:rPr>
          <w:rFonts w:ascii="Times New Roman" w:hAnsi="Times New Roman"/>
          <w:color w:val="auto"/>
          <w:sz w:val="28"/>
          <w:szCs w:val="28"/>
        </w:rPr>
      </w:pPr>
    </w:p>
    <w:p w:rsidR="00C66C91" w:rsidRPr="007F685A" w:rsidRDefault="00C66C91" w:rsidP="00C66C91">
      <w:pPr>
        <w:pStyle w:val="Pro-TabName"/>
        <w:spacing w:before="0" w:after="0"/>
        <w:ind w:left="720"/>
        <w:jc w:val="center"/>
        <w:rPr>
          <w:rFonts w:ascii="Times New Roman" w:hAnsi="Times New Roman"/>
          <w:color w:val="auto"/>
          <w:sz w:val="28"/>
          <w:szCs w:val="28"/>
        </w:rPr>
      </w:pPr>
      <w:r w:rsidRPr="007F685A">
        <w:rPr>
          <w:rFonts w:ascii="Times New Roman" w:hAnsi="Times New Roman"/>
          <w:color w:val="auto"/>
          <w:sz w:val="28"/>
          <w:szCs w:val="28"/>
        </w:rPr>
        <w:t>6. Ресурсное обеспечение мероприятий подпрограммы</w:t>
      </w:r>
    </w:p>
    <w:p w:rsidR="00C66C91" w:rsidRPr="007F685A" w:rsidRDefault="00C66C91" w:rsidP="00C66C91">
      <w:pPr>
        <w:pStyle w:val="Pro-Gramma"/>
        <w:keepNext/>
        <w:spacing w:before="0" w:line="240" w:lineRule="auto"/>
        <w:ind w:left="0" w:firstLine="709"/>
        <w:jc w:val="right"/>
        <w:rPr>
          <w:rFonts w:ascii="Times New Roman" w:hAnsi="Times New Roman"/>
        </w:rPr>
      </w:pPr>
      <w:r w:rsidRPr="007F685A">
        <w:rPr>
          <w:rFonts w:ascii="Times New Roman" w:hAnsi="Times New Roman"/>
        </w:rPr>
        <w:t xml:space="preserve"> (руб.)</w:t>
      </w:r>
    </w:p>
    <w:p w:rsidR="00C66C91" w:rsidRPr="007F685A" w:rsidRDefault="00C66C91" w:rsidP="00C66C91">
      <w:pPr>
        <w:pStyle w:val="Pro-TabName"/>
        <w:spacing w:before="120" w:after="0"/>
        <w:rPr>
          <w:rFonts w:ascii="Times New Roman" w:hAnsi="Times New Roman"/>
          <w:color w:val="auto"/>
          <w:sz w:val="28"/>
          <w:szCs w:val="28"/>
        </w:rPr>
      </w:pPr>
    </w:p>
    <w:p w:rsidR="00C66C91" w:rsidRPr="007F685A" w:rsidRDefault="00C66C91" w:rsidP="00C66C91">
      <w:pPr>
        <w:pStyle w:val="Pro-TabName"/>
        <w:spacing w:before="120" w:after="0"/>
        <w:ind w:left="720"/>
        <w:jc w:val="center"/>
        <w:rPr>
          <w:rFonts w:ascii="Times New Roman" w:hAnsi="Times New Roman"/>
          <w:color w:val="auto"/>
          <w:sz w:val="28"/>
          <w:szCs w:val="28"/>
        </w:rPr>
      </w:pPr>
    </w:p>
    <w:tbl>
      <w:tblPr>
        <w:tblW w:w="11182" w:type="dxa"/>
        <w:tblInd w:w="-7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539"/>
        <w:gridCol w:w="2880"/>
        <w:gridCol w:w="1294"/>
        <w:gridCol w:w="1293"/>
        <w:gridCol w:w="1294"/>
        <w:gridCol w:w="1294"/>
        <w:gridCol w:w="1294"/>
        <w:gridCol w:w="1294"/>
      </w:tblGrid>
      <w:tr w:rsidR="00C66C91" w:rsidRPr="007F685A" w:rsidTr="00E60688">
        <w:trPr>
          <w:gridAfter w:val="1"/>
          <w:wAfter w:w="1294" w:type="dxa"/>
          <w:tblHeader/>
        </w:trPr>
        <w:tc>
          <w:tcPr>
            <w:tcW w:w="539" w:type="dxa"/>
          </w:tcPr>
          <w:p w:rsidR="00C66C91" w:rsidRPr="007F685A" w:rsidRDefault="00C66C91" w:rsidP="00E60688">
            <w:pPr>
              <w:keepNext/>
              <w:spacing w:before="40" w:after="40"/>
              <w:jc w:val="center"/>
            </w:pPr>
            <w:r w:rsidRPr="007F685A">
              <w:rPr>
                <w:lang w:val="en-US"/>
              </w:rPr>
              <w:t>№</w:t>
            </w:r>
            <w:r w:rsidRPr="007F685A">
              <w:t xml:space="preserve"> п/п</w:t>
            </w:r>
          </w:p>
        </w:tc>
        <w:tc>
          <w:tcPr>
            <w:tcW w:w="2880" w:type="dxa"/>
          </w:tcPr>
          <w:p w:rsidR="00C66C91" w:rsidRPr="007F685A" w:rsidRDefault="00C66C91" w:rsidP="00E60688">
            <w:pPr>
              <w:keepNext/>
              <w:spacing w:before="40" w:after="40"/>
              <w:jc w:val="center"/>
            </w:pPr>
            <w:r w:rsidRPr="007F685A">
              <w:t xml:space="preserve">Наименование мероприятия / </w:t>
            </w:r>
            <w:r w:rsidRPr="007F685A">
              <w:br/>
              <w:t>Источник ресурсного обеспечения</w:t>
            </w:r>
          </w:p>
        </w:tc>
        <w:tc>
          <w:tcPr>
            <w:tcW w:w="1294" w:type="dxa"/>
          </w:tcPr>
          <w:p w:rsidR="00C66C91" w:rsidRPr="007F685A" w:rsidRDefault="00C66C91" w:rsidP="00E60688">
            <w:pPr>
              <w:keepNext/>
              <w:spacing w:before="40" w:after="40"/>
              <w:jc w:val="center"/>
            </w:pPr>
            <w:r w:rsidRPr="007F685A">
              <w:t>2017</w:t>
            </w:r>
          </w:p>
        </w:tc>
        <w:tc>
          <w:tcPr>
            <w:tcW w:w="1293" w:type="dxa"/>
          </w:tcPr>
          <w:p w:rsidR="00C66C91" w:rsidRPr="007F685A" w:rsidRDefault="00C66C91" w:rsidP="00E60688">
            <w:pPr>
              <w:keepNext/>
              <w:spacing w:before="40" w:after="40"/>
              <w:jc w:val="center"/>
            </w:pPr>
            <w:r w:rsidRPr="007F685A">
              <w:t>2018</w:t>
            </w:r>
          </w:p>
        </w:tc>
        <w:tc>
          <w:tcPr>
            <w:tcW w:w="1294" w:type="dxa"/>
          </w:tcPr>
          <w:p w:rsidR="00C66C91" w:rsidRPr="007F685A" w:rsidRDefault="00C66C91" w:rsidP="00E60688">
            <w:pPr>
              <w:keepNext/>
              <w:spacing w:before="40" w:after="40"/>
              <w:jc w:val="center"/>
            </w:pPr>
            <w:r w:rsidRPr="007F685A">
              <w:t>2019</w:t>
            </w:r>
          </w:p>
        </w:tc>
        <w:tc>
          <w:tcPr>
            <w:tcW w:w="1294" w:type="dxa"/>
          </w:tcPr>
          <w:p w:rsidR="00C66C91" w:rsidRPr="007F685A" w:rsidRDefault="00C66C91" w:rsidP="00E60688">
            <w:pPr>
              <w:keepNext/>
              <w:spacing w:before="40" w:after="40"/>
              <w:jc w:val="center"/>
            </w:pPr>
            <w:r w:rsidRPr="007F685A">
              <w:t>2020</w:t>
            </w:r>
          </w:p>
        </w:tc>
        <w:tc>
          <w:tcPr>
            <w:tcW w:w="1294" w:type="dxa"/>
          </w:tcPr>
          <w:p w:rsidR="00C66C91" w:rsidRPr="007F685A" w:rsidRDefault="00C66C91" w:rsidP="00E60688">
            <w:pPr>
              <w:keepNext/>
              <w:spacing w:before="40" w:after="40"/>
              <w:jc w:val="center"/>
            </w:pPr>
            <w:r w:rsidRPr="007F685A">
              <w:t>2021</w:t>
            </w:r>
          </w:p>
        </w:tc>
      </w:tr>
      <w:tr w:rsidR="00C66C91" w:rsidRPr="007F685A" w:rsidTr="00E60688">
        <w:trPr>
          <w:gridAfter w:val="1"/>
          <w:wAfter w:w="1294" w:type="dxa"/>
          <w:cantSplit/>
        </w:trPr>
        <w:tc>
          <w:tcPr>
            <w:tcW w:w="539" w:type="dxa"/>
          </w:tcPr>
          <w:p w:rsidR="00C66C91" w:rsidRPr="007F685A" w:rsidRDefault="00C66C91" w:rsidP="00E60688">
            <w:pPr>
              <w:spacing w:before="40" w:after="40"/>
              <w:rPr>
                <w:highlight w:val="red"/>
              </w:rPr>
            </w:pPr>
          </w:p>
        </w:tc>
        <w:tc>
          <w:tcPr>
            <w:tcW w:w="2880" w:type="dxa"/>
          </w:tcPr>
          <w:p w:rsidR="00C66C91" w:rsidRPr="007F685A" w:rsidRDefault="00C66C91" w:rsidP="00E60688">
            <w:pPr>
              <w:spacing w:before="40" w:after="40"/>
              <w:jc w:val="center"/>
            </w:pPr>
            <w:r w:rsidRPr="007F685A">
              <w:t>Подпрограмма, всего:</w:t>
            </w:r>
          </w:p>
        </w:tc>
        <w:tc>
          <w:tcPr>
            <w:tcW w:w="1294" w:type="dxa"/>
          </w:tcPr>
          <w:p w:rsidR="00C66C91" w:rsidRPr="007F685A" w:rsidRDefault="00C66C91" w:rsidP="00E60688">
            <w:pPr>
              <w:spacing w:before="40" w:after="40"/>
              <w:jc w:val="center"/>
            </w:pPr>
          </w:p>
        </w:tc>
        <w:tc>
          <w:tcPr>
            <w:tcW w:w="1293" w:type="dxa"/>
          </w:tcPr>
          <w:p w:rsidR="00C66C91" w:rsidRPr="007F685A" w:rsidRDefault="00C66C91" w:rsidP="00E60688">
            <w:pPr>
              <w:spacing w:before="40" w:after="40"/>
              <w:jc w:val="center"/>
            </w:pPr>
          </w:p>
        </w:tc>
        <w:tc>
          <w:tcPr>
            <w:tcW w:w="1294" w:type="dxa"/>
          </w:tcPr>
          <w:p w:rsidR="00C66C91" w:rsidRPr="007F685A" w:rsidRDefault="00C66C91" w:rsidP="00E60688">
            <w:pPr>
              <w:spacing w:before="40" w:after="40"/>
              <w:jc w:val="center"/>
            </w:pPr>
          </w:p>
        </w:tc>
        <w:tc>
          <w:tcPr>
            <w:tcW w:w="1294" w:type="dxa"/>
          </w:tcPr>
          <w:p w:rsidR="00C66C91" w:rsidRPr="007F685A" w:rsidRDefault="00C66C91" w:rsidP="00E60688">
            <w:pPr>
              <w:spacing w:before="40" w:after="40"/>
              <w:jc w:val="center"/>
            </w:pPr>
          </w:p>
        </w:tc>
        <w:tc>
          <w:tcPr>
            <w:tcW w:w="1294" w:type="dxa"/>
          </w:tcPr>
          <w:p w:rsidR="00C66C91" w:rsidRPr="007F685A" w:rsidRDefault="00C66C91" w:rsidP="00E60688">
            <w:pPr>
              <w:spacing w:before="40" w:after="40"/>
              <w:jc w:val="center"/>
            </w:pPr>
          </w:p>
        </w:tc>
      </w:tr>
      <w:tr w:rsidR="00C66C91" w:rsidRPr="007F685A" w:rsidTr="00E60688">
        <w:trPr>
          <w:gridAfter w:val="1"/>
          <w:wAfter w:w="1294" w:type="dxa"/>
          <w:cantSplit/>
        </w:trPr>
        <w:tc>
          <w:tcPr>
            <w:tcW w:w="539" w:type="dxa"/>
          </w:tcPr>
          <w:p w:rsidR="00C66C91" w:rsidRPr="007F685A" w:rsidRDefault="00C66C91" w:rsidP="00E60688">
            <w:pPr>
              <w:jc w:val="center"/>
            </w:pPr>
          </w:p>
        </w:tc>
        <w:tc>
          <w:tcPr>
            <w:tcW w:w="2880" w:type="dxa"/>
          </w:tcPr>
          <w:p w:rsidR="00C66C91" w:rsidRPr="007F685A" w:rsidRDefault="00C66C91" w:rsidP="00E60688">
            <w:pPr>
              <w:ind w:hanging="97"/>
              <w:jc w:val="center"/>
            </w:pPr>
            <w:r w:rsidRPr="007F685A">
              <w:t>- бюджетные ассигнования</w:t>
            </w:r>
          </w:p>
        </w:tc>
        <w:tc>
          <w:tcPr>
            <w:tcW w:w="1294" w:type="dxa"/>
          </w:tcPr>
          <w:p w:rsidR="00C66C91" w:rsidRPr="007F685A" w:rsidRDefault="00C66C91" w:rsidP="00E60688">
            <w:pPr>
              <w:spacing w:before="40" w:after="40"/>
              <w:jc w:val="center"/>
            </w:pPr>
            <w:r w:rsidRPr="007F685A">
              <w:t>10282992,96</w:t>
            </w:r>
          </w:p>
        </w:tc>
        <w:tc>
          <w:tcPr>
            <w:tcW w:w="1293" w:type="dxa"/>
          </w:tcPr>
          <w:p w:rsidR="00C66C91" w:rsidRPr="007F685A" w:rsidRDefault="00C66C91" w:rsidP="00E60688">
            <w:pPr>
              <w:jc w:val="center"/>
            </w:pPr>
            <w:r w:rsidRPr="007F685A">
              <w:t>11869111,98</w:t>
            </w:r>
          </w:p>
          <w:p w:rsidR="00C66C91" w:rsidRPr="007F685A" w:rsidRDefault="00C66C91" w:rsidP="00E60688"/>
        </w:tc>
        <w:tc>
          <w:tcPr>
            <w:tcW w:w="1294" w:type="dxa"/>
          </w:tcPr>
          <w:p w:rsidR="00C66C91" w:rsidRPr="007F685A" w:rsidRDefault="00C66C91" w:rsidP="00E60688">
            <w:pPr>
              <w:jc w:val="center"/>
            </w:pPr>
            <w:r w:rsidRPr="007F685A">
              <w:t>13406333,81</w:t>
            </w:r>
          </w:p>
        </w:tc>
        <w:tc>
          <w:tcPr>
            <w:tcW w:w="1294" w:type="dxa"/>
          </w:tcPr>
          <w:p w:rsidR="00C66C91" w:rsidRPr="007F685A" w:rsidRDefault="00C66C91" w:rsidP="00E60688">
            <w:pPr>
              <w:jc w:val="center"/>
            </w:pPr>
            <w:r w:rsidRPr="007F685A">
              <w:t>13017445,34</w:t>
            </w:r>
          </w:p>
        </w:tc>
        <w:tc>
          <w:tcPr>
            <w:tcW w:w="1294" w:type="dxa"/>
          </w:tcPr>
          <w:p w:rsidR="00C66C91" w:rsidRPr="007F685A" w:rsidRDefault="00C66C91" w:rsidP="00E60688">
            <w:pPr>
              <w:jc w:val="center"/>
            </w:pPr>
            <w:r w:rsidRPr="007F685A">
              <w:t>13282257,09</w:t>
            </w:r>
          </w:p>
        </w:tc>
      </w:tr>
      <w:tr w:rsidR="00C66C91" w:rsidRPr="007F685A" w:rsidTr="00E60688">
        <w:trPr>
          <w:gridAfter w:val="1"/>
          <w:wAfter w:w="1294" w:type="dxa"/>
          <w:cantSplit/>
        </w:trPr>
        <w:tc>
          <w:tcPr>
            <w:tcW w:w="539" w:type="dxa"/>
          </w:tcPr>
          <w:p w:rsidR="00C66C91" w:rsidRPr="007F685A" w:rsidRDefault="00C66C91" w:rsidP="00E60688">
            <w:pPr>
              <w:jc w:val="center"/>
            </w:pPr>
          </w:p>
        </w:tc>
        <w:tc>
          <w:tcPr>
            <w:tcW w:w="2880" w:type="dxa"/>
          </w:tcPr>
          <w:p w:rsidR="00C66C91" w:rsidRPr="007F685A" w:rsidRDefault="00C66C91" w:rsidP="00E60688">
            <w:pPr>
              <w:tabs>
                <w:tab w:val="center" w:pos="1559"/>
              </w:tabs>
              <w:ind w:left="-97"/>
              <w:jc w:val="center"/>
            </w:pPr>
            <w:r w:rsidRPr="007F685A">
              <w:t>-местный бюджет</w:t>
            </w:r>
          </w:p>
        </w:tc>
        <w:tc>
          <w:tcPr>
            <w:tcW w:w="1294" w:type="dxa"/>
          </w:tcPr>
          <w:p w:rsidR="00C66C91" w:rsidRPr="007F685A" w:rsidRDefault="00C66C91" w:rsidP="00E60688">
            <w:pPr>
              <w:spacing w:before="40" w:after="40"/>
              <w:jc w:val="center"/>
            </w:pPr>
            <w:r w:rsidRPr="007F685A">
              <w:t>10269992,96</w:t>
            </w:r>
          </w:p>
        </w:tc>
        <w:tc>
          <w:tcPr>
            <w:tcW w:w="1293" w:type="dxa"/>
          </w:tcPr>
          <w:p w:rsidR="00C66C91" w:rsidRPr="007F685A" w:rsidRDefault="00C66C91" w:rsidP="00E60688">
            <w:pPr>
              <w:jc w:val="center"/>
            </w:pPr>
            <w:r w:rsidRPr="007F685A">
              <w:t>11816371,98</w:t>
            </w:r>
          </w:p>
        </w:tc>
        <w:tc>
          <w:tcPr>
            <w:tcW w:w="1294" w:type="dxa"/>
          </w:tcPr>
          <w:p w:rsidR="00C66C91" w:rsidRPr="007F685A" w:rsidRDefault="00C66C91" w:rsidP="00E60688">
            <w:pPr>
              <w:jc w:val="center"/>
            </w:pPr>
            <w:r w:rsidRPr="007F685A">
              <w:t>13342022,81</w:t>
            </w:r>
          </w:p>
        </w:tc>
        <w:tc>
          <w:tcPr>
            <w:tcW w:w="1294" w:type="dxa"/>
          </w:tcPr>
          <w:p w:rsidR="00C66C91" w:rsidRPr="007F685A" w:rsidRDefault="00C66C91" w:rsidP="00E60688">
            <w:pPr>
              <w:jc w:val="center"/>
            </w:pPr>
            <w:r w:rsidRPr="007F685A">
              <w:t>13017445,34</w:t>
            </w:r>
          </w:p>
        </w:tc>
        <w:tc>
          <w:tcPr>
            <w:tcW w:w="1294" w:type="dxa"/>
          </w:tcPr>
          <w:p w:rsidR="00C66C91" w:rsidRPr="007F685A" w:rsidRDefault="00C66C91" w:rsidP="00E60688">
            <w:pPr>
              <w:jc w:val="center"/>
            </w:pPr>
            <w:r w:rsidRPr="007F685A">
              <w:t>13282257,09</w:t>
            </w:r>
          </w:p>
        </w:tc>
      </w:tr>
      <w:tr w:rsidR="00C66C91" w:rsidRPr="007F685A" w:rsidTr="00E60688">
        <w:trPr>
          <w:gridAfter w:val="1"/>
          <w:wAfter w:w="1294" w:type="dxa"/>
          <w:cantSplit/>
        </w:trPr>
        <w:tc>
          <w:tcPr>
            <w:tcW w:w="539" w:type="dxa"/>
          </w:tcPr>
          <w:p w:rsidR="00C66C91" w:rsidRPr="007F685A" w:rsidRDefault="00C66C91" w:rsidP="00E60688">
            <w:pPr>
              <w:jc w:val="center"/>
            </w:pPr>
          </w:p>
        </w:tc>
        <w:tc>
          <w:tcPr>
            <w:tcW w:w="2880" w:type="dxa"/>
          </w:tcPr>
          <w:p w:rsidR="00C66C91" w:rsidRPr="007F685A" w:rsidRDefault="00C66C91" w:rsidP="00E60688">
            <w:pPr>
              <w:tabs>
                <w:tab w:val="center" w:pos="1607"/>
              </w:tabs>
              <w:jc w:val="center"/>
            </w:pPr>
            <w:r w:rsidRPr="007F685A">
              <w:t>- областной бюджет</w:t>
            </w:r>
          </w:p>
        </w:tc>
        <w:tc>
          <w:tcPr>
            <w:tcW w:w="1294" w:type="dxa"/>
          </w:tcPr>
          <w:p w:rsidR="00C66C91" w:rsidRPr="007F685A" w:rsidRDefault="00C66C91" w:rsidP="00E60688">
            <w:pPr>
              <w:jc w:val="center"/>
            </w:pPr>
            <w:r w:rsidRPr="007F685A">
              <w:rPr>
                <w:sz w:val="22"/>
                <w:szCs w:val="22"/>
              </w:rPr>
              <w:t>13000,00</w:t>
            </w:r>
          </w:p>
        </w:tc>
        <w:tc>
          <w:tcPr>
            <w:tcW w:w="1293" w:type="dxa"/>
          </w:tcPr>
          <w:p w:rsidR="00C66C91" w:rsidRPr="007F685A" w:rsidRDefault="00C66C91" w:rsidP="00E60688">
            <w:pPr>
              <w:jc w:val="center"/>
            </w:pPr>
            <w:r w:rsidRPr="007F685A">
              <w:t>52740,00</w:t>
            </w:r>
          </w:p>
        </w:tc>
        <w:tc>
          <w:tcPr>
            <w:tcW w:w="1294" w:type="dxa"/>
          </w:tcPr>
          <w:p w:rsidR="00C66C91" w:rsidRPr="007F685A" w:rsidRDefault="00C66C91" w:rsidP="00E60688">
            <w:pPr>
              <w:jc w:val="center"/>
            </w:pPr>
            <w:r w:rsidRPr="007F685A">
              <w:rPr>
                <w:sz w:val="22"/>
                <w:szCs w:val="22"/>
              </w:rPr>
              <w:t>64311,00</w:t>
            </w:r>
          </w:p>
        </w:tc>
        <w:tc>
          <w:tcPr>
            <w:tcW w:w="1294" w:type="dxa"/>
          </w:tcPr>
          <w:p w:rsidR="00C66C91" w:rsidRPr="007F685A" w:rsidRDefault="00C66C91" w:rsidP="00E60688">
            <w:pPr>
              <w:jc w:val="center"/>
            </w:pPr>
            <w:r w:rsidRPr="007F685A">
              <w:t>-</w:t>
            </w:r>
          </w:p>
        </w:tc>
        <w:tc>
          <w:tcPr>
            <w:tcW w:w="1294" w:type="dxa"/>
          </w:tcPr>
          <w:p w:rsidR="00C66C91" w:rsidRPr="007F685A" w:rsidRDefault="00C66C91" w:rsidP="00E60688">
            <w:pPr>
              <w:jc w:val="center"/>
              <w:rPr>
                <w:sz w:val="22"/>
                <w:szCs w:val="22"/>
              </w:rPr>
            </w:pPr>
            <w:r w:rsidRPr="007F685A">
              <w:rPr>
                <w:sz w:val="22"/>
                <w:szCs w:val="22"/>
              </w:rPr>
              <w:t>-</w:t>
            </w:r>
          </w:p>
        </w:tc>
      </w:tr>
      <w:tr w:rsidR="00C66C91" w:rsidRPr="007F685A" w:rsidTr="00E60688">
        <w:trPr>
          <w:gridAfter w:val="1"/>
          <w:wAfter w:w="1294" w:type="dxa"/>
          <w:cantSplit/>
        </w:trPr>
        <w:tc>
          <w:tcPr>
            <w:tcW w:w="539" w:type="dxa"/>
          </w:tcPr>
          <w:p w:rsidR="00C66C91" w:rsidRPr="007F685A" w:rsidRDefault="00C66C91" w:rsidP="00E60688">
            <w:pPr>
              <w:jc w:val="center"/>
            </w:pPr>
          </w:p>
        </w:tc>
        <w:tc>
          <w:tcPr>
            <w:tcW w:w="2880" w:type="dxa"/>
          </w:tcPr>
          <w:p w:rsidR="00C66C91" w:rsidRPr="007F685A" w:rsidRDefault="00C66C91" w:rsidP="00E60688">
            <w:pPr>
              <w:tabs>
                <w:tab w:val="left" w:pos="1034"/>
              </w:tabs>
              <w:jc w:val="center"/>
            </w:pPr>
            <w:r w:rsidRPr="007F685A">
              <w:t>-федеральный бюджет</w:t>
            </w:r>
          </w:p>
        </w:tc>
        <w:tc>
          <w:tcPr>
            <w:tcW w:w="1294" w:type="dxa"/>
          </w:tcPr>
          <w:p w:rsidR="00C66C91" w:rsidRPr="007F685A" w:rsidRDefault="00C66C91" w:rsidP="00E60688">
            <w:pPr>
              <w:jc w:val="center"/>
            </w:pPr>
            <w:r w:rsidRPr="007F685A">
              <w:rPr>
                <w:sz w:val="22"/>
                <w:szCs w:val="22"/>
              </w:rPr>
              <w:t>-</w:t>
            </w:r>
          </w:p>
        </w:tc>
        <w:tc>
          <w:tcPr>
            <w:tcW w:w="1293" w:type="dxa"/>
          </w:tcPr>
          <w:p w:rsidR="00C66C91" w:rsidRPr="007F685A" w:rsidRDefault="00C66C91" w:rsidP="00E60688">
            <w:pPr>
              <w:jc w:val="center"/>
            </w:pPr>
            <w:r w:rsidRPr="007F685A">
              <w:rPr>
                <w:sz w:val="22"/>
                <w:szCs w:val="22"/>
              </w:rPr>
              <w:t>-</w:t>
            </w:r>
          </w:p>
        </w:tc>
        <w:tc>
          <w:tcPr>
            <w:tcW w:w="1294" w:type="dxa"/>
          </w:tcPr>
          <w:p w:rsidR="00C66C91" w:rsidRPr="007F685A" w:rsidRDefault="00C66C91" w:rsidP="00E60688">
            <w:pPr>
              <w:jc w:val="center"/>
            </w:pPr>
            <w:r w:rsidRPr="007F685A">
              <w:rPr>
                <w:sz w:val="22"/>
                <w:szCs w:val="22"/>
              </w:rPr>
              <w:t>-</w:t>
            </w:r>
          </w:p>
        </w:tc>
        <w:tc>
          <w:tcPr>
            <w:tcW w:w="1294" w:type="dxa"/>
          </w:tcPr>
          <w:p w:rsidR="00C66C91" w:rsidRPr="007F685A" w:rsidRDefault="00C66C91" w:rsidP="00E60688">
            <w:pPr>
              <w:jc w:val="center"/>
            </w:pPr>
            <w:r w:rsidRPr="007F685A">
              <w:t>-</w:t>
            </w:r>
          </w:p>
        </w:tc>
        <w:tc>
          <w:tcPr>
            <w:tcW w:w="1294" w:type="dxa"/>
          </w:tcPr>
          <w:p w:rsidR="00C66C91" w:rsidRPr="007F685A" w:rsidRDefault="00C66C91" w:rsidP="00E60688">
            <w:pPr>
              <w:jc w:val="center"/>
              <w:rPr>
                <w:sz w:val="22"/>
                <w:szCs w:val="22"/>
              </w:rPr>
            </w:pPr>
            <w:r w:rsidRPr="007F685A">
              <w:rPr>
                <w:sz w:val="22"/>
                <w:szCs w:val="22"/>
              </w:rPr>
              <w:t>-</w:t>
            </w:r>
          </w:p>
        </w:tc>
      </w:tr>
      <w:tr w:rsidR="00C66C91" w:rsidRPr="007F685A" w:rsidTr="00E60688">
        <w:trPr>
          <w:gridAfter w:val="1"/>
          <w:wAfter w:w="1294" w:type="dxa"/>
          <w:cantSplit/>
          <w:trHeight w:val="1348"/>
        </w:trPr>
        <w:tc>
          <w:tcPr>
            <w:tcW w:w="539" w:type="dxa"/>
            <w:tcBorders>
              <w:bottom w:val="single" w:sz="4" w:space="0" w:color="auto"/>
            </w:tcBorders>
          </w:tcPr>
          <w:p w:rsidR="00C66C91" w:rsidRPr="007F685A" w:rsidRDefault="00C66C91" w:rsidP="00E60688">
            <w:pPr>
              <w:spacing w:before="40" w:after="40"/>
              <w:jc w:val="center"/>
            </w:pPr>
            <w:r w:rsidRPr="007F685A">
              <w:t>1</w:t>
            </w: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tc>
        <w:tc>
          <w:tcPr>
            <w:tcW w:w="2880" w:type="dxa"/>
            <w:tcBorders>
              <w:bottom w:val="single" w:sz="4" w:space="0" w:color="auto"/>
            </w:tcBorders>
          </w:tcPr>
          <w:p w:rsidR="00C66C91" w:rsidRPr="007F685A" w:rsidRDefault="00C66C91" w:rsidP="00E60688">
            <w:pPr>
              <w:spacing w:before="40" w:after="40"/>
              <w:jc w:val="center"/>
              <w:rPr>
                <w:b/>
                <w:i/>
                <w:sz w:val="18"/>
                <w:szCs w:val="18"/>
              </w:rPr>
            </w:pPr>
            <w:r w:rsidRPr="007F685A">
              <w:rPr>
                <w:b/>
                <w:i/>
                <w:sz w:val="18"/>
                <w:szCs w:val="18"/>
              </w:rPr>
              <w:t>Основное мероприятие «Обеспечение деятельности централизованной бухгалтерии в сфере образования»</w:t>
            </w:r>
          </w:p>
        </w:tc>
        <w:tc>
          <w:tcPr>
            <w:tcW w:w="1294" w:type="dxa"/>
            <w:tcBorders>
              <w:bottom w:val="single" w:sz="4" w:space="0" w:color="auto"/>
            </w:tcBorders>
          </w:tcPr>
          <w:p w:rsidR="00C66C91" w:rsidRPr="007F685A" w:rsidRDefault="00C66C91" w:rsidP="00E60688">
            <w:pPr>
              <w:jc w:val="center"/>
              <w:rPr>
                <w:i/>
              </w:rPr>
            </w:pPr>
          </w:p>
          <w:p w:rsidR="00C66C91" w:rsidRPr="007F685A" w:rsidRDefault="00C66C91" w:rsidP="00E60688">
            <w:pPr>
              <w:jc w:val="center"/>
              <w:rPr>
                <w:i/>
              </w:rPr>
            </w:pPr>
            <w:r w:rsidRPr="007F685A">
              <w:rPr>
                <w:i/>
              </w:rPr>
              <w:t>8426241,16</w:t>
            </w: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tc>
        <w:tc>
          <w:tcPr>
            <w:tcW w:w="1293" w:type="dxa"/>
            <w:tcBorders>
              <w:bottom w:val="single" w:sz="4" w:space="0" w:color="auto"/>
            </w:tcBorders>
          </w:tcPr>
          <w:p w:rsidR="00C66C91" w:rsidRPr="007F685A" w:rsidRDefault="00C66C91" w:rsidP="00E60688">
            <w:pPr>
              <w:jc w:val="center"/>
              <w:rPr>
                <w:i/>
              </w:rPr>
            </w:pPr>
          </w:p>
          <w:p w:rsidR="00C66C91" w:rsidRPr="007F685A" w:rsidRDefault="00C66C91" w:rsidP="00E60688">
            <w:pPr>
              <w:jc w:val="center"/>
              <w:rPr>
                <w:i/>
                <w:color w:val="000000" w:themeColor="text1"/>
              </w:rPr>
            </w:pPr>
            <w:r w:rsidRPr="007F685A">
              <w:rPr>
                <w:i/>
                <w:color w:val="000000" w:themeColor="text1"/>
              </w:rPr>
              <w:t>9842292,98</w:t>
            </w:r>
          </w:p>
        </w:tc>
        <w:tc>
          <w:tcPr>
            <w:tcW w:w="1294" w:type="dxa"/>
            <w:tcBorders>
              <w:bottom w:val="single" w:sz="4" w:space="0" w:color="auto"/>
            </w:tcBorders>
          </w:tcPr>
          <w:p w:rsidR="00C66C91" w:rsidRPr="007F685A" w:rsidRDefault="00C66C91" w:rsidP="00E60688">
            <w:pPr>
              <w:rPr>
                <w:i/>
              </w:rPr>
            </w:pPr>
          </w:p>
          <w:p w:rsidR="00C66C91" w:rsidRPr="007F685A" w:rsidRDefault="00C66C91" w:rsidP="00E60688">
            <w:r w:rsidRPr="007F685A">
              <w:rPr>
                <w:i/>
              </w:rPr>
              <w:t>10938314,53</w:t>
            </w:r>
          </w:p>
        </w:tc>
        <w:tc>
          <w:tcPr>
            <w:tcW w:w="1294" w:type="dxa"/>
            <w:tcBorders>
              <w:bottom w:val="single" w:sz="4" w:space="0" w:color="auto"/>
            </w:tcBorders>
          </w:tcPr>
          <w:p w:rsidR="00C66C91" w:rsidRPr="007F685A" w:rsidRDefault="00C66C91" w:rsidP="00E60688">
            <w:pPr>
              <w:rPr>
                <w:i/>
              </w:rPr>
            </w:pPr>
          </w:p>
          <w:p w:rsidR="00C66C91" w:rsidRPr="007F685A" w:rsidRDefault="00C66C91" w:rsidP="00E60688">
            <w:r w:rsidRPr="007F685A">
              <w:t>10933977,87</w:t>
            </w:r>
          </w:p>
        </w:tc>
        <w:tc>
          <w:tcPr>
            <w:tcW w:w="1294" w:type="dxa"/>
            <w:tcBorders>
              <w:bottom w:val="single" w:sz="4" w:space="0" w:color="auto"/>
            </w:tcBorders>
          </w:tcPr>
          <w:p w:rsidR="00C66C91" w:rsidRPr="007F685A" w:rsidRDefault="00C66C91" w:rsidP="00E60688">
            <w:pPr>
              <w:rPr>
                <w:i/>
              </w:rPr>
            </w:pPr>
          </w:p>
          <w:p w:rsidR="00C66C91" w:rsidRPr="007F685A" w:rsidRDefault="00C66C91" w:rsidP="00E60688">
            <w:r w:rsidRPr="007F685A">
              <w:t>11198642,40</w:t>
            </w:r>
          </w:p>
        </w:tc>
      </w:tr>
      <w:tr w:rsidR="00C66C91" w:rsidRPr="007F685A" w:rsidTr="00E60688">
        <w:trPr>
          <w:gridAfter w:val="1"/>
          <w:wAfter w:w="1294" w:type="dxa"/>
          <w:cantSplit/>
          <w:trHeight w:val="6195"/>
        </w:trPr>
        <w:tc>
          <w:tcPr>
            <w:tcW w:w="539" w:type="dxa"/>
            <w:tcBorders>
              <w:top w:val="single" w:sz="4" w:space="0" w:color="auto"/>
              <w:bottom w:val="single" w:sz="4" w:space="0" w:color="auto"/>
            </w:tcBorders>
          </w:tcPr>
          <w:p w:rsidR="00C66C91" w:rsidRPr="007F685A" w:rsidRDefault="00C66C91" w:rsidP="00E60688">
            <w:pPr>
              <w:spacing w:before="40" w:after="40"/>
              <w:jc w:val="center"/>
            </w:pPr>
            <w:r w:rsidRPr="007F685A">
              <w:lastRenderedPageBreak/>
              <w:t>1.1</w:t>
            </w: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tc>
        <w:tc>
          <w:tcPr>
            <w:tcW w:w="2880" w:type="dxa"/>
            <w:tcBorders>
              <w:top w:val="single" w:sz="4" w:space="0" w:color="auto"/>
              <w:bottom w:val="single" w:sz="4" w:space="0" w:color="auto"/>
            </w:tcBorders>
          </w:tcPr>
          <w:p w:rsidR="00C66C91" w:rsidRPr="007F685A" w:rsidRDefault="00C66C91" w:rsidP="00E60688">
            <w:pPr>
              <w:spacing w:before="40" w:after="40"/>
              <w:jc w:val="center"/>
              <w:rPr>
                <w:sz w:val="26"/>
                <w:szCs w:val="26"/>
              </w:rPr>
            </w:pPr>
          </w:p>
          <w:p w:rsidR="00C66C91" w:rsidRPr="007F685A" w:rsidRDefault="00C66C91" w:rsidP="00E60688">
            <w:pPr>
              <w:spacing w:before="40" w:after="40"/>
              <w:jc w:val="center"/>
              <w:rPr>
                <w:sz w:val="26"/>
                <w:szCs w:val="26"/>
                <w:lang w:eastAsia="en-US"/>
              </w:rPr>
            </w:pPr>
            <w:r w:rsidRPr="007F685A">
              <w:rPr>
                <w:sz w:val="26"/>
                <w:szCs w:val="26"/>
              </w:rPr>
              <w:t>Обеспечение деятельности Муниципального казенного учреждения</w:t>
            </w:r>
            <w:r w:rsidRPr="007F685A">
              <w:rPr>
                <w:sz w:val="26"/>
                <w:szCs w:val="26"/>
                <w:lang w:eastAsia="en-US"/>
              </w:rPr>
              <w:t xml:space="preserve"> «Управление по ведению бухгалтерского учета и хозяйственной деятельности учреждений образования Комсомольского муниципального района»</w:t>
            </w:r>
          </w:p>
          <w:p w:rsidR="00C66C91" w:rsidRPr="007F685A" w:rsidRDefault="00C66C91" w:rsidP="00E60688">
            <w:pPr>
              <w:spacing w:before="40" w:after="40"/>
              <w:jc w:val="center"/>
              <w:rPr>
                <w:sz w:val="26"/>
                <w:szCs w:val="26"/>
              </w:rPr>
            </w:pPr>
            <w:r w:rsidRPr="007F685A">
              <w:rPr>
                <w:sz w:val="26"/>
                <w:szCs w:val="26"/>
              </w:rPr>
              <w:t>в т.ч.</w:t>
            </w:r>
          </w:p>
          <w:p w:rsidR="00C66C91" w:rsidRPr="007F685A" w:rsidRDefault="00C66C91" w:rsidP="00E60688">
            <w:pPr>
              <w:jc w:val="center"/>
              <w:rPr>
                <w:sz w:val="26"/>
                <w:szCs w:val="26"/>
              </w:rPr>
            </w:pPr>
            <w:r w:rsidRPr="007F685A">
              <w:rPr>
                <w:sz w:val="26"/>
                <w:szCs w:val="26"/>
              </w:rPr>
              <w:t>-федеральный бюджет</w:t>
            </w:r>
          </w:p>
          <w:p w:rsidR="00C66C91" w:rsidRPr="007F685A" w:rsidRDefault="00C66C91" w:rsidP="00E60688">
            <w:pPr>
              <w:tabs>
                <w:tab w:val="center" w:pos="1397"/>
              </w:tabs>
              <w:jc w:val="center"/>
              <w:rPr>
                <w:sz w:val="26"/>
                <w:szCs w:val="26"/>
              </w:rPr>
            </w:pPr>
            <w:r w:rsidRPr="007F685A">
              <w:rPr>
                <w:sz w:val="26"/>
                <w:szCs w:val="26"/>
              </w:rPr>
              <w:t>-областной бюджет</w:t>
            </w:r>
          </w:p>
          <w:p w:rsidR="00C66C91" w:rsidRPr="007F685A" w:rsidRDefault="00C66C91" w:rsidP="00E60688">
            <w:pPr>
              <w:spacing w:before="40" w:after="40"/>
              <w:jc w:val="center"/>
              <w:rPr>
                <w:sz w:val="26"/>
                <w:szCs w:val="26"/>
              </w:rPr>
            </w:pPr>
            <w:r w:rsidRPr="007F685A">
              <w:rPr>
                <w:sz w:val="26"/>
                <w:szCs w:val="26"/>
              </w:rPr>
              <w:t>-местный бюджет</w:t>
            </w:r>
          </w:p>
        </w:tc>
        <w:tc>
          <w:tcPr>
            <w:tcW w:w="1294" w:type="dxa"/>
            <w:tcBorders>
              <w:top w:val="single" w:sz="4" w:space="0" w:color="auto"/>
              <w:bottom w:val="single" w:sz="4" w:space="0" w:color="auto"/>
            </w:tcBorders>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5829952,54</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r w:rsidRPr="007F685A">
              <w:t>5829952,54</w:t>
            </w:r>
          </w:p>
          <w:p w:rsidR="00C66C91" w:rsidRPr="007F685A" w:rsidRDefault="00C66C91" w:rsidP="00E60688">
            <w:pPr>
              <w:jc w:val="center"/>
            </w:pPr>
          </w:p>
        </w:tc>
        <w:tc>
          <w:tcPr>
            <w:tcW w:w="1293" w:type="dxa"/>
            <w:tcBorders>
              <w:top w:val="single" w:sz="4" w:space="0" w:color="auto"/>
              <w:bottom w:val="single" w:sz="4" w:space="0" w:color="auto"/>
            </w:tcBorders>
          </w:tcPr>
          <w:p w:rsidR="00C66C91" w:rsidRPr="007F685A" w:rsidRDefault="00C66C91" w:rsidP="00E60688"/>
          <w:p w:rsidR="00C66C91" w:rsidRPr="007F685A" w:rsidRDefault="00C66C91" w:rsidP="00E60688"/>
          <w:p w:rsidR="00C66C91" w:rsidRPr="007F685A" w:rsidRDefault="00C66C91" w:rsidP="00E60688">
            <w:r w:rsidRPr="007F685A">
              <w:t>6362521,35</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r w:rsidRPr="007F685A">
              <w:t>6362521,35</w:t>
            </w:r>
          </w:p>
        </w:tc>
        <w:tc>
          <w:tcPr>
            <w:tcW w:w="1294" w:type="dxa"/>
            <w:tcBorders>
              <w:top w:val="single" w:sz="4" w:space="0" w:color="auto"/>
              <w:bottom w:val="single" w:sz="4" w:space="0" w:color="auto"/>
            </w:tcBorders>
          </w:tcPr>
          <w:p w:rsidR="00C66C91" w:rsidRPr="007F685A" w:rsidRDefault="00C66C91" w:rsidP="00E60688"/>
          <w:p w:rsidR="00C66C91" w:rsidRPr="007F685A" w:rsidRDefault="00C66C91" w:rsidP="00E60688"/>
          <w:p w:rsidR="00C66C91" w:rsidRPr="007F685A" w:rsidRDefault="00C66C91" w:rsidP="00E60688">
            <w:pPr>
              <w:jc w:val="center"/>
            </w:pPr>
            <w:r w:rsidRPr="007F685A">
              <w:t>6147861,23</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6147861,23</w:t>
            </w:r>
          </w:p>
        </w:tc>
        <w:tc>
          <w:tcPr>
            <w:tcW w:w="1294" w:type="dxa"/>
            <w:tcBorders>
              <w:top w:val="single" w:sz="4" w:space="0" w:color="auto"/>
              <w:bottom w:val="single" w:sz="4" w:space="0" w:color="auto"/>
            </w:tcBorders>
          </w:tcPr>
          <w:p w:rsidR="00C66C91" w:rsidRPr="007F685A" w:rsidRDefault="00C66C91" w:rsidP="00E60688"/>
          <w:p w:rsidR="00C66C91" w:rsidRPr="007F685A" w:rsidRDefault="00C66C91" w:rsidP="00E60688"/>
          <w:p w:rsidR="00C66C91" w:rsidRPr="007F685A" w:rsidRDefault="00C66C91" w:rsidP="00E60688">
            <w:pPr>
              <w:jc w:val="center"/>
            </w:pPr>
            <w:r w:rsidRPr="007F685A">
              <w:t>6465933,67</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6465933,67</w:t>
            </w:r>
          </w:p>
        </w:tc>
        <w:tc>
          <w:tcPr>
            <w:tcW w:w="1294" w:type="dxa"/>
            <w:tcBorders>
              <w:top w:val="single" w:sz="4" w:space="0" w:color="auto"/>
              <w:bottom w:val="single" w:sz="4" w:space="0" w:color="auto"/>
            </w:tcBorders>
          </w:tcPr>
          <w:p w:rsidR="00C66C91" w:rsidRPr="007F685A" w:rsidRDefault="00C66C91" w:rsidP="00E60688"/>
          <w:p w:rsidR="00C66C91" w:rsidRPr="007F685A" w:rsidRDefault="00C66C91" w:rsidP="00E60688"/>
          <w:p w:rsidR="00C66C91" w:rsidRPr="007F685A" w:rsidRDefault="00C66C91" w:rsidP="00E60688">
            <w:r w:rsidRPr="007F685A">
              <w:t>6617410,30</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p>
          <w:p w:rsidR="00C66C91" w:rsidRPr="007F685A" w:rsidRDefault="00C66C91" w:rsidP="00E60688">
            <w:pPr>
              <w:tabs>
                <w:tab w:val="left" w:pos="626"/>
              </w:tabs>
              <w:jc w:val="center"/>
            </w:pPr>
          </w:p>
          <w:p w:rsidR="00C66C91" w:rsidRPr="007F685A" w:rsidRDefault="00C66C91" w:rsidP="00E60688">
            <w:pPr>
              <w:tabs>
                <w:tab w:val="left" w:pos="626"/>
              </w:tabs>
              <w:jc w:val="center"/>
            </w:pPr>
            <w:r w:rsidRPr="007F685A">
              <w:t>-</w:t>
            </w:r>
          </w:p>
          <w:p w:rsidR="00C66C91" w:rsidRPr="007F685A" w:rsidRDefault="00C66C91" w:rsidP="00E60688">
            <w:pPr>
              <w:tabs>
                <w:tab w:val="left" w:pos="626"/>
              </w:tabs>
              <w:jc w:val="center"/>
            </w:pPr>
            <w:r w:rsidRPr="007F685A">
              <w:t>-</w:t>
            </w:r>
          </w:p>
          <w:p w:rsidR="00C66C91" w:rsidRPr="007F685A" w:rsidRDefault="00C66C91" w:rsidP="00E60688">
            <w:pPr>
              <w:tabs>
                <w:tab w:val="left" w:pos="626"/>
              </w:tabs>
              <w:jc w:val="center"/>
            </w:pPr>
            <w:r w:rsidRPr="007F685A">
              <w:t>6617410,30</w:t>
            </w:r>
          </w:p>
          <w:p w:rsidR="00C66C91" w:rsidRPr="007F685A" w:rsidRDefault="00C66C91" w:rsidP="00E60688">
            <w:pPr>
              <w:jc w:val="center"/>
            </w:pPr>
          </w:p>
          <w:p w:rsidR="00C66C91" w:rsidRPr="007F685A" w:rsidRDefault="00C66C91" w:rsidP="00E60688">
            <w:pPr>
              <w:tabs>
                <w:tab w:val="left" w:pos="651"/>
              </w:tabs>
            </w:pPr>
            <w:r w:rsidRPr="007F685A">
              <w:tab/>
            </w:r>
          </w:p>
          <w:p w:rsidR="00C66C91" w:rsidRPr="007F685A" w:rsidRDefault="00C66C91" w:rsidP="00E60688">
            <w:pPr>
              <w:tabs>
                <w:tab w:val="left" w:pos="651"/>
              </w:tabs>
            </w:pPr>
          </w:p>
        </w:tc>
      </w:tr>
      <w:tr w:rsidR="00C66C91" w:rsidRPr="007F685A" w:rsidTr="00E60688">
        <w:trPr>
          <w:gridAfter w:val="1"/>
          <w:wAfter w:w="1294" w:type="dxa"/>
          <w:cantSplit/>
          <w:trHeight w:val="2055"/>
        </w:trPr>
        <w:tc>
          <w:tcPr>
            <w:tcW w:w="539" w:type="dxa"/>
            <w:tcBorders>
              <w:top w:val="single" w:sz="4" w:space="0" w:color="auto"/>
            </w:tcBorders>
          </w:tcPr>
          <w:p w:rsidR="00C66C91" w:rsidRPr="007F685A" w:rsidRDefault="00C66C91" w:rsidP="00E60688">
            <w:pPr>
              <w:spacing w:before="40" w:after="40"/>
              <w:jc w:val="center"/>
            </w:pPr>
            <w:r w:rsidRPr="007F685A">
              <w:t>1.2</w:t>
            </w: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tc>
        <w:tc>
          <w:tcPr>
            <w:tcW w:w="2880" w:type="dxa"/>
            <w:tcBorders>
              <w:top w:val="single" w:sz="4" w:space="0" w:color="auto"/>
            </w:tcBorders>
          </w:tcPr>
          <w:p w:rsidR="00C66C91" w:rsidRPr="007F685A" w:rsidRDefault="00C66C91" w:rsidP="00E60688">
            <w:pPr>
              <w:spacing w:before="40" w:after="40"/>
              <w:jc w:val="center"/>
              <w:rPr>
                <w:sz w:val="27"/>
                <w:szCs w:val="27"/>
              </w:rPr>
            </w:pPr>
            <w:r w:rsidRPr="007F685A">
              <w:rPr>
                <w:sz w:val="27"/>
                <w:szCs w:val="27"/>
              </w:rPr>
              <w:t>Организация  подвоза детей к месту учебы</w:t>
            </w:r>
          </w:p>
          <w:p w:rsidR="00C66C91" w:rsidRPr="007F685A" w:rsidRDefault="00C66C91" w:rsidP="00E60688">
            <w:pPr>
              <w:spacing w:before="40" w:after="40"/>
              <w:jc w:val="center"/>
              <w:rPr>
                <w:sz w:val="27"/>
                <w:szCs w:val="27"/>
              </w:rPr>
            </w:pPr>
            <w:r w:rsidRPr="007F685A">
              <w:rPr>
                <w:sz w:val="27"/>
                <w:szCs w:val="27"/>
              </w:rPr>
              <w:t>в т.ч.</w:t>
            </w:r>
          </w:p>
          <w:p w:rsidR="00C66C91" w:rsidRPr="007F685A" w:rsidRDefault="00C66C91" w:rsidP="00E60688">
            <w:pPr>
              <w:jc w:val="center"/>
              <w:rPr>
                <w:sz w:val="27"/>
                <w:szCs w:val="27"/>
              </w:rPr>
            </w:pP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spacing w:before="40" w:after="40"/>
              <w:jc w:val="center"/>
              <w:rPr>
                <w:sz w:val="26"/>
                <w:szCs w:val="26"/>
              </w:rPr>
            </w:pPr>
            <w:r w:rsidRPr="007F685A">
              <w:rPr>
                <w:sz w:val="27"/>
                <w:szCs w:val="27"/>
              </w:rPr>
              <w:t>-местный бюджет</w:t>
            </w:r>
          </w:p>
        </w:tc>
        <w:tc>
          <w:tcPr>
            <w:tcW w:w="1294" w:type="dxa"/>
            <w:tcBorders>
              <w:top w:val="single" w:sz="4" w:space="0" w:color="auto"/>
            </w:tcBorders>
          </w:tcPr>
          <w:p w:rsidR="00C66C91" w:rsidRPr="007F685A" w:rsidRDefault="00C66C91" w:rsidP="00E60688">
            <w:pPr>
              <w:spacing w:before="40" w:after="40"/>
              <w:jc w:val="center"/>
            </w:pPr>
            <w:r w:rsidRPr="007F685A">
              <w:t>2596288,62</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2596288,62</w:t>
            </w:r>
          </w:p>
        </w:tc>
        <w:tc>
          <w:tcPr>
            <w:tcW w:w="1293" w:type="dxa"/>
            <w:tcBorders>
              <w:top w:val="single" w:sz="4" w:space="0" w:color="auto"/>
            </w:tcBorders>
          </w:tcPr>
          <w:p w:rsidR="00C66C91" w:rsidRPr="007F685A" w:rsidRDefault="00C66C91" w:rsidP="00E60688">
            <w:pPr>
              <w:spacing w:before="40" w:after="40"/>
              <w:jc w:val="center"/>
            </w:pPr>
            <w:r w:rsidRPr="007F685A">
              <w:t>3329950,63</w:t>
            </w:r>
          </w:p>
          <w:p w:rsidR="00C66C91" w:rsidRPr="007F685A" w:rsidRDefault="00C66C91" w:rsidP="00E60688">
            <w:pPr>
              <w:spacing w:before="40" w:after="40"/>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3329950,63</w:t>
            </w:r>
          </w:p>
        </w:tc>
        <w:tc>
          <w:tcPr>
            <w:tcW w:w="1294" w:type="dxa"/>
            <w:tcBorders>
              <w:top w:val="single" w:sz="4" w:space="0" w:color="auto"/>
            </w:tcBorders>
          </w:tcPr>
          <w:p w:rsidR="00C66C91" w:rsidRPr="007F685A" w:rsidRDefault="00C66C91" w:rsidP="00E60688">
            <w:pPr>
              <w:jc w:val="center"/>
            </w:pPr>
            <w:r w:rsidRPr="007F685A">
              <w:t>4421415,87</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spacing w:before="40" w:after="40"/>
              <w:jc w:val="center"/>
            </w:pPr>
            <w:r w:rsidRPr="007F685A">
              <w:t>4421415,87</w:t>
            </w:r>
          </w:p>
        </w:tc>
        <w:tc>
          <w:tcPr>
            <w:tcW w:w="1294" w:type="dxa"/>
            <w:tcBorders>
              <w:top w:val="single" w:sz="4" w:space="0" w:color="auto"/>
            </w:tcBorders>
          </w:tcPr>
          <w:p w:rsidR="00C66C91" w:rsidRPr="007F685A" w:rsidRDefault="00C66C91" w:rsidP="00E60688">
            <w:pPr>
              <w:spacing w:before="40" w:after="40"/>
              <w:jc w:val="center"/>
            </w:pPr>
            <w:r w:rsidRPr="007F685A">
              <w:t>4468044,20</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tabs>
                <w:tab w:val="left" w:pos="476"/>
                <w:tab w:val="center" w:pos="539"/>
              </w:tabs>
            </w:pPr>
            <w:r w:rsidRPr="007F685A">
              <w:tab/>
            </w:r>
          </w:p>
          <w:p w:rsidR="00C66C91" w:rsidRPr="007F685A" w:rsidRDefault="00C66C91" w:rsidP="00E60688">
            <w:pPr>
              <w:tabs>
                <w:tab w:val="left" w:pos="476"/>
                <w:tab w:val="center" w:pos="539"/>
              </w:tabs>
            </w:pPr>
            <w:r w:rsidRPr="007F685A">
              <w:tab/>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spacing w:before="40" w:after="40"/>
              <w:jc w:val="center"/>
            </w:pPr>
            <w:r w:rsidRPr="007F685A">
              <w:t>4468044,20</w:t>
            </w:r>
          </w:p>
        </w:tc>
        <w:tc>
          <w:tcPr>
            <w:tcW w:w="1294" w:type="dxa"/>
            <w:tcBorders>
              <w:top w:val="single" w:sz="4" w:space="0" w:color="auto"/>
            </w:tcBorders>
          </w:tcPr>
          <w:p w:rsidR="00C66C91" w:rsidRPr="007F685A" w:rsidRDefault="00C66C91" w:rsidP="00E60688">
            <w:pPr>
              <w:spacing w:before="40" w:after="40"/>
              <w:jc w:val="center"/>
            </w:pPr>
            <w:r w:rsidRPr="007F685A">
              <w:t>4581232,10</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tabs>
                <w:tab w:val="left" w:pos="601"/>
              </w:tabs>
              <w:jc w:val="center"/>
            </w:pPr>
            <w:r w:rsidRPr="007F685A">
              <w:t>-</w:t>
            </w:r>
          </w:p>
          <w:p w:rsidR="00C66C91" w:rsidRPr="007F685A" w:rsidRDefault="00C66C91" w:rsidP="00E60688">
            <w:pPr>
              <w:tabs>
                <w:tab w:val="left" w:pos="601"/>
              </w:tabs>
              <w:jc w:val="center"/>
            </w:pPr>
          </w:p>
          <w:p w:rsidR="00C66C91" w:rsidRPr="007F685A" w:rsidRDefault="00C66C91" w:rsidP="00E60688">
            <w:pPr>
              <w:tabs>
                <w:tab w:val="left" w:pos="601"/>
              </w:tabs>
              <w:jc w:val="center"/>
            </w:pPr>
            <w:r w:rsidRPr="007F685A">
              <w:t>-</w:t>
            </w:r>
          </w:p>
          <w:p w:rsidR="00C66C91" w:rsidRPr="007F685A" w:rsidRDefault="00C66C91" w:rsidP="00E60688">
            <w:pPr>
              <w:tabs>
                <w:tab w:val="left" w:pos="601"/>
              </w:tabs>
              <w:jc w:val="center"/>
            </w:pPr>
            <w:r w:rsidRPr="007F685A">
              <w:t>4581232,10</w:t>
            </w:r>
          </w:p>
        </w:tc>
      </w:tr>
      <w:tr w:rsidR="00C66C91" w:rsidRPr="007F685A" w:rsidTr="00E60688">
        <w:trPr>
          <w:gridAfter w:val="1"/>
          <w:wAfter w:w="1294" w:type="dxa"/>
          <w:cantSplit/>
          <w:trHeight w:val="4335"/>
        </w:trPr>
        <w:tc>
          <w:tcPr>
            <w:tcW w:w="539" w:type="dxa"/>
            <w:tcBorders>
              <w:bottom w:val="single" w:sz="4" w:space="0" w:color="auto"/>
            </w:tcBorders>
          </w:tcPr>
          <w:p w:rsidR="00C66C91" w:rsidRPr="007F685A" w:rsidRDefault="00C66C91" w:rsidP="00E60688">
            <w:pPr>
              <w:spacing w:before="40" w:after="40"/>
              <w:jc w:val="center"/>
            </w:pPr>
            <w:r w:rsidRPr="007F685A">
              <w:t>1.3</w:t>
            </w: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tc>
        <w:tc>
          <w:tcPr>
            <w:tcW w:w="2880" w:type="dxa"/>
            <w:tcBorders>
              <w:bottom w:val="single" w:sz="4" w:space="0" w:color="auto"/>
            </w:tcBorders>
          </w:tcPr>
          <w:p w:rsidR="00C66C91" w:rsidRPr="007F685A" w:rsidRDefault="00C66C91" w:rsidP="00E60688">
            <w:pPr>
              <w:tabs>
                <w:tab w:val="left" w:pos="1322"/>
              </w:tabs>
              <w:spacing w:before="40" w:after="40"/>
              <w:jc w:val="center"/>
              <w:rPr>
                <w:sz w:val="27"/>
                <w:szCs w:val="27"/>
              </w:rPr>
            </w:pPr>
            <w:r w:rsidRPr="007F685A">
              <w:rPr>
                <w:sz w:val="27"/>
                <w:szCs w:val="27"/>
              </w:rPr>
              <w:t xml:space="preserve">Расходы на погашение кредиторской задолженности  муниципальных общеобразовательных учреждениях </w:t>
            </w:r>
          </w:p>
          <w:p w:rsidR="00C66C91" w:rsidRPr="007F685A" w:rsidRDefault="00C66C91" w:rsidP="00E60688">
            <w:pPr>
              <w:tabs>
                <w:tab w:val="left" w:pos="1322"/>
              </w:tabs>
              <w:spacing w:before="40" w:after="40"/>
              <w:jc w:val="center"/>
              <w:rPr>
                <w:sz w:val="27"/>
                <w:szCs w:val="27"/>
              </w:rPr>
            </w:pPr>
            <w:r>
              <w:rPr>
                <w:sz w:val="27"/>
                <w:szCs w:val="27"/>
              </w:rPr>
              <w:t>в</w:t>
            </w:r>
            <w:r w:rsidRPr="007F685A">
              <w:rPr>
                <w:sz w:val="27"/>
                <w:szCs w:val="27"/>
              </w:rPr>
              <w:t>т.ч.</w:t>
            </w:r>
          </w:p>
          <w:p w:rsidR="00C66C91" w:rsidRPr="007F685A" w:rsidRDefault="00C66C91" w:rsidP="00E60688">
            <w:pPr>
              <w:tabs>
                <w:tab w:val="left" w:pos="1322"/>
              </w:tabs>
              <w:spacing w:before="40" w:after="40"/>
              <w:jc w:val="center"/>
              <w:rPr>
                <w:sz w:val="27"/>
                <w:szCs w:val="27"/>
              </w:rPr>
            </w:pPr>
            <w:r w:rsidRPr="007F685A">
              <w:rPr>
                <w:sz w:val="27"/>
                <w:szCs w:val="27"/>
              </w:rPr>
              <w:t>-федеральный бюджет</w:t>
            </w:r>
          </w:p>
          <w:p w:rsidR="00C66C91" w:rsidRPr="007F685A" w:rsidRDefault="00C66C91" w:rsidP="00E60688">
            <w:pPr>
              <w:tabs>
                <w:tab w:val="left" w:pos="1322"/>
              </w:tabs>
              <w:spacing w:before="40" w:after="40"/>
              <w:jc w:val="center"/>
              <w:rPr>
                <w:sz w:val="27"/>
                <w:szCs w:val="27"/>
              </w:rPr>
            </w:pPr>
            <w:r w:rsidRPr="007F685A">
              <w:rPr>
                <w:sz w:val="27"/>
                <w:szCs w:val="27"/>
              </w:rPr>
              <w:t>-областной бюджет</w:t>
            </w:r>
          </w:p>
          <w:p w:rsidR="00C66C91" w:rsidRPr="007F685A" w:rsidRDefault="00C66C91" w:rsidP="00E60688">
            <w:pPr>
              <w:tabs>
                <w:tab w:val="left" w:pos="1322"/>
              </w:tabs>
              <w:spacing w:before="40" w:after="40"/>
              <w:jc w:val="center"/>
              <w:rPr>
                <w:sz w:val="27"/>
                <w:szCs w:val="27"/>
              </w:rPr>
            </w:pPr>
            <w:r w:rsidRPr="007F685A">
              <w:rPr>
                <w:sz w:val="27"/>
                <w:szCs w:val="27"/>
              </w:rPr>
              <w:t xml:space="preserve">-муниципальный </w:t>
            </w:r>
          </w:p>
          <w:p w:rsidR="00C66C91" w:rsidRPr="007F685A" w:rsidRDefault="00C66C91" w:rsidP="00E60688">
            <w:pPr>
              <w:tabs>
                <w:tab w:val="left" w:pos="1322"/>
              </w:tabs>
              <w:spacing w:before="40" w:after="40"/>
              <w:jc w:val="center"/>
              <w:rPr>
                <w:sz w:val="27"/>
                <w:szCs w:val="27"/>
              </w:rPr>
            </w:pPr>
            <w:r w:rsidRPr="007F685A">
              <w:rPr>
                <w:sz w:val="27"/>
                <w:szCs w:val="27"/>
              </w:rPr>
              <w:t>бюджет</w:t>
            </w:r>
          </w:p>
          <w:p w:rsidR="00C66C91" w:rsidRPr="007F685A" w:rsidRDefault="00C66C91" w:rsidP="00E60688">
            <w:pPr>
              <w:spacing w:before="40" w:after="40"/>
              <w:jc w:val="center"/>
              <w:rPr>
                <w:i/>
                <w:sz w:val="18"/>
                <w:szCs w:val="18"/>
              </w:rPr>
            </w:pPr>
          </w:p>
          <w:p w:rsidR="00C66C91" w:rsidRPr="007F685A" w:rsidRDefault="00C66C91" w:rsidP="00E60688">
            <w:pPr>
              <w:spacing w:before="40" w:after="40"/>
              <w:jc w:val="center"/>
              <w:rPr>
                <w:i/>
                <w:sz w:val="18"/>
                <w:szCs w:val="18"/>
              </w:rPr>
            </w:pPr>
          </w:p>
          <w:p w:rsidR="00C66C91" w:rsidRPr="007F685A" w:rsidRDefault="00C66C91" w:rsidP="00E60688">
            <w:pPr>
              <w:spacing w:before="40" w:after="40"/>
              <w:jc w:val="center"/>
              <w:rPr>
                <w:i/>
                <w:sz w:val="18"/>
                <w:szCs w:val="18"/>
              </w:rPr>
            </w:pPr>
          </w:p>
          <w:p w:rsidR="00C66C91" w:rsidRPr="007F685A" w:rsidRDefault="00C66C91" w:rsidP="00E60688">
            <w:pPr>
              <w:tabs>
                <w:tab w:val="left" w:pos="511"/>
                <w:tab w:val="center" w:pos="2231"/>
              </w:tabs>
              <w:spacing w:before="40" w:after="40"/>
              <w:jc w:val="center"/>
              <w:rPr>
                <w:sz w:val="18"/>
                <w:szCs w:val="18"/>
              </w:rPr>
            </w:pPr>
          </w:p>
        </w:tc>
        <w:tc>
          <w:tcPr>
            <w:tcW w:w="1294" w:type="dxa"/>
            <w:tcBorders>
              <w:bottom w:val="single" w:sz="4" w:space="0" w:color="auto"/>
            </w:tcBorders>
          </w:tcPr>
          <w:p w:rsidR="00C66C91" w:rsidRPr="007F685A" w:rsidRDefault="00C66C91" w:rsidP="00E60688">
            <w:pPr>
              <w:jc w:val="center"/>
            </w:pPr>
          </w:p>
          <w:p w:rsidR="00C66C91" w:rsidRPr="007F685A" w:rsidRDefault="00C66C91" w:rsidP="00E60688">
            <w:pPr>
              <w:jc w:val="center"/>
            </w:pPr>
            <w:r w:rsidRPr="007F685A">
              <w:t>32273,33</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32273,33</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tc>
        <w:tc>
          <w:tcPr>
            <w:tcW w:w="1293" w:type="dxa"/>
            <w:tcBorders>
              <w:bottom w:val="single" w:sz="4" w:space="0" w:color="auto"/>
            </w:tcBorders>
          </w:tcPr>
          <w:p w:rsidR="00C66C91" w:rsidRPr="007F685A" w:rsidRDefault="00C66C91" w:rsidP="00E60688">
            <w:pPr>
              <w:jc w:val="center"/>
            </w:pPr>
          </w:p>
          <w:p w:rsidR="00C66C91" w:rsidRPr="007F685A" w:rsidRDefault="00C66C91" w:rsidP="00E60688">
            <w:r w:rsidRPr="007F685A">
              <w:t>149821,00</w:t>
            </w:r>
          </w:p>
          <w:p w:rsidR="00C66C91" w:rsidRPr="007F685A" w:rsidRDefault="00C66C91" w:rsidP="00E60688"/>
          <w:p w:rsidR="00C66C91" w:rsidRPr="007F685A" w:rsidRDefault="00C66C91" w:rsidP="00E60688">
            <w:pPr>
              <w:tabs>
                <w:tab w:val="left" w:pos="589"/>
              </w:tabs>
            </w:pPr>
            <w:r w:rsidRPr="007F685A">
              <w:tab/>
            </w:r>
          </w:p>
          <w:p w:rsidR="00C66C91" w:rsidRPr="007F685A" w:rsidRDefault="00C66C91" w:rsidP="00E60688"/>
          <w:p w:rsidR="00C66C91" w:rsidRPr="007F685A" w:rsidRDefault="00C66C91" w:rsidP="00E60688"/>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149821,00</w:t>
            </w:r>
          </w:p>
        </w:tc>
        <w:tc>
          <w:tcPr>
            <w:tcW w:w="1294" w:type="dxa"/>
            <w:tcBorders>
              <w:bottom w:val="single" w:sz="4" w:space="0" w:color="auto"/>
            </w:tcBorders>
          </w:tcPr>
          <w:p w:rsidR="00C66C91" w:rsidRPr="007F685A" w:rsidRDefault="00C66C91" w:rsidP="00E60688">
            <w:pPr>
              <w:jc w:val="center"/>
            </w:pPr>
          </w:p>
          <w:p w:rsidR="00C66C91" w:rsidRPr="007F685A" w:rsidRDefault="00C66C91" w:rsidP="00E60688">
            <w:pPr>
              <w:jc w:val="center"/>
            </w:pPr>
            <w:r w:rsidRPr="007F685A">
              <w:t>369037,43</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369037,43</w:t>
            </w:r>
          </w:p>
          <w:p w:rsidR="00C66C91" w:rsidRPr="007F685A" w:rsidRDefault="00C66C91" w:rsidP="00E60688">
            <w:pPr>
              <w:jc w:val="center"/>
            </w:pPr>
          </w:p>
        </w:tc>
        <w:tc>
          <w:tcPr>
            <w:tcW w:w="1294" w:type="dxa"/>
            <w:tcBorders>
              <w:bottom w:val="single" w:sz="4" w:space="0" w:color="auto"/>
            </w:tcBorders>
          </w:tcPr>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tc>
        <w:tc>
          <w:tcPr>
            <w:tcW w:w="1294" w:type="dxa"/>
            <w:tcBorders>
              <w:bottom w:val="single" w:sz="4" w:space="0" w:color="auto"/>
            </w:tcBorders>
          </w:tcPr>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tc>
      </w:tr>
      <w:tr w:rsidR="00C66C91" w:rsidRPr="007F685A" w:rsidTr="00E60688">
        <w:trPr>
          <w:gridAfter w:val="1"/>
          <w:wAfter w:w="1294" w:type="dxa"/>
          <w:cantSplit/>
          <w:trHeight w:val="1619"/>
        </w:trPr>
        <w:tc>
          <w:tcPr>
            <w:tcW w:w="539" w:type="dxa"/>
            <w:tcBorders>
              <w:top w:val="single" w:sz="4" w:space="0" w:color="auto"/>
              <w:bottom w:val="single" w:sz="4" w:space="0" w:color="auto"/>
            </w:tcBorders>
          </w:tcPr>
          <w:p w:rsidR="00C66C91" w:rsidRPr="007F685A" w:rsidRDefault="00C66C91" w:rsidP="00E60688">
            <w:pPr>
              <w:spacing w:before="40" w:after="40"/>
              <w:jc w:val="center"/>
            </w:pPr>
            <w:r w:rsidRPr="007F685A">
              <w:lastRenderedPageBreak/>
              <w:t>2</w:t>
            </w:r>
          </w:p>
        </w:tc>
        <w:tc>
          <w:tcPr>
            <w:tcW w:w="2880" w:type="dxa"/>
            <w:tcBorders>
              <w:top w:val="single" w:sz="4" w:space="0" w:color="auto"/>
              <w:bottom w:val="single" w:sz="4" w:space="0" w:color="auto"/>
            </w:tcBorders>
          </w:tcPr>
          <w:p w:rsidR="00C66C91" w:rsidRPr="007F685A" w:rsidRDefault="00C66C91" w:rsidP="00E60688">
            <w:pPr>
              <w:spacing w:before="40" w:after="40"/>
              <w:jc w:val="center"/>
              <w:rPr>
                <w:i/>
                <w:sz w:val="18"/>
                <w:szCs w:val="18"/>
              </w:rPr>
            </w:pPr>
          </w:p>
          <w:p w:rsidR="00C66C91" w:rsidRPr="007F685A" w:rsidRDefault="00C66C91" w:rsidP="00E60688">
            <w:pPr>
              <w:spacing w:before="40" w:after="40"/>
              <w:jc w:val="center"/>
              <w:rPr>
                <w:b/>
                <w:i/>
                <w:sz w:val="18"/>
                <w:szCs w:val="18"/>
              </w:rPr>
            </w:pPr>
            <w:r w:rsidRPr="007F685A">
              <w:rPr>
                <w:b/>
                <w:i/>
                <w:sz w:val="18"/>
                <w:szCs w:val="18"/>
              </w:rPr>
              <w:t>Основное мероприятие«Обеспечение деятельности органов управления в сфере образования»</w:t>
            </w:r>
          </w:p>
          <w:p w:rsidR="00C66C91" w:rsidRPr="007F685A" w:rsidRDefault="00C66C91" w:rsidP="00E60688">
            <w:pPr>
              <w:spacing w:before="40" w:after="40"/>
              <w:jc w:val="center"/>
              <w:rPr>
                <w:b/>
                <w:sz w:val="18"/>
                <w:szCs w:val="18"/>
              </w:rPr>
            </w:pPr>
          </w:p>
          <w:p w:rsidR="00C66C91" w:rsidRPr="007F685A" w:rsidRDefault="00C66C91" w:rsidP="00E60688">
            <w:pPr>
              <w:tabs>
                <w:tab w:val="left" w:pos="511"/>
                <w:tab w:val="center" w:pos="2231"/>
              </w:tabs>
              <w:spacing w:before="40" w:after="40"/>
              <w:jc w:val="center"/>
              <w:rPr>
                <w:i/>
                <w:sz w:val="18"/>
                <w:szCs w:val="18"/>
              </w:rPr>
            </w:pPr>
          </w:p>
        </w:tc>
        <w:tc>
          <w:tcPr>
            <w:tcW w:w="1294" w:type="dxa"/>
            <w:tcBorders>
              <w:top w:val="single" w:sz="4" w:space="0" w:color="auto"/>
              <w:bottom w:val="single" w:sz="4" w:space="0" w:color="auto"/>
            </w:tcBorders>
          </w:tcPr>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r w:rsidRPr="007F685A">
              <w:rPr>
                <w:i/>
              </w:rPr>
              <w:t>1747008,89</w:t>
            </w: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tc>
        <w:tc>
          <w:tcPr>
            <w:tcW w:w="1293" w:type="dxa"/>
            <w:tcBorders>
              <w:top w:val="single" w:sz="4" w:space="0" w:color="auto"/>
              <w:bottom w:val="single" w:sz="4" w:space="0" w:color="auto"/>
            </w:tcBorders>
          </w:tcPr>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r w:rsidRPr="007F685A">
              <w:rPr>
                <w:i/>
              </w:rPr>
              <w:t>1848454,03</w:t>
            </w:r>
          </w:p>
        </w:tc>
        <w:tc>
          <w:tcPr>
            <w:tcW w:w="1294" w:type="dxa"/>
            <w:tcBorders>
              <w:top w:val="single" w:sz="4" w:space="0" w:color="auto"/>
              <w:bottom w:val="single" w:sz="4" w:space="0" w:color="auto"/>
            </w:tcBorders>
          </w:tcPr>
          <w:p w:rsidR="00C66C91" w:rsidRPr="007F685A" w:rsidRDefault="00C66C91" w:rsidP="00E60688">
            <w:pPr>
              <w:jc w:val="center"/>
              <w:rPr>
                <w:i/>
              </w:rPr>
            </w:pPr>
          </w:p>
          <w:p w:rsidR="00C66C91" w:rsidRPr="007F685A" w:rsidRDefault="00C66C91" w:rsidP="00E60688"/>
          <w:p w:rsidR="00C66C91" w:rsidRPr="007F685A" w:rsidRDefault="00C66C91" w:rsidP="00E60688"/>
          <w:p w:rsidR="00C66C91" w:rsidRPr="007F685A" w:rsidRDefault="00C66C91" w:rsidP="00E60688">
            <w:pPr>
              <w:tabs>
                <w:tab w:val="left" w:pos="664"/>
              </w:tabs>
              <w:jc w:val="center"/>
              <w:rPr>
                <w:i/>
              </w:rPr>
            </w:pPr>
            <w:r w:rsidRPr="007F685A">
              <w:rPr>
                <w:i/>
              </w:rPr>
              <w:t>2141009,27</w:t>
            </w:r>
          </w:p>
        </w:tc>
        <w:tc>
          <w:tcPr>
            <w:tcW w:w="1294" w:type="dxa"/>
            <w:tcBorders>
              <w:top w:val="single" w:sz="4" w:space="0" w:color="auto"/>
              <w:bottom w:val="single" w:sz="4" w:space="0" w:color="auto"/>
            </w:tcBorders>
          </w:tcPr>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r w:rsidRPr="007F685A">
              <w:rPr>
                <w:i/>
              </w:rPr>
              <w:t>1914014,47</w:t>
            </w:r>
          </w:p>
        </w:tc>
        <w:tc>
          <w:tcPr>
            <w:tcW w:w="1294" w:type="dxa"/>
            <w:tcBorders>
              <w:top w:val="single" w:sz="4" w:space="0" w:color="auto"/>
              <w:bottom w:val="single" w:sz="4" w:space="0" w:color="auto"/>
            </w:tcBorders>
          </w:tcPr>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r w:rsidRPr="007F685A">
              <w:rPr>
                <w:i/>
              </w:rPr>
              <w:t>1914161,69</w:t>
            </w:r>
          </w:p>
        </w:tc>
      </w:tr>
      <w:tr w:rsidR="00C66C91" w:rsidRPr="007F685A" w:rsidTr="00E60688">
        <w:trPr>
          <w:gridAfter w:val="1"/>
          <w:wAfter w:w="1294" w:type="dxa"/>
          <w:cantSplit/>
          <w:trHeight w:val="4950"/>
        </w:trPr>
        <w:tc>
          <w:tcPr>
            <w:tcW w:w="539" w:type="dxa"/>
            <w:tcBorders>
              <w:top w:val="single" w:sz="4" w:space="0" w:color="auto"/>
            </w:tcBorders>
          </w:tcPr>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r w:rsidRPr="007F685A">
              <w:t>2.1.</w:t>
            </w:r>
          </w:p>
        </w:tc>
        <w:tc>
          <w:tcPr>
            <w:tcW w:w="2880" w:type="dxa"/>
            <w:tcBorders>
              <w:top w:val="single" w:sz="4" w:space="0" w:color="auto"/>
            </w:tcBorders>
          </w:tcPr>
          <w:p w:rsidR="00C66C91" w:rsidRPr="007F685A" w:rsidRDefault="00C66C91" w:rsidP="00E60688">
            <w:pPr>
              <w:spacing w:before="40" w:after="40"/>
              <w:jc w:val="center"/>
              <w:rPr>
                <w:sz w:val="26"/>
                <w:szCs w:val="26"/>
              </w:rPr>
            </w:pPr>
          </w:p>
          <w:p w:rsidR="00C66C91" w:rsidRPr="007F685A" w:rsidRDefault="00C66C91" w:rsidP="00E60688">
            <w:pPr>
              <w:spacing w:before="40" w:after="40"/>
              <w:jc w:val="center"/>
              <w:rPr>
                <w:sz w:val="26"/>
                <w:szCs w:val="26"/>
              </w:rPr>
            </w:pPr>
          </w:p>
          <w:p w:rsidR="00C66C91" w:rsidRPr="007F685A" w:rsidRDefault="00C66C91" w:rsidP="00E60688">
            <w:pPr>
              <w:spacing w:before="40" w:after="40"/>
              <w:jc w:val="center"/>
              <w:rPr>
                <w:sz w:val="26"/>
                <w:szCs w:val="26"/>
              </w:rPr>
            </w:pPr>
            <w:r w:rsidRPr="007F685A">
              <w:rPr>
                <w:sz w:val="26"/>
                <w:szCs w:val="26"/>
              </w:rPr>
              <w:t>Обеспечение деятельности Управления образования Администрации Комсомольского муниципального района (аппарат управления)</w:t>
            </w:r>
          </w:p>
          <w:p w:rsidR="00C66C91" w:rsidRPr="007F685A" w:rsidRDefault="00C66C91" w:rsidP="00E60688">
            <w:pPr>
              <w:spacing w:before="40" w:after="40"/>
              <w:jc w:val="center"/>
              <w:rPr>
                <w:sz w:val="26"/>
                <w:szCs w:val="26"/>
              </w:rPr>
            </w:pPr>
            <w:r w:rsidRPr="007F685A">
              <w:rPr>
                <w:sz w:val="26"/>
                <w:szCs w:val="26"/>
              </w:rPr>
              <w:t>в т.ч.</w:t>
            </w:r>
          </w:p>
          <w:p w:rsidR="00C66C91" w:rsidRPr="007F685A" w:rsidRDefault="00C66C91" w:rsidP="00E60688">
            <w:pPr>
              <w:jc w:val="center"/>
              <w:rPr>
                <w:sz w:val="26"/>
                <w:szCs w:val="26"/>
              </w:rPr>
            </w:pPr>
            <w:r w:rsidRPr="007F685A">
              <w:rPr>
                <w:sz w:val="26"/>
                <w:szCs w:val="26"/>
              </w:rPr>
              <w:t>-федеральный бюджет</w:t>
            </w:r>
          </w:p>
          <w:p w:rsidR="00C66C91" w:rsidRPr="007F685A" w:rsidRDefault="00C66C91" w:rsidP="00E60688">
            <w:pPr>
              <w:tabs>
                <w:tab w:val="center" w:pos="1397"/>
              </w:tabs>
              <w:jc w:val="center"/>
              <w:rPr>
                <w:sz w:val="26"/>
                <w:szCs w:val="26"/>
              </w:rPr>
            </w:pPr>
            <w:r w:rsidRPr="007F685A">
              <w:rPr>
                <w:sz w:val="26"/>
                <w:szCs w:val="26"/>
              </w:rPr>
              <w:t>-областной бюджет</w:t>
            </w:r>
          </w:p>
          <w:p w:rsidR="00C66C91" w:rsidRPr="007F685A" w:rsidRDefault="00C66C91" w:rsidP="00E60688">
            <w:pPr>
              <w:tabs>
                <w:tab w:val="left" w:pos="511"/>
                <w:tab w:val="center" w:pos="2231"/>
              </w:tabs>
              <w:spacing w:before="40" w:after="40"/>
              <w:jc w:val="center"/>
              <w:rPr>
                <w:sz w:val="26"/>
                <w:szCs w:val="26"/>
              </w:rPr>
            </w:pPr>
            <w:r w:rsidRPr="007F685A">
              <w:rPr>
                <w:sz w:val="26"/>
                <w:szCs w:val="26"/>
              </w:rPr>
              <w:t>-местный бюджет</w:t>
            </w:r>
          </w:p>
        </w:tc>
        <w:tc>
          <w:tcPr>
            <w:tcW w:w="1294" w:type="dxa"/>
            <w:tcBorders>
              <w:top w:val="single" w:sz="4" w:space="0" w:color="auto"/>
            </w:tcBorders>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1747008,89</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1747008,89</w:t>
            </w:r>
          </w:p>
          <w:p w:rsidR="00C66C91" w:rsidRPr="007F685A" w:rsidRDefault="00C66C91" w:rsidP="00E60688">
            <w:pPr>
              <w:jc w:val="center"/>
            </w:pPr>
          </w:p>
        </w:tc>
        <w:tc>
          <w:tcPr>
            <w:tcW w:w="1293" w:type="dxa"/>
            <w:tcBorders>
              <w:top w:val="single" w:sz="4" w:space="0" w:color="auto"/>
            </w:tcBorders>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r w:rsidRPr="007F685A">
              <w:t>1847254,03</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tabs>
                <w:tab w:val="left" w:pos="388"/>
                <w:tab w:val="center" w:pos="538"/>
              </w:tabs>
            </w:pPr>
            <w:r w:rsidRPr="007F685A">
              <w:tab/>
            </w:r>
          </w:p>
          <w:p w:rsidR="00C66C91" w:rsidRPr="007F685A" w:rsidRDefault="00C66C91" w:rsidP="00E60688">
            <w:pPr>
              <w:tabs>
                <w:tab w:val="left" w:pos="388"/>
                <w:tab w:val="center" w:pos="538"/>
              </w:tabs>
            </w:pPr>
            <w:r w:rsidRPr="007F685A">
              <w:tab/>
              <w:t>-</w:t>
            </w:r>
          </w:p>
          <w:p w:rsidR="00C66C91" w:rsidRPr="007F685A" w:rsidRDefault="00C66C91" w:rsidP="00E60688">
            <w:pPr>
              <w:jc w:val="center"/>
            </w:pPr>
            <w:r w:rsidRPr="007F685A">
              <w:t>-</w:t>
            </w:r>
          </w:p>
          <w:p w:rsidR="00C66C91" w:rsidRPr="007F685A" w:rsidRDefault="00C66C91" w:rsidP="00E60688">
            <w:pPr>
              <w:jc w:val="center"/>
            </w:pPr>
            <w:r w:rsidRPr="007F685A">
              <w:t>1847254,03</w:t>
            </w:r>
          </w:p>
        </w:tc>
        <w:tc>
          <w:tcPr>
            <w:tcW w:w="1294" w:type="dxa"/>
            <w:tcBorders>
              <w:top w:val="single" w:sz="4" w:space="0" w:color="auto"/>
            </w:tcBorders>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2113009,27</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2113009,27</w:t>
            </w:r>
          </w:p>
        </w:tc>
        <w:tc>
          <w:tcPr>
            <w:tcW w:w="1294" w:type="dxa"/>
            <w:tcBorders>
              <w:top w:val="single" w:sz="4" w:space="0" w:color="auto"/>
            </w:tcBorders>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r w:rsidRPr="007F685A">
              <w:t>1914014,47</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r w:rsidRPr="007F685A">
              <w:t>1914014,47</w:t>
            </w:r>
          </w:p>
        </w:tc>
        <w:tc>
          <w:tcPr>
            <w:tcW w:w="1294" w:type="dxa"/>
            <w:tcBorders>
              <w:top w:val="single" w:sz="4" w:space="0" w:color="auto"/>
            </w:tcBorders>
          </w:tcPr>
          <w:p w:rsidR="00C66C91" w:rsidRPr="007F685A" w:rsidRDefault="00C66C91" w:rsidP="00E60688">
            <w:pPr>
              <w:jc w:val="center"/>
            </w:pPr>
          </w:p>
          <w:p w:rsidR="00C66C91" w:rsidRPr="007F685A" w:rsidRDefault="00C66C91" w:rsidP="00E60688"/>
          <w:p w:rsidR="00C66C91" w:rsidRPr="007F685A" w:rsidRDefault="00C66C91" w:rsidP="00E60688"/>
          <w:p w:rsidR="00C66C91" w:rsidRPr="007F685A" w:rsidRDefault="00C66C91" w:rsidP="00E60688">
            <w:r w:rsidRPr="007F685A">
              <w:t>1914161,69</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1914161,69</w:t>
            </w:r>
          </w:p>
        </w:tc>
      </w:tr>
      <w:tr w:rsidR="00C66C91" w:rsidRPr="007F685A" w:rsidTr="00E60688">
        <w:trPr>
          <w:gridAfter w:val="1"/>
          <w:wAfter w:w="1294" w:type="dxa"/>
          <w:cantSplit/>
          <w:trHeight w:val="4950"/>
        </w:trPr>
        <w:tc>
          <w:tcPr>
            <w:tcW w:w="539" w:type="dxa"/>
            <w:tcBorders>
              <w:top w:val="single" w:sz="4" w:space="0" w:color="auto"/>
            </w:tcBorders>
          </w:tcPr>
          <w:p w:rsidR="00C66C91" w:rsidRPr="007F685A" w:rsidRDefault="00C66C91" w:rsidP="00E60688">
            <w:pPr>
              <w:spacing w:before="40" w:after="40"/>
              <w:jc w:val="center"/>
            </w:pPr>
            <w:r w:rsidRPr="007F685A">
              <w:t>2.2</w:t>
            </w:r>
          </w:p>
        </w:tc>
        <w:tc>
          <w:tcPr>
            <w:tcW w:w="2880" w:type="dxa"/>
            <w:tcBorders>
              <w:top w:val="single" w:sz="4" w:space="0" w:color="auto"/>
            </w:tcBorders>
          </w:tcPr>
          <w:p w:rsidR="00C66C91" w:rsidRPr="007F685A" w:rsidRDefault="00C66C91" w:rsidP="00E60688">
            <w:pPr>
              <w:tabs>
                <w:tab w:val="left" w:pos="1322"/>
              </w:tabs>
              <w:spacing w:before="40" w:after="40"/>
              <w:jc w:val="center"/>
              <w:rPr>
                <w:sz w:val="27"/>
                <w:szCs w:val="27"/>
              </w:rPr>
            </w:pPr>
            <w:r w:rsidRPr="007F685A">
              <w:rPr>
                <w:sz w:val="27"/>
                <w:szCs w:val="27"/>
              </w:rPr>
              <w:t xml:space="preserve">Расходы на погашение кредиторской задолженности  муниципальных общеобразовательных учреждениях </w:t>
            </w:r>
          </w:p>
          <w:p w:rsidR="00C66C91" w:rsidRPr="007F685A" w:rsidRDefault="00C66C91" w:rsidP="00E60688">
            <w:pPr>
              <w:tabs>
                <w:tab w:val="left" w:pos="1322"/>
              </w:tabs>
              <w:spacing w:before="40" w:after="40"/>
              <w:jc w:val="center"/>
              <w:rPr>
                <w:sz w:val="27"/>
                <w:szCs w:val="27"/>
              </w:rPr>
            </w:pPr>
            <w:r>
              <w:rPr>
                <w:sz w:val="27"/>
                <w:szCs w:val="27"/>
              </w:rPr>
              <w:t>в</w:t>
            </w:r>
            <w:r w:rsidRPr="007F685A">
              <w:rPr>
                <w:sz w:val="27"/>
                <w:szCs w:val="27"/>
              </w:rPr>
              <w:t>т.ч.</w:t>
            </w:r>
          </w:p>
          <w:p w:rsidR="00C66C91" w:rsidRPr="007F685A" w:rsidRDefault="00C66C91" w:rsidP="00E60688">
            <w:pPr>
              <w:tabs>
                <w:tab w:val="left" w:pos="1322"/>
              </w:tabs>
              <w:spacing w:before="40" w:after="40"/>
              <w:jc w:val="center"/>
              <w:rPr>
                <w:sz w:val="27"/>
                <w:szCs w:val="27"/>
              </w:rPr>
            </w:pPr>
            <w:r w:rsidRPr="007F685A">
              <w:rPr>
                <w:sz w:val="27"/>
                <w:szCs w:val="27"/>
              </w:rPr>
              <w:t>-федеральный бюджет</w:t>
            </w:r>
          </w:p>
          <w:p w:rsidR="00C66C91" w:rsidRPr="007F685A" w:rsidRDefault="00C66C91" w:rsidP="00E60688">
            <w:pPr>
              <w:tabs>
                <w:tab w:val="left" w:pos="1322"/>
              </w:tabs>
              <w:spacing w:before="40" w:after="40"/>
              <w:jc w:val="center"/>
              <w:rPr>
                <w:sz w:val="27"/>
                <w:szCs w:val="27"/>
              </w:rPr>
            </w:pPr>
            <w:r w:rsidRPr="007F685A">
              <w:rPr>
                <w:sz w:val="27"/>
                <w:szCs w:val="27"/>
              </w:rPr>
              <w:t>-областной бюджет</w:t>
            </w:r>
          </w:p>
          <w:p w:rsidR="00C66C91" w:rsidRPr="007F685A" w:rsidRDefault="00C66C91" w:rsidP="00E60688">
            <w:pPr>
              <w:tabs>
                <w:tab w:val="left" w:pos="1322"/>
              </w:tabs>
              <w:spacing w:before="40" w:after="40"/>
              <w:jc w:val="center"/>
              <w:rPr>
                <w:sz w:val="27"/>
                <w:szCs w:val="27"/>
              </w:rPr>
            </w:pPr>
            <w:r w:rsidRPr="007F685A">
              <w:rPr>
                <w:sz w:val="27"/>
                <w:szCs w:val="27"/>
              </w:rPr>
              <w:t xml:space="preserve">-муниципальный </w:t>
            </w:r>
          </w:p>
          <w:p w:rsidR="00C66C91" w:rsidRPr="007F685A" w:rsidRDefault="00C66C91" w:rsidP="00E60688">
            <w:pPr>
              <w:spacing w:before="40" w:after="40"/>
              <w:jc w:val="center"/>
              <w:rPr>
                <w:sz w:val="26"/>
                <w:szCs w:val="26"/>
              </w:rPr>
            </w:pPr>
            <w:r w:rsidRPr="007F685A">
              <w:rPr>
                <w:sz w:val="27"/>
                <w:szCs w:val="27"/>
              </w:rPr>
              <w:t>бюджет</w:t>
            </w:r>
          </w:p>
        </w:tc>
        <w:tc>
          <w:tcPr>
            <w:tcW w:w="1294" w:type="dxa"/>
            <w:tcBorders>
              <w:top w:val="single" w:sz="4" w:space="0" w:color="auto"/>
            </w:tcBorders>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c>
          <w:tcPr>
            <w:tcW w:w="1293" w:type="dxa"/>
            <w:tcBorders>
              <w:top w:val="single" w:sz="4" w:space="0" w:color="auto"/>
            </w:tcBorders>
          </w:tcPr>
          <w:p w:rsidR="00C66C91" w:rsidRPr="007F685A" w:rsidRDefault="00C66C91" w:rsidP="00E60688">
            <w:pPr>
              <w:jc w:val="center"/>
            </w:pPr>
            <w:r w:rsidRPr="007F685A">
              <w:t>1200,00</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1200,00</w:t>
            </w:r>
          </w:p>
        </w:tc>
        <w:tc>
          <w:tcPr>
            <w:tcW w:w="1294" w:type="dxa"/>
            <w:tcBorders>
              <w:top w:val="single" w:sz="4" w:space="0" w:color="auto"/>
            </w:tcBorders>
          </w:tcPr>
          <w:p w:rsidR="00C66C91" w:rsidRPr="007F685A" w:rsidRDefault="00C66C91" w:rsidP="00E60688">
            <w:pPr>
              <w:jc w:val="center"/>
            </w:pPr>
            <w:r w:rsidRPr="007F685A">
              <w:t>28000,00</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28000,00</w:t>
            </w:r>
          </w:p>
        </w:tc>
        <w:tc>
          <w:tcPr>
            <w:tcW w:w="1294" w:type="dxa"/>
            <w:tcBorders>
              <w:top w:val="single" w:sz="4" w:space="0" w:color="auto"/>
            </w:tcBorders>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tc>
        <w:tc>
          <w:tcPr>
            <w:tcW w:w="1294" w:type="dxa"/>
            <w:tcBorders>
              <w:top w:val="single" w:sz="4" w:space="0" w:color="auto"/>
            </w:tcBorders>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tc>
      </w:tr>
      <w:tr w:rsidR="00C66C91" w:rsidRPr="007F685A" w:rsidTr="00E60688">
        <w:trPr>
          <w:gridAfter w:val="1"/>
          <w:wAfter w:w="1294" w:type="dxa"/>
          <w:cantSplit/>
          <w:trHeight w:val="870"/>
        </w:trPr>
        <w:tc>
          <w:tcPr>
            <w:tcW w:w="539" w:type="dxa"/>
            <w:tcBorders>
              <w:bottom w:val="single" w:sz="4" w:space="0" w:color="auto"/>
            </w:tcBorders>
          </w:tcPr>
          <w:p w:rsidR="00C66C91" w:rsidRPr="007F685A" w:rsidRDefault="00C66C91" w:rsidP="00E60688">
            <w:pPr>
              <w:spacing w:before="40" w:after="40"/>
              <w:jc w:val="center"/>
            </w:pPr>
            <w:r w:rsidRPr="007F685A">
              <w:t>3</w:t>
            </w:r>
          </w:p>
          <w:p w:rsidR="00C66C91" w:rsidRPr="007F685A" w:rsidRDefault="00C66C91" w:rsidP="00E60688">
            <w:pPr>
              <w:spacing w:before="40" w:after="40"/>
              <w:jc w:val="center"/>
            </w:pPr>
          </w:p>
        </w:tc>
        <w:tc>
          <w:tcPr>
            <w:tcW w:w="2880" w:type="dxa"/>
            <w:tcBorders>
              <w:bottom w:val="single" w:sz="4" w:space="0" w:color="auto"/>
            </w:tcBorders>
          </w:tcPr>
          <w:p w:rsidR="00C66C91" w:rsidRPr="007F685A" w:rsidRDefault="00C66C91" w:rsidP="00E60688">
            <w:pPr>
              <w:spacing w:before="40" w:after="40"/>
              <w:jc w:val="center"/>
              <w:rPr>
                <w:b/>
                <w:i/>
                <w:sz w:val="18"/>
                <w:szCs w:val="18"/>
              </w:rPr>
            </w:pPr>
            <w:r w:rsidRPr="007F685A">
              <w:rPr>
                <w:b/>
                <w:i/>
                <w:sz w:val="18"/>
                <w:szCs w:val="18"/>
              </w:rPr>
              <w:t>Основное мероприятие «Реализация внешкольных мероприятий»</w:t>
            </w:r>
          </w:p>
          <w:p w:rsidR="00C66C91" w:rsidRPr="007F685A" w:rsidRDefault="00C66C91" w:rsidP="00E60688">
            <w:pPr>
              <w:tabs>
                <w:tab w:val="left" w:pos="1270"/>
              </w:tabs>
              <w:spacing w:before="40" w:after="40"/>
              <w:jc w:val="center"/>
              <w:rPr>
                <w:sz w:val="27"/>
                <w:szCs w:val="27"/>
              </w:rPr>
            </w:pPr>
          </w:p>
        </w:tc>
        <w:tc>
          <w:tcPr>
            <w:tcW w:w="1294" w:type="dxa"/>
            <w:tcBorders>
              <w:bottom w:val="single" w:sz="4" w:space="0" w:color="auto"/>
            </w:tcBorders>
          </w:tcPr>
          <w:p w:rsidR="00C66C91" w:rsidRPr="007F685A" w:rsidRDefault="00C66C91" w:rsidP="00E60688">
            <w:pPr>
              <w:jc w:val="center"/>
              <w:rPr>
                <w:i/>
              </w:rPr>
            </w:pPr>
            <w:r w:rsidRPr="007F685A">
              <w:rPr>
                <w:i/>
              </w:rPr>
              <w:t>51469,58</w:t>
            </w: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tc>
        <w:tc>
          <w:tcPr>
            <w:tcW w:w="1293" w:type="dxa"/>
            <w:tcBorders>
              <w:bottom w:val="single" w:sz="4" w:space="0" w:color="auto"/>
            </w:tcBorders>
          </w:tcPr>
          <w:p w:rsidR="00C66C91" w:rsidRPr="007F685A" w:rsidRDefault="00C66C91" w:rsidP="00E60688">
            <w:pPr>
              <w:jc w:val="center"/>
              <w:rPr>
                <w:i/>
              </w:rPr>
            </w:pPr>
            <w:r w:rsidRPr="007F685A">
              <w:rPr>
                <w:i/>
              </w:rPr>
              <w:t>71404,97</w:t>
            </w:r>
          </w:p>
        </w:tc>
        <w:tc>
          <w:tcPr>
            <w:tcW w:w="1294" w:type="dxa"/>
            <w:tcBorders>
              <w:bottom w:val="single" w:sz="4" w:space="0" w:color="auto"/>
            </w:tcBorders>
          </w:tcPr>
          <w:p w:rsidR="00C66C91" w:rsidRPr="007F685A" w:rsidRDefault="00C66C91" w:rsidP="00E60688">
            <w:pPr>
              <w:jc w:val="center"/>
              <w:rPr>
                <w:i/>
              </w:rPr>
            </w:pPr>
            <w:r w:rsidRPr="007F685A">
              <w:rPr>
                <w:i/>
              </w:rPr>
              <w:t>80400,00</w:t>
            </w:r>
          </w:p>
        </w:tc>
        <w:tc>
          <w:tcPr>
            <w:tcW w:w="1294" w:type="dxa"/>
            <w:tcBorders>
              <w:bottom w:val="single" w:sz="4" w:space="0" w:color="auto"/>
            </w:tcBorders>
          </w:tcPr>
          <w:p w:rsidR="00C66C91" w:rsidRPr="007F685A" w:rsidRDefault="00C66C91" w:rsidP="00E60688">
            <w:pPr>
              <w:jc w:val="center"/>
              <w:rPr>
                <w:i/>
              </w:rPr>
            </w:pPr>
            <w:r w:rsidRPr="007F685A">
              <w:rPr>
                <w:i/>
              </w:rPr>
              <w:t>-</w:t>
            </w:r>
          </w:p>
        </w:tc>
        <w:tc>
          <w:tcPr>
            <w:tcW w:w="1294" w:type="dxa"/>
            <w:tcBorders>
              <w:bottom w:val="single" w:sz="4" w:space="0" w:color="auto"/>
            </w:tcBorders>
          </w:tcPr>
          <w:p w:rsidR="00C66C91" w:rsidRPr="007F685A" w:rsidRDefault="00C66C91" w:rsidP="00E60688">
            <w:pPr>
              <w:jc w:val="center"/>
              <w:rPr>
                <w:i/>
              </w:rPr>
            </w:pPr>
            <w:r w:rsidRPr="007F685A">
              <w:rPr>
                <w:i/>
              </w:rPr>
              <w:t>-</w:t>
            </w:r>
          </w:p>
        </w:tc>
      </w:tr>
      <w:tr w:rsidR="00C66C91" w:rsidRPr="007F685A" w:rsidTr="00E60688">
        <w:trPr>
          <w:gridAfter w:val="1"/>
          <w:wAfter w:w="1294" w:type="dxa"/>
          <w:cantSplit/>
          <w:trHeight w:val="4981"/>
        </w:trPr>
        <w:tc>
          <w:tcPr>
            <w:tcW w:w="539" w:type="dxa"/>
            <w:tcBorders>
              <w:top w:val="single" w:sz="4" w:space="0" w:color="auto"/>
              <w:bottom w:val="single" w:sz="4" w:space="0" w:color="auto"/>
            </w:tcBorders>
          </w:tcPr>
          <w:p w:rsidR="00C66C91" w:rsidRPr="007F685A" w:rsidRDefault="00C66C91" w:rsidP="00E60688">
            <w:pPr>
              <w:spacing w:before="40" w:after="40"/>
              <w:jc w:val="center"/>
            </w:pPr>
            <w:r w:rsidRPr="007F685A">
              <w:lastRenderedPageBreak/>
              <w:t>3.1</w:t>
            </w:r>
          </w:p>
          <w:p w:rsidR="00C66C91" w:rsidRPr="007F685A" w:rsidRDefault="00C66C91" w:rsidP="00E60688">
            <w:pPr>
              <w:spacing w:before="40" w:after="40"/>
              <w:jc w:val="center"/>
            </w:pPr>
          </w:p>
          <w:p w:rsidR="00C66C91" w:rsidRPr="007F685A" w:rsidRDefault="00C66C91" w:rsidP="00E60688">
            <w:pPr>
              <w:spacing w:before="40" w:after="40"/>
              <w:jc w:val="center"/>
            </w:pPr>
          </w:p>
          <w:p w:rsidR="00C66C91" w:rsidRPr="007F685A" w:rsidRDefault="00C66C91" w:rsidP="00E60688">
            <w:pPr>
              <w:spacing w:before="40" w:after="40"/>
              <w:jc w:val="center"/>
            </w:pPr>
          </w:p>
        </w:tc>
        <w:tc>
          <w:tcPr>
            <w:tcW w:w="2880" w:type="dxa"/>
            <w:tcBorders>
              <w:top w:val="single" w:sz="4" w:space="0" w:color="auto"/>
              <w:bottom w:val="single" w:sz="4" w:space="0" w:color="auto"/>
            </w:tcBorders>
          </w:tcPr>
          <w:p w:rsidR="00C66C91" w:rsidRPr="007F685A" w:rsidRDefault="00C66C91" w:rsidP="00E60688">
            <w:pPr>
              <w:spacing w:before="40" w:after="40"/>
              <w:jc w:val="center"/>
              <w:rPr>
                <w:sz w:val="27"/>
                <w:szCs w:val="27"/>
              </w:rPr>
            </w:pPr>
            <w:r w:rsidRPr="007F685A">
              <w:rPr>
                <w:sz w:val="27"/>
                <w:szCs w:val="27"/>
              </w:rPr>
              <w:t>Организация проведения муниципальных мероприятий для учащихся и педагогических работников</w:t>
            </w:r>
          </w:p>
          <w:p w:rsidR="00C66C91" w:rsidRPr="007F685A" w:rsidRDefault="00C66C91" w:rsidP="00E60688">
            <w:pPr>
              <w:spacing w:before="40" w:after="40"/>
              <w:jc w:val="center"/>
              <w:rPr>
                <w:sz w:val="27"/>
                <w:szCs w:val="27"/>
              </w:rPr>
            </w:pPr>
            <w:r w:rsidRPr="007F685A">
              <w:rPr>
                <w:sz w:val="27"/>
                <w:szCs w:val="27"/>
              </w:rPr>
              <w:t>в т.ч.</w:t>
            </w:r>
          </w:p>
          <w:p w:rsidR="00C66C91" w:rsidRPr="007F685A" w:rsidRDefault="00C66C91" w:rsidP="00E60688">
            <w:pPr>
              <w:jc w:val="center"/>
              <w:rPr>
                <w:sz w:val="27"/>
                <w:szCs w:val="27"/>
              </w:rPr>
            </w:pP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tabs>
                <w:tab w:val="left" w:pos="1322"/>
              </w:tabs>
              <w:spacing w:before="40" w:after="40"/>
              <w:jc w:val="center"/>
              <w:rPr>
                <w:sz w:val="27"/>
                <w:szCs w:val="27"/>
              </w:rPr>
            </w:pPr>
            <w:r w:rsidRPr="007F685A">
              <w:rPr>
                <w:sz w:val="27"/>
                <w:szCs w:val="27"/>
              </w:rPr>
              <w:t>-местный бюджет</w:t>
            </w:r>
          </w:p>
          <w:p w:rsidR="00C66C91" w:rsidRPr="007F685A" w:rsidRDefault="00C66C91" w:rsidP="00E60688">
            <w:pPr>
              <w:tabs>
                <w:tab w:val="left" w:pos="1270"/>
              </w:tabs>
              <w:spacing w:before="40" w:after="40"/>
              <w:jc w:val="center"/>
              <w:rPr>
                <w:b/>
                <w:i/>
                <w:sz w:val="18"/>
                <w:szCs w:val="18"/>
              </w:rPr>
            </w:pPr>
          </w:p>
          <w:p w:rsidR="00C66C91" w:rsidRPr="007F685A" w:rsidRDefault="00C66C91" w:rsidP="00E60688">
            <w:pPr>
              <w:rPr>
                <w:sz w:val="18"/>
                <w:szCs w:val="18"/>
              </w:rPr>
            </w:pPr>
          </w:p>
          <w:p w:rsidR="00C66C91" w:rsidRPr="007F685A" w:rsidRDefault="00C66C91" w:rsidP="00E60688">
            <w:pPr>
              <w:rPr>
                <w:sz w:val="18"/>
                <w:szCs w:val="18"/>
              </w:rPr>
            </w:pPr>
          </w:p>
          <w:p w:rsidR="00C66C91" w:rsidRPr="007F685A" w:rsidRDefault="00C66C91" w:rsidP="00E60688">
            <w:pPr>
              <w:rPr>
                <w:sz w:val="18"/>
                <w:szCs w:val="18"/>
              </w:rPr>
            </w:pPr>
          </w:p>
          <w:p w:rsidR="00C66C91" w:rsidRPr="007F685A" w:rsidRDefault="00C66C91" w:rsidP="00E60688">
            <w:pPr>
              <w:jc w:val="right"/>
              <w:rPr>
                <w:sz w:val="18"/>
                <w:szCs w:val="18"/>
              </w:rPr>
            </w:pPr>
          </w:p>
        </w:tc>
        <w:tc>
          <w:tcPr>
            <w:tcW w:w="1294" w:type="dxa"/>
            <w:tcBorders>
              <w:top w:val="single" w:sz="4" w:space="0" w:color="auto"/>
              <w:bottom w:val="single" w:sz="4" w:space="0" w:color="auto"/>
            </w:tcBorders>
          </w:tcPr>
          <w:p w:rsidR="00C66C91" w:rsidRPr="007F685A" w:rsidRDefault="00C66C91" w:rsidP="00E60688">
            <w:pPr>
              <w:jc w:val="center"/>
            </w:pPr>
            <w:r w:rsidRPr="007F685A">
              <w:t>51469,58</w:t>
            </w:r>
          </w:p>
          <w:p w:rsidR="00C66C91" w:rsidRPr="007F685A" w:rsidRDefault="00C66C91" w:rsidP="00E60688">
            <w:pPr>
              <w:rPr>
                <w:i/>
              </w:rP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51469,58</w:t>
            </w: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tc>
        <w:tc>
          <w:tcPr>
            <w:tcW w:w="1293" w:type="dxa"/>
            <w:tcBorders>
              <w:top w:val="single" w:sz="4" w:space="0" w:color="auto"/>
              <w:bottom w:val="single" w:sz="4" w:space="0" w:color="auto"/>
            </w:tcBorders>
          </w:tcPr>
          <w:p w:rsidR="00C66C91" w:rsidRPr="007F685A" w:rsidRDefault="00C66C91" w:rsidP="00E60688">
            <w:pPr>
              <w:jc w:val="center"/>
              <w:rPr>
                <w:i/>
              </w:rPr>
            </w:pPr>
            <w:r w:rsidRPr="007F685A">
              <w:rPr>
                <w:i/>
              </w:rPr>
              <w:t>64404,97</w:t>
            </w: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r w:rsidRPr="007F685A">
              <w:rPr>
                <w:i/>
              </w:rPr>
              <w:t>-</w:t>
            </w:r>
          </w:p>
          <w:p w:rsidR="00C66C91" w:rsidRPr="007F685A" w:rsidRDefault="00C66C91" w:rsidP="00E60688">
            <w:pPr>
              <w:jc w:val="center"/>
              <w:rPr>
                <w:i/>
              </w:rPr>
            </w:pPr>
            <w:r w:rsidRPr="007F685A">
              <w:rPr>
                <w:i/>
              </w:rPr>
              <w:t>-</w:t>
            </w:r>
          </w:p>
          <w:p w:rsidR="00C66C91" w:rsidRPr="007F685A" w:rsidRDefault="00C66C91" w:rsidP="00E60688">
            <w:pPr>
              <w:jc w:val="center"/>
              <w:rPr>
                <w:i/>
              </w:rPr>
            </w:pPr>
            <w:r w:rsidRPr="007F685A">
              <w:rPr>
                <w:i/>
              </w:rPr>
              <w:t>64404,97</w:t>
            </w:r>
          </w:p>
          <w:p w:rsidR="00C66C91" w:rsidRPr="007F685A" w:rsidRDefault="00C66C91" w:rsidP="00E60688">
            <w:pPr>
              <w:jc w:val="center"/>
              <w:rPr>
                <w:i/>
              </w:rPr>
            </w:pPr>
          </w:p>
        </w:tc>
        <w:tc>
          <w:tcPr>
            <w:tcW w:w="1294" w:type="dxa"/>
            <w:tcBorders>
              <w:top w:val="single" w:sz="4" w:space="0" w:color="auto"/>
              <w:bottom w:val="single" w:sz="4" w:space="0" w:color="auto"/>
            </w:tcBorders>
          </w:tcPr>
          <w:p w:rsidR="00C66C91" w:rsidRPr="007F685A" w:rsidRDefault="00C66C91" w:rsidP="00E60688">
            <w:pPr>
              <w:jc w:val="center"/>
              <w:rPr>
                <w:i/>
              </w:rPr>
            </w:pPr>
            <w:r w:rsidRPr="007F685A">
              <w:rPr>
                <w:i/>
              </w:rPr>
              <w:t>80400,00</w:t>
            </w:r>
          </w:p>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80400,00</w:t>
            </w:r>
          </w:p>
        </w:tc>
        <w:tc>
          <w:tcPr>
            <w:tcW w:w="1294" w:type="dxa"/>
            <w:tcBorders>
              <w:top w:val="single" w:sz="4" w:space="0" w:color="auto"/>
              <w:bottom w:val="single" w:sz="4" w:space="0" w:color="auto"/>
            </w:tcBorders>
          </w:tcPr>
          <w:p w:rsidR="00C66C91" w:rsidRPr="007F685A" w:rsidRDefault="00C66C91" w:rsidP="00E60688">
            <w:pPr>
              <w:jc w:val="center"/>
              <w:rPr>
                <w:i/>
              </w:rPr>
            </w:pPr>
            <w:r w:rsidRPr="007F685A">
              <w:rPr>
                <w:i/>
              </w:rPr>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tc>
        <w:tc>
          <w:tcPr>
            <w:tcW w:w="1294" w:type="dxa"/>
            <w:tcBorders>
              <w:top w:val="single" w:sz="4" w:space="0" w:color="auto"/>
              <w:bottom w:val="single" w:sz="4" w:space="0" w:color="auto"/>
            </w:tcBorders>
          </w:tcPr>
          <w:p w:rsidR="00C66C91" w:rsidRPr="007F685A" w:rsidRDefault="00C66C91" w:rsidP="00E60688">
            <w:pPr>
              <w:jc w:val="center"/>
              <w:rPr>
                <w:i/>
              </w:rPr>
            </w:pPr>
            <w:r w:rsidRPr="007F685A">
              <w:rPr>
                <w:i/>
              </w:rPr>
              <w:t>-</w:t>
            </w: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r w:rsidRPr="007F685A">
              <w:rPr>
                <w:i/>
              </w:rPr>
              <w:t>-</w:t>
            </w:r>
          </w:p>
          <w:p w:rsidR="00C66C91" w:rsidRPr="007F685A" w:rsidRDefault="00C66C91" w:rsidP="00E60688">
            <w:pPr>
              <w:jc w:val="center"/>
              <w:rPr>
                <w:i/>
              </w:rPr>
            </w:pPr>
            <w:r w:rsidRPr="007F685A">
              <w:rPr>
                <w:i/>
              </w:rPr>
              <w:t>-</w:t>
            </w:r>
          </w:p>
          <w:p w:rsidR="00C66C91" w:rsidRPr="007F685A" w:rsidRDefault="00C66C91" w:rsidP="00E60688">
            <w:pPr>
              <w:jc w:val="center"/>
              <w:rPr>
                <w:i/>
              </w:rPr>
            </w:pPr>
            <w:r w:rsidRPr="007F685A">
              <w:rPr>
                <w:i/>
              </w:rPr>
              <w:t>-</w:t>
            </w:r>
          </w:p>
        </w:tc>
      </w:tr>
      <w:tr w:rsidR="00C66C91" w:rsidRPr="007F685A" w:rsidTr="00E60688">
        <w:trPr>
          <w:gridAfter w:val="1"/>
          <w:wAfter w:w="1294" w:type="dxa"/>
          <w:cantSplit/>
          <w:trHeight w:val="4981"/>
        </w:trPr>
        <w:tc>
          <w:tcPr>
            <w:tcW w:w="539" w:type="dxa"/>
            <w:tcBorders>
              <w:top w:val="single" w:sz="4" w:space="0" w:color="auto"/>
              <w:bottom w:val="single" w:sz="4" w:space="0" w:color="auto"/>
            </w:tcBorders>
          </w:tcPr>
          <w:p w:rsidR="00C66C91" w:rsidRPr="007F685A" w:rsidRDefault="00C66C91" w:rsidP="00E60688">
            <w:pPr>
              <w:spacing w:before="40" w:after="40"/>
              <w:jc w:val="center"/>
            </w:pPr>
            <w:r w:rsidRPr="007F685A">
              <w:t>3.2</w:t>
            </w:r>
          </w:p>
        </w:tc>
        <w:tc>
          <w:tcPr>
            <w:tcW w:w="2880" w:type="dxa"/>
            <w:tcBorders>
              <w:top w:val="single" w:sz="4" w:space="0" w:color="auto"/>
              <w:bottom w:val="single" w:sz="4" w:space="0" w:color="auto"/>
            </w:tcBorders>
          </w:tcPr>
          <w:p w:rsidR="00C66C91" w:rsidRPr="007F685A" w:rsidRDefault="00C66C91" w:rsidP="00E60688">
            <w:pPr>
              <w:tabs>
                <w:tab w:val="left" w:pos="1322"/>
              </w:tabs>
              <w:spacing w:before="40" w:after="40"/>
              <w:jc w:val="center"/>
              <w:rPr>
                <w:sz w:val="27"/>
                <w:szCs w:val="27"/>
              </w:rPr>
            </w:pPr>
            <w:r w:rsidRPr="007F685A">
              <w:rPr>
                <w:sz w:val="27"/>
                <w:szCs w:val="27"/>
              </w:rPr>
              <w:t xml:space="preserve">Расходы на погашение кредиторской задолженности  муниципальных общеобразовательных учреждениях </w:t>
            </w:r>
          </w:p>
          <w:p w:rsidR="00C66C91" w:rsidRPr="007F685A" w:rsidRDefault="00C66C91" w:rsidP="00E60688">
            <w:pPr>
              <w:tabs>
                <w:tab w:val="left" w:pos="1322"/>
              </w:tabs>
              <w:spacing w:before="40" w:after="40"/>
              <w:jc w:val="center"/>
              <w:rPr>
                <w:sz w:val="27"/>
                <w:szCs w:val="27"/>
              </w:rPr>
            </w:pPr>
            <w:r w:rsidRPr="007F685A">
              <w:rPr>
                <w:sz w:val="27"/>
                <w:szCs w:val="27"/>
              </w:rPr>
              <w:t>В т.ч.</w:t>
            </w:r>
          </w:p>
          <w:p w:rsidR="00C66C91" w:rsidRPr="007F685A" w:rsidRDefault="00C66C91" w:rsidP="00E60688">
            <w:pPr>
              <w:tabs>
                <w:tab w:val="left" w:pos="1322"/>
              </w:tabs>
              <w:spacing w:before="40" w:after="40"/>
              <w:jc w:val="center"/>
              <w:rPr>
                <w:sz w:val="27"/>
                <w:szCs w:val="27"/>
              </w:rPr>
            </w:pPr>
            <w:r w:rsidRPr="007F685A">
              <w:rPr>
                <w:sz w:val="27"/>
                <w:szCs w:val="27"/>
              </w:rPr>
              <w:t>-федеральный бюджет</w:t>
            </w:r>
          </w:p>
          <w:p w:rsidR="00C66C91" w:rsidRPr="007F685A" w:rsidRDefault="00C66C91" w:rsidP="00E60688">
            <w:pPr>
              <w:tabs>
                <w:tab w:val="left" w:pos="1322"/>
              </w:tabs>
              <w:spacing w:before="40" w:after="40"/>
              <w:jc w:val="center"/>
              <w:rPr>
                <w:sz w:val="27"/>
                <w:szCs w:val="27"/>
              </w:rPr>
            </w:pPr>
            <w:r w:rsidRPr="007F685A">
              <w:rPr>
                <w:sz w:val="27"/>
                <w:szCs w:val="27"/>
              </w:rPr>
              <w:t>-областной бюджет</w:t>
            </w:r>
          </w:p>
          <w:p w:rsidR="00C66C91" w:rsidRPr="007F685A" w:rsidRDefault="00C66C91" w:rsidP="00E60688">
            <w:pPr>
              <w:tabs>
                <w:tab w:val="left" w:pos="1322"/>
              </w:tabs>
              <w:spacing w:before="40" w:after="40"/>
              <w:jc w:val="center"/>
              <w:rPr>
                <w:sz w:val="27"/>
                <w:szCs w:val="27"/>
              </w:rPr>
            </w:pPr>
            <w:r w:rsidRPr="007F685A">
              <w:rPr>
                <w:sz w:val="27"/>
                <w:szCs w:val="27"/>
              </w:rPr>
              <w:t xml:space="preserve">-муниципальный </w:t>
            </w:r>
          </w:p>
          <w:p w:rsidR="00C66C91" w:rsidRPr="007F685A" w:rsidRDefault="00C66C91" w:rsidP="00E60688">
            <w:pPr>
              <w:spacing w:before="40" w:after="40"/>
              <w:jc w:val="center"/>
              <w:rPr>
                <w:sz w:val="27"/>
                <w:szCs w:val="27"/>
              </w:rPr>
            </w:pPr>
            <w:r w:rsidRPr="007F685A">
              <w:rPr>
                <w:sz w:val="27"/>
                <w:szCs w:val="27"/>
              </w:rPr>
              <w:t>бюджет</w:t>
            </w:r>
          </w:p>
        </w:tc>
        <w:tc>
          <w:tcPr>
            <w:tcW w:w="1294" w:type="dxa"/>
            <w:tcBorders>
              <w:top w:val="single" w:sz="4" w:space="0" w:color="auto"/>
              <w:bottom w:val="single" w:sz="4" w:space="0" w:color="auto"/>
            </w:tcBorders>
          </w:tcPr>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tc>
        <w:tc>
          <w:tcPr>
            <w:tcW w:w="1293" w:type="dxa"/>
            <w:tcBorders>
              <w:top w:val="single" w:sz="4" w:space="0" w:color="auto"/>
              <w:bottom w:val="single" w:sz="4" w:space="0" w:color="auto"/>
            </w:tcBorders>
          </w:tcPr>
          <w:p w:rsidR="00C66C91" w:rsidRPr="007F685A" w:rsidRDefault="00C66C91" w:rsidP="00E60688">
            <w:pPr>
              <w:jc w:val="center"/>
            </w:pPr>
            <w:r w:rsidRPr="007F685A">
              <w:t>7000,00</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tabs>
                <w:tab w:val="center" w:pos="538"/>
                <w:tab w:val="left" w:pos="927"/>
              </w:tabs>
            </w:pPr>
            <w:r w:rsidRPr="007F685A">
              <w:tab/>
              <w:t>-</w:t>
            </w:r>
            <w:r w:rsidRPr="007F685A">
              <w:tab/>
            </w:r>
          </w:p>
          <w:p w:rsidR="00C66C91" w:rsidRPr="007F685A" w:rsidRDefault="00C66C91" w:rsidP="00E60688">
            <w:pPr>
              <w:jc w:val="center"/>
            </w:pPr>
            <w:r w:rsidRPr="007F685A">
              <w:t>7000,00</w:t>
            </w:r>
          </w:p>
        </w:tc>
        <w:tc>
          <w:tcPr>
            <w:tcW w:w="1294" w:type="dxa"/>
            <w:tcBorders>
              <w:top w:val="single" w:sz="4" w:space="0" w:color="auto"/>
              <w:bottom w:val="single" w:sz="4" w:space="0" w:color="auto"/>
            </w:tcBorders>
          </w:tcPr>
          <w:p w:rsidR="00C66C91" w:rsidRPr="007F685A" w:rsidRDefault="00C66C91" w:rsidP="00E60688">
            <w:pPr>
              <w:jc w:val="center"/>
              <w:rPr>
                <w:i/>
              </w:rPr>
            </w:pPr>
            <w:r w:rsidRPr="007F685A">
              <w:rPr>
                <w:i/>
              </w:rPr>
              <w:t>-</w:t>
            </w: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r w:rsidRPr="007F685A">
              <w:rPr>
                <w:i/>
              </w:rPr>
              <w:t>-</w:t>
            </w:r>
          </w:p>
          <w:p w:rsidR="00C66C91" w:rsidRPr="007F685A" w:rsidRDefault="00C66C91" w:rsidP="00E60688">
            <w:pPr>
              <w:jc w:val="center"/>
              <w:rPr>
                <w:i/>
              </w:rPr>
            </w:pPr>
            <w:r w:rsidRPr="007F685A">
              <w:rPr>
                <w:i/>
              </w:rPr>
              <w:t>-</w:t>
            </w:r>
          </w:p>
          <w:p w:rsidR="00C66C91" w:rsidRPr="007F685A" w:rsidRDefault="00C66C91" w:rsidP="00E60688">
            <w:pPr>
              <w:jc w:val="center"/>
              <w:rPr>
                <w:i/>
              </w:rPr>
            </w:pPr>
            <w:r w:rsidRPr="007F685A">
              <w:rPr>
                <w:i/>
              </w:rPr>
              <w:t>-</w:t>
            </w:r>
          </w:p>
        </w:tc>
        <w:tc>
          <w:tcPr>
            <w:tcW w:w="1294" w:type="dxa"/>
            <w:tcBorders>
              <w:top w:val="single" w:sz="4" w:space="0" w:color="auto"/>
              <w:bottom w:val="single" w:sz="4" w:space="0" w:color="auto"/>
            </w:tcBorders>
          </w:tcPr>
          <w:p w:rsidR="00C66C91" w:rsidRPr="007F685A" w:rsidRDefault="00C66C91" w:rsidP="00E60688">
            <w:pPr>
              <w:jc w:val="center"/>
              <w:rPr>
                <w:i/>
              </w:rPr>
            </w:pPr>
            <w:r w:rsidRPr="007F685A">
              <w:rPr>
                <w:i/>
              </w:rPr>
              <w:t>-</w:t>
            </w: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r w:rsidRPr="007F685A">
              <w:rPr>
                <w:i/>
              </w:rPr>
              <w:t>-</w:t>
            </w:r>
          </w:p>
          <w:p w:rsidR="00C66C91" w:rsidRPr="007F685A" w:rsidRDefault="00C66C91" w:rsidP="00E60688">
            <w:pPr>
              <w:jc w:val="center"/>
              <w:rPr>
                <w:i/>
              </w:rPr>
            </w:pPr>
            <w:r w:rsidRPr="007F685A">
              <w:rPr>
                <w:i/>
              </w:rPr>
              <w:t>-</w:t>
            </w:r>
          </w:p>
          <w:p w:rsidR="00C66C91" w:rsidRPr="007F685A" w:rsidRDefault="00C66C91" w:rsidP="00E60688">
            <w:pPr>
              <w:jc w:val="center"/>
              <w:rPr>
                <w:i/>
              </w:rPr>
            </w:pPr>
            <w:r w:rsidRPr="007F685A">
              <w:rPr>
                <w:i/>
              </w:rPr>
              <w:t>-</w:t>
            </w: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tc>
        <w:tc>
          <w:tcPr>
            <w:tcW w:w="1294" w:type="dxa"/>
            <w:tcBorders>
              <w:top w:val="single" w:sz="4" w:space="0" w:color="auto"/>
              <w:bottom w:val="single" w:sz="4" w:space="0" w:color="auto"/>
            </w:tcBorders>
          </w:tcPr>
          <w:p w:rsidR="00C66C91" w:rsidRPr="007F685A" w:rsidRDefault="00C66C91" w:rsidP="00E60688">
            <w:pPr>
              <w:jc w:val="center"/>
              <w:rPr>
                <w:i/>
              </w:rPr>
            </w:pPr>
            <w:r w:rsidRPr="007F685A">
              <w:rPr>
                <w:i/>
              </w:rPr>
              <w:t>-</w:t>
            </w: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p>
          <w:p w:rsidR="00C66C91" w:rsidRPr="007F685A" w:rsidRDefault="00C66C91" w:rsidP="00E60688">
            <w:pPr>
              <w:jc w:val="center"/>
              <w:rPr>
                <w:i/>
              </w:rPr>
            </w:pPr>
            <w:r w:rsidRPr="007F685A">
              <w:rPr>
                <w:i/>
              </w:rPr>
              <w:t>-</w:t>
            </w:r>
          </w:p>
          <w:p w:rsidR="00C66C91" w:rsidRPr="007F685A" w:rsidRDefault="00C66C91" w:rsidP="00E60688">
            <w:pPr>
              <w:jc w:val="center"/>
              <w:rPr>
                <w:i/>
              </w:rPr>
            </w:pPr>
            <w:r w:rsidRPr="007F685A">
              <w:rPr>
                <w:i/>
              </w:rPr>
              <w:t>-</w:t>
            </w:r>
          </w:p>
          <w:p w:rsidR="00C66C91" w:rsidRPr="007F685A" w:rsidRDefault="00C66C91" w:rsidP="00E60688">
            <w:pPr>
              <w:jc w:val="center"/>
              <w:rPr>
                <w:i/>
              </w:rPr>
            </w:pPr>
            <w:r w:rsidRPr="007F685A">
              <w:rPr>
                <w:i/>
              </w:rPr>
              <w:t>-</w:t>
            </w:r>
          </w:p>
          <w:p w:rsidR="00C66C91" w:rsidRPr="007F685A" w:rsidRDefault="00C66C91" w:rsidP="00E60688">
            <w:pPr>
              <w:jc w:val="center"/>
              <w:rPr>
                <w:i/>
              </w:rPr>
            </w:pPr>
          </w:p>
          <w:p w:rsidR="00C66C91" w:rsidRPr="007F685A" w:rsidRDefault="00C66C91" w:rsidP="00E60688">
            <w:pPr>
              <w:jc w:val="center"/>
              <w:rPr>
                <w:i/>
              </w:rPr>
            </w:pPr>
          </w:p>
        </w:tc>
      </w:tr>
      <w:tr w:rsidR="00C66C91" w:rsidRPr="007F685A" w:rsidTr="00E60688">
        <w:trPr>
          <w:gridAfter w:val="1"/>
          <w:wAfter w:w="1294" w:type="dxa"/>
          <w:cantSplit/>
          <w:trHeight w:val="1514"/>
        </w:trPr>
        <w:tc>
          <w:tcPr>
            <w:tcW w:w="539" w:type="dxa"/>
            <w:tcBorders>
              <w:top w:val="single" w:sz="4" w:space="0" w:color="auto"/>
              <w:bottom w:val="single" w:sz="4" w:space="0" w:color="auto"/>
            </w:tcBorders>
          </w:tcPr>
          <w:p w:rsidR="00C66C91" w:rsidRPr="007F685A" w:rsidRDefault="00C66C91" w:rsidP="00E60688">
            <w:pPr>
              <w:spacing w:before="40" w:after="40"/>
              <w:jc w:val="center"/>
            </w:pPr>
            <w:r w:rsidRPr="007F685A">
              <w:t>4</w:t>
            </w:r>
          </w:p>
        </w:tc>
        <w:tc>
          <w:tcPr>
            <w:tcW w:w="2880" w:type="dxa"/>
            <w:tcBorders>
              <w:top w:val="single" w:sz="4" w:space="0" w:color="auto"/>
              <w:bottom w:val="single" w:sz="4" w:space="0" w:color="auto"/>
            </w:tcBorders>
          </w:tcPr>
          <w:p w:rsidR="00C66C91" w:rsidRPr="007F685A" w:rsidRDefault="00C66C91" w:rsidP="00E60688">
            <w:pPr>
              <w:spacing w:before="40" w:after="40"/>
              <w:jc w:val="center"/>
              <w:rPr>
                <w:b/>
                <w:i/>
                <w:sz w:val="18"/>
                <w:szCs w:val="18"/>
              </w:rPr>
            </w:pPr>
            <w:r w:rsidRPr="007F685A">
              <w:rPr>
                <w:b/>
                <w:i/>
                <w:sz w:val="18"/>
                <w:szCs w:val="18"/>
              </w:rPr>
              <w:t>Основное мероприятие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294" w:type="dxa"/>
            <w:tcBorders>
              <w:top w:val="single" w:sz="4" w:space="0" w:color="auto"/>
              <w:bottom w:val="single" w:sz="4" w:space="0" w:color="auto"/>
            </w:tcBorders>
          </w:tcPr>
          <w:p w:rsidR="00C66C91" w:rsidRPr="007F685A" w:rsidRDefault="00C66C91" w:rsidP="00E60688">
            <w:pPr>
              <w:jc w:val="center"/>
              <w:rPr>
                <w:i/>
              </w:rPr>
            </w:pPr>
            <w:r w:rsidRPr="007F685A">
              <w:rPr>
                <w:i/>
              </w:rPr>
              <w:t>26000</w:t>
            </w:r>
          </w:p>
        </w:tc>
        <w:tc>
          <w:tcPr>
            <w:tcW w:w="1293" w:type="dxa"/>
            <w:tcBorders>
              <w:top w:val="single" w:sz="4" w:space="0" w:color="auto"/>
              <w:bottom w:val="single" w:sz="4" w:space="0" w:color="auto"/>
            </w:tcBorders>
          </w:tcPr>
          <w:p w:rsidR="00C66C91" w:rsidRPr="007F685A" w:rsidRDefault="00C66C91" w:rsidP="00E60688">
            <w:pPr>
              <w:jc w:val="center"/>
              <w:rPr>
                <w:i/>
              </w:rPr>
            </w:pPr>
            <w:r w:rsidRPr="007F685A">
              <w:rPr>
                <w:i/>
              </w:rPr>
              <w:t>106960,00</w:t>
            </w:r>
          </w:p>
        </w:tc>
        <w:tc>
          <w:tcPr>
            <w:tcW w:w="1294" w:type="dxa"/>
            <w:tcBorders>
              <w:top w:val="single" w:sz="4" w:space="0" w:color="auto"/>
              <w:bottom w:val="single" w:sz="4" w:space="0" w:color="auto"/>
            </w:tcBorders>
          </w:tcPr>
          <w:p w:rsidR="00C66C91" w:rsidRPr="007F685A" w:rsidRDefault="00C66C91" w:rsidP="00E60688">
            <w:pPr>
              <w:jc w:val="center"/>
              <w:rPr>
                <w:i/>
              </w:rPr>
            </w:pPr>
            <w:r w:rsidRPr="007F685A">
              <w:rPr>
                <w:i/>
              </w:rPr>
              <w:t>246610,01</w:t>
            </w:r>
          </w:p>
        </w:tc>
        <w:tc>
          <w:tcPr>
            <w:tcW w:w="1294" w:type="dxa"/>
            <w:tcBorders>
              <w:top w:val="single" w:sz="4" w:space="0" w:color="auto"/>
              <w:bottom w:val="single" w:sz="4" w:space="0" w:color="auto"/>
            </w:tcBorders>
          </w:tcPr>
          <w:p w:rsidR="00C66C91" w:rsidRPr="007F685A" w:rsidRDefault="00C66C91" w:rsidP="00E60688">
            <w:pPr>
              <w:jc w:val="center"/>
              <w:rPr>
                <w:i/>
              </w:rPr>
            </w:pPr>
            <w:r w:rsidRPr="007F685A">
              <w:rPr>
                <w:i/>
              </w:rPr>
              <w:t>169453,00</w:t>
            </w:r>
          </w:p>
        </w:tc>
        <w:tc>
          <w:tcPr>
            <w:tcW w:w="1294" w:type="dxa"/>
            <w:tcBorders>
              <w:top w:val="single" w:sz="4" w:space="0" w:color="auto"/>
              <w:bottom w:val="single" w:sz="4" w:space="0" w:color="auto"/>
            </w:tcBorders>
          </w:tcPr>
          <w:p w:rsidR="00C66C91" w:rsidRPr="007F685A" w:rsidRDefault="00C66C91" w:rsidP="00E60688">
            <w:pPr>
              <w:jc w:val="center"/>
              <w:rPr>
                <w:i/>
              </w:rPr>
            </w:pPr>
            <w:r w:rsidRPr="007F685A">
              <w:rPr>
                <w:i/>
              </w:rPr>
              <w:t>169453,00</w:t>
            </w:r>
          </w:p>
        </w:tc>
      </w:tr>
      <w:tr w:rsidR="00C66C91" w:rsidRPr="007F685A" w:rsidTr="00E60688">
        <w:trPr>
          <w:gridAfter w:val="1"/>
          <w:wAfter w:w="1294" w:type="dxa"/>
          <w:cantSplit/>
          <w:trHeight w:val="5040"/>
        </w:trPr>
        <w:tc>
          <w:tcPr>
            <w:tcW w:w="539" w:type="dxa"/>
            <w:tcBorders>
              <w:top w:val="single" w:sz="4" w:space="0" w:color="auto"/>
            </w:tcBorders>
          </w:tcPr>
          <w:p w:rsidR="00C66C91" w:rsidRPr="007F685A" w:rsidRDefault="00C66C91" w:rsidP="00E60688">
            <w:pPr>
              <w:spacing w:before="40" w:after="40"/>
              <w:jc w:val="center"/>
            </w:pPr>
            <w:r w:rsidRPr="007F685A">
              <w:lastRenderedPageBreak/>
              <w:t>4.1</w:t>
            </w:r>
          </w:p>
          <w:p w:rsidR="00C66C91" w:rsidRPr="007F685A" w:rsidRDefault="00C66C91" w:rsidP="00E60688">
            <w:pPr>
              <w:spacing w:before="40" w:after="40"/>
              <w:jc w:val="center"/>
            </w:pPr>
          </w:p>
        </w:tc>
        <w:tc>
          <w:tcPr>
            <w:tcW w:w="2880" w:type="dxa"/>
            <w:tcBorders>
              <w:top w:val="single" w:sz="4" w:space="0" w:color="auto"/>
            </w:tcBorders>
          </w:tcPr>
          <w:p w:rsidR="00C66C91" w:rsidRPr="007F685A" w:rsidRDefault="00C66C91" w:rsidP="00E60688">
            <w:pPr>
              <w:spacing w:before="40" w:after="40"/>
              <w:jc w:val="center"/>
              <w:rPr>
                <w:sz w:val="27"/>
                <w:szCs w:val="27"/>
              </w:rPr>
            </w:pPr>
            <w:r w:rsidRPr="007F685A">
              <w:rPr>
                <w:sz w:val="27"/>
                <w:szCs w:val="27"/>
              </w:rPr>
              <w:t>Организация  целевой подготовки педагогов для работы в муниципальных образовательных организациях Комсомольского муниципального района</w:t>
            </w:r>
          </w:p>
          <w:p w:rsidR="00C66C91" w:rsidRPr="007F685A" w:rsidRDefault="00C66C91" w:rsidP="00E60688">
            <w:pPr>
              <w:spacing w:before="40" w:after="40"/>
              <w:jc w:val="center"/>
              <w:rPr>
                <w:sz w:val="27"/>
                <w:szCs w:val="27"/>
              </w:rPr>
            </w:pPr>
            <w:r w:rsidRPr="007F685A">
              <w:rPr>
                <w:sz w:val="27"/>
                <w:szCs w:val="27"/>
              </w:rPr>
              <w:t>в т.ч.</w:t>
            </w:r>
          </w:p>
          <w:p w:rsidR="00C66C91" w:rsidRPr="007F685A" w:rsidRDefault="00C66C91" w:rsidP="00E60688">
            <w:pPr>
              <w:jc w:val="center"/>
              <w:rPr>
                <w:sz w:val="27"/>
                <w:szCs w:val="27"/>
              </w:rPr>
            </w:pPr>
            <w:r w:rsidRPr="007F685A">
              <w:rPr>
                <w:sz w:val="27"/>
                <w:szCs w:val="27"/>
              </w:rPr>
              <w:t>-федеральный бюджет</w:t>
            </w:r>
          </w:p>
          <w:p w:rsidR="00C66C91" w:rsidRPr="007F685A" w:rsidRDefault="00C66C91" w:rsidP="00E60688">
            <w:pPr>
              <w:tabs>
                <w:tab w:val="center" w:pos="1397"/>
              </w:tabs>
              <w:jc w:val="center"/>
              <w:rPr>
                <w:sz w:val="27"/>
                <w:szCs w:val="27"/>
              </w:rPr>
            </w:pPr>
            <w:r w:rsidRPr="007F685A">
              <w:rPr>
                <w:sz w:val="27"/>
                <w:szCs w:val="27"/>
              </w:rPr>
              <w:t>-областной бюджет</w:t>
            </w:r>
          </w:p>
          <w:p w:rsidR="00C66C91" w:rsidRPr="007F685A" w:rsidRDefault="00C66C91" w:rsidP="00E60688">
            <w:pPr>
              <w:tabs>
                <w:tab w:val="left" w:pos="1270"/>
              </w:tabs>
              <w:spacing w:before="40" w:after="40"/>
              <w:jc w:val="center"/>
              <w:rPr>
                <w:sz w:val="27"/>
                <w:szCs w:val="27"/>
              </w:rPr>
            </w:pPr>
            <w:r w:rsidRPr="007F685A">
              <w:rPr>
                <w:sz w:val="27"/>
                <w:szCs w:val="27"/>
              </w:rPr>
              <w:t>-местный бюджет</w:t>
            </w:r>
          </w:p>
        </w:tc>
        <w:tc>
          <w:tcPr>
            <w:tcW w:w="1294" w:type="dxa"/>
            <w:tcBorders>
              <w:top w:val="single" w:sz="4" w:space="0" w:color="auto"/>
            </w:tcBorders>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26000,00</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13000,00</w:t>
            </w:r>
          </w:p>
          <w:p w:rsidR="00C66C91" w:rsidRPr="007F685A" w:rsidRDefault="00C66C91" w:rsidP="00E60688">
            <w:r w:rsidRPr="007F685A">
              <w:t>13000,00</w:t>
            </w:r>
          </w:p>
          <w:p w:rsidR="00C66C91" w:rsidRPr="007F685A" w:rsidRDefault="00C66C91" w:rsidP="00E60688">
            <w:pPr>
              <w:jc w:val="center"/>
            </w:pPr>
          </w:p>
        </w:tc>
        <w:tc>
          <w:tcPr>
            <w:tcW w:w="1293" w:type="dxa"/>
            <w:tcBorders>
              <w:top w:val="single" w:sz="4" w:space="0" w:color="auto"/>
            </w:tcBorders>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106960,00</w:t>
            </w:r>
          </w:p>
          <w:p w:rsidR="00C66C91" w:rsidRPr="007F685A" w:rsidRDefault="00C66C91" w:rsidP="00E60688">
            <w:pPr>
              <w:spacing w:before="40" w:after="40"/>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52740,00</w:t>
            </w:r>
          </w:p>
          <w:p w:rsidR="00C66C91" w:rsidRPr="007F685A" w:rsidRDefault="00C66C91" w:rsidP="00E60688">
            <w:pPr>
              <w:jc w:val="center"/>
            </w:pPr>
            <w:r w:rsidRPr="007F685A">
              <w:t>54220,00</w:t>
            </w:r>
          </w:p>
        </w:tc>
        <w:tc>
          <w:tcPr>
            <w:tcW w:w="1294" w:type="dxa"/>
            <w:tcBorders>
              <w:top w:val="single" w:sz="4" w:space="0" w:color="auto"/>
            </w:tcBorders>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spacing w:before="40" w:after="40"/>
              <w:jc w:val="center"/>
            </w:pPr>
            <w:r w:rsidRPr="007F685A">
              <w:t>246610,01</w:t>
            </w: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64311,00</w:t>
            </w:r>
          </w:p>
          <w:p w:rsidR="00C66C91" w:rsidRPr="007F685A" w:rsidRDefault="00C66C91" w:rsidP="00E60688">
            <w:pPr>
              <w:jc w:val="center"/>
            </w:pPr>
            <w:r w:rsidRPr="007F685A">
              <w:t>182299,01</w:t>
            </w:r>
          </w:p>
        </w:tc>
        <w:tc>
          <w:tcPr>
            <w:tcW w:w="1294" w:type="dxa"/>
            <w:tcBorders>
              <w:top w:val="single" w:sz="4" w:space="0" w:color="auto"/>
            </w:tcBorders>
          </w:tcPr>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169453,00</w:t>
            </w:r>
          </w:p>
          <w:p w:rsidR="00C66C91" w:rsidRPr="007F685A" w:rsidRDefault="00C66C91" w:rsidP="00E60688">
            <w:pPr>
              <w:spacing w:before="40" w:after="40"/>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p>
          <w:p w:rsidR="00C66C91" w:rsidRPr="007F685A" w:rsidRDefault="00C66C91" w:rsidP="00E60688">
            <w:pPr>
              <w:jc w:val="center"/>
            </w:pPr>
            <w:r w:rsidRPr="007F685A">
              <w:t>-</w:t>
            </w:r>
          </w:p>
          <w:p w:rsidR="00C66C91" w:rsidRPr="007F685A" w:rsidRDefault="00C66C91" w:rsidP="00E60688">
            <w:pPr>
              <w:jc w:val="center"/>
            </w:pPr>
            <w:r w:rsidRPr="007F685A">
              <w:t>169453,00</w:t>
            </w:r>
          </w:p>
        </w:tc>
        <w:tc>
          <w:tcPr>
            <w:tcW w:w="1294" w:type="dxa"/>
            <w:tcBorders>
              <w:top w:val="single" w:sz="4" w:space="0" w:color="auto"/>
            </w:tcBorders>
          </w:tcPr>
          <w:p w:rsidR="00C66C91" w:rsidRPr="007F685A" w:rsidRDefault="00C66C91" w:rsidP="00E60688">
            <w:pPr>
              <w:jc w:val="center"/>
            </w:pPr>
          </w:p>
          <w:p w:rsidR="00C66C91" w:rsidRPr="007F685A" w:rsidRDefault="00C66C91" w:rsidP="00E60688"/>
          <w:p w:rsidR="00C66C91" w:rsidRPr="007F685A" w:rsidRDefault="00C66C91" w:rsidP="00E60688"/>
          <w:p w:rsidR="00C66C91" w:rsidRPr="007F685A" w:rsidRDefault="00C66C91" w:rsidP="00E60688">
            <w:pPr>
              <w:tabs>
                <w:tab w:val="left" w:pos="626"/>
              </w:tabs>
              <w:jc w:val="center"/>
            </w:pPr>
            <w:r w:rsidRPr="007F685A">
              <w:t>169453,00</w:t>
            </w:r>
          </w:p>
          <w:p w:rsidR="00C66C91" w:rsidRPr="007F685A" w:rsidRDefault="00C66C91" w:rsidP="00E60688">
            <w:pPr>
              <w:tabs>
                <w:tab w:val="left" w:pos="626"/>
              </w:tabs>
              <w:jc w:val="center"/>
            </w:pPr>
          </w:p>
          <w:p w:rsidR="00C66C91" w:rsidRPr="007F685A" w:rsidRDefault="00C66C91" w:rsidP="00E60688">
            <w:pPr>
              <w:tabs>
                <w:tab w:val="left" w:pos="626"/>
              </w:tabs>
              <w:jc w:val="center"/>
            </w:pPr>
          </w:p>
          <w:p w:rsidR="00C66C91" w:rsidRPr="007F685A" w:rsidRDefault="00C66C91" w:rsidP="00E60688">
            <w:pPr>
              <w:tabs>
                <w:tab w:val="left" w:pos="626"/>
              </w:tabs>
              <w:jc w:val="center"/>
            </w:pPr>
          </w:p>
          <w:p w:rsidR="00C66C91" w:rsidRPr="007F685A" w:rsidRDefault="00C66C91" w:rsidP="00E60688">
            <w:pPr>
              <w:tabs>
                <w:tab w:val="left" w:pos="626"/>
              </w:tabs>
              <w:jc w:val="center"/>
            </w:pPr>
          </w:p>
          <w:p w:rsidR="00C66C91" w:rsidRPr="007F685A" w:rsidRDefault="00C66C91" w:rsidP="00E60688">
            <w:pPr>
              <w:tabs>
                <w:tab w:val="left" w:pos="626"/>
              </w:tabs>
              <w:jc w:val="center"/>
            </w:pPr>
          </w:p>
          <w:p w:rsidR="00C66C91" w:rsidRPr="007F685A" w:rsidRDefault="00C66C91" w:rsidP="00E60688">
            <w:pPr>
              <w:tabs>
                <w:tab w:val="left" w:pos="626"/>
              </w:tabs>
              <w:jc w:val="center"/>
            </w:pPr>
          </w:p>
          <w:p w:rsidR="00C66C91" w:rsidRPr="007F685A" w:rsidRDefault="00C66C91" w:rsidP="00E60688">
            <w:pPr>
              <w:tabs>
                <w:tab w:val="left" w:pos="626"/>
              </w:tabs>
              <w:jc w:val="center"/>
            </w:pPr>
          </w:p>
          <w:p w:rsidR="00C66C91" w:rsidRPr="007F685A" w:rsidRDefault="00C66C91" w:rsidP="00E60688">
            <w:pPr>
              <w:tabs>
                <w:tab w:val="left" w:pos="626"/>
              </w:tabs>
              <w:jc w:val="center"/>
            </w:pPr>
          </w:p>
          <w:p w:rsidR="00C66C91" w:rsidRPr="007F685A" w:rsidRDefault="00C66C91" w:rsidP="00E60688">
            <w:pPr>
              <w:tabs>
                <w:tab w:val="left" w:pos="626"/>
              </w:tabs>
              <w:jc w:val="center"/>
            </w:pPr>
          </w:p>
          <w:p w:rsidR="00C66C91" w:rsidRPr="007F685A" w:rsidRDefault="00C66C91" w:rsidP="00E60688">
            <w:pPr>
              <w:tabs>
                <w:tab w:val="left" w:pos="626"/>
              </w:tabs>
              <w:jc w:val="center"/>
            </w:pPr>
          </w:p>
          <w:p w:rsidR="00C66C91" w:rsidRPr="007F685A" w:rsidRDefault="00C66C91" w:rsidP="00E60688">
            <w:pPr>
              <w:tabs>
                <w:tab w:val="left" w:pos="626"/>
              </w:tabs>
              <w:jc w:val="center"/>
            </w:pPr>
          </w:p>
          <w:p w:rsidR="00C66C91" w:rsidRPr="007F685A" w:rsidRDefault="00C66C91" w:rsidP="00E60688">
            <w:pPr>
              <w:tabs>
                <w:tab w:val="left" w:pos="626"/>
              </w:tabs>
              <w:jc w:val="center"/>
            </w:pPr>
            <w:r w:rsidRPr="007F685A">
              <w:t>-</w:t>
            </w:r>
          </w:p>
          <w:p w:rsidR="00C66C91" w:rsidRPr="007F685A" w:rsidRDefault="00C66C91" w:rsidP="00E60688">
            <w:pPr>
              <w:tabs>
                <w:tab w:val="left" w:pos="626"/>
              </w:tabs>
              <w:jc w:val="center"/>
            </w:pPr>
            <w:r w:rsidRPr="007F685A">
              <w:t>-</w:t>
            </w:r>
          </w:p>
          <w:p w:rsidR="00C66C91" w:rsidRPr="007F685A" w:rsidRDefault="00C66C91" w:rsidP="00E60688">
            <w:pPr>
              <w:tabs>
                <w:tab w:val="left" w:pos="626"/>
              </w:tabs>
              <w:jc w:val="center"/>
            </w:pPr>
            <w:r w:rsidRPr="007F685A">
              <w:t>169453,00</w:t>
            </w:r>
          </w:p>
        </w:tc>
      </w:tr>
      <w:tr w:rsidR="00C66C91" w:rsidRPr="007F685A" w:rsidTr="00E60688">
        <w:trPr>
          <w:gridBefore w:val="5"/>
          <w:wBefore w:w="7300" w:type="dxa"/>
          <w:cantSplit/>
        </w:trPr>
        <w:tc>
          <w:tcPr>
            <w:tcW w:w="1294" w:type="dxa"/>
            <w:tcBorders>
              <w:left w:val="nil"/>
              <w:bottom w:val="nil"/>
            </w:tcBorders>
          </w:tcPr>
          <w:p w:rsidR="00C66C91" w:rsidRPr="007F685A" w:rsidRDefault="00C66C91" w:rsidP="00E60688">
            <w:pPr>
              <w:jc w:val="center"/>
            </w:pPr>
          </w:p>
        </w:tc>
        <w:tc>
          <w:tcPr>
            <w:tcW w:w="1294" w:type="dxa"/>
            <w:tcBorders>
              <w:bottom w:val="nil"/>
            </w:tcBorders>
          </w:tcPr>
          <w:p w:rsidR="00C66C91" w:rsidRPr="007F685A" w:rsidRDefault="00C66C91" w:rsidP="00E60688">
            <w:pPr>
              <w:jc w:val="center"/>
            </w:pPr>
          </w:p>
        </w:tc>
        <w:tc>
          <w:tcPr>
            <w:tcW w:w="1294" w:type="dxa"/>
            <w:tcBorders>
              <w:bottom w:val="nil"/>
            </w:tcBorders>
          </w:tcPr>
          <w:p w:rsidR="00C66C91" w:rsidRPr="007F685A" w:rsidRDefault="00C66C91" w:rsidP="00E60688">
            <w:pPr>
              <w:jc w:val="center"/>
            </w:pPr>
          </w:p>
        </w:tc>
      </w:tr>
    </w:tbl>
    <w:p w:rsidR="00C66C91" w:rsidRPr="007F685A" w:rsidRDefault="00C66C91" w:rsidP="00C66C91"/>
    <w:p w:rsidR="00C66C91" w:rsidRPr="007F685A" w:rsidRDefault="00C66C91" w:rsidP="00C66C91"/>
    <w:p w:rsidR="00C66C91" w:rsidRPr="007F685A" w:rsidRDefault="00C66C91" w:rsidP="00C66C91"/>
    <w:p w:rsidR="00C66C91" w:rsidRPr="007F685A" w:rsidRDefault="00C66C91" w:rsidP="00C66C91"/>
    <w:p w:rsidR="00C66C91" w:rsidRPr="007F685A" w:rsidRDefault="00C66C91" w:rsidP="00C66C91"/>
    <w:p w:rsidR="00C66C91" w:rsidRPr="007F685A" w:rsidRDefault="00C66C91" w:rsidP="00C66C91"/>
    <w:p w:rsidR="00C66C91" w:rsidRPr="007F685A" w:rsidRDefault="00C66C91" w:rsidP="00C66C91"/>
    <w:p w:rsidR="00C66C91" w:rsidRPr="007F685A" w:rsidRDefault="00C66C91" w:rsidP="00C66C91"/>
    <w:p w:rsidR="00C66C91" w:rsidRPr="007F685A" w:rsidRDefault="00C66C91" w:rsidP="00C66C91"/>
    <w:p w:rsidR="00C66C91" w:rsidRPr="007F685A" w:rsidRDefault="00C66C91" w:rsidP="00C66C91"/>
    <w:p w:rsidR="00C66C91" w:rsidRPr="007F685A" w:rsidRDefault="00C66C91" w:rsidP="00C66C91"/>
    <w:p w:rsidR="00C66C91" w:rsidRPr="007F685A" w:rsidRDefault="00C66C91" w:rsidP="00C66C91"/>
    <w:p w:rsidR="00C66C91" w:rsidRPr="007F685A" w:rsidRDefault="00C66C91" w:rsidP="00C66C91"/>
    <w:p w:rsidR="00FF465D" w:rsidRDefault="00FF465D" w:rsidP="00FF465D">
      <w:pPr>
        <w:jc w:val="right"/>
        <w:rPr>
          <w:sz w:val="24"/>
          <w:szCs w:val="24"/>
        </w:rPr>
      </w:pPr>
    </w:p>
    <w:p w:rsidR="00FF465D" w:rsidRDefault="00FF465D" w:rsidP="00FF465D">
      <w:pPr>
        <w:jc w:val="right"/>
        <w:rPr>
          <w:sz w:val="24"/>
          <w:szCs w:val="24"/>
        </w:rPr>
      </w:pPr>
    </w:p>
    <w:p w:rsidR="00FF465D" w:rsidRPr="0014243B" w:rsidRDefault="00FF465D" w:rsidP="00FF465D">
      <w:pPr>
        <w:jc w:val="center"/>
        <w:rPr>
          <w:sz w:val="28"/>
          <w:szCs w:val="28"/>
        </w:rPr>
      </w:pPr>
      <w:r>
        <w:rPr>
          <w:noProof/>
          <w:color w:val="000080"/>
          <w:sz w:val="28"/>
          <w:szCs w:val="28"/>
        </w:rPr>
        <w:drawing>
          <wp:inline distT="0" distB="0" distL="0" distR="0">
            <wp:extent cx="543560" cy="673100"/>
            <wp:effectExtent l="19050" t="0" r="8890"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6"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FF465D" w:rsidRPr="0014243B" w:rsidRDefault="00FF465D" w:rsidP="00FF465D">
      <w:pPr>
        <w:pStyle w:val="a4"/>
        <w:jc w:val="center"/>
        <w:rPr>
          <w:rFonts w:ascii="Times New Roman" w:hAnsi="Times New Roman"/>
          <w:sz w:val="36"/>
          <w:szCs w:val="36"/>
        </w:rPr>
      </w:pPr>
      <w:r w:rsidRPr="0014243B">
        <w:rPr>
          <w:rFonts w:ascii="Times New Roman" w:hAnsi="Times New Roman"/>
          <w:sz w:val="36"/>
          <w:szCs w:val="36"/>
        </w:rPr>
        <w:t>ПОСТАНОВЛЕНИЕ</w:t>
      </w:r>
    </w:p>
    <w:p w:rsidR="00FF465D" w:rsidRPr="0014243B" w:rsidRDefault="00FF465D" w:rsidP="00FF465D">
      <w:pPr>
        <w:pStyle w:val="a4"/>
        <w:jc w:val="center"/>
        <w:rPr>
          <w:rFonts w:ascii="Times New Roman" w:hAnsi="Times New Roman"/>
          <w:b/>
          <w:sz w:val="24"/>
          <w:szCs w:val="24"/>
        </w:rPr>
      </w:pPr>
      <w:r w:rsidRPr="0014243B">
        <w:rPr>
          <w:rFonts w:ascii="Times New Roman" w:hAnsi="Times New Roman"/>
          <w:b/>
          <w:sz w:val="24"/>
          <w:szCs w:val="24"/>
        </w:rPr>
        <w:t>АДМИНИСТРАЦИИ</w:t>
      </w:r>
    </w:p>
    <w:p w:rsidR="00FF465D" w:rsidRPr="0014243B" w:rsidRDefault="00FF465D" w:rsidP="00FF465D">
      <w:pPr>
        <w:pStyle w:val="a4"/>
        <w:jc w:val="center"/>
        <w:rPr>
          <w:rFonts w:ascii="Times New Roman" w:hAnsi="Times New Roman"/>
          <w:b/>
          <w:sz w:val="24"/>
          <w:szCs w:val="24"/>
        </w:rPr>
      </w:pPr>
      <w:r w:rsidRPr="0014243B">
        <w:rPr>
          <w:rFonts w:ascii="Times New Roman" w:hAnsi="Times New Roman"/>
          <w:b/>
          <w:sz w:val="24"/>
          <w:szCs w:val="24"/>
        </w:rPr>
        <w:t>КОМСОМОЛЬСКОГО МУНИЦИПАЛЬНОГО  РАЙОНА</w:t>
      </w:r>
    </w:p>
    <w:p w:rsidR="00FF465D" w:rsidRPr="0014243B" w:rsidRDefault="00FF465D" w:rsidP="00FF465D">
      <w:pPr>
        <w:pStyle w:val="a4"/>
        <w:jc w:val="center"/>
        <w:rPr>
          <w:rFonts w:ascii="Times New Roman" w:hAnsi="Times New Roman"/>
          <w:b/>
          <w:sz w:val="28"/>
          <w:szCs w:val="28"/>
        </w:rPr>
      </w:pPr>
      <w:r w:rsidRPr="0014243B">
        <w:rPr>
          <w:rFonts w:ascii="Times New Roman" w:hAnsi="Times New Roman"/>
          <w:b/>
          <w:sz w:val="24"/>
          <w:szCs w:val="24"/>
        </w:rPr>
        <w:t>ИВАНОВСКОЙ ОБЛАСТИ</w:t>
      </w:r>
    </w:p>
    <w:p w:rsidR="00FF465D" w:rsidRPr="0014243B" w:rsidRDefault="00FF465D" w:rsidP="00FF465D">
      <w:pPr>
        <w:jc w:val="center"/>
        <w:rPr>
          <w:sz w:val="28"/>
          <w:szCs w:val="28"/>
        </w:rPr>
      </w:pPr>
    </w:p>
    <w:tbl>
      <w:tblPr>
        <w:tblW w:w="9072" w:type="dxa"/>
        <w:tblInd w:w="108" w:type="dxa"/>
        <w:tblBorders>
          <w:top w:val="single" w:sz="4" w:space="0" w:color="auto"/>
        </w:tblBorders>
        <w:tblLayout w:type="fixed"/>
        <w:tblLook w:val="0000"/>
      </w:tblPr>
      <w:tblGrid>
        <w:gridCol w:w="1582"/>
        <w:gridCol w:w="360"/>
        <w:gridCol w:w="468"/>
        <w:gridCol w:w="682"/>
        <w:gridCol w:w="1728"/>
        <w:gridCol w:w="1417"/>
        <w:gridCol w:w="1038"/>
        <w:gridCol w:w="520"/>
        <w:gridCol w:w="780"/>
        <w:gridCol w:w="497"/>
      </w:tblGrid>
      <w:tr w:rsidR="00FF465D" w:rsidRPr="0014243B" w:rsidTr="00E60688">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FF465D" w:rsidRPr="0014243B" w:rsidRDefault="00FF465D" w:rsidP="00E60688">
            <w:pPr>
              <w:pStyle w:val="a4"/>
              <w:rPr>
                <w:sz w:val="20"/>
                <w:szCs w:val="20"/>
              </w:rPr>
            </w:pPr>
            <w:r w:rsidRPr="0014243B">
              <w:rPr>
                <w:sz w:val="20"/>
                <w:szCs w:val="20"/>
              </w:rPr>
              <w:t>155150, Ивановская область, г.Комсомольск, ул.50 лет ВЛКСМ, д.2, ИНН 3714002224,КПП 371401001,</w:t>
            </w:r>
          </w:p>
          <w:p w:rsidR="00FF465D" w:rsidRPr="0014243B" w:rsidRDefault="00FF465D" w:rsidP="00E60688">
            <w:pPr>
              <w:pStyle w:val="a4"/>
              <w:rPr>
                <w:sz w:val="20"/>
                <w:szCs w:val="20"/>
              </w:rPr>
            </w:pPr>
            <w:r w:rsidRPr="0014243B">
              <w:rPr>
                <w:sz w:val="20"/>
                <w:szCs w:val="20"/>
              </w:rPr>
              <w:t xml:space="preserve">ОГРН 1023701625595, Тел./Факс (49352) 4-11-78, e-mail: </w:t>
            </w:r>
            <w:hyperlink r:id="rId17" w:history="1">
              <w:r w:rsidRPr="0014243B">
                <w:rPr>
                  <w:rStyle w:val="a3"/>
                  <w:rFonts w:ascii="Times New Roman" w:hAnsi="Times New Roman"/>
                  <w:sz w:val="20"/>
                  <w:szCs w:val="20"/>
                </w:rPr>
                <w:t>admin.komsomolsk@mail.ru</w:t>
              </w:r>
            </w:hyperlink>
          </w:p>
        </w:tc>
      </w:tr>
      <w:tr w:rsidR="00FF465D" w:rsidRPr="0014243B" w:rsidTr="00E60688">
        <w:tblPrEx>
          <w:tblBorders>
            <w:top w:val="none" w:sz="0" w:space="0" w:color="auto"/>
          </w:tblBorders>
          <w:tblCellMar>
            <w:top w:w="0" w:type="dxa"/>
            <w:bottom w:w="0" w:type="dxa"/>
          </w:tblCellMar>
        </w:tblPrEx>
        <w:trPr>
          <w:gridAfter w:val="1"/>
          <w:wAfter w:w="497" w:type="dxa"/>
          <w:trHeight w:val="415"/>
        </w:trPr>
        <w:tc>
          <w:tcPr>
            <w:tcW w:w="1582" w:type="dxa"/>
          </w:tcPr>
          <w:p w:rsidR="00FF465D" w:rsidRPr="0014243B" w:rsidRDefault="00FF465D" w:rsidP="00E60688">
            <w:pPr>
              <w:ind w:right="-108"/>
              <w:jc w:val="center"/>
              <w:rPr>
                <w:sz w:val="28"/>
                <w:szCs w:val="28"/>
              </w:rPr>
            </w:pPr>
          </w:p>
        </w:tc>
        <w:tc>
          <w:tcPr>
            <w:tcW w:w="360" w:type="dxa"/>
          </w:tcPr>
          <w:p w:rsidR="00FF465D" w:rsidRPr="0014243B" w:rsidRDefault="00FF465D" w:rsidP="00E60688">
            <w:pPr>
              <w:ind w:right="-108"/>
              <w:jc w:val="center"/>
              <w:rPr>
                <w:sz w:val="28"/>
                <w:szCs w:val="28"/>
              </w:rPr>
            </w:pPr>
          </w:p>
          <w:p w:rsidR="00FF465D" w:rsidRPr="0014243B" w:rsidRDefault="00FF465D" w:rsidP="00E60688">
            <w:pPr>
              <w:ind w:right="-108"/>
              <w:jc w:val="center"/>
              <w:rPr>
                <w:sz w:val="28"/>
                <w:szCs w:val="28"/>
              </w:rPr>
            </w:pPr>
            <w:r w:rsidRPr="0014243B">
              <w:rPr>
                <w:sz w:val="28"/>
                <w:szCs w:val="28"/>
              </w:rPr>
              <w:t>«</w:t>
            </w:r>
          </w:p>
        </w:tc>
        <w:tc>
          <w:tcPr>
            <w:tcW w:w="468" w:type="dxa"/>
            <w:tcBorders>
              <w:bottom w:val="single" w:sz="4" w:space="0" w:color="auto"/>
            </w:tcBorders>
            <w:vAlign w:val="bottom"/>
          </w:tcPr>
          <w:p w:rsidR="00FF465D" w:rsidRPr="0014243B" w:rsidRDefault="00FF465D" w:rsidP="00E60688">
            <w:pPr>
              <w:ind w:right="-108"/>
              <w:rPr>
                <w:sz w:val="28"/>
                <w:szCs w:val="28"/>
              </w:rPr>
            </w:pPr>
            <w:r>
              <w:rPr>
                <w:sz w:val="28"/>
                <w:szCs w:val="28"/>
              </w:rPr>
              <w:t>23</w:t>
            </w:r>
          </w:p>
        </w:tc>
        <w:tc>
          <w:tcPr>
            <w:tcW w:w="682" w:type="dxa"/>
            <w:vAlign w:val="bottom"/>
          </w:tcPr>
          <w:p w:rsidR="00FF465D" w:rsidRPr="0014243B" w:rsidRDefault="00FF465D" w:rsidP="00E60688">
            <w:pPr>
              <w:ind w:left="-734" w:firstLine="720"/>
              <w:rPr>
                <w:sz w:val="28"/>
                <w:szCs w:val="28"/>
              </w:rPr>
            </w:pPr>
            <w:r w:rsidRPr="0014243B">
              <w:rPr>
                <w:sz w:val="28"/>
                <w:szCs w:val="28"/>
              </w:rPr>
              <w:t>»</w:t>
            </w:r>
          </w:p>
        </w:tc>
        <w:tc>
          <w:tcPr>
            <w:tcW w:w="1728" w:type="dxa"/>
            <w:tcBorders>
              <w:bottom w:val="single" w:sz="4" w:space="0" w:color="auto"/>
            </w:tcBorders>
            <w:vAlign w:val="bottom"/>
          </w:tcPr>
          <w:p w:rsidR="00FF465D" w:rsidRPr="0014243B" w:rsidRDefault="00FF465D" w:rsidP="00E60688">
            <w:pPr>
              <w:jc w:val="center"/>
              <w:rPr>
                <w:sz w:val="28"/>
                <w:szCs w:val="28"/>
              </w:rPr>
            </w:pPr>
            <w:r>
              <w:rPr>
                <w:sz w:val="28"/>
                <w:szCs w:val="28"/>
              </w:rPr>
              <w:t>10</w:t>
            </w:r>
          </w:p>
        </w:tc>
        <w:tc>
          <w:tcPr>
            <w:tcW w:w="1417" w:type="dxa"/>
            <w:vAlign w:val="bottom"/>
          </w:tcPr>
          <w:p w:rsidR="00FF465D" w:rsidRPr="0014243B" w:rsidRDefault="00FF465D" w:rsidP="00E60688">
            <w:pPr>
              <w:rPr>
                <w:sz w:val="28"/>
                <w:szCs w:val="28"/>
              </w:rPr>
            </w:pPr>
            <w:r w:rsidRPr="0014243B">
              <w:rPr>
                <w:sz w:val="28"/>
                <w:szCs w:val="28"/>
              </w:rPr>
              <w:t>2019г.  №</w:t>
            </w:r>
          </w:p>
        </w:tc>
        <w:tc>
          <w:tcPr>
            <w:tcW w:w="1038" w:type="dxa"/>
            <w:tcBorders>
              <w:left w:val="nil"/>
              <w:bottom w:val="single" w:sz="4" w:space="0" w:color="auto"/>
            </w:tcBorders>
            <w:vAlign w:val="bottom"/>
          </w:tcPr>
          <w:p w:rsidR="00FF465D" w:rsidRPr="0014243B" w:rsidRDefault="00FF465D" w:rsidP="00E60688">
            <w:pPr>
              <w:jc w:val="center"/>
              <w:rPr>
                <w:sz w:val="28"/>
                <w:szCs w:val="28"/>
              </w:rPr>
            </w:pPr>
            <w:r>
              <w:rPr>
                <w:sz w:val="28"/>
                <w:szCs w:val="28"/>
              </w:rPr>
              <w:t>314</w:t>
            </w:r>
          </w:p>
        </w:tc>
        <w:tc>
          <w:tcPr>
            <w:tcW w:w="520" w:type="dxa"/>
            <w:tcBorders>
              <w:left w:val="nil"/>
            </w:tcBorders>
            <w:vAlign w:val="bottom"/>
          </w:tcPr>
          <w:p w:rsidR="00FF465D" w:rsidRPr="0014243B" w:rsidRDefault="00FF465D" w:rsidP="00E60688">
            <w:pPr>
              <w:jc w:val="center"/>
            </w:pPr>
          </w:p>
        </w:tc>
        <w:tc>
          <w:tcPr>
            <w:tcW w:w="780" w:type="dxa"/>
            <w:tcBorders>
              <w:left w:val="nil"/>
            </w:tcBorders>
            <w:vAlign w:val="bottom"/>
          </w:tcPr>
          <w:p w:rsidR="00FF465D" w:rsidRPr="0014243B" w:rsidRDefault="00FF465D" w:rsidP="00E60688">
            <w:pPr>
              <w:jc w:val="center"/>
              <w:rPr>
                <w:sz w:val="28"/>
                <w:szCs w:val="28"/>
              </w:rPr>
            </w:pPr>
          </w:p>
        </w:tc>
      </w:tr>
    </w:tbl>
    <w:p w:rsidR="00FF465D" w:rsidRPr="0014243B" w:rsidRDefault="00FF465D" w:rsidP="00FF465D">
      <w:pPr>
        <w:ind w:firstLine="720"/>
        <w:jc w:val="right"/>
        <w:rPr>
          <w:sz w:val="28"/>
          <w:szCs w:val="28"/>
        </w:rPr>
      </w:pPr>
    </w:p>
    <w:p w:rsidR="00FF465D" w:rsidRPr="0014243B" w:rsidRDefault="00FF465D" w:rsidP="00FF465D">
      <w:pPr>
        <w:ind w:firstLine="720"/>
        <w:jc w:val="both"/>
        <w:rPr>
          <w:b/>
          <w:sz w:val="28"/>
          <w:szCs w:val="28"/>
        </w:rPr>
      </w:pPr>
      <w:r w:rsidRPr="0014243B">
        <w:rPr>
          <w:b/>
          <w:sz w:val="28"/>
          <w:szCs w:val="28"/>
        </w:rPr>
        <w:t xml:space="preserve">О внесении изменений  в постановление Администрации Комсомольского муниципального района от 16.02.2016г № 48  «Об   утверждении муниципальной программы «Дорожная деятельность в </w:t>
      </w:r>
      <w:r w:rsidRPr="0014243B">
        <w:rPr>
          <w:b/>
          <w:sz w:val="28"/>
          <w:szCs w:val="28"/>
        </w:rPr>
        <w:lastRenderedPageBreak/>
        <w:t>отношении автомобильных дорог общего пользования  Комсомольского городского поселения»</w:t>
      </w:r>
    </w:p>
    <w:p w:rsidR="00FF465D" w:rsidRPr="0014243B" w:rsidRDefault="00FF465D" w:rsidP="00FF465D">
      <w:pPr>
        <w:ind w:firstLine="709"/>
        <w:jc w:val="both"/>
        <w:rPr>
          <w:sz w:val="28"/>
          <w:szCs w:val="28"/>
        </w:rPr>
      </w:pPr>
      <w:r w:rsidRPr="0014243B">
        <w:rPr>
          <w:sz w:val="28"/>
          <w:szCs w:val="28"/>
        </w:rPr>
        <w:t xml:space="preserve">В соответствии с Бюджетным кодексом Российской Федерации, постановлением Администрации  Комсомольского муниципального района от 07.10.2013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и решением Совета Комсомольского городского поселения от </w:t>
      </w:r>
      <w:r>
        <w:rPr>
          <w:sz w:val="28"/>
          <w:szCs w:val="28"/>
        </w:rPr>
        <w:t>10</w:t>
      </w:r>
      <w:r w:rsidRPr="0014243B">
        <w:rPr>
          <w:sz w:val="28"/>
          <w:szCs w:val="28"/>
        </w:rPr>
        <w:t>.</w:t>
      </w:r>
      <w:r>
        <w:rPr>
          <w:sz w:val="28"/>
          <w:szCs w:val="28"/>
        </w:rPr>
        <w:t>06</w:t>
      </w:r>
      <w:r w:rsidRPr="0014243B">
        <w:rPr>
          <w:sz w:val="28"/>
          <w:szCs w:val="28"/>
        </w:rPr>
        <w:t>.201</w:t>
      </w:r>
      <w:r>
        <w:rPr>
          <w:sz w:val="28"/>
          <w:szCs w:val="28"/>
        </w:rPr>
        <w:t>9</w:t>
      </w:r>
      <w:r w:rsidRPr="0014243B">
        <w:rPr>
          <w:sz w:val="28"/>
          <w:szCs w:val="28"/>
        </w:rPr>
        <w:t>г. №</w:t>
      </w:r>
      <w:r>
        <w:rPr>
          <w:sz w:val="28"/>
          <w:szCs w:val="28"/>
        </w:rPr>
        <w:t>261</w:t>
      </w:r>
      <w:r w:rsidRPr="0014243B">
        <w:rPr>
          <w:sz w:val="28"/>
          <w:szCs w:val="28"/>
        </w:rPr>
        <w:t xml:space="preserve"> «О внесении изменений в решение Совета Комсомольского городского поселения №</w:t>
      </w:r>
      <w:r>
        <w:rPr>
          <w:sz w:val="28"/>
          <w:szCs w:val="28"/>
        </w:rPr>
        <w:t>229</w:t>
      </w:r>
      <w:r w:rsidRPr="0014243B">
        <w:rPr>
          <w:sz w:val="28"/>
          <w:szCs w:val="28"/>
        </w:rPr>
        <w:t xml:space="preserve"> от </w:t>
      </w:r>
      <w:r>
        <w:rPr>
          <w:sz w:val="28"/>
          <w:szCs w:val="28"/>
        </w:rPr>
        <w:t>13.12.2018</w:t>
      </w:r>
      <w:r w:rsidRPr="0014243B">
        <w:rPr>
          <w:sz w:val="28"/>
          <w:szCs w:val="28"/>
        </w:rPr>
        <w:t xml:space="preserve"> «О бюджете Комсомольского городского поселения на 201</w:t>
      </w:r>
      <w:r>
        <w:rPr>
          <w:sz w:val="28"/>
          <w:szCs w:val="28"/>
        </w:rPr>
        <w:t>9</w:t>
      </w:r>
      <w:r w:rsidRPr="0014243B">
        <w:rPr>
          <w:sz w:val="28"/>
          <w:szCs w:val="28"/>
        </w:rPr>
        <w:t xml:space="preserve"> год и на плановый период 20</w:t>
      </w:r>
      <w:r>
        <w:rPr>
          <w:sz w:val="28"/>
          <w:szCs w:val="28"/>
        </w:rPr>
        <w:t>20</w:t>
      </w:r>
      <w:r w:rsidRPr="0014243B">
        <w:rPr>
          <w:sz w:val="28"/>
          <w:szCs w:val="28"/>
        </w:rPr>
        <w:t xml:space="preserve"> и 202</w:t>
      </w:r>
      <w:r>
        <w:rPr>
          <w:sz w:val="28"/>
          <w:szCs w:val="28"/>
        </w:rPr>
        <w:t>1</w:t>
      </w:r>
      <w:r w:rsidRPr="0014243B">
        <w:rPr>
          <w:sz w:val="28"/>
          <w:szCs w:val="28"/>
        </w:rPr>
        <w:t xml:space="preserve"> годов» </w:t>
      </w:r>
    </w:p>
    <w:p w:rsidR="00FF465D" w:rsidRPr="0014243B" w:rsidRDefault="00FF465D" w:rsidP="00FF465D">
      <w:pPr>
        <w:ind w:firstLine="709"/>
        <w:jc w:val="center"/>
        <w:rPr>
          <w:b/>
          <w:sz w:val="28"/>
          <w:szCs w:val="28"/>
        </w:rPr>
      </w:pPr>
      <w:r w:rsidRPr="0014243B">
        <w:rPr>
          <w:b/>
          <w:sz w:val="28"/>
          <w:szCs w:val="28"/>
        </w:rPr>
        <w:t>ПОСТАНОВЛЯЕТ:</w:t>
      </w:r>
    </w:p>
    <w:p w:rsidR="00FF465D" w:rsidRPr="0014243B" w:rsidRDefault="00FF465D" w:rsidP="00FF465D">
      <w:pPr>
        <w:jc w:val="both"/>
        <w:rPr>
          <w:sz w:val="28"/>
          <w:szCs w:val="28"/>
        </w:rPr>
      </w:pPr>
      <w:r w:rsidRPr="0014243B">
        <w:rPr>
          <w:sz w:val="28"/>
          <w:szCs w:val="28"/>
        </w:rPr>
        <w:tab/>
        <w:t>1. Внести в постановление Администрации Комсомольского муниципального района от 16.02.2016г №48  «Об утверждении муниципальной программы «Дорожная деятельность в отношении автомобильных дорог общего пользования  Комсомольского городского поселения» изменения,  изложив  приложение к постановлению в новой редакции (прилагается).</w:t>
      </w:r>
    </w:p>
    <w:p w:rsidR="00FF465D" w:rsidRPr="0014243B" w:rsidRDefault="00FF465D" w:rsidP="00FF465D">
      <w:pPr>
        <w:jc w:val="both"/>
        <w:rPr>
          <w:sz w:val="28"/>
          <w:szCs w:val="28"/>
        </w:rPr>
      </w:pPr>
      <w:r w:rsidRPr="0014243B">
        <w:rPr>
          <w:sz w:val="28"/>
          <w:szCs w:val="28"/>
        </w:rPr>
        <w:tab/>
        <w:t>2.  Отделу делопроизводства и муниципальной службы и отделу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FF465D" w:rsidRPr="0014243B" w:rsidRDefault="00FF465D" w:rsidP="00FF465D">
      <w:pPr>
        <w:jc w:val="both"/>
        <w:rPr>
          <w:sz w:val="28"/>
          <w:szCs w:val="28"/>
        </w:rPr>
      </w:pPr>
      <w:r w:rsidRPr="0014243B">
        <w:rPr>
          <w:sz w:val="28"/>
          <w:szCs w:val="28"/>
        </w:rPr>
        <w:t xml:space="preserve">        3. Мероприятия, указанные в муниципальной программе, считать расходным обязательством Комсомольского городского поселения.</w:t>
      </w:r>
    </w:p>
    <w:p w:rsidR="00FF465D" w:rsidRPr="0014243B" w:rsidRDefault="00FF465D" w:rsidP="00FF465D">
      <w:pPr>
        <w:jc w:val="both"/>
        <w:rPr>
          <w:sz w:val="28"/>
          <w:szCs w:val="28"/>
        </w:rPr>
      </w:pPr>
      <w:r w:rsidRPr="0014243B">
        <w:rPr>
          <w:sz w:val="28"/>
          <w:szCs w:val="28"/>
        </w:rPr>
        <w:t xml:space="preserve">         4.  Настоящее постановление вступает в силу со дня его официального опубликования и распространяется на правоотношения, возникшие при исполнении бюджета Комсомольского городского поселения  </w:t>
      </w:r>
      <w:r>
        <w:rPr>
          <w:sz w:val="28"/>
          <w:szCs w:val="28"/>
        </w:rPr>
        <w:t xml:space="preserve"> на 2019 год и  на плановый период 2020и2021 годов.</w:t>
      </w:r>
    </w:p>
    <w:p w:rsidR="00FF465D" w:rsidRPr="0014243B" w:rsidRDefault="00FF465D" w:rsidP="00FF465D">
      <w:pPr>
        <w:jc w:val="both"/>
        <w:rPr>
          <w:sz w:val="28"/>
          <w:szCs w:val="28"/>
        </w:rPr>
      </w:pPr>
      <w:r w:rsidRPr="0014243B">
        <w:rPr>
          <w:sz w:val="28"/>
          <w:szCs w:val="28"/>
        </w:rPr>
        <w:t xml:space="preserve">         5. 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развития инфраструктуры Администрации Комсомольского муниципального района Ивановской области Нехода М.В.</w:t>
      </w:r>
    </w:p>
    <w:p w:rsidR="00FF465D" w:rsidRPr="0014243B" w:rsidRDefault="00FF465D" w:rsidP="00FF465D">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F465D" w:rsidRPr="0014243B" w:rsidTr="00E60688">
        <w:trPr>
          <w:trHeight w:val="1753"/>
        </w:trPr>
        <w:tc>
          <w:tcPr>
            <w:tcW w:w="9286" w:type="dxa"/>
            <w:tcBorders>
              <w:top w:val="nil"/>
              <w:left w:val="nil"/>
              <w:bottom w:val="nil"/>
              <w:right w:val="nil"/>
            </w:tcBorders>
          </w:tcPr>
          <w:p w:rsidR="00FF465D" w:rsidRPr="0014243B" w:rsidRDefault="00FF465D" w:rsidP="00E60688">
            <w:pPr>
              <w:ind w:firstLine="57"/>
              <w:contextualSpacing/>
              <w:jc w:val="both"/>
              <w:rPr>
                <w:b/>
                <w:sz w:val="28"/>
                <w:szCs w:val="28"/>
              </w:rPr>
            </w:pPr>
          </w:p>
          <w:p w:rsidR="00FF465D" w:rsidRPr="0014243B" w:rsidRDefault="00FF465D" w:rsidP="00E60688">
            <w:pPr>
              <w:ind w:firstLine="57"/>
              <w:contextualSpacing/>
              <w:jc w:val="both"/>
              <w:rPr>
                <w:b/>
                <w:sz w:val="28"/>
                <w:szCs w:val="28"/>
              </w:rPr>
            </w:pPr>
          </w:p>
          <w:p w:rsidR="00FF465D" w:rsidRPr="0014243B" w:rsidRDefault="00FF465D" w:rsidP="00E60688">
            <w:pPr>
              <w:ind w:firstLine="57"/>
              <w:contextualSpacing/>
              <w:jc w:val="both"/>
              <w:rPr>
                <w:b/>
                <w:sz w:val="28"/>
                <w:szCs w:val="28"/>
              </w:rPr>
            </w:pPr>
          </w:p>
          <w:p w:rsidR="00FF465D" w:rsidRPr="0014243B" w:rsidRDefault="00FF465D" w:rsidP="00E60688">
            <w:pPr>
              <w:ind w:firstLine="57"/>
              <w:contextualSpacing/>
              <w:jc w:val="both"/>
              <w:rPr>
                <w:b/>
                <w:sz w:val="28"/>
                <w:szCs w:val="28"/>
              </w:rPr>
            </w:pPr>
            <w:r w:rsidRPr="0014243B">
              <w:rPr>
                <w:b/>
                <w:sz w:val="28"/>
                <w:szCs w:val="28"/>
              </w:rPr>
              <w:t xml:space="preserve">Глава Комсомольского </w:t>
            </w:r>
          </w:p>
          <w:p w:rsidR="00FF465D" w:rsidRPr="0014243B" w:rsidRDefault="00FF465D" w:rsidP="00E60688">
            <w:pPr>
              <w:ind w:firstLine="57"/>
              <w:contextualSpacing/>
              <w:rPr>
                <w:b/>
                <w:sz w:val="28"/>
                <w:szCs w:val="28"/>
              </w:rPr>
            </w:pPr>
            <w:r w:rsidRPr="0014243B">
              <w:rPr>
                <w:b/>
                <w:sz w:val="28"/>
                <w:szCs w:val="28"/>
              </w:rPr>
              <w:t>муниципального района                                                       О.В.Бузулуцкая</w:t>
            </w:r>
          </w:p>
        </w:tc>
      </w:tr>
    </w:tbl>
    <w:p w:rsidR="00FF465D" w:rsidRDefault="00FF465D" w:rsidP="00FF465D">
      <w:pPr>
        <w:ind w:firstLine="57"/>
        <w:contextualSpacing/>
        <w:jc w:val="both"/>
        <w:rPr>
          <w:sz w:val="26"/>
          <w:szCs w:val="26"/>
        </w:rPr>
      </w:pPr>
    </w:p>
    <w:p w:rsidR="00FF465D" w:rsidRDefault="00FF465D" w:rsidP="00FF465D">
      <w:pPr>
        <w:jc w:val="both"/>
        <w:rPr>
          <w:sz w:val="26"/>
          <w:szCs w:val="26"/>
        </w:rPr>
      </w:pPr>
    </w:p>
    <w:p w:rsidR="00FF465D" w:rsidRDefault="00FF465D" w:rsidP="00FF465D">
      <w:pPr>
        <w:jc w:val="both"/>
        <w:rPr>
          <w:sz w:val="26"/>
          <w:szCs w:val="26"/>
        </w:rPr>
      </w:pPr>
    </w:p>
    <w:p w:rsidR="00FF465D" w:rsidRDefault="00FF465D" w:rsidP="00FF465D">
      <w:pPr>
        <w:jc w:val="both"/>
        <w:rPr>
          <w:sz w:val="26"/>
          <w:szCs w:val="26"/>
        </w:rPr>
      </w:pPr>
    </w:p>
    <w:p w:rsidR="00FF465D" w:rsidRDefault="00FF465D" w:rsidP="00FF465D">
      <w:pPr>
        <w:jc w:val="both"/>
        <w:rPr>
          <w:sz w:val="26"/>
          <w:szCs w:val="26"/>
        </w:rPr>
      </w:pPr>
    </w:p>
    <w:p w:rsidR="00FF465D" w:rsidRDefault="00FF465D" w:rsidP="00FF465D">
      <w:pPr>
        <w:jc w:val="both"/>
        <w:rPr>
          <w:sz w:val="26"/>
          <w:szCs w:val="26"/>
        </w:rPr>
      </w:pPr>
    </w:p>
    <w:p w:rsidR="00FF465D" w:rsidRDefault="00FF465D" w:rsidP="00FF465D">
      <w:pPr>
        <w:jc w:val="right"/>
        <w:rPr>
          <w:sz w:val="24"/>
          <w:szCs w:val="24"/>
        </w:rPr>
      </w:pPr>
    </w:p>
    <w:p w:rsidR="00FF465D" w:rsidRDefault="00FF465D" w:rsidP="00FF465D">
      <w:pPr>
        <w:jc w:val="right"/>
        <w:rPr>
          <w:sz w:val="24"/>
          <w:szCs w:val="24"/>
        </w:rPr>
      </w:pPr>
    </w:p>
    <w:p w:rsidR="00FF465D" w:rsidRDefault="00FF465D" w:rsidP="00FF465D">
      <w:pPr>
        <w:jc w:val="right"/>
        <w:rPr>
          <w:sz w:val="24"/>
          <w:szCs w:val="24"/>
        </w:rPr>
      </w:pPr>
      <w:r>
        <w:rPr>
          <w:sz w:val="24"/>
          <w:szCs w:val="24"/>
        </w:rPr>
        <w:t xml:space="preserve">    </w:t>
      </w:r>
      <w:r w:rsidRPr="00D76523">
        <w:rPr>
          <w:sz w:val="24"/>
          <w:szCs w:val="24"/>
        </w:rPr>
        <w:t xml:space="preserve">Приложение  к </w:t>
      </w:r>
      <w:r>
        <w:rPr>
          <w:sz w:val="24"/>
          <w:szCs w:val="24"/>
        </w:rPr>
        <w:t xml:space="preserve">постановлению                                                                                 </w:t>
      </w:r>
      <w:r w:rsidRPr="00D76523">
        <w:rPr>
          <w:sz w:val="24"/>
          <w:szCs w:val="24"/>
        </w:rPr>
        <w:t xml:space="preserve"> Администрации Комс</w:t>
      </w:r>
      <w:r>
        <w:rPr>
          <w:sz w:val="24"/>
          <w:szCs w:val="24"/>
        </w:rPr>
        <w:t xml:space="preserve">омольского                                                                                 </w:t>
      </w:r>
      <w:r w:rsidRPr="00D76523">
        <w:rPr>
          <w:sz w:val="24"/>
          <w:szCs w:val="24"/>
        </w:rPr>
        <w:t xml:space="preserve"> муниципального района</w:t>
      </w:r>
      <w:r>
        <w:rPr>
          <w:sz w:val="24"/>
          <w:szCs w:val="24"/>
        </w:rPr>
        <w:t xml:space="preserve">                                                                                                                      от   23.10. 2019</w:t>
      </w:r>
      <w:r w:rsidRPr="00DD53C7">
        <w:rPr>
          <w:sz w:val="24"/>
          <w:szCs w:val="24"/>
        </w:rPr>
        <w:t xml:space="preserve">г    </w:t>
      </w:r>
      <w:r>
        <w:rPr>
          <w:sz w:val="24"/>
          <w:szCs w:val="24"/>
        </w:rPr>
        <w:t>№  314</w:t>
      </w:r>
    </w:p>
    <w:p w:rsidR="00FF465D" w:rsidRDefault="00FF465D" w:rsidP="00FF465D">
      <w:pPr>
        <w:jc w:val="right"/>
        <w:rPr>
          <w:sz w:val="24"/>
          <w:szCs w:val="24"/>
        </w:rPr>
      </w:pPr>
      <w:r w:rsidRPr="00D76523">
        <w:rPr>
          <w:sz w:val="24"/>
          <w:szCs w:val="24"/>
        </w:rPr>
        <w:t xml:space="preserve">Приложение  к </w:t>
      </w:r>
      <w:r>
        <w:rPr>
          <w:sz w:val="24"/>
          <w:szCs w:val="24"/>
        </w:rPr>
        <w:t xml:space="preserve">постановлению                                                                                 </w:t>
      </w:r>
      <w:r w:rsidRPr="00D76523">
        <w:rPr>
          <w:sz w:val="24"/>
          <w:szCs w:val="24"/>
        </w:rPr>
        <w:t xml:space="preserve"> Администрации Комс</w:t>
      </w:r>
      <w:r>
        <w:rPr>
          <w:sz w:val="24"/>
          <w:szCs w:val="24"/>
        </w:rPr>
        <w:t xml:space="preserve">омольского                                                                                 </w:t>
      </w:r>
      <w:r w:rsidRPr="00D76523">
        <w:rPr>
          <w:sz w:val="24"/>
          <w:szCs w:val="24"/>
        </w:rPr>
        <w:t xml:space="preserve"> муниципального района</w:t>
      </w:r>
      <w:r>
        <w:rPr>
          <w:sz w:val="24"/>
          <w:szCs w:val="24"/>
        </w:rPr>
        <w:t xml:space="preserve">                                                                                                                      от   16.02. 2016</w:t>
      </w:r>
      <w:r w:rsidRPr="00DD53C7">
        <w:rPr>
          <w:sz w:val="24"/>
          <w:szCs w:val="24"/>
        </w:rPr>
        <w:t>г</w:t>
      </w:r>
      <w:r>
        <w:rPr>
          <w:sz w:val="24"/>
          <w:szCs w:val="24"/>
        </w:rPr>
        <w:t>.</w:t>
      </w:r>
      <w:r w:rsidRPr="00DD53C7">
        <w:rPr>
          <w:sz w:val="24"/>
          <w:szCs w:val="24"/>
        </w:rPr>
        <w:t xml:space="preserve">    </w:t>
      </w:r>
      <w:r>
        <w:rPr>
          <w:sz w:val="24"/>
          <w:szCs w:val="24"/>
        </w:rPr>
        <w:t xml:space="preserve">№ 48   </w:t>
      </w:r>
      <w:r w:rsidRPr="00DD53C7">
        <w:rPr>
          <w:sz w:val="24"/>
          <w:szCs w:val="24"/>
        </w:rPr>
        <w:t xml:space="preserve"> </w:t>
      </w:r>
      <w:r>
        <w:rPr>
          <w:sz w:val="24"/>
          <w:szCs w:val="24"/>
        </w:rPr>
        <w:t xml:space="preserve">   </w:t>
      </w:r>
    </w:p>
    <w:p w:rsidR="00FF465D" w:rsidRDefault="00FF465D" w:rsidP="00FF465D">
      <w:pPr>
        <w:jc w:val="right"/>
        <w:rPr>
          <w:sz w:val="24"/>
          <w:szCs w:val="24"/>
        </w:rPr>
      </w:pPr>
      <w:r>
        <w:rPr>
          <w:sz w:val="24"/>
          <w:szCs w:val="24"/>
        </w:rPr>
        <w:t xml:space="preserve">     </w:t>
      </w:r>
      <w:r w:rsidRPr="00DD53C7">
        <w:rPr>
          <w:sz w:val="24"/>
          <w:szCs w:val="24"/>
        </w:rPr>
        <w:t xml:space="preserve"> </w:t>
      </w:r>
      <w:r>
        <w:rPr>
          <w:sz w:val="24"/>
          <w:szCs w:val="24"/>
        </w:rPr>
        <w:t xml:space="preserve">   </w:t>
      </w:r>
    </w:p>
    <w:p w:rsidR="00FF465D" w:rsidRDefault="00FF465D" w:rsidP="00FF465D">
      <w:pPr>
        <w:jc w:val="right"/>
        <w:rPr>
          <w:sz w:val="24"/>
          <w:szCs w:val="24"/>
        </w:rPr>
      </w:pPr>
    </w:p>
    <w:p w:rsidR="00FF465D" w:rsidRDefault="00FF465D" w:rsidP="00FF465D">
      <w:pPr>
        <w:jc w:val="right"/>
        <w:rPr>
          <w:sz w:val="24"/>
          <w:szCs w:val="24"/>
        </w:rPr>
      </w:pPr>
    </w:p>
    <w:p w:rsidR="00FF465D" w:rsidRDefault="00FF465D" w:rsidP="00FF465D">
      <w:pPr>
        <w:jc w:val="right"/>
        <w:rPr>
          <w:sz w:val="24"/>
          <w:szCs w:val="24"/>
        </w:rPr>
      </w:pPr>
    </w:p>
    <w:p w:rsidR="00FF465D" w:rsidRDefault="00FF465D" w:rsidP="00FF465D">
      <w:pPr>
        <w:jc w:val="right"/>
        <w:rPr>
          <w:sz w:val="24"/>
          <w:szCs w:val="24"/>
        </w:rPr>
      </w:pPr>
    </w:p>
    <w:p w:rsidR="00FF465D" w:rsidRDefault="00FF465D" w:rsidP="00FF465D">
      <w:pPr>
        <w:jc w:val="right"/>
        <w:rPr>
          <w:sz w:val="24"/>
          <w:szCs w:val="24"/>
        </w:rPr>
      </w:pPr>
    </w:p>
    <w:p w:rsidR="00FF465D" w:rsidRDefault="00FF465D" w:rsidP="00FF465D">
      <w:pPr>
        <w:jc w:val="center"/>
        <w:rPr>
          <w:b/>
          <w:sz w:val="32"/>
          <w:szCs w:val="32"/>
        </w:rPr>
      </w:pPr>
      <w:r w:rsidRPr="00D76523">
        <w:rPr>
          <w:b/>
          <w:sz w:val="32"/>
          <w:szCs w:val="32"/>
        </w:rPr>
        <w:t>Муниципальная  программа</w:t>
      </w:r>
    </w:p>
    <w:p w:rsidR="00FF465D" w:rsidRDefault="00FF465D" w:rsidP="00FF465D">
      <w:pPr>
        <w:jc w:val="center"/>
        <w:rPr>
          <w:b/>
          <w:sz w:val="32"/>
          <w:szCs w:val="32"/>
        </w:rPr>
      </w:pPr>
      <w:r>
        <w:rPr>
          <w:b/>
          <w:sz w:val="32"/>
          <w:szCs w:val="32"/>
        </w:rPr>
        <w:t>«Дорожная деятельность в отношении</w:t>
      </w:r>
    </w:p>
    <w:p w:rsidR="00FF465D" w:rsidRDefault="00FF465D" w:rsidP="00FF465D">
      <w:pPr>
        <w:jc w:val="center"/>
        <w:rPr>
          <w:b/>
          <w:sz w:val="32"/>
          <w:szCs w:val="32"/>
        </w:rPr>
      </w:pPr>
      <w:r>
        <w:rPr>
          <w:b/>
          <w:sz w:val="32"/>
          <w:szCs w:val="32"/>
        </w:rPr>
        <w:t xml:space="preserve"> автомобильных дорог общего пользования </w:t>
      </w:r>
    </w:p>
    <w:p w:rsidR="00FF465D" w:rsidRPr="00D76523" w:rsidRDefault="00FF465D" w:rsidP="00FF465D">
      <w:pPr>
        <w:jc w:val="center"/>
        <w:rPr>
          <w:b/>
          <w:sz w:val="32"/>
          <w:szCs w:val="32"/>
        </w:rPr>
      </w:pPr>
      <w:r>
        <w:rPr>
          <w:b/>
          <w:sz w:val="32"/>
          <w:szCs w:val="32"/>
        </w:rPr>
        <w:t xml:space="preserve"> Комсомольского городского поселения»</w:t>
      </w:r>
    </w:p>
    <w:p w:rsidR="00FF465D" w:rsidRDefault="00FF465D" w:rsidP="00FF465D">
      <w:pPr>
        <w:jc w:val="center"/>
        <w:rPr>
          <w:b/>
          <w:sz w:val="32"/>
          <w:szCs w:val="32"/>
        </w:rPr>
      </w:pPr>
    </w:p>
    <w:p w:rsidR="00FF465D" w:rsidRDefault="00FF465D" w:rsidP="00FF465D">
      <w:pPr>
        <w:jc w:val="center"/>
        <w:rPr>
          <w:b/>
          <w:sz w:val="32"/>
          <w:szCs w:val="32"/>
        </w:rPr>
      </w:pPr>
    </w:p>
    <w:p w:rsidR="00FF465D" w:rsidRDefault="00FF465D" w:rsidP="00FF465D">
      <w:pPr>
        <w:jc w:val="center"/>
        <w:rPr>
          <w:b/>
          <w:sz w:val="32"/>
          <w:szCs w:val="32"/>
        </w:rPr>
      </w:pPr>
    </w:p>
    <w:p w:rsidR="00FF465D" w:rsidRDefault="00FF465D" w:rsidP="00FF465D">
      <w:pPr>
        <w:jc w:val="center"/>
        <w:rPr>
          <w:b/>
          <w:sz w:val="32"/>
          <w:szCs w:val="32"/>
        </w:rPr>
      </w:pPr>
    </w:p>
    <w:p w:rsidR="00FF465D" w:rsidRDefault="00FF465D" w:rsidP="00FF465D">
      <w:pPr>
        <w:jc w:val="center"/>
        <w:rPr>
          <w:b/>
          <w:sz w:val="32"/>
          <w:szCs w:val="32"/>
        </w:rPr>
      </w:pPr>
    </w:p>
    <w:p w:rsidR="00FF465D" w:rsidRDefault="00FF465D" w:rsidP="00FF465D">
      <w:pPr>
        <w:jc w:val="center"/>
        <w:rPr>
          <w:b/>
          <w:sz w:val="32"/>
          <w:szCs w:val="32"/>
        </w:rPr>
      </w:pPr>
    </w:p>
    <w:p w:rsidR="00FF465D" w:rsidRDefault="00FF465D" w:rsidP="00FF465D">
      <w:pPr>
        <w:jc w:val="center"/>
        <w:rPr>
          <w:b/>
          <w:sz w:val="32"/>
          <w:szCs w:val="32"/>
        </w:rPr>
      </w:pPr>
    </w:p>
    <w:p w:rsidR="00FF465D" w:rsidRDefault="00FF465D" w:rsidP="00FF465D">
      <w:pPr>
        <w:jc w:val="center"/>
        <w:rPr>
          <w:b/>
          <w:sz w:val="32"/>
          <w:szCs w:val="32"/>
        </w:rPr>
      </w:pPr>
    </w:p>
    <w:p w:rsidR="00FF465D" w:rsidRDefault="00FF465D" w:rsidP="00FF465D">
      <w:pPr>
        <w:rPr>
          <w:b/>
          <w:sz w:val="26"/>
          <w:szCs w:val="26"/>
        </w:rPr>
      </w:pPr>
    </w:p>
    <w:p w:rsidR="00FF465D" w:rsidRDefault="00FF465D" w:rsidP="00FF465D">
      <w:pPr>
        <w:rPr>
          <w:b/>
          <w:sz w:val="26"/>
          <w:szCs w:val="26"/>
        </w:rPr>
      </w:pPr>
    </w:p>
    <w:p w:rsidR="00FF465D" w:rsidRDefault="00FF465D" w:rsidP="00FF465D">
      <w:pPr>
        <w:jc w:val="center"/>
        <w:rPr>
          <w:b/>
          <w:sz w:val="24"/>
          <w:szCs w:val="24"/>
        </w:rPr>
      </w:pPr>
    </w:p>
    <w:p w:rsidR="00FF465D" w:rsidRPr="00BA442F" w:rsidRDefault="00FF465D" w:rsidP="00FF465D">
      <w:pPr>
        <w:jc w:val="center"/>
        <w:rPr>
          <w:b/>
          <w:sz w:val="24"/>
          <w:szCs w:val="24"/>
        </w:rPr>
      </w:pPr>
      <w:r w:rsidRPr="00BA442F">
        <w:rPr>
          <w:b/>
          <w:sz w:val="24"/>
          <w:szCs w:val="24"/>
        </w:rPr>
        <w:t>Муниципальная программа</w:t>
      </w:r>
    </w:p>
    <w:p w:rsidR="00FF465D" w:rsidRDefault="00FF465D" w:rsidP="00FF465D">
      <w:pPr>
        <w:jc w:val="center"/>
        <w:rPr>
          <w:b/>
          <w:sz w:val="24"/>
          <w:szCs w:val="24"/>
        </w:rPr>
      </w:pPr>
      <w:r w:rsidRPr="00BA442F">
        <w:rPr>
          <w:b/>
          <w:sz w:val="24"/>
          <w:szCs w:val="24"/>
        </w:rPr>
        <w:t>«Дорожная деятельность в отношении автомобильных дорог общего</w:t>
      </w:r>
      <w:r>
        <w:rPr>
          <w:b/>
          <w:sz w:val="24"/>
          <w:szCs w:val="24"/>
        </w:rPr>
        <w:t xml:space="preserve">                     </w:t>
      </w:r>
      <w:r w:rsidRPr="00BA442F">
        <w:rPr>
          <w:b/>
          <w:sz w:val="24"/>
          <w:szCs w:val="24"/>
        </w:rPr>
        <w:t xml:space="preserve"> пользования Комсомольского городского поселения»</w:t>
      </w:r>
    </w:p>
    <w:p w:rsidR="00FF465D" w:rsidRPr="00BA442F" w:rsidRDefault="00FF465D" w:rsidP="00FF465D">
      <w:pPr>
        <w:jc w:val="center"/>
        <w:rPr>
          <w:b/>
          <w:sz w:val="24"/>
          <w:szCs w:val="24"/>
        </w:rPr>
      </w:pPr>
    </w:p>
    <w:p w:rsidR="00FF465D" w:rsidRDefault="00FF465D" w:rsidP="003A188C">
      <w:pPr>
        <w:pStyle w:val="ac"/>
        <w:numPr>
          <w:ilvl w:val="0"/>
          <w:numId w:val="1"/>
        </w:numPr>
        <w:ind w:left="0" w:firstLine="0"/>
        <w:jc w:val="center"/>
        <w:rPr>
          <w:rFonts w:ascii="Times New Roman" w:hAnsi="Times New Roman"/>
          <w:b/>
          <w:sz w:val="24"/>
          <w:szCs w:val="24"/>
        </w:rPr>
      </w:pPr>
      <w:r w:rsidRPr="00BA442F">
        <w:rPr>
          <w:rFonts w:ascii="Times New Roman" w:hAnsi="Times New Roman"/>
          <w:b/>
          <w:sz w:val="24"/>
          <w:szCs w:val="24"/>
        </w:rPr>
        <w:t>Паспорт</w:t>
      </w:r>
      <w:r>
        <w:rPr>
          <w:rFonts w:ascii="Times New Roman" w:hAnsi="Times New Roman"/>
          <w:b/>
          <w:sz w:val="24"/>
          <w:szCs w:val="24"/>
        </w:rPr>
        <w:t xml:space="preserve"> муниципальной</w:t>
      </w:r>
      <w:r w:rsidRPr="00BA442F">
        <w:rPr>
          <w:rFonts w:ascii="Times New Roman" w:hAnsi="Times New Roman"/>
          <w:b/>
          <w:sz w:val="24"/>
          <w:szCs w:val="24"/>
        </w:rPr>
        <w:t xml:space="preserve">  программы</w:t>
      </w:r>
    </w:p>
    <w:p w:rsidR="00FF465D" w:rsidRPr="00C47C26" w:rsidRDefault="00FF465D" w:rsidP="00FF465D">
      <w:pPr>
        <w:pStyle w:val="ac"/>
        <w:ind w:left="0"/>
        <w:rPr>
          <w:rFonts w:ascii="Times New Roman" w:hAnsi="Times New Roman"/>
          <w:b/>
          <w:sz w:val="16"/>
          <w:szCs w:val="16"/>
        </w:rPr>
      </w:pPr>
    </w:p>
    <w:p w:rsidR="00FF465D" w:rsidRDefault="00FF465D" w:rsidP="00FF465D">
      <w:pPr>
        <w:pStyle w:val="ac"/>
        <w:ind w:left="0"/>
        <w:jc w:val="center"/>
        <w:rPr>
          <w:rFonts w:ascii="Times New Roman" w:hAnsi="Times New Roman"/>
          <w:b/>
          <w:sz w:val="24"/>
          <w:szCs w:val="24"/>
        </w:rPr>
      </w:pPr>
      <w:r>
        <w:rPr>
          <w:rFonts w:ascii="Times New Roman" w:hAnsi="Times New Roman"/>
          <w:b/>
          <w:sz w:val="24"/>
          <w:szCs w:val="24"/>
        </w:rPr>
        <w:t xml:space="preserve">«Дорожная деятельность в отношении автомобильных дорог </w:t>
      </w:r>
    </w:p>
    <w:p w:rsidR="00FF465D" w:rsidRPr="00BA442F" w:rsidRDefault="00FF465D" w:rsidP="00FF465D">
      <w:pPr>
        <w:pStyle w:val="ac"/>
        <w:ind w:left="0"/>
        <w:jc w:val="center"/>
        <w:rPr>
          <w:rFonts w:ascii="Times New Roman" w:hAnsi="Times New Roman"/>
          <w:b/>
          <w:sz w:val="24"/>
          <w:szCs w:val="24"/>
        </w:rPr>
      </w:pPr>
      <w:r>
        <w:rPr>
          <w:rFonts w:ascii="Times New Roman" w:hAnsi="Times New Roman"/>
          <w:b/>
          <w:sz w:val="24"/>
          <w:szCs w:val="24"/>
        </w:rPr>
        <w:t>общего пользования Комсомольского городского поселения»</w:t>
      </w:r>
    </w:p>
    <w:p w:rsidR="00FF465D" w:rsidRDefault="00FF465D" w:rsidP="00FF465D">
      <w:pPr>
        <w:pStyle w:val="ac"/>
        <w:jc w:val="center"/>
        <w:rPr>
          <w:rFonts w:ascii="Times New Roman" w:hAnsi="Times New Roman"/>
          <w:b/>
          <w:sz w:val="32"/>
          <w:szCs w:val="32"/>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6804"/>
      </w:tblGrid>
      <w:tr w:rsidR="00FF465D" w:rsidRPr="004D7068" w:rsidTr="00E60688">
        <w:tc>
          <w:tcPr>
            <w:tcW w:w="2978" w:type="dxa"/>
          </w:tcPr>
          <w:p w:rsidR="00FF465D" w:rsidRPr="004D7068" w:rsidRDefault="00FF465D" w:rsidP="00E60688">
            <w:pPr>
              <w:pStyle w:val="ac"/>
              <w:spacing w:after="0" w:line="240" w:lineRule="auto"/>
              <w:ind w:left="0"/>
              <w:rPr>
                <w:rFonts w:ascii="Times New Roman" w:hAnsi="Times New Roman"/>
              </w:rPr>
            </w:pPr>
            <w:r w:rsidRPr="004D7068">
              <w:rPr>
                <w:rFonts w:ascii="Times New Roman" w:hAnsi="Times New Roman"/>
              </w:rPr>
              <w:t>Наименование Программы</w:t>
            </w:r>
          </w:p>
        </w:tc>
        <w:tc>
          <w:tcPr>
            <w:tcW w:w="6804" w:type="dxa"/>
          </w:tcPr>
          <w:p w:rsidR="00FF465D" w:rsidRPr="004D7068" w:rsidRDefault="00FF465D" w:rsidP="00E60688">
            <w:pPr>
              <w:jc w:val="both"/>
              <w:rPr>
                <w:b/>
              </w:rPr>
            </w:pPr>
            <w:r w:rsidRPr="004D7068">
              <w:t xml:space="preserve">Дорожная деятельность в отношении автомобильных дорог общего пользования Комсомольского городского поселения </w:t>
            </w:r>
          </w:p>
        </w:tc>
      </w:tr>
      <w:tr w:rsidR="00FF465D" w:rsidRPr="004D7068" w:rsidTr="00E60688">
        <w:tc>
          <w:tcPr>
            <w:tcW w:w="2978" w:type="dxa"/>
          </w:tcPr>
          <w:p w:rsidR="00FF465D" w:rsidRPr="004D7068" w:rsidRDefault="00FF465D" w:rsidP="00E60688">
            <w:pPr>
              <w:pStyle w:val="ac"/>
              <w:spacing w:after="0" w:line="240" w:lineRule="auto"/>
              <w:ind w:left="0"/>
              <w:rPr>
                <w:rFonts w:ascii="Times New Roman" w:hAnsi="Times New Roman"/>
              </w:rPr>
            </w:pPr>
            <w:r w:rsidRPr="004D7068">
              <w:rPr>
                <w:rFonts w:ascii="Times New Roman" w:hAnsi="Times New Roman"/>
              </w:rPr>
              <w:t>Срок реализации программы</w:t>
            </w:r>
          </w:p>
        </w:tc>
        <w:tc>
          <w:tcPr>
            <w:tcW w:w="6804" w:type="dxa"/>
          </w:tcPr>
          <w:p w:rsidR="00FF465D" w:rsidRPr="004D7068" w:rsidRDefault="00FF465D" w:rsidP="00E60688">
            <w:pPr>
              <w:pStyle w:val="ac"/>
              <w:spacing w:after="0" w:line="240" w:lineRule="auto"/>
              <w:ind w:left="0"/>
              <w:rPr>
                <w:rFonts w:ascii="Times New Roman" w:hAnsi="Times New Roman"/>
              </w:rPr>
            </w:pPr>
            <w:r>
              <w:rPr>
                <w:rFonts w:ascii="Times New Roman" w:hAnsi="Times New Roman"/>
              </w:rPr>
              <w:t>2019</w:t>
            </w:r>
            <w:r w:rsidRPr="004D7068">
              <w:rPr>
                <w:rFonts w:ascii="Times New Roman" w:hAnsi="Times New Roman"/>
              </w:rPr>
              <w:t>-</w:t>
            </w:r>
            <w:r>
              <w:rPr>
                <w:rFonts w:ascii="Times New Roman" w:hAnsi="Times New Roman"/>
              </w:rPr>
              <w:t>2021</w:t>
            </w:r>
            <w:r w:rsidRPr="004D7068">
              <w:rPr>
                <w:rFonts w:ascii="Times New Roman" w:hAnsi="Times New Roman"/>
              </w:rPr>
              <w:t xml:space="preserve"> годы</w:t>
            </w:r>
          </w:p>
        </w:tc>
      </w:tr>
      <w:tr w:rsidR="00FF465D" w:rsidRPr="004D7068" w:rsidTr="00E60688">
        <w:tc>
          <w:tcPr>
            <w:tcW w:w="2978" w:type="dxa"/>
          </w:tcPr>
          <w:p w:rsidR="00FF465D" w:rsidRPr="004D7068" w:rsidRDefault="00FF465D" w:rsidP="00E60688">
            <w:pPr>
              <w:pStyle w:val="ac"/>
              <w:spacing w:after="0" w:line="240" w:lineRule="auto"/>
              <w:ind w:left="0"/>
              <w:rPr>
                <w:rFonts w:ascii="Times New Roman" w:hAnsi="Times New Roman"/>
              </w:rPr>
            </w:pPr>
            <w:r w:rsidRPr="004D7068">
              <w:rPr>
                <w:rFonts w:ascii="Times New Roman" w:hAnsi="Times New Roman"/>
              </w:rPr>
              <w:t>Перечень подпрограмм</w:t>
            </w:r>
          </w:p>
        </w:tc>
        <w:tc>
          <w:tcPr>
            <w:tcW w:w="6804" w:type="dxa"/>
          </w:tcPr>
          <w:p w:rsidR="00FF465D" w:rsidRPr="004D7068" w:rsidRDefault="00FF465D" w:rsidP="00E60688">
            <w:pPr>
              <w:pStyle w:val="ac"/>
              <w:spacing w:after="0" w:line="240" w:lineRule="auto"/>
              <w:ind w:left="34"/>
              <w:jc w:val="both"/>
              <w:rPr>
                <w:rFonts w:ascii="Times New Roman" w:hAnsi="Times New Roman"/>
              </w:rPr>
            </w:pPr>
            <w:r w:rsidRPr="004D7068">
              <w:rPr>
                <w:rFonts w:ascii="Times New Roman" w:hAnsi="Times New Roman"/>
              </w:rPr>
              <w:t>1. Дорожная деятельность в отношении автомобильных дорог общего  пользования Комсомольского городского поселения</w:t>
            </w:r>
          </w:p>
          <w:p w:rsidR="00FF465D" w:rsidRPr="004D7068" w:rsidRDefault="00FF465D" w:rsidP="00E60688">
            <w:pPr>
              <w:ind w:left="34"/>
              <w:jc w:val="both"/>
            </w:pPr>
            <w:r w:rsidRPr="004D7068">
              <w:t>2. Безопасность дорожного движения</w:t>
            </w:r>
          </w:p>
        </w:tc>
      </w:tr>
      <w:tr w:rsidR="00FF465D" w:rsidRPr="004D7068" w:rsidTr="00E60688">
        <w:tc>
          <w:tcPr>
            <w:tcW w:w="2978" w:type="dxa"/>
          </w:tcPr>
          <w:p w:rsidR="00FF465D" w:rsidRPr="004D7068" w:rsidRDefault="00FF465D" w:rsidP="00E60688">
            <w:pPr>
              <w:pStyle w:val="ac"/>
              <w:spacing w:after="0" w:line="240" w:lineRule="auto"/>
              <w:ind w:left="0"/>
              <w:rPr>
                <w:rFonts w:ascii="Times New Roman" w:hAnsi="Times New Roman"/>
              </w:rPr>
            </w:pPr>
            <w:r w:rsidRPr="004D7068">
              <w:rPr>
                <w:rFonts w:ascii="Times New Roman" w:hAnsi="Times New Roman"/>
              </w:rPr>
              <w:t>Администратор программы</w:t>
            </w:r>
          </w:p>
        </w:tc>
        <w:tc>
          <w:tcPr>
            <w:tcW w:w="6804" w:type="dxa"/>
          </w:tcPr>
          <w:p w:rsidR="00FF465D" w:rsidRPr="004D7068" w:rsidRDefault="00FF465D" w:rsidP="00E60688">
            <w:pPr>
              <w:pStyle w:val="ac"/>
              <w:spacing w:after="0" w:line="240" w:lineRule="auto"/>
              <w:ind w:left="0"/>
              <w:rPr>
                <w:rFonts w:ascii="Times New Roman" w:hAnsi="Times New Roman"/>
              </w:rPr>
            </w:pPr>
            <w:r>
              <w:rPr>
                <w:rFonts w:ascii="Times New Roman" w:hAnsi="Times New Roman"/>
              </w:rPr>
              <w:t>Администрация Комсомольского муниципального района</w:t>
            </w:r>
          </w:p>
        </w:tc>
      </w:tr>
      <w:tr w:rsidR="00FF465D" w:rsidRPr="004D7068" w:rsidTr="00E60688">
        <w:tc>
          <w:tcPr>
            <w:tcW w:w="2978" w:type="dxa"/>
          </w:tcPr>
          <w:p w:rsidR="00FF465D" w:rsidRPr="004D7068" w:rsidRDefault="00FF465D" w:rsidP="00E60688">
            <w:pPr>
              <w:pStyle w:val="ac"/>
              <w:spacing w:after="0" w:line="240" w:lineRule="auto"/>
              <w:ind w:left="0"/>
              <w:rPr>
                <w:rFonts w:ascii="Times New Roman" w:hAnsi="Times New Roman"/>
              </w:rPr>
            </w:pPr>
            <w:r w:rsidRPr="004D7068">
              <w:rPr>
                <w:rFonts w:ascii="Times New Roman" w:hAnsi="Times New Roman"/>
              </w:rPr>
              <w:t xml:space="preserve">Ответственные исполнители </w:t>
            </w:r>
          </w:p>
        </w:tc>
        <w:tc>
          <w:tcPr>
            <w:tcW w:w="6804" w:type="dxa"/>
          </w:tcPr>
          <w:p w:rsidR="00FF465D" w:rsidRPr="004D7068" w:rsidRDefault="00FF465D" w:rsidP="00E60688">
            <w:pPr>
              <w:pStyle w:val="ac"/>
              <w:spacing w:after="0" w:line="240" w:lineRule="auto"/>
              <w:ind w:left="0"/>
              <w:rPr>
                <w:rFonts w:ascii="Times New Roman" w:hAnsi="Times New Roman"/>
              </w:rPr>
            </w:pPr>
            <w:r>
              <w:rPr>
                <w:rFonts w:ascii="Times New Roman" w:hAnsi="Times New Roman"/>
              </w:rPr>
              <w:t>Администрация Комсомольского муниципального района</w:t>
            </w:r>
          </w:p>
        </w:tc>
      </w:tr>
      <w:tr w:rsidR="00FF465D" w:rsidRPr="004D7068" w:rsidTr="00E60688">
        <w:tc>
          <w:tcPr>
            <w:tcW w:w="2978" w:type="dxa"/>
          </w:tcPr>
          <w:p w:rsidR="00FF465D" w:rsidRPr="004D7068" w:rsidRDefault="00FF465D" w:rsidP="00E60688">
            <w:pPr>
              <w:pStyle w:val="ac"/>
              <w:spacing w:after="0" w:line="240" w:lineRule="auto"/>
              <w:ind w:left="0"/>
              <w:rPr>
                <w:rFonts w:ascii="Times New Roman" w:hAnsi="Times New Roman"/>
              </w:rPr>
            </w:pPr>
            <w:r w:rsidRPr="004D7068">
              <w:rPr>
                <w:rFonts w:ascii="Times New Roman" w:hAnsi="Times New Roman"/>
              </w:rPr>
              <w:lastRenderedPageBreak/>
              <w:t>Исполнители программы</w:t>
            </w:r>
          </w:p>
        </w:tc>
        <w:tc>
          <w:tcPr>
            <w:tcW w:w="6804" w:type="dxa"/>
          </w:tcPr>
          <w:p w:rsidR="00FF465D" w:rsidRPr="004D7068" w:rsidRDefault="00FF465D" w:rsidP="00E60688">
            <w:pPr>
              <w:pStyle w:val="ac"/>
              <w:spacing w:after="0" w:line="240" w:lineRule="auto"/>
              <w:ind w:left="0"/>
              <w:rPr>
                <w:rFonts w:ascii="Times New Roman" w:hAnsi="Times New Roman"/>
              </w:rPr>
            </w:pPr>
            <w:r>
              <w:rPr>
                <w:rFonts w:ascii="Times New Roman" w:hAnsi="Times New Roman"/>
              </w:rPr>
              <w:t>Администрация Комсомольского муниципального района</w:t>
            </w:r>
          </w:p>
        </w:tc>
      </w:tr>
      <w:tr w:rsidR="00FF465D" w:rsidRPr="004D7068" w:rsidTr="00E60688">
        <w:tc>
          <w:tcPr>
            <w:tcW w:w="2978" w:type="dxa"/>
          </w:tcPr>
          <w:p w:rsidR="00FF465D" w:rsidRPr="004D7068" w:rsidRDefault="00FF465D" w:rsidP="00E60688">
            <w:pPr>
              <w:pStyle w:val="ac"/>
              <w:spacing w:after="0" w:line="240" w:lineRule="auto"/>
              <w:ind w:left="0"/>
              <w:rPr>
                <w:rFonts w:ascii="Times New Roman" w:hAnsi="Times New Roman"/>
              </w:rPr>
            </w:pPr>
            <w:r w:rsidRPr="004D7068">
              <w:rPr>
                <w:rFonts w:ascii="Times New Roman" w:hAnsi="Times New Roman"/>
              </w:rPr>
              <w:t xml:space="preserve">Цель (цели) программы </w:t>
            </w:r>
          </w:p>
        </w:tc>
        <w:tc>
          <w:tcPr>
            <w:tcW w:w="6804" w:type="dxa"/>
          </w:tcPr>
          <w:p w:rsidR="00FF465D" w:rsidRPr="004D7068" w:rsidRDefault="00FF465D" w:rsidP="00E60688">
            <w:pPr>
              <w:pStyle w:val="ac"/>
              <w:spacing w:after="0" w:line="240" w:lineRule="auto"/>
              <w:ind w:left="0"/>
              <w:rPr>
                <w:rFonts w:ascii="Times New Roman" w:hAnsi="Times New Roman"/>
              </w:rPr>
            </w:pPr>
            <w:r w:rsidRPr="004D7068">
              <w:rPr>
                <w:rFonts w:ascii="Times New Roman" w:hAnsi="Times New Roman"/>
              </w:rPr>
              <w:t>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w:t>
            </w:r>
          </w:p>
        </w:tc>
      </w:tr>
      <w:tr w:rsidR="00FF465D" w:rsidRPr="004D7068" w:rsidTr="00E60688">
        <w:tc>
          <w:tcPr>
            <w:tcW w:w="2978" w:type="dxa"/>
          </w:tcPr>
          <w:p w:rsidR="00FF465D" w:rsidRPr="004D7068" w:rsidRDefault="00FF465D" w:rsidP="00E60688">
            <w:pPr>
              <w:pStyle w:val="ac"/>
              <w:spacing w:after="0" w:line="240" w:lineRule="auto"/>
              <w:ind w:left="0"/>
              <w:rPr>
                <w:rFonts w:ascii="Times New Roman" w:hAnsi="Times New Roman"/>
              </w:rPr>
            </w:pPr>
            <w:r w:rsidRPr="004D7068">
              <w:rPr>
                <w:rFonts w:ascii="Times New Roman" w:hAnsi="Times New Roman"/>
              </w:rPr>
              <w:t>Целевые  индикаторы (показатели) программы</w:t>
            </w:r>
          </w:p>
        </w:tc>
        <w:tc>
          <w:tcPr>
            <w:tcW w:w="6804" w:type="dxa"/>
          </w:tcPr>
          <w:p w:rsidR="00FF465D" w:rsidRPr="004D7068" w:rsidRDefault="00FF465D" w:rsidP="00E60688">
            <w:pPr>
              <w:pStyle w:val="ac"/>
              <w:spacing w:after="0" w:line="240" w:lineRule="auto"/>
              <w:ind w:left="34"/>
              <w:rPr>
                <w:rFonts w:ascii="Times New Roman" w:hAnsi="Times New Roman"/>
              </w:rPr>
            </w:pPr>
            <w:r>
              <w:rPr>
                <w:rFonts w:ascii="Times New Roman" w:hAnsi="Times New Roman"/>
              </w:rPr>
              <w:t xml:space="preserve"> 1. </w:t>
            </w:r>
            <w:r w:rsidRPr="004D7068">
              <w:rPr>
                <w:rFonts w:ascii="Times New Roman" w:hAnsi="Times New Roman"/>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Pr>
                <w:rFonts w:ascii="Times New Roman" w:hAnsi="Times New Roman"/>
              </w:rPr>
              <w:t>.</w:t>
            </w:r>
          </w:p>
          <w:p w:rsidR="00FF465D" w:rsidRDefault="00FF465D" w:rsidP="00E60688">
            <w:pPr>
              <w:pStyle w:val="ac"/>
              <w:spacing w:after="0" w:line="240" w:lineRule="auto"/>
              <w:ind w:left="33"/>
              <w:jc w:val="both"/>
              <w:rPr>
                <w:rFonts w:ascii="Times New Roman" w:hAnsi="Times New Roman"/>
              </w:rPr>
            </w:pPr>
            <w:r>
              <w:rPr>
                <w:rFonts w:ascii="Times New Roman" w:hAnsi="Times New Roman"/>
              </w:rPr>
              <w:t xml:space="preserve"> 2. </w:t>
            </w:r>
            <w:r w:rsidRPr="004D7068">
              <w:rPr>
                <w:rFonts w:ascii="Times New Roman" w:hAnsi="Times New Roman"/>
              </w:rPr>
              <w:t xml:space="preserve">Доля протяженности  автомобильных дорог  общего </w:t>
            </w:r>
            <w:r>
              <w:rPr>
                <w:rFonts w:ascii="Times New Roman" w:hAnsi="Times New Roman"/>
              </w:rPr>
              <w:t xml:space="preserve"> </w:t>
            </w:r>
            <w:r w:rsidRPr="004D7068">
              <w:rPr>
                <w:rFonts w:ascii="Times New Roman" w:hAnsi="Times New Roman"/>
              </w:rPr>
              <w:t>пользования  местного значения, содержание которых осуществляется круглогодично</w:t>
            </w:r>
            <w:r>
              <w:rPr>
                <w:rFonts w:ascii="Times New Roman" w:hAnsi="Times New Roman"/>
              </w:rPr>
              <w:t>.</w:t>
            </w:r>
          </w:p>
          <w:p w:rsidR="00FF465D" w:rsidRPr="00C47C26" w:rsidRDefault="00FF465D" w:rsidP="00E60688">
            <w:pPr>
              <w:pStyle w:val="ac"/>
              <w:spacing w:after="0" w:line="240" w:lineRule="auto"/>
              <w:ind w:left="0"/>
              <w:rPr>
                <w:rFonts w:ascii="Times New Roman" w:hAnsi="Times New Roman"/>
              </w:rPr>
            </w:pPr>
            <w:r>
              <w:rPr>
                <w:rFonts w:ascii="Times New Roman" w:hAnsi="Times New Roman"/>
              </w:rPr>
              <w:t xml:space="preserve">  3. </w:t>
            </w:r>
            <w:r w:rsidRPr="00C47C26">
              <w:rPr>
                <w:rFonts w:ascii="Times New Roman" w:hAnsi="Times New Roman"/>
              </w:rPr>
              <w:t>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w:t>
            </w:r>
            <w:r>
              <w:rPr>
                <w:rFonts w:ascii="Times New Roman" w:hAnsi="Times New Roman"/>
              </w:rPr>
              <w:t>.</w:t>
            </w:r>
            <w:r w:rsidRPr="00C47C26">
              <w:rPr>
                <w:rFonts w:ascii="Times New Roman" w:hAnsi="Times New Roman"/>
              </w:rPr>
              <w:tab/>
            </w:r>
          </w:p>
          <w:p w:rsidR="00FF465D" w:rsidRDefault="00FF465D" w:rsidP="00E60688">
            <w:pPr>
              <w:pStyle w:val="ac"/>
              <w:spacing w:after="0" w:line="240" w:lineRule="auto"/>
              <w:ind w:left="0"/>
              <w:rPr>
                <w:rFonts w:ascii="Times New Roman" w:hAnsi="Times New Roman"/>
              </w:rPr>
            </w:pPr>
            <w:r>
              <w:rPr>
                <w:rFonts w:ascii="Times New Roman" w:hAnsi="Times New Roman"/>
              </w:rPr>
              <w:t xml:space="preserve">  4. </w:t>
            </w:r>
            <w:r w:rsidRPr="004D7068">
              <w:rPr>
                <w:rFonts w:ascii="Times New Roman" w:hAnsi="Times New Roman"/>
              </w:rPr>
              <w:t>Количество пешеходных переходов, подлежащих окраске</w:t>
            </w:r>
            <w:r>
              <w:rPr>
                <w:rFonts w:ascii="Times New Roman" w:hAnsi="Times New Roman"/>
              </w:rPr>
              <w:t>.</w:t>
            </w:r>
          </w:p>
          <w:p w:rsidR="00FF465D" w:rsidRDefault="00FF465D" w:rsidP="00E60688">
            <w:pPr>
              <w:pStyle w:val="ac"/>
              <w:spacing w:after="0" w:line="240" w:lineRule="auto"/>
              <w:ind w:left="0"/>
              <w:rPr>
                <w:rFonts w:ascii="Times New Roman" w:hAnsi="Times New Roman"/>
              </w:rPr>
            </w:pPr>
            <w:r>
              <w:rPr>
                <w:rFonts w:ascii="Times New Roman" w:hAnsi="Times New Roman"/>
              </w:rPr>
              <w:t xml:space="preserve">  5. </w:t>
            </w:r>
            <w:r w:rsidRPr="004D7068">
              <w:rPr>
                <w:rFonts w:ascii="Times New Roman" w:hAnsi="Times New Roman"/>
              </w:rPr>
              <w:t>Количество  установленных  дорожных  знаков</w:t>
            </w:r>
            <w:r>
              <w:rPr>
                <w:rFonts w:ascii="Times New Roman" w:hAnsi="Times New Roman"/>
              </w:rPr>
              <w:t>.</w:t>
            </w:r>
          </w:p>
          <w:p w:rsidR="00FF465D" w:rsidRPr="004D7068" w:rsidRDefault="00FF465D" w:rsidP="00E60688">
            <w:pPr>
              <w:pStyle w:val="ac"/>
              <w:spacing w:after="0" w:line="240" w:lineRule="auto"/>
              <w:ind w:left="0"/>
              <w:rPr>
                <w:rFonts w:ascii="Times New Roman" w:hAnsi="Times New Roman"/>
              </w:rPr>
            </w:pPr>
            <w:r>
              <w:rPr>
                <w:rFonts w:ascii="Times New Roman" w:hAnsi="Times New Roman"/>
              </w:rPr>
              <w:t xml:space="preserve">  6. Количество установленных пешеходных ограждений.</w:t>
            </w:r>
          </w:p>
          <w:p w:rsidR="00FF465D" w:rsidRPr="004D7068" w:rsidRDefault="00FF465D" w:rsidP="00E60688">
            <w:pPr>
              <w:pStyle w:val="ac"/>
              <w:spacing w:after="0" w:line="240" w:lineRule="auto"/>
              <w:ind w:left="0"/>
              <w:rPr>
                <w:rFonts w:ascii="Times New Roman" w:hAnsi="Times New Roman"/>
              </w:rPr>
            </w:pPr>
            <w:r>
              <w:rPr>
                <w:rFonts w:ascii="Times New Roman" w:hAnsi="Times New Roman"/>
              </w:rPr>
              <w:t xml:space="preserve">  7. </w:t>
            </w:r>
            <w:r w:rsidRPr="004D7068">
              <w:rPr>
                <w:rFonts w:ascii="Times New Roman" w:hAnsi="Times New Roman"/>
              </w:rPr>
              <w:t>Количество нанесенной дорожной разметки</w:t>
            </w:r>
            <w:r>
              <w:rPr>
                <w:rFonts w:ascii="Times New Roman" w:hAnsi="Times New Roman"/>
              </w:rPr>
              <w:t>.</w:t>
            </w:r>
          </w:p>
        </w:tc>
      </w:tr>
      <w:tr w:rsidR="00FF465D" w:rsidRPr="004D7068" w:rsidTr="00E60688">
        <w:tc>
          <w:tcPr>
            <w:tcW w:w="2978" w:type="dxa"/>
          </w:tcPr>
          <w:p w:rsidR="00FF465D" w:rsidRPr="004D7068" w:rsidRDefault="00FF465D" w:rsidP="00E60688">
            <w:pPr>
              <w:pStyle w:val="ac"/>
              <w:spacing w:after="0" w:line="240" w:lineRule="auto"/>
              <w:ind w:left="0"/>
              <w:rPr>
                <w:rFonts w:ascii="Times New Roman" w:hAnsi="Times New Roman"/>
              </w:rPr>
            </w:pPr>
            <w:r w:rsidRPr="004D7068">
              <w:rPr>
                <w:rFonts w:ascii="Times New Roman" w:hAnsi="Times New Roman"/>
              </w:rPr>
              <w:t>Объемы ресурсного  обеспечения программы</w:t>
            </w:r>
          </w:p>
        </w:tc>
        <w:tc>
          <w:tcPr>
            <w:tcW w:w="6804" w:type="dxa"/>
          </w:tcPr>
          <w:p w:rsidR="00FF465D" w:rsidRDefault="00FF465D" w:rsidP="00E60688">
            <w:r w:rsidRPr="004D7068">
              <w:t xml:space="preserve">Общий объем бюджетных ассигнований </w:t>
            </w:r>
            <w:r>
              <w:t xml:space="preserve">-  24.711.373,24 </w:t>
            </w:r>
            <w:r w:rsidRPr="004D7068">
              <w:t xml:space="preserve">рублей, </w:t>
            </w:r>
          </w:p>
          <w:p w:rsidR="00FF465D" w:rsidRPr="004D7068" w:rsidRDefault="00FF465D" w:rsidP="00E60688">
            <w:r w:rsidRPr="004D7068">
              <w:t>в том числе:</w:t>
            </w:r>
          </w:p>
          <w:p w:rsidR="00FF465D" w:rsidRPr="00C7688F" w:rsidRDefault="00FF465D" w:rsidP="00E60688">
            <w:r>
              <w:t>2019</w:t>
            </w:r>
            <w:r w:rsidRPr="004D7068">
              <w:t xml:space="preserve"> год </w:t>
            </w:r>
            <w:r>
              <w:t xml:space="preserve">- </w:t>
            </w:r>
            <w:r w:rsidRPr="004D7068">
              <w:t xml:space="preserve"> </w:t>
            </w:r>
            <w:r>
              <w:t>4.223.162,68*</w:t>
            </w:r>
            <w:r w:rsidRPr="00C7688F">
              <w:t xml:space="preserve"> рублей,</w:t>
            </w:r>
          </w:p>
          <w:p w:rsidR="00FF465D" w:rsidRPr="004D7068" w:rsidRDefault="00FF465D" w:rsidP="00E60688">
            <w:r>
              <w:t>2020</w:t>
            </w:r>
            <w:r w:rsidRPr="004D7068">
              <w:t xml:space="preserve"> год</w:t>
            </w:r>
            <w:r>
              <w:t xml:space="preserve"> </w:t>
            </w:r>
            <w:r w:rsidRPr="004D7068">
              <w:t xml:space="preserve">-  </w:t>
            </w:r>
            <w:r>
              <w:t xml:space="preserve">8.564.538,51 </w:t>
            </w:r>
            <w:r w:rsidRPr="004D7068">
              <w:t>рублей,</w:t>
            </w:r>
          </w:p>
          <w:p w:rsidR="00FF465D" w:rsidRPr="004D7068" w:rsidRDefault="00FF465D" w:rsidP="00E60688">
            <w:r>
              <w:t>2021</w:t>
            </w:r>
            <w:r w:rsidRPr="004D7068">
              <w:t xml:space="preserve"> год</w:t>
            </w:r>
            <w:r>
              <w:t xml:space="preserve"> </w:t>
            </w:r>
            <w:r w:rsidRPr="004D7068">
              <w:t xml:space="preserve">-  </w:t>
            </w:r>
            <w:r>
              <w:t>11.923.672,05</w:t>
            </w:r>
            <w:r w:rsidRPr="004D7068">
              <w:t xml:space="preserve"> рублей, </w:t>
            </w:r>
          </w:p>
          <w:p w:rsidR="00FF465D" w:rsidRPr="004D7068" w:rsidRDefault="00FF465D" w:rsidP="00E60688">
            <w:r w:rsidRPr="004D7068">
              <w:t xml:space="preserve">- бюджет Комсомольского городского поселения </w:t>
            </w:r>
            <w:r>
              <w:t xml:space="preserve"> - 24.711.373,24 </w:t>
            </w:r>
            <w:r w:rsidRPr="004D7068">
              <w:t xml:space="preserve">рублей, в том числе: </w:t>
            </w:r>
          </w:p>
          <w:p w:rsidR="00FF465D" w:rsidRPr="00C7688F" w:rsidRDefault="00FF465D" w:rsidP="00E60688">
            <w:r>
              <w:t>2019</w:t>
            </w:r>
            <w:r w:rsidRPr="004D7068">
              <w:t xml:space="preserve"> год </w:t>
            </w:r>
            <w:r>
              <w:t xml:space="preserve">- </w:t>
            </w:r>
            <w:r w:rsidRPr="004D7068">
              <w:t xml:space="preserve"> </w:t>
            </w:r>
            <w:r>
              <w:t>4.223.162,68*</w:t>
            </w:r>
            <w:r w:rsidRPr="00C7688F">
              <w:t xml:space="preserve"> рублей,</w:t>
            </w:r>
          </w:p>
          <w:p w:rsidR="00FF465D" w:rsidRPr="004D7068" w:rsidRDefault="00FF465D" w:rsidP="00E60688">
            <w:r>
              <w:t>2020</w:t>
            </w:r>
            <w:r w:rsidRPr="004D7068">
              <w:t xml:space="preserve"> год</w:t>
            </w:r>
            <w:r>
              <w:t xml:space="preserve"> </w:t>
            </w:r>
            <w:r w:rsidRPr="004D7068">
              <w:t xml:space="preserve">-  </w:t>
            </w:r>
            <w:r>
              <w:t xml:space="preserve">8.564.538,51 </w:t>
            </w:r>
            <w:r w:rsidRPr="004D7068">
              <w:t>рублей,</w:t>
            </w:r>
          </w:p>
          <w:p w:rsidR="00FF465D" w:rsidRPr="004D7068" w:rsidRDefault="00FF465D" w:rsidP="00E60688">
            <w:r>
              <w:t>2021</w:t>
            </w:r>
            <w:r w:rsidRPr="004D7068">
              <w:t xml:space="preserve"> год</w:t>
            </w:r>
            <w:r>
              <w:t xml:space="preserve"> </w:t>
            </w:r>
            <w:r w:rsidRPr="004D7068">
              <w:t xml:space="preserve">-  </w:t>
            </w:r>
            <w:r>
              <w:t xml:space="preserve">11.923.672,05 </w:t>
            </w:r>
            <w:r w:rsidRPr="004D7068">
              <w:t xml:space="preserve">рублей, </w:t>
            </w:r>
          </w:p>
          <w:p w:rsidR="00FF465D" w:rsidRDefault="00FF465D" w:rsidP="00E60688">
            <w:r w:rsidRPr="004D7068">
              <w:t xml:space="preserve">- </w:t>
            </w:r>
            <w:r>
              <w:t>субсидии бюджета Ивановской области</w:t>
            </w:r>
            <w:r w:rsidRPr="004D7068">
              <w:t xml:space="preserve"> </w:t>
            </w:r>
            <w:r>
              <w:t xml:space="preserve">– 0,00 </w:t>
            </w:r>
            <w:r w:rsidRPr="004D7068">
              <w:t xml:space="preserve">рублей, </w:t>
            </w:r>
          </w:p>
          <w:p w:rsidR="00FF465D" w:rsidRPr="004D7068" w:rsidRDefault="00FF465D" w:rsidP="00E60688">
            <w:r w:rsidRPr="004D7068">
              <w:t xml:space="preserve">в том числе: </w:t>
            </w:r>
          </w:p>
          <w:p w:rsidR="00FF465D" w:rsidRPr="004D7068" w:rsidRDefault="00FF465D" w:rsidP="00E60688">
            <w:r>
              <w:t>2019</w:t>
            </w:r>
            <w:r w:rsidRPr="004D7068">
              <w:t xml:space="preserve"> год </w:t>
            </w:r>
            <w:r>
              <w:t>–</w:t>
            </w:r>
            <w:r w:rsidRPr="004D7068">
              <w:t xml:space="preserve"> </w:t>
            </w:r>
            <w:r>
              <w:t xml:space="preserve">0,00 </w:t>
            </w:r>
            <w:r w:rsidRPr="004D7068">
              <w:t>рублей,</w:t>
            </w:r>
          </w:p>
          <w:p w:rsidR="00FF465D" w:rsidRPr="004D7068" w:rsidRDefault="00FF465D" w:rsidP="00E60688">
            <w:r>
              <w:t>2020</w:t>
            </w:r>
            <w:r w:rsidRPr="004D7068">
              <w:t xml:space="preserve"> год</w:t>
            </w:r>
            <w:r>
              <w:t xml:space="preserve"> </w:t>
            </w:r>
            <w:r w:rsidRPr="004D7068">
              <w:t xml:space="preserve">- </w:t>
            </w:r>
            <w:r>
              <w:t xml:space="preserve">              0,00 </w:t>
            </w:r>
            <w:r w:rsidRPr="004D7068">
              <w:t>рублей,</w:t>
            </w:r>
          </w:p>
          <w:p w:rsidR="00FF465D" w:rsidRPr="004D7068" w:rsidRDefault="00FF465D" w:rsidP="00E60688">
            <w:r>
              <w:t>2021</w:t>
            </w:r>
            <w:r w:rsidRPr="004D7068">
              <w:t xml:space="preserve"> год</w:t>
            </w:r>
            <w:r>
              <w:t xml:space="preserve"> </w:t>
            </w:r>
            <w:r w:rsidRPr="004D7068">
              <w:t>-</w:t>
            </w:r>
            <w:r>
              <w:t xml:space="preserve">            </w:t>
            </w:r>
            <w:r w:rsidRPr="004D7068">
              <w:t xml:space="preserve"> </w:t>
            </w:r>
            <w:r>
              <w:t xml:space="preserve"> </w:t>
            </w:r>
            <w:r w:rsidRPr="004D7068">
              <w:t xml:space="preserve"> </w:t>
            </w:r>
            <w:r>
              <w:t>0,00</w:t>
            </w:r>
            <w:r w:rsidRPr="004D7068">
              <w:t xml:space="preserve"> рублей</w:t>
            </w:r>
            <w:r>
              <w:t>.</w:t>
            </w:r>
          </w:p>
        </w:tc>
      </w:tr>
      <w:tr w:rsidR="00FF465D" w:rsidRPr="004D7068" w:rsidTr="00E60688">
        <w:tc>
          <w:tcPr>
            <w:tcW w:w="2978" w:type="dxa"/>
          </w:tcPr>
          <w:p w:rsidR="00FF465D" w:rsidRPr="004D7068" w:rsidRDefault="00FF465D" w:rsidP="00E60688">
            <w:pPr>
              <w:pStyle w:val="ac"/>
              <w:spacing w:after="0" w:line="240" w:lineRule="auto"/>
              <w:ind w:left="0"/>
              <w:rPr>
                <w:rFonts w:ascii="Times New Roman" w:hAnsi="Times New Roman"/>
              </w:rPr>
            </w:pPr>
            <w:r w:rsidRPr="004D7068">
              <w:rPr>
                <w:rFonts w:ascii="Times New Roman" w:hAnsi="Times New Roman"/>
              </w:rPr>
              <w:t>Ожидаемые  результаты  реализации программы</w:t>
            </w:r>
          </w:p>
        </w:tc>
        <w:tc>
          <w:tcPr>
            <w:tcW w:w="6804" w:type="dxa"/>
          </w:tcPr>
          <w:p w:rsidR="00FF465D" w:rsidRPr="004D7068" w:rsidRDefault="00FF465D" w:rsidP="00E60688">
            <w:pPr>
              <w:pStyle w:val="ac"/>
              <w:spacing w:after="0" w:line="240" w:lineRule="auto"/>
              <w:ind w:left="0"/>
              <w:jc w:val="both"/>
              <w:rPr>
                <w:rFonts w:ascii="Times New Roman" w:hAnsi="Times New Roman"/>
              </w:rPr>
            </w:pPr>
            <w:r w:rsidRPr="004D7068">
              <w:rPr>
                <w:rFonts w:ascii="Times New Roman" w:hAnsi="Times New Roman"/>
              </w:rPr>
              <w:t>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w:t>
            </w:r>
          </w:p>
        </w:tc>
      </w:tr>
    </w:tbl>
    <w:p w:rsidR="00FF465D" w:rsidRDefault="00FF465D" w:rsidP="00FF465D">
      <w:pPr>
        <w:ind w:left="1560"/>
        <w:jc w:val="center"/>
        <w:rPr>
          <w:b/>
        </w:rPr>
      </w:pPr>
    </w:p>
    <w:p w:rsidR="00FF465D" w:rsidRPr="002679B4" w:rsidRDefault="00FF465D" w:rsidP="00FF465D">
      <w:pPr>
        <w:ind w:left="1560"/>
        <w:jc w:val="center"/>
        <w:rPr>
          <w:b/>
        </w:rPr>
      </w:pPr>
    </w:p>
    <w:p w:rsidR="00FF465D" w:rsidRPr="00BA442F" w:rsidRDefault="00FF465D" w:rsidP="003A188C">
      <w:pPr>
        <w:pStyle w:val="ac"/>
        <w:numPr>
          <w:ilvl w:val="0"/>
          <w:numId w:val="1"/>
        </w:numPr>
        <w:ind w:left="142" w:firstLine="284"/>
        <w:jc w:val="center"/>
        <w:rPr>
          <w:rFonts w:ascii="Times New Roman" w:hAnsi="Times New Roman"/>
          <w:b/>
          <w:sz w:val="24"/>
          <w:szCs w:val="24"/>
        </w:rPr>
      </w:pPr>
      <w:r w:rsidRPr="00BA442F">
        <w:rPr>
          <w:rFonts w:ascii="Times New Roman" w:hAnsi="Times New Roman"/>
          <w:b/>
          <w:sz w:val="24"/>
          <w:szCs w:val="24"/>
        </w:rPr>
        <w:t>Анализ  текущей  ситуации в сфере  реализации муниципальной программы</w:t>
      </w:r>
    </w:p>
    <w:p w:rsidR="00FF465D" w:rsidRPr="00815AB6" w:rsidRDefault="00FF465D" w:rsidP="00FF465D">
      <w:pPr>
        <w:pStyle w:val="ac"/>
        <w:ind w:left="34"/>
        <w:jc w:val="center"/>
        <w:rPr>
          <w:rFonts w:ascii="Times New Roman" w:hAnsi="Times New Roman"/>
          <w:b/>
          <w:sz w:val="24"/>
          <w:szCs w:val="24"/>
        </w:rPr>
      </w:pPr>
      <w:r w:rsidRPr="00815AB6">
        <w:rPr>
          <w:rFonts w:ascii="Times New Roman" w:hAnsi="Times New Roman"/>
          <w:b/>
          <w:sz w:val="24"/>
          <w:szCs w:val="24"/>
        </w:rPr>
        <w:t>Дорожная деятельность в отношении автомобильных дорог                                     общего  пользования Комсомольского городского поселения</w:t>
      </w:r>
    </w:p>
    <w:p w:rsidR="00FF465D" w:rsidRDefault="00FF465D" w:rsidP="00FF465D">
      <w:pPr>
        <w:pStyle w:val="ConsPlusNormal"/>
        <w:ind w:firstLine="540"/>
        <w:jc w:val="both"/>
        <w:rPr>
          <w:rFonts w:ascii="Times New Roman" w:hAnsi="Times New Roman" w:cs="Times New Roman"/>
          <w:sz w:val="24"/>
          <w:szCs w:val="24"/>
        </w:rPr>
      </w:pPr>
      <w:r w:rsidRPr="00DE5172">
        <w:rPr>
          <w:rFonts w:ascii="Times New Roman" w:hAnsi="Times New Roman" w:cs="Times New Roman"/>
          <w:sz w:val="24"/>
          <w:szCs w:val="24"/>
        </w:rPr>
        <w:t xml:space="preserve">В соответствии с </w:t>
      </w:r>
      <w:hyperlink r:id="rId18" w:history="1">
        <w:r w:rsidRPr="00DE5172">
          <w:rPr>
            <w:rFonts w:ascii="Times New Roman" w:hAnsi="Times New Roman" w:cs="Times New Roman"/>
            <w:color w:val="0000FF"/>
            <w:sz w:val="24"/>
            <w:szCs w:val="24"/>
          </w:rPr>
          <w:t>Конституцией</w:t>
        </w:r>
      </w:hyperlink>
      <w:r w:rsidRPr="00DE5172">
        <w:rPr>
          <w:rFonts w:ascii="Times New Roman" w:hAnsi="Times New Roman" w:cs="Times New Roman"/>
          <w:sz w:val="24"/>
          <w:szCs w:val="24"/>
        </w:rPr>
        <w:t xml:space="preserve"> Российской Федерации, Федеральным </w:t>
      </w:r>
      <w:hyperlink r:id="rId19" w:history="1">
        <w:r w:rsidRPr="00DE5172">
          <w:rPr>
            <w:rFonts w:ascii="Times New Roman" w:hAnsi="Times New Roman" w:cs="Times New Roman"/>
            <w:color w:val="0000FF"/>
            <w:sz w:val="24"/>
            <w:szCs w:val="24"/>
          </w:rPr>
          <w:t>законом</w:t>
        </w:r>
      </w:hyperlink>
      <w:r w:rsidRPr="00DE5172">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к вопросам местного значения относятся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w:t>
      </w:r>
    </w:p>
    <w:p w:rsidR="00FF465D" w:rsidRDefault="00FF465D" w:rsidP="00FF465D">
      <w:pPr>
        <w:pStyle w:val="ConsPlusNormal"/>
        <w:ind w:firstLine="540"/>
        <w:jc w:val="both"/>
        <w:rPr>
          <w:rFonts w:ascii="Times New Roman" w:hAnsi="Times New Roman"/>
          <w:sz w:val="24"/>
          <w:szCs w:val="24"/>
        </w:rPr>
      </w:pPr>
      <w:r w:rsidRPr="00DE5172">
        <w:rPr>
          <w:rFonts w:ascii="Times New Roman" w:hAnsi="Times New Roman" w:cs="Times New Roman"/>
          <w:sz w:val="24"/>
          <w:szCs w:val="24"/>
        </w:rPr>
        <w:t>Наиболее важным элементом в благоустройстве городских территорий являются дороги общего пользования местного значения.</w:t>
      </w:r>
      <w:r>
        <w:rPr>
          <w:rFonts w:ascii="Times New Roman" w:hAnsi="Times New Roman" w:cs="Times New Roman"/>
          <w:sz w:val="24"/>
          <w:szCs w:val="24"/>
        </w:rPr>
        <w:t xml:space="preserve"> </w:t>
      </w:r>
      <w:r>
        <w:rPr>
          <w:rFonts w:ascii="Times New Roman" w:hAnsi="Times New Roman"/>
          <w:sz w:val="24"/>
          <w:szCs w:val="24"/>
        </w:rPr>
        <w:t xml:space="preserve">Ежегодный годовой прирост автомобильного  парка составляет не менее 10%, в связи с этим растет объем, производимых им, как грузовых, так и пассажирских перевозок, соответственно растет и интенсивность  автомобильного  движения.  Увеличение парка транспортных средств, снижение объемов и темпов  строительства и </w:t>
      </w:r>
      <w:r>
        <w:rPr>
          <w:rFonts w:ascii="Times New Roman" w:hAnsi="Times New Roman"/>
          <w:sz w:val="24"/>
          <w:szCs w:val="24"/>
        </w:rPr>
        <w:lastRenderedPageBreak/>
        <w:t>реконструкции  дорог, несоответствие  уровня их обустройства и сервисного  обслуживания  современным  требованиям, неудовлетворительная  работа  служб эксплуатации дорог приводят к значительному  ухудшению условий движения.</w:t>
      </w:r>
    </w:p>
    <w:p w:rsidR="00FF465D" w:rsidRPr="00303A59" w:rsidRDefault="00FF465D" w:rsidP="00FF465D">
      <w:pPr>
        <w:pStyle w:val="a4"/>
        <w:jc w:val="both"/>
        <w:rPr>
          <w:rFonts w:ascii="Times New Roman" w:hAnsi="Times New Roman"/>
          <w:sz w:val="24"/>
          <w:szCs w:val="24"/>
        </w:rPr>
      </w:pPr>
      <w:r w:rsidRPr="00303A59">
        <w:rPr>
          <w:rFonts w:ascii="Times New Roman" w:hAnsi="Times New Roman"/>
          <w:sz w:val="24"/>
          <w:szCs w:val="24"/>
        </w:rPr>
        <w:t xml:space="preserve">Общая протяженность дорог общего пользования местного значения в городском </w:t>
      </w:r>
      <w:r>
        <w:rPr>
          <w:rFonts w:ascii="Times New Roman" w:hAnsi="Times New Roman"/>
          <w:sz w:val="24"/>
          <w:szCs w:val="24"/>
        </w:rPr>
        <w:t>поселении –</w:t>
      </w:r>
      <w:r w:rsidRPr="00303A59">
        <w:rPr>
          <w:rFonts w:ascii="Times New Roman" w:hAnsi="Times New Roman"/>
          <w:sz w:val="24"/>
          <w:szCs w:val="24"/>
        </w:rPr>
        <w:t xml:space="preserve"> </w:t>
      </w:r>
      <w:r>
        <w:rPr>
          <w:rFonts w:ascii="Times New Roman" w:hAnsi="Times New Roman"/>
          <w:sz w:val="24"/>
          <w:szCs w:val="24"/>
        </w:rPr>
        <w:t>34,9</w:t>
      </w:r>
      <w:r w:rsidRPr="00303A59">
        <w:rPr>
          <w:rFonts w:ascii="Times New Roman" w:hAnsi="Times New Roman"/>
          <w:sz w:val="24"/>
          <w:szCs w:val="24"/>
        </w:rPr>
        <w:t xml:space="preserve"> км, или </w:t>
      </w:r>
      <w:r>
        <w:rPr>
          <w:rFonts w:ascii="Times New Roman" w:hAnsi="Times New Roman"/>
          <w:sz w:val="24"/>
          <w:szCs w:val="24"/>
        </w:rPr>
        <w:t>165131,6</w:t>
      </w:r>
      <w:r w:rsidRPr="00303A59">
        <w:rPr>
          <w:rFonts w:ascii="Times New Roman" w:hAnsi="Times New Roman"/>
          <w:sz w:val="24"/>
          <w:szCs w:val="24"/>
        </w:rPr>
        <w:t xml:space="preserve"> кв. м, из них с асфальтобетонным покрытием </w:t>
      </w:r>
      <w:r>
        <w:rPr>
          <w:rFonts w:ascii="Times New Roman" w:hAnsi="Times New Roman"/>
          <w:sz w:val="24"/>
          <w:szCs w:val="24"/>
        </w:rPr>
        <w:t>–</w:t>
      </w:r>
      <w:r w:rsidRPr="00303A59">
        <w:rPr>
          <w:rFonts w:ascii="Times New Roman" w:hAnsi="Times New Roman"/>
          <w:sz w:val="24"/>
          <w:szCs w:val="24"/>
        </w:rPr>
        <w:t xml:space="preserve"> </w:t>
      </w:r>
      <w:r>
        <w:rPr>
          <w:rFonts w:ascii="Times New Roman" w:hAnsi="Times New Roman"/>
          <w:sz w:val="24"/>
          <w:szCs w:val="24"/>
        </w:rPr>
        <w:t>16,8</w:t>
      </w:r>
      <w:r w:rsidRPr="00303A59">
        <w:rPr>
          <w:rFonts w:ascii="Times New Roman" w:hAnsi="Times New Roman"/>
          <w:sz w:val="24"/>
          <w:szCs w:val="24"/>
        </w:rPr>
        <w:t xml:space="preserve"> км, или </w:t>
      </w:r>
      <w:r>
        <w:rPr>
          <w:rFonts w:ascii="Times New Roman" w:hAnsi="Times New Roman"/>
          <w:sz w:val="24"/>
          <w:szCs w:val="24"/>
        </w:rPr>
        <w:t>100680,0</w:t>
      </w:r>
      <w:r w:rsidRPr="00303A59">
        <w:rPr>
          <w:rFonts w:ascii="Times New Roman" w:hAnsi="Times New Roman"/>
          <w:sz w:val="24"/>
          <w:szCs w:val="24"/>
        </w:rPr>
        <w:t xml:space="preserve"> кв. м.</w:t>
      </w:r>
    </w:p>
    <w:p w:rsidR="00FF465D" w:rsidRPr="00303A59" w:rsidRDefault="00FF465D" w:rsidP="00FF465D">
      <w:pPr>
        <w:pStyle w:val="a4"/>
        <w:jc w:val="both"/>
        <w:rPr>
          <w:rFonts w:ascii="Times New Roman" w:hAnsi="Times New Roman"/>
          <w:sz w:val="24"/>
          <w:szCs w:val="24"/>
        </w:rPr>
      </w:pPr>
      <w:r w:rsidRPr="00303A59">
        <w:rPr>
          <w:rFonts w:ascii="Times New Roman" w:hAnsi="Times New Roman"/>
          <w:sz w:val="24"/>
          <w:szCs w:val="24"/>
        </w:rPr>
        <w:t>Состояние городских дорог имеет большое значение для организации движения городского транспорта и пешеходов. Ежегодный рост парка автомобильного транспорта и увеличение автотранспортных потоков предъявляют новые, повышенные требования к их техническому состоянию.</w:t>
      </w:r>
    </w:p>
    <w:p w:rsidR="00FF465D" w:rsidRPr="00303A59" w:rsidRDefault="00FF465D" w:rsidP="00FF465D">
      <w:pPr>
        <w:pStyle w:val="a4"/>
        <w:jc w:val="both"/>
        <w:rPr>
          <w:rFonts w:ascii="Times New Roman" w:hAnsi="Times New Roman"/>
          <w:sz w:val="24"/>
          <w:szCs w:val="24"/>
        </w:rPr>
      </w:pPr>
      <w:r w:rsidRPr="00303A59">
        <w:rPr>
          <w:rFonts w:ascii="Times New Roman" w:hAnsi="Times New Roman"/>
          <w:sz w:val="24"/>
          <w:szCs w:val="24"/>
        </w:rPr>
        <w:t>Текущее техническое состояние автодорожной сети характеризуется следующими показателями:</w:t>
      </w:r>
    </w:p>
    <w:p w:rsidR="00FF465D" w:rsidRPr="00303A59" w:rsidRDefault="00FF465D" w:rsidP="00FF465D">
      <w:pPr>
        <w:pStyle w:val="a4"/>
        <w:jc w:val="both"/>
        <w:rPr>
          <w:rFonts w:ascii="Times New Roman" w:hAnsi="Times New Roman"/>
          <w:sz w:val="24"/>
          <w:szCs w:val="24"/>
        </w:rPr>
      </w:pPr>
      <w:r w:rsidRPr="0024605B">
        <w:rPr>
          <w:rFonts w:ascii="Times New Roman" w:hAnsi="Times New Roman"/>
          <w:sz w:val="24"/>
          <w:szCs w:val="24"/>
        </w:rPr>
        <w:t>- более 51,8%</w:t>
      </w:r>
      <w:r w:rsidRPr="00303A59">
        <w:rPr>
          <w:rFonts w:ascii="Times New Roman" w:hAnsi="Times New Roman"/>
          <w:sz w:val="24"/>
          <w:szCs w:val="24"/>
        </w:rPr>
        <w:t xml:space="preserve"> существующих автомобильных дорог не имеют асфальтобетонного покрытия;</w:t>
      </w:r>
      <w:r>
        <w:rPr>
          <w:rFonts w:ascii="Times New Roman" w:hAnsi="Times New Roman"/>
          <w:sz w:val="24"/>
          <w:szCs w:val="24"/>
        </w:rPr>
        <w:tab/>
        <w:t xml:space="preserve"> </w:t>
      </w:r>
    </w:p>
    <w:p w:rsidR="00FF465D" w:rsidRPr="00303A59" w:rsidRDefault="00FF465D" w:rsidP="00FF465D">
      <w:pPr>
        <w:pStyle w:val="a4"/>
        <w:jc w:val="both"/>
        <w:rPr>
          <w:rFonts w:ascii="Times New Roman" w:hAnsi="Times New Roman"/>
          <w:sz w:val="24"/>
          <w:szCs w:val="24"/>
        </w:rPr>
      </w:pPr>
      <w:r w:rsidRPr="00303A59">
        <w:rPr>
          <w:rFonts w:ascii="Times New Roman" w:hAnsi="Times New Roman"/>
          <w:sz w:val="24"/>
          <w:szCs w:val="24"/>
        </w:rPr>
        <w:t>Текущее поддержание транспортно-эксплуатационного состояния дорог и дорожных сооружений в соответствии с требованиями технических регламентов осуществляется в рамках содержания автомобильных дорог общего пользования регионального и межмуниципального значения Ивановской области. На содержании находится 100% автомобильных дорог общего пользования местного значения. В рамках текущего содержания осуществляется уход за дорожным покрытием, его уборка (зимой - обработка противогололедными материалами), дорожными сооружениями и полосой отвода, элементами обустройства дорог, организации и безопасности движения. Также в содержание включается устранение незначительных разрушений, деформаций и повреждений конструктивных элементов дорог и сооружений на них.</w:t>
      </w:r>
    </w:p>
    <w:p w:rsidR="00FF465D" w:rsidRPr="00303A59" w:rsidRDefault="00FF465D" w:rsidP="00FF465D">
      <w:pPr>
        <w:pStyle w:val="a4"/>
        <w:jc w:val="both"/>
        <w:rPr>
          <w:rFonts w:ascii="Times New Roman" w:hAnsi="Times New Roman"/>
          <w:sz w:val="24"/>
          <w:szCs w:val="24"/>
        </w:rPr>
      </w:pPr>
      <w:r w:rsidRPr="00303A59">
        <w:rPr>
          <w:rFonts w:ascii="Times New Roman" w:hAnsi="Times New Roman"/>
          <w:sz w:val="24"/>
          <w:szCs w:val="24"/>
        </w:rPr>
        <w:t>Соответствие транспортно-эксплуатационного состояния автомобильных дорог является одним из ключевых факторов в снижении аварийности на дорогах.</w:t>
      </w:r>
    </w:p>
    <w:p w:rsidR="00FF465D" w:rsidRPr="00303A59" w:rsidRDefault="00FF465D" w:rsidP="00FF465D">
      <w:pPr>
        <w:pStyle w:val="a4"/>
        <w:jc w:val="both"/>
        <w:rPr>
          <w:rFonts w:ascii="Times New Roman" w:hAnsi="Times New Roman"/>
          <w:sz w:val="24"/>
          <w:szCs w:val="24"/>
        </w:rPr>
      </w:pPr>
      <w:r w:rsidRPr="00303A59">
        <w:rPr>
          <w:rFonts w:ascii="Times New Roman" w:hAnsi="Times New Roman"/>
          <w:sz w:val="24"/>
          <w:szCs w:val="24"/>
        </w:rPr>
        <w:t xml:space="preserve">В целях безопасности дорожного движения в соответствии с Проектом организации дорожного движения на автомобильных дорогах </w:t>
      </w:r>
      <w:r>
        <w:rPr>
          <w:rFonts w:ascii="Times New Roman" w:hAnsi="Times New Roman"/>
          <w:sz w:val="24"/>
          <w:szCs w:val="24"/>
        </w:rPr>
        <w:t>Комсомольского городского поселения</w:t>
      </w:r>
      <w:r w:rsidRPr="00303A59">
        <w:rPr>
          <w:rFonts w:ascii="Times New Roman" w:hAnsi="Times New Roman"/>
          <w:sz w:val="24"/>
          <w:szCs w:val="24"/>
        </w:rPr>
        <w:t xml:space="preserve"> необходимо установить дорожных знаков около </w:t>
      </w:r>
      <w:r w:rsidRPr="00B85A03">
        <w:rPr>
          <w:rFonts w:ascii="Times New Roman" w:hAnsi="Times New Roman"/>
          <w:sz w:val="24"/>
          <w:szCs w:val="24"/>
        </w:rPr>
        <w:t>25 штук, требуется установить светофорные объекты типа Т.7 на всех пешеходных переходах, расположенных около детских учреждений.</w:t>
      </w:r>
    </w:p>
    <w:p w:rsidR="00FF465D" w:rsidRPr="00303A59" w:rsidRDefault="00FF465D" w:rsidP="00FF465D">
      <w:pPr>
        <w:pStyle w:val="a4"/>
        <w:jc w:val="both"/>
        <w:rPr>
          <w:rFonts w:ascii="Times New Roman" w:hAnsi="Times New Roman"/>
          <w:sz w:val="24"/>
          <w:szCs w:val="24"/>
        </w:rPr>
      </w:pPr>
      <w:r w:rsidRPr="00303A59">
        <w:rPr>
          <w:rFonts w:ascii="Times New Roman" w:hAnsi="Times New Roman"/>
          <w:sz w:val="24"/>
          <w:szCs w:val="24"/>
        </w:rPr>
        <w:t>Также следует отметить и другие проблемы:</w:t>
      </w:r>
    </w:p>
    <w:p w:rsidR="00FF465D" w:rsidRPr="00303A59" w:rsidRDefault="00FF465D" w:rsidP="00FF465D">
      <w:pPr>
        <w:pStyle w:val="a4"/>
        <w:jc w:val="both"/>
        <w:rPr>
          <w:rFonts w:ascii="Times New Roman" w:hAnsi="Times New Roman"/>
          <w:sz w:val="24"/>
          <w:szCs w:val="24"/>
        </w:rPr>
      </w:pPr>
      <w:r w:rsidRPr="00303A59">
        <w:rPr>
          <w:rFonts w:ascii="Times New Roman" w:hAnsi="Times New Roman"/>
          <w:sz w:val="24"/>
          <w:szCs w:val="24"/>
        </w:rPr>
        <w:t>- низкий уровень обеспеченности дорог сетью ливневой канализации, что является технологической особенностью производства работ при строительстве ливневой канализации, выполнить в полном объеме которые возможно только при новом строительстве или реконструкции дороги;</w:t>
      </w:r>
    </w:p>
    <w:p w:rsidR="00FF465D" w:rsidRPr="00CB1062" w:rsidRDefault="00FF465D" w:rsidP="00FF465D">
      <w:pPr>
        <w:pStyle w:val="a4"/>
        <w:jc w:val="both"/>
        <w:rPr>
          <w:rFonts w:ascii="Times New Roman" w:hAnsi="Times New Roman"/>
          <w:sz w:val="24"/>
          <w:szCs w:val="24"/>
        </w:rPr>
      </w:pPr>
      <w:r w:rsidRPr="00303A59">
        <w:rPr>
          <w:rFonts w:ascii="Times New Roman" w:hAnsi="Times New Roman"/>
          <w:sz w:val="24"/>
          <w:szCs w:val="24"/>
        </w:rPr>
        <w:t>Основной причиной возникновения данных проблем является дефицит бюджетных финансовых средств.</w:t>
      </w:r>
    </w:p>
    <w:p w:rsidR="00FF465D" w:rsidRDefault="00FF465D" w:rsidP="00FF465D">
      <w:pPr>
        <w:jc w:val="center"/>
        <w:rPr>
          <w:b/>
        </w:rPr>
      </w:pPr>
      <w:r w:rsidRPr="00C4360D">
        <w:rPr>
          <w:b/>
        </w:rPr>
        <w:t>Показатели, характеризующие  текущую  ситуацию  в сфере</w:t>
      </w:r>
    </w:p>
    <w:p w:rsidR="00FF465D" w:rsidRPr="00C4360D" w:rsidRDefault="00FF465D" w:rsidP="00FF465D">
      <w:pPr>
        <w:jc w:val="center"/>
        <w:rPr>
          <w:b/>
        </w:rPr>
      </w:pPr>
      <w:r w:rsidRPr="00C4360D">
        <w:rPr>
          <w:b/>
        </w:rPr>
        <w:t xml:space="preserve"> содержания  сети автомобильных дорог</w:t>
      </w:r>
      <w:r w:rsidRPr="00C4360D">
        <w:t xml:space="preserve">  </w:t>
      </w: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678"/>
        <w:gridCol w:w="850"/>
        <w:gridCol w:w="850"/>
        <w:gridCol w:w="851"/>
        <w:gridCol w:w="1134"/>
      </w:tblGrid>
      <w:tr w:rsidR="00FF465D" w:rsidRPr="004D7068" w:rsidTr="00E60688">
        <w:tc>
          <w:tcPr>
            <w:tcW w:w="568" w:type="dxa"/>
          </w:tcPr>
          <w:p w:rsidR="00FF465D" w:rsidRDefault="00FF465D" w:rsidP="00E60688">
            <w:pPr>
              <w:ind w:left="-108" w:right="-108"/>
              <w:jc w:val="center"/>
            </w:pPr>
            <w:r w:rsidRPr="004D7068">
              <w:t>№</w:t>
            </w:r>
            <w:r>
              <w:t xml:space="preserve"> </w:t>
            </w:r>
          </w:p>
          <w:p w:rsidR="00FF465D" w:rsidRPr="004D7068" w:rsidRDefault="00FF465D" w:rsidP="00E60688">
            <w:pPr>
              <w:ind w:left="-108" w:right="-108"/>
              <w:jc w:val="center"/>
            </w:pPr>
            <w:r w:rsidRPr="004D7068">
              <w:t>п/п</w:t>
            </w:r>
          </w:p>
        </w:tc>
        <w:tc>
          <w:tcPr>
            <w:tcW w:w="4678" w:type="dxa"/>
            <w:vAlign w:val="center"/>
          </w:tcPr>
          <w:p w:rsidR="00FF465D" w:rsidRPr="004D7068" w:rsidRDefault="00FF465D" w:rsidP="00E60688">
            <w:pPr>
              <w:jc w:val="center"/>
            </w:pPr>
            <w:r w:rsidRPr="004D7068">
              <w:t xml:space="preserve">Наименование </w:t>
            </w:r>
            <w:r>
              <w:t>показателя</w:t>
            </w:r>
          </w:p>
        </w:tc>
        <w:tc>
          <w:tcPr>
            <w:tcW w:w="850" w:type="dxa"/>
          </w:tcPr>
          <w:p w:rsidR="00FF465D" w:rsidRPr="004D7068" w:rsidRDefault="00FF465D" w:rsidP="00E60688">
            <w:pPr>
              <w:jc w:val="center"/>
            </w:pPr>
            <w:r w:rsidRPr="004D7068">
              <w:t>Единица</w:t>
            </w:r>
          </w:p>
          <w:p w:rsidR="00FF465D" w:rsidRPr="004D7068" w:rsidRDefault="00FF465D" w:rsidP="00E60688">
            <w:pPr>
              <w:jc w:val="center"/>
            </w:pPr>
            <w:r w:rsidRPr="004D7068">
              <w:t>измерения</w:t>
            </w:r>
          </w:p>
        </w:tc>
        <w:tc>
          <w:tcPr>
            <w:tcW w:w="850" w:type="dxa"/>
            <w:tcBorders>
              <w:left w:val="single" w:sz="4" w:space="0" w:color="auto"/>
            </w:tcBorders>
            <w:vAlign w:val="center"/>
          </w:tcPr>
          <w:p w:rsidR="00FF465D" w:rsidRDefault="00FF465D" w:rsidP="00E60688"/>
          <w:p w:rsidR="00FF465D" w:rsidRPr="004D7068" w:rsidRDefault="00FF465D" w:rsidP="00E60688">
            <w:r>
              <w:t>2019</w:t>
            </w:r>
            <w:r w:rsidRPr="004D7068">
              <w:t>г</w:t>
            </w:r>
          </w:p>
        </w:tc>
        <w:tc>
          <w:tcPr>
            <w:tcW w:w="851" w:type="dxa"/>
            <w:vAlign w:val="center"/>
          </w:tcPr>
          <w:p w:rsidR="00FF465D" w:rsidRDefault="00FF465D" w:rsidP="00E60688">
            <w:pPr>
              <w:jc w:val="center"/>
            </w:pPr>
          </w:p>
          <w:p w:rsidR="00FF465D" w:rsidRPr="004D7068" w:rsidRDefault="00FF465D" w:rsidP="00E60688">
            <w:pPr>
              <w:jc w:val="center"/>
            </w:pPr>
            <w:r>
              <w:t>2020</w:t>
            </w:r>
            <w:r w:rsidRPr="004D7068">
              <w:t>г</w:t>
            </w:r>
          </w:p>
        </w:tc>
        <w:tc>
          <w:tcPr>
            <w:tcW w:w="1134" w:type="dxa"/>
            <w:vAlign w:val="center"/>
          </w:tcPr>
          <w:p w:rsidR="00FF465D" w:rsidRDefault="00FF465D" w:rsidP="00E60688">
            <w:pPr>
              <w:jc w:val="center"/>
            </w:pPr>
          </w:p>
          <w:p w:rsidR="00FF465D" w:rsidRPr="004D7068" w:rsidRDefault="00FF465D" w:rsidP="00E60688">
            <w:pPr>
              <w:jc w:val="center"/>
            </w:pPr>
            <w:r>
              <w:t>2021</w:t>
            </w:r>
            <w:r w:rsidRPr="004D7068">
              <w:t>г</w:t>
            </w:r>
          </w:p>
        </w:tc>
      </w:tr>
      <w:tr w:rsidR="00FF465D" w:rsidRPr="004D7068" w:rsidTr="00E60688">
        <w:tc>
          <w:tcPr>
            <w:tcW w:w="568" w:type="dxa"/>
          </w:tcPr>
          <w:p w:rsidR="00FF465D" w:rsidRPr="004D7068" w:rsidRDefault="00FF465D" w:rsidP="00E60688">
            <w:pPr>
              <w:jc w:val="center"/>
            </w:pPr>
            <w:r w:rsidRPr="004D7068">
              <w:t>1</w:t>
            </w:r>
          </w:p>
        </w:tc>
        <w:tc>
          <w:tcPr>
            <w:tcW w:w="4678" w:type="dxa"/>
          </w:tcPr>
          <w:p w:rsidR="00FF465D" w:rsidRPr="00941337" w:rsidRDefault="00FF465D" w:rsidP="00E60688">
            <w:pPr>
              <w:pStyle w:val="ConsPlusNormal"/>
              <w:rPr>
                <w:rFonts w:ascii="Times New Roman" w:hAnsi="Times New Roman" w:cs="Times New Roman"/>
                <w:sz w:val="22"/>
                <w:szCs w:val="22"/>
              </w:rPr>
            </w:pPr>
            <w:r w:rsidRPr="00941337">
              <w:rPr>
                <w:rFonts w:ascii="Times New Roman" w:hAnsi="Times New Roman" w:cs="Times New Roman"/>
                <w:sz w:val="22"/>
                <w:szCs w:val="22"/>
              </w:rPr>
              <w:t>Протяженность автомобильных дорог общего пользования</w:t>
            </w:r>
          </w:p>
        </w:tc>
        <w:tc>
          <w:tcPr>
            <w:tcW w:w="850" w:type="dxa"/>
          </w:tcPr>
          <w:p w:rsidR="00FF465D" w:rsidRPr="004D7068" w:rsidRDefault="00FF465D" w:rsidP="00E60688">
            <w:pPr>
              <w:jc w:val="center"/>
            </w:pPr>
            <w:r>
              <w:t>км</w:t>
            </w:r>
          </w:p>
        </w:tc>
        <w:tc>
          <w:tcPr>
            <w:tcW w:w="850" w:type="dxa"/>
            <w:tcBorders>
              <w:left w:val="single" w:sz="4" w:space="0" w:color="auto"/>
            </w:tcBorders>
          </w:tcPr>
          <w:p w:rsidR="00FF465D" w:rsidRPr="00BE39DE" w:rsidRDefault="00FF465D" w:rsidP="00E60688">
            <w:pPr>
              <w:jc w:val="center"/>
              <w:rPr>
                <w:sz w:val="24"/>
                <w:szCs w:val="24"/>
              </w:rPr>
            </w:pPr>
            <w:r w:rsidRPr="00BE39DE">
              <w:rPr>
                <w:sz w:val="24"/>
                <w:szCs w:val="24"/>
              </w:rPr>
              <w:t>34,9</w:t>
            </w:r>
          </w:p>
        </w:tc>
        <w:tc>
          <w:tcPr>
            <w:tcW w:w="851" w:type="dxa"/>
          </w:tcPr>
          <w:p w:rsidR="00FF465D" w:rsidRPr="00BE39DE" w:rsidRDefault="00FF465D" w:rsidP="00E60688">
            <w:pPr>
              <w:jc w:val="center"/>
              <w:rPr>
                <w:sz w:val="24"/>
                <w:szCs w:val="24"/>
              </w:rPr>
            </w:pPr>
            <w:r w:rsidRPr="00BE39DE">
              <w:rPr>
                <w:sz w:val="24"/>
                <w:szCs w:val="24"/>
              </w:rPr>
              <w:t>34,9</w:t>
            </w:r>
          </w:p>
        </w:tc>
        <w:tc>
          <w:tcPr>
            <w:tcW w:w="1134" w:type="dxa"/>
          </w:tcPr>
          <w:p w:rsidR="00FF465D" w:rsidRPr="00BE39DE" w:rsidRDefault="00FF465D" w:rsidP="00E60688">
            <w:pPr>
              <w:jc w:val="center"/>
              <w:rPr>
                <w:sz w:val="24"/>
                <w:szCs w:val="24"/>
              </w:rPr>
            </w:pPr>
            <w:r w:rsidRPr="00BE39DE">
              <w:rPr>
                <w:sz w:val="24"/>
                <w:szCs w:val="24"/>
              </w:rPr>
              <w:t>34,9</w:t>
            </w:r>
          </w:p>
        </w:tc>
      </w:tr>
      <w:tr w:rsidR="00FF465D" w:rsidRPr="004D7068" w:rsidTr="00E60688">
        <w:tc>
          <w:tcPr>
            <w:tcW w:w="568" w:type="dxa"/>
          </w:tcPr>
          <w:p w:rsidR="00FF465D" w:rsidRPr="004D7068" w:rsidRDefault="00FF465D" w:rsidP="00E60688">
            <w:pPr>
              <w:jc w:val="center"/>
            </w:pPr>
            <w:r w:rsidRPr="004D7068">
              <w:t>2</w:t>
            </w:r>
          </w:p>
        </w:tc>
        <w:tc>
          <w:tcPr>
            <w:tcW w:w="4678" w:type="dxa"/>
          </w:tcPr>
          <w:p w:rsidR="00FF465D" w:rsidRPr="004D7068" w:rsidRDefault="00FF465D" w:rsidP="00E60688">
            <w:pPr>
              <w:jc w:val="both"/>
            </w:pPr>
            <w:r>
              <w:t>Доля автомобильных дорог общего пользования, находящихся на содержании</w:t>
            </w:r>
          </w:p>
        </w:tc>
        <w:tc>
          <w:tcPr>
            <w:tcW w:w="850" w:type="dxa"/>
          </w:tcPr>
          <w:p w:rsidR="00FF465D" w:rsidRPr="004D7068" w:rsidRDefault="00FF465D" w:rsidP="00E60688">
            <w:pPr>
              <w:jc w:val="center"/>
            </w:pPr>
            <w:r>
              <w:t>%</w:t>
            </w:r>
          </w:p>
        </w:tc>
        <w:tc>
          <w:tcPr>
            <w:tcW w:w="850" w:type="dxa"/>
            <w:tcBorders>
              <w:left w:val="single" w:sz="4" w:space="0" w:color="auto"/>
            </w:tcBorders>
          </w:tcPr>
          <w:p w:rsidR="00FF465D" w:rsidRPr="00BE39DE" w:rsidRDefault="00FF465D" w:rsidP="00E60688">
            <w:pPr>
              <w:jc w:val="center"/>
            </w:pPr>
            <w:r w:rsidRPr="00BE39DE">
              <w:rPr>
                <w:sz w:val="24"/>
                <w:szCs w:val="24"/>
              </w:rPr>
              <w:t>100</w:t>
            </w:r>
          </w:p>
        </w:tc>
        <w:tc>
          <w:tcPr>
            <w:tcW w:w="851" w:type="dxa"/>
          </w:tcPr>
          <w:p w:rsidR="00FF465D" w:rsidRPr="00BE39DE" w:rsidRDefault="00FF465D" w:rsidP="00E60688">
            <w:pPr>
              <w:jc w:val="center"/>
            </w:pPr>
            <w:r w:rsidRPr="00BE39DE">
              <w:rPr>
                <w:sz w:val="24"/>
                <w:szCs w:val="24"/>
              </w:rPr>
              <w:t>100</w:t>
            </w:r>
          </w:p>
        </w:tc>
        <w:tc>
          <w:tcPr>
            <w:tcW w:w="1134" w:type="dxa"/>
          </w:tcPr>
          <w:p w:rsidR="00FF465D" w:rsidRPr="00BE39DE" w:rsidRDefault="00FF465D" w:rsidP="00E60688">
            <w:pPr>
              <w:jc w:val="center"/>
            </w:pPr>
            <w:r w:rsidRPr="00BE39DE">
              <w:rPr>
                <w:sz w:val="24"/>
                <w:szCs w:val="24"/>
              </w:rPr>
              <w:t>100</w:t>
            </w:r>
          </w:p>
        </w:tc>
      </w:tr>
      <w:tr w:rsidR="00FF465D" w:rsidRPr="004D7068" w:rsidTr="00E60688">
        <w:tc>
          <w:tcPr>
            <w:tcW w:w="568" w:type="dxa"/>
          </w:tcPr>
          <w:p w:rsidR="00FF465D" w:rsidRPr="004D7068" w:rsidRDefault="00FF465D" w:rsidP="00E60688">
            <w:pPr>
              <w:jc w:val="center"/>
            </w:pPr>
            <w:r w:rsidRPr="004D7068">
              <w:t>3</w:t>
            </w:r>
          </w:p>
        </w:tc>
        <w:tc>
          <w:tcPr>
            <w:tcW w:w="4678" w:type="dxa"/>
          </w:tcPr>
          <w:p w:rsidR="00FF465D" w:rsidRPr="004D7068" w:rsidRDefault="00FF465D" w:rsidP="00E60688">
            <w:pPr>
              <w:jc w:val="both"/>
            </w:pPr>
            <w:r>
              <w:t xml:space="preserve"> Доля автомобильных дорог общего пользования местного значения, соответствующих нормативным требованиям и транспортно-эксплуатационным показателям на 31 декабря </w:t>
            </w:r>
          </w:p>
        </w:tc>
        <w:tc>
          <w:tcPr>
            <w:tcW w:w="850" w:type="dxa"/>
          </w:tcPr>
          <w:p w:rsidR="00FF465D" w:rsidRPr="004D7068" w:rsidRDefault="00FF465D" w:rsidP="00E60688">
            <w:pPr>
              <w:jc w:val="center"/>
            </w:pPr>
            <w:r>
              <w:t>%</w:t>
            </w:r>
          </w:p>
        </w:tc>
        <w:tc>
          <w:tcPr>
            <w:tcW w:w="850" w:type="dxa"/>
            <w:tcBorders>
              <w:left w:val="single" w:sz="4" w:space="0" w:color="auto"/>
            </w:tcBorders>
          </w:tcPr>
          <w:p w:rsidR="00FF465D" w:rsidRPr="00BE39DE" w:rsidRDefault="00FF465D" w:rsidP="00E60688">
            <w:pPr>
              <w:jc w:val="center"/>
              <w:rPr>
                <w:sz w:val="24"/>
                <w:szCs w:val="24"/>
              </w:rPr>
            </w:pPr>
            <w:r w:rsidRPr="00BE39DE">
              <w:rPr>
                <w:sz w:val="24"/>
                <w:szCs w:val="24"/>
              </w:rPr>
              <w:t>25</w:t>
            </w:r>
          </w:p>
        </w:tc>
        <w:tc>
          <w:tcPr>
            <w:tcW w:w="851" w:type="dxa"/>
          </w:tcPr>
          <w:p w:rsidR="00FF465D" w:rsidRPr="00BE39DE" w:rsidRDefault="00FF465D" w:rsidP="00E60688">
            <w:pPr>
              <w:jc w:val="center"/>
              <w:rPr>
                <w:sz w:val="24"/>
                <w:szCs w:val="24"/>
              </w:rPr>
            </w:pPr>
            <w:r w:rsidRPr="00BE39DE">
              <w:rPr>
                <w:sz w:val="24"/>
                <w:szCs w:val="24"/>
              </w:rPr>
              <w:t>22</w:t>
            </w:r>
          </w:p>
        </w:tc>
        <w:tc>
          <w:tcPr>
            <w:tcW w:w="1134" w:type="dxa"/>
          </w:tcPr>
          <w:p w:rsidR="00FF465D" w:rsidRPr="00BE39DE" w:rsidRDefault="00FF465D" w:rsidP="00E60688">
            <w:pPr>
              <w:jc w:val="center"/>
              <w:rPr>
                <w:sz w:val="24"/>
                <w:szCs w:val="24"/>
              </w:rPr>
            </w:pPr>
            <w:r w:rsidRPr="00BE39DE">
              <w:rPr>
                <w:sz w:val="24"/>
                <w:szCs w:val="24"/>
              </w:rPr>
              <w:t>21</w:t>
            </w:r>
          </w:p>
        </w:tc>
      </w:tr>
    </w:tbl>
    <w:p w:rsidR="00FF465D" w:rsidRDefault="00FF465D" w:rsidP="00FF465D">
      <w:pPr>
        <w:pStyle w:val="ac"/>
        <w:jc w:val="center"/>
        <w:rPr>
          <w:rFonts w:ascii="Times New Roman" w:hAnsi="Times New Roman"/>
          <w:sz w:val="24"/>
          <w:szCs w:val="24"/>
        </w:rPr>
      </w:pPr>
    </w:p>
    <w:p w:rsidR="00FF465D" w:rsidRDefault="00FF465D" w:rsidP="00FF465D">
      <w:pPr>
        <w:pStyle w:val="ac"/>
        <w:jc w:val="center"/>
        <w:rPr>
          <w:rFonts w:ascii="Times New Roman" w:hAnsi="Times New Roman"/>
          <w:sz w:val="24"/>
          <w:szCs w:val="24"/>
        </w:rPr>
      </w:pPr>
    </w:p>
    <w:p w:rsidR="00FF465D" w:rsidRDefault="00FF465D" w:rsidP="00FF465D">
      <w:pPr>
        <w:pStyle w:val="ac"/>
        <w:ind w:left="0"/>
        <w:jc w:val="center"/>
        <w:rPr>
          <w:rFonts w:ascii="Times New Roman" w:hAnsi="Times New Roman"/>
          <w:b/>
          <w:sz w:val="24"/>
          <w:szCs w:val="24"/>
        </w:rPr>
      </w:pPr>
      <w:r w:rsidRPr="006B0605">
        <w:rPr>
          <w:rFonts w:ascii="Times New Roman" w:hAnsi="Times New Roman"/>
          <w:b/>
          <w:sz w:val="24"/>
          <w:szCs w:val="24"/>
        </w:rPr>
        <w:t>Безопасность дорожного движения</w:t>
      </w:r>
    </w:p>
    <w:p w:rsidR="00FF465D" w:rsidRPr="006B0605" w:rsidRDefault="00FF465D" w:rsidP="00FF465D">
      <w:pPr>
        <w:pStyle w:val="ac"/>
        <w:jc w:val="center"/>
        <w:rPr>
          <w:rFonts w:ascii="Times New Roman" w:hAnsi="Times New Roman"/>
          <w:b/>
          <w:sz w:val="24"/>
          <w:szCs w:val="24"/>
        </w:rPr>
      </w:pPr>
    </w:p>
    <w:p w:rsidR="00FF465D" w:rsidRPr="00CB6B37" w:rsidRDefault="00FF465D" w:rsidP="00FF465D">
      <w:pPr>
        <w:pStyle w:val="ac"/>
        <w:ind w:left="0" w:firstLine="567"/>
        <w:jc w:val="both"/>
        <w:rPr>
          <w:rFonts w:ascii="Times New Roman" w:hAnsi="Times New Roman"/>
          <w:sz w:val="24"/>
          <w:szCs w:val="24"/>
        </w:rPr>
      </w:pPr>
      <w:r w:rsidRPr="00CB6B37">
        <w:rPr>
          <w:rFonts w:ascii="Times New Roman" w:hAnsi="Times New Roman"/>
          <w:sz w:val="24"/>
          <w:szCs w:val="24"/>
        </w:rPr>
        <w:lastRenderedPageBreak/>
        <w:t>Безопасность дорожного движения является одной из в</w:t>
      </w:r>
      <w:r>
        <w:rPr>
          <w:rFonts w:ascii="Times New Roman" w:hAnsi="Times New Roman"/>
          <w:sz w:val="24"/>
          <w:szCs w:val="24"/>
        </w:rPr>
        <w:t xml:space="preserve">ажных социально-экономических </w:t>
      </w:r>
      <w:r w:rsidRPr="00CB6B37">
        <w:rPr>
          <w:rFonts w:ascii="Times New Roman" w:hAnsi="Times New Roman"/>
          <w:sz w:val="24"/>
          <w:szCs w:val="24"/>
        </w:rPr>
        <w:t>задач</w:t>
      </w:r>
      <w:r>
        <w:rPr>
          <w:rFonts w:ascii="Times New Roman" w:hAnsi="Times New Roman"/>
          <w:sz w:val="24"/>
          <w:szCs w:val="24"/>
        </w:rPr>
        <w:t xml:space="preserve"> </w:t>
      </w:r>
      <w:r w:rsidRPr="00CB6B37">
        <w:rPr>
          <w:rFonts w:ascii="Times New Roman" w:hAnsi="Times New Roman"/>
          <w:sz w:val="24"/>
          <w:szCs w:val="24"/>
        </w:rPr>
        <w:t xml:space="preserve"> Российской Федерации. Аварийность на автомобильном транспорте наносит огромный материальный и моральный ущерб как обществу в целом, так и отдельным гражданам. Дорожно-транспортный травматизм приводит к исключению из сферы производства людей трудоспособного возраста. Гибнут или становятся инвалидами дети.</w:t>
      </w:r>
    </w:p>
    <w:p w:rsidR="00FF465D" w:rsidRPr="00CB6B37" w:rsidRDefault="00FF465D" w:rsidP="00FF465D">
      <w:pPr>
        <w:pStyle w:val="ac"/>
        <w:ind w:left="0" w:firstLine="567"/>
        <w:jc w:val="both"/>
        <w:rPr>
          <w:rFonts w:ascii="Times New Roman" w:hAnsi="Times New Roman"/>
          <w:sz w:val="24"/>
          <w:szCs w:val="24"/>
        </w:rPr>
      </w:pPr>
      <w:r w:rsidRPr="00CB6B37">
        <w:rPr>
          <w:rFonts w:ascii="Times New Roman" w:hAnsi="Times New Roman"/>
          <w:sz w:val="24"/>
          <w:szCs w:val="24"/>
        </w:rPr>
        <w:t xml:space="preserve">Обеспечение безопасности дорожного движения является составной частью задач обеспечения личной безопасности, решения социальных и экономических проблем, повышения качества жизни и содействия региональному развитию. </w:t>
      </w:r>
    </w:p>
    <w:p w:rsidR="00FF465D" w:rsidRPr="00CB6B37" w:rsidRDefault="00FF465D" w:rsidP="00FF465D">
      <w:pPr>
        <w:pStyle w:val="ac"/>
        <w:spacing w:after="0"/>
        <w:ind w:left="0" w:firstLine="567"/>
        <w:jc w:val="both"/>
        <w:rPr>
          <w:rFonts w:ascii="Times New Roman" w:hAnsi="Times New Roman"/>
          <w:sz w:val="24"/>
          <w:szCs w:val="24"/>
        </w:rPr>
      </w:pPr>
      <w:r w:rsidRPr="00CB6B37">
        <w:rPr>
          <w:rFonts w:ascii="Times New Roman" w:hAnsi="Times New Roman"/>
          <w:sz w:val="24"/>
          <w:szCs w:val="24"/>
        </w:rPr>
        <w:t xml:space="preserve">Эффективность реализации Программы заключается в сохранении жизней участникам дорожного движения и предотвращении социально-экономического и демографического ущерба от дорожно-транспортных происшествий и их последствий. </w:t>
      </w:r>
    </w:p>
    <w:p w:rsidR="00FF465D" w:rsidRPr="00CB6B37" w:rsidRDefault="00FF465D" w:rsidP="00FF465D">
      <w:pPr>
        <w:pStyle w:val="ac"/>
        <w:spacing w:after="0"/>
        <w:ind w:left="0" w:firstLine="567"/>
        <w:jc w:val="both"/>
        <w:rPr>
          <w:rFonts w:ascii="Times New Roman" w:eastAsia="Times New Roman" w:hAnsi="Times New Roman"/>
          <w:sz w:val="24"/>
          <w:szCs w:val="24"/>
          <w:lang w:eastAsia="ru-RU"/>
        </w:rPr>
      </w:pPr>
      <w:r w:rsidRPr="00CB6B37">
        <w:rPr>
          <w:rFonts w:ascii="Times New Roman" w:eastAsia="Times New Roman" w:hAnsi="Times New Roman"/>
          <w:sz w:val="24"/>
          <w:szCs w:val="24"/>
          <w:lang w:eastAsia="ru-RU"/>
        </w:rPr>
        <w:t>Для того чтобы  лучше ориентироваться на дороге и понимать суть различных дорожных знаков</w:t>
      </w:r>
      <w:r>
        <w:rPr>
          <w:rFonts w:ascii="Times New Roman" w:eastAsia="Times New Roman" w:hAnsi="Times New Roman"/>
          <w:sz w:val="24"/>
          <w:szCs w:val="24"/>
          <w:lang w:eastAsia="ru-RU"/>
        </w:rPr>
        <w:t>,</w:t>
      </w:r>
      <w:r w:rsidRPr="00CB6B37">
        <w:rPr>
          <w:rFonts w:ascii="Times New Roman" w:eastAsia="Times New Roman" w:hAnsi="Times New Roman"/>
          <w:sz w:val="24"/>
          <w:szCs w:val="24"/>
          <w:lang w:eastAsia="ru-RU"/>
        </w:rPr>
        <w:t xml:space="preserve"> существует дорожная разметка. Разметка необходима не только водителям, но и пешеходам. Для последних на полотне дорог обозначают зебры и пешеходные дорожки, также относящиеся к дорожной разметке.</w:t>
      </w:r>
    </w:p>
    <w:p w:rsidR="00FF465D" w:rsidRPr="00A63F9B" w:rsidRDefault="00FF465D" w:rsidP="00FF465D">
      <w:pPr>
        <w:pStyle w:val="ac"/>
        <w:ind w:left="0" w:firstLine="567"/>
        <w:jc w:val="both"/>
        <w:rPr>
          <w:rFonts w:ascii="Times New Roman" w:eastAsia="Times New Roman" w:hAnsi="Times New Roman"/>
          <w:sz w:val="24"/>
          <w:szCs w:val="24"/>
          <w:lang w:eastAsia="ru-RU"/>
        </w:rPr>
      </w:pPr>
      <w:r w:rsidRPr="00CB6B37">
        <w:rPr>
          <w:rFonts w:ascii="Times New Roman" w:eastAsia="Times New Roman" w:hAnsi="Times New Roman"/>
          <w:sz w:val="24"/>
          <w:szCs w:val="24"/>
          <w:lang w:eastAsia="ru-RU"/>
        </w:rPr>
        <w:t xml:space="preserve">Чтобы организовать нормальный процесс движения транспортных средств, не обойтись без специальных указателей, установленных на дорогах и автомагистралях.                                         </w:t>
      </w:r>
      <w:hyperlink r:id="rId20" w:history="1">
        <w:r w:rsidRPr="00CB6B37">
          <w:rPr>
            <w:rStyle w:val="a3"/>
            <w:rFonts w:ascii="Times New Roman" w:eastAsia="Times New Roman" w:hAnsi="Times New Roman"/>
            <w:sz w:val="24"/>
            <w:szCs w:val="24"/>
            <w:lang w:eastAsia="ru-RU"/>
          </w:rPr>
          <w:t>Дорожные знаки</w:t>
        </w:r>
      </w:hyperlink>
      <w:r w:rsidRPr="00CB6B37">
        <w:rPr>
          <w:rFonts w:ascii="Times New Roman" w:eastAsia="Times New Roman" w:hAnsi="Times New Roman"/>
          <w:sz w:val="24"/>
          <w:szCs w:val="24"/>
          <w:lang w:eastAsia="ru-RU"/>
        </w:rPr>
        <w:t xml:space="preserve"> служат для правильного распределения потоков транспортных средств и движения пешеходов, а информация, которая содержится на них, часто дублируется дорожной разметкой. Это помогает водителям и пешеходам лучше воспринимать и правильно реагировать на знаки, а также легко ориентироваться в незнакомой</w:t>
      </w:r>
      <w:r>
        <w:rPr>
          <w:rFonts w:ascii="Times New Roman" w:eastAsia="Times New Roman" w:hAnsi="Times New Roman"/>
          <w:sz w:val="24"/>
          <w:szCs w:val="24"/>
          <w:lang w:eastAsia="ru-RU"/>
        </w:rPr>
        <w:t xml:space="preserve"> обстановке.</w:t>
      </w:r>
    </w:p>
    <w:p w:rsidR="00FF465D" w:rsidRDefault="00FF465D" w:rsidP="00FF465D">
      <w:pPr>
        <w:pStyle w:val="ac"/>
        <w:ind w:left="0" w:right="-143"/>
        <w:jc w:val="right"/>
        <w:rPr>
          <w:rFonts w:ascii="Times New Roman" w:hAnsi="Times New Roman"/>
          <w:b/>
          <w:sz w:val="24"/>
          <w:szCs w:val="24"/>
        </w:rPr>
      </w:pPr>
    </w:p>
    <w:p w:rsidR="00FF465D" w:rsidRDefault="00FF465D" w:rsidP="00FF465D">
      <w:pPr>
        <w:pStyle w:val="ac"/>
        <w:ind w:left="0" w:right="-143"/>
        <w:jc w:val="right"/>
        <w:rPr>
          <w:rFonts w:ascii="Times New Roman" w:hAnsi="Times New Roman"/>
          <w:b/>
          <w:sz w:val="24"/>
          <w:szCs w:val="24"/>
        </w:rPr>
      </w:pPr>
    </w:p>
    <w:p w:rsidR="00FF465D" w:rsidRPr="009125AC" w:rsidRDefault="00FF465D" w:rsidP="00FF465D">
      <w:pPr>
        <w:pStyle w:val="ac"/>
        <w:ind w:left="142"/>
        <w:jc w:val="center"/>
        <w:rPr>
          <w:rFonts w:ascii="Times New Roman" w:hAnsi="Times New Roman"/>
          <w:b/>
        </w:rPr>
      </w:pPr>
      <w:r w:rsidRPr="009125AC">
        <w:rPr>
          <w:rFonts w:ascii="Times New Roman" w:hAnsi="Times New Roman"/>
          <w:b/>
        </w:rPr>
        <w:t xml:space="preserve">Показатели, характеризующие безопасность  дорожного движения </w:t>
      </w:r>
    </w:p>
    <w:p w:rsidR="00FF465D" w:rsidRPr="00712919" w:rsidRDefault="00FF465D" w:rsidP="00FF465D">
      <w:pPr>
        <w:pStyle w:val="ac"/>
        <w:ind w:left="142"/>
        <w:jc w:val="center"/>
        <w:rPr>
          <w:rFonts w:ascii="Times New Roman" w:hAnsi="Times New Roman"/>
          <w:b/>
          <w:sz w:val="24"/>
          <w:szCs w:val="24"/>
        </w:rPr>
      </w:pPr>
      <w:r w:rsidRPr="009125AC">
        <w:rPr>
          <w:rFonts w:ascii="Times New Roman" w:hAnsi="Times New Roman"/>
          <w:b/>
        </w:rPr>
        <w:t>на территории Комсомольского городского поселения</w:t>
      </w:r>
      <w:r w:rsidRPr="00712919">
        <w:rPr>
          <w:rFonts w:ascii="Times New Roman" w:hAnsi="Times New Roman"/>
          <w:b/>
          <w:sz w:val="24"/>
          <w:szCs w:val="24"/>
        </w:rPr>
        <w:t xml:space="preserve">  </w:t>
      </w:r>
    </w:p>
    <w:p w:rsidR="00FF465D" w:rsidRPr="009125AC" w:rsidRDefault="00FF465D" w:rsidP="00FF465D">
      <w:pPr>
        <w:pStyle w:val="ac"/>
        <w:ind w:left="0" w:right="-143"/>
        <w:jc w:val="right"/>
        <w:rPr>
          <w:rFonts w:ascii="Times New Roman" w:hAnsi="Times New Roman"/>
          <w:b/>
          <w:sz w:val="20"/>
          <w:szCs w:val="20"/>
        </w:rPr>
      </w:pP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828"/>
        <w:gridCol w:w="992"/>
        <w:gridCol w:w="1276"/>
        <w:gridCol w:w="992"/>
        <w:gridCol w:w="850"/>
      </w:tblGrid>
      <w:tr w:rsidR="00FF465D" w:rsidRPr="004D7068" w:rsidTr="00E60688">
        <w:tc>
          <w:tcPr>
            <w:tcW w:w="567" w:type="dxa"/>
          </w:tcPr>
          <w:p w:rsidR="00FF465D" w:rsidRPr="004D7068" w:rsidRDefault="00FF465D" w:rsidP="00E60688">
            <w:pPr>
              <w:pStyle w:val="ac"/>
              <w:spacing w:after="0" w:line="240" w:lineRule="auto"/>
              <w:ind w:left="-108" w:right="-143"/>
              <w:jc w:val="center"/>
              <w:rPr>
                <w:rFonts w:ascii="Times New Roman" w:hAnsi="Times New Roman"/>
              </w:rPr>
            </w:pPr>
            <w:r w:rsidRPr="004D7068">
              <w:rPr>
                <w:rFonts w:ascii="Times New Roman" w:hAnsi="Times New Roman"/>
              </w:rPr>
              <w:t>№</w:t>
            </w:r>
            <w:r>
              <w:rPr>
                <w:rFonts w:ascii="Times New Roman" w:hAnsi="Times New Roman"/>
              </w:rPr>
              <w:t xml:space="preserve"> </w:t>
            </w:r>
            <w:r w:rsidRPr="004D7068">
              <w:rPr>
                <w:rFonts w:ascii="Times New Roman" w:hAnsi="Times New Roman"/>
              </w:rPr>
              <w:t xml:space="preserve"> п/п</w:t>
            </w:r>
          </w:p>
        </w:tc>
        <w:tc>
          <w:tcPr>
            <w:tcW w:w="3828" w:type="dxa"/>
            <w:vAlign w:val="center"/>
          </w:tcPr>
          <w:p w:rsidR="00FF465D" w:rsidRPr="004D7068" w:rsidRDefault="00FF465D" w:rsidP="00E60688">
            <w:pPr>
              <w:pStyle w:val="ac"/>
              <w:spacing w:after="0" w:line="240" w:lineRule="auto"/>
              <w:ind w:left="0" w:right="-143"/>
              <w:jc w:val="center"/>
              <w:rPr>
                <w:rFonts w:ascii="Times New Roman" w:hAnsi="Times New Roman"/>
              </w:rPr>
            </w:pPr>
            <w:r w:rsidRPr="004D7068">
              <w:rPr>
                <w:rFonts w:ascii="Times New Roman" w:hAnsi="Times New Roman"/>
              </w:rPr>
              <w:t xml:space="preserve">Наименование </w:t>
            </w:r>
            <w:r>
              <w:rPr>
                <w:rFonts w:ascii="Times New Roman" w:hAnsi="Times New Roman"/>
              </w:rPr>
              <w:t>показателя</w:t>
            </w:r>
          </w:p>
        </w:tc>
        <w:tc>
          <w:tcPr>
            <w:tcW w:w="992" w:type="dxa"/>
          </w:tcPr>
          <w:p w:rsidR="00FF465D" w:rsidRPr="004D7068" w:rsidRDefault="00FF465D" w:rsidP="00E60688">
            <w:pPr>
              <w:pStyle w:val="ac"/>
              <w:spacing w:after="0" w:line="240" w:lineRule="auto"/>
              <w:ind w:left="-108" w:right="-143"/>
              <w:jc w:val="center"/>
              <w:rPr>
                <w:rFonts w:ascii="Times New Roman" w:hAnsi="Times New Roman"/>
              </w:rPr>
            </w:pPr>
            <w:r w:rsidRPr="004D7068">
              <w:rPr>
                <w:rFonts w:ascii="Times New Roman" w:hAnsi="Times New Roman"/>
              </w:rPr>
              <w:t>Ед</w:t>
            </w:r>
            <w:r>
              <w:rPr>
                <w:rFonts w:ascii="Times New Roman" w:hAnsi="Times New Roman"/>
              </w:rPr>
              <w:t>.</w:t>
            </w:r>
            <w:r w:rsidRPr="004D7068">
              <w:rPr>
                <w:rFonts w:ascii="Times New Roman" w:hAnsi="Times New Roman"/>
              </w:rPr>
              <w:t xml:space="preserve"> изм</w:t>
            </w:r>
            <w:r>
              <w:rPr>
                <w:rFonts w:ascii="Times New Roman" w:hAnsi="Times New Roman"/>
              </w:rPr>
              <w:t>.</w:t>
            </w:r>
          </w:p>
        </w:tc>
        <w:tc>
          <w:tcPr>
            <w:tcW w:w="1276" w:type="dxa"/>
            <w:vAlign w:val="center"/>
          </w:tcPr>
          <w:p w:rsidR="00FF465D" w:rsidRPr="004D7068" w:rsidRDefault="00FF465D" w:rsidP="00E60688">
            <w:pPr>
              <w:pStyle w:val="ac"/>
              <w:spacing w:after="0" w:line="240" w:lineRule="auto"/>
              <w:ind w:left="0" w:right="-143"/>
              <w:jc w:val="center"/>
              <w:rPr>
                <w:rFonts w:ascii="Times New Roman" w:hAnsi="Times New Roman"/>
              </w:rPr>
            </w:pPr>
            <w:r>
              <w:rPr>
                <w:rFonts w:ascii="Times New Roman" w:hAnsi="Times New Roman"/>
              </w:rPr>
              <w:t>2019</w:t>
            </w:r>
            <w:r w:rsidRPr="004D7068">
              <w:rPr>
                <w:rFonts w:ascii="Times New Roman" w:hAnsi="Times New Roman"/>
              </w:rPr>
              <w:t>г</w:t>
            </w:r>
            <w:r>
              <w:rPr>
                <w:rFonts w:ascii="Times New Roman" w:hAnsi="Times New Roman"/>
              </w:rPr>
              <w:t xml:space="preserve"> </w:t>
            </w:r>
          </w:p>
        </w:tc>
        <w:tc>
          <w:tcPr>
            <w:tcW w:w="992" w:type="dxa"/>
            <w:tcBorders>
              <w:right w:val="single" w:sz="4" w:space="0" w:color="auto"/>
            </w:tcBorders>
            <w:vAlign w:val="center"/>
          </w:tcPr>
          <w:p w:rsidR="00FF465D" w:rsidRPr="004D7068" w:rsidRDefault="00FF465D" w:rsidP="00E60688">
            <w:pPr>
              <w:pStyle w:val="ac"/>
              <w:spacing w:after="0" w:line="240" w:lineRule="auto"/>
              <w:ind w:left="0" w:right="-143"/>
              <w:rPr>
                <w:rFonts w:ascii="Times New Roman" w:hAnsi="Times New Roman"/>
              </w:rPr>
            </w:pPr>
            <w:r>
              <w:rPr>
                <w:rFonts w:ascii="Times New Roman" w:hAnsi="Times New Roman"/>
              </w:rPr>
              <w:t>2020</w:t>
            </w:r>
            <w:r w:rsidRPr="004D7068">
              <w:rPr>
                <w:rFonts w:ascii="Times New Roman" w:hAnsi="Times New Roman"/>
              </w:rPr>
              <w:t>г</w:t>
            </w:r>
          </w:p>
        </w:tc>
        <w:tc>
          <w:tcPr>
            <w:tcW w:w="850" w:type="dxa"/>
            <w:tcBorders>
              <w:left w:val="single" w:sz="4" w:space="0" w:color="auto"/>
            </w:tcBorders>
            <w:vAlign w:val="center"/>
          </w:tcPr>
          <w:p w:rsidR="00FF465D" w:rsidRPr="004D7068" w:rsidRDefault="00FF465D" w:rsidP="00E60688">
            <w:pPr>
              <w:pStyle w:val="ac"/>
              <w:spacing w:after="0" w:line="240" w:lineRule="auto"/>
              <w:ind w:left="0" w:right="-143"/>
              <w:rPr>
                <w:rFonts w:ascii="Times New Roman" w:hAnsi="Times New Roman"/>
              </w:rPr>
            </w:pPr>
            <w:r>
              <w:rPr>
                <w:rFonts w:ascii="Times New Roman" w:hAnsi="Times New Roman"/>
              </w:rPr>
              <w:t>2021г.</w:t>
            </w:r>
          </w:p>
        </w:tc>
      </w:tr>
      <w:tr w:rsidR="00FF465D" w:rsidRPr="004D7068" w:rsidTr="00E60688">
        <w:tc>
          <w:tcPr>
            <w:tcW w:w="567" w:type="dxa"/>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1</w:t>
            </w:r>
          </w:p>
        </w:tc>
        <w:tc>
          <w:tcPr>
            <w:tcW w:w="3828" w:type="dxa"/>
          </w:tcPr>
          <w:p w:rsidR="00FF465D" w:rsidRPr="0024605B" w:rsidRDefault="00FF465D" w:rsidP="00E60688">
            <w:pPr>
              <w:pStyle w:val="ac"/>
              <w:spacing w:after="0" w:line="240" w:lineRule="auto"/>
              <w:ind w:left="0" w:right="-143"/>
              <w:rPr>
                <w:rFonts w:ascii="Times New Roman" w:hAnsi="Times New Roman"/>
              </w:rPr>
            </w:pPr>
            <w:r w:rsidRPr="0024605B">
              <w:rPr>
                <w:rFonts w:ascii="Times New Roman" w:hAnsi="Times New Roman"/>
              </w:rPr>
              <w:t>Количество пешеходных переходов, подлежащих окраске</w:t>
            </w:r>
          </w:p>
        </w:tc>
        <w:tc>
          <w:tcPr>
            <w:tcW w:w="992" w:type="dxa"/>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шт.</w:t>
            </w:r>
          </w:p>
        </w:tc>
        <w:tc>
          <w:tcPr>
            <w:tcW w:w="1276" w:type="dxa"/>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28</w:t>
            </w:r>
          </w:p>
        </w:tc>
        <w:tc>
          <w:tcPr>
            <w:tcW w:w="992" w:type="dxa"/>
            <w:tcBorders>
              <w:right w:val="single" w:sz="4" w:space="0" w:color="auto"/>
            </w:tcBorders>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28</w:t>
            </w:r>
          </w:p>
        </w:tc>
        <w:tc>
          <w:tcPr>
            <w:tcW w:w="850" w:type="dxa"/>
            <w:tcBorders>
              <w:left w:val="single" w:sz="4" w:space="0" w:color="auto"/>
            </w:tcBorders>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30</w:t>
            </w:r>
          </w:p>
        </w:tc>
      </w:tr>
      <w:tr w:rsidR="00FF465D" w:rsidRPr="004D7068" w:rsidTr="00E60688">
        <w:tc>
          <w:tcPr>
            <w:tcW w:w="567" w:type="dxa"/>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 xml:space="preserve">2 </w:t>
            </w:r>
          </w:p>
        </w:tc>
        <w:tc>
          <w:tcPr>
            <w:tcW w:w="3828" w:type="dxa"/>
          </w:tcPr>
          <w:p w:rsidR="00FF465D" w:rsidRPr="0024605B" w:rsidRDefault="00FF465D" w:rsidP="00E60688">
            <w:pPr>
              <w:pStyle w:val="ac"/>
              <w:spacing w:after="0" w:line="240" w:lineRule="auto"/>
              <w:ind w:left="0" w:right="-143"/>
              <w:rPr>
                <w:rFonts w:ascii="Times New Roman" w:hAnsi="Times New Roman"/>
              </w:rPr>
            </w:pPr>
            <w:r w:rsidRPr="0024605B">
              <w:rPr>
                <w:rFonts w:ascii="Times New Roman" w:hAnsi="Times New Roman"/>
              </w:rPr>
              <w:t>Количество нанесенной дорожной разметки</w:t>
            </w:r>
          </w:p>
        </w:tc>
        <w:tc>
          <w:tcPr>
            <w:tcW w:w="992" w:type="dxa"/>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м2</w:t>
            </w:r>
          </w:p>
        </w:tc>
        <w:tc>
          <w:tcPr>
            <w:tcW w:w="1276" w:type="dxa"/>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871,58</w:t>
            </w:r>
          </w:p>
        </w:tc>
        <w:tc>
          <w:tcPr>
            <w:tcW w:w="992" w:type="dxa"/>
            <w:tcBorders>
              <w:right w:val="single" w:sz="4" w:space="0" w:color="auto"/>
            </w:tcBorders>
          </w:tcPr>
          <w:p w:rsidR="00FF465D" w:rsidRPr="0024605B" w:rsidRDefault="00FF465D" w:rsidP="00E60688">
            <w:pPr>
              <w:pStyle w:val="ac"/>
              <w:spacing w:after="0" w:line="240" w:lineRule="auto"/>
              <w:ind w:left="0" w:right="-143"/>
              <w:rPr>
                <w:rFonts w:ascii="Times New Roman" w:hAnsi="Times New Roman"/>
              </w:rPr>
            </w:pPr>
            <w:r w:rsidRPr="0024605B">
              <w:rPr>
                <w:rFonts w:ascii="Times New Roman" w:hAnsi="Times New Roman"/>
              </w:rPr>
              <w:t>874,58</w:t>
            </w:r>
          </w:p>
        </w:tc>
        <w:tc>
          <w:tcPr>
            <w:tcW w:w="850" w:type="dxa"/>
            <w:tcBorders>
              <w:left w:val="single" w:sz="4" w:space="0" w:color="auto"/>
            </w:tcBorders>
          </w:tcPr>
          <w:p w:rsidR="00FF465D" w:rsidRPr="0024605B" w:rsidRDefault="00FF465D" w:rsidP="00E60688">
            <w:pPr>
              <w:pStyle w:val="ac"/>
              <w:spacing w:after="0" w:line="240" w:lineRule="auto"/>
              <w:ind w:left="0" w:right="-143"/>
              <w:rPr>
                <w:rFonts w:ascii="Times New Roman" w:hAnsi="Times New Roman"/>
              </w:rPr>
            </w:pPr>
            <w:r w:rsidRPr="0024605B">
              <w:rPr>
                <w:rFonts w:ascii="Times New Roman" w:hAnsi="Times New Roman"/>
              </w:rPr>
              <w:t>974,58</w:t>
            </w:r>
          </w:p>
        </w:tc>
      </w:tr>
      <w:tr w:rsidR="00FF465D" w:rsidRPr="004D7068" w:rsidTr="00E60688">
        <w:tc>
          <w:tcPr>
            <w:tcW w:w="567" w:type="dxa"/>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3</w:t>
            </w:r>
          </w:p>
        </w:tc>
        <w:tc>
          <w:tcPr>
            <w:tcW w:w="3828" w:type="dxa"/>
          </w:tcPr>
          <w:p w:rsidR="00FF465D" w:rsidRPr="0024605B" w:rsidRDefault="00FF465D" w:rsidP="00E60688">
            <w:pPr>
              <w:pStyle w:val="ac"/>
              <w:spacing w:after="0" w:line="240" w:lineRule="auto"/>
              <w:ind w:left="0" w:right="-143"/>
              <w:rPr>
                <w:rFonts w:ascii="Times New Roman" w:hAnsi="Times New Roman"/>
              </w:rPr>
            </w:pPr>
            <w:r w:rsidRPr="0024605B">
              <w:rPr>
                <w:rFonts w:ascii="Times New Roman" w:hAnsi="Times New Roman"/>
              </w:rPr>
              <w:t>Количество установленных пешеходных ограждений</w:t>
            </w:r>
          </w:p>
        </w:tc>
        <w:tc>
          <w:tcPr>
            <w:tcW w:w="992" w:type="dxa"/>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м</w:t>
            </w:r>
          </w:p>
        </w:tc>
        <w:tc>
          <w:tcPr>
            <w:tcW w:w="1276" w:type="dxa"/>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212</w:t>
            </w:r>
          </w:p>
        </w:tc>
        <w:tc>
          <w:tcPr>
            <w:tcW w:w="992" w:type="dxa"/>
            <w:tcBorders>
              <w:right w:val="single" w:sz="4" w:space="0" w:color="auto"/>
            </w:tcBorders>
          </w:tcPr>
          <w:p w:rsidR="00FF465D" w:rsidRPr="0024605B" w:rsidRDefault="00FF465D" w:rsidP="00E60688">
            <w:pPr>
              <w:pStyle w:val="ac"/>
              <w:spacing w:after="0" w:line="240" w:lineRule="auto"/>
              <w:ind w:left="0" w:right="-143"/>
              <w:rPr>
                <w:rFonts w:ascii="Times New Roman" w:hAnsi="Times New Roman"/>
              </w:rPr>
            </w:pPr>
            <w:r w:rsidRPr="0024605B">
              <w:rPr>
                <w:rFonts w:ascii="Times New Roman" w:hAnsi="Times New Roman"/>
              </w:rPr>
              <w:t>-</w:t>
            </w:r>
          </w:p>
        </w:tc>
        <w:tc>
          <w:tcPr>
            <w:tcW w:w="850" w:type="dxa"/>
            <w:tcBorders>
              <w:left w:val="single" w:sz="4" w:space="0" w:color="auto"/>
            </w:tcBorders>
          </w:tcPr>
          <w:p w:rsidR="00FF465D" w:rsidRPr="0024605B" w:rsidRDefault="00FF465D" w:rsidP="00E60688">
            <w:pPr>
              <w:pStyle w:val="ac"/>
              <w:spacing w:after="0" w:line="240" w:lineRule="auto"/>
              <w:ind w:left="0" w:right="-143"/>
              <w:rPr>
                <w:rFonts w:ascii="Times New Roman" w:hAnsi="Times New Roman"/>
              </w:rPr>
            </w:pPr>
          </w:p>
        </w:tc>
      </w:tr>
    </w:tbl>
    <w:p w:rsidR="00FF465D" w:rsidRDefault="00FF465D" w:rsidP="00FF465D">
      <w:pPr>
        <w:pStyle w:val="ac"/>
        <w:tabs>
          <w:tab w:val="left" w:pos="-142"/>
        </w:tabs>
        <w:spacing w:after="0" w:line="240" w:lineRule="auto"/>
        <w:ind w:left="0" w:right="-143" w:hanging="142"/>
        <w:jc w:val="both"/>
        <w:rPr>
          <w:rFonts w:ascii="Times New Roman" w:hAnsi="Times New Roman"/>
          <w:sz w:val="24"/>
          <w:szCs w:val="24"/>
        </w:rPr>
      </w:pPr>
    </w:p>
    <w:p w:rsidR="00FF465D" w:rsidRDefault="00FF465D" w:rsidP="00FF465D">
      <w:pPr>
        <w:pStyle w:val="ac"/>
        <w:tabs>
          <w:tab w:val="left" w:pos="-142"/>
        </w:tabs>
        <w:spacing w:after="0" w:line="240" w:lineRule="auto"/>
        <w:ind w:left="0" w:right="-143" w:hanging="142"/>
        <w:jc w:val="both"/>
        <w:rPr>
          <w:rFonts w:ascii="Times New Roman" w:hAnsi="Times New Roman"/>
          <w:sz w:val="24"/>
          <w:szCs w:val="24"/>
        </w:rPr>
      </w:pPr>
    </w:p>
    <w:p w:rsidR="00FF465D" w:rsidRDefault="00FF465D" w:rsidP="003A188C">
      <w:pPr>
        <w:pStyle w:val="ac"/>
        <w:numPr>
          <w:ilvl w:val="0"/>
          <w:numId w:val="1"/>
        </w:numPr>
        <w:ind w:left="1920"/>
        <w:jc w:val="center"/>
        <w:rPr>
          <w:rFonts w:ascii="Times New Roman" w:hAnsi="Times New Roman"/>
          <w:b/>
          <w:sz w:val="24"/>
          <w:szCs w:val="24"/>
        </w:rPr>
      </w:pPr>
      <w:r>
        <w:rPr>
          <w:rFonts w:ascii="Times New Roman" w:hAnsi="Times New Roman"/>
          <w:b/>
          <w:sz w:val="24"/>
          <w:szCs w:val="24"/>
        </w:rPr>
        <w:t>Сведения о целевых  индикаторах (показателях) Программы</w:t>
      </w:r>
    </w:p>
    <w:p w:rsidR="00FF465D" w:rsidRDefault="00FF465D" w:rsidP="00FF465D">
      <w:pPr>
        <w:pStyle w:val="ac"/>
        <w:ind w:left="1920"/>
        <w:rPr>
          <w:rFonts w:ascii="Times New Roman" w:hAnsi="Times New Roman"/>
          <w:b/>
          <w:sz w:val="24"/>
          <w:szCs w:val="24"/>
        </w:rPr>
      </w:pPr>
    </w:p>
    <w:p w:rsidR="00FF465D" w:rsidRDefault="00FF465D" w:rsidP="00FF465D">
      <w:pPr>
        <w:pStyle w:val="ac"/>
        <w:jc w:val="center"/>
        <w:rPr>
          <w:rFonts w:ascii="Times New Roman" w:hAnsi="Times New Roman"/>
          <w:b/>
          <w:sz w:val="24"/>
          <w:szCs w:val="24"/>
        </w:rPr>
      </w:pPr>
      <w:r>
        <w:rPr>
          <w:rFonts w:ascii="Times New Roman" w:hAnsi="Times New Roman"/>
          <w:b/>
          <w:sz w:val="24"/>
          <w:szCs w:val="24"/>
        </w:rPr>
        <w:t>3.1.Сведения о целевых индикаторах (показателях) муниципальной программы</w:t>
      </w:r>
    </w:p>
    <w:p w:rsidR="00FF465D" w:rsidRDefault="00FF465D" w:rsidP="00FF465D">
      <w:pPr>
        <w:pStyle w:val="ac"/>
        <w:jc w:val="center"/>
        <w:rPr>
          <w:rFonts w:ascii="Times New Roman" w:hAnsi="Times New Roman"/>
          <w:b/>
          <w:sz w:val="24"/>
          <w:szCs w:val="24"/>
        </w:rPr>
      </w:pPr>
    </w:p>
    <w:p w:rsidR="00FF465D" w:rsidRDefault="00FF465D" w:rsidP="00FF465D">
      <w:pPr>
        <w:pStyle w:val="ac"/>
        <w:ind w:left="0"/>
        <w:jc w:val="both"/>
        <w:rPr>
          <w:rFonts w:ascii="Times New Roman" w:hAnsi="Times New Roman"/>
          <w:sz w:val="24"/>
          <w:szCs w:val="24"/>
        </w:rPr>
      </w:pPr>
      <w:r>
        <w:rPr>
          <w:rFonts w:ascii="Times New Roman" w:hAnsi="Times New Roman"/>
          <w:sz w:val="24"/>
          <w:szCs w:val="24"/>
        </w:rPr>
        <w:tab/>
      </w:r>
      <w:r w:rsidRPr="00605C4C">
        <w:rPr>
          <w:rFonts w:ascii="Times New Roman" w:hAnsi="Times New Roman"/>
          <w:sz w:val="24"/>
          <w:szCs w:val="24"/>
        </w:rPr>
        <w:t>Основными  целями</w:t>
      </w:r>
      <w:r>
        <w:rPr>
          <w:rFonts w:ascii="Times New Roman" w:hAnsi="Times New Roman"/>
          <w:sz w:val="24"/>
          <w:szCs w:val="24"/>
        </w:rPr>
        <w:t xml:space="preserve"> </w:t>
      </w:r>
      <w:r w:rsidRPr="00605C4C">
        <w:rPr>
          <w:rFonts w:ascii="Times New Roman" w:hAnsi="Times New Roman"/>
          <w:sz w:val="24"/>
          <w:szCs w:val="24"/>
        </w:rPr>
        <w:t xml:space="preserve"> Программы  являются </w:t>
      </w:r>
      <w:r>
        <w:rPr>
          <w:rFonts w:ascii="Times New Roman" w:hAnsi="Times New Roman"/>
          <w:sz w:val="24"/>
          <w:szCs w:val="24"/>
        </w:rPr>
        <w:t>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w:t>
      </w:r>
    </w:p>
    <w:p w:rsidR="00FF465D" w:rsidRDefault="00FF465D" w:rsidP="00FF465D">
      <w:pPr>
        <w:pStyle w:val="ac"/>
        <w:ind w:left="0"/>
        <w:jc w:val="both"/>
        <w:rPr>
          <w:rFonts w:ascii="Times New Roman" w:hAnsi="Times New Roman"/>
          <w:sz w:val="24"/>
          <w:szCs w:val="24"/>
        </w:rPr>
      </w:pPr>
      <w:r>
        <w:rPr>
          <w:rFonts w:ascii="Times New Roman" w:hAnsi="Times New Roman"/>
          <w:sz w:val="24"/>
          <w:szCs w:val="24"/>
        </w:rPr>
        <w:tab/>
        <w:t>Для достижения  основных  целей Программы необходимо решить  следующие  задачи:</w:t>
      </w:r>
    </w:p>
    <w:p w:rsidR="00FF465D" w:rsidRDefault="00FF465D" w:rsidP="00FF465D">
      <w:pPr>
        <w:pStyle w:val="ac"/>
        <w:ind w:left="0" w:firstLine="426"/>
        <w:jc w:val="both"/>
        <w:rPr>
          <w:rFonts w:ascii="Times New Roman" w:hAnsi="Times New Roman"/>
          <w:sz w:val="24"/>
          <w:szCs w:val="24"/>
        </w:rPr>
      </w:pPr>
      <w:r>
        <w:rPr>
          <w:rFonts w:ascii="Times New Roman" w:hAnsi="Times New Roman"/>
          <w:sz w:val="24"/>
          <w:szCs w:val="24"/>
        </w:rPr>
        <w:tab/>
        <w:t>- поддержание автомобильных дорог общего пользования на уровне, соответствующем категории дороги, путем содержания  дорог;</w:t>
      </w:r>
    </w:p>
    <w:p w:rsidR="00FF465D" w:rsidRPr="004E6E29" w:rsidRDefault="00FF465D" w:rsidP="00FF465D">
      <w:pPr>
        <w:pStyle w:val="ac"/>
        <w:ind w:left="0" w:firstLine="708"/>
        <w:jc w:val="both"/>
        <w:rPr>
          <w:rFonts w:ascii="Times New Roman" w:hAnsi="Times New Roman"/>
          <w:sz w:val="16"/>
          <w:szCs w:val="16"/>
        </w:rPr>
      </w:pPr>
      <w:r>
        <w:rPr>
          <w:rFonts w:ascii="Times New Roman" w:hAnsi="Times New Roman"/>
          <w:sz w:val="24"/>
          <w:szCs w:val="24"/>
        </w:rPr>
        <w:lastRenderedPageBreak/>
        <w:t>- ремонт  и строительство  автомобильных  дорог  общего пользования с увеличением  пропускной  способности  автомобильных  дорог, улучшением  условий  движения  автотранспорта.</w:t>
      </w:r>
    </w:p>
    <w:p w:rsidR="00FF465D" w:rsidRDefault="00FF465D" w:rsidP="00FF465D">
      <w:pPr>
        <w:jc w:val="center"/>
        <w:rPr>
          <w:b/>
        </w:rPr>
      </w:pPr>
      <w:r w:rsidRPr="009125AC">
        <w:rPr>
          <w:b/>
        </w:rPr>
        <w:t xml:space="preserve">Целевые индикаторы, характеризующие    ситуацию  в сфере  </w:t>
      </w:r>
    </w:p>
    <w:p w:rsidR="00FF465D" w:rsidRDefault="00FF465D" w:rsidP="00FF465D">
      <w:pPr>
        <w:jc w:val="center"/>
      </w:pPr>
      <w:r w:rsidRPr="009125AC">
        <w:rPr>
          <w:b/>
        </w:rPr>
        <w:t xml:space="preserve"> содержания  сети автомобильных дорог</w:t>
      </w:r>
      <w:r w:rsidRPr="009125AC">
        <w:t xml:space="preserve">  </w:t>
      </w:r>
    </w:p>
    <w:p w:rsidR="00FF465D" w:rsidRPr="009125AC" w:rsidRDefault="00FF465D" w:rsidP="00FF465D">
      <w:pPr>
        <w:jc w:val="center"/>
        <w:rPr>
          <w:b/>
          <w:sz w:val="16"/>
          <w:szCs w:val="16"/>
        </w:rPr>
      </w:pPr>
    </w:p>
    <w:tbl>
      <w:tblPr>
        <w:tblW w:w="87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678"/>
        <w:gridCol w:w="850"/>
        <w:gridCol w:w="851"/>
        <w:gridCol w:w="850"/>
        <w:gridCol w:w="993"/>
      </w:tblGrid>
      <w:tr w:rsidR="00FF465D" w:rsidRPr="004D7068" w:rsidTr="00E60688">
        <w:tc>
          <w:tcPr>
            <w:tcW w:w="568" w:type="dxa"/>
          </w:tcPr>
          <w:p w:rsidR="00FF465D" w:rsidRDefault="00FF465D" w:rsidP="00E60688">
            <w:pPr>
              <w:spacing w:line="0" w:lineRule="atLeast"/>
              <w:jc w:val="center"/>
            </w:pPr>
            <w:r w:rsidRPr="004D7068">
              <w:t>№</w:t>
            </w:r>
            <w:r>
              <w:t xml:space="preserve"> </w:t>
            </w:r>
          </w:p>
          <w:p w:rsidR="00FF465D" w:rsidRPr="004D7068" w:rsidRDefault="00FF465D" w:rsidP="00E60688">
            <w:pPr>
              <w:spacing w:line="0" w:lineRule="atLeast"/>
              <w:jc w:val="center"/>
            </w:pPr>
            <w:r w:rsidRPr="004D7068">
              <w:t>п/п</w:t>
            </w:r>
          </w:p>
        </w:tc>
        <w:tc>
          <w:tcPr>
            <w:tcW w:w="4678" w:type="dxa"/>
            <w:vAlign w:val="center"/>
          </w:tcPr>
          <w:p w:rsidR="00FF465D" w:rsidRPr="004D7068" w:rsidRDefault="00FF465D" w:rsidP="00E60688">
            <w:pPr>
              <w:spacing w:line="0" w:lineRule="atLeast"/>
              <w:jc w:val="center"/>
            </w:pPr>
            <w:r w:rsidRPr="004D7068">
              <w:t xml:space="preserve">Наименование </w:t>
            </w:r>
            <w:r>
              <w:t>показателя</w:t>
            </w:r>
          </w:p>
        </w:tc>
        <w:tc>
          <w:tcPr>
            <w:tcW w:w="850" w:type="dxa"/>
          </w:tcPr>
          <w:p w:rsidR="00FF465D" w:rsidRPr="004D7068" w:rsidRDefault="00FF465D" w:rsidP="00E60688">
            <w:pPr>
              <w:spacing w:line="0" w:lineRule="atLeast"/>
              <w:jc w:val="center"/>
            </w:pPr>
            <w:r w:rsidRPr="004D7068">
              <w:t>Единица</w:t>
            </w:r>
          </w:p>
          <w:p w:rsidR="00FF465D" w:rsidRPr="004D7068" w:rsidRDefault="00FF465D" w:rsidP="00E60688">
            <w:pPr>
              <w:spacing w:line="0" w:lineRule="atLeast"/>
              <w:jc w:val="center"/>
            </w:pPr>
            <w:r w:rsidRPr="004D7068">
              <w:t>измерения</w:t>
            </w:r>
          </w:p>
        </w:tc>
        <w:tc>
          <w:tcPr>
            <w:tcW w:w="851" w:type="dxa"/>
            <w:tcBorders>
              <w:left w:val="single" w:sz="4" w:space="0" w:color="auto"/>
            </w:tcBorders>
            <w:vAlign w:val="center"/>
          </w:tcPr>
          <w:p w:rsidR="00FF465D" w:rsidRPr="004D7068" w:rsidRDefault="00FF465D" w:rsidP="00E60688">
            <w:pPr>
              <w:spacing w:line="0" w:lineRule="atLeast"/>
              <w:jc w:val="center"/>
            </w:pPr>
            <w:r>
              <w:t>2019</w:t>
            </w:r>
            <w:r w:rsidRPr="004D7068">
              <w:t>г</w:t>
            </w:r>
          </w:p>
        </w:tc>
        <w:tc>
          <w:tcPr>
            <w:tcW w:w="850" w:type="dxa"/>
            <w:vAlign w:val="center"/>
          </w:tcPr>
          <w:p w:rsidR="00FF465D" w:rsidRPr="004D7068" w:rsidRDefault="00FF465D" w:rsidP="00E60688">
            <w:pPr>
              <w:spacing w:line="0" w:lineRule="atLeast"/>
              <w:jc w:val="center"/>
            </w:pPr>
            <w:r>
              <w:t>2020</w:t>
            </w:r>
            <w:r w:rsidRPr="004D7068">
              <w:t>г</w:t>
            </w:r>
          </w:p>
        </w:tc>
        <w:tc>
          <w:tcPr>
            <w:tcW w:w="993" w:type="dxa"/>
            <w:vAlign w:val="center"/>
          </w:tcPr>
          <w:p w:rsidR="00FF465D" w:rsidRPr="004D7068" w:rsidRDefault="00FF465D" w:rsidP="00E60688">
            <w:pPr>
              <w:spacing w:line="0" w:lineRule="atLeast"/>
              <w:jc w:val="center"/>
            </w:pPr>
            <w:r>
              <w:t>2021</w:t>
            </w:r>
            <w:r w:rsidRPr="004D7068">
              <w:t>г</w:t>
            </w:r>
          </w:p>
        </w:tc>
      </w:tr>
      <w:tr w:rsidR="00FF465D" w:rsidRPr="00303A59" w:rsidTr="00E60688">
        <w:tc>
          <w:tcPr>
            <w:tcW w:w="568" w:type="dxa"/>
          </w:tcPr>
          <w:p w:rsidR="00FF465D" w:rsidRPr="004D7068" w:rsidRDefault="00FF465D" w:rsidP="00E60688">
            <w:pPr>
              <w:jc w:val="center"/>
            </w:pPr>
            <w:r w:rsidRPr="004D7068">
              <w:t>1</w:t>
            </w:r>
          </w:p>
        </w:tc>
        <w:tc>
          <w:tcPr>
            <w:tcW w:w="4678" w:type="dxa"/>
          </w:tcPr>
          <w:p w:rsidR="00FF465D" w:rsidRPr="004D7068" w:rsidRDefault="00FF465D" w:rsidP="00E60688">
            <w:pPr>
              <w:jc w:val="both"/>
            </w:pPr>
            <w:r>
              <w:t xml:space="preserve"> Доля автомобильных дорог общего пользования местного значения, соответствующих нормативным требованиям и транспортно-эксплуатационным показателям на 31 декабря </w:t>
            </w:r>
          </w:p>
        </w:tc>
        <w:tc>
          <w:tcPr>
            <w:tcW w:w="850" w:type="dxa"/>
          </w:tcPr>
          <w:p w:rsidR="00FF465D" w:rsidRPr="004D7068" w:rsidRDefault="00FF465D" w:rsidP="00E60688">
            <w:pPr>
              <w:jc w:val="center"/>
            </w:pPr>
            <w:r w:rsidRPr="004D7068">
              <w:t>%</w:t>
            </w:r>
          </w:p>
        </w:tc>
        <w:tc>
          <w:tcPr>
            <w:tcW w:w="851" w:type="dxa"/>
            <w:tcBorders>
              <w:left w:val="single" w:sz="4" w:space="0" w:color="auto"/>
            </w:tcBorders>
          </w:tcPr>
          <w:p w:rsidR="00FF465D" w:rsidRPr="0024605B" w:rsidRDefault="00FF465D" w:rsidP="00E60688">
            <w:pPr>
              <w:jc w:val="center"/>
              <w:rPr>
                <w:sz w:val="24"/>
                <w:szCs w:val="24"/>
              </w:rPr>
            </w:pPr>
            <w:r w:rsidRPr="0024605B">
              <w:rPr>
                <w:sz w:val="24"/>
                <w:szCs w:val="24"/>
              </w:rPr>
              <w:t>22</w:t>
            </w:r>
          </w:p>
        </w:tc>
        <w:tc>
          <w:tcPr>
            <w:tcW w:w="850" w:type="dxa"/>
          </w:tcPr>
          <w:p w:rsidR="00FF465D" w:rsidRPr="0024605B" w:rsidRDefault="00FF465D" w:rsidP="00E60688">
            <w:pPr>
              <w:jc w:val="center"/>
              <w:rPr>
                <w:sz w:val="24"/>
                <w:szCs w:val="24"/>
              </w:rPr>
            </w:pPr>
            <w:r w:rsidRPr="0024605B">
              <w:rPr>
                <w:sz w:val="24"/>
                <w:szCs w:val="24"/>
              </w:rPr>
              <w:t>21</w:t>
            </w:r>
          </w:p>
        </w:tc>
        <w:tc>
          <w:tcPr>
            <w:tcW w:w="993" w:type="dxa"/>
          </w:tcPr>
          <w:p w:rsidR="00FF465D" w:rsidRPr="0024605B" w:rsidRDefault="00FF465D" w:rsidP="00E60688">
            <w:pPr>
              <w:jc w:val="center"/>
              <w:rPr>
                <w:sz w:val="24"/>
                <w:szCs w:val="24"/>
              </w:rPr>
            </w:pPr>
            <w:r w:rsidRPr="0024605B">
              <w:rPr>
                <w:sz w:val="24"/>
                <w:szCs w:val="24"/>
              </w:rPr>
              <w:t>20</w:t>
            </w:r>
          </w:p>
        </w:tc>
      </w:tr>
      <w:tr w:rsidR="00FF465D" w:rsidRPr="004D7068" w:rsidTr="00E60688">
        <w:tc>
          <w:tcPr>
            <w:tcW w:w="568" w:type="dxa"/>
          </w:tcPr>
          <w:p w:rsidR="00FF465D" w:rsidRPr="004D7068" w:rsidRDefault="00FF465D" w:rsidP="00E60688">
            <w:pPr>
              <w:jc w:val="center"/>
            </w:pPr>
            <w:r w:rsidRPr="004D7068">
              <w:t>2</w:t>
            </w:r>
          </w:p>
        </w:tc>
        <w:tc>
          <w:tcPr>
            <w:tcW w:w="4678" w:type="dxa"/>
          </w:tcPr>
          <w:p w:rsidR="00FF465D" w:rsidRPr="004D7068" w:rsidRDefault="00FF465D" w:rsidP="00E60688">
            <w:pPr>
              <w:jc w:val="both"/>
            </w:pPr>
            <w:r>
              <w:t>Доля автомобильных дорог общего пользования, находящихся на содержании</w:t>
            </w:r>
          </w:p>
        </w:tc>
        <w:tc>
          <w:tcPr>
            <w:tcW w:w="850" w:type="dxa"/>
          </w:tcPr>
          <w:p w:rsidR="00FF465D" w:rsidRPr="004D7068" w:rsidRDefault="00FF465D" w:rsidP="00E60688">
            <w:pPr>
              <w:jc w:val="center"/>
            </w:pPr>
            <w:r>
              <w:t>км</w:t>
            </w:r>
          </w:p>
        </w:tc>
        <w:tc>
          <w:tcPr>
            <w:tcW w:w="851" w:type="dxa"/>
            <w:tcBorders>
              <w:left w:val="single" w:sz="4" w:space="0" w:color="auto"/>
            </w:tcBorders>
          </w:tcPr>
          <w:p w:rsidR="00FF465D" w:rsidRPr="004D7068" w:rsidRDefault="00FF465D" w:rsidP="00E60688">
            <w:pPr>
              <w:jc w:val="center"/>
            </w:pPr>
            <w:r w:rsidRPr="004D7068">
              <w:rPr>
                <w:sz w:val="24"/>
                <w:szCs w:val="24"/>
              </w:rPr>
              <w:t>100</w:t>
            </w:r>
          </w:p>
        </w:tc>
        <w:tc>
          <w:tcPr>
            <w:tcW w:w="850" w:type="dxa"/>
          </w:tcPr>
          <w:p w:rsidR="00FF465D" w:rsidRPr="004D7068" w:rsidRDefault="00FF465D" w:rsidP="00E60688">
            <w:pPr>
              <w:jc w:val="center"/>
            </w:pPr>
            <w:r w:rsidRPr="004D7068">
              <w:rPr>
                <w:sz w:val="24"/>
                <w:szCs w:val="24"/>
              </w:rPr>
              <w:t>100</w:t>
            </w:r>
          </w:p>
        </w:tc>
        <w:tc>
          <w:tcPr>
            <w:tcW w:w="993" w:type="dxa"/>
          </w:tcPr>
          <w:p w:rsidR="00FF465D" w:rsidRPr="004D7068" w:rsidRDefault="00FF465D" w:rsidP="00E60688">
            <w:pPr>
              <w:jc w:val="center"/>
            </w:pPr>
            <w:r w:rsidRPr="004D7068">
              <w:rPr>
                <w:sz w:val="24"/>
                <w:szCs w:val="24"/>
              </w:rPr>
              <w:t>100</w:t>
            </w:r>
          </w:p>
        </w:tc>
      </w:tr>
      <w:tr w:rsidR="00FF465D" w:rsidRPr="004D7068" w:rsidTr="00E60688">
        <w:tc>
          <w:tcPr>
            <w:tcW w:w="568" w:type="dxa"/>
          </w:tcPr>
          <w:p w:rsidR="00FF465D" w:rsidRPr="004D7068" w:rsidRDefault="00FF465D" w:rsidP="00E60688">
            <w:pPr>
              <w:jc w:val="center"/>
            </w:pPr>
            <w:r w:rsidRPr="004D7068">
              <w:t>3</w:t>
            </w:r>
          </w:p>
        </w:tc>
        <w:tc>
          <w:tcPr>
            <w:tcW w:w="4678" w:type="dxa"/>
          </w:tcPr>
          <w:p w:rsidR="00FF465D" w:rsidRPr="004D7068" w:rsidRDefault="00FF465D" w:rsidP="00E60688">
            <w:pPr>
              <w:jc w:val="both"/>
            </w:pPr>
            <w:r w:rsidRPr="004D7068">
              <w:t>Протяженност</w:t>
            </w:r>
            <w:r>
              <w:t>ь сети</w:t>
            </w:r>
            <w:r w:rsidRPr="004D7068">
              <w:t xml:space="preserve">  автомобильных  дорог общего пользования  местного значения  </w:t>
            </w:r>
          </w:p>
        </w:tc>
        <w:tc>
          <w:tcPr>
            <w:tcW w:w="850" w:type="dxa"/>
          </w:tcPr>
          <w:p w:rsidR="00FF465D" w:rsidRPr="004D7068" w:rsidRDefault="00FF465D" w:rsidP="00E60688">
            <w:r>
              <w:t>км</w:t>
            </w:r>
          </w:p>
        </w:tc>
        <w:tc>
          <w:tcPr>
            <w:tcW w:w="851" w:type="dxa"/>
            <w:tcBorders>
              <w:left w:val="single" w:sz="4" w:space="0" w:color="auto"/>
            </w:tcBorders>
          </w:tcPr>
          <w:p w:rsidR="00FF465D" w:rsidRPr="004D7068" w:rsidRDefault="00FF465D" w:rsidP="00E60688">
            <w:pPr>
              <w:jc w:val="center"/>
              <w:rPr>
                <w:sz w:val="24"/>
                <w:szCs w:val="24"/>
              </w:rPr>
            </w:pPr>
            <w:r>
              <w:rPr>
                <w:sz w:val="24"/>
                <w:szCs w:val="24"/>
              </w:rPr>
              <w:t>34,9</w:t>
            </w:r>
          </w:p>
        </w:tc>
        <w:tc>
          <w:tcPr>
            <w:tcW w:w="850" w:type="dxa"/>
          </w:tcPr>
          <w:p w:rsidR="00FF465D" w:rsidRPr="004D7068" w:rsidRDefault="00FF465D" w:rsidP="00E60688">
            <w:pPr>
              <w:jc w:val="center"/>
              <w:rPr>
                <w:sz w:val="24"/>
                <w:szCs w:val="24"/>
              </w:rPr>
            </w:pPr>
            <w:r>
              <w:rPr>
                <w:sz w:val="24"/>
                <w:szCs w:val="24"/>
              </w:rPr>
              <w:t>34,9</w:t>
            </w:r>
          </w:p>
        </w:tc>
        <w:tc>
          <w:tcPr>
            <w:tcW w:w="993" w:type="dxa"/>
          </w:tcPr>
          <w:p w:rsidR="00FF465D" w:rsidRPr="004D7068" w:rsidRDefault="00FF465D" w:rsidP="00E60688">
            <w:pPr>
              <w:jc w:val="center"/>
              <w:rPr>
                <w:sz w:val="24"/>
                <w:szCs w:val="24"/>
              </w:rPr>
            </w:pPr>
            <w:r>
              <w:rPr>
                <w:sz w:val="24"/>
                <w:szCs w:val="24"/>
              </w:rPr>
              <w:t>34,9</w:t>
            </w:r>
          </w:p>
        </w:tc>
      </w:tr>
    </w:tbl>
    <w:p w:rsidR="00FF465D" w:rsidRDefault="00FF465D" w:rsidP="00FF465D">
      <w:pPr>
        <w:pStyle w:val="ac"/>
        <w:ind w:left="0" w:right="-143"/>
        <w:jc w:val="right"/>
        <w:rPr>
          <w:rFonts w:ascii="Times New Roman" w:hAnsi="Times New Roman"/>
          <w:b/>
          <w:sz w:val="24"/>
          <w:szCs w:val="24"/>
        </w:rPr>
      </w:pPr>
    </w:p>
    <w:p w:rsidR="00FF465D" w:rsidRPr="00C74728" w:rsidRDefault="00FF465D" w:rsidP="00FF465D">
      <w:pPr>
        <w:pStyle w:val="ac"/>
        <w:ind w:left="0" w:right="-143"/>
        <w:jc w:val="right"/>
        <w:rPr>
          <w:rFonts w:ascii="Times New Roman" w:hAnsi="Times New Roman"/>
          <w:b/>
          <w:sz w:val="16"/>
          <w:szCs w:val="16"/>
        </w:rPr>
      </w:pPr>
    </w:p>
    <w:p w:rsidR="00FF465D" w:rsidRPr="00C74728" w:rsidRDefault="00FF465D" w:rsidP="00FF465D">
      <w:pPr>
        <w:pStyle w:val="ac"/>
        <w:spacing w:after="0" w:line="240" w:lineRule="auto"/>
        <w:ind w:left="0" w:right="-143"/>
        <w:jc w:val="right"/>
        <w:rPr>
          <w:rFonts w:ascii="Times New Roman" w:hAnsi="Times New Roman"/>
          <w:b/>
          <w:sz w:val="16"/>
          <w:szCs w:val="16"/>
        </w:rPr>
      </w:pPr>
    </w:p>
    <w:p w:rsidR="00FF465D" w:rsidRDefault="00FF465D" w:rsidP="00FF465D">
      <w:pPr>
        <w:pStyle w:val="ac"/>
        <w:spacing w:after="0" w:line="240" w:lineRule="auto"/>
        <w:ind w:left="1353"/>
        <w:rPr>
          <w:rFonts w:ascii="Times New Roman" w:hAnsi="Times New Roman"/>
          <w:b/>
        </w:rPr>
      </w:pPr>
      <w:r w:rsidRPr="009125AC">
        <w:rPr>
          <w:rFonts w:ascii="Times New Roman" w:hAnsi="Times New Roman"/>
          <w:b/>
        </w:rPr>
        <w:t xml:space="preserve">Целевые показатели, характеризующие безопасность  дорожного </w:t>
      </w:r>
    </w:p>
    <w:p w:rsidR="00FF465D" w:rsidRPr="009125AC" w:rsidRDefault="00FF465D" w:rsidP="00FF465D">
      <w:pPr>
        <w:pStyle w:val="ac"/>
        <w:spacing w:after="0" w:line="240" w:lineRule="auto"/>
        <w:ind w:left="1353"/>
        <w:rPr>
          <w:rFonts w:ascii="Times New Roman" w:hAnsi="Times New Roman"/>
          <w:b/>
        </w:rPr>
      </w:pPr>
      <w:r w:rsidRPr="009125AC">
        <w:rPr>
          <w:rFonts w:ascii="Times New Roman" w:hAnsi="Times New Roman"/>
          <w:b/>
        </w:rPr>
        <w:t xml:space="preserve">движения на территории Комсомольского городского поселения  </w:t>
      </w:r>
    </w:p>
    <w:p w:rsidR="00FF465D" w:rsidRPr="00C74728" w:rsidRDefault="00FF465D" w:rsidP="00FF465D">
      <w:pPr>
        <w:pStyle w:val="ac"/>
        <w:ind w:left="0" w:right="-143"/>
        <w:jc w:val="right"/>
        <w:rPr>
          <w:rFonts w:ascii="Times New Roman" w:hAnsi="Times New Roman"/>
          <w:b/>
          <w:sz w:val="16"/>
          <w:szCs w:val="16"/>
        </w:rPr>
      </w:pPr>
    </w:p>
    <w:tbl>
      <w:tblPr>
        <w:tblW w:w="87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678"/>
        <w:gridCol w:w="850"/>
        <w:gridCol w:w="851"/>
        <w:gridCol w:w="709"/>
        <w:gridCol w:w="1134"/>
      </w:tblGrid>
      <w:tr w:rsidR="00FF465D" w:rsidRPr="004D7068" w:rsidTr="00E60688">
        <w:tc>
          <w:tcPr>
            <w:tcW w:w="568" w:type="dxa"/>
          </w:tcPr>
          <w:p w:rsidR="00FF465D" w:rsidRDefault="00FF465D" w:rsidP="00E60688">
            <w:pPr>
              <w:pStyle w:val="ac"/>
              <w:spacing w:after="0" w:line="240" w:lineRule="auto"/>
              <w:ind w:left="-108" w:right="-143"/>
              <w:jc w:val="center"/>
              <w:rPr>
                <w:rFonts w:ascii="Times New Roman" w:hAnsi="Times New Roman"/>
              </w:rPr>
            </w:pPr>
            <w:r w:rsidRPr="004D7068">
              <w:rPr>
                <w:rFonts w:ascii="Times New Roman" w:hAnsi="Times New Roman"/>
              </w:rPr>
              <w:t>№</w:t>
            </w:r>
          </w:p>
          <w:p w:rsidR="00FF465D" w:rsidRPr="004D7068" w:rsidRDefault="00FF465D" w:rsidP="00E60688">
            <w:pPr>
              <w:pStyle w:val="ac"/>
              <w:spacing w:after="0" w:line="240" w:lineRule="auto"/>
              <w:ind w:left="-108" w:right="-143"/>
              <w:jc w:val="center"/>
              <w:rPr>
                <w:rFonts w:ascii="Times New Roman" w:hAnsi="Times New Roman"/>
              </w:rPr>
            </w:pPr>
            <w:r w:rsidRPr="004D7068">
              <w:rPr>
                <w:rFonts w:ascii="Times New Roman" w:hAnsi="Times New Roman"/>
              </w:rPr>
              <w:t xml:space="preserve"> п/п</w:t>
            </w:r>
          </w:p>
        </w:tc>
        <w:tc>
          <w:tcPr>
            <w:tcW w:w="4678" w:type="dxa"/>
          </w:tcPr>
          <w:p w:rsidR="00FF465D" w:rsidRPr="004D7068" w:rsidRDefault="00FF465D" w:rsidP="00E60688">
            <w:pPr>
              <w:pStyle w:val="ac"/>
              <w:spacing w:after="0" w:line="240" w:lineRule="auto"/>
              <w:ind w:left="0" w:right="-143"/>
              <w:jc w:val="center"/>
              <w:rPr>
                <w:rFonts w:ascii="Times New Roman" w:hAnsi="Times New Roman"/>
              </w:rPr>
            </w:pPr>
            <w:r w:rsidRPr="004D7068">
              <w:rPr>
                <w:rFonts w:ascii="Times New Roman" w:hAnsi="Times New Roman"/>
              </w:rPr>
              <w:t>Наименование целевого индикатора</w:t>
            </w:r>
          </w:p>
        </w:tc>
        <w:tc>
          <w:tcPr>
            <w:tcW w:w="850" w:type="dxa"/>
          </w:tcPr>
          <w:p w:rsidR="00FF465D" w:rsidRPr="004D7068" w:rsidRDefault="00FF465D" w:rsidP="00E60688">
            <w:pPr>
              <w:pStyle w:val="ac"/>
              <w:spacing w:after="0" w:line="240" w:lineRule="auto"/>
              <w:ind w:left="-108" w:right="-108"/>
              <w:jc w:val="center"/>
              <w:rPr>
                <w:rFonts w:ascii="Times New Roman" w:hAnsi="Times New Roman"/>
              </w:rPr>
            </w:pPr>
            <w:r w:rsidRPr="004D7068">
              <w:rPr>
                <w:rFonts w:ascii="Times New Roman" w:hAnsi="Times New Roman"/>
              </w:rPr>
              <w:t>Единица измерения</w:t>
            </w:r>
          </w:p>
        </w:tc>
        <w:tc>
          <w:tcPr>
            <w:tcW w:w="851" w:type="dxa"/>
          </w:tcPr>
          <w:p w:rsidR="00FF465D" w:rsidRPr="004D7068" w:rsidRDefault="00FF465D" w:rsidP="00E60688">
            <w:pPr>
              <w:pStyle w:val="ac"/>
              <w:spacing w:after="0" w:line="240" w:lineRule="auto"/>
              <w:ind w:left="0" w:right="-143"/>
              <w:rPr>
                <w:rFonts w:ascii="Times New Roman" w:hAnsi="Times New Roman"/>
              </w:rPr>
            </w:pPr>
            <w:r w:rsidRPr="004D7068">
              <w:rPr>
                <w:rFonts w:ascii="Times New Roman" w:hAnsi="Times New Roman"/>
              </w:rPr>
              <w:t>201</w:t>
            </w:r>
            <w:r>
              <w:rPr>
                <w:rFonts w:ascii="Times New Roman" w:hAnsi="Times New Roman"/>
              </w:rPr>
              <w:t>9</w:t>
            </w:r>
            <w:r w:rsidRPr="004D7068">
              <w:rPr>
                <w:rFonts w:ascii="Times New Roman" w:hAnsi="Times New Roman"/>
              </w:rPr>
              <w:t>г</w:t>
            </w:r>
          </w:p>
        </w:tc>
        <w:tc>
          <w:tcPr>
            <w:tcW w:w="709" w:type="dxa"/>
            <w:tcBorders>
              <w:right w:val="single" w:sz="4" w:space="0" w:color="auto"/>
            </w:tcBorders>
          </w:tcPr>
          <w:p w:rsidR="00FF465D" w:rsidRPr="004D7068" w:rsidRDefault="00FF465D" w:rsidP="00E60688">
            <w:pPr>
              <w:pStyle w:val="ac"/>
              <w:spacing w:after="0" w:line="240" w:lineRule="auto"/>
              <w:ind w:left="-108" w:right="-108"/>
              <w:jc w:val="center"/>
              <w:rPr>
                <w:rFonts w:ascii="Times New Roman" w:hAnsi="Times New Roman"/>
              </w:rPr>
            </w:pPr>
            <w:r>
              <w:rPr>
                <w:rFonts w:ascii="Times New Roman" w:hAnsi="Times New Roman"/>
              </w:rPr>
              <w:t>2020</w:t>
            </w:r>
            <w:r w:rsidRPr="004D7068">
              <w:rPr>
                <w:rFonts w:ascii="Times New Roman" w:hAnsi="Times New Roman"/>
              </w:rPr>
              <w:t>г</w:t>
            </w:r>
          </w:p>
        </w:tc>
        <w:tc>
          <w:tcPr>
            <w:tcW w:w="1134" w:type="dxa"/>
            <w:tcBorders>
              <w:left w:val="single" w:sz="4" w:space="0" w:color="auto"/>
            </w:tcBorders>
          </w:tcPr>
          <w:p w:rsidR="00FF465D" w:rsidRPr="004D7068" w:rsidRDefault="00FF465D" w:rsidP="00E60688">
            <w:pPr>
              <w:pStyle w:val="ac"/>
              <w:spacing w:after="0" w:line="240" w:lineRule="auto"/>
              <w:ind w:left="0" w:right="-108"/>
              <w:jc w:val="center"/>
              <w:rPr>
                <w:rFonts w:ascii="Times New Roman" w:hAnsi="Times New Roman"/>
              </w:rPr>
            </w:pPr>
            <w:r>
              <w:rPr>
                <w:rFonts w:ascii="Times New Roman" w:hAnsi="Times New Roman"/>
              </w:rPr>
              <w:t>2021г</w:t>
            </w:r>
          </w:p>
        </w:tc>
      </w:tr>
      <w:tr w:rsidR="00FF465D" w:rsidRPr="004D7068" w:rsidTr="00E60688">
        <w:trPr>
          <w:trHeight w:val="741"/>
        </w:trPr>
        <w:tc>
          <w:tcPr>
            <w:tcW w:w="568" w:type="dxa"/>
            <w:vAlign w:val="center"/>
          </w:tcPr>
          <w:p w:rsidR="00FF465D" w:rsidRPr="0024605B" w:rsidRDefault="00FF465D" w:rsidP="00E60688">
            <w:pPr>
              <w:pStyle w:val="ac"/>
              <w:spacing w:after="0" w:line="240" w:lineRule="auto"/>
              <w:ind w:left="-108" w:right="-143"/>
              <w:jc w:val="center"/>
              <w:rPr>
                <w:rFonts w:ascii="Times New Roman" w:hAnsi="Times New Roman"/>
              </w:rPr>
            </w:pPr>
            <w:r w:rsidRPr="0024605B">
              <w:rPr>
                <w:rFonts w:ascii="Times New Roman" w:hAnsi="Times New Roman"/>
              </w:rPr>
              <w:t>1</w:t>
            </w:r>
          </w:p>
        </w:tc>
        <w:tc>
          <w:tcPr>
            <w:tcW w:w="4678" w:type="dxa"/>
            <w:vAlign w:val="center"/>
          </w:tcPr>
          <w:p w:rsidR="00FF465D" w:rsidRPr="0024605B" w:rsidRDefault="00FF465D" w:rsidP="00E60688">
            <w:r w:rsidRPr="0024605B">
              <w:t>Количество пешеходных переходов, подлежащих окраске</w:t>
            </w:r>
          </w:p>
        </w:tc>
        <w:tc>
          <w:tcPr>
            <w:tcW w:w="850" w:type="dxa"/>
            <w:vAlign w:val="center"/>
          </w:tcPr>
          <w:p w:rsidR="00FF465D" w:rsidRPr="0024605B" w:rsidRDefault="00FF465D" w:rsidP="00E60688">
            <w:pPr>
              <w:jc w:val="center"/>
            </w:pPr>
            <w:r w:rsidRPr="0024605B">
              <w:t>шт.</w:t>
            </w:r>
          </w:p>
        </w:tc>
        <w:tc>
          <w:tcPr>
            <w:tcW w:w="851" w:type="dxa"/>
            <w:vAlign w:val="center"/>
          </w:tcPr>
          <w:p w:rsidR="00FF465D" w:rsidRPr="0024605B" w:rsidRDefault="00FF465D" w:rsidP="00E60688">
            <w:pPr>
              <w:jc w:val="center"/>
            </w:pPr>
            <w:r w:rsidRPr="0024605B">
              <w:t>28</w:t>
            </w:r>
          </w:p>
        </w:tc>
        <w:tc>
          <w:tcPr>
            <w:tcW w:w="709" w:type="dxa"/>
            <w:tcBorders>
              <w:right w:val="single" w:sz="4" w:space="0" w:color="auto"/>
            </w:tcBorders>
            <w:vAlign w:val="center"/>
          </w:tcPr>
          <w:p w:rsidR="00FF465D" w:rsidRPr="0024605B" w:rsidRDefault="00FF465D" w:rsidP="00E60688">
            <w:pPr>
              <w:jc w:val="center"/>
            </w:pPr>
          </w:p>
          <w:p w:rsidR="00FF465D" w:rsidRPr="0024605B" w:rsidRDefault="00FF465D" w:rsidP="00E60688">
            <w:pPr>
              <w:jc w:val="center"/>
            </w:pPr>
            <w:r w:rsidRPr="0024605B">
              <w:t>30</w:t>
            </w:r>
          </w:p>
          <w:p w:rsidR="00FF465D" w:rsidRPr="0024605B" w:rsidRDefault="00FF465D" w:rsidP="00E60688">
            <w:pPr>
              <w:jc w:val="center"/>
            </w:pPr>
          </w:p>
        </w:tc>
        <w:tc>
          <w:tcPr>
            <w:tcW w:w="1134" w:type="dxa"/>
            <w:tcBorders>
              <w:left w:val="single" w:sz="4" w:space="0" w:color="auto"/>
            </w:tcBorders>
            <w:vAlign w:val="center"/>
          </w:tcPr>
          <w:p w:rsidR="00FF465D" w:rsidRPr="0024605B" w:rsidRDefault="00FF465D" w:rsidP="00E60688">
            <w:pPr>
              <w:jc w:val="center"/>
            </w:pPr>
            <w:r w:rsidRPr="0024605B">
              <w:t>30</w:t>
            </w:r>
          </w:p>
        </w:tc>
      </w:tr>
      <w:tr w:rsidR="00FF465D" w:rsidRPr="004D7068" w:rsidTr="00E60688">
        <w:trPr>
          <w:trHeight w:val="548"/>
        </w:trPr>
        <w:tc>
          <w:tcPr>
            <w:tcW w:w="568" w:type="dxa"/>
          </w:tcPr>
          <w:p w:rsidR="00FF465D" w:rsidRPr="004D7068" w:rsidRDefault="00FF465D" w:rsidP="00E60688">
            <w:pPr>
              <w:pStyle w:val="ac"/>
              <w:spacing w:after="0" w:line="240" w:lineRule="auto"/>
              <w:ind w:left="-108" w:right="-143"/>
              <w:jc w:val="center"/>
              <w:rPr>
                <w:rFonts w:ascii="Times New Roman" w:hAnsi="Times New Roman"/>
              </w:rPr>
            </w:pPr>
            <w:r>
              <w:rPr>
                <w:rFonts w:ascii="Times New Roman" w:hAnsi="Times New Roman"/>
              </w:rPr>
              <w:t>2</w:t>
            </w:r>
            <w:r w:rsidRPr="004D7068">
              <w:rPr>
                <w:rFonts w:ascii="Times New Roman" w:hAnsi="Times New Roman"/>
              </w:rPr>
              <w:t xml:space="preserve"> </w:t>
            </w:r>
          </w:p>
        </w:tc>
        <w:tc>
          <w:tcPr>
            <w:tcW w:w="4678" w:type="dxa"/>
          </w:tcPr>
          <w:p w:rsidR="00FF465D" w:rsidRPr="004D7068" w:rsidRDefault="00FF465D" w:rsidP="00E60688">
            <w:pPr>
              <w:pStyle w:val="ac"/>
              <w:spacing w:after="0" w:line="240" w:lineRule="auto"/>
              <w:ind w:left="0" w:right="-143"/>
              <w:rPr>
                <w:rFonts w:ascii="Times New Roman" w:hAnsi="Times New Roman"/>
              </w:rPr>
            </w:pPr>
            <w:r w:rsidRPr="004D7068">
              <w:rPr>
                <w:rFonts w:ascii="Times New Roman" w:hAnsi="Times New Roman"/>
              </w:rPr>
              <w:t>Количество нанесенной дорожной разметки</w:t>
            </w:r>
          </w:p>
        </w:tc>
        <w:tc>
          <w:tcPr>
            <w:tcW w:w="850" w:type="dxa"/>
          </w:tcPr>
          <w:p w:rsidR="00FF465D" w:rsidRPr="004D7068" w:rsidRDefault="00FF465D" w:rsidP="00E60688">
            <w:pPr>
              <w:pStyle w:val="ac"/>
              <w:spacing w:after="0" w:line="240" w:lineRule="auto"/>
              <w:ind w:left="0" w:right="-143"/>
              <w:jc w:val="center"/>
              <w:rPr>
                <w:rFonts w:ascii="Times New Roman" w:hAnsi="Times New Roman"/>
              </w:rPr>
            </w:pPr>
            <w:r w:rsidRPr="004D7068">
              <w:rPr>
                <w:rFonts w:ascii="Times New Roman" w:hAnsi="Times New Roman"/>
              </w:rPr>
              <w:t>м2</w:t>
            </w:r>
          </w:p>
        </w:tc>
        <w:tc>
          <w:tcPr>
            <w:tcW w:w="851" w:type="dxa"/>
          </w:tcPr>
          <w:p w:rsidR="00FF465D" w:rsidRPr="004D7068" w:rsidRDefault="00FF465D" w:rsidP="00E60688">
            <w:pPr>
              <w:pStyle w:val="ac"/>
              <w:spacing w:after="0" w:line="240" w:lineRule="auto"/>
              <w:ind w:left="0" w:right="-143"/>
              <w:rPr>
                <w:rFonts w:ascii="Times New Roman" w:hAnsi="Times New Roman"/>
              </w:rPr>
            </w:pPr>
            <w:r>
              <w:rPr>
                <w:rFonts w:ascii="Times New Roman" w:hAnsi="Times New Roman"/>
              </w:rPr>
              <w:t>871,58</w:t>
            </w:r>
          </w:p>
        </w:tc>
        <w:tc>
          <w:tcPr>
            <w:tcW w:w="709" w:type="dxa"/>
            <w:tcBorders>
              <w:right w:val="single" w:sz="4" w:space="0" w:color="auto"/>
            </w:tcBorders>
          </w:tcPr>
          <w:p w:rsidR="00FF465D" w:rsidRPr="004D7068" w:rsidRDefault="00FF465D" w:rsidP="00E60688">
            <w:pPr>
              <w:pStyle w:val="ac"/>
              <w:spacing w:after="0" w:line="240" w:lineRule="auto"/>
              <w:ind w:left="-108" w:right="-108"/>
              <w:jc w:val="center"/>
              <w:rPr>
                <w:rFonts w:ascii="Times New Roman" w:hAnsi="Times New Roman"/>
              </w:rPr>
            </w:pPr>
            <w:r>
              <w:rPr>
                <w:rFonts w:ascii="Times New Roman" w:hAnsi="Times New Roman"/>
              </w:rPr>
              <w:t>950,18</w:t>
            </w:r>
          </w:p>
        </w:tc>
        <w:tc>
          <w:tcPr>
            <w:tcW w:w="1134" w:type="dxa"/>
            <w:tcBorders>
              <w:left w:val="single" w:sz="4" w:space="0" w:color="auto"/>
            </w:tcBorders>
          </w:tcPr>
          <w:p w:rsidR="00FF465D" w:rsidRPr="004D7068" w:rsidRDefault="00FF465D" w:rsidP="00E60688">
            <w:pPr>
              <w:pStyle w:val="ac"/>
              <w:spacing w:after="0" w:line="240" w:lineRule="auto"/>
              <w:ind w:left="0" w:right="-108"/>
              <w:rPr>
                <w:rFonts w:ascii="Times New Roman" w:hAnsi="Times New Roman"/>
              </w:rPr>
            </w:pPr>
            <w:r>
              <w:rPr>
                <w:rFonts w:ascii="Times New Roman" w:hAnsi="Times New Roman"/>
              </w:rPr>
              <w:t>950,18</w:t>
            </w:r>
          </w:p>
        </w:tc>
      </w:tr>
      <w:tr w:rsidR="00FF465D" w:rsidRPr="004D7068" w:rsidTr="00E60688">
        <w:tc>
          <w:tcPr>
            <w:tcW w:w="568" w:type="dxa"/>
          </w:tcPr>
          <w:p w:rsidR="00FF465D" w:rsidRPr="004D7068" w:rsidRDefault="00FF465D" w:rsidP="00E60688">
            <w:pPr>
              <w:pStyle w:val="ac"/>
              <w:spacing w:after="0" w:line="240" w:lineRule="auto"/>
              <w:ind w:left="-108" w:right="-143"/>
              <w:jc w:val="center"/>
              <w:rPr>
                <w:rFonts w:ascii="Times New Roman" w:hAnsi="Times New Roman"/>
              </w:rPr>
            </w:pPr>
            <w:r>
              <w:rPr>
                <w:rFonts w:ascii="Times New Roman" w:hAnsi="Times New Roman"/>
              </w:rPr>
              <w:t>3</w:t>
            </w:r>
          </w:p>
        </w:tc>
        <w:tc>
          <w:tcPr>
            <w:tcW w:w="4678" w:type="dxa"/>
          </w:tcPr>
          <w:p w:rsidR="00FF465D" w:rsidRPr="004D7068" w:rsidRDefault="00FF465D" w:rsidP="00E60688">
            <w:pPr>
              <w:pStyle w:val="ac"/>
              <w:spacing w:after="0" w:line="240" w:lineRule="auto"/>
              <w:ind w:left="0" w:right="-143"/>
              <w:rPr>
                <w:rFonts w:ascii="Times New Roman" w:hAnsi="Times New Roman"/>
              </w:rPr>
            </w:pPr>
            <w:r>
              <w:rPr>
                <w:rFonts w:ascii="Times New Roman" w:hAnsi="Times New Roman"/>
              </w:rPr>
              <w:t>Количество установленных пешеходных ограждений</w:t>
            </w:r>
          </w:p>
        </w:tc>
        <w:tc>
          <w:tcPr>
            <w:tcW w:w="850" w:type="dxa"/>
          </w:tcPr>
          <w:p w:rsidR="00FF465D" w:rsidRPr="004D7068" w:rsidRDefault="00FF465D" w:rsidP="00E60688">
            <w:pPr>
              <w:pStyle w:val="ac"/>
              <w:spacing w:after="0" w:line="240" w:lineRule="auto"/>
              <w:ind w:left="0" w:right="-143"/>
              <w:jc w:val="center"/>
              <w:rPr>
                <w:rFonts w:ascii="Times New Roman" w:hAnsi="Times New Roman"/>
              </w:rPr>
            </w:pPr>
            <w:r>
              <w:rPr>
                <w:rFonts w:ascii="Times New Roman" w:hAnsi="Times New Roman"/>
              </w:rPr>
              <w:t>м</w:t>
            </w:r>
          </w:p>
        </w:tc>
        <w:tc>
          <w:tcPr>
            <w:tcW w:w="851" w:type="dxa"/>
          </w:tcPr>
          <w:p w:rsidR="00FF465D" w:rsidRPr="004D7068" w:rsidRDefault="00FF465D" w:rsidP="00E60688">
            <w:pPr>
              <w:pStyle w:val="ac"/>
              <w:spacing w:after="0" w:line="240" w:lineRule="auto"/>
              <w:ind w:left="0" w:right="-143"/>
              <w:jc w:val="center"/>
              <w:rPr>
                <w:rFonts w:ascii="Times New Roman" w:hAnsi="Times New Roman"/>
              </w:rPr>
            </w:pPr>
            <w:r>
              <w:rPr>
                <w:rFonts w:ascii="Times New Roman" w:hAnsi="Times New Roman"/>
              </w:rPr>
              <w:t>-</w:t>
            </w:r>
          </w:p>
        </w:tc>
        <w:tc>
          <w:tcPr>
            <w:tcW w:w="709" w:type="dxa"/>
            <w:tcBorders>
              <w:right w:val="single" w:sz="4" w:space="0" w:color="auto"/>
            </w:tcBorders>
          </w:tcPr>
          <w:p w:rsidR="00FF465D" w:rsidRPr="004D7068" w:rsidRDefault="00FF465D" w:rsidP="00E60688">
            <w:pPr>
              <w:pStyle w:val="ac"/>
              <w:spacing w:after="0" w:line="240" w:lineRule="auto"/>
              <w:ind w:left="-108" w:right="-108"/>
              <w:jc w:val="center"/>
              <w:rPr>
                <w:rFonts w:ascii="Times New Roman" w:hAnsi="Times New Roman"/>
              </w:rPr>
            </w:pPr>
            <w:r>
              <w:rPr>
                <w:rFonts w:ascii="Times New Roman" w:hAnsi="Times New Roman"/>
              </w:rPr>
              <w:t>-</w:t>
            </w:r>
          </w:p>
        </w:tc>
        <w:tc>
          <w:tcPr>
            <w:tcW w:w="1134" w:type="dxa"/>
            <w:tcBorders>
              <w:left w:val="single" w:sz="4" w:space="0" w:color="auto"/>
            </w:tcBorders>
          </w:tcPr>
          <w:p w:rsidR="00FF465D" w:rsidRPr="004D7068" w:rsidRDefault="00FF465D" w:rsidP="00E60688">
            <w:pPr>
              <w:pStyle w:val="ac"/>
              <w:spacing w:after="0" w:line="240" w:lineRule="auto"/>
              <w:ind w:left="0" w:right="-108"/>
              <w:jc w:val="center"/>
              <w:rPr>
                <w:rFonts w:ascii="Times New Roman" w:hAnsi="Times New Roman"/>
              </w:rPr>
            </w:pPr>
            <w:r>
              <w:rPr>
                <w:rFonts w:ascii="Times New Roman" w:hAnsi="Times New Roman"/>
              </w:rPr>
              <w:t>-</w:t>
            </w:r>
          </w:p>
        </w:tc>
      </w:tr>
    </w:tbl>
    <w:p w:rsidR="00FF465D" w:rsidRDefault="00FF465D" w:rsidP="00FF465D">
      <w:pPr>
        <w:jc w:val="right"/>
        <w:rPr>
          <w:sz w:val="26"/>
          <w:szCs w:val="26"/>
        </w:rPr>
      </w:pPr>
    </w:p>
    <w:p w:rsidR="00FF465D" w:rsidRPr="00D5613B" w:rsidRDefault="00FF465D" w:rsidP="00FF465D">
      <w:pPr>
        <w:tabs>
          <w:tab w:val="left" w:pos="3230"/>
        </w:tabs>
        <w:jc w:val="center"/>
        <w:rPr>
          <w:b/>
          <w:sz w:val="26"/>
          <w:szCs w:val="26"/>
        </w:rPr>
      </w:pPr>
      <w:r w:rsidRPr="00D5613B">
        <w:rPr>
          <w:b/>
          <w:sz w:val="26"/>
          <w:szCs w:val="26"/>
        </w:rPr>
        <w:t>3.2.Ожидаемы</w:t>
      </w:r>
      <w:r>
        <w:rPr>
          <w:b/>
          <w:sz w:val="26"/>
          <w:szCs w:val="26"/>
        </w:rPr>
        <w:t>е</w:t>
      </w:r>
      <w:r w:rsidRPr="00D5613B">
        <w:rPr>
          <w:b/>
          <w:sz w:val="26"/>
          <w:szCs w:val="26"/>
        </w:rPr>
        <w:t xml:space="preserve"> результаты реализации муниципальной программы</w:t>
      </w:r>
    </w:p>
    <w:p w:rsidR="00FF465D" w:rsidRDefault="00FF465D" w:rsidP="00FF465D">
      <w:pPr>
        <w:tabs>
          <w:tab w:val="left" w:pos="3230"/>
        </w:tabs>
        <w:jc w:val="both"/>
        <w:rPr>
          <w:sz w:val="26"/>
          <w:szCs w:val="26"/>
        </w:rPr>
      </w:pPr>
      <w:r>
        <w:rPr>
          <w:sz w:val="26"/>
          <w:szCs w:val="26"/>
        </w:rPr>
        <w:t>В результате реализации муниципальной программы к 2021г. планируется обеспечить:</w:t>
      </w:r>
    </w:p>
    <w:p w:rsidR="00FF465D" w:rsidRDefault="00FF465D" w:rsidP="00FF465D">
      <w:pPr>
        <w:tabs>
          <w:tab w:val="left" w:pos="3230"/>
        </w:tabs>
        <w:jc w:val="both"/>
        <w:rPr>
          <w:sz w:val="26"/>
          <w:szCs w:val="26"/>
        </w:rPr>
      </w:pPr>
      <w:r>
        <w:rPr>
          <w:sz w:val="26"/>
          <w:szCs w:val="26"/>
        </w:rPr>
        <w:t xml:space="preserve">-уменьшение доли протяженности автомобильных дорог общего пользования местного значения, не отвечающим нормативным требованиям, в общей протяженности автомобильных дорог общего пользования местного значения на   </w:t>
      </w:r>
      <w:r w:rsidRPr="0024605B">
        <w:rPr>
          <w:sz w:val="26"/>
          <w:szCs w:val="26"/>
        </w:rPr>
        <w:t>5%</w:t>
      </w:r>
    </w:p>
    <w:p w:rsidR="00FF465D" w:rsidRDefault="00FF465D" w:rsidP="00FF465D">
      <w:pPr>
        <w:jc w:val="center"/>
        <w:rPr>
          <w:sz w:val="26"/>
          <w:szCs w:val="26"/>
        </w:rPr>
      </w:pPr>
    </w:p>
    <w:p w:rsidR="00FF465D" w:rsidRDefault="00FF465D" w:rsidP="00FF465D">
      <w:pPr>
        <w:jc w:val="center"/>
        <w:rPr>
          <w:sz w:val="26"/>
          <w:szCs w:val="26"/>
        </w:rPr>
      </w:pPr>
    </w:p>
    <w:p w:rsidR="00FF465D" w:rsidRPr="00D5613B" w:rsidRDefault="00FF465D" w:rsidP="00FF465D">
      <w:pPr>
        <w:pStyle w:val="ConsPlusTitle"/>
        <w:jc w:val="center"/>
        <w:outlineLvl w:val="2"/>
        <w:rPr>
          <w:rFonts w:ascii="Times New Roman" w:hAnsi="Times New Roman" w:cs="Times New Roman"/>
          <w:sz w:val="24"/>
          <w:szCs w:val="24"/>
        </w:rPr>
      </w:pPr>
      <w:r w:rsidRPr="00D5613B">
        <w:rPr>
          <w:rFonts w:ascii="Times New Roman" w:hAnsi="Times New Roman" w:cs="Times New Roman"/>
          <w:sz w:val="24"/>
          <w:szCs w:val="24"/>
        </w:rPr>
        <w:t>3.3. Обоснование выделения подпрограмм</w:t>
      </w:r>
    </w:p>
    <w:p w:rsidR="00FF465D" w:rsidRPr="00D5613B" w:rsidRDefault="00FF465D" w:rsidP="00FF465D">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3401"/>
        <w:gridCol w:w="5102"/>
      </w:tblGrid>
      <w:tr w:rsidR="00FF465D" w:rsidRPr="00D5613B" w:rsidTr="00E60688">
        <w:tc>
          <w:tcPr>
            <w:tcW w:w="566" w:type="dxa"/>
            <w:vMerge w:val="restart"/>
          </w:tcPr>
          <w:p w:rsidR="00FF465D" w:rsidRPr="00D5613B" w:rsidRDefault="00FF465D" w:rsidP="00E60688">
            <w:pPr>
              <w:pStyle w:val="ConsPlusNormal"/>
              <w:jc w:val="center"/>
              <w:rPr>
                <w:rFonts w:ascii="Times New Roman" w:hAnsi="Times New Roman" w:cs="Times New Roman"/>
                <w:sz w:val="24"/>
                <w:szCs w:val="24"/>
              </w:rPr>
            </w:pPr>
            <w:r w:rsidRPr="00D5613B">
              <w:rPr>
                <w:rFonts w:ascii="Times New Roman" w:hAnsi="Times New Roman" w:cs="Times New Roman"/>
                <w:sz w:val="24"/>
                <w:szCs w:val="24"/>
              </w:rPr>
              <w:t>N п/п</w:t>
            </w:r>
          </w:p>
        </w:tc>
        <w:tc>
          <w:tcPr>
            <w:tcW w:w="3401" w:type="dxa"/>
            <w:vMerge w:val="restart"/>
          </w:tcPr>
          <w:p w:rsidR="00FF465D" w:rsidRPr="00D5613B" w:rsidRDefault="00FF465D" w:rsidP="00E60688">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подпрограммы</w:t>
            </w:r>
          </w:p>
        </w:tc>
        <w:tc>
          <w:tcPr>
            <w:tcW w:w="5102" w:type="dxa"/>
          </w:tcPr>
          <w:p w:rsidR="00FF465D" w:rsidRPr="00D5613B" w:rsidRDefault="00FF465D" w:rsidP="00E60688">
            <w:pPr>
              <w:pStyle w:val="ConsPlusNormal"/>
              <w:jc w:val="center"/>
              <w:rPr>
                <w:rFonts w:ascii="Times New Roman" w:hAnsi="Times New Roman" w:cs="Times New Roman"/>
                <w:sz w:val="24"/>
                <w:szCs w:val="24"/>
              </w:rPr>
            </w:pPr>
            <w:r w:rsidRPr="00D5613B">
              <w:rPr>
                <w:rFonts w:ascii="Times New Roman" w:hAnsi="Times New Roman" w:cs="Times New Roman"/>
                <w:sz w:val="24"/>
                <w:szCs w:val="24"/>
              </w:rPr>
              <w:t>Оценка вклада подпрограммы в достижение целей муниципальной программы</w:t>
            </w:r>
          </w:p>
        </w:tc>
      </w:tr>
      <w:tr w:rsidR="00FF465D" w:rsidRPr="00D5613B" w:rsidTr="00E60688">
        <w:tc>
          <w:tcPr>
            <w:tcW w:w="566" w:type="dxa"/>
            <w:vMerge/>
          </w:tcPr>
          <w:p w:rsidR="00FF465D" w:rsidRPr="00D5613B" w:rsidRDefault="00FF465D" w:rsidP="00E60688">
            <w:pPr>
              <w:rPr>
                <w:sz w:val="24"/>
                <w:szCs w:val="24"/>
              </w:rPr>
            </w:pPr>
          </w:p>
        </w:tc>
        <w:tc>
          <w:tcPr>
            <w:tcW w:w="3401" w:type="dxa"/>
            <w:vMerge/>
          </w:tcPr>
          <w:p w:rsidR="00FF465D" w:rsidRPr="00D5613B" w:rsidRDefault="00FF465D" w:rsidP="00E60688">
            <w:pPr>
              <w:rPr>
                <w:sz w:val="24"/>
                <w:szCs w:val="24"/>
              </w:rPr>
            </w:pPr>
          </w:p>
        </w:tc>
        <w:tc>
          <w:tcPr>
            <w:tcW w:w="5102" w:type="dxa"/>
          </w:tcPr>
          <w:p w:rsidR="00FF465D" w:rsidRPr="00D5613B" w:rsidRDefault="00FF465D" w:rsidP="00E60688">
            <w:pPr>
              <w:pStyle w:val="ConsPlusNormal"/>
              <w:jc w:val="center"/>
              <w:rPr>
                <w:rFonts w:ascii="Times New Roman" w:hAnsi="Times New Roman" w:cs="Times New Roman"/>
                <w:sz w:val="24"/>
                <w:szCs w:val="24"/>
              </w:rPr>
            </w:pPr>
            <w:r w:rsidRPr="00D5613B">
              <w:rPr>
                <w:rFonts w:ascii="Times New Roman" w:hAnsi="Times New Roman" w:cs="Times New Roman"/>
                <w:sz w:val="24"/>
                <w:szCs w:val="24"/>
              </w:rPr>
              <w:t>Цель 1.</w:t>
            </w:r>
          </w:p>
          <w:p w:rsidR="00FF465D" w:rsidRPr="00D5613B" w:rsidRDefault="00FF465D" w:rsidP="00E60688">
            <w:pPr>
              <w:pStyle w:val="ConsPlusNormal"/>
              <w:rPr>
                <w:rFonts w:ascii="Times New Roman" w:hAnsi="Times New Roman" w:cs="Times New Roman"/>
                <w:sz w:val="24"/>
                <w:szCs w:val="24"/>
              </w:rPr>
            </w:pPr>
            <w:r w:rsidRPr="00D5613B">
              <w:rPr>
                <w:rFonts w:ascii="Times New Roman" w:hAnsi="Times New Roman" w:cs="Times New Roman"/>
                <w:sz w:val="24"/>
                <w:szCs w:val="24"/>
              </w:rPr>
              <w:t xml:space="preserve">Поддержание автомобильных дорог общего пользования местного значения внутриквартальных проездов, придомовых территорий в нормативном </w:t>
            </w:r>
            <w:r>
              <w:rPr>
                <w:rFonts w:ascii="Times New Roman" w:hAnsi="Times New Roman" w:cs="Times New Roman"/>
                <w:sz w:val="24"/>
                <w:szCs w:val="24"/>
              </w:rPr>
              <w:t>состоянии обеспечение безопасности дорожного движения</w:t>
            </w:r>
          </w:p>
        </w:tc>
      </w:tr>
      <w:tr w:rsidR="00FF465D" w:rsidRPr="00D5613B" w:rsidTr="00E60688">
        <w:trPr>
          <w:trHeight w:val="2396"/>
        </w:trPr>
        <w:tc>
          <w:tcPr>
            <w:tcW w:w="566" w:type="dxa"/>
          </w:tcPr>
          <w:p w:rsidR="00FF465D" w:rsidRPr="00D5613B" w:rsidRDefault="00FF465D" w:rsidP="00E60688">
            <w:pPr>
              <w:pStyle w:val="ConsPlusNormal"/>
              <w:rPr>
                <w:rFonts w:ascii="Times New Roman" w:hAnsi="Times New Roman" w:cs="Times New Roman"/>
                <w:sz w:val="24"/>
                <w:szCs w:val="24"/>
              </w:rPr>
            </w:pPr>
            <w:r w:rsidRPr="00D5613B">
              <w:rPr>
                <w:rFonts w:ascii="Times New Roman" w:hAnsi="Times New Roman" w:cs="Times New Roman"/>
                <w:sz w:val="24"/>
                <w:szCs w:val="24"/>
              </w:rPr>
              <w:lastRenderedPageBreak/>
              <w:t>1</w:t>
            </w:r>
          </w:p>
          <w:p w:rsidR="00FF465D" w:rsidRPr="00D5613B" w:rsidRDefault="00FF465D" w:rsidP="00E60688">
            <w:pPr>
              <w:pStyle w:val="ConsPlusNormal"/>
              <w:rPr>
                <w:rFonts w:ascii="Times New Roman" w:hAnsi="Times New Roman" w:cs="Times New Roman"/>
                <w:sz w:val="24"/>
                <w:szCs w:val="24"/>
              </w:rPr>
            </w:pPr>
            <w:r w:rsidRPr="00D5613B">
              <w:rPr>
                <w:rFonts w:ascii="Times New Roman" w:hAnsi="Times New Roman" w:cs="Times New Roman"/>
                <w:sz w:val="24"/>
                <w:szCs w:val="24"/>
              </w:rPr>
              <w:t>2</w:t>
            </w:r>
          </w:p>
        </w:tc>
        <w:tc>
          <w:tcPr>
            <w:tcW w:w="3401" w:type="dxa"/>
          </w:tcPr>
          <w:p w:rsidR="00FF465D" w:rsidRPr="00D5613B" w:rsidRDefault="00FF465D" w:rsidP="00E60688">
            <w:pPr>
              <w:pStyle w:val="ConsPlusNormal"/>
              <w:jc w:val="both"/>
              <w:rPr>
                <w:rFonts w:ascii="Times New Roman" w:hAnsi="Times New Roman" w:cs="Times New Roman"/>
                <w:sz w:val="24"/>
                <w:szCs w:val="24"/>
              </w:rPr>
            </w:pPr>
            <w:r w:rsidRPr="00D5613B">
              <w:rPr>
                <w:rFonts w:ascii="Times New Roman" w:hAnsi="Times New Roman" w:cs="Times New Roman"/>
                <w:sz w:val="24"/>
                <w:szCs w:val="24"/>
              </w:rPr>
              <w:t xml:space="preserve">Содержание автомобильных дорог общего пользования местного значения, мостов и иных транспортных инженерных сооружений </w:t>
            </w:r>
          </w:p>
        </w:tc>
        <w:tc>
          <w:tcPr>
            <w:tcW w:w="5102" w:type="dxa"/>
          </w:tcPr>
          <w:p w:rsidR="00FF465D" w:rsidRPr="00D5613B" w:rsidRDefault="00FF465D" w:rsidP="00E60688">
            <w:pPr>
              <w:pStyle w:val="ConsPlusNormal"/>
              <w:jc w:val="both"/>
              <w:rPr>
                <w:rFonts w:ascii="Times New Roman" w:hAnsi="Times New Roman" w:cs="Times New Roman"/>
                <w:sz w:val="24"/>
                <w:szCs w:val="24"/>
              </w:rPr>
            </w:pPr>
            <w:r>
              <w:rPr>
                <w:rFonts w:ascii="Times New Roman" w:hAnsi="Times New Roman" w:cs="Times New Roman"/>
                <w:sz w:val="24"/>
                <w:szCs w:val="24"/>
              </w:rPr>
              <w:t>У</w:t>
            </w:r>
            <w:r w:rsidRPr="00D5613B">
              <w:rPr>
                <w:rFonts w:ascii="Times New Roman" w:hAnsi="Times New Roman" w:cs="Times New Roman"/>
                <w:sz w:val="24"/>
                <w:szCs w:val="24"/>
              </w:rPr>
              <w:t>лучшения технического и эксплуатационного состояния дорог общего пользования местного значения</w:t>
            </w:r>
            <w:r>
              <w:rPr>
                <w:rFonts w:ascii="Times New Roman" w:hAnsi="Times New Roman" w:cs="Times New Roman"/>
                <w:sz w:val="24"/>
                <w:szCs w:val="24"/>
              </w:rPr>
              <w:t xml:space="preserve">. </w:t>
            </w:r>
            <w:r w:rsidRPr="00D5613B">
              <w:rPr>
                <w:rFonts w:ascii="Times New Roman" w:hAnsi="Times New Roman" w:cs="Times New Roman"/>
                <w:sz w:val="24"/>
                <w:szCs w:val="24"/>
              </w:rPr>
              <w:t>Уменьшение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r>
      <w:tr w:rsidR="00FF465D" w:rsidRPr="00D5613B" w:rsidTr="00E60688">
        <w:tc>
          <w:tcPr>
            <w:tcW w:w="566" w:type="dxa"/>
          </w:tcPr>
          <w:p w:rsidR="00FF465D" w:rsidRPr="00D5613B" w:rsidRDefault="00FF465D" w:rsidP="00E60688">
            <w:pPr>
              <w:pStyle w:val="ConsPlusNormal"/>
              <w:rPr>
                <w:rFonts w:ascii="Times New Roman" w:hAnsi="Times New Roman" w:cs="Times New Roman"/>
                <w:sz w:val="24"/>
                <w:szCs w:val="24"/>
              </w:rPr>
            </w:pPr>
          </w:p>
        </w:tc>
        <w:tc>
          <w:tcPr>
            <w:tcW w:w="3401" w:type="dxa"/>
          </w:tcPr>
          <w:p w:rsidR="00FF465D" w:rsidRPr="00D5613B" w:rsidRDefault="00FF465D" w:rsidP="00E60688">
            <w:pPr>
              <w:pStyle w:val="ConsPlusNormal"/>
              <w:jc w:val="both"/>
              <w:rPr>
                <w:rFonts w:ascii="Times New Roman" w:hAnsi="Times New Roman" w:cs="Times New Roman"/>
                <w:sz w:val="24"/>
                <w:szCs w:val="24"/>
              </w:rPr>
            </w:pPr>
            <w:r>
              <w:rPr>
                <w:rFonts w:ascii="Times New Roman" w:hAnsi="Times New Roman" w:cs="Times New Roman"/>
                <w:sz w:val="24"/>
                <w:szCs w:val="24"/>
              </w:rPr>
              <w:t>Обеспечение безопасности дорожного движения</w:t>
            </w:r>
          </w:p>
        </w:tc>
        <w:tc>
          <w:tcPr>
            <w:tcW w:w="5102" w:type="dxa"/>
          </w:tcPr>
          <w:p w:rsidR="00FF465D" w:rsidRPr="004D7068" w:rsidRDefault="00FF465D" w:rsidP="00E60688">
            <w:r w:rsidRPr="004D7068">
              <w:t>Обеспечение безопасности дорожного движения, предотвращение социально-экономического  ущерба от дорожно-транспортных происшествий и их последствий</w:t>
            </w:r>
          </w:p>
        </w:tc>
      </w:tr>
    </w:tbl>
    <w:p w:rsidR="00FF465D" w:rsidRPr="00D5613B" w:rsidRDefault="00FF465D" w:rsidP="00FF465D">
      <w:pPr>
        <w:jc w:val="right"/>
        <w:rPr>
          <w:sz w:val="24"/>
          <w:szCs w:val="24"/>
        </w:rPr>
      </w:pPr>
    </w:p>
    <w:p w:rsidR="00FF465D" w:rsidRPr="00D5613B" w:rsidRDefault="00FF465D" w:rsidP="00FF465D">
      <w:pPr>
        <w:jc w:val="right"/>
        <w:rPr>
          <w:sz w:val="24"/>
          <w:szCs w:val="24"/>
        </w:rPr>
      </w:pPr>
    </w:p>
    <w:p w:rsidR="00FF465D" w:rsidRDefault="00FF465D" w:rsidP="00FF465D">
      <w:pPr>
        <w:jc w:val="right"/>
        <w:rPr>
          <w:sz w:val="26"/>
          <w:szCs w:val="26"/>
        </w:rPr>
      </w:pPr>
    </w:p>
    <w:p w:rsidR="00FF465D" w:rsidRDefault="00FF465D" w:rsidP="00FF465D">
      <w:pPr>
        <w:jc w:val="right"/>
        <w:rPr>
          <w:sz w:val="24"/>
          <w:szCs w:val="24"/>
        </w:rPr>
      </w:pPr>
    </w:p>
    <w:p w:rsidR="00FF465D" w:rsidRDefault="00FF465D" w:rsidP="00FF465D">
      <w:pPr>
        <w:jc w:val="right"/>
        <w:rPr>
          <w:sz w:val="24"/>
          <w:szCs w:val="24"/>
        </w:rPr>
      </w:pPr>
    </w:p>
    <w:p w:rsidR="00FF465D" w:rsidRDefault="00FF465D" w:rsidP="00FF465D">
      <w:pPr>
        <w:jc w:val="right"/>
        <w:rPr>
          <w:sz w:val="24"/>
          <w:szCs w:val="24"/>
        </w:rPr>
      </w:pPr>
    </w:p>
    <w:p w:rsidR="00FF465D" w:rsidRDefault="00FF465D" w:rsidP="00FF465D">
      <w:pPr>
        <w:jc w:val="right"/>
        <w:rPr>
          <w:sz w:val="24"/>
          <w:szCs w:val="24"/>
        </w:rPr>
      </w:pPr>
    </w:p>
    <w:p w:rsidR="00FF465D" w:rsidRDefault="00FF465D" w:rsidP="00FF465D">
      <w:pPr>
        <w:jc w:val="right"/>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rPr>
          <w:sz w:val="24"/>
          <w:szCs w:val="24"/>
        </w:rPr>
      </w:pPr>
    </w:p>
    <w:p w:rsidR="00FF465D" w:rsidRDefault="00FF465D" w:rsidP="00FF465D">
      <w:pPr>
        <w:jc w:val="right"/>
        <w:rPr>
          <w:b/>
        </w:rPr>
      </w:pPr>
      <w:r w:rsidRPr="0015146B">
        <w:rPr>
          <w:sz w:val="24"/>
          <w:szCs w:val="24"/>
        </w:rPr>
        <w:t xml:space="preserve"> </w:t>
      </w:r>
      <w:r w:rsidRPr="004E6E29">
        <w:rPr>
          <w:b/>
        </w:rPr>
        <w:t>Приложение 1                                                                                                                                                                            к муниципальной программе                                                                                                                              «Дорожная деятельность в отношении                                                                                         автомобильных  дорог общего пользования                                                                                        Комсомольского городского поселения»</w:t>
      </w:r>
    </w:p>
    <w:p w:rsidR="00FF465D" w:rsidRPr="00BA442F" w:rsidRDefault="00FF465D" w:rsidP="00FF465D">
      <w:pPr>
        <w:jc w:val="right"/>
        <w:rPr>
          <w:b/>
        </w:rPr>
      </w:pPr>
    </w:p>
    <w:p w:rsidR="00FF465D" w:rsidRPr="00BA442F" w:rsidRDefault="00FF465D" w:rsidP="00FF465D">
      <w:pPr>
        <w:jc w:val="center"/>
        <w:rPr>
          <w:b/>
          <w:sz w:val="24"/>
          <w:szCs w:val="24"/>
        </w:rPr>
      </w:pPr>
      <w:r w:rsidRPr="00BA442F">
        <w:rPr>
          <w:b/>
          <w:sz w:val="24"/>
          <w:szCs w:val="24"/>
        </w:rPr>
        <w:t>Подпрограмма</w:t>
      </w:r>
    </w:p>
    <w:p w:rsidR="00FF465D" w:rsidRPr="00BA442F" w:rsidRDefault="00FF465D" w:rsidP="00FF465D">
      <w:pPr>
        <w:pStyle w:val="ac"/>
        <w:ind w:left="34"/>
        <w:jc w:val="center"/>
        <w:rPr>
          <w:rFonts w:ascii="Times New Roman" w:hAnsi="Times New Roman"/>
          <w:b/>
          <w:sz w:val="24"/>
          <w:szCs w:val="24"/>
        </w:rPr>
      </w:pPr>
      <w:r w:rsidRPr="00BA442F">
        <w:rPr>
          <w:rFonts w:ascii="Times New Roman" w:hAnsi="Times New Roman"/>
          <w:b/>
          <w:sz w:val="24"/>
          <w:szCs w:val="24"/>
        </w:rPr>
        <w:t xml:space="preserve">«Дорожная деятельность в отношении автомобильных </w:t>
      </w:r>
      <w:r>
        <w:rPr>
          <w:rFonts w:ascii="Times New Roman" w:hAnsi="Times New Roman"/>
          <w:b/>
          <w:sz w:val="24"/>
          <w:szCs w:val="24"/>
        </w:rPr>
        <w:t>дорог</w:t>
      </w:r>
      <w:r w:rsidRPr="00BA442F">
        <w:rPr>
          <w:rFonts w:ascii="Times New Roman" w:hAnsi="Times New Roman"/>
          <w:b/>
          <w:sz w:val="24"/>
          <w:szCs w:val="24"/>
        </w:rPr>
        <w:t xml:space="preserve">                                                           общего  пользования Комсомольского городского поселения»</w:t>
      </w:r>
    </w:p>
    <w:p w:rsidR="00FF465D" w:rsidRDefault="00FF465D" w:rsidP="003A188C">
      <w:pPr>
        <w:numPr>
          <w:ilvl w:val="0"/>
          <w:numId w:val="29"/>
        </w:numPr>
        <w:spacing w:line="276" w:lineRule="auto"/>
        <w:ind w:left="284" w:hanging="284"/>
        <w:jc w:val="center"/>
        <w:rPr>
          <w:b/>
          <w:sz w:val="24"/>
          <w:szCs w:val="24"/>
        </w:rPr>
      </w:pPr>
      <w:r>
        <w:rPr>
          <w:b/>
          <w:sz w:val="24"/>
          <w:szCs w:val="24"/>
        </w:rPr>
        <w:t>Паспорт</w:t>
      </w:r>
      <w:r w:rsidRPr="00BA442F">
        <w:rPr>
          <w:b/>
          <w:sz w:val="24"/>
          <w:szCs w:val="24"/>
        </w:rPr>
        <w:t xml:space="preserve"> подпрограммы </w:t>
      </w:r>
      <w:r>
        <w:rPr>
          <w:b/>
          <w:sz w:val="24"/>
          <w:szCs w:val="24"/>
        </w:rPr>
        <w:t>муниципальной программы</w:t>
      </w:r>
    </w:p>
    <w:p w:rsidR="00FF465D" w:rsidRDefault="00FF465D" w:rsidP="00FF465D">
      <w:pPr>
        <w:ind w:left="284"/>
        <w:jc w:val="center"/>
        <w:rPr>
          <w:b/>
          <w:sz w:val="24"/>
          <w:szCs w:val="24"/>
        </w:rPr>
      </w:pPr>
      <w:r>
        <w:rPr>
          <w:b/>
          <w:sz w:val="24"/>
          <w:szCs w:val="24"/>
        </w:rPr>
        <w:t>«Дорожная деятельность в отношении автомобильных дорог</w:t>
      </w:r>
    </w:p>
    <w:p w:rsidR="00FF465D" w:rsidRPr="00BA442F" w:rsidRDefault="00FF465D" w:rsidP="00FF465D">
      <w:pPr>
        <w:ind w:left="284"/>
        <w:jc w:val="center"/>
        <w:rPr>
          <w:b/>
          <w:sz w:val="24"/>
          <w:szCs w:val="24"/>
        </w:rPr>
      </w:pPr>
      <w:r>
        <w:rPr>
          <w:b/>
          <w:sz w:val="24"/>
          <w:szCs w:val="24"/>
        </w:rPr>
        <w:t>общего пользования Комсомольского городского поселения»</w:t>
      </w:r>
    </w:p>
    <w:p w:rsidR="00FF465D" w:rsidRPr="00151E68" w:rsidRDefault="00FF465D" w:rsidP="00FF465D">
      <w:pPr>
        <w:ind w:left="851"/>
        <w:rPr>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6804"/>
      </w:tblGrid>
      <w:tr w:rsidR="00FF465D" w:rsidRPr="004D7068" w:rsidTr="00E60688">
        <w:trPr>
          <w:trHeight w:val="574"/>
        </w:trPr>
        <w:tc>
          <w:tcPr>
            <w:tcW w:w="2552" w:type="dxa"/>
          </w:tcPr>
          <w:p w:rsidR="00FF465D" w:rsidRPr="004D7068" w:rsidRDefault="00FF465D" w:rsidP="00E60688">
            <w:r w:rsidRPr="004D7068">
              <w:t>Наименование подпрограммы</w:t>
            </w:r>
          </w:p>
        </w:tc>
        <w:tc>
          <w:tcPr>
            <w:tcW w:w="6804" w:type="dxa"/>
          </w:tcPr>
          <w:p w:rsidR="00FF465D" w:rsidRPr="004D7068" w:rsidRDefault="00FF465D" w:rsidP="00E60688">
            <w:pPr>
              <w:pStyle w:val="ac"/>
              <w:spacing w:after="0" w:line="240" w:lineRule="auto"/>
              <w:ind w:left="34"/>
              <w:jc w:val="both"/>
              <w:rPr>
                <w:rFonts w:ascii="Times New Roman" w:hAnsi="Times New Roman"/>
              </w:rPr>
            </w:pPr>
            <w:r w:rsidRPr="004D7068">
              <w:rPr>
                <w:rFonts w:ascii="Times New Roman" w:hAnsi="Times New Roman"/>
              </w:rPr>
              <w:t>Дорожная деятельность в отношении автомобильных дорог общего  пользования Комсомольского городского поселения</w:t>
            </w:r>
          </w:p>
        </w:tc>
      </w:tr>
      <w:tr w:rsidR="00FF465D" w:rsidRPr="004D7068" w:rsidTr="00E60688">
        <w:tc>
          <w:tcPr>
            <w:tcW w:w="2552" w:type="dxa"/>
          </w:tcPr>
          <w:p w:rsidR="00FF465D" w:rsidRPr="004D7068" w:rsidRDefault="00FF465D" w:rsidP="00E60688">
            <w:r w:rsidRPr="004D7068">
              <w:t>Срок</w:t>
            </w:r>
            <w:r>
              <w:t xml:space="preserve"> </w:t>
            </w:r>
            <w:r w:rsidRPr="004D7068">
              <w:t xml:space="preserve"> реализации подпрограммы </w:t>
            </w:r>
          </w:p>
        </w:tc>
        <w:tc>
          <w:tcPr>
            <w:tcW w:w="6804" w:type="dxa"/>
          </w:tcPr>
          <w:p w:rsidR="00FF465D" w:rsidRPr="004D7068" w:rsidRDefault="00FF465D" w:rsidP="00E60688">
            <w:r>
              <w:t>2019</w:t>
            </w:r>
            <w:r w:rsidRPr="004D7068">
              <w:t>-</w:t>
            </w:r>
            <w:r>
              <w:t>2021</w:t>
            </w:r>
            <w:r w:rsidRPr="004D7068">
              <w:t xml:space="preserve"> годы</w:t>
            </w:r>
          </w:p>
        </w:tc>
      </w:tr>
      <w:tr w:rsidR="00FF465D" w:rsidRPr="004D7068" w:rsidTr="00E60688">
        <w:tc>
          <w:tcPr>
            <w:tcW w:w="2552" w:type="dxa"/>
          </w:tcPr>
          <w:p w:rsidR="00FF465D" w:rsidRPr="004D7068" w:rsidRDefault="00FF465D" w:rsidP="00E60688">
            <w:pPr>
              <w:jc w:val="both"/>
            </w:pPr>
            <w:r w:rsidRPr="004D7068">
              <w:t>Ответственный  исполнитель подпрограммы</w:t>
            </w:r>
          </w:p>
        </w:tc>
        <w:tc>
          <w:tcPr>
            <w:tcW w:w="6804" w:type="dxa"/>
          </w:tcPr>
          <w:p w:rsidR="00FF465D" w:rsidRPr="004D7068" w:rsidRDefault="00FF465D" w:rsidP="00E60688">
            <w:r>
              <w:t>Администрация Комсомольского муниципального района</w:t>
            </w:r>
          </w:p>
        </w:tc>
      </w:tr>
      <w:tr w:rsidR="00FF465D" w:rsidRPr="004D7068" w:rsidTr="00E60688">
        <w:tc>
          <w:tcPr>
            <w:tcW w:w="2552" w:type="dxa"/>
          </w:tcPr>
          <w:p w:rsidR="00FF465D" w:rsidRPr="004D7068" w:rsidRDefault="00FF465D" w:rsidP="00E60688">
            <w:r w:rsidRPr="004D7068">
              <w:lastRenderedPageBreak/>
              <w:t>Исполнители основных мероприятий (мероприятий) подпрограммы</w:t>
            </w:r>
          </w:p>
        </w:tc>
        <w:tc>
          <w:tcPr>
            <w:tcW w:w="6804" w:type="dxa"/>
            <w:vAlign w:val="center"/>
          </w:tcPr>
          <w:p w:rsidR="00FF465D" w:rsidRPr="004D7068" w:rsidRDefault="00FF465D" w:rsidP="00E60688">
            <w:r>
              <w:t>Администрация Комсомольского муниципального района</w:t>
            </w:r>
          </w:p>
        </w:tc>
      </w:tr>
      <w:tr w:rsidR="00FF465D" w:rsidRPr="004D7068" w:rsidTr="00E60688">
        <w:tc>
          <w:tcPr>
            <w:tcW w:w="2552" w:type="dxa"/>
          </w:tcPr>
          <w:p w:rsidR="00FF465D" w:rsidRPr="004D7068" w:rsidRDefault="00FF465D" w:rsidP="00E60688">
            <w:r w:rsidRPr="004D7068">
              <w:t>Задачи</w:t>
            </w:r>
          </w:p>
          <w:p w:rsidR="00FF465D" w:rsidRPr="004D7068" w:rsidRDefault="00FF465D" w:rsidP="00E60688">
            <w:r w:rsidRPr="004D7068">
              <w:t>подпрограммы</w:t>
            </w:r>
          </w:p>
        </w:tc>
        <w:tc>
          <w:tcPr>
            <w:tcW w:w="6804" w:type="dxa"/>
          </w:tcPr>
          <w:p w:rsidR="00FF465D" w:rsidRPr="004D7068" w:rsidRDefault="00FF465D" w:rsidP="00E60688">
            <w:pPr>
              <w:jc w:val="both"/>
            </w:pPr>
            <w:r w:rsidRPr="004D7068">
              <w:t>Развитие  современной и эффективной  автомобильно-дорожной  инфраструктуры, повышение технического  уровня автомобильных  дорог общего пользования местного значения  Комсомольского городского поселения, их пропускной способности и уровня безопасности для устойчивого экономического развития и улучшения качества жизни населения на территории поселения</w:t>
            </w:r>
          </w:p>
        </w:tc>
      </w:tr>
      <w:tr w:rsidR="00FF465D" w:rsidRPr="004D7068" w:rsidTr="00E60688">
        <w:tc>
          <w:tcPr>
            <w:tcW w:w="2552" w:type="dxa"/>
          </w:tcPr>
          <w:p w:rsidR="00FF465D" w:rsidRPr="004D7068" w:rsidRDefault="00FF465D" w:rsidP="00E60688">
            <w:r w:rsidRPr="004D7068">
              <w:t>Объем</w:t>
            </w:r>
            <w:r>
              <w:t>ы</w:t>
            </w:r>
            <w:r w:rsidRPr="004D7068">
              <w:t xml:space="preserve"> ресурсного обеспечения подпрограммы</w:t>
            </w:r>
          </w:p>
        </w:tc>
        <w:tc>
          <w:tcPr>
            <w:tcW w:w="6804" w:type="dxa"/>
          </w:tcPr>
          <w:p w:rsidR="00FF465D" w:rsidRDefault="00FF465D" w:rsidP="00E60688">
            <w:r w:rsidRPr="004D7068">
              <w:t xml:space="preserve">Общий объем бюджетных ассигнований </w:t>
            </w:r>
            <w:r>
              <w:t xml:space="preserve"> - 23.334.923,24 </w:t>
            </w:r>
            <w:r w:rsidRPr="004D7068">
              <w:t xml:space="preserve">рублей, </w:t>
            </w:r>
          </w:p>
          <w:p w:rsidR="00FF465D" w:rsidRPr="004D7068" w:rsidRDefault="00FF465D" w:rsidP="00E60688">
            <w:r w:rsidRPr="004D7068">
              <w:t>в том числе:</w:t>
            </w:r>
          </w:p>
          <w:p w:rsidR="00FF465D" w:rsidRPr="004D7068" w:rsidRDefault="00FF465D" w:rsidP="00E60688">
            <w:r>
              <w:t>2019</w:t>
            </w:r>
            <w:r w:rsidRPr="004D7068">
              <w:t xml:space="preserve"> год</w:t>
            </w:r>
            <w:r>
              <w:t xml:space="preserve">-  </w:t>
            </w:r>
            <w:r w:rsidRPr="004D7068">
              <w:t xml:space="preserve"> </w:t>
            </w:r>
            <w:r>
              <w:t>3.891.912,68</w:t>
            </w:r>
            <w:r w:rsidRPr="005E62B8">
              <w:t>рублей</w:t>
            </w:r>
            <w:r w:rsidRPr="004D7068">
              <w:t>,</w:t>
            </w:r>
          </w:p>
          <w:p w:rsidR="00FF465D" w:rsidRPr="004D7068" w:rsidRDefault="00FF465D" w:rsidP="00E60688">
            <w:r>
              <w:t>2020</w:t>
            </w:r>
            <w:r w:rsidRPr="004D7068">
              <w:t xml:space="preserve"> год</w:t>
            </w:r>
            <w:r>
              <w:t xml:space="preserve"> </w:t>
            </w:r>
            <w:r w:rsidRPr="004D7068">
              <w:t xml:space="preserve">-  </w:t>
            </w:r>
            <w:r>
              <w:t xml:space="preserve">8.053.338,51 </w:t>
            </w:r>
            <w:r w:rsidRPr="004D7068">
              <w:t>рублей,</w:t>
            </w:r>
          </w:p>
          <w:p w:rsidR="00FF465D" w:rsidRPr="004D7068" w:rsidRDefault="00FF465D" w:rsidP="00E60688">
            <w:r>
              <w:t>2021</w:t>
            </w:r>
            <w:r w:rsidRPr="004D7068">
              <w:t xml:space="preserve"> год</w:t>
            </w:r>
            <w:r>
              <w:t xml:space="preserve"> </w:t>
            </w:r>
            <w:r w:rsidRPr="004D7068">
              <w:t xml:space="preserve">-  </w:t>
            </w:r>
            <w:r>
              <w:t>11.389.672,05</w:t>
            </w:r>
            <w:r w:rsidRPr="004D7068">
              <w:t xml:space="preserve"> рублей, </w:t>
            </w:r>
          </w:p>
          <w:p w:rsidR="00FF465D" w:rsidRPr="004D7068" w:rsidRDefault="00FF465D" w:rsidP="00E60688">
            <w:r w:rsidRPr="004D7068">
              <w:t xml:space="preserve">- бюджет Комсомольского городского поселения </w:t>
            </w:r>
            <w:r>
              <w:t xml:space="preserve">–  23.334.923,24 </w:t>
            </w:r>
            <w:r w:rsidRPr="004D7068">
              <w:t>рублей, в том числе:</w:t>
            </w:r>
          </w:p>
          <w:p w:rsidR="00FF465D" w:rsidRPr="004D7068" w:rsidRDefault="00FF465D" w:rsidP="00E60688">
            <w:r>
              <w:t>2019</w:t>
            </w:r>
            <w:r w:rsidRPr="004D7068">
              <w:t xml:space="preserve"> год</w:t>
            </w:r>
            <w:r>
              <w:t xml:space="preserve">-  </w:t>
            </w:r>
            <w:r w:rsidRPr="004D7068">
              <w:t xml:space="preserve"> </w:t>
            </w:r>
            <w:r>
              <w:t xml:space="preserve">3.891.912,68 </w:t>
            </w:r>
            <w:r w:rsidRPr="005E62B8">
              <w:t>рублей</w:t>
            </w:r>
            <w:r w:rsidRPr="004D7068">
              <w:t>,</w:t>
            </w:r>
          </w:p>
          <w:p w:rsidR="00FF465D" w:rsidRPr="004D7068" w:rsidRDefault="00FF465D" w:rsidP="00E60688">
            <w:r>
              <w:t>2020</w:t>
            </w:r>
            <w:r w:rsidRPr="004D7068">
              <w:t xml:space="preserve"> год</w:t>
            </w:r>
            <w:r>
              <w:t xml:space="preserve"> </w:t>
            </w:r>
            <w:r w:rsidRPr="004D7068">
              <w:t xml:space="preserve">-  </w:t>
            </w:r>
            <w:r>
              <w:t xml:space="preserve">8.053.338,51 </w:t>
            </w:r>
            <w:r w:rsidRPr="004D7068">
              <w:t>рублей,</w:t>
            </w:r>
          </w:p>
          <w:p w:rsidR="00FF465D" w:rsidRPr="004D7068" w:rsidRDefault="00FF465D" w:rsidP="00E60688">
            <w:r>
              <w:t>2021</w:t>
            </w:r>
            <w:r w:rsidRPr="004D7068">
              <w:t xml:space="preserve"> год</w:t>
            </w:r>
            <w:r>
              <w:t xml:space="preserve"> </w:t>
            </w:r>
            <w:r w:rsidRPr="004D7068">
              <w:t xml:space="preserve">-  </w:t>
            </w:r>
            <w:r>
              <w:t>11.389.672,05</w:t>
            </w:r>
            <w:r w:rsidRPr="004D7068">
              <w:t xml:space="preserve"> рублей, </w:t>
            </w:r>
          </w:p>
          <w:p w:rsidR="00FF465D" w:rsidRDefault="00FF465D" w:rsidP="00E60688">
            <w:r w:rsidRPr="004D7068">
              <w:t xml:space="preserve">- </w:t>
            </w:r>
            <w:r>
              <w:t>субсидии бюджета Ивановской области</w:t>
            </w:r>
            <w:r w:rsidRPr="004D7068">
              <w:t xml:space="preserve"> </w:t>
            </w:r>
            <w:r>
              <w:t xml:space="preserve"> - 0,00 </w:t>
            </w:r>
            <w:r w:rsidRPr="004D7068">
              <w:t xml:space="preserve">рублей, </w:t>
            </w:r>
          </w:p>
          <w:p w:rsidR="00FF465D" w:rsidRPr="004D7068" w:rsidRDefault="00FF465D" w:rsidP="00E60688">
            <w:r w:rsidRPr="004D7068">
              <w:t xml:space="preserve">в том числе: </w:t>
            </w:r>
          </w:p>
          <w:p w:rsidR="00FF465D" w:rsidRPr="004D7068" w:rsidRDefault="00FF465D" w:rsidP="00E60688">
            <w:r>
              <w:t>2019</w:t>
            </w:r>
            <w:r w:rsidRPr="004D7068">
              <w:t xml:space="preserve"> год </w:t>
            </w:r>
            <w:r>
              <w:t xml:space="preserve">- </w:t>
            </w:r>
            <w:r w:rsidRPr="004D7068">
              <w:t xml:space="preserve"> </w:t>
            </w:r>
            <w:r>
              <w:t xml:space="preserve">               0,00 </w:t>
            </w:r>
            <w:r w:rsidRPr="004D7068">
              <w:t>рублей,</w:t>
            </w:r>
          </w:p>
          <w:p w:rsidR="00FF465D" w:rsidRPr="004D7068" w:rsidRDefault="00FF465D" w:rsidP="00E60688">
            <w:r>
              <w:t>2020</w:t>
            </w:r>
            <w:r w:rsidRPr="004D7068">
              <w:t xml:space="preserve"> год</w:t>
            </w:r>
            <w:r>
              <w:t xml:space="preserve"> </w:t>
            </w:r>
            <w:r w:rsidRPr="004D7068">
              <w:t xml:space="preserve">-  </w:t>
            </w:r>
            <w:r>
              <w:t xml:space="preserve">               0,00 </w:t>
            </w:r>
            <w:r w:rsidRPr="004D7068">
              <w:t>рублей,</w:t>
            </w:r>
          </w:p>
          <w:p w:rsidR="00FF465D" w:rsidRPr="004D7068" w:rsidRDefault="00FF465D" w:rsidP="00E60688">
            <w:r>
              <w:t>2021</w:t>
            </w:r>
            <w:r w:rsidRPr="004D7068">
              <w:t xml:space="preserve"> год</w:t>
            </w:r>
            <w:r>
              <w:t xml:space="preserve"> </w:t>
            </w:r>
            <w:r w:rsidRPr="004D7068">
              <w:t xml:space="preserve">- </w:t>
            </w:r>
            <w:r>
              <w:t xml:space="preserve">               </w:t>
            </w:r>
            <w:r w:rsidRPr="004D7068">
              <w:t xml:space="preserve"> </w:t>
            </w:r>
            <w:r>
              <w:t>0,00</w:t>
            </w:r>
            <w:r w:rsidRPr="004D7068">
              <w:t xml:space="preserve"> рублей</w:t>
            </w:r>
            <w:r>
              <w:t>.</w:t>
            </w:r>
          </w:p>
          <w:p w:rsidR="00FF465D" w:rsidRPr="004D7068" w:rsidRDefault="00FF465D" w:rsidP="00E60688"/>
        </w:tc>
      </w:tr>
      <w:tr w:rsidR="00FF465D" w:rsidRPr="004D7068" w:rsidTr="00E60688">
        <w:trPr>
          <w:trHeight w:val="1082"/>
        </w:trPr>
        <w:tc>
          <w:tcPr>
            <w:tcW w:w="2552" w:type="dxa"/>
          </w:tcPr>
          <w:p w:rsidR="00FF465D" w:rsidRPr="004D7068" w:rsidRDefault="00FF465D" w:rsidP="00E60688">
            <w:r w:rsidRPr="004D7068">
              <w:t>Ожидаемые  результаты реализации подпрограммы</w:t>
            </w:r>
          </w:p>
        </w:tc>
        <w:tc>
          <w:tcPr>
            <w:tcW w:w="6804" w:type="dxa"/>
          </w:tcPr>
          <w:p w:rsidR="00FF465D" w:rsidRPr="00D5613B" w:rsidRDefault="00FF465D" w:rsidP="00E60688">
            <w:pPr>
              <w:pStyle w:val="ConsPlusNormal"/>
              <w:jc w:val="both"/>
              <w:rPr>
                <w:rFonts w:ascii="Times New Roman" w:hAnsi="Times New Roman" w:cs="Times New Roman"/>
                <w:sz w:val="24"/>
                <w:szCs w:val="24"/>
              </w:rPr>
            </w:pPr>
            <w:r>
              <w:rPr>
                <w:rFonts w:ascii="Times New Roman" w:hAnsi="Times New Roman" w:cs="Times New Roman"/>
                <w:sz w:val="24"/>
                <w:szCs w:val="24"/>
              </w:rPr>
              <w:t>У</w:t>
            </w:r>
            <w:r w:rsidRPr="00D5613B">
              <w:rPr>
                <w:rFonts w:ascii="Times New Roman" w:hAnsi="Times New Roman" w:cs="Times New Roman"/>
                <w:sz w:val="24"/>
                <w:szCs w:val="24"/>
              </w:rPr>
              <w:t>лучшения технического и эксплуатационного состояния дорог общего пользования местного значения</w:t>
            </w:r>
            <w:r>
              <w:rPr>
                <w:rFonts w:ascii="Times New Roman" w:hAnsi="Times New Roman" w:cs="Times New Roman"/>
                <w:sz w:val="24"/>
                <w:szCs w:val="24"/>
              </w:rPr>
              <w:t xml:space="preserve">. </w:t>
            </w:r>
            <w:r w:rsidRPr="00D5613B">
              <w:rPr>
                <w:rFonts w:ascii="Times New Roman" w:hAnsi="Times New Roman" w:cs="Times New Roman"/>
                <w:sz w:val="24"/>
                <w:szCs w:val="24"/>
              </w:rPr>
              <w:t>Уменьшение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r>
    </w:tbl>
    <w:p w:rsidR="00FF465D" w:rsidRDefault="00FF465D" w:rsidP="00FF465D">
      <w:pPr>
        <w:ind w:left="851"/>
        <w:jc w:val="center"/>
        <w:rPr>
          <w:sz w:val="24"/>
          <w:szCs w:val="24"/>
        </w:rPr>
      </w:pPr>
    </w:p>
    <w:p w:rsidR="00FF465D" w:rsidRDefault="00FF465D" w:rsidP="00FF465D">
      <w:pPr>
        <w:ind w:left="851"/>
        <w:jc w:val="center"/>
        <w:rPr>
          <w:sz w:val="24"/>
          <w:szCs w:val="24"/>
        </w:rPr>
      </w:pPr>
    </w:p>
    <w:p w:rsidR="00FF465D" w:rsidRPr="0015146B" w:rsidRDefault="00FF465D" w:rsidP="00FF465D">
      <w:pPr>
        <w:ind w:left="34"/>
        <w:jc w:val="center"/>
        <w:rPr>
          <w:sz w:val="24"/>
          <w:szCs w:val="24"/>
        </w:rPr>
      </w:pPr>
      <w:r>
        <w:rPr>
          <w:b/>
          <w:sz w:val="24"/>
          <w:szCs w:val="24"/>
        </w:rPr>
        <w:t xml:space="preserve">           </w:t>
      </w:r>
      <w:r w:rsidRPr="0015146B">
        <w:rPr>
          <w:b/>
          <w:sz w:val="24"/>
          <w:szCs w:val="24"/>
        </w:rPr>
        <w:t>2.</w:t>
      </w:r>
      <w:r>
        <w:rPr>
          <w:b/>
          <w:sz w:val="24"/>
          <w:szCs w:val="24"/>
        </w:rPr>
        <w:t xml:space="preserve"> </w:t>
      </w:r>
      <w:r w:rsidRPr="0015146B">
        <w:rPr>
          <w:b/>
          <w:sz w:val="24"/>
          <w:szCs w:val="24"/>
        </w:rPr>
        <w:t>Характеристика основных  мероприятий подпрограммы</w:t>
      </w:r>
    </w:p>
    <w:p w:rsidR="00FF465D" w:rsidRDefault="00FF465D" w:rsidP="00FF465D">
      <w:pPr>
        <w:pStyle w:val="ac"/>
        <w:spacing w:after="0"/>
        <w:ind w:left="394"/>
        <w:jc w:val="center"/>
        <w:rPr>
          <w:rFonts w:ascii="Times New Roman" w:hAnsi="Times New Roman"/>
          <w:b/>
          <w:sz w:val="24"/>
          <w:szCs w:val="24"/>
        </w:rPr>
      </w:pPr>
      <w:r>
        <w:rPr>
          <w:rFonts w:ascii="Times New Roman" w:hAnsi="Times New Roman"/>
          <w:b/>
          <w:sz w:val="24"/>
          <w:szCs w:val="24"/>
        </w:rPr>
        <w:t>«</w:t>
      </w:r>
      <w:r w:rsidRPr="003E5D7E">
        <w:rPr>
          <w:rFonts w:ascii="Times New Roman" w:hAnsi="Times New Roman"/>
          <w:b/>
          <w:sz w:val="24"/>
          <w:szCs w:val="24"/>
        </w:rPr>
        <w:t xml:space="preserve">Дорожная деятельность в отношении автомобильных дорог общего </w:t>
      </w:r>
      <w:r>
        <w:rPr>
          <w:rFonts w:ascii="Times New Roman" w:hAnsi="Times New Roman"/>
          <w:b/>
          <w:sz w:val="24"/>
          <w:szCs w:val="24"/>
        </w:rPr>
        <w:t xml:space="preserve">           </w:t>
      </w:r>
      <w:r w:rsidRPr="003E5D7E">
        <w:rPr>
          <w:rFonts w:ascii="Times New Roman" w:hAnsi="Times New Roman"/>
          <w:b/>
          <w:sz w:val="24"/>
          <w:szCs w:val="24"/>
        </w:rPr>
        <w:t xml:space="preserve"> пользования Комсомольского городского поселения</w:t>
      </w:r>
      <w:r>
        <w:rPr>
          <w:rFonts w:ascii="Times New Roman" w:hAnsi="Times New Roman"/>
          <w:b/>
          <w:sz w:val="24"/>
          <w:szCs w:val="24"/>
        </w:rPr>
        <w:t>»</w:t>
      </w:r>
    </w:p>
    <w:p w:rsidR="00FF465D" w:rsidRPr="00E47C40" w:rsidRDefault="00FF465D" w:rsidP="00FF465D">
      <w:pPr>
        <w:pStyle w:val="ac"/>
        <w:ind w:left="394"/>
        <w:jc w:val="center"/>
        <w:rPr>
          <w:rFonts w:ascii="Times New Roman" w:hAnsi="Times New Roman"/>
          <w:b/>
          <w:sz w:val="16"/>
          <w:szCs w:val="16"/>
        </w:rPr>
      </w:pPr>
    </w:p>
    <w:p w:rsidR="00FF465D" w:rsidRDefault="00FF465D" w:rsidP="00FF465D">
      <w:pPr>
        <w:pStyle w:val="ac"/>
        <w:ind w:left="0"/>
        <w:jc w:val="both"/>
        <w:rPr>
          <w:rFonts w:ascii="Times New Roman" w:hAnsi="Times New Roman"/>
          <w:sz w:val="24"/>
          <w:szCs w:val="24"/>
        </w:rPr>
      </w:pPr>
      <w:r>
        <w:rPr>
          <w:rFonts w:ascii="Times New Roman" w:hAnsi="Times New Roman"/>
          <w:sz w:val="24"/>
          <w:szCs w:val="24"/>
        </w:rPr>
        <w:tab/>
      </w:r>
      <w:r w:rsidRPr="00682EA7">
        <w:rPr>
          <w:rFonts w:ascii="Times New Roman" w:hAnsi="Times New Roman"/>
          <w:sz w:val="24"/>
          <w:szCs w:val="24"/>
        </w:rPr>
        <w:t>1.</w:t>
      </w:r>
      <w:r>
        <w:rPr>
          <w:rFonts w:ascii="Times New Roman" w:hAnsi="Times New Roman"/>
          <w:sz w:val="24"/>
          <w:szCs w:val="24"/>
        </w:rPr>
        <w:t xml:space="preserve"> Основные мероприятия</w:t>
      </w:r>
      <w:r w:rsidRPr="00682EA7">
        <w:rPr>
          <w:rFonts w:ascii="Times New Roman" w:hAnsi="Times New Roman"/>
          <w:sz w:val="24"/>
          <w:szCs w:val="24"/>
        </w:rPr>
        <w:t xml:space="preserve">   подпрограммы</w:t>
      </w:r>
      <w:r w:rsidRPr="00682EA7">
        <w:rPr>
          <w:rFonts w:ascii="Times New Roman" w:hAnsi="Times New Roman"/>
          <w:color w:val="FF0000"/>
          <w:sz w:val="24"/>
          <w:szCs w:val="24"/>
        </w:rPr>
        <w:t xml:space="preserve"> </w:t>
      </w:r>
      <w:r w:rsidRPr="00682EA7">
        <w:rPr>
          <w:rFonts w:ascii="Times New Roman" w:hAnsi="Times New Roman"/>
          <w:sz w:val="24"/>
          <w:szCs w:val="24"/>
        </w:rPr>
        <w:t>-</w:t>
      </w:r>
      <w:r w:rsidRPr="00682EA7">
        <w:rPr>
          <w:rFonts w:ascii="Times New Roman" w:hAnsi="Times New Roman"/>
          <w:color w:val="FF0000"/>
          <w:sz w:val="24"/>
          <w:szCs w:val="24"/>
        </w:rPr>
        <w:t xml:space="preserve"> </w:t>
      </w:r>
      <w:r w:rsidRPr="00682EA7">
        <w:rPr>
          <w:rFonts w:ascii="Times New Roman" w:hAnsi="Times New Roman"/>
          <w:sz w:val="24"/>
          <w:szCs w:val="24"/>
        </w:rPr>
        <w:t xml:space="preserve">содержание автомобильных дорог  общего пользования Комсомольского городского поселения. Состояние  дорожного полотна  характеризует внешний  облик  города, комфортную  среду проживания, безопасность передвижения  транспортных  средств и пешеходов. В связи с этим,  регулярно проводится  механизированная  уборка  автомобильных  дорог Комсомольского городского поселения.     </w:t>
      </w:r>
    </w:p>
    <w:p w:rsidR="00FF465D" w:rsidRPr="00682EA7" w:rsidRDefault="00FF465D" w:rsidP="00FF465D">
      <w:pPr>
        <w:pStyle w:val="ac"/>
        <w:ind w:left="0"/>
        <w:jc w:val="both"/>
        <w:rPr>
          <w:rFonts w:ascii="Times New Roman" w:hAnsi="Times New Roman"/>
          <w:sz w:val="24"/>
          <w:szCs w:val="24"/>
        </w:rPr>
      </w:pPr>
      <w:r>
        <w:rPr>
          <w:rFonts w:ascii="Times New Roman" w:hAnsi="Times New Roman"/>
          <w:sz w:val="24"/>
          <w:szCs w:val="24"/>
        </w:rPr>
        <w:tab/>
        <w:t>2.</w:t>
      </w:r>
      <w:r w:rsidRPr="00682EA7">
        <w:rPr>
          <w:rFonts w:ascii="Times New Roman" w:hAnsi="Times New Roman"/>
          <w:sz w:val="24"/>
          <w:szCs w:val="24"/>
        </w:rPr>
        <w:t xml:space="preserve"> Основное мероприятие подпрограммы</w:t>
      </w:r>
      <w:r w:rsidRPr="00682EA7">
        <w:rPr>
          <w:rFonts w:ascii="Times New Roman" w:hAnsi="Times New Roman"/>
          <w:color w:val="FF0000"/>
          <w:sz w:val="24"/>
          <w:szCs w:val="24"/>
        </w:rPr>
        <w:t xml:space="preserve"> </w:t>
      </w:r>
      <w:r w:rsidRPr="00682EA7">
        <w:rPr>
          <w:rFonts w:ascii="Times New Roman" w:hAnsi="Times New Roman"/>
          <w:sz w:val="24"/>
          <w:szCs w:val="24"/>
        </w:rPr>
        <w:t xml:space="preserve"> -</w:t>
      </w:r>
      <w:r w:rsidRPr="00682EA7">
        <w:rPr>
          <w:rFonts w:ascii="Times New Roman" w:hAnsi="Times New Roman"/>
          <w:color w:val="FF0000"/>
          <w:sz w:val="24"/>
          <w:szCs w:val="24"/>
        </w:rPr>
        <w:t xml:space="preserve"> </w:t>
      </w:r>
      <w:r w:rsidRPr="00682EA7">
        <w:rPr>
          <w:rFonts w:ascii="Times New Roman" w:hAnsi="Times New Roman"/>
          <w:sz w:val="24"/>
          <w:szCs w:val="24"/>
        </w:rPr>
        <w:t>капитальный ремонт,  ремонт и грейдирование  автомобильных  дорог  общего пользования.</w:t>
      </w:r>
      <w:r w:rsidRPr="00682EA7">
        <w:rPr>
          <w:rFonts w:ascii="Times New Roman" w:eastAsia="Times New Roman CYR" w:hAnsi="Times New Roman"/>
          <w:sz w:val="24"/>
          <w:szCs w:val="24"/>
          <w:lang w:bidi="ru-RU"/>
        </w:rPr>
        <w:t xml:space="preserve"> Увеличение парка транспортных средств, снижение объемов и темпов строительства и реконструкции дорог, несоответствие уровня их обустройства и сервисного обслуживания современным требованиям, неудовлетворительная  работа служб эксплуатации дорог привели к значительному ухудшению условий движения.</w:t>
      </w:r>
      <w:r w:rsidRPr="00682EA7">
        <w:rPr>
          <w:rFonts w:ascii="Times New Roman" w:hAnsi="Times New Roman"/>
          <w:sz w:val="24"/>
          <w:szCs w:val="24"/>
        </w:rPr>
        <w:t xml:space="preserve"> В условиях ограниченных финансовых средств</w:t>
      </w:r>
      <w:r>
        <w:rPr>
          <w:rFonts w:ascii="Times New Roman" w:hAnsi="Times New Roman"/>
          <w:sz w:val="24"/>
          <w:szCs w:val="24"/>
        </w:rPr>
        <w:t xml:space="preserve"> </w:t>
      </w:r>
      <w:r w:rsidRPr="00682EA7">
        <w:rPr>
          <w:rFonts w:ascii="Times New Roman" w:hAnsi="Times New Roman"/>
          <w:sz w:val="24"/>
          <w:szCs w:val="24"/>
        </w:rPr>
        <w:t xml:space="preserve"> стоит задача их оптимального использования с целью максимально возможного снижения количества проблемных участков автомобильных дорог.</w:t>
      </w:r>
    </w:p>
    <w:p w:rsidR="00FF465D" w:rsidRPr="00682EA7" w:rsidRDefault="00FF465D" w:rsidP="00FF465D">
      <w:pPr>
        <w:pStyle w:val="ac"/>
        <w:ind w:left="0"/>
        <w:jc w:val="both"/>
        <w:rPr>
          <w:rFonts w:ascii="Times New Roman" w:hAnsi="Times New Roman"/>
          <w:sz w:val="24"/>
          <w:szCs w:val="24"/>
        </w:rPr>
      </w:pPr>
      <w:r>
        <w:rPr>
          <w:rFonts w:ascii="Times New Roman" w:hAnsi="Times New Roman"/>
          <w:sz w:val="24"/>
          <w:szCs w:val="24"/>
        </w:rPr>
        <w:tab/>
      </w:r>
    </w:p>
    <w:p w:rsidR="00FF465D" w:rsidRDefault="00FF465D" w:rsidP="00FF465D">
      <w:pPr>
        <w:pStyle w:val="a4"/>
        <w:jc w:val="center"/>
        <w:rPr>
          <w:rFonts w:ascii="Times New Roman" w:hAnsi="Times New Roman"/>
          <w:b/>
        </w:rPr>
      </w:pPr>
    </w:p>
    <w:p w:rsidR="00FF465D" w:rsidRDefault="00FF465D" w:rsidP="00FF465D">
      <w:pPr>
        <w:pStyle w:val="a4"/>
        <w:ind w:left="851"/>
        <w:jc w:val="center"/>
        <w:rPr>
          <w:rFonts w:ascii="Times New Roman" w:hAnsi="Times New Roman"/>
          <w:b/>
          <w:sz w:val="24"/>
          <w:szCs w:val="24"/>
        </w:rPr>
      </w:pPr>
      <w:r>
        <w:rPr>
          <w:rFonts w:ascii="Times New Roman" w:hAnsi="Times New Roman"/>
          <w:b/>
          <w:sz w:val="24"/>
          <w:szCs w:val="24"/>
        </w:rPr>
        <w:t xml:space="preserve">3. </w:t>
      </w:r>
      <w:r w:rsidRPr="00682EA7">
        <w:rPr>
          <w:rFonts w:ascii="Times New Roman" w:hAnsi="Times New Roman"/>
          <w:b/>
          <w:sz w:val="24"/>
          <w:szCs w:val="24"/>
        </w:rPr>
        <w:t xml:space="preserve">Целевые  индикаторы (показатели) подпрограммы, </w:t>
      </w:r>
    </w:p>
    <w:p w:rsidR="00FF465D" w:rsidRDefault="00FF465D" w:rsidP="00FF465D">
      <w:pPr>
        <w:pStyle w:val="a4"/>
        <w:ind w:left="1211"/>
        <w:rPr>
          <w:rFonts w:ascii="Times New Roman" w:hAnsi="Times New Roman"/>
          <w:b/>
          <w:sz w:val="24"/>
          <w:szCs w:val="24"/>
        </w:rPr>
      </w:pPr>
      <w:r w:rsidRPr="00682EA7">
        <w:rPr>
          <w:rFonts w:ascii="Times New Roman" w:hAnsi="Times New Roman"/>
          <w:b/>
          <w:sz w:val="24"/>
          <w:szCs w:val="24"/>
        </w:rPr>
        <w:t>характеризующие основные мероприятия, мероприятия подпрограммы</w:t>
      </w:r>
    </w:p>
    <w:p w:rsidR="00FF465D" w:rsidRPr="00682EA7" w:rsidRDefault="00FF465D" w:rsidP="00FF465D">
      <w:pPr>
        <w:pStyle w:val="a4"/>
        <w:ind w:left="1211"/>
        <w:rPr>
          <w:rFonts w:ascii="Times New Roman" w:hAnsi="Times New Roman"/>
          <w:b/>
          <w:sz w:val="24"/>
          <w:szCs w:val="24"/>
        </w:rPr>
      </w:pPr>
    </w:p>
    <w:p w:rsidR="00FF465D" w:rsidRPr="00AF4547" w:rsidRDefault="00FF465D" w:rsidP="00FF465D">
      <w:pPr>
        <w:pStyle w:val="ConsPlusNormal"/>
        <w:ind w:firstLine="540"/>
        <w:jc w:val="both"/>
        <w:rPr>
          <w:rFonts w:ascii="Times New Roman" w:hAnsi="Times New Roman" w:cs="Times New Roman"/>
          <w:sz w:val="24"/>
          <w:szCs w:val="24"/>
        </w:rPr>
      </w:pPr>
      <w:r w:rsidRPr="00AF4547">
        <w:rPr>
          <w:rFonts w:ascii="Times New Roman" w:hAnsi="Times New Roman" w:cs="Times New Roman"/>
          <w:sz w:val="24"/>
          <w:szCs w:val="24"/>
        </w:rPr>
        <w:t>Реализация мероприятий подпрограммы направлена на  улучшения технического и эксплуатационного состояния и повышение качества содержания дорог общего пользования местного значения.</w:t>
      </w:r>
    </w:p>
    <w:p w:rsidR="00FF465D" w:rsidRPr="00307B7B" w:rsidRDefault="00FF465D" w:rsidP="00FF465D">
      <w:pPr>
        <w:jc w:val="right"/>
        <w:rPr>
          <w:b/>
          <w:sz w:val="24"/>
          <w:szCs w:val="24"/>
        </w:rPr>
      </w:pPr>
      <w:r w:rsidRPr="00307B7B">
        <w:rPr>
          <w:b/>
          <w:sz w:val="24"/>
          <w:szCs w:val="24"/>
        </w:rPr>
        <w:t xml:space="preserve"> Таблица 1</w:t>
      </w:r>
    </w:p>
    <w:p w:rsidR="00FF465D" w:rsidRPr="00E47C40" w:rsidRDefault="00FF465D" w:rsidP="00FF465D">
      <w:pPr>
        <w:jc w:val="center"/>
        <w:rPr>
          <w:b/>
        </w:rPr>
      </w:pPr>
      <w:r>
        <w:rPr>
          <w:b/>
        </w:rPr>
        <w:t>Сведения о</w:t>
      </w:r>
      <w:r w:rsidRPr="00E47C40">
        <w:rPr>
          <w:b/>
        </w:rPr>
        <w:t xml:space="preserve">  целевых индикатор</w:t>
      </w:r>
      <w:r>
        <w:rPr>
          <w:b/>
        </w:rPr>
        <w:t>ах</w:t>
      </w:r>
      <w:r w:rsidRPr="00E47C40">
        <w:rPr>
          <w:b/>
        </w:rPr>
        <w:t xml:space="preserve"> (показателей)</w:t>
      </w:r>
      <w:r>
        <w:rPr>
          <w:b/>
        </w:rPr>
        <w:t xml:space="preserve"> реализации </w:t>
      </w:r>
      <w:r w:rsidRPr="00E47C40">
        <w:rPr>
          <w:b/>
        </w:rPr>
        <w:t xml:space="preserve"> подпрограммы</w:t>
      </w: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678"/>
        <w:gridCol w:w="850"/>
        <w:gridCol w:w="1276"/>
        <w:gridCol w:w="1276"/>
        <w:gridCol w:w="1134"/>
      </w:tblGrid>
      <w:tr w:rsidR="00FF465D" w:rsidRPr="004D7068" w:rsidTr="00E60688">
        <w:trPr>
          <w:trHeight w:val="389"/>
        </w:trPr>
        <w:tc>
          <w:tcPr>
            <w:tcW w:w="568" w:type="dxa"/>
            <w:vMerge w:val="restart"/>
          </w:tcPr>
          <w:p w:rsidR="00FF465D" w:rsidRDefault="00FF465D" w:rsidP="00E60688">
            <w:pPr>
              <w:ind w:left="-108" w:right="-108"/>
              <w:jc w:val="center"/>
            </w:pPr>
            <w:r w:rsidRPr="004D7068">
              <w:t>№</w:t>
            </w:r>
            <w:r>
              <w:t xml:space="preserve"> </w:t>
            </w:r>
          </w:p>
          <w:p w:rsidR="00FF465D" w:rsidRPr="004D7068" w:rsidRDefault="00FF465D" w:rsidP="00E60688">
            <w:pPr>
              <w:ind w:left="-108" w:right="-108"/>
              <w:jc w:val="center"/>
            </w:pPr>
            <w:r w:rsidRPr="004D7068">
              <w:t>п/п</w:t>
            </w:r>
          </w:p>
        </w:tc>
        <w:tc>
          <w:tcPr>
            <w:tcW w:w="4678" w:type="dxa"/>
            <w:vMerge w:val="restart"/>
            <w:vAlign w:val="center"/>
          </w:tcPr>
          <w:p w:rsidR="00FF465D" w:rsidRPr="004D7068" w:rsidRDefault="00FF465D" w:rsidP="00E60688">
            <w:pPr>
              <w:jc w:val="center"/>
            </w:pPr>
            <w:r w:rsidRPr="004D7068">
              <w:t xml:space="preserve">Наименование </w:t>
            </w:r>
            <w:r>
              <w:t>показателя</w:t>
            </w:r>
          </w:p>
        </w:tc>
        <w:tc>
          <w:tcPr>
            <w:tcW w:w="850" w:type="dxa"/>
            <w:vMerge w:val="restart"/>
          </w:tcPr>
          <w:p w:rsidR="00FF465D" w:rsidRPr="004D7068" w:rsidRDefault="00FF465D" w:rsidP="00E60688">
            <w:pPr>
              <w:jc w:val="center"/>
            </w:pPr>
            <w:r w:rsidRPr="004D7068">
              <w:t>Единица</w:t>
            </w:r>
          </w:p>
          <w:p w:rsidR="00FF465D" w:rsidRPr="004D7068" w:rsidRDefault="00FF465D" w:rsidP="00E60688">
            <w:pPr>
              <w:jc w:val="center"/>
            </w:pPr>
            <w:r w:rsidRPr="004D7068">
              <w:t>измерения</w:t>
            </w:r>
          </w:p>
        </w:tc>
        <w:tc>
          <w:tcPr>
            <w:tcW w:w="3686" w:type="dxa"/>
            <w:gridSpan w:val="3"/>
            <w:tcBorders>
              <w:bottom w:val="single" w:sz="4" w:space="0" w:color="auto"/>
            </w:tcBorders>
            <w:vAlign w:val="bottom"/>
          </w:tcPr>
          <w:p w:rsidR="00FF465D" w:rsidRPr="00AF4547" w:rsidRDefault="00FF465D" w:rsidP="00E60688">
            <w:pPr>
              <w:jc w:val="center"/>
            </w:pPr>
            <w:r>
              <w:t>Значение целых индикаторов</w:t>
            </w:r>
          </w:p>
        </w:tc>
      </w:tr>
      <w:tr w:rsidR="00FF465D" w:rsidRPr="004D7068" w:rsidTr="00E60688">
        <w:trPr>
          <w:trHeight w:val="623"/>
        </w:trPr>
        <w:tc>
          <w:tcPr>
            <w:tcW w:w="568" w:type="dxa"/>
            <w:vMerge/>
          </w:tcPr>
          <w:p w:rsidR="00FF465D" w:rsidRPr="004D7068" w:rsidRDefault="00FF465D" w:rsidP="00E60688">
            <w:pPr>
              <w:ind w:left="-108" w:right="-108"/>
              <w:jc w:val="center"/>
            </w:pPr>
          </w:p>
        </w:tc>
        <w:tc>
          <w:tcPr>
            <w:tcW w:w="4678" w:type="dxa"/>
            <w:vMerge/>
            <w:vAlign w:val="center"/>
          </w:tcPr>
          <w:p w:rsidR="00FF465D" w:rsidRPr="004D7068" w:rsidRDefault="00FF465D" w:rsidP="00E60688">
            <w:pPr>
              <w:jc w:val="center"/>
            </w:pPr>
          </w:p>
        </w:tc>
        <w:tc>
          <w:tcPr>
            <w:tcW w:w="850" w:type="dxa"/>
            <w:vMerge/>
          </w:tcPr>
          <w:p w:rsidR="00FF465D" w:rsidRPr="004D7068" w:rsidRDefault="00FF465D" w:rsidP="00E60688">
            <w:pPr>
              <w:jc w:val="center"/>
            </w:pPr>
          </w:p>
        </w:tc>
        <w:tc>
          <w:tcPr>
            <w:tcW w:w="1276" w:type="dxa"/>
            <w:tcBorders>
              <w:top w:val="single" w:sz="4" w:space="0" w:color="auto"/>
            </w:tcBorders>
            <w:vAlign w:val="bottom"/>
          </w:tcPr>
          <w:p w:rsidR="00FF465D" w:rsidRPr="00901656" w:rsidRDefault="00FF465D" w:rsidP="00E60688">
            <w:pPr>
              <w:pStyle w:val="a4"/>
              <w:jc w:val="center"/>
              <w:rPr>
                <w:rFonts w:ascii="Times New Roman" w:hAnsi="Times New Roman"/>
                <w:sz w:val="20"/>
                <w:szCs w:val="20"/>
              </w:rPr>
            </w:pPr>
            <w:r w:rsidRPr="00901656">
              <w:rPr>
                <w:rFonts w:ascii="Times New Roman" w:hAnsi="Times New Roman"/>
                <w:sz w:val="20"/>
                <w:szCs w:val="20"/>
              </w:rPr>
              <w:t>2019г.</w:t>
            </w:r>
          </w:p>
        </w:tc>
        <w:tc>
          <w:tcPr>
            <w:tcW w:w="1276" w:type="dxa"/>
            <w:tcBorders>
              <w:top w:val="single" w:sz="4" w:space="0" w:color="auto"/>
            </w:tcBorders>
            <w:vAlign w:val="bottom"/>
          </w:tcPr>
          <w:p w:rsidR="00FF465D" w:rsidRPr="00901656" w:rsidRDefault="00FF465D" w:rsidP="00E60688">
            <w:pPr>
              <w:jc w:val="center"/>
            </w:pPr>
            <w:r>
              <w:t>2020г.</w:t>
            </w:r>
          </w:p>
        </w:tc>
        <w:tc>
          <w:tcPr>
            <w:tcW w:w="1134" w:type="dxa"/>
            <w:tcBorders>
              <w:top w:val="single" w:sz="4" w:space="0" w:color="auto"/>
            </w:tcBorders>
            <w:vAlign w:val="bottom"/>
          </w:tcPr>
          <w:p w:rsidR="00FF465D" w:rsidRPr="00901656" w:rsidRDefault="00FF465D" w:rsidP="00E60688">
            <w:pPr>
              <w:jc w:val="center"/>
            </w:pPr>
            <w:r>
              <w:t>2021г.</w:t>
            </w:r>
          </w:p>
        </w:tc>
      </w:tr>
      <w:tr w:rsidR="00FF465D" w:rsidRPr="00303A59" w:rsidTr="00E60688">
        <w:tc>
          <w:tcPr>
            <w:tcW w:w="568" w:type="dxa"/>
          </w:tcPr>
          <w:p w:rsidR="00FF465D" w:rsidRPr="004D7068" w:rsidRDefault="00FF465D" w:rsidP="00E60688">
            <w:pPr>
              <w:jc w:val="center"/>
            </w:pPr>
            <w:r w:rsidRPr="004D7068">
              <w:t>1</w:t>
            </w:r>
          </w:p>
        </w:tc>
        <w:tc>
          <w:tcPr>
            <w:tcW w:w="4678" w:type="dxa"/>
          </w:tcPr>
          <w:p w:rsidR="00FF465D" w:rsidRPr="004D7068" w:rsidRDefault="00FF465D" w:rsidP="00E60688">
            <w:pPr>
              <w:jc w:val="both"/>
            </w:pPr>
            <w:r>
              <w:t xml:space="preserve"> Доля автомобильных дорог общего пользования местного значения, соответствующих нормативным требованиям и транспортно-эксплуатационным показателям на 31 декабря </w:t>
            </w:r>
          </w:p>
        </w:tc>
        <w:tc>
          <w:tcPr>
            <w:tcW w:w="850" w:type="dxa"/>
          </w:tcPr>
          <w:p w:rsidR="00FF465D" w:rsidRPr="004D7068" w:rsidRDefault="00FF465D" w:rsidP="00E60688">
            <w:pPr>
              <w:jc w:val="center"/>
            </w:pPr>
            <w:r w:rsidRPr="004D7068">
              <w:t>%</w:t>
            </w:r>
          </w:p>
        </w:tc>
        <w:tc>
          <w:tcPr>
            <w:tcW w:w="1276" w:type="dxa"/>
            <w:shd w:val="clear" w:color="auto" w:fill="auto"/>
          </w:tcPr>
          <w:p w:rsidR="00FF465D" w:rsidRPr="0024605B" w:rsidRDefault="00FF465D" w:rsidP="00E60688">
            <w:pPr>
              <w:jc w:val="center"/>
              <w:rPr>
                <w:sz w:val="24"/>
                <w:szCs w:val="24"/>
              </w:rPr>
            </w:pPr>
            <w:r w:rsidRPr="0024605B">
              <w:rPr>
                <w:sz w:val="24"/>
                <w:szCs w:val="24"/>
              </w:rPr>
              <w:t>22</w:t>
            </w:r>
          </w:p>
        </w:tc>
        <w:tc>
          <w:tcPr>
            <w:tcW w:w="1276" w:type="dxa"/>
            <w:shd w:val="clear" w:color="auto" w:fill="auto"/>
          </w:tcPr>
          <w:p w:rsidR="00FF465D" w:rsidRPr="0024605B" w:rsidRDefault="00FF465D" w:rsidP="00E60688">
            <w:pPr>
              <w:jc w:val="center"/>
              <w:rPr>
                <w:sz w:val="24"/>
                <w:szCs w:val="24"/>
              </w:rPr>
            </w:pPr>
            <w:r w:rsidRPr="0024605B">
              <w:rPr>
                <w:sz w:val="24"/>
                <w:szCs w:val="24"/>
              </w:rPr>
              <w:t>21</w:t>
            </w:r>
          </w:p>
        </w:tc>
        <w:tc>
          <w:tcPr>
            <w:tcW w:w="1134" w:type="dxa"/>
            <w:shd w:val="clear" w:color="auto" w:fill="auto"/>
          </w:tcPr>
          <w:p w:rsidR="00FF465D" w:rsidRPr="0024605B" w:rsidRDefault="00FF465D" w:rsidP="00E60688">
            <w:pPr>
              <w:jc w:val="center"/>
              <w:rPr>
                <w:sz w:val="24"/>
                <w:szCs w:val="24"/>
              </w:rPr>
            </w:pPr>
            <w:r w:rsidRPr="0024605B">
              <w:rPr>
                <w:sz w:val="24"/>
                <w:szCs w:val="24"/>
              </w:rPr>
              <w:t>20</w:t>
            </w:r>
          </w:p>
        </w:tc>
      </w:tr>
      <w:tr w:rsidR="00FF465D" w:rsidRPr="004D7068" w:rsidTr="00E60688">
        <w:tc>
          <w:tcPr>
            <w:tcW w:w="568" w:type="dxa"/>
          </w:tcPr>
          <w:p w:rsidR="00FF465D" w:rsidRPr="004D7068" w:rsidRDefault="00FF465D" w:rsidP="00E60688">
            <w:pPr>
              <w:jc w:val="center"/>
            </w:pPr>
            <w:r w:rsidRPr="004D7068">
              <w:t>2</w:t>
            </w:r>
          </w:p>
        </w:tc>
        <w:tc>
          <w:tcPr>
            <w:tcW w:w="4678" w:type="dxa"/>
          </w:tcPr>
          <w:p w:rsidR="00FF465D" w:rsidRPr="004D7068" w:rsidRDefault="00FF465D" w:rsidP="00E60688">
            <w:pPr>
              <w:jc w:val="both"/>
            </w:pPr>
            <w:r>
              <w:t>Доля автомобильных дорог общего пользования, находящихся на содержании</w:t>
            </w:r>
          </w:p>
        </w:tc>
        <w:tc>
          <w:tcPr>
            <w:tcW w:w="850" w:type="dxa"/>
          </w:tcPr>
          <w:p w:rsidR="00FF465D" w:rsidRPr="004D7068" w:rsidRDefault="00FF465D" w:rsidP="00E60688">
            <w:pPr>
              <w:jc w:val="center"/>
            </w:pPr>
            <w:r>
              <w:t>км</w:t>
            </w:r>
          </w:p>
        </w:tc>
        <w:tc>
          <w:tcPr>
            <w:tcW w:w="1276" w:type="dxa"/>
          </w:tcPr>
          <w:p w:rsidR="00FF465D" w:rsidRPr="004D7068" w:rsidRDefault="00FF465D" w:rsidP="00E60688">
            <w:pPr>
              <w:jc w:val="center"/>
            </w:pPr>
            <w:r w:rsidRPr="004D7068">
              <w:rPr>
                <w:sz w:val="24"/>
                <w:szCs w:val="24"/>
              </w:rPr>
              <w:t>100</w:t>
            </w:r>
          </w:p>
        </w:tc>
        <w:tc>
          <w:tcPr>
            <w:tcW w:w="1276" w:type="dxa"/>
          </w:tcPr>
          <w:p w:rsidR="00FF465D" w:rsidRPr="004D7068" w:rsidRDefault="00FF465D" w:rsidP="00E60688">
            <w:pPr>
              <w:jc w:val="center"/>
            </w:pPr>
            <w:r w:rsidRPr="004D7068">
              <w:rPr>
                <w:sz w:val="24"/>
                <w:szCs w:val="24"/>
              </w:rPr>
              <w:t>100</w:t>
            </w:r>
          </w:p>
        </w:tc>
        <w:tc>
          <w:tcPr>
            <w:tcW w:w="1134" w:type="dxa"/>
          </w:tcPr>
          <w:p w:rsidR="00FF465D" w:rsidRPr="004D7068" w:rsidRDefault="00FF465D" w:rsidP="00E60688">
            <w:pPr>
              <w:jc w:val="center"/>
            </w:pPr>
            <w:r w:rsidRPr="004D7068">
              <w:rPr>
                <w:sz w:val="24"/>
                <w:szCs w:val="24"/>
              </w:rPr>
              <w:t>100</w:t>
            </w:r>
          </w:p>
        </w:tc>
      </w:tr>
      <w:tr w:rsidR="00FF465D" w:rsidRPr="004D7068" w:rsidTr="00E60688">
        <w:tc>
          <w:tcPr>
            <w:tcW w:w="568" w:type="dxa"/>
          </w:tcPr>
          <w:p w:rsidR="00FF465D" w:rsidRPr="004D7068" w:rsidRDefault="00FF465D" w:rsidP="00E60688">
            <w:pPr>
              <w:jc w:val="center"/>
            </w:pPr>
            <w:r w:rsidRPr="004D7068">
              <w:t>3</w:t>
            </w:r>
          </w:p>
        </w:tc>
        <w:tc>
          <w:tcPr>
            <w:tcW w:w="4678" w:type="dxa"/>
          </w:tcPr>
          <w:p w:rsidR="00FF465D" w:rsidRPr="004D7068" w:rsidRDefault="00FF465D" w:rsidP="00E60688">
            <w:pPr>
              <w:jc w:val="both"/>
            </w:pPr>
            <w:r w:rsidRPr="004D7068">
              <w:t>Протяженност</w:t>
            </w:r>
            <w:r>
              <w:t>ь сети</w:t>
            </w:r>
            <w:r w:rsidRPr="004D7068">
              <w:t xml:space="preserve">  автомобильных  дорог общего пользования  местного значения  </w:t>
            </w:r>
          </w:p>
        </w:tc>
        <w:tc>
          <w:tcPr>
            <w:tcW w:w="850" w:type="dxa"/>
          </w:tcPr>
          <w:p w:rsidR="00FF465D" w:rsidRPr="004D7068" w:rsidRDefault="00FF465D" w:rsidP="00E60688">
            <w:r>
              <w:t>км</w:t>
            </w:r>
          </w:p>
        </w:tc>
        <w:tc>
          <w:tcPr>
            <w:tcW w:w="1276" w:type="dxa"/>
          </w:tcPr>
          <w:p w:rsidR="00FF465D" w:rsidRPr="004D7068" w:rsidRDefault="00FF465D" w:rsidP="00E60688">
            <w:pPr>
              <w:jc w:val="center"/>
              <w:rPr>
                <w:sz w:val="24"/>
                <w:szCs w:val="24"/>
              </w:rPr>
            </w:pPr>
            <w:r>
              <w:rPr>
                <w:sz w:val="24"/>
                <w:szCs w:val="24"/>
              </w:rPr>
              <w:t>34,9</w:t>
            </w:r>
          </w:p>
        </w:tc>
        <w:tc>
          <w:tcPr>
            <w:tcW w:w="1276" w:type="dxa"/>
          </w:tcPr>
          <w:p w:rsidR="00FF465D" w:rsidRPr="004D7068" w:rsidRDefault="00FF465D" w:rsidP="00E60688">
            <w:pPr>
              <w:jc w:val="center"/>
              <w:rPr>
                <w:sz w:val="24"/>
                <w:szCs w:val="24"/>
              </w:rPr>
            </w:pPr>
            <w:r>
              <w:rPr>
                <w:sz w:val="24"/>
                <w:szCs w:val="24"/>
              </w:rPr>
              <w:t>34,9</w:t>
            </w:r>
          </w:p>
        </w:tc>
        <w:tc>
          <w:tcPr>
            <w:tcW w:w="1134" w:type="dxa"/>
          </w:tcPr>
          <w:p w:rsidR="00FF465D" w:rsidRPr="004D7068" w:rsidRDefault="00FF465D" w:rsidP="00E60688">
            <w:pPr>
              <w:jc w:val="center"/>
              <w:rPr>
                <w:sz w:val="24"/>
                <w:szCs w:val="24"/>
              </w:rPr>
            </w:pPr>
            <w:r>
              <w:rPr>
                <w:sz w:val="24"/>
                <w:szCs w:val="24"/>
              </w:rPr>
              <w:t>34,9</w:t>
            </w:r>
          </w:p>
        </w:tc>
      </w:tr>
    </w:tbl>
    <w:p w:rsidR="00FF465D" w:rsidRDefault="00FF465D" w:rsidP="00FF465D">
      <w:pPr>
        <w:rPr>
          <w:b/>
          <w:sz w:val="24"/>
          <w:szCs w:val="24"/>
        </w:rPr>
      </w:pPr>
    </w:p>
    <w:p w:rsidR="00FF465D" w:rsidRDefault="00FF465D" w:rsidP="00FF465D">
      <w:pPr>
        <w:rPr>
          <w:b/>
          <w:sz w:val="24"/>
          <w:szCs w:val="24"/>
        </w:rPr>
      </w:pPr>
    </w:p>
    <w:p w:rsidR="00FF465D" w:rsidRDefault="00FF465D" w:rsidP="00FF465D">
      <w:pPr>
        <w:jc w:val="right"/>
        <w:rPr>
          <w:b/>
        </w:rPr>
      </w:pPr>
    </w:p>
    <w:p w:rsidR="00FF465D" w:rsidRDefault="00FF465D" w:rsidP="00FF465D">
      <w:pPr>
        <w:jc w:val="right"/>
        <w:rPr>
          <w:b/>
        </w:rPr>
      </w:pPr>
    </w:p>
    <w:p w:rsidR="00FF465D" w:rsidRPr="00CE2568" w:rsidRDefault="00FF465D" w:rsidP="00FF465D">
      <w:pPr>
        <w:jc w:val="right"/>
        <w:rPr>
          <w:b/>
        </w:rPr>
      </w:pPr>
      <w:r>
        <w:rPr>
          <w:b/>
        </w:rPr>
        <w:t>Таблица 3</w:t>
      </w:r>
    </w:p>
    <w:p w:rsidR="00FF465D" w:rsidRPr="00CE2568" w:rsidRDefault="00FF465D" w:rsidP="00FF465D">
      <w:pPr>
        <w:pStyle w:val="ac"/>
        <w:ind w:left="709"/>
        <w:jc w:val="center"/>
        <w:rPr>
          <w:rFonts w:ascii="Times New Roman" w:hAnsi="Times New Roman"/>
          <w:b/>
          <w:sz w:val="20"/>
          <w:szCs w:val="20"/>
        </w:rPr>
      </w:pPr>
      <w:r w:rsidRPr="00CE2568">
        <w:rPr>
          <w:rFonts w:ascii="Times New Roman" w:hAnsi="Times New Roman"/>
          <w:b/>
          <w:sz w:val="20"/>
          <w:szCs w:val="20"/>
        </w:rPr>
        <w:t>4.Ресурсное  обеспечение  подпрограммы,  рублей</w:t>
      </w:r>
    </w:p>
    <w:tbl>
      <w:tblPr>
        <w:tblW w:w="1105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962"/>
        <w:gridCol w:w="1559"/>
        <w:gridCol w:w="1276"/>
        <w:gridCol w:w="1275"/>
        <w:gridCol w:w="1276"/>
      </w:tblGrid>
      <w:tr w:rsidR="00FF465D" w:rsidRPr="00CE2568" w:rsidTr="00E60688">
        <w:trPr>
          <w:trHeight w:val="555"/>
        </w:trPr>
        <w:tc>
          <w:tcPr>
            <w:tcW w:w="709" w:type="dxa"/>
            <w:vMerge w:val="restart"/>
          </w:tcPr>
          <w:p w:rsidR="00FF465D" w:rsidRDefault="00FF465D" w:rsidP="00E60688">
            <w:pPr>
              <w:ind w:left="-108" w:right="-108"/>
              <w:jc w:val="center"/>
            </w:pPr>
            <w:r w:rsidRPr="00CE2568">
              <w:t>№</w:t>
            </w:r>
          </w:p>
          <w:p w:rsidR="00FF465D" w:rsidRPr="00CE2568" w:rsidRDefault="00FF465D" w:rsidP="00E60688">
            <w:pPr>
              <w:ind w:left="-108" w:right="-108"/>
              <w:jc w:val="center"/>
            </w:pPr>
            <w:r w:rsidRPr="00CE2568">
              <w:t xml:space="preserve"> п/п</w:t>
            </w:r>
          </w:p>
        </w:tc>
        <w:tc>
          <w:tcPr>
            <w:tcW w:w="4962" w:type="dxa"/>
            <w:vMerge w:val="restart"/>
          </w:tcPr>
          <w:p w:rsidR="00FF465D" w:rsidRPr="00CE2568" w:rsidRDefault="00FF465D" w:rsidP="00E60688">
            <w:r w:rsidRPr="00CE2568">
              <w:t>Наименование  основного меропр</w:t>
            </w:r>
            <w:r>
              <w:t xml:space="preserve">иятия </w:t>
            </w:r>
          </w:p>
          <w:p w:rsidR="00FF465D" w:rsidRPr="00CE2568" w:rsidRDefault="00FF465D" w:rsidP="00E60688">
            <w:r w:rsidRPr="00CE2568">
              <w:t>Источник ресурсного обеспечения</w:t>
            </w:r>
          </w:p>
        </w:tc>
        <w:tc>
          <w:tcPr>
            <w:tcW w:w="5386" w:type="dxa"/>
            <w:gridSpan w:val="4"/>
            <w:tcBorders>
              <w:bottom w:val="single" w:sz="4" w:space="0" w:color="auto"/>
            </w:tcBorders>
            <w:vAlign w:val="center"/>
          </w:tcPr>
          <w:p w:rsidR="00FF465D" w:rsidRPr="00CE2568" w:rsidRDefault="00FF465D" w:rsidP="00E60688">
            <w:pPr>
              <w:jc w:val="center"/>
            </w:pPr>
            <w:r w:rsidRPr="00CE2568">
              <w:t>Объемы бюджетных ассигнований</w:t>
            </w:r>
          </w:p>
        </w:tc>
      </w:tr>
      <w:tr w:rsidR="00FF465D" w:rsidRPr="00CE2568" w:rsidTr="00E60688">
        <w:trPr>
          <w:trHeight w:val="147"/>
        </w:trPr>
        <w:tc>
          <w:tcPr>
            <w:tcW w:w="709" w:type="dxa"/>
            <w:vMerge/>
          </w:tcPr>
          <w:p w:rsidR="00FF465D" w:rsidRPr="00CE2568" w:rsidRDefault="00FF465D" w:rsidP="00E60688"/>
        </w:tc>
        <w:tc>
          <w:tcPr>
            <w:tcW w:w="4962" w:type="dxa"/>
            <w:vMerge/>
          </w:tcPr>
          <w:p w:rsidR="00FF465D" w:rsidRPr="00CE2568" w:rsidRDefault="00FF465D" w:rsidP="00E60688"/>
        </w:tc>
        <w:tc>
          <w:tcPr>
            <w:tcW w:w="1559" w:type="dxa"/>
            <w:tcBorders>
              <w:top w:val="single" w:sz="4" w:space="0" w:color="auto"/>
              <w:right w:val="single" w:sz="4" w:space="0" w:color="auto"/>
            </w:tcBorders>
          </w:tcPr>
          <w:p w:rsidR="00FF465D" w:rsidRPr="00CE2568" w:rsidRDefault="00FF465D" w:rsidP="00E60688">
            <w:r w:rsidRPr="00CE2568">
              <w:t>всего</w:t>
            </w:r>
          </w:p>
        </w:tc>
        <w:tc>
          <w:tcPr>
            <w:tcW w:w="1276" w:type="dxa"/>
            <w:tcBorders>
              <w:top w:val="single" w:sz="4" w:space="0" w:color="auto"/>
              <w:left w:val="single" w:sz="4" w:space="0" w:color="auto"/>
              <w:right w:val="single" w:sz="4" w:space="0" w:color="auto"/>
            </w:tcBorders>
          </w:tcPr>
          <w:p w:rsidR="00FF465D" w:rsidRPr="00CE2568" w:rsidRDefault="00FF465D" w:rsidP="00E60688">
            <w:pPr>
              <w:jc w:val="center"/>
            </w:pPr>
            <w:r>
              <w:t>2019</w:t>
            </w:r>
            <w:r w:rsidRPr="00CE2568">
              <w:t xml:space="preserve"> год</w:t>
            </w:r>
          </w:p>
        </w:tc>
        <w:tc>
          <w:tcPr>
            <w:tcW w:w="1275" w:type="dxa"/>
            <w:tcBorders>
              <w:top w:val="single" w:sz="4" w:space="0" w:color="auto"/>
              <w:left w:val="single" w:sz="4" w:space="0" w:color="auto"/>
              <w:right w:val="single" w:sz="4" w:space="0" w:color="auto"/>
            </w:tcBorders>
          </w:tcPr>
          <w:p w:rsidR="00FF465D" w:rsidRPr="00CE2568" w:rsidRDefault="00FF465D" w:rsidP="00E60688">
            <w:pPr>
              <w:jc w:val="center"/>
            </w:pPr>
            <w:r>
              <w:t>2020</w:t>
            </w:r>
            <w:r w:rsidRPr="00CE2568">
              <w:t xml:space="preserve"> год</w:t>
            </w:r>
          </w:p>
        </w:tc>
        <w:tc>
          <w:tcPr>
            <w:tcW w:w="1276" w:type="dxa"/>
            <w:tcBorders>
              <w:top w:val="single" w:sz="4" w:space="0" w:color="auto"/>
              <w:left w:val="single" w:sz="4" w:space="0" w:color="auto"/>
            </w:tcBorders>
          </w:tcPr>
          <w:p w:rsidR="00FF465D" w:rsidRPr="00CE2568" w:rsidRDefault="00FF465D" w:rsidP="00E60688">
            <w:pPr>
              <w:jc w:val="center"/>
            </w:pPr>
            <w:r>
              <w:t>2021</w:t>
            </w:r>
            <w:r w:rsidRPr="00CE2568">
              <w:t xml:space="preserve"> год</w:t>
            </w:r>
          </w:p>
        </w:tc>
      </w:tr>
      <w:tr w:rsidR="00FF465D" w:rsidRPr="00BF58FC" w:rsidTr="00E60688">
        <w:trPr>
          <w:trHeight w:val="1058"/>
        </w:trPr>
        <w:tc>
          <w:tcPr>
            <w:tcW w:w="709" w:type="dxa"/>
          </w:tcPr>
          <w:p w:rsidR="00FF465D" w:rsidRPr="00CE2568" w:rsidRDefault="00FF465D" w:rsidP="00E60688">
            <w:pPr>
              <w:rPr>
                <w:b/>
              </w:rPr>
            </w:pPr>
          </w:p>
        </w:tc>
        <w:tc>
          <w:tcPr>
            <w:tcW w:w="4962" w:type="dxa"/>
          </w:tcPr>
          <w:p w:rsidR="00FF465D" w:rsidRPr="00901656" w:rsidRDefault="00FF465D" w:rsidP="00E60688">
            <w:pPr>
              <w:rPr>
                <w:b/>
                <w:sz w:val="24"/>
                <w:szCs w:val="24"/>
              </w:rPr>
            </w:pPr>
            <w:r w:rsidRPr="00901656">
              <w:rPr>
                <w:b/>
                <w:sz w:val="24"/>
                <w:szCs w:val="24"/>
              </w:rPr>
              <w:t>Подпрограмма «Дорожная деятельность в отношении автомобильных дорог общего пользования Комсомольского городского поселения»,</w:t>
            </w:r>
          </w:p>
          <w:p w:rsidR="00FF465D" w:rsidRPr="00901656" w:rsidRDefault="00FF465D" w:rsidP="00E60688">
            <w:pPr>
              <w:rPr>
                <w:b/>
                <w:sz w:val="24"/>
                <w:szCs w:val="24"/>
              </w:rPr>
            </w:pPr>
            <w:r w:rsidRPr="00901656">
              <w:rPr>
                <w:b/>
                <w:sz w:val="24"/>
                <w:szCs w:val="24"/>
              </w:rPr>
              <w:t>всего</w:t>
            </w:r>
          </w:p>
        </w:tc>
        <w:tc>
          <w:tcPr>
            <w:tcW w:w="1559" w:type="dxa"/>
            <w:tcBorders>
              <w:right w:val="single" w:sz="4" w:space="0" w:color="auto"/>
            </w:tcBorders>
            <w:vAlign w:val="center"/>
          </w:tcPr>
          <w:p w:rsidR="00FF465D" w:rsidRPr="000620DB" w:rsidRDefault="00FF465D" w:rsidP="00E60688">
            <w:pPr>
              <w:jc w:val="center"/>
              <w:rPr>
                <w:b/>
              </w:rPr>
            </w:pPr>
            <w:r>
              <w:rPr>
                <w:b/>
              </w:rPr>
              <w:t>23334923</w:t>
            </w:r>
            <w:r w:rsidRPr="000620DB">
              <w:rPr>
                <w:b/>
              </w:rPr>
              <w:t>,</w:t>
            </w:r>
            <w:r>
              <w:rPr>
                <w:b/>
              </w:rPr>
              <w:t>24</w:t>
            </w:r>
          </w:p>
        </w:tc>
        <w:tc>
          <w:tcPr>
            <w:tcW w:w="1276" w:type="dxa"/>
            <w:tcBorders>
              <w:left w:val="single" w:sz="4" w:space="0" w:color="auto"/>
              <w:right w:val="single" w:sz="4" w:space="0" w:color="auto"/>
            </w:tcBorders>
            <w:vAlign w:val="center"/>
          </w:tcPr>
          <w:p w:rsidR="00FF465D" w:rsidRPr="000620DB" w:rsidRDefault="00FF465D" w:rsidP="00E60688">
            <w:pPr>
              <w:jc w:val="center"/>
              <w:rPr>
                <w:b/>
              </w:rPr>
            </w:pPr>
            <w:r w:rsidRPr="000620DB">
              <w:rPr>
                <w:b/>
              </w:rPr>
              <w:t>3</w:t>
            </w:r>
            <w:r>
              <w:rPr>
                <w:b/>
              </w:rPr>
              <w:t>891912</w:t>
            </w:r>
            <w:r w:rsidRPr="000620DB">
              <w:rPr>
                <w:b/>
              </w:rPr>
              <w:t>,6</w:t>
            </w:r>
            <w:r>
              <w:rPr>
                <w:b/>
              </w:rPr>
              <w:t>8</w:t>
            </w:r>
          </w:p>
        </w:tc>
        <w:tc>
          <w:tcPr>
            <w:tcW w:w="1275" w:type="dxa"/>
            <w:tcBorders>
              <w:left w:val="single" w:sz="4" w:space="0" w:color="auto"/>
              <w:right w:val="single" w:sz="4" w:space="0" w:color="auto"/>
            </w:tcBorders>
            <w:vAlign w:val="center"/>
          </w:tcPr>
          <w:p w:rsidR="00FF465D" w:rsidRPr="000620DB" w:rsidRDefault="00FF465D" w:rsidP="00E60688">
            <w:pPr>
              <w:jc w:val="center"/>
              <w:rPr>
                <w:b/>
              </w:rPr>
            </w:pPr>
            <w:r>
              <w:rPr>
                <w:b/>
              </w:rPr>
              <w:t>8053338</w:t>
            </w:r>
            <w:r w:rsidRPr="000620DB">
              <w:rPr>
                <w:b/>
              </w:rPr>
              <w:t>,</w:t>
            </w:r>
            <w:r>
              <w:rPr>
                <w:b/>
              </w:rPr>
              <w:t>51</w:t>
            </w:r>
          </w:p>
        </w:tc>
        <w:tc>
          <w:tcPr>
            <w:tcW w:w="1276" w:type="dxa"/>
            <w:tcBorders>
              <w:left w:val="single" w:sz="4" w:space="0" w:color="auto"/>
            </w:tcBorders>
            <w:vAlign w:val="center"/>
          </w:tcPr>
          <w:p w:rsidR="00FF465D" w:rsidRPr="000620DB" w:rsidRDefault="00FF465D" w:rsidP="00E60688">
            <w:pPr>
              <w:jc w:val="center"/>
              <w:rPr>
                <w:b/>
              </w:rPr>
            </w:pPr>
            <w:r w:rsidRPr="000620DB">
              <w:rPr>
                <w:b/>
              </w:rPr>
              <w:t>1</w:t>
            </w:r>
            <w:r>
              <w:rPr>
                <w:b/>
              </w:rPr>
              <w:t>1389672</w:t>
            </w:r>
            <w:r w:rsidRPr="000620DB">
              <w:rPr>
                <w:b/>
              </w:rPr>
              <w:t>,0</w:t>
            </w:r>
            <w:r>
              <w:rPr>
                <w:b/>
              </w:rPr>
              <w:t>5</w:t>
            </w:r>
          </w:p>
        </w:tc>
      </w:tr>
      <w:tr w:rsidR="00FF465D" w:rsidRPr="00172682" w:rsidTr="00E60688">
        <w:tc>
          <w:tcPr>
            <w:tcW w:w="709" w:type="dxa"/>
          </w:tcPr>
          <w:p w:rsidR="00FF465D" w:rsidRPr="002C7BEC" w:rsidRDefault="00FF465D" w:rsidP="00E60688">
            <w:pPr>
              <w:rPr>
                <w:b/>
              </w:rPr>
            </w:pPr>
            <w:r w:rsidRPr="002C7BEC">
              <w:rPr>
                <w:b/>
              </w:rPr>
              <w:t>1.</w:t>
            </w:r>
          </w:p>
        </w:tc>
        <w:tc>
          <w:tcPr>
            <w:tcW w:w="4962" w:type="dxa"/>
          </w:tcPr>
          <w:p w:rsidR="00FF465D" w:rsidRPr="00901656" w:rsidRDefault="00FF465D" w:rsidP="00E60688">
            <w:pPr>
              <w:rPr>
                <w:b/>
                <w:i/>
              </w:rPr>
            </w:pPr>
            <w:r w:rsidRPr="00901656">
              <w:rPr>
                <w:b/>
                <w:i/>
              </w:rPr>
              <w:t>Основное мероприятие</w:t>
            </w:r>
          </w:p>
          <w:p w:rsidR="00FF465D" w:rsidRPr="00901656" w:rsidRDefault="00FF465D" w:rsidP="00E60688">
            <w:pPr>
              <w:rPr>
                <w:b/>
              </w:rPr>
            </w:pPr>
            <w:r w:rsidRPr="00901656">
              <w:rPr>
                <w:b/>
              </w:rPr>
              <w:t>«Содержание</w:t>
            </w:r>
          </w:p>
          <w:p w:rsidR="00FF465D" w:rsidRPr="00901656" w:rsidRDefault="00FF465D" w:rsidP="00E60688">
            <w:pPr>
              <w:rPr>
                <w:b/>
              </w:rPr>
            </w:pPr>
            <w:r w:rsidRPr="00901656">
              <w:rPr>
                <w:b/>
              </w:rPr>
              <w:t>автомобильных дорог общего пользования Комсомольского городского поселения»</w:t>
            </w:r>
          </w:p>
        </w:tc>
        <w:tc>
          <w:tcPr>
            <w:tcW w:w="1559" w:type="dxa"/>
            <w:tcBorders>
              <w:right w:val="single" w:sz="4" w:space="0" w:color="auto"/>
            </w:tcBorders>
            <w:vAlign w:val="center"/>
          </w:tcPr>
          <w:p w:rsidR="00FF465D" w:rsidRPr="002C7BEC" w:rsidRDefault="00FF465D" w:rsidP="00E60688">
            <w:pPr>
              <w:jc w:val="center"/>
              <w:rPr>
                <w:b/>
              </w:rPr>
            </w:pPr>
            <w:r>
              <w:rPr>
                <w:b/>
              </w:rPr>
              <w:t>5548939,68</w:t>
            </w:r>
          </w:p>
        </w:tc>
        <w:tc>
          <w:tcPr>
            <w:tcW w:w="1276" w:type="dxa"/>
            <w:tcBorders>
              <w:left w:val="single" w:sz="4" w:space="0" w:color="auto"/>
              <w:right w:val="single" w:sz="4" w:space="0" w:color="auto"/>
            </w:tcBorders>
            <w:vAlign w:val="center"/>
          </w:tcPr>
          <w:p w:rsidR="00FF465D" w:rsidRPr="00C059C9" w:rsidRDefault="00FF465D" w:rsidP="00E60688">
            <w:pPr>
              <w:jc w:val="center"/>
              <w:rPr>
                <w:b/>
              </w:rPr>
            </w:pPr>
            <w:r w:rsidRPr="00C059C9">
              <w:rPr>
                <w:b/>
              </w:rPr>
              <w:t>12</w:t>
            </w:r>
            <w:r>
              <w:rPr>
                <w:b/>
              </w:rPr>
              <w:t>82189</w:t>
            </w:r>
            <w:r w:rsidRPr="00C059C9">
              <w:rPr>
                <w:b/>
              </w:rPr>
              <w:t>,68</w:t>
            </w:r>
          </w:p>
        </w:tc>
        <w:tc>
          <w:tcPr>
            <w:tcW w:w="1275" w:type="dxa"/>
            <w:tcBorders>
              <w:left w:val="single" w:sz="4" w:space="0" w:color="auto"/>
              <w:right w:val="single" w:sz="4" w:space="0" w:color="auto"/>
            </w:tcBorders>
            <w:vAlign w:val="center"/>
          </w:tcPr>
          <w:p w:rsidR="00FF465D" w:rsidRPr="002C7BEC" w:rsidRDefault="00FF465D" w:rsidP="00E60688">
            <w:pPr>
              <w:jc w:val="center"/>
              <w:rPr>
                <w:b/>
              </w:rPr>
            </w:pPr>
            <w:r>
              <w:rPr>
                <w:b/>
              </w:rPr>
              <w:t>2078000,00</w:t>
            </w:r>
          </w:p>
        </w:tc>
        <w:tc>
          <w:tcPr>
            <w:tcW w:w="1276" w:type="dxa"/>
            <w:tcBorders>
              <w:left w:val="single" w:sz="4" w:space="0" w:color="auto"/>
            </w:tcBorders>
            <w:vAlign w:val="center"/>
          </w:tcPr>
          <w:p w:rsidR="00FF465D" w:rsidRPr="002C7BEC" w:rsidRDefault="00FF465D" w:rsidP="00E60688">
            <w:pPr>
              <w:jc w:val="center"/>
              <w:rPr>
                <w:b/>
              </w:rPr>
            </w:pPr>
            <w:r>
              <w:rPr>
                <w:b/>
              </w:rPr>
              <w:t>2188750,00</w:t>
            </w:r>
          </w:p>
        </w:tc>
      </w:tr>
      <w:tr w:rsidR="00FF465D" w:rsidRPr="00172682" w:rsidTr="00E60688">
        <w:trPr>
          <w:trHeight w:val="760"/>
        </w:trPr>
        <w:tc>
          <w:tcPr>
            <w:tcW w:w="709" w:type="dxa"/>
          </w:tcPr>
          <w:p w:rsidR="00FF465D" w:rsidRPr="00172682" w:rsidRDefault="00FF465D" w:rsidP="00E60688">
            <w:r w:rsidRPr="00172682">
              <w:t>1.1</w:t>
            </w:r>
          </w:p>
        </w:tc>
        <w:tc>
          <w:tcPr>
            <w:tcW w:w="4962" w:type="dxa"/>
          </w:tcPr>
          <w:p w:rsidR="00FF465D" w:rsidRPr="00172682" w:rsidRDefault="00FF465D" w:rsidP="00E60688">
            <w:r w:rsidRPr="00172682">
              <w:t>Мероприятия по содержанию, грейдированию автомобильных дорог общего пользования Комсомольского городского поселения</w:t>
            </w:r>
          </w:p>
        </w:tc>
        <w:tc>
          <w:tcPr>
            <w:tcW w:w="1559" w:type="dxa"/>
            <w:tcBorders>
              <w:right w:val="single" w:sz="4" w:space="0" w:color="auto"/>
            </w:tcBorders>
            <w:vAlign w:val="center"/>
          </w:tcPr>
          <w:p w:rsidR="00FF465D" w:rsidRPr="00B65B52" w:rsidRDefault="00FF465D" w:rsidP="00E60688">
            <w:pPr>
              <w:jc w:val="center"/>
            </w:pPr>
            <w:r>
              <w:rPr>
                <w:b/>
              </w:rPr>
              <w:t>5548939,68</w:t>
            </w:r>
          </w:p>
        </w:tc>
        <w:tc>
          <w:tcPr>
            <w:tcW w:w="1276" w:type="dxa"/>
            <w:tcBorders>
              <w:left w:val="single" w:sz="4" w:space="0" w:color="auto"/>
              <w:right w:val="single" w:sz="4" w:space="0" w:color="auto"/>
            </w:tcBorders>
            <w:vAlign w:val="center"/>
          </w:tcPr>
          <w:p w:rsidR="00FF465D" w:rsidRPr="00B65B52" w:rsidRDefault="00FF465D" w:rsidP="00E60688">
            <w:pPr>
              <w:jc w:val="center"/>
            </w:pPr>
            <w:r>
              <w:t>1282189</w:t>
            </w:r>
            <w:r w:rsidRPr="00B65B52">
              <w:t>,</w:t>
            </w:r>
            <w:r>
              <w:t>68</w:t>
            </w:r>
          </w:p>
        </w:tc>
        <w:tc>
          <w:tcPr>
            <w:tcW w:w="1275" w:type="dxa"/>
            <w:tcBorders>
              <w:left w:val="single" w:sz="4" w:space="0" w:color="auto"/>
              <w:right w:val="single" w:sz="4" w:space="0" w:color="auto"/>
            </w:tcBorders>
            <w:vAlign w:val="center"/>
          </w:tcPr>
          <w:p w:rsidR="00FF465D" w:rsidRPr="00B65B52" w:rsidRDefault="00FF465D" w:rsidP="00E60688">
            <w:pPr>
              <w:jc w:val="center"/>
            </w:pPr>
            <w:r>
              <w:t>2078</w:t>
            </w:r>
            <w:r w:rsidRPr="00B65B52">
              <w:t>000,00</w:t>
            </w:r>
          </w:p>
        </w:tc>
        <w:tc>
          <w:tcPr>
            <w:tcW w:w="1276" w:type="dxa"/>
            <w:tcBorders>
              <w:left w:val="single" w:sz="4" w:space="0" w:color="auto"/>
            </w:tcBorders>
            <w:vAlign w:val="center"/>
          </w:tcPr>
          <w:p w:rsidR="00FF465D" w:rsidRPr="00B65B52" w:rsidRDefault="00FF465D" w:rsidP="00E60688">
            <w:pPr>
              <w:jc w:val="center"/>
            </w:pPr>
            <w:r>
              <w:t>2188</w:t>
            </w:r>
            <w:r w:rsidRPr="00B65B52">
              <w:t>750,00</w:t>
            </w:r>
          </w:p>
        </w:tc>
      </w:tr>
      <w:tr w:rsidR="00FF465D" w:rsidRPr="00172682" w:rsidTr="00E60688">
        <w:tc>
          <w:tcPr>
            <w:tcW w:w="709" w:type="dxa"/>
          </w:tcPr>
          <w:p w:rsidR="00FF465D" w:rsidRPr="002C7BEC" w:rsidRDefault="00FF465D" w:rsidP="00E60688">
            <w:pPr>
              <w:rPr>
                <w:b/>
              </w:rPr>
            </w:pPr>
            <w:r w:rsidRPr="002C7BEC">
              <w:rPr>
                <w:b/>
              </w:rPr>
              <w:t>2</w:t>
            </w:r>
          </w:p>
        </w:tc>
        <w:tc>
          <w:tcPr>
            <w:tcW w:w="4962" w:type="dxa"/>
          </w:tcPr>
          <w:p w:rsidR="00FF465D" w:rsidRPr="00901656" w:rsidRDefault="00FF465D" w:rsidP="00E60688">
            <w:pPr>
              <w:rPr>
                <w:b/>
                <w:i/>
              </w:rPr>
            </w:pPr>
            <w:r w:rsidRPr="00901656">
              <w:rPr>
                <w:b/>
                <w:i/>
              </w:rPr>
              <w:t xml:space="preserve">Основное мероприятие </w:t>
            </w:r>
          </w:p>
          <w:p w:rsidR="00FF465D" w:rsidRPr="00901656" w:rsidRDefault="00FF465D" w:rsidP="00E60688">
            <w:pPr>
              <w:rPr>
                <w:b/>
              </w:rPr>
            </w:pPr>
            <w:r w:rsidRPr="00901656">
              <w:rPr>
                <w:b/>
              </w:rPr>
              <w:t>«Капитальный ремонт, ремонт и грейдирование</w:t>
            </w:r>
            <w:r w:rsidRPr="00901656">
              <w:rPr>
                <w:b/>
                <w:i/>
              </w:rPr>
              <w:t xml:space="preserve"> </w:t>
            </w:r>
            <w:r w:rsidRPr="00901656">
              <w:rPr>
                <w:b/>
              </w:rPr>
              <w:t>автомобильных дорог общего пользования Комсомольского городского поселения»</w:t>
            </w:r>
          </w:p>
        </w:tc>
        <w:tc>
          <w:tcPr>
            <w:tcW w:w="1559" w:type="dxa"/>
            <w:tcBorders>
              <w:right w:val="single" w:sz="4" w:space="0" w:color="auto"/>
            </w:tcBorders>
            <w:vAlign w:val="center"/>
          </w:tcPr>
          <w:p w:rsidR="00FF465D" w:rsidRPr="002C7BEC" w:rsidRDefault="00FF465D" w:rsidP="00E60688">
            <w:pPr>
              <w:rPr>
                <w:b/>
              </w:rPr>
            </w:pPr>
            <w:r>
              <w:rPr>
                <w:b/>
              </w:rPr>
              <w:t>11662120,94</w:t>
            </w:r>
          </w:p>
        </w:tc>
        <w:tc>
          <w:tcPr>
            <w:tcW w:w="1276" w:type="dxa"/>
            <w:tcBorders>
              <w:left w:val="single" w:sz="4" w:space="0" w:color="auto"/>
              <w:right w:val="single" w:sz="4" w:space="0" w:color="auto"/>
            </w:tcBorders>
            <w:vAlign w:val="center"/>
          </w:tcPr>
          <w:p w:rsidR="00FF465D" w:rsidRPr="002C7BEC" w:rsidRDefault="00FF465D" w:rsidP="00E60688">
            <w:pPr>
              <w:jc w:val="center"/>
              <w:rPr>
                <w:b/>
              </w:rPr>
            </w:pPr>
            <w:r>
              <w:rPr>
                <w:b/>
              </w:rPr>
              <w:t>1569000,00</w:t>
            </w:r>
          </w:p>
        </w:tc>
        <w:tc>
          <w:tcPr>
            <w:tcW w:w="1275" w:type="dxa"/>
            <w:tcBorders>
              <w:left w:val="single" w:sz="4" w:space="0" w:color="auto"/>
              <w:right w:val="single" w:sz="4" w:space="0" w:color="auto"/>
            </w:tcBorders>
            <w:vAlign w:val="center"/>
          </w:tcPr>
          <w:p w:rsidR="00FF465D" w:rsidRPr="002C7BEC" w:rsidRDefault="00FF465D" w:rsidP="00E60688">
            <w:pPr>
              <w:jc w:val="center"/>
              <w:rPr>
                <w:b/>
              </w:rPr>
            </w:pPr>
            <w:r>
              <w:rPr>
                <w:b/>
              </w:rPr>
              <w:t>1867868,89</w:t>
            </w:r>
          </w:p>
        </w:tc>
        <w:tc>
          <w:tcPr>
            <w:tcW w:w="1276" w:type="dxa"/>
            <w:tcBorders>
              <w:left w:val="single" w:sz="4" w:space="0" w:color="auto"/>
            </w:tcBorders>
            <w:vAlign w:val="center"/>
          </w:tcPr>
          <w:p w:rsidR="00FF465D" w:rsidRPr="002C7BEC" w:rsidRDefault="00FF465D" w:rsidP="00E60688">
            <w:pPr>
              <w:ind w:left="-108" w:right="-138"/>
              <w:jc w:val="center"/>
              <w:rPr>
                <w:b/>
              </w:rPr>
            </w:pPr>
            <w:r>
              <w:rPr>
                <w:b/>
              </w:rPr>
              <w:t>8225252,05</w:t>
            </w:r>
          </w:p>
        </w:tc>
      </w:tr>
      <w:tr w:rsidR="00FF465D" w:rsidRPr="00172682" w:rsidTr="00E60688">
        <w:trPr>
          <w:trHeight w:val="756"/>
        </w:trPr>
        <w:tc>
          <w:tcPr>
            <w:tcW w:w="709" w:type="dxa"/>
          </w:tcPr>
          <w:p w:rsidR="00FF465D" w:rsidRPr="00172682" w:rsidRDefault="00FF465D" w:rsidP="00E60688">
            <w:r w:rsidRPr="00172682">
              <w:t>2.1</w:t>
            </w:r>
          </w:p>
        </w:tc>
        <w:tc>
          <w:tcPr>
            <w:tcW w:w="4962" w:type="dxa"/>
          </w:tcPr>
          <w:p w:rsidR="00FF465D" w:rsidRPr="00172682" w:rsidRDefault="00FF465D" w:rsidP="00E60688">
            <w:r w:rsidRPr="00172682">
              <w:t>Мероприятия по капитальному ремонту, ремонту автомобильных дорог общего пользования Комсомольского городского поселения</w:t>
            </w:r>
          </w:p>
        </w:tc>
        <w:tc>
          <w:tcPr>
            <w:tcW w:w="1559" w:type="dxa"/>
            <w:tcBorders>
              <w:right w:val="single" w:sz="4" w:space="0" w:color="auto"/>
            </w:tcBorders>
            <w:vAlign w:val="center"/>
          </w:tcPr>
          <w:p w:rsidR="00FF465D" w:rsidRPr="002A5CCB" w:rsidRDefault="00FF465D" w:rsidP="00E60688">
            <w:r w:rsidRPr="002A5CCB">
              <w:t>11662120,94</w:t>
            </w:r>
          </w:p>
        </w:tc>
        <w:tc>
          <w:tcPr>
            <w:tcW w:w="1276" w:type="dxa"/>
            <w:tcBorders>
              <w:left w:val="single" w:sz="4" w:space="0" w:color="auto"/>
              <w:right w:val="single" w:sz="4" w:space="0" w:color="auto"/>
            </w:tcBorders>
            <w:vAlign w:val="center"/>
          </w:tcPr>
          <w:p w:rsidR="00FF465D" w:rsidRPr="00C059C9" w:rsidRDefault="00FF465D" w:rsidP="00E60688">
            <w:pPr>
              <w:jc w:val="center"/>
            </w:pPr>
            <w:r w:rsidRPr="00C059C9">
              <w:t>1</w:t>
            </w:r>
            <w:r>
              <w:t>569000</w:t>
            </w:r>
            <w:r w:rsidRPr="00C059C9">
              <w:t>,00</w:t>
            </w:r>
          </w:p>
        </w:tc>
        <w:tc>
          <w:tcPr>
            <w:tcW w:w="1275" w:type="dxa"/>
            <w:tcBorders>
              <w:left w:val="single" w:sz="4" w:space="0" w:color="auto"/>
              <w:right w:val="single" w:sz="4" w:space="0" w:color="auto"/>
            </w:tcBorders>
            <w:vAlign w:val="center"/>
          </w:tcPr>
          <w:p w:rsidR="00FF465D" w:rsidRPr="00524163" w:rsidRDefault="00FF465D" w:rsidP="00E60688">
            <w:pPr>
              <w:jc w:val="center"/>
            </w:pPr>
            <w:r w:rsidRPr="00524163">
              <w:t>1867868,89</w:t>
            </w:r>
          </w:p>
        </w:tc>
        <w:tc>
          <w:tcPr>
            <w:tcW w:w="1276" w:type="dxa"/>
            <w:tcBorders>
              <w:left w:val="single" w:sz="4" w:space="0" w:color="auto"/>
            </w:tcBorders>
            <w:vAlign w:val="center"/>
          </w:tcPr>
          <w:p w:rsidR="00FF465D" w:rsidRPr="00524163" w:rsidRDefault="00FF465D" w:rsidP="00E60688">
            <w:pPr>
              <w:ind w:left="-108" w:right="-138"/>
              <w:jc w:val="center"/>
            </w:pPr>
            <w:r w:rsidRPr="00524163">
              <w:t>8225252,05</w:t>
            </w:r>
          </w:p>
        </w:tc>
      </w:tr>
      <w:tr w:rsidR="00FF465D" w:rsidRPr="00172682" w:rsidTr="00E60688">
        <w:trPr>
          <w:trHeight w:val="834"/>
        </w:trPr>
        <w:tc>
          <w:tcPr>
            <w:tcW w:w="709" w:type="dxa"/>
          </w:tcPr>
          <w:p w:rsidR="00FF465D" w:rsidRPr="00172682" w:rsidRDefault="00FF465D" w:rsidP="00E60688">
            <w:r w:rsidRPr="00AB1FB9">
              <w:rPr>
                <w:b/>
              </w:rPr>
              <w:t>3</w:t>
            </w:r>
            <w:r w:rsidRPr="00172682">
              <w:t>.</w:t>
            </w:r>
          </w:p>
        </w:tc>
        <w:tc>
          <w:tcPr>
            <w:tcW w:w="4962" w:type="dxa"/>
          </w:tcPr>
          <w:p w:rsidR="00FF465D" w:rsidRPr="00901656" w:rsidRDefault="00FF465D" w:rsidP="00E60688">
            <w:pPr>
              <w:rPr>
                <w:b/>
                <w:i/>
              </w:rPr>
            </w:pPr>
            <w:r w:rsidRPr="00901656">
              <w:rPr>
                <w:b/>
                <w:i/>
              </w:rPr>
              <w:t xml:space="preserve">Основное мероприятие </w:t>
            </w:r>
          </w:p>
          <w:p w:rsidR="00FF465D" w:rsidRPr="00901656" w:rsidRDefault="00FF465D" w:rsidP="00E60688">
            <w:pPr>
              <w:rPr>
                <w:b/>
              </w:rPr>
            </w:pPr>
            <w:r w:rsidRPr="00901656">
              <w:rPr>
                <w:b/>
              </w:rPr>
              <w:t>«Дорожный фонд от поступления доходов от уплаты акцизов на нефтепродукты», всего</w:t>
            </w:r>
          </w:p>
        </w:tc>
        <w:tc>
          <w:tcPr>
            <w:tcW w:w="1559" w:type="dxa"/>
            <w:tcBorders>
              <w:right w:val="single" w:sz="4" w:space="0" w:color="auto"/>
            </w:tcBorders>
            <w:vAlign w:val="center"/>
          </w:tcPr>
          <w:p w:rsidR="00FF465D" w:rsidRPr="002C7BEC" w:rsidRDefault="00FF465D" w:rsidP="00E60688">
            <w:pPr>
              <w:jc w:val="center"/>
              <w:rPr>
                <w:b/>
              </w:rPr>
            </w:pPr>
            <w:r>
              <w:rPr>
                <w:b/>
              </w:rPr>
              <w:t>6123862,62</w:t>
            </w:r>
          </w:p>
        </w:tc>
        <w:tc>
          <w:tcPr>
            <w:tcW w:w="1276" w:type="dxa"/>
            <w:tcBorders>
              <w:left w:val="single" w:sz="4" w:space="0" w:color="auto"/>
              <w:right w:val="single" w:sz="4" w:space="0" w:color="auto"/>
            </w:tcBorders>
            <w:vAlign w:val="center"/>
          </w:tcPr>
          <w:p w:rsidR="00FF465D" w:rsidRPr="002C7BEC" w:rsidRDefault="00FF465D" w:rsidP="00E60688">
            <w:pPr>
              <w:jc w:val="center"/>
              <w:rPr>
                <w:b/>
              </w:rPr>
            </w:pPr>
            <w:r>
              <w:rPr>
                <w:b/>
              </w:rPr>
              <w:t>1040723,00</w:t>
            </w:r>
          </w:p>
        </w:tc>
        <w:tc>
          <w:tcPr>
            <w:tcW w:w="1275" w:type="dxa"/>
            <w:tcBorders>
              <w:left w:val="single" w:sz="4" w:space="0" w:color="auto"/>
              <w:right w:val="single" w:sz="4" w:space="0" w:color="auto"/>
            </w:tcBorders>
            <w:vAlign w:val="center"/>
          </w:tcPr>
          <w:p w:rsidR="00FF465D" w:rsidRPr="002C7BEC" w:rsidRDefault="00FF465D" w:rsidP="00E60688">
            <w:pPr>
              <w:jc w:val="center"/>
              <w:rPr>
                <w:b/>
              </w:rPr>
            </w:pPr>
            <w:r>
              <w:rPr>
                <w:b/>
              </w:rPr>
              <w:t>4107469,62</w:t>
            </w:r>
          </w:p>
        </w:tc>
        <w:tc>
          <w:tcPr>
            <w:tcW w:w="1276" w:type="dxa"/>
            <w:tcBorders>
              <w:left w:val="single" w:sz="4" w:space="0" w:color="auto"/>
            </w:tcBorders>
            <w:vAlign w:val="center"/>
          </w:tcPr>
          <w:p w:rsidR="00FF465D" w:rsidRPr="002C7BEC" w:rsidRDefault="00FF465D" w:rsidP="00E60688">
            <w:pPr>
              <w:jc w:val="center"/>
              <w:rPr>
                <w:b/>
              </w:rPr>
            </w:pPr>
            <w:r>
              <w:rPr>
                <w:b/>
              </w:rPr>
              <w:t>975670,00</w:t>
            </w:r>
          </w:p>
        </w:tc>
      </w:tr>
      <w:tr w:rsidR="00FF465D" w:rsidRPr="00172682" w:rsidTr="00E60688">
        <w:trPr>
          <w:trHeight w:val="845"/>
        </w:trPr>
        <w:tc>
          <w:tcPr>
            <w:tcW w:w="709" w:type="dxa"/>
          </w:tcPr>
          <w:p w:rsidR="00FF465D" w:rsidRPr="00172682" w:rsidRDefault="00FF465D" w:rsidP="00E60688">
            <w:r w:rsidRPr="00172682">
              <w:t>3.1.</w:t>
            </w:r>
          </w:p>
        </w:tc>
        <w:tc>
          <w:tcPr>
            <w:tcW w:w="4962" w:type="dxa"/>
          </w:tcPr>
          <w:p w:rsidR="00FF465D" w:rsidRPr="00172682" w:rsidRDefault="00FF465D" w:rsidP="00E60688">
            <w:r w:rsidRPr="00172682">
              <w:t>Мероприятия по капитальному ремонту, ремонту автомобильных дорог общего пользования Комсомольского городского поселения</w:t>
            </w:r>
            <w:r>
              <w:t xml:space="preserve"> из дорожного фонда от уплаты акцизов</w:t>
            </w:r>
          </w:p>
        </w:tc>
        <w:tc>
          <w:tcPr>
            <w:tcW w:w="1559" w:type="dxa"/>
            <w:tcBorders>
              <w:right w:val="single" w:sz="4" w:space="0" w:color="auto"/>
            </w:tcBorders>
            <w:vAlign w:val="center"/>
          </w:tcPr>
          <w:p w:rsidR="00FF465D" w:rsidRPr="00B65B52" w:rsidRDefault="00FF465D" w:rsidP="00E60688">
            <w:pPr>
              <w:jc w:val="center"/>
            </w:pPr>
            <w:r>
              <w:t>2992063</w:t>
            </w:r>
            <w:r w:rsidRPr="00B65B52">
              <w:t>,00</w:t>
            </w:r>
          </w:p>
        </w:tc>
        <w:tc>
          <w:tcPr>
            <w:tcW w:w="1276" w:type="dxa"/>
            <w:tcBorders>
              <w:left w:val="single" w:sz="4" w:space="0" w:color="auto"/>
              <w:right w:val="single" w:sz="4" w:space="0" w:color="auto"/>
            </w:tcBorders>
            <w:vAlign w:val="center"/>
          </w:tcPr>
          <w:p w:rsidR="00FF465D" w:rsidRPr="00B65B52" w:rsidRDefault="00FF465D" w:rsidP="00E60688">
            <w:pPr>
              <w:jc w:val="center"/>
            </w:pPr>
            <w:r>
              <w:t>1040723</w:t>
            </w:r>
            <w:r w:rsidRPr="00B65B52">
              <w:t>,00</w:t>
            </w:r>
          </w:p>
        </w:tc>
        <w:tc>
          <w:tcPr>
            <w:tcW w:w="1275" w:type="dxa"/>
            <w:tcBorders>
              <w:left w:val="single" w:sz="4" w:space="0" w:color="auto"/>
              <w:right w:val="single" w:sz="4" w:space="0" w:color="auto"/>
            </w:tcBorders>
            <w:vAlign w:val="center"/>
          </w:tcPr>
          <w:p w:rsidR="00FF465D" w:rsidRPr="00B65B52" w:rsidRDefault="00FF465D" w:rsidP="00E60688">
            <w:pPr>
              <w:jc w:val="center"/>
            </w:pPr>
            <w:r>
              <w:t>975</w:t>
            </w:r>
            <w:r w:rsidRPr="00B65B52">
              <w:t>670,00</w:t>
            </w:r>
          </w:p>
        </w:tc>
        <w:tc>
          <w:tcPr>
            <w:tcW w:w="1276" w:type="dxa"/>
            <w:tcBorders>
              <w:left w:val="single" w:sz="4" w:space="0" w:color="auto"/>
            </w:tcBorders>
            <w:vAlign w:val="center"/>
          </w:tcPr>
          <w:p w:rsidR="00FF465D" w:rsidRPr="00B65B52" w:rsidRDefault="00FF465D" w:rsidP="00E60688">
            <w:pPr>
              <w:jc w:val="center"/>
            </w:pPr>
            <w:r>
              <w:t>975</w:t>
            </w:r>
            <w:r w:rsidRPr="00B65B52">
              <w:t>670,00</w:t>
            </w:r>
          </w:p>
        </w:tc>
      </w:tr>
      <w:tr w:rsidR="00FF465D" w:rsidRPr="00172682" w:rsidTr="00E60688">
        <w:trPr>
          <w:trHeight w:val="845"/>
        </w:trPr>
        <w:tc>
          <w:tcPr>
            <w:tcW w:w="709" w:type="dxa"/>
          </w:tcPr>
          <w:p w:rsidR="00FF465D" w:rsidRPr="00172682" w:rsidRDefault="00FF465D" w:rsidP="00E60688">
            <w:r>
              <w:t>3.2</w:t>
            </w:r>
          </w:p>
        </w:tc>
        <w:tc>
          <w:tcPr>
            <w:tcW w:w="4962" w:type="dxa"/>
          </w:tcPr>
          <w:p w:rsidR="00FF465D" w:rsidRPr="00172682" w:rsidRDefault="00FF465D" w:rsidP="00E60688">
            <w:r>
              <w:t>Ремонт автомобильной дороги по ул. Первомайская г.Комсомольска (Закупка товаров,работ и услуг для государственных (муниципальных) нужд.</w:t>
            </w:r>
          </w:p>
        </w:tc>
        <w:tc>
          <w:tcPr>
            <w:tcW w:w="1559" w:type="dxa"/>
            <w:tcBorders>
              <w:right w:val="single" w:sz="4" w:space="0" w:color="auto"/>
            </w:tcBorders>
            <w:vAlign w:val="center"/>
          </w:tcPr>
          <w:p w:rsidR="00FF465D" w:rsidRDefault="00FF465D" w:rsidP="00E60688">
            <w:pPr>
              <w:jc w:val="center"/>
            </w:pPr>
            <w:r>
              <w:t>3131799,62</w:t>
            </w:r>
          </w:p>
        </w:tc>
        <w:tc>
          <w:tcPr>
            <w:tcW w:w="1276" w:type="dxa"/>
            <w:tcBorders>
              <w:left w:val="single" w:sz="4" w:space="0" w:color="auto"/>
              <w:right w:val="single" w:sz="4" w:space="0" w:color="auto"/>
            </w:tcBorders>
            <w:vAlign w:val="center"/>
          </w:tcPr>
          <w:p w:rsidR="00FF465D" w:rsidRDefault="00FF465D" w:rsidP="00E60688">
            <w:pPr>
              <w:jc w:val="center"/>
            </w:pPr>
            <w:r>
              <w:t>0</w:t>
            </w:r>
          </w:p>
        </w:tc>
        <w:tc>
          <w:tcPr>
            <w:tcW w:w="1275" w:type="dxa"/>
            <w:tcBorders>
              <w:left w:val="single" w:sz="4" w:space="0" w:color="auto"/>
              <w:right w:val="single" w:sz="4" w:space="0" w:color="auto"/>
            </w:tcBorders>
            <w:vAlign w:val="center"/>
          </w:tcPr>
          <w:p w:rsidR="00FF465D" w:rsidRDefault="00FF465D" w:rsidP="00E60688">
            <w:pPr>
              <w:jc w:val="center"/>
            </w:pPr>
            <w:r>
              <w:t>3131799,62</w:t>
            </w:r>
          </w:p>
        </w:tc>
        <w:tc>
          <w:tcPr>
            <w:tcW w:w="1276" w:type="dxa"/>
            <w:tcBorders>
              <w:left w:val="single" w:sz="4" w:space="0" w:color="auto"/>
            </w:tcBorders>
            <w:vAlign w:val="center"/>
          </w:tcPr>
          <w:p w:rsidR="00FF465D" w:rsidRDefault="00FF465D" w:rsidP="00E60688">
            <w:pPr>
              <w:jc w:val="center"/>
            </w:pPr>
            <w:r>
              <w:t>0</w:t>
            </w:r>
          </w:p>
        </w:tc>
      </w:tr>
    </w:tbl>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jc w:val="right"/>
        <w:rPr>
          <w:b/>
        </w:rPr>
      </w:pPr>
      <w:r w:rsidRPr="006B0605">
        <w:rPr>
          <w:b/>
        </w:rPr>
        <w:t xml:space="preserve">Приложение 2     </w:t>
      </w:r>
    </w:p>
    <w:p w:rsidR="00FF465D" w:rsidRDefault="00FF465D" w:rsidP="00FF465D">
      <w:pPr>
        <w:jc w:val="right"/>
        <w:rPr>
          <w:b/>
        </w:rPr>
      </w:pPr>
      <w:r w:rsidRPr="006B0605">
        <w:rPr>
          <w:b/>
        </w:rPr>
        <w:t xml:space="preserve">к муниципальной программе </w:t>
      </w:r>
    </w:p>
    <w:p w:rsidR="00FF465D" w:rsidRDefault="00FF465D" w:rsidP="00FF465D">
      <w:pPr>
        <w:jc w:val="right"/>
        <w:rPr>
          <w:b/>
        </w:rPr>
      </w:pPr>
      <w:r w:rsidRPr="006B0605">
        <w:rPr>
          <w:b/>
        </w:rPr>
        <w:t xml:space="preserve">  «Дорожная деятельность в отношении                                                                                         автомобильных  дорог общего пользования    </w:t>
      </w:r>
      <w:r>
        <w:rPr>
          <w:b/>
        </w:rPr>
        <w:t xml:space="preserve">                                                     </w:t>
      </w:r>
      <w:r w:rsidRPr="006B0605">
        <w:rPr>
          <w:b/>
        </w:rPr>
        <w:t xml:space="preserve"> </w:t>
      </w:r>
      <w:r>
        <w:rPr>
          <w:b/>
        </w:rPr>
        <w:t xml:space="preserve">                              </w:t>
      </w:r>
      <w:r w:rsidRPr="006B0605">
        <w:rPr>
          <w:b/>
        </w:rPr>
        <w:t xml:space="preserve">  Комсомольского городского поселения»</w:t>
      </w:r>
    </w:p>
    <w:p w:rsidR="00FF465D" w:rsidRDefault="00FF465D" w:rsidP="00FF465D">
      <w:pPr>
        <w:jc w:val="right"/>
        <w:rPr>
          <w:b/>
        </w:rPr>
      </w:pPr>
    </w:p>
    <w:p w:rsidR="00FF465D" w:rsidRPr="006B0605" w:rsidRDefault="00FF465D" w:rsidP="00FF465D">
      <w:pPr>
        <w:jc w:val="right"/>
        <w:rPr>
          <w:b/>
        </w:rPr>
      </w:pPr>
    </w:p>
    <w:p w:rsidR="00FF465D" w:rsidRPr="006B0605" w:rsidRDefault="00FF465D" w:rsidP="00FF465D">
      <w:pPr>
        <w:jc w:val="center"/>
        <w:rPr>
          <w:b/>
          <w:sz w:val="24"/>
          <w:szCs w:val="24"/>
        </w:rPr>
      </w:pPr>
      <w:r w:rsidRPr="006B0605">
        <w:rPr>
          <w:b/>
          <w:sz w:val="24"/>
          <w:szCs w:val="24"/>
        </w:rPr>
        <w:t>Подпрограмма</w:t>
      </w:r>
    </w:p>
    <w:p w:rsidR="00FF465D" w:rsidRPr="006B0605" w:rsidRDefault="00FF465D" w:rsidP="00FF465D">
      <w:pPr>
        <w:pStyle w:val="ac"/>
        <w:spacing w:after="0"/>
        <w:ind w:left="0"/>
        <w:jc w:val="center"/>
        <w:rPr>
          <w:rFonts w:ascii="Times New Roman" w:hAnsi="Times New Roman"/>
          <w:b/>
          <w:sz w:val="24"/>
          <w:szCs w:val="24"/>
        </w:rPr>
      </w:pPr>
      <w:r w:rsidRPr="006B0605">
        <w:rPr>
          <w:rFonts w:ascii="Times New Roman" w:hAnsi="Times New Roman"/>
          <w:b/>
          <w:sz w:val="24"/>
          <w:szCs w:val="24"/>
        </w:rPr>
        <w:t>«Безопасность дорожного движения»</w:t>
      </w:r>
    </w:p>
    <w:p w:rsidR="00FF465D" w:rsidRPr="006B0605" w:rsidRDefault="00FF465D" w:rsidP="00FF465D">
      <w:pPr>
        <w:jc w:val="center"/>
        <w:rPr>
          <w:b/>
          <w:sz w:val="24"/>
          <w:szCs w:val="24"/>
        </w:rPr>
      </w:pPr>
    </w:p>
    <w:p w:rsidR="00FF465D" w:rsidRDefault="00FF465D" w:rsidP="003A188C">
      <w:pPr>
        <w:pStyle w:val="ac"/>
        <w:numPr>
          <w:ilvl w:val="0"/>
          <w:numId w:val="2"/>
        </w:numPr>
        <w:spacing w:after="0" w:line="240" w:lineRule="auto"/>
        <w:ind w:left="0"/>
        <w:jc w:val="center"/>
        <w:rPr>
          <w:rFonts w:ascii="Times New Roman" w:hAnsi="Times New Roman"/>
          <w:b/>
          <w:sz w:val="24"/>
          <w:szCs w:val="24"/>
        </w:rPr>
      </w:pPr>
      <w:r>
        <w:rPr>
          <w:rFonts w:ascii="Times New Roman" w:hAnsi="Times New Roman"/>
          <w:b/>
          <w:sz w:val="24"/>
          <w:szCs w:val="24"/>
        </w:rPr>
        <w:t xml:space="preserve">Паспорт  </w:t>
      </w:r>
      <w:r w:rsidRPr="006B0605">
        <w:rPr>
          <w:rFonts w:ascii="Times New Roman" w:hAnsi="Times New Roman"/>
          <w:b/>
          <w:sz w:val="24"/>
          <w:szCs w:val="24"/>
        </w:rPr>
        <w:t xml:space="preserve">подпрограммы </w:t>
      </w:r>
      <w:r>
        <w:rPr>
          <w:rFonts w:ascii="Times New Roman" w:hAnsi="Times New Roman"/>
          <w:b/>
          <w:sz w:val="24"/>
          <w:szCs w:val="24"/>
        </w:rPr>
        <w:t>муниципальной программы</w:t>
      </w:r>
    </w:p>
    <w:p w:rsidR="00FF465D" w:rsidRDefault="00FF465D" w:rsidP="00FF465D">
      <w:pPr>
        <w:pStyle w:val="ac"/>
        <w:spacing w:after="0" w:line="240" w:lineRule="auto"/>
        <w:ind w:left="0"/>
        <w:jc w:val="center"/>
        <w:rPr>
          <w:rFonts w:ascii="Times New Roman" w:hAnsi="Times New Roman"/>
          <w:b/>
          <w:sz w:val="24"/>
          <w:szCs w:val="24"/>
        </w:rPr>
      </w:pPr>
      <w:r>
        <w:rPr>
          <w:rFonts w:ascii="Times New Roman" w:hAnsi="Times New Roman"/>
          <w:b/>
          <w:sz w:val="24"/>
          <w:szCs w:val="24"/>
        </w:rPr>
        <w:t>«Дорожная деятельность в отношении автомобильных дорог</w:t>
      </w:r>
    </w:p>
    <w:p w:rsidR="00FF465D" w:rsidRPr="006B0605" w:rsidRDefault="00FF465D" w:rsidP="00FF465D">
      <w:pPr>
        <w:pStyle w:val="ac"/>
        <w:spacing w:after="0" w:line="240" w:lineRule="auto"/>
        <w:ind w:left="0"/>
        <w:jc w:val="center"/>
        <w:rPr>
          <w:rFonts w:ascii="Times New Roman" w:hAnsi="Times New Roman"/>
          <w:b/>
          <w:sz w:val="24"/>
          <w:szCs w:val="24"/>
        </w:rPr>
      </w:pPr>
      <w:r>
        <w:rPr>
          <w:rFonts w:ascii="Times New Roman" w:hAnsi="Times New Roman"/>
          <w:b/>
          <w:sz w:val="24"/>
          <w:szCs w:val="24"/>
        </w:rPr>
        <w:t xml:space="preserve"> общего пользования Комсомольского городского поселения»</w:t>
      </w:r>
    </w:p>
    <w:p w:rsidR="00FF465D" w:rsidRPr="00151E68" w:rsidRDefault="00FF465D" w:rsidP="00FF465D">
      <w:pPr>
        <w:jc w:val="center"/>
        <w:rPr>
          <w:b/>
          <w:sz w:val="24"/>
          <w:szCs w:val="24"/>
        </w:rPr>
      </w:pP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6095"/>
      </w:tblGrid>
      <w:tr w:rsidR="00FF465D" w:rsidRPr="004D7068" w:rsidTr="00E60688">
        <w:trPr>
          <w:trHeight w:val="637"/>
        </w:trPr>
        <w:tc>
          <w:tcPr>
            <w:tcW w:w="2977" w:type="dxa"/>
          </w:tcPr>
          <w:p w:rsidR="00FF465D" w:rsidRPr="004D7068" w:rsidRDefault="00FF465D" w:rsidP="00E60688">
            <w:r w:rsidRPr="004D7068">
              <w:t>Наименование подпрограммы</w:t>
            </w:r>
          </w:p>
        </w:tc>
        <w:tc>
          <w:tcPr>
            <w:tcW w:w="6095" w:type="dxa"/>
          </w:tcPr>
          <w:p w:rsidR="00FF465D" w:rsidRPr="004D7068" w:rsidRDefault="00FF465D" w:rsidP="00E60688">
            <w:pPr>
              <w:jc w:val="both"/>
              <w:rPr>
                <w:b/>
              </w:rPr>
            </w:pPr>
            <w:r w:rsidRPr="004D7068">
              <w:t>Безопасность дорожного движения</w:t>
            </w:r>
          </w:p>
        </w:tc>
      </w:tr>
      <w:tr w:rsidR="00FF465D" w:rsidRPr="004D7068" w:rsidTr="00E60688">
        <w:tc>
          <w:tcPr>
            <w:tcW w:w="2977" w:type="dxa"/>
          </w:tcPr>
          <w:p w:rsidR="00FF465D" w:rsidRPr="004D7068" w:rsidRDefault="00FF465D" w:rsidP="00E60688">
            <w:r w:rsidRPr="004D7068">
              <w:t xml:space="preserve">Срок реализации подпрограммы </w:t>
            </w:r>
          </w:p>
        </w:tc>
        <w:tc>
          <w:tcPr>
            <w:tcW w:w="6095" w:type="dxa"/>
          </w:tcPr>
          <w:p w:rsidR="00FF465D" w:rsidRPr="004D7068" w:rsidRDefault="00FF465D" w:rsidP="00E60688">
            <w:r>
              <w:t>2019</w:t>
            </w:r>
            <w:r w:rsidRPr="004D7068">
              <w:t>-</w:t>
            </w:r>
            <w:r>
              <w:t>2021</w:t>
            </w:r>
            <w:r w:rsidRPr="004D7068">
              <w:t xml:space="preserve"> годы</w:t>
            </w:r>
          </w:p>
        </w:tc>
      </w:tr>
      <w:tr w:rsidR="00FF465D" w:rsidRPr="004D7068" w:rsidTr="00E60688">
        <w:tc>
          <w:tcPr>
            <w:tcW w:w="2977" w:type="dxa"/>
          </w:tcPr>
          <w:p w:rsidR="00FF465D" w:rsidRPr="004D7068" w:rsidRDefault="00FF465D" w:rsidP="00E60688">
            <w:pPr>
              <w:jc w:val="both"/>
            </w:pPr>
            <w:r w:rsidRPr="004D7068">
              <w:t>Ответственный  исполнитель подпрограммы</w:t>
            </w:r>
          </w:p>
        </w:tc>
        <w:tc>
          <w:tcPr>
            <w:tcW w:w="6095" w:type="dxa"/>
          </w:tcPr>
          <w:p w:rsidR="00FF465D" w:rsidRPr="004D7068" w:rsidRDefault="00FF465D" w:rsidP="00E60688">
            <w:r>
              <w:t>Администрация Комсомольского муниципального района</w:t>
            </w:r>
          </w:p>
        </w:tc>
      </w:tr>
      <w:tr w:rsidR="00FF465D" w:rsidRPr="004D7068" w:rsidTr="00E60688">
        <w:tc>
          <w:tcPr>
            <w:tcW w:w="2977" w:type="dxa"/>
          </w:tcPr>
          <w:p w:rsidR="00FF465D" w:rsidRPr="004D7068" w:rsidRDefault="00FF465D" w:rsidP="00E60688">
            <w:r w:rsidRPr="004D7068">
              <w:t>Исполнители основных мероприятий (мероприятий) подпрограммы</w:t>
            </w:r>
          </w:p>
        </w:tc>
        <w:tc>
          <w:tcPr>
            <w:tcW w:w="6095" w:type="dxa"/>
            <w:vAlign w:val="center"/>
          </w:tcPr>
          <w:p w:rsidR="00FF465D" w:rsidRPr="004D7068" w:rsidRDefault="00FF465D" w:rsidP="00E60688">
            <w:r>
              <w:t>Администрация Комсомольского муниципального района</w:t>
            </w:r>
          </w:p>
        </w:tc>
      </w:tr>
      <w:tr w:rsidR="00FF465D" w:rsidRPr="004D7068" w:rsidTr="00E60688">
        <w:trPr>
          <w:trHeight w:val="902"/>
        </w:trPr>
        <w:tc>
          <w:tcPr>
            <w:tcW w:w="2977" w:type="dxa"/>
          </w:tcPr>
          <w:p w:rsidR="00FF465D" w:rsidRPr="004D7068" w:rsidRDefault="00FF465D" w:rsidP="00E60688">
            <w:r w:rsidRPr="004D7068">
              <w:t>Задачи</w:t>
            </w:r>
          </w:p>
          <w:p w:rsidR="00FF465D" w:rsidRPr="004D7068" w:rsidRDefault="00FF465D" w:rsidP="00E60688">
            <w:r w:rsidRPr="004D7068">
              <w:t>подпрограммы</w:t>
            </w:r>
          </w:p>
        </w:tc>
        <w:tc>
          <w:tcPr>
            <w:tcW w:w="6095" w:type="dxa"/>
          </w:tcPr>
          <w:p w:rsidR="00FF465D" w:rsidRPr="004D7068" w:rsidRDefault="00FF465D" w:rsidP="00E60688">
            <w:pPr>
              <w:jc w:val="both"/>
            </w:pPr>
            <w:r w:rsidRPr="004D7068">
              <w:t>Обеспечение безопасности дорожного движения, предотвращение социально-экономического  ущерба от дорожно-транспортных происшествий и их последствий</w:t>
            </w:r>
          </w:p>
        </w:tc>
      </w:tr>
      <w:tr w:rsidR="00FF465D" w:rsidRPr="004D7068" w:rsidTr="00E60688">
        <w:trPr>
          <w:trHeight w:val="2546"/>
        </w:trPr>
        <w:tc>
          <w:tcPr>
            <w:tcW w:w="2977" w:type="dxa"/>
          </w:tcPr>
          <w:p w:rsidR="00FF465D" w:rsidRPr="004D7068" w:rsidRDefault="00FF465D" w:rsidP="00E60688">
            <w:r w:rsidRPr="004D7068">
              <w:t>Объем</w:t>
            </w:r>
            <w:r>
              <w:t xml:space="preserve">ы </w:t>
            </w:r>
            <w:r w:rsidRPr="004D7068">
              <w:t xml:space="preserve"> ресурсного обеспечения подпрограммы</w:t>
            </w:r>
          </w:p>
        </w:tc>
        <w:tc>
          <w:tcPr>
            <w:tcW w:w="6095" w:type="dxa"/>
          </w:tcPr>
          <w:p w:rsidR="00FF465D" w:rsidRPr="004D7068" w:rsidRDefault="00FF465D" w:rsidP="00E60688">
            <w:r w:rsidRPr="004D7068">
              <w:t xml:space="preserve">Общий  объем бюджетных ассигнований </w:t>
            </w:r>
            <w:r>
              <w:t xml:space="preserve"> </w:t>
            </w:r>
            <w:r w:rsidRPr="006927E5">
              <w:t xml:space="preserve">- </w:t>
            </w:r>
            <w:r>
              <w:t xml:space="preserve">1.376.450,00 </w:t>
            </w:r>
            <w:r w:rsidRPr="004D7068">
              <w:t>рублей,  в том числе:</w:t>
            </w:r>
          </w:p>
          <w:p w:rsidR="00FF465D" w:rsidRPr="004D7068" w:rsidRDefault="00FF465D" w:rsidP="00E60688">
            <w:r>
              <w:t>2019 год -   331.250,00</w:t>
            </w:r>
            <w:r w:rsidRPr="004D7068">
              <w:t xml:space="preserve"> рублей,</w:t>
            </w:r>
          </w:p>
          <w:p w:rsidR="00FF465D" w:rsidRPr="004D7068" w:rsidRDefault="00FF465D" w:rsidP="00E60688">
            <w:r>
              <w:t>2020 год -   511.200,00</w:t>
            </w:r>
            <w:r w:rsidRPr="004D7068">
              <w:t xml:space="preserve"> рублей,</w:t>
            </w:r>
          </w:p>
          <w:p w:rsidR="00FF465D" w:rsidRDefault="00FF465D" w:rsidP="00E60688">
            <w:r>
              <w:t>2021 год -   534.000,00</w:t>
            </w:r>
            <w:r w:rsidRPr="004D7068">
              <w:t xml:space="preserve"> рублей, </w:t>
            </w:r>
          </w:p>
          <w:p w:rsidR="00FF465D" w:rsidRPr="004D7068" w:rsidRDefault="00FF465D" w:rsidP="00E60688">
            <w:r w:rsidRPr="004D7068">
              <w:t>в том числе  бюджет Комсомольского городского поселения</w:t>
            </w:r>
            <w:r>
              <w:t xml:space="preserve"> –</w:t>
            </w:r>
            <w:r w:rsidRPr="004D7068">
              <w:t xml:space="preserve"> </w:t>
            </w:r>
            <w:r>
              <w:t xml:space="preserve">1.376.450,00 </w:t>
            </w:r>
            <w:r w:rsidRPr="004D7068">
              <w:t>рублей,  в том числе:</w:t>
            </w:r>
          </w:p>
          <w:p w:rsidR="00FF465D" w:rsidRPr="004D7068" w:rsidRDefault="00FF465D" w:rsidP="00E60688">
            <w:r>
              <w:t>2019 год -   331.250,00</w:t>
            </w:r>
            <w:r w:rsidRPr="004D7068">
              <w:t xml:space="preserve"> рублей,</w:t>
            </w:r>
          </w:p>
          <w:p w:rsidR="00FF465D" w:rsidRPr="004D7068" w:rsidRDefault="00FF465D" w:rsidP="00E60688">
            <w:r>
              <w:t>2020год -   511.200,00</w:t>
            </w:r>
            <w:r w:rsidRPr="004D7068">
              <w:t xml:space="preserve"> рублей,</w:t>
            </w:r>
          </w:p>
          <w:p w:rsidR="00FF465D" w:rsidRPr="00B128BB" w:rsidRDefault="00FF465D" w:rsidP="00E60688">
            <w:r>
              <w:t>2021 год -   534.000,00</w:t>
            </w:r>
            <w:r w:rsidRPr="004D7068">
              <w:t xml:space="preserve"> рублей, </w:t>
            </w:r>
          </w:p>
        </w:tc>
      </w:tr>
      <w:tr w:rsidR="00FF465D" w:rsidRPr="004D7068" w:rsidTr="00E60688">
        <w:trPr>
          <w:trHeight w:val="832"/>
        </w:trPr>
        <w:tc>
          <w:tcPr>
            <w:tcW w:w="2977" w:type="dxa"/>
          </w:tcPr>
          <w:p w:rsidR="00FF465D" w:rsidRPr="004D7068" w:rsidRDefault="00FF465D" w:rsidP="00E60688">
            <w:r w:rsidRPr="004D7068">
              <w:t>Ожидаемые  результаты реализации подпрограммы</w:t>
            </w:r>
          </w:p>
        </w:tc>
        <w:tc>
          <w:tcPr>
            <w:tcW w:w="6095" w:type="dxa"/>
          </w:tcPr>
          <w:p w:rsidR="00FF465D" w:rsidRPr="004D7068" w:rsidRDefault="00FF465D" w:rsidP="00E60688">
            <w:r w:rsidRPr="004D7068">
              <w:t>Обеспечение безопасности дорожного движения, предотвращение социально-экономического  ущерба от дорожно-транспортных происшествий и их последствий</w:t>
            </w:r>
          </w:p>
        </w:tc>
      </w:tr>
    </w:tbl>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Default="00FF465D" w:rsidP="00FF465D">
      <w:pPr>
        <w:rPr>
          <w:b/>
        </w:rPr>
      </w:pPr>
    </w:p>
    <w:p w:rsidR="00FF465D" w:rsidRPr="007515EA" w:rsidRDefault="00FF465D" w:rsidP="00FF465D">
      <w:pPr>
        <w:jc w:val="center"/>
        <w:rPr>
          <w:sz w:val="24"/>
          <w:szCs w:val="24"/>
        </w:rPr>
      </w:pPr>
      <w:r w:rsidRPr="007515EA">
        <w:rPr>
          <w:b/>
          <w:sz w:val="24"/>
          <w:szCs w:val="24"/>
        </w:rPr>
        <w:lastRenderedPageBreak/>
        <w:t>2. Характеристика основных  мероприятий подпрограммы</w:t>
      </w:r>
    </w:p>
    <w:p w:rsidR="00FF465D" w:rsidRPr="007515EA" w:rsidRDefault="00FF465D" w:rsidP="00FF465D">
      <w:pPr>
        <w:pStyle w:val="ac"/>
        <w:spacing w:after="0"/>
        <w:jc w:val="center"/>
        <w:rPr>
          <w:rFonts w:ascii="Times New Roman" w:hAnsi="Times New Roman"/>
          <w:b/>
          <w:sz w:val="24"/>
          <w:szCs w:val="24"/>
        </w:rPr>
      </w:pPr>
      <w:r w:rsidRPr="007515EA">
        <w:rPr>
          <w:rFonts w:ascii="Times New Roman" w:hAnsi="Times New Roman"/>
          <w:b/>
          <w:sz w:val="24"/>
          <w:szCs w:val="24"/>
        </w:rPr>
        <w:t>«Безопасность дорожного движения»</w:t>
      </w:r>
    </w:p>
    <w:p w:rsidR="00FF465D" w:rsidRPr="00304530" w:rsidRDefault="00FF465D" w:rsidP="00FF465D">
      <w:pPr>
        <w:pStyle w:val="ac"/>
        <w:jc w:val="center"/>
        <w:rPr>
          <w:rFonts w:ascii="Times New Roman" w:hAnsi="Times New Roman"/>
          <w:b/>
          <w:sz w:val="24"/>
          <w:szCs w:val="24"/>
        </w:rPr>
      </w:pPr>
    </w:p>
    <w:p w:rsidR="00FF465D" w:rsidRDefault="00FF465D" w:rsidP="00FF465D">
      <w:pPr>
        <w:pStyle w:val="ac"/>
        <w:ind w:left="142"/>
        <w:jc w:val="both"/>
        <w:rPr>
          <w:rFonts w:ascii="Times New Roman" w:eastAsia="Times New Roman" w:hAnsi="Times New Roman"/>
          <w:sz w:val="24"/>
          <w:szCs w:val="24"/>
          <w:lang w:eastAsia="ru-RU"/>
        </w:rPr>
      </w:pPr>
      <w:r>
        <w:rPr>
          <w:rFonts w:ascii="Times New Roman" w:hAnsi="Times New Roman"/>
          <w:sz w:val="24"/>
          <w:szCs w:val="24"/>
        </w:rPr>
        <w:tab/>
      </w:r>
      <w:r w:rsidRPr="00F57F7C">
        <w:rPr>
          <w:rFonts w:ascii="Times New Roman" w:hAnsi="Times New Roman"/>
          <w:sz w:val="24"/>
          <w:szCs w:val="24"/>
        </w:rPr>
        <w:t xml:space="preserve"> Основное мероприятие подпрограммы  - профилактика и организация безопасности дорожного движения. В рамках данного мероприятия планируется проведение работ по содержанию пешеходных переходов, нанесению дорожной разметки, по ремонту и установке  новых дорожных знаков.</w:t>
      </w:r>
      <w:r>
        <w:rPr>
          <w:rFonts w:ascii="Times New Roman" w:hAnsi="Times New Roman"/>
          <w:sz w:val="24"/>
          <w:szCs w:val="24"/>
        </w:rPr>
        <w:t xml:space="preserve"> Информация, которая  содержится на дорожных знаках, </w:t>
      </w:r>
      <w:r>
        <w:rPr>
          <w:rFonts w:ascii="Times New Roman" w:eastAsia="Times New Roman" w:hAnsi="Times New Roman"/>
          <w:sz w:val="24"/>
          <w:szCs w:val="24"/>
          <w:lang w:eastAsia="ru-RU"/>
        </w:rPr>
        <w:t>служи</w:t>
      </w:r>
      <w:r w:rsidRPr="00CB6B37">
        <w:rPr>
          <w:rFonts w:ascii="Times New Roman" w:eastAsia="Times New Roman" w:hAnsi="Times New Roman"/>
          <w:sz w:val="24"/>
          <w:szCs w:val="24"/>
          <w:lang w:eastAsia="ru-RU"/>
        </w:rPr>
        <w:t>т для правильного распределения потоков транспортных средств и движения пешеходов</w:t>
      </w:r>
      <w:r>
        <w:rPr>
          <w:rFonts w:ascii="Times New Roman" w:eastAsia="Times New Roman" w:hAnsi="Times New Roman"/>
          <w:sz w:val="24"/>
          <w:szCs w:val="24"/>
          <w:lang w:eastAsia="ru-RU"/>
        </w:rPr>
        <w:t xml:space="preserve"> и </w:t>
      </w:r>
      <w:r w:rsidRPr="00CB6B37">
        <w:rPr>
          <w:rFonts w:ascii="Times New Roman" w:eastAsia="Times New Roman" w:hAnsi="Times New Roman"/>
          <w:sz w:val="24"/>
          <w:szCs w:val="24"/>
          <w:lang w:eastAsia="ru-RU"/>
        </w:rPr>
        <w:t xml:space="preserve"> часто дублируется дорожной разметкой. Это помогает водителям и пешеходам лучше воспринимать и правильно реагировать на </w:t>
      </w:r>
      <w:r>
        <w:rPr>
          <w:rFonts w:ascii="Times New Roman" w:eastAsia="Times New Roman" w:hAnsi="Times New Roman"/>
          <w:sz w:val="24"/>
          <w:szCs w:val="24"/>
          <w:lang w:eastAsia="ru-RU"/>
        </w:rPr>
        <w:t xml:space="preserve">дорожные </w:t>
      </w:r>
      <w:r w:rsidRPr="00CB6B37">
        <w:rPr>
          <w:rFonts w:ascii="Times New Roman" w:eastAsia="Times New Roman" w:hAnsi="Times New Roman"/>
          <w:sz w:val="24"/>
          <w:szCs w:val="24"/>
          <w:lang w:eastAsia="ru-RU"/>
        </w:rPr>
        <w:t>знаки</w:t>
      </w:r>
      <w:r>
        <w:rPr>
          <w:rFonts w:ascii="Times New Roman" w:eastAsia="Times New Roman" w:hAnsi="Times New Roman"/>
          <w:sz w:val="24"/>
          <w:szCs w:val="24"/>
          <w:lang w:eastAsia="ru-RU"/>
        </w:rPr>
        <w:t xml:space="preserve">. </w:t>
      </w:r>
    </w:p>
    <w:p w:rsidR="00FF465D" w:rsidRPr="002F12E0" w:rsidRDefault="00FF465D" w:rsidP="00FF465D">
      <w:pPr>
        <w:pStyle w:val="ac"/>
        <w:ind w:left="142"/>
        <w:jc w:val="both"/>
        <w:rPr>
          <w:rFonts w:ascii="Times New Roman" w:eastAsia="Times New Roman" w:hAnsi="Times New Roman"/>
          <w:sz w:val="24"/>
          <w:szCs w:val="24"/>
          <w:lang w:eastAsia="ru-RU"/>
        </w:rPr>
      </w:pPr>
    </w:p>
    <w:p w:rsidR="00FF465D" w:rsidRDefault="00FF465D" w:rsidP="00FF465D">
      <w:pPr>
        <w:ind w:left="1211"/>
        <w:rPr>
          <w:b/>
          <w:sz w:val="24"/>
          <w:szCs w:val="24"/>
        </w:rPr>
      </w:pPr>
      <w:r>
        <w:rPr>
          <w:b/>
          <w:sz w:val="24"/>
          <w:szCs w:val="24"/>
        </w:rPr>
        <w:t xml:space="preserve">3. </w:t>
      </w:r>
      <w:r w:rsidRPr="004D50FD">
        <w:rPr>
          <w:b/>
          <w:sz w:val="24"/>
          <w:szCs w:val="24"/>
        </w:rPr>
        <w:t>Целевые  индикаторы (показатели) подпрограммы, характеризующие  основные мероприятия, мероприятия подпрограммы</w:t>
      </w:r>
    </w:p>
    <w:p w:rsidR="00FF465D" w:rsidRDefault="00FF465D" w:rsidP="00FF465D">
      <w:pPr>
        <w:ind w:left="851"/>
        <w:rPr>
          <w:b/>
          <w:sz w:val="24"/>
          <w:szCs w:val="24"/>
        </w:rPr>
      </w:pPr>
    </w:p>
    <w:p w:rsidR="00FF465D" w:rsidRPr="004D50FD" w:rsidRDefault="00FF465D" w:rsidP="00FF465D">
      <w:pPr>
        <w:ind w:left="851"/>
        <w:rPr>
          <w:b/>
          <w:sz w:val="24"/>
          <w:szCs w:val="24"/>
        </w:rPr>
      </w:pPr>
    </w:p>
    <w:p w:rsidR="00FF465D" w:rsidRPr="007515EA" w:rsidRDefault="00FF465D" w:rsidP="00FF465D">
      <w:pPr>
        <w:jc w:val="right"/>
        <w:rPr>
          <w:b/>
          <w:sz w:val="24"/>
          <w:szCs w:val="24"/>
        </w:rPr>
      </w:pPr>
      <w:r w:rsidRPr="00C17F84">
        <w:rPr>
          <w:b/>
        </w:rPr>
        <w:t xml:space="preserve">                                                                                                        </w:t>
      </w:r>
      <w:r w:rsidRPr="007515EA">
        <w:rPr>
          <w:b/>
          <w:sz w:val="24"/>
          <w:szCs w:val="24"/>
        </w:rPr>
        <w:t>Таблица 1</w:t>
      </w:r>
    </w:p>
    <w:p w:rsidR="00FF465D" w:rsidRPr="00BA442F" w:rsidRDefault="00FF465D" w:rsidP="00FF465D">
      <w:pPr>
        <w:tabs>
          <w:tab w:val="left" w:pos="426"/>
        </w:tabs>
        <w:jc w:val="center"/>
        <w:rPr>
          <w:b/>
        </w:rPr>
      </w:pPr>
      <w:r w:rsidRPr="00BA442F">
        <w:rPr>
          <w:b/>
        </w:rPr>
        <w:t>Перечень  целевых индикаторов (показателей) подпрограммы</w:t>
      </w: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678"/>
        <w:gridCol w:w="850"/>
        <w:gridCol w:w="1276"/>
        <w:gridCol w:w="1276"/>
        <w:gridCol w:w="1134"/>
      </w:tblGrid>
      <w:tr w:rsidR="00FF465D" w:rsidRPr="004D7068" w:rsidTr="00E60688">
        <w:trPr>
          <w:trHeight w:val="259"/>
        </w:trPr>
        <w:tc>
          <w:tcPr>
            <w:tcW w:w="568" w:type="dxa"/>
            <w:vMerge w:val="restart"/>
          </w:tcPr>
          <w:p w:rsidR="00FF465D" w:rsidRDefault="00FF465D" w:rsidP="00E60688">
            <w:pPr>
              <w:pStyle w:val="ac"/>
              <w:spacing w:after="0" w:line="240" w:lineRule="auto"/>
              <w:ind w:left="-108" w:right="-143"/>
              <w:jc w:val="center"/>
              <w:rPr>
                <w:rFonts w:ascii="Times New Roman" w:hAnsi="Times New Roman"/>
              </w:rPr>
            </w:pPr>
            <w:r w:rsidRPr="004D7068">
              <w:rPr>
                <w:rFonts w:ascii="Times New Roman" w:hAnsi="Times New Roman"/>
              </w:rPr>
              <w:t>№</w:t>
            </w:r>
          </w:p>
          <w:p w:rsidR="00FF465D" w:rsidRPr="004D7068" w:rsidRDefault="00FF465D" w:rsidP="00E60688">
            <w:pPr>
              <w:pStyle w:val="ac"/>
              <w:spacing w:after="0" w:line="240" w:lineRule="auto"/>
              <w:ind w:left="-108" w:right="-143"/>
              <w:jc w:val="center"/>
              <w:rPr>
                <w:rFonts w:ascii="Times New Roman" w:hAnsi="Times New Roman"/>
              </w:rPr>
            </w:pPr>
            <w:r w:rsidRPr="004D7068">
              <w:rPr>
                <w:rFonts w:ascii="Times New Roman" w:hAnsi="Times New Roman"/>
              </w:rPr>
              <w:t xml:space="preserve"> п/п</w:t>
            </w:r>
          </w:p>
        </w:tc>
        <w:tc>
          <w:tcPr>
            <w:tcW w:w="4678" w:type="dxa"/>
            <w:vMerge w:val="restart"/>
          </w:tcPr>
          <w:p w:rsidR="00FF465D" w:rsidRPr="004D7068" w:rsidRDefault="00FF465D" w:rsidP="00E60688">
            <w:pPr>
              <w:pStyle w:val="ac"/>
              <w:spacing w:after="0" w:line="240" w:lineRule="auto"/>
              <w:ind w:left="0" w:right="-143"/>
              <w:jc w:val="center"/>
              <w:rPr>
                <w:rFonts w:ascii="Times New Roman" w:hAnsi="Times New Roman"/>
              </w:rPr>
            </w:pPr>
            <w:r w:rsidRPr="004D7068">
              <w:rPr>
                <w:rFonts w:ascii="Times New Roman" w:hAnsi="Times New Roman"/>
              </w:rPr>
              <w:t>Наименование целевого индикатора</w:t>
            </w:r>
          </w:p>
        </w:tc>
        <w:tc>
          <w:tcPr>
            <w:tcW w:w="850" w:type="dxa"/>
            <w:vMerge w:val="restart"/>
          </w:tcPr>
          <w:p w:rsidR="00FF465D" w:rsidRPr="004D7068" w:rsidRDefault="00FF465D" w:rsidP="00E60688">
            <w:pPr>
              <w:pStyle w:val="ac"/>
              <w:spacing w:after="0" w:line="240" w:lineRule="auto"/>
              <w:ind w:left="-108" w:right="-108"/>
              <w:jc w:val="center"/>
              <w:rPr>
                <w:rFonts w:ascii="Times New Roman" w:hAnsi="Times New Roman"/>
              </w:rPr>
            </w:pPr>
            <w:r w:rsidRPr="004D7068">
              <w:rPr>
                <w:rFonts w:ascii="Times New Roman" w:hAnsi="Times New Roman"/>
              </w:rPr>
              <w:t>Ед</w:t>
            </w:r>
            <w:r>
              <w:rPr>
                <w:rFonts w:ascii="Times New Roman" w:hAnsi="Times New Roman"/>
              </w:rPr>
              <w:t>.</w:t>
            </w:r>
            <w:r w:rsidRPr="004D7068">
              <w:rPr>
                <w:rFonts w:ascii="Times New Roman" w:hAnsi="Times New Roman"/>
              </w:rPr>
              <w:t>изм</w:t>
            </w:r>
            <w:r>
              <w:rPr>
                <w:rFonts w:ascii="Times New Roman" w:hAnsi="Times New Roman"/>
              </w:rPr>
              <w:t>.</w:t>
            </w:r>
          </w:p>
        </w:tc>
        <w:tc>
          <w:tcPr>
            <w:tcW w:w="3686" w:type="dxa"/>
            <w:gridSpan w:val="3"/>
            <w:tcBorders>
              <w:bottom w:val="single" w:sz="4" w:space="0" w:color="auto"/>
            </w:tcBorders>
            <w:vAlign w:val="bottom"/>
          </w:tcPr>
          <w:p w:rsidR="00FF465D" w:rsidRPr="006530FE" w:rsidRDefault="00FF465D" w:rsidP="00E60688">
            <w:pPr>
              <w:pStyle w:val="a4"/>
              <w:jc w:val="center"/>
              <w:rPr>
                <w:rFonts w:ascii="Times New Roman" w:hAnsi="Times New Roman"/>
              </w:rPr>
            </w:pPr>
            <w:r>
              <w:rPr>
                <w:rFonts w:ascii="Times New Roman" w:hAnsi="Times New Roman"/>
              </w:rPr>
              <w:t>Значение целевых индикаторов (показателей)</w:t>
            </w:r>
          </w:p>
        </w:tc>
      </w:tr>
      <w:tr w:rsidR="00FF465D" w:rsidRPr="004D7068" w:rsidTr="00E60688">
        <w:trPr>
          <w:trHeight w:val="999"/>
        </w:trPr>
        <w:tc>
          <w:tcPr>
            <w:tcW w:w="568" w:type="dxa"/>
            <w:vMerge/>
          </w:tcPr>
          <w:p w:rsidR="00FF465D" w:rsidRPr="004D7068" w:rsidRDefault="00FF465D" w:rsidP="00E60688">
            <w:pPr>
              <w:pStyle w:val="ac"/>
              <w:spacing w:after="0" w:line="240" w:lineRule="auto"/>
              <w:ind w:left="-108" w:right="-143"/>
              <w:jc w:val="center"/>
              <w:rPr>
                <w:rFonts w:ascii="Times New Roman" w:hAnsi="Times New Roman"/>
              </w:rPr>
            </w:pPr>
          </w:p>
        </w:tc>
        <w:tc>
          <w:tcPr>
            <w:tcW w:w="4678" w:type="dxa"/>
            <w:vMerge/>
          </w:tcPr>
          <w:p w:rsidR="00FF465D" w:rsidRPr="004D7068" w:rsidRDefault="00FF465D" w:rsidP="00E60688">
            <w:pPr>
              <w:pStyle w:val="ac"/>
              <w:spacing w:after="0" w:line="240" w:lineRule="auto"/>
              <w:ind w:left="0" w:right="-143"/>
              <w:jc w:val="center"/>
              <w:rPr>
                <w:rFonts w:ascii="Times New Roman" w:hAnsi="Times New Roman"/>
              </w:rPr>
            </w:pPr>
          </w:p>
        </w:tc>
        <w:tc>
          <w:tcPr>
            <w:tcW w:w="850" w:type="dxa"/>
            <w:vMerge/>
          </w:tcPr>
          <w:p w:rsidR="00FF465D" w:rsidRPr="004D7068" w:rsidRDefault="00FF465D" w:rsidP="00E60688">
            <w:pPr>
              <w:pStyle w:val="ac"/>
              <w:spacing w:after="0" w:line="240" w:lineRule="auto"/>
              <w:ind w:left="-108" w:right="-108"/>
              <w:jc w:val="center"/>
              <w:rPr>
                <w:rFonts w:ascii="Times New Roman" w:hAnsi="Times New Roman"/>
              </w:rPr>
            </w:pPr>
          </w:p>
        </w:tc>
        <w:tc>
          <w:tcPr>
            <w:tcW w:w="1276" w:type="dxa"/>
            <w:tcBorders>
              <w:top w:val="single" w:sz="4" w:space="0" w:color="auto"/>
            </w:tcBorders>
            <w:vAlign w:val="bottom"/>
          </w:tcPr>
          <w:p w:rsidR="00FF465D" w:rsidRPr="006530FE" w:rsidRDefault="00FF465D" w:rsidP="00E60688">
            <w:pPr>
              <w:pStyle w:val="a4"/>
              <w:jc w:val="center"/>
              <w:rPr>
                <w:rFonts w:ascii="Times New Roman" w:hAnsi="Times New Roman"/>
                <w:sz w:val="20"/>
                <w:szCs w:val="20"/>
              </w:rPr>
            </w:pPr>
          </w:p>
          <w:p w:rsidR="00FF465D" w:rsidRPr="006530FE" w:rsidRDefault="00FF465D" w:rsidP="00E60688">
            <w:pPr>
              <w:pStyle w:val="a4"/>
              <w:jc w:val="center"/>
              <w:rPr>
                <w:rFonts w:ascii="Times New Roman" w:hAnsi="Times New Roman"/>
                <w:sz w:val="20"/>
                <w:szCs w:val="20"/>
              </w:rPr>
            </w:pPr>
            <w:r w:rsidRPr="006530FE">
              <w:rPr>
                <w:rFonts w:ascii="Times New Roman" w:hAnsi="Times New Roman"/>
                <w:sz w:val="20"/>
                <w:szCs w:val="20"/>
              </w:rPr>
              <w:t>2019г.</w:t>
            </w:r>
          </w:p>
        </w:tc>
        <w:tc>
          <w:tcPr>
            <w:tcW w:w="1276" w:type="dxa"/>
            <w:tcBorders>
              <w:top w:val="single" w:sz="4" w:space="0" w:color="auto"/>
              <w:right w:val="single" w:sz="4" w:space="0" w:color="auto"/>
            </w:tcBorders>
            <w:vAlign w:val="bottom"/>
          </w:tcPr>
          <w:p w:rsidR="00FF465D" w:rsidRPr="006530FE" w:rsidRDefault="00FF465D" w:rsidP="00E60688">
            <w:pPr>
              <w:pStyle w:val="a4"/>
              <w:jc w:val="center"/>
              <w:rPr>
                <w:rFonts w:ascii="Times New Roman" w:hAnsi="Times New Roman"/>
                <w:sz w:val="20"/>
                <w:szCs w:val="20"/>
              </w:rPr>
            </w:pPr>
            <w:r w:rsidRPr="006530FE">
              <w:rPr>
                <w:rFonts w:ascii="Times New Roman" w:hAnsi="Times New Roman"/>
                <w:sz w:val="20"/>
                <w:szCs w:val="20"/>
              </w:rPr>
              <w:t>2020г</w:t>
            </w:r>
          </w:p>
        </w:tc>
        <w:tc>
          <w:tcPr>
            <w:tcW w:w="1134" w:type="dxa"/>
            <w:tcBorders>
              <w:top w:val="single" w:sz="4" w:space="0" w:color="auto"/>
              <w:left w:val="single" w:sz="4" w:space="0" w:color="auto"/>
            </w:tcBorders>
            <w:vAlign w:val="bottom"/>
          </w:tcPr>
          <w:p w:rsidR="00FF465D" w:rsidRPr="006530FE" w:rsidRDefault="00FF465D" w:rsidP="00E60688">
            <w:pPr>
              <w:pStyle w:val="a4"/>
              <w:jc w:val="center"/>
              <w:rPr>
                <w:rFonts w:ascii="Times New Roman" w:hAnsi="Times New Roman"/>
                <w:sz w:val="20"/>
                <w:szCs w:val="20"/>
              </w:rPr>
            </w:pPr>
            <w:r w:rsidRPr="006530FE">
              <w:rPr>
                <w:rFonts w:ascii="Times New Roman" w:hAnsi="Times New Roman"/>
                <w:sz w:val="20"/>
                <w:szCs w:val="20"/>
              </w:rPr>
              <w:t>2021г.</w:t>
            </w:r>
          </w:p>
          <w:p w:rsidR="00FF465D" w:rsidRPr="006530FE" w:rsidRDefault="00FF465D" w:rsidP="00E60688">
            <w:pPr>
              <w:pStyle w:val="a4"/>
              <w:jc w:val="center"/>
              <w:rPr>
                <w:rFonts w:ascii="Times New Roman" w:hAnsi="Times New Roman"/>
                <w:sz w:val="20"/>
                <w:szCs w:val="20"/>
              </w:rPr>
            </w:pPr>
          </w:p>
        </w:tc>
      </w:tr>
      <w:tr w:rsidR="00FF465D" w:rsidRPr="00536D56" w:rsidTr="00E60688">
        <w:tc>
          <w:tcPr>
            <w:tcW w:w="568" w:type="dxa"/>
            <w:shd w:val="clear" w:color="auto" w:fill="auto"/>
          </w:tcPr>
          <w:p w:rsidR="00FF465D" w:rsidRPr="0024605B" w:rsidRDefault="00FF465D" w:rsidP="00E60688">
            <w:pPr>
              <w:pStyle w:val="ac"/>
              <w:spacing w:after="0" w:line="240" w:lineRule="auto"/>
              <w:ind w:left="-108" w:right="-143"/>
              <w:jc w:val="center"/>
              <w:rPr>
                <w:rFonts w:ascii="Times New Roman" w:hAnsi="Times New Roman"/>
              </w:rPr>
            </w:pPr>
            <w:r w:rsidRPr="0024605B">
              <w:rPr>
                <w:rFonts w:ascii="Times New Roman" w:hAnsi="Times New Roman"/>
              </w:rPr>
              <w:t>1</w:t>
            </w:r>
          </w:p>
        </w:tc>
        <w:tc>
          <w:tcPr>
            <w:tcW w:w="4678" w:type="dxa"/>
            <w:shd w:val="clear" w:color="auto" w:fill="auto"/>
          </w:tcPr>
          <w:p w:rsidR="00FF465D" w:rsidRPr="0024605B" w:rsidRDefault="00FF465D" w:rsidP="00E60688">
            <w:pPr>
              <w:pStyle w:val="ac"/>
              <w:spacing w:after="0" w:line="240" w:lineRule="auto"/>
              <w:ind w:left="0" w:right="-108"/>
              <w:jc w:val="center"/>
              <w:rPr>
                <w:rFonts w:ascii="Times New Roman" w:hAnsi="Times New Roman"/>
              </w:rPr>
            </w:pPr>
            <w:r w:rsidRPr="0024605B">
              <w:rPr>
                <w:rFonts w:ascii="Times New Roman" w:hAnsi="Times New Roman"/>
              </w:rPr>
              <w:t>Количество пешеходных переходов, подлежащих окраске</w:t>
            </w:r>
          </w:p>
        </w:tc>
        <w:tc>
          <w:tcPr>
            <w:tcW w:w="850" w:type="dxa"/>
            <w:shd w:val="clear" w:color="auto" w:fill="auto"/>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шт.</w:t>
            </w:r>
          </w:p>
        </w:tc>
        <w:tc>
          <w:tcPr>
            <w:tcW w:w="1276" w:type="dxa"/>
            <w:shd w:val="clear" w:color="auto" w:fill="auto"/>
          </w:tcPr>
          <w:p w:rsidR="00FF465D" w:rsidRPr="0024605B" w:rsidRDefault="00FF465D" w:rsidP="00E60688">
            <w:pPr>
              <w:pStyle w:val="ac"/>
              <w:spacing w:after="0" w:line="240" w:lineRule="auto"/>
              <w:ind w:left="0" w:right="-143"/>
              <w:jc w:val="center"/>
              <w:rPr>
                <w:rFonts w:ascii="Times New Roman" w:hAnsi="Times New Roman"/>
              </w:rPr>
            </w:pPr>
            <w:r w:rsidRPr="0024605B">
              <w:rPr>
                <w:rFonts w:ascii="Times New Roman" w:hAnsi="Times New Roman"/>
              </w:rPr>
              <w:t>28</w:t>
            </w:r>
          </w:p>
        </w:tc>
        <w:tc>
          <w:tcPr>
            <w:tcW w:w="1276" w:type="dxa"/>
            <w:tcBorders>
              <w:right w:val="single" w:sz="4" w:space="0" w:color="auto"/>
            </w:tcBorders>
            <w:shd w:val="clear" w:color="auto" w:fill="auto"/>
          </w:tcPr>
          <w:p w:rsidR="00FF465D" w:rsidRPr="0024605B" w:rsidRDefault="00FF465D" w:rsidP="00E60688">
            <w:pPr>
              <w:pStyle w:val="ac"/>
              <w:spacing w:after="0" w:line="240" w:lineRule="auto"/>
              <w:ind w:left="-108" w:right="-108"/>
              <w:jc w:val="center"/>
              <w:rPr>
                <w:rFonts w:ascii="Times New Roman" w:hAnsi="Times New Roman"/>
              </w:rPr>
            </w:pPr>
            <w:r w:rsidRPr="0024605B">
              <w:rPr>
                <w:rFonts w:ascii="Times New Roman" w:hAnsi="Times New Roman"/>
              </w:rPr>
              <w:t>30</w:t>
            </w:r>
          </w:p>
        </w:tc>
        <w:tc>
          <w:tcPr>
            <w:tcW w:w="1134" w:type="dxa"/>
            <w:tcBorders>
              <w:left w:val="single" w:sz="4" w:space="0" w:color="auto"/>
            </w:tcBorders>
            <w:shd w:val="clear" w:color="auto" w:fill="auto"/>
          </w:tcPr>
          <w:p w:rsidR="00FF465D" w:rsidRPr="0024605B" w:rsidRDefault="00FF465D" w:rsidP="00E60688">
            <w:pPr>
              <w:pStyle w:val="ac"/>
              <w:spacing w:after="0" w:line="240" w:lineRule="auto"/>
              <w:ind w:left="0" w:right="-108"/>
              <w:jc w:val="center"/>
              <w:rPr>
                <w:rFonts w:ascii="Times New Roman" w:hAnsi="Times New Roman"/>
              </w:rPr>
            </w:pPr>
            <w:r w:rsidRPr="0024605B">
              <w:rPr>
                <w:rFonts w:ascii="Times New Roman" w:hAnsi="Times New Roman"/>
              </w:rPr>
              <w:t>30</w:t>
            </w:r>
          </w:p>
        </w:tc>
      </w:tr>
      <w:tr w:rsidR="00FF465D" w:rsidRPr="004D7068" w:rsidTr="00E60688">
        <w:tc>
          <w:tcPr>
            <w:tcW w:w="568" w:type="dxa"/>
          </w:tcPr>
          <w:p w:rsidR="00FF465D" w:rsidRPr="004D7068" w:rsidRDefault="00FF465D" w:rsidP="00E60688">
            <w:pPr>
              <w:pStyle w:val="ac"/>
              <w:spacing w:after="0" w:line="240" w:lineRule="auto"/>
              <w:ind w:left="-108" w:right="-143"/>
              <w:jc w:val="center"/>
              <w:rPr>
                <w:rFonts w:ascii="Times New Roman" w:hAnsi="Times New Roman"/>
              </w:rPr>
            </w:pPr>
            <w:r>
              <w:rPr>
                <w:rFonts w:ascii="Times New Roman" w:hAnsi="Times New Roman"/>
              </w:rPr>
              <w:t>3</w:t>
            </w:r>
            <w:r w:rsidRPr="004D7068">
              <w:rPr>
                <w:rFonts w:ascii="Times New Roman" w:hAnsi="Times New Roman"/>
              </w:rPr>
              <w:t xml:space="preserve"> </w:t>
            </w:r>
          </w:p>
        </w:tc>
        <w:tc>
          <w:tcPr>
            <w:tcW w:w="4678" w:type="dxa"/>
          </w:tcPr>
          <w:p w:rsidR="00FF465D" w:rsidRDefault="00FF465D" w:rsidP="00E60688">
            <w:pPr>
              <w:pStyle w:val="ac"/>
              <w:spacing w:after="0" w:line="240" w:lineRule="auto"/>
              <w:ind w:left="0" w:right="-143"/>
              <w:rPr>
                <w:rFonts w:ascii="Times New Roman" w:hAnsi="Times New Roman"/>
              </w:rPr>
            </w:pPr>
            <w:r w:rsidRPr="004D7068">
              <w:rPr>
                <w:rFonts w:ascii="Times New Roman" w:hAnsi="Times New Roman"/>
              </w:rPr>
              <w:t>Количество нанесенной дорожной разметки</w:t>
            </w:r>
          </w:p>
          <w:p w:rsidR="00FF465D" w:rsidRPr="004D7068" w:rsidRDefault="00FF465D" w:rsidP="00E60688">
            <w:pPr>
              <w:pStyle w:val="ac"/>
              <w:spacing w:after="0" w:line="240" w:lineRule="auto"/>
              <w:ind w:left="0" w:right="-143"/>
              <w:rPr>
                <w:rFonts w:ascii="Times New Roman" w:hAnsi="Times New Roman"/>
              </w:rPr>
            </w:pPr>
          </w:p>
        </w:tc>
        <w:tc>
          <w:tcPr>
            <w:tcW w:w="850" w:type="dxa"/>
          </w:tcPr>
          <w:p w:rsidR="00FF465D" w:rsidRPr="004D7068" w:rsidRDefault="00FF465D" w:rsidP="00E60688">
            <w:pPr>
              <w:pStyle w:val="ac"/>
              <w:spacing w:after="0" w:line="240" w:lineRule="auto"/>
              <w:ind w:left="0" w:right="-143"/>
              <w:jc w:val="center"/>
              <w:rPr>
                <w:rFonts w:ascii="Times New Roman" w:hAnsi="Times New Roman"/>
              </w:rPr>
            </w:pPr>
            <w:r w:rsidRPr="004D7068">
              <w:rPr>
                <w:rFonts w:ascii="Times New Roman" w:hAnsi="Times New Roman"/>
              </w:rPr>
              <w:t>м2</w:t>
            </w:r>
          </w:p>
        </w:tc>
        <w:tc>
          <w:tcPr>
            <w:tcW w:w="1276" w:type="dxa"/>
          </w:tcPr>
          <w:p w:rsidR="00FF465D" w:rsidRPr="004D7068" w:rsidRDefault="00FF465D" w:rsidP="00E60688">
            <w:pPr>
              <w:pStyle w:val="ac"/>
              <w:spacing w:after="0" w:line="240" w:lineRule="auto"/>
              <w:ind w:left="0" w:right="-143"/>
              <w:rPr>
                <w:rFonts w:ascii="Times New Roman" w:hAnsi="Times New Roman"/>
              </w:rPr>
            </w:pPr>
            <w:r>
              <w:rPr>
                <w:rFonts w:ascii="Times New Roman" w:hAnsi="Times New Roman"/>
              </w:rPr>
              <w:t>871,58</w:t>
            </w:r>
          </w:p>
        </w:tc>
        <w:tc>
          <w:tcPr>
            <w:tcW w:w="1276" w:type="dxa"/>
            <w:tcBorders>
              <w:right w:val="single" w:sz="4" w:space="0" w:color="auto"/>
            </w:tcBorders>
          </w:tcPr>
          <w:p w:rsidR="00FF465D" w:rsidRPr="004D7068" w:rsidRDefault="00FF465D" w:rsidP="00E60688">
            <w:pPr>
              <w:pStyle w:val="ac"/>
              <w:spacing w:after="0" w:line="240" w:lineRule="auto"/>
              <w:ind w:left="-108" w:right="-108"/>
              <w:jc w:val="center"/>
              <w:rPr>
                <w:rFonts w:ascii="Times New Roman" w:hAnsi="Times New Roman"/>
              </w:rPr>
            </w:pPr>
            <w:r>
              <w:rPr>
                <w:rFonts w:ascii="Times New Roman" w:hAnsi="Times New Roman"/>
              </w:rPr>
              <w:t>950,18</w:t>
            </w:r>
          </w:p>
        </w:tc>
        <w:tc>
          <w:tcPr>
            <w:tcW w:w="1134" w:type="dxa"/>
            <w:tcBorders>
              <w:left w:val="single" w:sz="4" w:space="0" w:color="auto"/>
            </w:tcBorders>
          </w:tcPr>
          <w:p w:rsidR="00FF465D" w:rsidRPr="004D7068" w:rsidRDefault="00FF465D" w:rsidP="00E60688">
            <w:pPr>
              <w:pStyle w:val="ac"/>
              <w:spacing w:after="0" w:line="240" w:lineRule="auto"/>
              <w:ind w:left="0" w:right="-108"/>
              <w:rPr>
                <w:rFonts w:ascii="Times New Roman" w:hAnsi="Times New Roman"/>
              </w:rPr>
            </w:pPr>
            <w:r>
              <w:rPr>
                <w:rFonts w:ascii="Times New Roman" w:hAnsi="Times New Roman"/>
              </w:rPr>
              <w:t>950,18</w:t>
            </w:r>
          </w:p>
        </w:tc>
      </w:tr>
      <w:tr w:rsidR="00FF465D" w:rsidRPr="004D7068" w:rsidTr="00E60688">
        <w:tc>
          <w:tcPr>
            <w:tcW w:w="568" w:type="dxa"/>
          </w:tcPr>
          <w:p w:rsidR="00FF465D" w:rsidRPr="004D7068" w:rsidRDefault="00FF465D" w:rsidP="00E60688">
            <w:pPr>
              <w:pStyle w:val="ac"/>
              <w:spacing w:after="0" w:line="240" w:lineRule="auto"/>
              <w:ind w:left="-108" w:right="-143"/>
              <w:jc w:val="center"/>
              <w:rPr>
                <w:rFonts w:ascii="Times New Roman" w:hAnsi="Times New Roman"/>
              </w:rPr>
            </w:pPr>
            <w:r>
              <w:rPr>
                <w:rFonts w:ascii="Times New Roman" w:hAnsi="Times New Roman"/>
              </w:rPr>
              <w:t>4</w:t>
            </w:r>
          </w:p>
        </w:tc>
        <w:tc>
          <w:tcPr>
            <w:tcW w:w="4678" w:type="dxa"/>
          </w:tcPr>
          <w:p w:rsidR="00FF465D" w:rsidRDefault="00FF465D" w:rsidP="00E60688">
            <w:pPr>
              <w:pStyle w:val="ac"/>
              <w:spacing w:after="0" w:line="240" w:lineRule="auto"/>
              <w:ind w:left="0" w:right="-143"/>
              <w:rPr>
                <w:rFonts w:ascii="Times New Roman" w:hAnsi="Times New Roman"/>
              </w:rPr>
            </w:pPr>
            <w:r>
              <w:rPr>
                <w:rFonts w:ascii="Times New Roman" w:hAnsi="Times New Roman"/>
              </w:rPr>
              <w:t>Количество установленных пешеходных ограждений</w:t>
            </w:r>
          </w:p>
          <w:p w:rsidR="00FF465D" w:rsidRPr="004D7068" w:rsidRDefault="00FF465D" w:rsidP="00E60688">
            <w:pPr>
              <w:pStyle w:val="ac"/>
              <w:spacing w:after="0" w:line="240" w:lineRule="auto"/>
              <w:ind w:left="0" w:right="-143"/>
              <w:rPr>
                <w:rFonts w:ascii="Times New Roman" w:hAnsi="Times New Roman"/>
              </w:rPr>
            </w:pPr>
          </w:p>
        </w:tc>
        <w:tc>
          <w:tcPr>
            <w:tcW w:w="850" w:type="dxa"/>
          </w:tcPr>
          <w:p w:rsidR="00FF465D" w:rsidRPr="004D7068" w:rsidRDefault="00FF465D" w:rsidP="00E60688">
            <w:pPr>
              <w:pStyle w:val="ac"/>
              <w:spacing w:after="0" w:line="240" w:lineRule="auto"/>
              <w:ind w:left="0" w:right="-143"/>
              <w:jc w:val="center"/>
              <w:rPr>
                <w:rFonts w:ascii="Times New Roman" w:hAnsi="Times New Roman"/>
              </w:rPr>
            </w:pPr>
            <w:r>
              <w:rPr>
                <w:rFonts w:ascii="Times New Roman" w:hAnsi="Times New Roman"/>
              </w:rPr>
              <w:t>м</w:t>
            </w:r>
          </w:p>
        </w:tc>
        <w:tc>
          <w:tcPr>
            <w:tcW w:w="1276" w:type="dxa"/>
          </w:tcPr>
          <w:p w:rsidR="00FF465D" w:rsidRPr="004D7068" w:rsidRDefault="00FF465D" w:rsidP="00E60688">
            <w:pPr>
              <w:pStyle w:val="ac"/>
              <w:spacing w:after="0" w:line="240" w:lineRule="auto"/>
              <w:ind w:left="0" w:right="-143"/>
              <w:rPr>
                <w:rFonts w:ascii="Times New Roman" w:hAnsi="Times New Roman"/>
              </w:rPr>
            </w:pPr>
            <w:r>
              <w:rPr>
                <w:rFonts w:ascii="Times New Roman" w:hAnsi="Times New Roman"/>
              </w:rPr>
              <w:t>-</w:t>
            </w:r>
          </w:p>
        </w:tc>
        <w:tc>
          <w:tcPr>
            <w:tcW w:w="1276" w:type="dxa"/>
            <w:tcBorders>
              <w:right w:val="single" w:sz="4" w:space="0" w:color="auto"/>
            </w:tcBorders>
          </w:tcPr>
          <w:p w:rsidR="00FF465D" w:rsidRPr="004D7068" w:rsidRDefault="00FF465D" w:rsidP="00E60688">
            <w:pPr>
              <w:pStyle w:val="ac"/>
              <w:spacing w:after="0" w:line="240" w:lineRule="auto"/>
              <w:ind w:left="-108" w:right="-108"/>
              <w:jc w:val="center"/>
              <w:rPr>
                <w:rFonts w:ascii="Times New Roman" w:hAnsi="Times New Roman"/>
              </w:rPr>
            </w:pPr>
            <w:r>
              <w:rPr>
                <w:rFonts w:ascii="Times New Roman" w:hAnsi="Times New Roman"/>
              </w:rPr>
              <w:t>-</w:t>
            </w:r>
          </w:p>
        </w:tc>
        <w:tc>
          <w:tcPr>
            <w:tcW w:w="1134" w:type="dxa"/>
            <w:tcBorders>
              <w:left w:val="single" w:sz="4" w:space="0" w:color="auto"/>
            </w:tcBorders>
          </w:tcPr>
          <w:p w:rsidR="00FF465D" w:rsidRPr="004D7068" w:rsidRDefault="00FF465D" w:rsidP="00E60688">
            <w:pPr>
              <w:pStyle w:val="ac"/>
              <w:spacing w:after="0" w:line="240" w:lineRule="auto"/>
              <w:ind w:left="0" w:right="-108"/>
              <w:rPr>
                <w:rFonts w:ascii="Times New Roman" w:hAnsi="Times New Roman"/>
              </w:rPr>
            </w:pPr>
          </w:p>
        </w:tc>
      </w:tr>
    </w:tbl>
    <w:p w:rsidR="00FF465D" w:rsidRDefault="00FF465D" w:rsidP="00FF465D">
      <w:pPr>
        <w:rPr>
          <w:b/>
          <w:sz w:val="24"/>
          <w:szCs w:val="24"/>
        </w:rPr>
      </w:pPr>
    </w:p>
    <w:p w:rsidR="00FF465D" w:rsidRPr="00437C49" w:rsidRDefault="00FF465D" w:rsidP="00FF465D">
      <w:pPr>
        <w:jc w:val="right"/>
        <w:rPr>
          <w:b/>
          <w:sz w:val="24"/>
          <w:szCs w:val="24"/>
        </w:rPr>
      </w:pPr>
      <w:r w:rsidRPr="00437C49">
        <w:rPr>
          <w:b/>
          <w:sz w:val="24"/>
          <w:szCs w:val="24"/>
        </w:rPr>
        <w:t xml:space="preserve">Таблица </w:t>
      </w:r>
      <w:r>
        <w:rPr>
          <w:b/>
          <w:sz w:val="24"/>
          <w:szCs w:val="24"/>
        </w:rPr>
        <w:t>2</w:t>
      </w:r>
    </w:p>
    <w:p w:rsidR="00FF465D" w:rsidRPr="00437C49" w:rsidRDefault="00FF465D" w:rsidP="00FF465D">
      <w:pPr>
        <w:pStyle w:val="ac"/>
        <w:ind w:left="851"/>
        <w:jc w:val="center"/>
        <w:rPr>
          <w:rFonts w:ascii="Times New Roman" w:hAnsi="Times New Roman"/>
          <w:b/>
        </w:rPr>
      </w:pPr>
      <w:r w:rsidRPr="00437C49">
        <w:rPr>
          <w:rFonts w:ascii="Times New Roman" w:hAnsi="Times New Roman"/>
          <w:b/>
        </w:rPr>
        <w:t>4. Ресурсное  обеспечение  подпрограммы</w:t>
      </w:r>
    </w:p>
    <w:tbl>
      <w:tblPr>
        <w:tblW w:w="10751"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8"/>
        <w:gridCol w:w="4962"/>
        <w:gridCol w:w="1418"/>
        <w:gridCol w:w="1396"/>
        <w:gridCol w:w="1134"/>
        <w:gridCol w:w="1133"/>
      </w:tblGrid>
      <w:tr w:rsidR="00FF465D" w:rsidRPr="004D7068" w:rsidTr="00E60688">
        <w:trPr>
          <w:trHeight w:val="555"/>
        </w:trPr>
        <w:tc>
          <w:tcPr>
            <w:tcW w:w="708" w:type="dxa"/>
            <w:vMerge w:val="restart"/>
          </w:tcPr>
          <w:p w:rsidR="00FF465D" w:rsidRPr="00B35CE2" w:rsidRDefault="00FF465D" w:rsidP="00E60688">
            <w:r w:rsidRPr="00B35CE2">
              <w:t>№</w:t>
            </w:r>
            <w:r>
              <w:t xml:space="preserve">№ </w:t>
            </w:r>
            <w:r w:rsidRPr="00B35CE2">
              <w:t>п/п</w:t>
            </w:r>
          </w:p>
        </w:tc>
        <w:tc>
          <w:tcPr>
            <w:tcW w:w="4962" w:type="dxa"/>
            <w:vMerge w:val="restart"/>
          </w:tcPr>
          <w:p w:rsidR="00FF465D" w:rsidRPr="00B35CE2" w:rsidRDefault="00FF465D" w:rsidP="00E60688">
            <w:r w:rsidRPr="00B35CE2">
              <w:t>Наименование  осно</w:t>
            </w:r>
            <w:r>
              <w:t xml:space="preserve">вного мероприятия </w:t>
            </w:r>
          </w:p>
        </w:tc>
        <w:tc>
          <w:tcPr>
            <w:tcW w:w="5081" w:type="dxa"/>
            <w:gridSpan w:val="4"/>
            <w:tcBorders>
              <w:bottom w:val="single" w:sz="4" w:space="0" w:color="auto"/>
            </w:tcBorders>
          </w:tcPr>
          <w:p w:rsidR="00FF465D" w:rsidRPr="00B35CE2" w:rsidRDefault="00FF465D" w:rsidP="00E60688">
            <w:r w:rsidRPr="00B35CE2">
              <w:t>Объемы бюджетных ассигнований</w:t>
            </w:r>
            <w:r>
              <w:t>, руб.</w:t>
            </w:r>
          </w:p>
        </w:tc>
      </w:tr>
      <w:tr w:rsidR="00FF465D" w:rsidRPr="004D7068" w:rsidTr="00E60688">
        <w:trPr>
          <w:trHeight w:val="539"/>
        </w:trPr>
        <w:tc>
          <w:tcPr>
            <w:tcW w:w="708" w:type="dxa"/>
            <w:vMerge/>
          </w:tcPr>
          <w:p w:rsidR="00FF465D" w:rsidRPr="00B35CE2" w:rsidRDefault="00FF465D" w:rsidP="00E60688"/>
        </w:tc>
        <w:tc>
          <w:tcPr>
            <w:tcW w:w="4962" w:type="dxa"/>
            <w:vMerge/>
          </w:tcPr>
          <w:p w:rsidR="00FF465D" w:rsidRPr="00B35CE2" w:rsidRDefault="00FF465D" w:rsidP="00E60688"/>
        </w:tc>
        <w:tc>
          <w:tcPr>
            <w:tcW w:w="1418" w:type="dxa"/>
            <w:tcBorders>
              <w:top w:val="single" w:sz="4" w:space="0" w:color="auto"/>
              <w:right w:val="single" w:sz="4" w:space="0" w:color="auto"/>
            </w:tcBorders>
          </w:tcPr>
          <w:p w:rsidR="00FF465D" w:rsidRPr="00B35CE2" w:rsidRDefault="00FF465D" w:rsidP="00E60688">
            <w:pPr>
              <w:jc w:val="center"/>
            </w:pPr>
            <w:r w:rsidRPr="00B35CE2">
              <w:t>всего</w:t>
            </w:r>
          </w:p>
        </w:tc>
        <w:tc>
          <w:tcPr>
            <w:tcW w:w="1396" w:type="dxa"/>
            <w:tcBorders>
              <w:top w:val="single" w:sz="4" w:space="0" w:color="auto"/>
              <w:left w:val="single" w:sz="4" w:space="0" w:color="auto"/>
              <w:right w:val="single" w:sz="4" w:space="0" w:color="auto"/>
            </w:tcBorders>
          </w:tcPr>
          <w:p w:rsidR="00FF465D" w:rsidRPr="00B35CE2" w:rsidRDefault="00FF465D" w:rsidP="00E60688">
            <w:r>
              <w:t>2019</w:t>
            </w:r>
            <w:r w:rsidRPr="00B35CE2">
              <w:t xml:space="preserve"> год</w:t>
            </w:r>
          </w:p>
        </w:tc>
        <w:tc>
          <w:tcPr>
            <w:tcW w:w="1134" w:type="dxa"/>
            <w:tcBorders>
              <w:top w:val="single" w:sz="4" w:space="0" w:color="auto"/>
              <w:left w:val="single" w:sz="4" w:space="0" w:color="auto"/>
              <w:right w:val="single" w:sz="4" w:space="0" w:color="auto"/>
            </w:tcBorders>
          </w:tcPr>
          <w:p w:rsidR="00FF465D" w:rsidRPr="00B35CE2" w:rsidRDefault="00FF465D" w:rsidP="00E60688">
            <w:r>
              <w:t>2020</w:t>
            </w:r>
            <w:r w:rsidRPr="00B35CE2">
              <w:t xml:space="preserve"> год</w:t>
            </w:r>
          </w:p>
        </w:tc>
        <w:tc>
          <w:tcPr>
            <w:tcW w:w="1133" w:type="dxa"/>
            <w:tcBorders>
              <w:top w:val="single" w:sz="4" w:space="0" w:color="auto"/>
              <w:left w:val="single" w:sz="4" w:space="0" w:color="auto"/>
            </w:tcBorders>
          </w:tcPr>
          <w:p w:rsidR="00FF465D" w:rsidRPr="00B35CE2" w:rsidRDefault="00FF465D" w:rsidP="00E60688">
            <w:r>
              <w:t>2021</w:t>
            </w:r>
            <w:r w:rsidRPr="00B35CE2">
              <w:t xml:space="preserve"> год</w:t>
            </w:r>
          </w:p>
        </w:tc>
      </w:tr>
      <w:tr w:rsidR="00FF465D" w:rsidRPr="004D7068" w:rsidTr="00E60688">
        <w:tc>
          <w:tcPr>
            <w:tcW w:w="708" w:type="dxa"/>
          </w:tcPr>
          <w:p w:rsidR="00FF465D" w:rsidRPr="00B35CE2" w:rsidRDefault="00FF465D" w:rsidP="00E60688">
            <w:pPr>
              <w:rPr>
                <w:b/>
              </w:rPr>
            </w:pPr>
          </w:p>
        </w:tc>
        <w:tc>
          <w:tcPr>
            <w:tcW w:w="4962" w:type="dxa"/>
          </w:tcPr>
          <w:p w:rsidR="00FF465D" w:rsidRPr="006530FE" w:rsidRDefault="00FF465D" w:rsidP="00E60688">
            <w:pPr>
              <w:rPr>
                <w:b/>
              </w:rPr>
            </w:pPr>
            <w:r w:rsidRPr="006530FE">
              <w:rPr>
                <w:b/>
              </w:rPr>
              <w:t>Подпрограмма «Безопасность дорожного движения»</w:t>
            </w:r>
          </w:p>
        </w:tc>
        <w:tc>
          <w:tcPr>
            <w:tcW w:w="1418" w:type="dxa"/>
            <w:tcBorders>
              <w:right w:val="single" w:sz="4" w:space="0" w:color="auto"/>
            </w:tcBorders>
            <w:vAlign w:val="center"/>
          </w:tcPr>
          <w:p w:rsidR="00FF465D" w:rsidRPr="006E4CC3" w:rsidRDefault="00FF465D" w:rsidP="00E60688">
            <w:pPr>
              <w:ind w:left="-108" w:right="-108"/>
              <w:jc w:val="center"/>
              <w:rPr>
                <w:b/>
              </w:rPr>
            </w:pPr>
            <w:r>
              <w:rPr>
                <w:b/>
              </w:rPr>
              <w:t>1.376.450,00</w:t>
            </w:r>
          </w:p>
        </w:tc>
        <w:tc>
          <w:tcPr>
            <w:tcW w:w="1396" w:type="dxa"/>
            <w:tcBorders>
              <w:left w:val="single" w:sz="4" w:space="0" w:color="auto"/>
              <w:right w:val="single" w:sz="4" w:space="0" w:color="auto"/>
            </w:tcBorders>
            <w:vAlign w:val="center"/>
          </w:tcPr>
          <w:p w:rsidR="00FF465D" w:rsidRPr="006E4CC3" w:rsidRDefault="00FF465D" w:rsidP="00E60688">
            <w:pPr>
              <w:jc w:val="center"/>
              <w:rPr>
                <w:b/>
              </w:rPr>
            </w:pPr>
            <w:r>
              <w:rPr>
                <w:b/>
              </w:rPr>
              <w:t>331.250,00</w:t>
            </w:r>
          </w:p>
        </w:tc>
        <w:tc>
          <w:tcPr>
            <w:tcW w:w="1134" w:type="dxa"/>
            <w:tcBorders>
              <w:left w:val="single" w:sz="4" w:space="0" w:color="auto"/>
              <w:right w:val="single" w:sz="4" w:space="0" w:color="auto"/>
            </w:tcBorders>
            <w:vAlign w:val="center"/>
          </w:tcPr>
          <w:p w:rsidR="00FF465D" w:rsidRPr="006E4CC3" w:rsidRDefault="00FF465D" w:rsidP="00E60688">
            <w:pPr>
              <w:jc w:val="center"/>
              <w:rPr>
                <w:b/>
              </w:rPr>
            </w:pPr>
            <w:r>
              <w:rPr>
                <w:b/>
              </w:rPr>
              <w:t>511.200,00</w:t>
            </w:r>
          </w:p>
        </w:tc>
        <w:tc>
          <w:tcPr>
            <w:tcW w:w="1133" w:type="dxa"/>
            <w:tcBorders>
              <w:left w:val="single" w:sz="4" w:space="0" w:color="auto"/>
            </w:tcBorders>
            <w:vAlign w:val="center"/>
          </w:tcPr>
          <w:p w:rsidR="00FF465D" w:rsidRPr="006E4CC3" w:rsidRDefault="00FF465D" w:rsidP="00E60688">
            <w:pPr>
              <w:jc w:val="center"/>
              <w:rPr>
                <w:b/>
              </w:rPr>
            </w:pPr>
            <w:r>
              <w:rPr>
                <w:b/>
              </w:rPr>
              <w:t>534.000,00</w:t>
            </w:r>
          </w:p>
        </w:tc>
      </w:tr>
      <w:tr w:rsidR="00FF465D" w:rsidRPr="004D7068" w:rsidTr="00E60688">
        <w:trPr>
          <w:trHeight w:val="500"/>
        </w:trPr>
        <w:tc>
          <w:tcPr>
            <w:tcW w:w="708" w:type="dxa"/>
          </w:tcPr>
          <w:p w:rsidR="00FF465D" w:rsidRPr="006E4CC3" w:rsidRDefault="00FF465D" w:rsidP="00E60688">
            <w:pPr>
              <w:rPr>
                <w:b/>
              </w:rPr>
            </w:pPr>
            <w:r w:rsidRPr="006E4CC3">
              <w:rPr>
                <w:b/>
              </w:rPr>
              <w:t>1.</w:t>
            </w:r>
          </w:p>
          <w:p w:rsidR="00FF465D" w:rsidRPr="006E4CC3" w:rsidRDefault="00FF465D" w:rsidP="00E60688">
            <w:pPr>
              <w:rPr>
                <w:b/>
              </w:rPr>
            </w:pPr>
          </w:p>
        </w:tc>
        <w:tc>
          <w:tcPr>
            <w:tcW w:w="4962" w:type="dxa"/>
          </w:tcPr>
          <w:p w:rsidR="00FF465D" w:rsidRPr="006E4CC3" w:rsidRDefault="00FF465D" w:rsidP="00E60688">
            <w:pPr>
              <w:rPr>
                <w:b/>
              </w:rPr>
            </w:pPr>
            <w:r w:rsidRPr="006E4CC3">
              <w:rPr>
                <w:b/>
              </w:rPr>
              <w:t>Основное мероприятие «Профилактика и организация  безопасности дорожного движения»</w:t>
            </w:r>
          </w:p>
        </w:tc>
        <w:tc>
          <w:tcPr>
            <w:tcW w:w="1418" w:type="dxa"/>
            <w:tcBorders>
              <w:right w:val="single" w:sz="4" w:space="0" w:color="auto"/>
            </w:tcBorders>
            <w:vAlign w:val="center"/>
          </w:tcPr>
          <w:p w:rsidR="00FF465D" w:rsidRPr="006E4CC3" w:rsidRDefault="00FF465D" w:rsidP="00E60688">
            <w:pPr>
              <w:ind w:left="-108" w:right="-108"/>
              <w:jc w:val="center"/>
              <w:rPr>
                <w:b/>
              </w:rPr>
            </w:pPr>
            <w:r>
              <w:rPr>
                <w:b/>
              </w:rPr>
              <w:t>1.376.450,00</w:t>
            </w:r>
          </w:p>
        </w:tc>
        <w:tc>
          <w:tcPr>
            <w:tcW w:w="1396" w:type="dxa"/>
            <w:tcBorders>
              <w:left w:val="single" w:sz="4" w:space="0" w:color="auto"/>
              <w:right w:val="single" w:sz="4" w:space="0" w:color="auto"/>
            </w:tcBorders>
            <w:vAlign w:val="center"/>
          </w:tcPr>
          <w:p w:rsidR="00FF465D" w:rsidRPr="006E4CC3" w:rsidRDefault="00FF465D" w:rsidP="00E60688">
            <w:pPr>
              <w:jc w:val="center"/>
              <w:rPr>
                <w:b/>
              </w:rPr>
            </w:pPr>
            <w:r>
              <w:rPr>
                <w:b/>
              </w:rPr>
              <w:t>331.250,00</w:t>
            </w:r>
          </w:p>
        </w:tc>
        <w:tc>
          <w:tcPr>
            <w:tcW w:w="1134" w:type="dxa"/>
            <w:tcBorders>
              <w:left w:val="single" w:sz="4" w:space="0" w:color="auto"/>
              <w:right w:val="single" w:sz="4" w:space="0" w:color="auto"/>
            </w:tcBorders>
            <w:vAlign w:val="center"/>
          </w:tcPr>
          <w:p w:rsidR="00FF465D" w:rsidRPr="006E4CC3" w:rsidRDefault="00FF465D" w:rsidP="00E60688">
            <w:pPr>
              <w:jc w:val="center"/>
              <w:rPr>
                <w:b/>
              </w:rPr>
            </w:pPr>
            <w:r>
              <w:rPr>
                <w:b/>
              </w:rPr>
              <w:t>511.200,00</w:t>
            </w:r>
          </w:p>
        </w:tc>
        <w:tc>
          <w:tcPr>
            <w:tcW w:w="1133" w:type="dxa"/>
            <w:tcBorders>
              <w:left w:val="single" w:sz="4" w:space="0" w:color="auto"/>
            </w:tcBorders>
            <w:vAlign w:val="center"/>
          </w:tcPr>
          <w:p w:rsidR="00FF465D" w:rsidRPr="006E4CC3" w:rsidRDefault="00FF465D" w:rsidP="00E60688">
            <w:pPr>
              <w:jc w:val="center"/>
              <w:rPr>
                <w:b/>
              </w:rPr>
            </w:pPr>
            <w:r>
              <w:rPr>
                <w:b/>
              </w:rPr>
              <w:t>534.000,00</w:t>
            </w:r>
          </w:p>
        </w:tc>
      </w:tr>
      <w:tr w:rsidR="00FF465D" w:rsidRPr="004D7068" w:rsidTr="00E60688">
        <w:tc>
          <w:tcPr>
            <w:tcW w:w="708" w:type="dxa"/>
          </w:tcPr>
          <w:p w:rsidR="00FF465D" w:rsidRPr="00B35CE2" w:rsidRDefault="00FF465D" w:rsidP="00E60688">
            <w:r>
              <w:t>1.1</w:t>
            </w:r>
          </w:p>
        </w:tc>
        <w:tc>
          <w:tcPr>
            <w:tcW w:w="4962" w:type="dxa"/>
          </w:tcPr>
          <w:p w:rsidR="00FF465D" w:rsidRPr="00B35CE2" w:rsidRDefault="00FF465D" w:rsidP="00E60688">
            <w:r>
              <w:t>Мероприятия по профилактике и организации безопасности дорожного движения на территории Комсомольского городского поселения</w:t>
            </w:r>
          </w:p>
        </w:tc>
        <w:tc>
          <w:tcPr>
            <w:tcW w:w="1418" w:type="dxa"/>
            <w:tcBorders>
              <w:right w:val="single" w:sz="4" w:space="0" w:color="auto"/>
            </w:tcBorders>
            <w:vAlign w:val="center"/>
          </w:tcPr>
          <w:p w:rsidR="00FF465D" w:rsidRPr="00CB23C1" w:rsidRDefault="00FF465D" w:rsidP="00E60688">
            <w:pPr>
              <w:ind w:left="-108" w:right="-108"/>
              <w:jc w:val="center"/>
            </w:pPr>
            <w:r w:rsidRPr="00CB23C1">
              <w:t>1.376.450,00</w:t>
            </w:r>
          </w:p>
        </w:tc>
        <w:tc>
          <w:tcPr>
            <w:tcW w:w="1396" w:type="dxa"/>
            <w:tcBorders>
              <w:left w:val="single" w:sz="4" w:space="0" w:color="auto"/>
              <w:right w:val="single" w:sz="4" w:space="0" w:color="auto"/>
            </w:tcBorders>
            <w:vAlign w:val="center"/>
          </w:tcPr>
          <w:p w:rsidR="00FF465D" w:rsidRPr="00CB23C1" w:rsidRDefault="00FF465D" w:rsidP="00E60688">
            <w:pPr>
              <w:jc w:val="center"/>
            </w:pPr>
            <w:r w:rsidRPr="00CB23C1">
              <w:t>331.250,00</w:t>
            </w:r>
          </w:p>
        </w:tc>
        <w:tc>
          <w:tcPr>
            <w:tcW w:w="1134" w:type="dxa"/>
            <w:tcBorders>
              <w:left w:val="single" w:sz="4" w:space="0" w:color="auto"/>
              <w:right w:val="single" w:sz="4" w:space="0" w:color="auto"/>
            </w:tcBorders>
            <w:vAlign w:val="center"/>
          </w:tcPr>
          <w:p w:rsidR="00FF465D" w:rsidRPr="00CB23C1" w:rsidRDefault="00FF465D" w:rsidP="00E60688">
            <w:pPr>
              <w:jc w:val="center"/>
            </w:pPr>
            <w:r w:rsidRPr="00CB23C1">
              <w:t>511.200,00</w:t>
            </w:r>
          </w:p>
        </w:tc>
        <w:tc>
          <w:tcPr>
            <w:tcW w:w="1133" w:type="dxa"/>
            <w:tcBorders>
              <w:left w:val="single" w:sz="4" w:space="0" w:color="auto"/>
            </w:tcBorders>
            <w:vAlign w:val="center"/>
          </w:tcPr>
          <w:p w:rsidR="00FF465D" w:rsidRPr="00CB23C1" w:rsidRDefault="00FF465D" w:rsidP="00E60688">
            <w:pPr>
              <w:jc w:val="center"/>
            </w:pPr>
            <w:r w:rsidRPr="00CB23C1">
              <w:t>534.000,00</w:t>
            </w:r>
          </w:p>
        </w:tc>
      </w:tr>
    </w:tbl>
    <w:p w:rsidR="00FF465D" w:rsidRPr="00307B7B" w:rsidRDefault="00FF465D" w:rsidP="00FF465D">
      <w:pPr>
        <w:jc w:val="right"/>
        <w:rPr>
          <w:b/>
        </w:rPr>
      </w:pPr>
    </w:p>
    <w:p w:rsidR="00357916" w:rsidRDefault="00357916" w:rsidP="00084B88">
      <w:pPr>
        <w:jc w:val="both"/>
        <w:rPr>
          <w:sz w:val="28"/>
          <w:szCs w:val="28"/>
        </w:rPr>
      </w:pPr>
    </w:p>
    <w:p w:rsidR="00357916" w:rsidRDefault="00357916" w:rsidP="00084B88">
      <w:pPr>
        <w:jc w:val="both"/>
        <w:rPr>
          <w:sz w:val="28"/>
          <w:szCs w:val="28"/>
        </w:rPr>
      </w:pPr>
    </w:p>
    <w:p w:rsidR="00357916" w:rsidRDefault="00357916" w:rsidP="00084B88">
      <w:pPr>
        <w:jc w:val="both"/>
        <w:rPr>
          <w:sz w:val="28"/>
          <w:szCs w:val="28"/>
        </w:rPr>
      </w:pPr>
    </w:p>
    <w:p w:rsidR="00357916" w:rsidRDefault="00357916" w:rsidP="00084B88">
      <w:pPr>
        <w:jc w:val="both"/>
        <w:rPr>
          <w:sz w:val="28"/>
          <w:szCs w:val="28"/>
        </w:rPr>
      </w:pPr>
    </w:p>
    <w:p w:rsidR="00357916" w:rsidRDefault="00357916" w:rsidP="00084B88">
      <w:pPr>
        <w:jc w:val="both"/>
        <w:rPr>
          <w:sz w:val="28"/>
          <w:szCs w:val="28"/>
        </w:rPr>
      </w:pPr>
    </w:p>
    <w:p w:rsidR="00084B88" w:rsidRDefault="00084B88" w:rsidP="00084B88">
      <w:pPr>
        <w:rPr>
          <w:b/>
          <w:sz w:val="28"/>
          <w:szCs w:val="28"/>
        </w:rPr>
      </w:pPr>
    </w:p>
    <w:p w:rsidR="00084B88" w:rsidRDefault="00084B88"/>
    <w:p w:rsidR="00FF465D" w:rsidRPr="003E4BC7" w:rsidRDefault="00FF465D" w:rsidP="00FF465D">
      <w:pPr>
        <w:spacing w:line="0" w:lineRule="atLeast"/>
        <w:jc w:val="center"/>
        <w:rPr>
          <w:color w:val="000080"/>
        </w:rPr>
      </w:pPr>
      <w:r>
        <w:rPr>
          <w:color w:val="000080"/>
        </w:rPr>
        <w:t>«</w:t>
      </w:r>
    </w:p>
    <w:p w:rsidR="00FF465D" w:rsidRPr="003E4BC7" w:rsidRDefault="00FF465D" w:rsidP="00FF465D">
      <w:pPr>
        <w:spacing w:line="0" w:lineRule="atLeast"/>
        <w:jc w:val="center"/>
      </w:pPr>
      <w:r>
        <w:rPr>
          <w:noProof/>
          <w:color w:val="000080"/>
        </w:rPr>
        <w:drawing>
          <wp:inline distT="0" distB="0" distL="0" distR="0">
            <wp:extent cx="542925" cy="676275"/>
            <wp:effectExtent l="19050" t="0" r="9525" b="0"/>
            <wp:docPr id="5"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1"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FF465D" w:rsidRPr="003E4BC7" w:rsidRDefault="00FF465D" w:rsidP="00FF465D">
      <w:pPr>
        <w:spacing w:line="0" w:lineRule="atLeast"/>
        <w:jc w:val="center"/>
      </w:pPr>
    </w:p>
    <w:p w:rsidR="00FF465D" w:rsidRPr="003E4BC7" w:rsidRDefault="00FF465D" w:rsidP="00FF465D">
      <w:pPr>
        <w:pStyle w:val="1"/>
        <w:spacing w:line="0" w:lineRule="atLeast"/>
        <w:jc w:val="center"/>
        <w:rPr>
          <w:color w:val="003366"/>
        </w:rPr>
      </w:pPr>
      <w:r w:rsidRPr="003E4BC7">
        <w:rPr>
          <w:color w:val="003366"/>
        </w:rPr>
        <w:t>ПОСТАНОВЛЕНИЕ</w:t>
      </w:r>
    </w:p>
    <w:p w:rsidR="00FF465D" w:rsidRPr="003E4BC7" w:rsidRDefault="00FF465D" w:rsidP="00FF465D">
      <w:pPr>
        <w:spacing w:line="0" w:lineRule="atLeast"/>
        <w:jc w:val="center"/>
        <w:rPr>
          <w:b/>
          <w:color w:val="003366"/>
        </w:rPr>
      </w:pPr>
      <w:r w:rsidRPr="003E4BC7">
        <w:rPr>
          <w:b/>
          <w:color w:val="003366"/>
        </w:rPr>
        <w:t>АДМИНИСТРАЦИИ</w:t>
      </w:r>
    </w:p>
    <w:p w:rsidR="00FF465D" w:rsidRPr="003E4BC7" w:rsidRDefault="00FF465D" w:rsidP="00FF465D">
      <w:pPr>
        <w:spacing w:line="0" w:lineRule="atLeast"/>
        <w:jc w:val="center"/>
        <w:rPr>
          <w:b/>
          <w:color w:val="003366"/>
        </w:rPr>
      </w:pPr>
      <w:r w:rsidRPr="003E4BC7">
        <w:rPr>
          <w:b/>
          <w:color w:val="003366"/>
        </w:rPr>
        <w:t>КОМСОМОЛЬСКОГО МУНИЦИПАЛЬНОГО  РАЙОНА</w:t>
      </w:r>
    </w:p>
    <w:p w:rsidR="00FF465D" w:rsidRPr="003E4BC7" w:rsidRDefault="00FF465D" w:rsidP="00FF465D">
      <w:pPr>
        <w:spacing w:line="0" w:lineRule="atLeast"/>
        <w:jc w:val="center"/>
        <w:rPr>
          <w:b/>
          <w:color w:val="003366"/>
        </w:rPr>
      </w:pPr>
      <w:r w:rsidRPr="003E4BC7">
        <w:rPr>
          <w:b/>
          <w:color w:val="003366"/>
        </w:rPr>
        <w:t>ИВАНОВСКОЙ ОБЛАСТИ</w:t>
      </w:r>
    </w:p>
    <w:p w:rsidR="00FF465D" w:rsidRPr="003E4BC7" w:rsidRDefault="00FF465D" w:rsidP="00FF465D">
      <w:pPr>
        <w:spacing w:line="0" w:lineRule="atLeast"/>
        <w:jc w:val="both"/>
      </w:pPr>
    </w:p>
    <w:tbl>
      <w:tblPr>
        <w:tblW w:w="9072" w:type="dxa"/>
        <w:tblInd w:w="108" w:type="dxa"/>
        <w:tblBorders>
          <w:top w:val="single" w:sz="4" w:space="0" w:color="auto"/>
        </w:tblBorders>
        <w:tblLayout w:type="fixed"/>
        <w:tblLook w:val="0000"/>
      </w:tblPr>
      <w:tblGrid>
        <w:gridCol w:w="9072"/>
      </w:tblGrid>
      <w:tr w:rsidR="00FF465D" w:rsidRPr="003E4BC7" w:rsidTr="00E60688">
        <w:trPr>
          <w:trHeight w:val="100"/>
        </w:trPr>
        <w:tc>
          <w:tcPr>
            <w:tcW w:w="9072" w:type="dxa"/>
            <w:tcBorders>
              <w:top w:val="thinThickThinSmallGap" w:sz="24" w:space="0" w:color="auto"/>
              <w:left w:val="nil"/>
              <w:bottom w:val="nil"/>
              <w:right w:val="nil"/>
            </w:tcBorders>
          </w:tcPr>
          <w:p w:rsidR="00FF465D" w:rsidRDefault="00FF465D" w:rsidP="00E60688">
            <w:pPr>
              <w:spacing w:line="0" w:lineRule="atLeast"/>
              <w:jc w:val="center"/>
              <w:rPr>
                <w:color w:val="003366"/>
              </w:rPr>
            </w:pPr>
            <w:r w:rsidRPr="003E4BC7">
              <w:rPr>
                <w:color w:val="003366"/>
              </w:rPr>
              <w:t>155150, Ивановская область, г.Комсомольск, ул.50 лет ВЛКСМ, д.2,</w:t>
            </w:r>
          </w:p>
          <w:p w:rsidR="00FF465D" w:rsidRPr="003E4BC7" w:rsidRDefault="00FF465D" w:rsidP="00E60688">
            <w:pPr>
              <w:spacing w:line="0" w:lineRule="atLeast"/>
              <w:jc w:val="center"/>
              <w:rPr>
                <w:color w:val="003366"/>
              </w:rPr>
            </w:pPr>
            <w:r w:rsidRPr="003E4BC7">
              <w:rPr>
                <w:color w:val="003366"/>
              </w:rPr>
              <w:t xml:space="preserve">ИНН 3714002224,КПП 371401001,ОГРН 1023701625595,Тел./Факс (49352) </w:t>
            </w:r>
            <w:r>
              <w:rPr>
                <w:color w:val="003366"/>
              </w:rPr>
              <w:t>4</w:t>
            </w:r>
            <w:r w:rsidRPr="003E4BC7">
              <w:rPr>
                <w:color w:val="003366"/>
              </w:rPr>
              <w:t xml:space="preserve">-11-78, e-mail: </w:t>
            </w:r>
            <w:hyperlink r:id="rId22" w:history="1">
              <w:r w:rsidRPr="003E4BC7">
                <w:rPr>
                  <w:rStyle w:val="a3"/>
                </w:rPr>
                <w:t>admin.komsomolsk@mail.ru</w:t>
              </w:r>
            </w:hyperlink>
          </w:p>
          <w:p w:rsidR="00FF465D" w:rsidRPr="003E4BC7" w:rsidRDefault="00FF465D" w:rsidP="00E60688">
            <w:pPr>
              <w:spacing w:line="0" w:lineRule="atLeast"/>
              <w:jc w:val="both"/>
              <w:rPr>
                <w:color w:val="003366"/>
              </w:rPr>
            </w:pPr>
          </w:p>
        </w:tc>
      </w:tr>
    </w:tbl>
    <w:p w:rsidR="00FF465D" w:rsidRDefault="00FF465D" w:rsidP="00FF465D">
      <w:pPr>
        <w:spacing w:line="0" w:lineRule="atLeast"/>
        <w:ind w:firstLine="720"/>
        <w:jc w:val="both"/>
      </w:pPr>
    </w:p>
    <w:p w:rsidR="00FF465D" w:rsidRPr="00F376AD" w:rsidRDefault="00FF465D" w:rsidP="00FF465D">
      <w:pPr>
        <w:spacing w:line="0" w:lineRule="atLeast"/>
        <w:jc w:val="both"/>
        <w:rPr>
          <w:sz w:val="28"/>
          <w:szCs w:val="28"/>
        </w:rPr>
      </w:pPr>
      <w:r w:rsidRPr="00F376AD">
        <w:rPr>
          <w:sz w:val="28"/>
          <w:szCs w:val="28"/>
        </w:rPr>
        <w:t>«</w:t>
      </w:r>
      <w:r>
        <w:rPr>
          <w:sz w:val="28"/>
          <w:szCs w:val="28"/>
        </w:rPr>
        <w:t>23</w:t>
      </w:r>
      <w:r w:rsidRPr="00F376AD">
        <w:rPr>
          <w:sz w:val="28"/>
          <w:szCs w:val="28"/>
        </w:rPr>
        <w:t>»</w:t>
      </w:r>
      <w:r>
        <w:rPr>
          <w:sz w:val="28"/>
          <w:szCs w:val="28"/>
        </w:rPr>
        <w:t>октября</w:t>
      </w:r>
      <w:r w:rsidRPr="00F376AD">
        <w:rPr>
          <w:sz w:val="28"/>
          <w:szCs w:val="28"/>
        </w:rPr>
        <w:t>2019г                                                               №</w:t>
      </w:r>
      <w:r>
        <w:rPr>
          <w:sz w:val="28"/>
          <w:szCs w:val="28"/>
        </w:rPr>
        <w:t>315</w:t>
      </w:r>
    </w:p>
    <w:p w:rsidR="00FF465D" w:rsidRPr="003E4BC7" w:rsidRDefault="00FF465D" w:rsidP="00FF465D">
      <w:pPr>
        <w:spacing w:line="0" w:lineRule="atLeast"/>
        <w:ind w:firstLine="720"/>
        <w:jc w:val="both"/>
      </w:pPr>
    </w:p>
    <w:p w:rsidR="00FF465D" w:rsidRDefault="00FF465D" w:rsidP="00FF465D">
      <w:pPr>
        <w:ind w:firstLine="720"/>
        <w:jc w:val="both"/>
        <w:rPr>
          <w:sz w:val="28"/>
          <w:szCs w:val="28"/>
        </w:rPr>
      </w:pPr>
      <w:r w:rsidRPr="0059453E">
        <w:rPr>
          <w:b/>
          <w:sz w:val="28"/>
          <w:szCs w:val="28"/>
        </w:rPr>
        <w:t xml:space="preserve">О внесении изменений  в постановление Администрации Комсомольского муниципального района от </w:t>
      </w:r>
      <w:r>
        <w:rPr>
          <w:b/>
          <w:sz w:val="28"/>
          <w:szCs w:val="28"/>
        </w:rPr>
        <w:t>20</w:t>
      </w:r>
      <w:r w:rsidRPr="0059453E">
        <w:rPr>
          <w:b/>
          <w:sz w:val="28"/>
          <w:szCs w:val="28"/>
        </w:rPr>
        <w:t>.0</w:t>
      </w:r>
      <w:r>
        <w:rPr>
          <w:b/>
          <w:sz w:val="28"/>
          <w:szCs w:val="28"/>
        </w:rPr>
        <w:t>7</w:t>
      </w:r>
      <w:r w:rsidRPr="0059453E">
        <w:rPr>
          <w:b/>
          <w:sz w:val="28"/>
          <w:szCs w:val="28"/>
        </w:rPr>
        <w:t>.2016г №</w:t>
      </w:r>
      <w:r>
        <w:rPr>
          <w:b/>
          <w:sz w:val="28"/>
          <w:szCs w:val="28"/>
        </w:rPr>
        <w:t>280</w:t>
      </w:r>
      <w:r w:rsidRPr="0059453E">
        <w:rPr>
          <w:b/>
          <w:sz w:val="28"/>
          <w:szCs w:val="28"/>
        </w:rPr>
        <w:t xml:space="preserve">  «Об   утверждении муниципальной программы </w:t>
      </w:r>
      <w:r w:rsidRPr="00C34D8B">
        <w:rPr>
          <w:b/>
          <w:sz w:val="28"/>
          <w:szCs w:val="28"/>
        </w:rPr>
        <w:t>«Благоустройство муниципального образования «Комсомольское городское поселение Комсомольского муниципального района Ивановской области»</w:t>
      </w:r>
    </w:p>
    <w:p w:rsidR="00FF465D" w:rsidRPr="0059453E" w:rsidRDefault="00FF465D" w:rsidP="00FF465D">
      <w:pPr>
        <w:ind w:firstLine="720"/>
        <w:jc w:val="both"/>
        <w:rPr>
          <w:b/>
          <w:sz w:val="28"/>
          <w:szCs w:val="28"/>
        </w:rPr>
      </w:pPr>
    </w:p>
    <w:p w:rsidR="00FF465D" w:rsidRPr="003E4BC7" w:rsidRDefault="00FF465D" w:rsidP="00FF465D">
      <w:pPr>
        <w:tabs>
          <w:tab w:val="left" w:pos="9355"/>
        </w:tabs>
        <w:spacing w:line="0" w:lineRule="atLeast"/>
        <w:ind w:right="-1" w:firstLine="709"/>
        <w:jc w:val="both"/>
        <w:rPr>
          <w:sz w:val="28"/>
          <w:szCs w:val="28"/>
        </w:rPr>
      </w:pPr>
      <w:r w:rsidRPr="003E4BC7">
        <w:rPr>
          <w:sz w:val="28"/>
          <w:szCs w:val="28"/>
        </w:rPr>
        <w:t xml:space="preserve">В соответствии с Бюджетным кодексом Российской Федерации, постановлением Администрации  Комсомольского муниципального района от 07.10.2013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и решением Совета Комсомольского городского поселения от </w:t>
      </w:r>
      <w:r>
        <w:rPr>
          <w:sz w:val="28"/>
          <w:szCs w:val="28"/>
        </w:rPr>
        <w:t>10</w:t>
      </w:r>
      <w:r w:rsidRPr="003E4BC7">
        <w:rPr>
          <w:sz w:val="28"/>
          <w:szCs w:val="28"/>
        </w:rPr>
        <w:t>.0</w:t>
      </w:r>
      <w:r>
        <w:rPr>
          <w:sz w:val="28"/>
          <w:szCs w:val="28"/>
        </w:rPr>
        <w:t>6</w:t>
      </w:r>
      <w:r w:rsidRPr="003E4BC7">
        <w:rPr>
          <w:sz w:val="28"/>
          <w:szCs w:val="28"/>
        </w:rPr>
        <w:t>.2019г. №2</w:t>
      </w:r>
      <w:r>
        <w:rPr>
          <w:sz w:val="28"/>
          <w:szCs w:val="28"/>
        </w:rPr>
        <w:t>61</w:t>
      </w:r>
      <w:r w:rsidRPr="003E4BC7">
        <w:rPr>
          <w:sz w:val="28"/>
          <w:szCs w:val="28"/>
        </w:rPr>
        <w:t xml:space="preserve"> «О внесении изменений в решение Совета Комсомольского городского поселения №229 от 13.12.2018 «О бюджете Комсомольского городского поселения на 2019 год и на плановый период 2020 и 2021 годов»</w:t>
      </w:r>
    </w:p>
    <w:p w:rsidR="00FF465D" w:rsidRDefault="00FF465D" w:rsidP="00FF465D">
      <w:pPr>
        <w:ind w:firstLine="709"/>
        <w:jc w:val="both"/>
        <w:rPr>
          <w:b/>
          <w:sz w:val="26"/>
          <w:szCs w:val="26"/>
        </w:rPr>
      </w:pPr>
    </w:p>
    <w:p w:rsidR="00FF465D" w:rsidRPr="0059453E" w:rsidRDefault="00FF465D" w:rsidP="00FF465D">
      <w:pPr>
        <w:ind w:firstLine="709"/>
        <w:jc w:val="both"/>
        <w:rPr>
          <w:b/>
          <w:sz w:val="28"/>
          <w:szCs w:val="28"/>
        </w:rPr>
      </w:pPr>
      <w:r w:rsidRPr="0059453E">
        <w:rPr>
          <w:b/>
          <w:sz w:val="28"/>
          <w:szCs w:val="28"/>
        </w:rPr>
        <w:t>ПОСТАНОВЛЯ</w:t>
      </w:r>
      <w:r>
        <w:rPr>
          <w:b/>
          <w:sz w:val="28"/>
          <w:szCs w:val="28"/>
        </w:rPr>
        <w:t>Ю</w:t>
      </w:r>
      <w:r w:rsidRPr="0059453E">
        <w:rPr>
          <w:b/>
          <w:sz w:val="28"/>
          <w:szCs w:val="28"/>
        </w:rPr>
        <w:t>:</w:t>
      </w:r>
    </w:p>
    <w:p w:rsidR="00FF465D" w:rsidRPr="0059453E" w:rsidRDefault="00FF465D" w:rsidP="00FF465D">
      <w:pPr>
        <w:jc w:val="both"/>
        <w:rPr>
          <w:sz w:val="28"/>
          <w:szCs w:val="28"/>
        </w:rPr>
      </w:pPr>
      <w:r w:rsidRPr="0059453E">
        <w:rPr>
          <w:sz w:val="28"/>
          <w:szCs w:val="28"/>
        </w:rPr>
        <w:t xml:space="preserve">1. Внести в постановление Администрации Комсомольского муниципального района от </w:t>
      </w:r>
      <w:r>
        <w:rPr>
          <w:sz w:val="28"/>
          <w:szCs w:val="28"/>
        </w:rPr>
        <w:t>20</w:t>
      </w:r>
      <w:r w:rsidRPr="0059453E">
        <w:rPr>
          <w:sz w:val="28"/>
          <w:szCs w:val="28"/>
        </w:rPr>
        <w:t>.0</w:t>
      </w:r>
      <w:r>
        <w:rPr>
          <w:sz w:val="28"/>
          <w:szCs w:val="28"/>
        </w:rPr>
        <w:t>7</w:t>
      </w:r>
      <w:r w:rsidRPr="0059453E">
        <w:rPr>
          <w:sz w:val="28"/>
          <w:szCs w:val="28"/>
        </w:rPr>
        <w:t>.2016г №</w:t>
      </w:r>
      <w:r>
        <w:rPr>
          <w:sz w:val="28"/>
          <w:szCs w:val="28"/>
        </w:rPr>
        <w:t>280</w:t>
      </w:r>
      <w:r w:rsidRPr="0059453E">
        <w:rPr>
          <w:sz w:val="28"/>
          <w:szCs w:val="28"/>
        </w:rPr>
        <w:t xml:space="preserve">  «Об   утверждении муниципальной программы </w:t>
      </w:r>
      <w:r w:rsidRPr="003E4BC7">
        <w:rPr>
          <w:sz w:val="28"/>
          <w:szCs w:val="28"/>
        </w:rPr>
        <w:t>«Благоустройство муниципального образования «Комсомольское городское поселение Комсомольского муниципального района Ивановской области»</w:t>
      </w:r>
      <w:r w:rsidRPr="0059453E">
        <w:rPr>
          <w:sz w:val="28"/>
          <w:szCs w:val="28"/>
        </w:rPr>
        <w:t>изменения,  изложив  приложение к постановлению в новой редакции (прилагается).</w:t>
      </w:r>
    </w:p>
    <w:p w:rsidR="00FF465D" w:rsidRPr="0059453E" w:rsidRDefault="00FF465D" w:rsidP="00FF465D">
      <w:pPr>
        <w:jc w:val="both"/>
        <w:rPr>
          <w:sz w:val="28"/>
          <w:szCs w:val="28"/>
        </w:rPr>
      </w:pPr>
      <w:r>
        <w:rPr>
          <w:sz w:val="28"/>
          <w:szCs w:val="28"/>
        </w:rPr>
        <w:t xml:space="preserve"> 2. Отделу</w:t>
      </w:r>
      <w:r w:rsidRPr="0059453E">
        <w:rPr>
          <w:sz w:val="28"/>
          <w:szCs w:val="28"/>
        </w:rPr>
        <w:t xml:space="preserve">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w:t>
      </w:r>
      <w:r w:rsidRPr="0059453E">
        <w:rPr>
          <w:sz w:val="28"/>
          <w:szCs w:val="28"/>
        </w:rPr>
        <w:lastRenderedPageBreak/>
        <w:t>официальном сайте органов местного самоуправления Комсомольского муниципального района в сети Интернет.</w:t>
      </w:r>
    </w:p>
    <w:p w:rsidR="00FF465D" w:rsidRPr="0059453E" w:rsidRDefault="00FF465D" w:rsidP="00FF465D">
      <w:pPr>
        <w:jc w:val="both"/>
        <w:rPr>
          <w:sz w:val="28"/>
          <w:szCs w:val="28"/>
        </w:rPr>
      </w:pPr>
      <w:r w:rsidRPr="0059453E">
        <w:rPr>
          <w:sz w:val="28"/>
          <w:szCs w:val="28"/>
        </w:rPr>
        <w:t>3.  Мероприятия, указанные в муниципальной программе, являются расходным обязательством Комсомольского городского поселения.</w:t>
      </w:r>
    </w:p>
    <w:p w:rsidR="00FF465D" w:rsidRPr="0059453E" w:rsidRDefault="00FF465D" w:rsidP="00FF465D">
      <w:pPr>
        <w:jc w:val="both"/>
        <w:rPr>
          <w:sz w:val="28"/>
          <w:szCs w:val="28"/>
        </w:rPr>
      </w:pPr>
      <w:r>
        <w:rPr>
          <w:sz w:val="28"/>
          <w:szCs w:val="28"/>
        </w:rPr>
        <w:t>4</w:t>
      </w:r>
      <w:r w:rsidRPr="0059453E">
        <w:rPr>
          <w:sz w:val="28"/>
          <w:szCs w:val="28"/>
        </w:rPr>
        <w:t>. 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развития инфраструктуры Администрации Комсомольского муниципального района Ивановской области Нехода М.В.</w:t>
      </w:r>
    </w:p>
    <w:p w:rsidR="00FF465D" w:rsidRPr="0059453E" w:rsidRDefault="00FF465D" w:rsidP="00FF465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F465D" w:rsidRPr="0059453E" w:rsidTr="00E60688">
        <w:trPr>
          <w:trHeight w:val="1470"/>
        </w:trPr>
        <w:tc>
          <w:tcPr>
            <w:tcW w:w="9286" w:type="dxa"/>
            <w:tcBorders>
              <w:top w:val="nil"/>
              <w:left w:val="nil"/>
              <w:bottom w:val="nil"/>
              <w:right w:val="nil"/>
            </w:tcBorders>
          </w:tcPr>
          <w:p w:rsidR="00FF465D" w:rsidRDefault="00FF465D" w:rsidP="00E60688">
            <w:pPr>
              <w:spacing w:line="0" w:lineRule="atLeast"/>
              <w:jc w:val="both"/>
              <w:rPr>
                <w:b/>
                <w:sz w:val="26"/>
                <w:szCs w:val="26"/>
              </w:rPr>
            </w:pPr>
          </w:p>
          <w:p w:rsidR="00FF465D" w:rsidRPr="00143FAF" w:rsidRDefault="00FF465D" w:rsidP="00E60688">
            <w:pPr>
              <w:spacing w:line="0" w:lineRule="atLeast"/>
              <w:jc w:val="both"/>
              <w:rPr>
                <w:b/>
                <w:sz w:val="28"/>
                <w:szCs w:val="28"/>
              </w:rPr>
            </w:pPr>
            <w:r w:rsidRPr="00143FAF">
              <w:rPr>
                <w:b/>
                <w:sz w:val="28"/>
                <w:szCs w:val="28"/>
              </w:rPr>
              <w:t>Глава Комсомольского</w:t>
            </w:r>
          </w:p>
          <w:p w:rsidR="00FF465D" w:rsidRPr="0059453E" w:rsidRDefault="00FF465D" w:rsidP="00E60688">
            <w:pPr>
              <w:spacing w:line="0" w:lineRule="atLeast"/>
              <w:jc w:val="both"/>
              <w:rPr>
                <w:b/>
                <w:sz w:val="26"/>
                <w:szCs w:val="26"/>
              </w:rPr>
            </w:pPr>
            <w:r w:rsidRPr="00143FAF">
              <w:rPr>
                <w:b/>
                <w:sz w:val="28"/>
                <w:szCs w:val="28"/>
              </w:rPr>
              <w:t>муниципального района                                 О.В. Бузулуцкая</w:t>
            </w:r>
          </w:p>
        </w:tc>
      </w:tr>
    </w:tbl>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Default="00FF465D" w:rsidP="00FF465D">
      <w:pPr>
        <w:spacing w:line="0" w:lineRule="atLeast"/>
        <w:jc w:val="both"/>
      </w:pPr>
    </w:p>
    <w:p w:rsidR="00FF465D" w:rsidRDefault="00FF465D" w:rsidP="00FF465D">
      <w:pPr>
        <w:spacing w:line="0" w:lineRule="atLeast"/>
        <w:jc w:val="both"/>
      </w:pPr>
    </w:p>
    <w:p w:rsidR="00FF465D" w:rsidRDefault="00FF465D" w:rsidP="00FF465D">
      <w:pPr>
        <w:spacing w:line="0" w:lineRule="atLeast"/>
        <w:jc w:val="both"/>
      </w:pPr>
    </w:p>
    <w:p w:rsidR="00FF465D" w:rsidRDefault="00FF465D" w:rsidP="00FF465D">
      <w:pPr>
        <w:spacing w:line="0" w:lineRule="atLeast"/>
        <w:jc w:val="both"/>
      </w:pPr>
    </w:p>
    <w:p w:rsidR="00FF465D" w:rsidRDefault="00FF465D" w:rsidP="00FF465D">
      <w:pPr>
        <w:spacing w:line="0" w:lineRule="atLeast"/>
        <w:jc w:val="both"/>
      </w:pPr>
    </w:p>
    <w:p w:rsidR="00FF465D" w:rsidRDefault="00FF465D" w:rsidP="00FF465D">
      <w:pPr>
        <w:spacing w:line="0" w:lineRule="atLeast"/>
        <w:jc w:val="both"/>
      </w:pPr>
    </w:p>
    <w:p w:rsidR="00FF465D" w:rsidRDefault="00FF465D" w:rsidP="00FF465D">
      <w:pPr>
        <w:spacing w:line="0" w:lineRule="atLeast"/>
        <w:jc w:val="both"/>
      </w:pPr>
    </w:p>
    <w:p w:rsidR="00FF465D" w:rsidRDefault="00FF465D" w:rsidP="00FF465D">
      <w:pPr>
        <w:spacing w:line="0" w:lineRule="atLeast"/>
        <w:jc w:val="both"/>
      </w:pPr>
    </w:p>
    <w:p w:rsidR="00FF465D" w:rsidRDefault="00FF465D" w:rsidP="00FF465D">
      <w:pPr>
        <w:spacing w:line="0" w:lineRule="atLeast"/>
        <w:jc w:val="both"/>
      </w:pPr>
    </w:p>
    <w:p w:rsidR="00FF465D"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Default="00FF465D" w:rsidP="00FF465D">
      <w:pPr>
        <w:spacing w:line="0" w:lineRule="atLeast"/>
        <w:jc w:val="right"/>
      </w:pPr>
    </w:p>
    <w:p w:rsidR="00FF465D" w:rsidRDefault="00FF465D" w:rsidP="00FF465D">
      <w:pPr>
        <w:spacing w:line="0" w:lineRule="atLeast"/>
        <w:jc w:val="right"/>
      </w:pPr>
    </w:p>
    <w:p w:rsidR="00FF465D" w:rsidRDefault="00FF465D" w:rsidP="00FF465D">
      <w:pPr>
        <w:spacing w:line="0" w:lineRule="atLeast"/>
        <w:jc w:val="right"/>
      </w:pPr>
    </w:p>
    <w:p w:rsidR="00FF465D" w:rsidRPr="003E4BC7" w:rsidRDefault="00FF465D" w:rsidP="00FF465D">
      <w:pPr>
        <w:spacing w:line="0" w:lineRule="atLeast"/>
        <w:jc w:val="right"/>
      </w:pPr>
      <w:r w:rsidRPr="003E4BC7">
        <w:t>Приложение  к постановлению</w:t>
      </w:r>
    </w:p>
    <w:p w:rsidR="00FF465D" w:rsidRPr="003E4BC7" w:rsidRDefault="00FF465D" w:rsidP="00FF465D">
      <w:pPr>
        <w:spacing w:line="0" w:lineRule="atLeast"/>
        <w:jc w:val="right"/>
      </w:pPr>
      <w:r w:rsidRPr="003E4BC7">
        <w:t xml:space="preserve"> Администрации Комсомольского</w:t>
      </w:r>
    </w:p>
    <w:p w:rsidR="00FF465D" w:rsidRPr="003E4BC7" w:rsidRDefault="00FF465D" w:rsidP="00FF465D">
      <w:pPr>
        <w:spacing w:line="0" w:lineRule="atLeast"/>
        <w:jc w:val="right"/>
      </w:pPr>
      <w:r w:rsidRPr="003E4BC7">
        <w:t xml:space="preserve"> муниципального района</w:t>
      </w:r>
    </w:p>
    <w:p w:rsidR="00FF465D" w:rsidRPr="003E4BC7" w:rsidRDefault="00FF465D" w:rsidP="00FF465D">
      <w:pPr>
        <w:spacing w:line="0" w:lineRule="atLeast"/>
        <w:jc w:val="right"/>
      </w:pPr>
      <w:r w:rsidRPr="003E4BC7">
        <w:t xml:space="preserve">                                                                                                  от</w:t>
      </w:r>
      <w:r>
        <w:t xml:space="preserve"> 23.10.2019</w:t>
      </w:r>
      <w:r w:rsidRPr="003E4BC7">
        <w:t xml:space="preserve"> г.  №</w:t>
      </w:r>
      <w:r>
        <w:t>315</w:t>
      </w:r>
      <w:r w:rsidRPr="003E4BC7">
        <w:t xml:space="preserve"> </w:t>
      </w:r>
    </w:p>
    <w:p w:rsidR="00FF465D" w:rsidRPr="003E4BC7" w:rsidRDefault="00FF465D" w:rsidP="00FF465D">
      <w:pPr>
        <w:spacing w:line="0" w:lineRule="atLeast"/>
        <w:jc w:val="right"/>
      </w:pPr>
      <w:r w:rsidRPr="003E4BC7">
        <w:t>Приложение  к постановлению</w:t>
      </w:r>
    </w:p>
    <w:p w:rsidR="00FF465D" w:rsidRPr="003E4BC7" w:rsidRDefault="00FF465D" w:rsidP="00FF465D">
      <w:pPr>
        <w:spacing w:line="0" w:lineRule="atLeast"/>
        <w:jc w:val="right"/>
      </w:pPr>
      <w:r w:rsidRPr="003E4BC7">
        <w:t xml:space="preserve"> Администрации Комсомольского</w:t>
      </w:r>
    </w:p>
    <w:p w:rsidR="00FF465D" w:rsidRPr="003E4BC7" w:rsidRDefault="00FF465D" w:rsidP="00FF465D">
      <w:pPr>
        <w:spacing w:line="0" w:lineRule="atLeast"/>
        <w:jc w:val="right"/>
      </w:pPr>
      <w:r w:rsidRPr="003E4BC7">
        <w:lastRenderedPageBreak/>
        <w:t xml:space="preserve"> муниципального района</w:t>
      </w:r>
    </w:p>
    <w:p w:rsidR="00FF465D" w:rsidRPr="003E4BC7" w:rsidRDefault="00FF465D" w:rsidP="00FF465D">
      <w:pPr>
        <w:spacing w:line="0" w:lineRule="atLeast"/>
        <w:jc w:val="right"/>
      </w:pPr>
      <w:r>
        <w:t xml:space="preserve">                            от 20</w:t>
      </w:r>
      <w:r w:rsidRPr="003E4BC7">
        <w:t xml:space="preserve"> .</w:t>
      </w:r>
      <w:r>
        <w:t xml:space="preserve"> 07</w:t>
      </w:r>
      <w:r w:rsidRPr="003E4BC7">
        <w:t xml:space="preserve"> . </w:t>
      </w:r>
      <w:r>
        <w:t>2016</w:t>
      </w:r>
      <w:r w:rsidRPr="003E4BC7">
        <w:t xml:space="preserve">г.  № </w:t>
      </w:r>
      <w:r>
        <w:t>280</w:t>
      </w:r>
    </w:p>
    <w:p w:rsidR="00FF465D" w:rsidRPr="003E4BC7" w:rsidRDefault="00FF465D" w:rsidP="00FF465D">
      <w:pPr>
        <w:spacing w:line="0" w:lineRule="atLeast"/>
        <w:jc w:val="right"/>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pPr>
      <w:r w:rsidRPr="003E4BC7">
        <w:rPr>
          <w:b/>
        </w:rPr>
        <w:tab/>
      </w:r>
    </w:p>
    <w:p w:rsidR="00FF465D" w:rsidRPr="003E4BC7" w:rsidRDefault="00FF465D" w:rsidP="00FF465D">
      <w:pPr>
        <w:spacing w:line="0" w:lineRule="atLeast"/>
        <w:ind w:right="425"/>
        <w:jc w:val="center"/>
        <w:rPr>
          <w:b/>
        </w:rPr>
      </w:pPr>
      <w:r w:rsidRPr="003E4BC7">
        <w:rPr>
          <w:b/>
        </w:rPr>
        <w:t>Муниципальная программа</w:t>
      </w:r>
    </w:p>
    <w:p w:rsidR="00FF465D" w:rsidRPr="003E4BC7" w:rsidRDefault="00FF465D" w:rsidP="00FF465D">
      <w:pPr>
        <w:spacing w:line="0" w:lineRule="atLeast"/>
        <w:ind w:right="425"/>
        <w:jc w:val="center"/>
        <w:rPr>
          <w:b/>
        </w:rPr>
      </w:pPr>
      <w:r w:rsidRPr="003E4BC7">
        <w:rPr>
          <w:b/>
        </w:rPr>
        <w:t>«Благоустройство муниципального образования «Комсомольское городское поселение Комсомольского муниципального района Ивановской области»</w:t>
      </w:r>
    </w:p>
    <w:p w:rsidR="00FF465D" w:rsidRPr="003E4BC7" w:rsidRDefault="00FF465D" w:rsidP="00FF465D">
      <w:pPr>
        <w:spacing w:line="0" w:lineRule="atLeast"/>
        <w:ind w:right="425"/>
        <w:jc w:val="center"/>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center"/>
        <w:rPr>
          <w:b/>
        </w:rPr>
      </w:pPr>
      <w:r w:rsidRPr="003E4BC7">
        <w:rPr>
          <w:b/>
        </w:rPr>
        <w:t>Муниципальная программа</w:t>
      </w:r>
    </w:p>
    <w:p w:rsidR="00FF465D" w:rsidRPr="003E4BC7" w:rsidRDefault="00FF465D" w:rsidP="00FF465D">
      <w:pPr>
        <w:spacing w:line="0" w:lineRule="atLeast"/>
        <w:jc w:val="center"/>
        <w:rPr>
          <w:b/>
        </w:rPr>
      </w:pPr>
    </w:p>
    <w:p w:rsidR="00FF465D" w:rsidRPr="003E4BC7" w:rsidRDefault="00FF465D" w:rsidP="00FF465D">
      <w:pPr>
        <w:spacing w:line="0" w:lineRule="atLeast"/>
        <w:jc w:val="center"/>
        <w:rPr>
          <w:b/>
        </w:rPr>
      </w:pPr>
      <w:r w:rsidRPr="003E4BC7">
        <w:rPr>
          <w:b/>
        </w:rPr>
        <w:t>«Благоустройство муниципального образования</w:t>
      </w:r>
    </w:p>
    <w:p w:rsidR="00FF465D" w:rsidRPr="003E4BC7" w:rsidRDefault="00FF465D" w:rsidP="00FF465D">
      <w:pPr>
        <w:spacing w:line="0" w:lineRule="atLeast"/>
        <w:jc w:val="center"/>
        <w:rPr>
          <w:b/>
        </w:rPr>
      </w:pPr>
      <w:r w:rsidRPr="003E4BC7">
        <w:rPr>
          <w:b/>
        </w:rPr>
        <w:t>«Комсомольское городское поселение Комсомольского</w:t>
      </w:r>
    </w:p>
    <w:p w:rsidR="00FF465D" w:rsidRPr="003E4BC7" w:rsidRDefault="00FF465D" w:rsidP="00FF465D">
      <w:pPr>
        <w:spacing w:line="0" w:lineRule="atLeast"/>
        <w:jc w:val="center"/>
        <w:rPr>
          <w:b/>
        </w:rPr>
      </w:pPr>
      <w:r w:rsidRPr="003E4BC7">
        <w:rPr>
          <w:b/>
        </w:rPr>
        <w:t>муниципального района Ивановской области»</w:t>
      </w:r>
    </w:p>
    <w:p w:rsidR="00FF465D" w:rsidRPr="003E4BC7" w:rsidRDefault="00FF465D" w:rsidP="00FF465D">
      <w:pPr>
        <w:spacing w:line="0" w:lineRule="atLeast"/>
        <w:jc w:val="center"/>
        <w:rPr>
          <w:b/>
        </w:rPr>
      </w:pPr>
    </w:p>
    <w:p w:rsidR="00FF465D" w:rsidRPr="003E4BC7" w:rsidRDefault="00FF465D" w:rsidP="003A188C">
      <w:pPr>
        <w:pStyle w:val="ac"/>
        <w:numPr>
          <w:ilvl w:val="0"/>
          <w:numId w:val="1"/>
        </w:numPr>
        <w:spacing w:after="0" w:line="0" w:lineRule="atLeast"/>
        <w:ind w:left="0" w:firstLine="283"/>
        <w:jc w:val="center"/>
        <w:rPr>
          <w:rFonts w:ascii="Times New Roman" w:hAnsi="Times New Roman"/>
          <w:b/>
          <w:sz w:val="24"/>
          <w:szCs w:val="24"/>
        </w:rPr>
      </w:pPr>
      <w:r w:rsidRPr="003E4BC7">
        <w:rPr>
          <w:rFonts w:ascii="Times New Roman" w:hAnsi="Times New Roman"/>
          <w:b/>
          <w:sz w:val="24"/>
          <w:szCs w:val="24"/>
        </w:rPr>
        <w:t>Паспорт муниципальной  программы</w:t>
      </w:r>
    </w:p>
    <w:p w:rsidR="00FF465D" w:rsidRPr="003E4BC7" w:rsidRDefault="00FF465D" w:rsidP="00FF465D">
      <w:pPr>
        <w:pStyle w:val="ac"/>
        <w:spacing w:after="0" w:line="0" w:lineRule="atLeast"/>
        <w:ind w:left="0"/>
        <w:jc w:val="both"/>
        <w:rPr>
          <w:rFonts w:ascii="Times New Roman" w:hAnsi="Times New Roman"/>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5954"/>
      </w:tblGrid>
      <w:tr w:rsidR="00FF465D" w:rsidRPr="003E4BC7" w:rsidTr="00E60688">
        <w:tc>
          <w:tcPr>
            <w:tcW w:w="3402"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Программы</w:t>
            </w:r>
          </w:p>
        </w:tc>
        <w:tc>
          <w:tcPr>
            <w:tcW w:w="5954" w:type="dxa"/>
          </w:tcPr>
          <w:p w:rsidR="00FF465D" w:rsidRPr="003E4BC7" w:rsidRDefault="00FF465D" w:rsidP="00E60688">
            <w:pPr>
              <w:spacing w:line="0" w:lineRule="atLeast"/>
              <w:jc w:val="both"/>
              <w:rPr>
                <w:b/>
              </w:rPr>
            </w:pPr>
            <w:r w:rsidRPr="003E4BC7">
              <w:t>Благоустройство  муниципального образования «Комсомольское городское поселение Комсомольского муниципального района Ивановской области»</w:t>
            </w:r>
          </w:p>
        </w:tc>
      </w:tr>
      <w:tr w:rsidR="00FF465D" w:rsidRPr="003E4BC7" w:rsidTr="00E60688">
        <w:trPr>
          <w:trHeight w:val="319"/>
        </w:trPr>
        <w:tc>
          <w:tcPr>
            <w:tcW w:w="3402"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Срок реализации программы</w:t>
            </w:r>
          </w:p>
        </w:tc>
        <w:tc>
          <w:tcPr>
            <w:tcW w:w="5954"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2019-2021 годы</w:t>
            </w:r>
          </w:p>
        </w:tc>
      </w:tr>
      <w:tr w:rsidR="00FF465D" w:rsidRPr="003E4BC7" w:rsidTr="00E60688">
        <w:tc>
          <w:tcPr>
            <w:tcW w:w="3402"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Перечень подпрограмм</w:t>
            </w:r>
          </w:p>
        </w:tc>
        <w:tc>
          <w:tcPr>
            <w:tcW w:w="5954"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 Организация уличного электроснабжения на территории Комсомольского городского поселения</w:t>
            </w:r>
          </w:p>
          <w:p w:rsidR="00FF465D" w:rsidRPr="003E4BC7" w:rsidRDefault="00FF465D" w:rsidP="00E60688">
            <w:pPr>
              <w:spacing w:line="0" w:lineRule="atLeast"/>
              <w:jc w:val="both"/>
            </w:pPr>
            <w:r w:rsidRPr="003E4BC7">
              <w:t>2. Организация  благоустройства и озеленение территории Комсомольского городского поселения</w:t>
            </w:r>
          </w:p>
          <w:p w:rsidR="00FF465D" w:rsidRPr="003E4BC7" w:rsidRDefault="00FF465D" w:rsidP="00E60688">
            <w:pPr>
              <w:spacing w:line="0" w:lineRule="atLeast"/>
              <w:jc w:val="both"/>
            </w:pPr>
            <w:r w:rsidRPr="003E4BC7">
              <w:t xml:space="preserve">3. Организация  ритуальных услуг  и содержание  мест </w:t>
            </w:r>
            <w:r w:rsidRPr="003E4BC7">
              <w:lastRenderedPageBreak/>
              <w:t>захоронения на территории Комсомольского городского поселения</w:t>
            </w:r>
          </w:p>
          <w:p w:rsidR="00FF465D" w:rsidRPr="003E4BC7" w:rsidRDefault="00FF465D" w:rsidP="00E60688">
            <w:pPr>
              <w:spacing w:line="0" w:lineRule="atLeast"/>
              <w:jc w:val="both"/>
            </w:pPr>
            <w:r w:rsidRPr="003E4BC7">
              <w:t>4  Ликвидация   несанкционированных  свалок и уборка мусора на территории Комсомольского городского поселения</w:t>
            </w:r>
          </w:p>
          <w:p w:rsidR="00FF465D" w:rsidRPr="003E4BC7" w:rsidRDefault="00FF465D" w:rsidP="00E60688">
            <w:pPr>
              <w:spacing w:line="0" w:lineRule="atLeast"/>
              <w:jc w:val="both"/>
            </w:pPr>
            <w:r w:rsidRPr="003E4BC7">
              <w:t>5. Прочие мероприятия по благоустройству на территории  Комсомольского городского поселения</w:t>
            </w:r>
          </w:p>
          <w:p w:rsidR="00FF465D" w:rsidRPr="003E4BC7" w:rsidRDefault="00FF465D" w:rsidP="00E60688">
            <w:pPr>
              <w:spacing w:line="0" w:lineRule="atLeast"/>
              <w:jc w:val="both"/>
            </w:pPr>
            <w:r w:rsidRPr="003E4BC7">
              <w:t>6. Организация водоснабжения населения на территории Комсомольского городского поселения</w:t>
            </w:r>
          </w:p>
        </w:tc>
      </w:tr>
      <w:tr w:rsidR="00FF465D" w:rsidRPr="003E4BC7" w:rsidTr="00E60688">
        <w:tc>
          <w:tcPr>
            <w:tcW w:w="3402"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lastRenderedPageBreak/>
              <w:t>Администратор программы</w:t>
            </w:r>
          </w:p>
        </w:tc>
        <w:tc>
          <w:tcPr>
            <w:tcW w:w="5954"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Администрация Комсомольского муниципального района</w:t>
            </w:r>
          </w:p>
        </w:tc>
      </w:tr>
      <w:tr w:rsidR="00FF465D" w:rsidRPr="003E4BC7" w:rsidTr="00E60688">
        <w:tc>
          <w:tcPr>
            <w:tcW w:w="3402"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Ответственные исполнители </w:t>
            </w:r>
          </w:p>
        </w:tc>
        <w:tc>
          <w:tcPr>
            <w:tcW w:w="5954"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Администрация Комсомольского муниципального района </w:t>
            </w:r>
          </w:p>
        </w:tc>
      </w:tr>
      <w:tr w:rsidR="00FF465D" w:rsidRPr="003E4BC7" w:rsidTr="00E60688">
        <w:tc>
          <w:tcPr>
            <w:tcW w:w="3402"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Исполнители программы</w:t>
            </w:r>
          </w:p>
        </w:tc>
        <w:tc>
          <w:tcPr>
            <w:tcW w:w="5954"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Администрация Комсомольского муниципального района</w:t>
            </w:r>
          </w:p>
        </w:tc>
      </w:tr>
      <w:tr w:rsidR="00FF465D" w:rsidRPr="003E4BC7" w:rsidTr="00E60688">
        <w:tc>
          <w:tcPr>
            <w:tcW w:w="3402"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Цель (цели) программы </w:t>
            </w:r>
          </w:p>
        </w:tc>
        <w:tc>
          <w:tcPr>
            <w:tcW w:w="5954"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Создание благоприятных условий для проживания и осуществления деятельности на территории  Комсомольского городского поселения</w:t>
            </w:r>
          </w:p>
        </w:tc>
      </w:tr>
      <w:tr w:rsidR="00FF465D" w:rsidRPr="003E4BC7" w:rsidTr="00E60688">
        <w:tc>
          <w:tcPr>
            <w:tcW w:w="3402"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Целевые  индикаторы (показатели) программы</w:t>
            </w:r>
          </w:p>
        </w:tc>
        <w:tc>
          <w:tcPr>
            <w:tcW w:w="5954" w:type="dxa"/>
          </w:tcPr>
          <w:p w:rsidR="00FF465D" w:rsidRPr="003E4BC7" w:rsidRDefault="00FF465D" w:rsidP="003A188C">
            <w:pPr>
              <w:pStyle w:val="ac"/>
              <w:numPr>
                <w:ilvl w:val="0"/>
                <w:numId w:val="34"/>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Доля улиц городского поселения, обеспеченных наружным освещением, от общего количества улиц </w:t>
            </w:r>
          </w:p>
          <w:p w:rsidR="00FF465D" w:rsidRPr="003E4BC7" w:rsidRDefault="00FF465D" w:rsidP="003A188C">
            <w:pPr>
              <w:pStyle w:val="ac"/>
              <w:numPr>
                <w:ilvl w:val="0"/>
                <w:numId w:val="34"/>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 Доля протяженности сетей  уличного освещения, требующих  замены (монтажа), от общей  протяженности  сетей  уличного освещения </w:t>
            </w:r>
          </w:p>
          <w:p w:rsidR="00FF465D" w:rsidRPr="003E4BC7" w:rsidRDefault="00FF465D" w:rsidP="003A188C">
            <w:pPr>
              <w:pStyle w:val="ac"/>
              <w:numPr>
                <w:ilvl w:val="0"/>
                <w:numId w:val="34"/>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Доля ламп, требующих замены, от общего количества  ламп уличного освещения.</w:t>
            </w:r>
          </w:p>
          <w:p w:rsidR="00FF465D" w:rsidRPr="003E4BC7" w:rsidRDefault="00FF465D" w:rsidP="003A188C">
            <w:pPr>
              <w:pStyle w:val="ac"/>
              <w:numPr>
                <w:ilvl w:val="0"/>
                <w:numId w:val="34"/>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Доля аварийных деревьев к общему количеству  деревьев </w:t>
            </w:r>
          </w:p>
          <w:p w:rsidR="00FF465D" w:rsidRPr="003E4BC7" w:rsidRDefault="00FF465D" w:rsidP="003A188C">
            <w:pPr>
              <w:pStyle w:val="ac"/>
              <w:numPr>
                <w:ilvl w:val="0"/>
                <w:numId w:val="34"/>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Площадь  территории  окашиваемой травы на территории Комсомольского городского поселения </w:t>
            </w:r>
          </w:p>
          <w:p w:rsidR="00FF465D" w:rsidRPr="003E4BC7" w:rsidRDefault="00FF465D" w:rsidP="003A188C">
            <w:pPr>
              <w:pStyle w:val="ac"/>
              <w:numPr>
                <w:ilvl w:val="0"/>
                <w:numId w:val="34"/>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Площадь разбитых газонов, клумб, цветников </w:t>
            </w:r>
          </w:p>
          <w:p w:rsidR="00FF465D" w:rsidRPr="003E4BC7" w:rsidRDefault="00FF465D" w:rsidP="003A188C">
            <w:pPr>
              <w:pStyle w:val="ac"/>
              <w:numPr>
                <w:ilvl w:val="0"/>
                <w:numId w:val="34"/>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Площадь муниципальных кладбищ </w:t>
            </w:r>
          </w:p>
          <w:p w:rsidR="00FF465D" w:rsidRPr="003E4BC7" w:rsidRDefault="00FF465D" w:rsidP="003A188C">
            <w:pPr>
              <w:pStyle w:val="ac"/>
              <w:numPr>
                <w:ilvl w:val="0"/>
                <w:numId w:val="34"/>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Количество воинских захоронений на территории кладбища </w:t>
            </w:r>
          </w:p>
          <w:p w:rsidR="00FF465D" w:rsidRPr="003E4BC7" w:rsidRDefault="00FF465D" w:rsidP="003A188C">
            <w:pPr>
              <w:pStyle w:val="ac"/>
              <w:numPr>
                <w:ilvl w:val="0"/>
                <w:numId w:val="34"/>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Объем вывоза  твердых бытовых отходов с несанкционированных свалок</w:t>
            </w:r>
          </w:p>
          <w:p w:rsidR="00FF465D" w:rsidRPr="003E4BC7" w:rsidRDefault="00FF465D" w:rsidP="00E60688">
            <w:pPr>
              <w:shd w:val="clear" w:color="auto" w:fill="FFFFFF"/>
              <w:spacing w:line="0" w:lineRule="atLeast"/>
              <w:jc w:val="both"/>
              <w:rPr>
                <w:bCs/>
              </w:rPr>
            </w:pPr>
            <w:r>
              <w:rPr>
                <w:bCs/>
              </w:rPr>
              <w:t>10.</w:t>
            </w:r>
            <w:r w:rsidRPr="003E4BC7">
              <w:rPr>
                <w:bCs/>
              </w:rPr>
              <w:t xml:space="preserve">     оборудование мест для установки контейнеров;</w:t>
            </w:r>
          </w:p>
          <w:p w:rsidR="00FF465D" w:rsidRPr="003E4BC7" w:rsidRDefault="00FF465D" w:rsidP="00E60688">
            <w:pPr>
              <w:shd w:val="clear" w:color="auto" w:fill="FFFFFF"/>
              <w:tabs>
                <w:tab w:val="left" w:pos="601"/>
              </w:tabs>
              <w:spacing w:line="0" w:lineRule="atLeast"/>
              <w:jc w:val="both"/>
              <w:rPr>
                <w:bCs/>
              </w:rPr>
            </w:pPr>
            <w:r>
              <w:rPr>
                <w:bCs/>
              </w:rPr>
              <w:t xml:space="preserve">11. </w:t>
            </w:r>
            <w:r w:rsidRPr="003E4BC7">
              <w:rPr>
                <w:bCs/>
              </w:rPr>
              <w:t>содержание дождеприемных колодцев, водоотводных канав;</w:t>
            </w:r>
          </w:p>
          <w:p w:rsidR="00FF465D" w:rsidRPr="003E4BC7" w:rsidRDefault="00FF465D" w:rsidP="00E60688">
            <w:pPr>
              <w:shd w:val="clear" w:color="auto" w:fill="FFFFFF"/>
              <w:spacing w:line="0" w:lineRule="atLeast"/>
              <w:jc w:val="both"/>
              <w:rPr>
                <w:bCs/>
              </w:rPr>
            </w:pPr>
            <w:r>
              <w:rPr>
                <w:bCs/>
              </w:rPr>
              <w:t>12.</w:t>
            </w:r>
            <w:r w:rsidRPr="003E4BC7">
              <w:rPr>
                <w:bCs/>
              </w:rPr>
              <w:t xml:space="preserve">     содержание парков;  </w:t>
            </w:r>
          </w:p>
          <w:p w:rsidR="00FF465D" w:rsidRPr="003E4BC7" w:rsidRDefault="00FF465D" w:rsidP="00E60688">
            <w:pPr>
              <w:shd w:val="clear" w:color="auto" w:fill="FFFFFF"/>
              <w:tabs>
                <w:tab w:val="left" w:pos="0"/>
                <w:tab w:val="left" w:pos="284"/>
              </w:tabs>
              <w:spacing w:line="0" w:lineRule="atLeast"/>
              <w:jc w:val="both"/>
              <w:rPr>
                <w:bCs/>
              </w:rPr>
            </w:pPr>
            <w:r>
              <w:rPr>
                <w:bCs/>
              </w:rPr>
              <w:t>13.</w:t>
            </w:r>
            <w:r w:rsidRPr="003E4BC7">
              <w:rPr>
                <w:bCs/>
              </w:rPr>
              <w:t xml:space="preserve">  установка, содержание, текущий  ремонт детских  площадок, скамеек и урн;                                                                         </w:t>
            </w:r>
            <w:r>
              <w:rPr>
                <w:bCs/>
              </w:rPr>
              <w:t xml:space="preserve">14. </w:t>
            </w:r>
            <w:r w:rsidRPr="003E4BC7">
              <w:rPr>
                <w:bCs/>
              </w:rPr>
              <w:t xml:space="preserve">текущий ремонт  и содержание  памятников воинам, погибшим в ВОВ;                                                                                                                                                      </w:t>
            </w:r>
            <w:r>
              <w:rPr>
                <w:bCs/>
              </w:rPr>
              <w:t>15.</w:t>
            </w:r>
            <w:r w:rsidRPr="003E4BC7">
              <w:rPr>
                <w:bCs/>
              </w:rPr>
              <w:t xml:space="preserve">акарицидная обработка территории;                         </w:t>
            </w:r>
          </w:p>
          <w:p w:rsidR="00FF465D" w:rsidRPr="003E4BC7" w:rsidRDefault="00FF465D" w:rsidP="00E60688">
            <w:pPr>
              <w:shd w:val="clear" w:color="auto" w:fill="FFFFFF"/>
              <w:tabs>
                <w:tab w:val="left" w:pos="0"/>
                <w:tab w:val="left" w:pos="284"/>
              </w:tabs>
              <w:spacing w:line="0" w:lineRule="atLeast"/>
              <w:jc w:val="both"/>
              <w:rPr>
                <w:bCs/>
              </w:rPr>
            </w:pPr>
            <w:r>
              <w:rPr>
                <w:bCs/>
              </w:rPr>
              <w:t>16.</w:t>
            </w:r>
            <w:r w:rsidRPr="003E4BC7">
              <w:rPr>
                <w:bCs/>
              </w:rPr>
              <w:t xml:space="preserve">   текущий ремонт и содержание мостов;</w:t>
            </w:r>
          </w:p>
          <w:p w:rsidR="00FF465D" w:rsidRPr="003E4BC7" w:rsidRDefault="00FF465D" w:rsidP="00E60688">
            <w:pPr>
              <w:shd w:val="clear" w:color="auto" w:fill="FFFFFF"/>
              <w:tabs>
                <w:tab w:val="left" w:pos="0"/>
                <w:tab w:val="left" w:pos="284"/>
              </w:tabs>
              <w:spacing w:line="0" w:lineRule="atLeast"/>
              <w:jc w:val="both"/>
              <w:rPr>
                <w:bCs/>
              </w:rPr>
            </w:pPr>
            <w:r>
              <w:rPr>
                <w:bCs/>
              </w:rPr>
              <w:t xml:space="preserve">17. </w:t>
            </w:r>
            <w:r w:rsidRPr="003E4BC7">
              <w:rPr>
                <w:bCs/>
              </w:rPr>
              <w:t>приобретение баннеров по тематике благоустройства;</w:t>
            </w:r>
          </w:p>
          <w:p w:rsidR="00FF465D" w:rsidRPr="003E4BC7" w:rsidRDefault="00FF465D" w:rsidP="00E60688">
            <w:pPr>
              <w:shd w:val="clear" w:color="auto" w:fill="FFFFFF"/>
              <w:tabs>
                <w:tab w:val="left" w:pos="0"/>
                <w:tab w:val="left" w:pos="284"/>
              </w:tabs>
              <w:spacing w:line="0" w:lineRule="atLeast"/>
              <w:jc w:val="both"/>
              <w:rPr>
                <w:bCs/>
              </w:rPr>
            </w:pPr>
            <w:r>
              <w:rPr>
                <w:bCs/>
              </w:rPr>
              <w:t>18.</w:t>
            </w:r>
            <w:r w:rsidRPr="003E4BC7">
              <w:rPr>
                <w:bCs/>
              </w:rPr>
              <w:t xml:space="preserve">  обработка территории от борщевика Сосновского;         </w:t>
            </w:r>
          </w:p>
          <w:p w:rsidR="00FF465D" w:rsidRPr="003E4BC7" w:rsidRDefault="00FF465D" w:rsidP="00E60688">
            <w:pPr>
              <w:shd w:val="clear" w:color="auto" w:fill="FFFFFF"/>
              <w:tabs>
                <w:tab w:val="left" w:pos="0"/>
                <w:tab w:val="left" w:pos="284"/>
              </w:tabs>
              <w:spacing w:line="0" w:lineRule="atLeast"/>
              <w:jc w:val="both"/>
              <w:rPr>
                <w:bCs/>
              </w:rPr>
            </w:pPr>
            <w:r>
              <w:rPr>
                <w:bCs/>
              </w:rPr>
              <w:t>19.</w:t>
            </w:r>
            <w:r w:rsidRPr="003E4BC7">
              <w:rPr>
                <w:bCs/>
              </w:rPr>
              <w:t xml:space="preserve">   устройство снежных (ледяных) горок </w:t>
            </w:r>
          </w:p>
          <w:p w:rsidR="00FF465D" w:rsidRPr="003E4BC7" w:rsidRDefault="00FF465D" w:rsidP="00E60688">
            <w:pPr>
              <w:pStyle w:val="ac"/>
              <w:spacing w:after="0" w:line="0" w:lineRule="atLeast"/>
              <w:ind w:left="0"/>
              <w:jc w:val="both"/>
              <w:rPr>
                <w:rFonts w:ascii="Times New Roman" w:hAnsi="Times New Roman"/>
                <w:color w:val="000000"/>
                <w:sz w:val="24"/>
                <w:szCs w:val="24"/>
              </w:rPr>
            </w:pPr>
            <w:r>
              <w:rPr>
                <w:rFonts w:ascii="Times New Roman" w:hAnsi="Times New Roman"/>
                <w:color w:val="000000"/>
                <w:sz w:val="24"/>
                <w:szCs w:val="24"/>
              </w:rPr>
              <w:t>20</w:t>
            </w:r>
            <w:r w:rsidRPr="003E4BC7">
              <w:rPr>
                <w:rFonts w:ascii="Times New Roman" w:hAnsi="Times New Roman"/>
                <w:color w:val="000000"/>
                <w:sz w:val="24"/>
                <w:szCs w:val="24"/>
              </w:rPr>
              <w:t>.</w:t>
            </w:r>
            <w:r w:rsidRPr="003E4BC7">
              <w:rPr>
                <w:rFonts w:ascii="Times New Roman" w:hAnsi="Times New Roman"/>
                <w:color w:val="000000"/>
                <w:sz w:val="24"/>
                <w:szCs w:val="24"/>
              </w:rPr>
              <w:tab/>
              <w:t>Количество обслуживаемых колодцев на территории Комсомольского городского поселения</w:t>
            </w:r>
          </w:p>
        </w:tc>
      </w:tr>
      <w:tr w:rsidR="00FF465D" w:rsidRPr="003E4BC7" w:rsidTr="00E60688">
        <w:tc>
          <w:tcPr>
            <w:tcW w:w="3402"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Объемы ресурсного  обеспечения программы</w:t>
            </w:r>
          </w:p>
        </w:tc>
        <w:tc>
          <w:tcPr>
            <w:tcW w:w="5954" w:type="dxa"/>
          </w:tcPr>
          <w:p w:rsidR="00FF465D" w:rsidRPr="003E4BC7" w:rsidRDefault="00FF465D" w:rsidP="00E60688">
            <w:pPr>
              <w:pStyle w:val="ac"/>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Объем бюджетных ассигнований – 3</w:t>
            </w:r>
            <w:r>
              <w:rPr>
                <w:rFonts w:ascii="Times New Roman" w:hAnsi="Times New Roman"/>
                <w:color w:val="000000"/>
                <w:sz w:val="24"/>
                <w:szCs w:val="24"/>
              </w:rPr>
              <w:t>8</w:t>
            </w:r>
            <w:r w:rsidRPr="003E4BC7">
              <w:rPr>
                <w:rFonts w:ascii="Times New Roman" w:hAnsi="Times New Roman"/>
                <w:color w:val="000000"/>
                <w:sz w:val="24"/>
                <w:szCs w:val="24"/>
              </w:rPr>
              <w:t>.</w:t>
            </w:r>
            <w:r>
              <w:rPr>
                <w:rFonts w:ascii="Times New Roman" w:hAnsi="Times New Roman"/>
                <w:color w:val="000000"/>
                <w:sz w:val="24"/>
                <w:szCs w:val="24"/>
              </w:rPr>
              <w:t>428</w:t>
            </w:r>
            <w:r w:rsidRPr="003E4BC7">
              <w:rPr>
                <w:rFonts w:ascii="Times New Roman" w:hAnsi="Times New Roman"/>
                <w:color w:val="000000"/>
                <w:sz w:val="24"/>
                <w:szCs w:val="24"/>
              </w:rPr>
              <w:t>.</w:t>
            </w:r>
            <w:r>
              <w:rPr>
                <w:rFonts w:ascii="Times New Roman" w:hAnsi="Times New Roman"/>
                <w:color w:val="000000"/>
                <w:sz w:val="24"/>
                <w:szCs w:val="24"/>
              </w:rPr>
              <w:t>757</w:t>
            </w:r>
            <w:r w:rsidRPr="003E4BC7">
              <w:rPr>
                <w:rFonts w:ascii="Times New Roman" w:hAnsi="Times New Roman"/>
                <w:color w:val="000000"/>
                <w:sz w:val="24"/>
                <w:szCs w:val="24"/>
              </w:rPr>
              <w:t>,</w:t>
            </w:r>
            <w:r>
              <w:rPr>
                <w:rFonts w:ascii="Times New Roman" w:hAnsi="Times New Roman"/>
                <w:color w:val="000000"/>
                <w:sz w:val="24"/>
                <w:szCs w:val="24"/>
              </w:rPr>
              <w:t>41</w:t>
            </w:r>
            <w:r w:rsidRPr="003E4BC7">
              <w:rPr>
                <w:rFonts w:ascii="Times New Roman" w:hAnsi="Times New Roman"/>
                <w:color w:val="000000"/>
                <w:sz w:val="24"/>
                <w:szCs w:val="24"/>
              </w:rPr>
              <w:t>рублей,</w:t>
            </w:r>
          </w:p>
          <w:p w:rsidR="00FF465D" w:rsidRPr="003E4BC7" w:rsidRDefault="00FF465D" w:rsidP="00E60688">
            <w:pPr>
              <w:pStyle w:val="ac"/>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 xml:space="preserve"> в том числе:</w:t>
            </w:r>
          </w:p>
          <w:p w:rsidR="00FF465D" w:rsidRPr="003E4BC7" w:rsidRDefault="00FF465D" w:rsidP="00E60688">
            <w:pPr>
              <w:pStyle w:val="ac"/>
              <w:spacing w:after="0" w:line="0" w:lineRule="atLeast"/>
              <w:ind w:left="0"/>
              <w:jc w:val="both"/>
              <w:rPr>
                <w:rFonts w:ascii="Times New Roman" w:hAnsi="Times New Roman"/>
                <w:color w:val="000000"/>
                <w:sz w:val="24"/>
                <w:szCs w:val="24"/>
              </w:rPr>
            </w:pPr>
            <w:bookmarkStart w:id="3" w:name="OLE_LINK3"/>
            <w:bookmarkStart w:id="4" w:name="OLE_LINK4"/>
            <w:bookmarkStart w:id="5" w:name="OLE_LINK5"/>
            <w:r w:rsidRPr="003E4BC7">
              <w:rPr>
                <w:rFonts w:ascii="Times New Roman" w:hAnsi="Times New Roman"/>
                <w:color w:val="000000"/>
                <w:sz w:val="24"/>
                <w:szCs w:val="24"/>
              </w:rPr>
              <w:t>2019 год – 1</w:t>
            </w:r>
            <w:r>
              <w:rPr>
                <w:rFonts w:ascii="Times New Roman" w:hAnsi="Times New Roman"/>
                <w:color w:val="000000"/>
                <w:sz w:val="24"/>
                <w:szCs w:val="24"/>
              </w:rPr>
              <w:t>3</w:t>
            </w:r>
            <w:r w:rsidRPr="003E4BC7">
              <w:rPr>
                <w:rFonts w:ascii="Times New Roman" w:hAnsi="Times New Roman"/>
                <w:color w:val="000000"/>
                <w:sz w:val="24"/>
                <w:szCs w:val="24"/>
              </w:rPr>
              <w:t>.</w:t>
            </w:r>
            <w:r>
              <w:rPr>
                <w:rFonts w:ascii="Times New Roman" w:hAnsi="Times New Roman"/>
                <w:color w:val="000000"/>
                <w:sz w:val="24"/>
                <w:szCs w:val="24"/>
              </w:rPr>
              <w:t>766</w:t>
            </w:r>
            <w:r w:rsidRPr="003E4BC7">
              <w:rPr>
                <w:rFonts w:ascii="Times New Roman" w:hAnsi="Times New Roman"/>
                <w:color w:val="000000"/>
                <w:sz w:val="24"/>
                <w:szCs w:val="24"/>
              </w:rPr>
              <w:t>.</w:t>
            </w:r>
            <w:r>
              <w:rPr>
                <w:rFonts w:ascii="Times New Roman" w:hAnsi="Times New Roman"/>
                <w:color w:val="000000"/>
                <w:sz w:val="24"/>
                <w:szCs w:val="24"/>
              </w:rPr>
              <w:t>989</w:t>
            </w:r>
            <w:r w:rsidRPr="003E4BC7">
              <w:rPr>
                <w:rFonts w:ascii="Times New Roman" w:hAnsi="Times New Roman"/>
                <w:color w:val="000000"/>
                <w:sz w:val="24"/>
                <w:szCs w:val="24"/>
              </w:rPr>
              <w:t>,</w:t>
            </w:r>
            <w:r>
              <w:rPr>
                <w:rFonts w:ascii="Times New Roman" w:hAnsi="Times New Roman"/>
                <w:color w:val="000000"/>
                <w:sz w:val="24"/>
                <w:szCs w:val="24"/>
              </w:rPr>
              <w:t>11</w:t>
            </w:r>
            <w:r w:rsidRPr="003E4BC7">
              <w:rPr>
                <w:rFonts w:ascii="Times New Roman" w:hAnsi="Times New Roman"/>
                <w:color w:val="000000"/>
                <w:sz w:val="24"/>
                <w:szCs w:val="24"/>
              </w:rPr>
              <w:t xml:space="preserve"> рублей,</w:t>
            </w:r>
          </w:p>
          <w:p w:rsidR="00FF465D" w:rsidRPr="003E4BC7" w:rsidRDefault="00FF465D" w:rsidP="00E60688">
            <w:pPr>
              <w:pStyle w:val="ac"/>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2020 год – 12.105.027,00 рублей,</w:t>
            </w:r>
          </w:p>
          <w:p w:rsidR="00FF465D" w:rsidRPr="003E4BC7" w:rsidRDefault="00FF465D" w:rsidP="00E60688">
            <w:pPr>
              <w:pStyle w:val="ac"/>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2021 год -  12.556.741,30 рублей</w:t>
            </w:r>
            <w:bookmarkEnd w:id="3"/>
            <w:bookmarkEnd w:id="4"/>
            <w:bookmarkEnd w:id="5"/>
            <w:r w:rsidRPr="003E4BC7">
              <w:rPr>
                <w:rFonts w:ascii="Times New Roman" w:hAnsi="Times New Roman"/>
                <w:color w:val="000000"/>
                <w:sz w:val="24"/>
                <w:szCs w:val="24"/>
              </w:rPr>
              <w:t xml:space="preserve">, </w:t>
            </w:r>
          </w:p>
          <w:p w:rsidR="00FF465D" w:rsidRPr="003E4BC7" w:rsidRDefault="00FF465D" w:rsidP="00E60688">
            <w:pPr>
              <w:pStyle w:val="ac"/>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 бюджет Комсомольского городского поселения -    3</w:t>
            </w:r>
            <w:r>
              <w:rPr>
                <w:rFonts w:ascii="Times New Roman" w:hAnsi="Times New Roman"/>
                <w:color w:val="000000"/>
                <w:sz w:val="24"/>
                <w:szCs w:val="24"/>
              </w:rPr>
              <w:t>8</w:t>
            </w:r>
            <w:r w:rsidRPr="003E4BC7">
              <w:rPr>
                <w:rFonts w:ascii="Times New Roman" w:hAnsi="Times New Roman"/>
                <w:color w:val="000000"/>
                <w:sz w:val="24"/>
                <w:szCs w:val="24"/>
              </w:rPr>
              <w:t>.</w:t>
            </w:r>
            <w:r>
              <w:rPr>
                <w:rFonts w:ascii="Times New Roman" w:hAnsi="Times New Roman"/>
                <w:color w:val="000000"/>
                <w:sz w:val="24"/>
                <w:szCs w:val="24"/>
              </w:rPr>
              <w:t>428</w:t>
            </w:r>
            <w:r w:rsidRPr="003E4BC7">
              <w:rPr>
                <w:rFonts w:ascii="Times New Roman" w:hAnsi="Times New Roman"/>
                <w:color w:val="000000"/>
                <w:sz w:val="24"/>
                <w:szCs w:val="24"/>
              </w:rPr>
              <w:t>.</w:t>
            </w:r>
            <w:r>
              <w:rPr>
                <w:rFonts w:ascii="Times New Roman" w:hAnsi="Times New Roman"/>
                <w:color w:val="000000"/>
                <w:sz w:val="24"/>
                <w:szCs w:val="24"/>
              </w:rPr>
              <w:t>757</w:t>
            </w:r>
            <w:r w:rsidRPr="003E4BC7">
              <w:rPr>
                <w:rFonts w:ascii="Times New Roman" w:hAnsi="Times New Roman"/>
                <w:color w:val="000000"/>
                <w:sz w:val="24"/>
                <w:szCs w:val="24"/>
              </w:rPr>
              <w:t>,</w:t>
            </w:r>
            <w:r>
              <w:rPr>
                <w:rFonts w:ascii="Times New Roman" w:hAnsi="Times New Roman"/>
                <w:color w:val="000000"/>
                <w:sz w:val="24"/>
                <w:szCs w:val="24"/>
              </w:rPr>
              <w:t>41</w:t>
            </w:r>
            <w:r w:rsidRPr="003E4BC7">
              <w:rPr>
                <w:rFonts w:ascii="Times New Roman" w:hAnsi="Times New Roman"/>
                <w:color w:val="000000"/>
                <w:sz w:val="24"/>
                <w:szCs w:val="24"/>
              </w:rPr>
              <w:t xml:space="preserve">  рублей, </w:t>
            </w:r>
          </w:p>
          <w:p w:rsidR="00FF465D" w:rsidRPr="003E4BC7" w:rsidRDefault="00FF465D" w:rsidP="00E60688">
            <w:pPr>
              <w:pStyle w:val="ac"/>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lastRenderedPageBreak/>
              <w:t xml:space="preserve"> в том числе:</w:t>
            </w:r>
          </w:p>
          <w:p w:rsidR="00FF465D" w:rsidRPr="003E4BC7" w:rsidRDefault="00FF465D" w:rsidP="00E60688">
            <w:pPr>
              <w:pStyle w:val="ac"/>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2019 год – 1</w:t>
            </w:r>
            <w:r>
              <w:rPr>
                <w:rFonts w:ascii="Times New Roman" w:hAnsi="Times New Roman"/>
                <w:color w:val="000000"/>
                <w:sz w:val="24"/>
                <w:szCs w:val="24"/>
              </w:rPr>
              <w:t>3</w:t>
            </w:r>
            <w:r w:rsidRPr="003E4BC7">
              <w:rPr>
                <w:rFonts w:ascii="Times New Roman" w:hAnsi="Times New Roman"/>
                <w:color w:val="000000"/>
                <w:sz w:val="24"/>
                <w:szCs w:val="24"/>
              </w:rPr>
              <w:t>.</w:t>
            </w:r>
            <w:r>
              <w:rPr>
                <w:rFonts w:ascii="Times New Roman" w:hAnsi="Times New Roman"/>
                <w:color w:val="000000"/>
                <w:sz w:val="24"/>
                <w:szCs w:val="24"/>
              </w:rPr>
              <w:t>766</w:t>
            </w:r>
            <w:r w:rsidRPr="003E4BC7">
              <w:rPr>
                <w:rFonts w:ascii="Times New Roman" w:hAnsi="Times New Roman"/>
                <w:color w:val="000000"/>
                <w:sz w:val="24"/>
                <w:szCs w:val="24"/>
              </w:rPr>
              <w:t>.</w:t>
            </w:r>
            <w:r>
              <w:rPr>
                <w:rFonts w:ascii="Times New Roman" w:hAnsi="Times New Roman"/>
                <w:color w:val="000000"/>
                <w:sz w:val="24"/>
                <w:szCs w:val="24"/>
              </w:rPr>
              <w:t>989</w:t>
            </w:r>
            <w:r w:rsidRPr="003E4BC7">
              <w:rPr>
                <w:rFonts w:ascii="Times New Roman" w:hAnsi="Times New Roman"/>
                <w:color w:val="000000"/>
                <w:sz w:val="24"/>
                <w:szCs w:val="24"/>
              </w:rPr>
              <w:t>,</w:t>
            </w:r>
            <w:r>
              <w:rPr>
                <w:rFonts w:ascii="Times New Roman" w:hAnsi="Times New Roman"/>
                <w:color w:val="000000"/>
                <w:sz w:val="24"/>
                <w:szCs w:val="24"/>
              </w:rPr>
              <w:t>11</w:t>
            </w:r>
            <w:r w:rsidRPr="003E4BC7">
              <w:rPr>
                <w:rFonts w:ascii="Times New Roman" w:hAnsi="Times New Roman"/>
                <w:color w:val="000000"/>
                <w:sz w:val="24"/>
                <w:szCs w:val="24"/>
              </w:rPr>
              <w:t xml:space="preserve"> рублей,</w:t>
            </w:r>
          </w:p>
          <w:p w:rsidR="00FF465D" w:rsidRPr="003E4BC7" w:rsidRDefault="00FF465D" w:rsidP="00E60688">
            <w:pPr>
              <w:pStyle w:val="ac"/>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2020 год – 12.105.027,00 рублей,</w:t>
            </w:r>
          </w:p>
          <w:p w:rsidR="00FF465D" w:rsidRPr="003E4BC7" w:rsidRDefault="00FF465D" w:rsidP="00E60688">
            <w:pPr>
              <w:pStyle w:val="ac"/>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 xml:space="preserve">2021 год -  12.556.741,30 рублей </w:t>
            </w:r>
          </w:p>
        </w:tc>
      </w:tr>
      <w:tr w:rsidR="00FF465D" w:rsidRPr="003E4BC7" w:rsidTr="00E60688">
        <w:tc>
          <w:tcPr>
            <w:tcW w:w="3402"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lastRenderedPageBreak/>
              <w:t>Ожидаемые  результаты  реализации программы</w:t>
            </w:r>
          </w:p>
        </w:tc>
        <w:tc>
          <w:tcPr>
            <w:tcW w:w="5954"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Повышение уровня жизни населения  за счет улучшения  социальных и экологических  условий, внедрение современных  тенденций благоустройства территории Комсомольского городского поселения</w:t>
            </w:r>
          </w:p>
        </w:tc>
      </w:tr>
    </w:tbl>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2. Анализ  текущей  ситуации в сфере  реализации  муниципальной программы</w:t>
      </w: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tabs>
          <w:tab w:val="left" w:pos="0"/>
        </w:tabs>
        <w:spacing w:line="0" w:lineRule="atLeast"/>
        <w:ind w:right="708"/>
        <w:jc w:val="both"/>
      </w:pPr>
      <w:r w:rsidRPr="003E4BC7">
        <w:t xml:space="preserve">            Целью разработки программы развития благоустройства города является обоснование путей совершенствования систем благоустройства и методов решения проблем содержания, уборки и озеленения территории, вывоза и переработки отходов.</w:t>
      </w:r>
    </w:p>
    <w:p w:rsidR="00FF465D" w:rsidRPr="003E4BC7" w:rsidRDefault="00FF465D" w:rsidP="00FF465D">
      <w:pPr>
        <w:spacing w:line="0" w:lineRule="atLeast"/>
        <w:ind w:right="708"/>
        <w:jc w:val="both"/>
      </w:pPr>
      <w:r w:rsidRPr="003E4BC7">
        <w:tab/>
        <w:t>Для достижения этой цели возникает необходимость решения следующих задач:</w:t>
      </w:r>
      <w:r w:rsidRPr="003E4BC7">
        <w:br/>
      </w:r>
      <w:r w:rsidRPr="003E4BC7">
        <w:tab/>
        <w:t>- обеспечение своевременного технического содержание улиц, площадей, придомовых и прочих территорий Комсомольского городского поселения в состоянии, отвечающем требованиям населения и транспортного движения;</w:t>
      </w:r>
    </w:p>
    <w:p w:rsidR="00FF465D" w:rsidRPr="003E4BC7" w:rsidRDefault="00FF465D" w:rsidP="00FF465D">
      <w:pPr>
        <w:spacing w:line="0" w:lineRule="atLeast"/>
        <w:ind w:right="708"/>
        <w:jc w:val="both"/>
      </w:pPr>
      <w:r>
        <w:tab/>
        <w:t xml:space="preserve">- </w:t>
      </w:r>
      <w:r w:rsidRPr="003E4BC7">
        <w:t>своевременная уборка и очистка территории города;</w:t>
      </w:r>
      <w:r w:rsidRPr="003E4BC7">
        <w:br/>
      </w:r>
      <w:r w:rsidRPr="003E4BC7">
        <w:tab/>
        <w:t>-  полная ликвидация и утилизация бытовых и производственных отходов;</w:t>
      </w:r>
      <w:r w:rsidRPr="003E4BC7">
        <w:br/>
      </w:r>
      <w:r w:rsidRPr="003E4BC7">
        <w:tab/>
        <w:t xml:space="preserve">-  озеленение территории города в соответствии с нормативными требованиями; </w:t>
      </w:r>
    </w:p>
    <w:p w:rsidR="00FF465D" w:rsidRPr="003E4BC7" w:rsidRDefault="00FF465D" w:rsidP="00FF465D">
      <w:pPr>
        <w:tabs>
          <w:tab w:val="left" w:pos="709"/>
        </w:tabs>
        <w:spacing w:line="0" w:lineRule="atLeast"/>
        <w:ind w:right="708"/>
        <w:jc w:val="both"/>
      </w:pPr>
      <w:r w:rsidRPr="003E4BC7">
        <w:tab/>
        <w:t>- повышение качества внешнего благоустройства территории;</w:t>
      </w:r>
      <w:r w:rsidRPr="003E4BC7">
        <w:br/>
      </w:r>
      <w:r w:rsidRPr="003E4BC7">
        <w:tab/>
        <w:t xml:space="preserve">-  обеспечение необходимого уровня освещения территории;         </w:t>
      </w:r>
    </w:p>
    <w:p w:rsidR="00FF465D" w:rsidRPr="003E4BC7" w:rsidRDefault="00FF465D" w:rsidP="00FF465D">
      <w:pPr>
        <w:spacing w:line="0" w:lineRule="atLeast"/>
        <w:ind w:right="708"/>
        <w:jc w:val="both"/>
      </w:pPr>
      <w:r w:rsidRPr="003E4BC7">
        <w:tab/>
        <w:t>- выполнение работ по восстановлению и приведению в надлежащее состояние памятников, обелисков в честь Победы в Великой Отечественной войне и прилегающих к ним территорий и др.</w:t>
      </w:r>
    </w:p>
    <w:p w:rsidR="00FF465D" w:rsidRPr="003E4BC7" w:rsidRDefault="00FF465D" w:rsidP="00FF465D">
      <w:pPr>
        <w:spacing w:line="0" w:lineRule="atLeast"/>
        <w:ind w:right="708"/>
        <w:jc w:val="both"/>
      </w:pPr>
      <w:r w:rsidRPr="003E4BC7">
        <w:t xml:space="preserve">            Благоустройство территории города является одной из жизнеобеспечивающих сфер городского хозяйства, оказывающих непосредственное влияние на качество и уровень жизни населения.</w:t>
      </w:r>
    </w:p>
    <w:p w:rsidR="00FF465D" w:rsidRPr="003E4BC7" w:rsidRDefault="00FF465D" w:rsidP="00FF465D">
      <w:pPr>
        <w:spacing w:line="0" w:lineRule="atLeast"/>
        <w:ind w:right="708"/>
        <w:jc w:val="both"/>
      </w:pPr>
      <w:r w:rsidRPr="003E4BC7">
        <w:tab/>
        <w:t>Благоустройство охватывает вопросы технического и санитарного содержания территории города.</w:t>
      </w:r>
    </w:p>
    <w:p w:rsidR="00FF465D" w:rsidRPr="003E4BC7" w:rsidRDefault="00FF465D" w:rsidP="00FF465D">
      <w:pPr>
        <w:spacing w:line="0" w:lineRule="atLeast"/>
        <w:ind w:right="708"/>
        <w:jc w:val="both"/>
      </w:pPr>
      <w:r w:rsidRPr="003E4BC7">
        <w:t xml:space="preserve">            В состав сферы благоустройства территории Комсомольского городского поселения входят следующие основные отрасли и направления деятельности:</w:t>
      </w:r>
    </w:p>
    <w:p w:rsidR="00FF465D" w:rsidRDefault="00FF465D" w:rsidP="00FF465D">
      <w:pPr>
        <w:tabs>
          <w:tab w:val="left" w:pos="1276"/>
        </w:tabs>
        <w:spacing w:line="0" w:lineRule="atLeast"/>
        <w:jc w:val="both"/>
      </w:pPr>
      <w:r>
        <w:t xml:space="preserve">- </w:t>
      </w:r>
      <w:r w:rsidRPr="003E4BC7">
        <w:t xml:space="preserve">организация уличного освещения;                                                                            </w:t>
      </w:r>
    </w:p>
    <w:p w:rsidR="00FF465D" w:rsidRDefault="00FF465D" w:rsidP="00FF465D">
      <w:pPr>
        <w:tabs>
          <w:tab w:val="left" w:pos="1276"/>
        </w:tabs>
        <w:spacing w:line="0" w:lineRule="atLeast"/>
        <w:jc w:val="both"/>
      </w:pPr>
      <w:r w:rsidRPr="003E4BC7">
        <w:t xml:space="preserve">-организация  благоустройстваиозеленение;                                            </w:t>
      </w:r>
    </w:p>
    <w:p w:rsidR="00FF465D" w:rsidRPr="003E4BC7" w:rsidRDefault="00FF465D" w:rsidP="00FF465D">
      <w:pPr>
        <w:tabs>
          <w:tab w:val="left" w:pos="1276"/>
        </w:tabs>
        <w:spacing w:line="0" w:lineRule="atLeast"/>
        <w:ind w:right="708"/>
        <w:jc w:val="both"/>
      </w:pPr>
      <w:r>
        <w:t xml:space="preserve">- </w:t>
      </w:r>
      <w:r w:rsidRPr="003E4BC7">
        <w:t xml:space="preserve">организация  ритуальных услуг  и содержание  мест захоронения;                       </w:t>
      </w:r>
      <w:r>
        <w:t xml:space="preserve">                           -  </w:t>
      </w:r>
      <w:r w:rsidRPr="003E4BC7">
        <w:t xml:space="preserve">ликвидация несанкционированных свалок и уборка мусора с городских улиц;     </w:t>
      </w:r>
    </w:p>
    <w:p w:rsidR="00FF465D" w:rsidRPr="003E4BC7" w:rsidRDefault="00FF465D" w:rsidP="00FF465D">
      <w:pPr>
        <w:spacing w:line="0" w:lineRule="atLeast"/>
        <w:ind w:right="708"/>
        <w:jc w:val="both"/>
      </w:pPr>
      <w:r w:rsidRPr="003E4BC7">
        <w:t>- прочие мероприятия по благоустройству на территории Комсомольского городского поселения.</w:t>
      </w:r>
    </w:p>
    <w:p w:rsidR="00FF465D" w:rsidRPr="003E4BC7" w:rsidRDefault="00FF465D" w:rsidP="00FF465D">
      <w:pPr>
        <w:spacing w:line="0" w:lineRule="atLeast"/>
        <w:jc w:val="both"/>
      </w:pP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2.1. Организация уличного электроснабжения на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pStyle w:val="ac"/>
        <w:spacing w:after="0" w:line="0" w:lineRule="atLeast"/>
        <w:ind w:left="0" w:right="708"/>
        <w:jc w:val="both"/>
        <w:rPr>
          <w:rFonts w:ascii="Times New Roman" w:hAnsi="Times New Roman"/>
          <w:sz w:val="24"/>
          <w:szCs w:val="24"/>
        </w:rPr>
      </w:pPr>
      <w:r w:rsidRPr="003E4BC7">
        <w:rPr>
          <w:rFonts w:ascii="Times New Roman" w:hAnsi="Times New Roman"/>
          <w:sz w:val="24"/>
          <w:szCs w:val="24"/>
        </w:rPr>
        <w:t xml:space="preserve">           Обеспечение  жизнедеятельности в городе  в значительной степени  зависит  от соблюдения  определенных норм освещенности  территорий в ночное время. Наличие уличного освещения сокращает криминалистическую обстановку в городе, обеспечивает свободное передвижение  граждан  и транспортных средств в темное время суток. Реализацию полномочий органов самоуправления по организации благоустройства  территории Комсомольского городского поселения  в  части освещения  улиц осуществляет Управление  по вопросу развития инфраструктуры Администрации Комсомольского муниципального района.</w:t>
      </w:r>
    </w:p>
    <w:p w:rsidR="00FF465D" w:rsidRPr="003E4BC7" w:rsidRDefault="00FF465D" w:rsidP="00FF465D">
      <w:pPr>
        <w:pStyle w:val="ac"/>
        <w:spacing w:after="0" w:line="0" w:lineRule="atLeast"/>
        <w:ind w:left="0" w:right="708"/>
        <w:jc w:val="both"/>
        <w:rPr>
          <w:rFonts w:ascii="Times New Roman" w:hAnsi="Times New Roman"/>
          <w:sz w:val="24"/>
          <w:szCs w:val="24"/>
        </w:rPr>
      </w:pPr>
      <w:r w:rsidRPr="003E4BC7">
        <w:rPr>
          <w:rFonts w:ascii="Times New Roman" w:hAnsi="Times New Roman"/>
          <w:sz w:val="24"/>
          <w:szCs w:val="24"/>
        </w:rPr>
        <w:tab/>
        <w:t>Комплекс работ по организации уличного освещения в границах г.Комсомольска включает в себя текущее содержание и контроль исправности объектов уличного освещения, регистрацию и нормированный  отпуск  объемов  электроэнергии, необходимой  для освещения  улиц города.</w:t>
      </w:r>
    </w:p>
    <w:p w:rsidR="00FF465D" w:rsidRPr="003E4BC7" w:rsidRDefault="00FF465D" w:rsidP="00FF465D">
      <w:pPr>
        <w:pStyle w:val="ac"/>
        <w:spacing w:after="0" w:line="0" w:lineRule="atLeast"/>
        <w:ind w:left="0" w:right="708"/>
        <w:jc w:val="both"/>
        <w:rPr>
          <w:rFonts w:ascii="Times New Roman" w:hAnsi="Times New Roman"/>
          <w:sz w:val="24"/>
          <w:szCs w:val="24"/>
        </w:rPr>
      </w:pPr>
      <w:r w:rsidRPr="003E4BC7">
        <w:rPr>
          <w:rFonts w:ascii="Times New Roman" w:hAnsi="Times New Roman"/>
          <w:sz w:val="24"/>
          <w:szCs w:val="24"/>
        </w:rPr>
        <w:tab/>
        <w:t xml:space="preserve">На территории  Комсомольского городского поселения  в 2019 году в вечернее и ночное  время  суток  будет освещено 70  улиц. Протяженность  освещенных  улиц  составит  </w:t>
      </w:r>
      <w:smartTag w:uri="urn:schemas-microsoft-com:office:smarttags" w:element="metricconverter">
        <w:smartTagPr>
          <w:attr w:name="ProductID" w:val="30,4 км"/>
        </w:smartTagPr>
        <w:r w:rsidRPr="003E4BC7">
          <w:rPr>
            <w:rFonts w:ascii="Times New Roman" w:hAnsi="Times New Roman"/>
            <w:sz w:val="24"/>
            <w:szCs w:val="24"/>
          </w:rPr>
          <w:t>30,4 км</w:t>
        </w:r>
      </w:smartTag>
      <w:r w:rsidRPr="003E4BC7">
        <w:rPr>
          <w:rFonts w:ascii="Times New Roman" w:hAnsi="Times New Roman"/>
          <w:sz w:val="24"/>
          <w:szCs w:val="24"/>
        </w:rPr>
        <w:t>.</w:t>
      </w: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Таблица 1</w:t>
      </w:r>
    </w:p>
    <w:p w:rsidR="00FF465D" w:rsidRPr="003E4BC7" w:rsidRDefault="00FF465D" w:rsidP="00FF465D">
      <w:pPr>
        <w:spacing w:line="0" w:lineRule="atLeast"/>
        <w:jc w:val="center"/>
        <w:rPr>
          <w:b/>
        </w:rPr>
      </w:pPr>
      <w:r w:rsidRPr="003E4BC7">
        <w:rPr>
          <w:b/>
        </w:rPr>
        <w:t>Показатели, характеризующие  текущую  ситуацию  в сфере  содержания</w:t>
      </w:r>
    </w:p>
    <w:p w:rsidR="00FF465D" w:rsidRPr="003E4BC7" w:rsidRDefault="00FF465D" w:rsidP="00FF465D">
      <w:pPr>
        <w:spacing w:line="0" w:lineRule="atLeast"/>
        <w:jc w:val="center"/>
        <w:rPr>
          <w:b/>
        </w:rPr>
      </w:pPr>
      <w:r w:rsidRPr="003E4BC7">
        <w:rPr>
          <w:b/>
        </w:rPr>
        <w:t>сети уличного освещения</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418"/>
        <w:gridCol w:w="1134"/>
        <w:gridCol w:w="850"/>
        <w:gridCol w:w="851"/>
      </w:tblGrid>
      <w:tr w:rsidR="00FF465D" w:rsidRPr="003E4BC7" w:rsidTr="00E60688">
        <w:tc>
          <w:tcPr>
            <w:tcW w:w="567" w:type="dxa"/>
          </w:tcPr>
          <w:p w:rsidR="00FF465D" w:rsidRPr="003E4BC7" w:rsidRDefault="00FF465D" w:rsidP="00E60688">
            <w:pPr>
              <w:spacing w:line="0" w:lineRule="atLeast"/>
              <w:jc w:val="both"/>
            </w:pPr>
            <w:r w:rsidRPr="003E4BC7">
              <w:t xml:space="preserve">№ </w:t>
            </w:r>
            <w:r w:rsidRPr="003E4BC7">
              <w:lastRenderedPageBreak/>
              <w:t>п/п</w:t>
            </w:r>
          </w:p>
        </w:tc>
        <w:tc>
          <w:tcPr>
            <w:tcW w:w="4536" w:type="dxa"/>
          </w:tcPr>
          <w:p w:rsidR="00FF465D" w:rsidRPr="003E4BC7" w:rsidRDefault="00FF465D" w:rsidP="00E60688">
            <w:pPr>
              <w:spacing w:line="0" w:lineRule="atLeast"/>
              <w:jc w:val="both"/>
            </w:pPr>
            <w:r w:rsidRPr="003E4BC7">
              <w:lastRenderedPageBreak/>
              <w:t>Наименование показателя</w:t>
            </w:r>
          </w:p>
        </w:tc>
        <w:tc>
          <w:tcPr>
            <w:tcW w:w="1418" w:type="dxa"/>
          </w:tcPr>
          <w:p w:rsidR="00FF465D" w:rsidRPr="003E4BC7" w:rsidRDefault="00FF465D" w:rsidP="00E60688">
            <w:pPr>
              <w:spacing w:line="0" w:lineRule="atLeast"/>
              <w:jc w:val="both"/>
            </w:pPr>
            <w:r w:rsidRPr="003E4BC7">
              <w:t>Единица</w:t>
            </w:r>
          </w:p>
          <w:p w:rsidR="00FF465D" w:rsidRPr="003E4BC7" w:rsidRDefault="00FF465D" w:rsidP="00E60688">
            <w:pPr>
              <w:spacing w:line="0" w:lineRule="atLeast"/>
              <w:jc w:val="both"/>
            </w:pPr>
            <w:r w:rsidRPr="003E4BC7">
              <w:lastRenderedPageBreak/>
              <w:t>измерения</w:t>
            </w:r>
          </w:p>
        </w:tc>
        <w:tc>
          <w:tcPr>
            <w:tcW w:w="1134"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lastRenderedPageBreak/>
              <w:t>2019г</w:t>
            </w:r>
          </w:p>
        </w:tc>
        <w:tc>
          <w:tcPr>
            <w:tcW w:w="850"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2020г</w:t>
            </w:r>
          </w:p>
        </w:tc>
        <w:tc>
          <w:tcPr>
            <w:tcW w:w="851"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2021г</w:t>
            </w:r>
          </w:p>
        </w:tc>
      </w:tr>
      <w:tr w:rsidR="00FF465D" w:rsidRPr="003E4BC7" w:rsidTr="00E60688">
        <w:tc>
          <w:tcPr>
            <w:tcW w:w="567" w:type="dxa"/>
          </w:tcPr>
          <w:p w:rsidR="00FF465D" w:rsidRPr="003E4BC7" w:rsidRDefault="00FF465D" w:rsidP="00E60688">
            <w:pPr>
              <w:spacing w:line="0" w:lineRule="atLeast"/>
              <w:jc w:val="both"/>
            </w:pPr>
            <w:r w:rsidRPr="003E4BC7">
              <w:lastRenderedPageBreak/>
              <w:t>1</w:t>
            </w:r>
          </w:p>
        </w:tc>
        <w:tc>
          <w:tcPr>
            <w:tcW w:w="4536" w:type="dxa"/>
          </w:tcPr>
          <w:p w:rsidR="00FF465D" w:rsidRPr="003E4BC7" w:rsidRDefault="00FF465D" w:rsidP="00E60688">
            <w:pPr>
              <w:spacing w:line="0" w:lineRule="atLeast"/>
              <w:jc w:val="both"/>
            </w:pPr>
            <w:r w:rsidRPr="003E4BC7">
              <w:t>Доля улиц городского поселения, обеспеченных наружным освещением, от общего количества улиц</w:t>
            </w:r>
          </w:p>
        </w:tc>
        <w:tc>
          <w:tcPr>
            <w:tcW w:w="1418" w:type="dxa"/>
            <w:vAlign w:val="center"/>
          </w:tcPr>
          <w:p w:rsidR="00FF465D" w:rsidRPr="003E4BC7" w:rsidRDefault="00FF465D" w:rsidP="00E60688">
            <w:pPr>
              <w:spacing w:line="0" w:lineRule="atLeast"/>
              <w:jc w:val="center"/>
            </w:pPr>
            <w:r w:rsidRPr="003E4BC7">
              <w:t>%</w:t>
            </w:r>
          </w:p>
        </w:tc>
        <w:tc>
          <w:tcPr>
            <w:tcW w:w="1134" w:type="dxa"/>
            <w:vAlign w:val="center"/>
          </w:tcPr>
          <w:p w:rsidR="00FF465D" w:rsidRPr="003E4BC7" w:rsidRDefault="00FF465D" w:rsidP="00E60688">
            <w:pPr>
              <w:spacing w:line="0" w:lineRule="atLeast"/>
              <w:jc w:val="center"/>
            </w:pPr>
            <w:r w:rsidRPr="003E4BC7">
              <w:t>85</w:t>
            </w:r>
          </w:p>
        </w:tc>
        <w:tc>
          <w:tcPr>
            <w:tcW w:w="850" w:type="dxa"/>
            <w:vAlign w:val="center"/>
          </w:tcPr>
          <w:p w:rsidR="00FF465D" w:rsidRPr="003E4BC7" w:rsidRDefault="00FF465D" w:rsidP="00E60688">
            <w:pPr>
              <w:spacing w:line="0" w:lineRule="atLeast"/>
              <w:jc w:val="center"/>
            </w:pPr>
            <w:r w:rsidRPr="003E4BC7">
              <w:t>87</w:t>
            </w:r>
          </w:p>
        </w:tc>
        <w:tc>
          <w:tcPr>
            <w:tcW w:w="851" w:type="dxa"/>
            <w:vAlign w:val="center"/>
          </w:tcPr>
          <w:p w:rsidR="00FF465D" w:rsidRPr="003E4BC7" w:rsidRDefault="00FF465D" w:rsidP="00E60688">
            <w:pPr>
              <w:spacing w:line="0" w:lineRule="atLeast"/>
              <w:jc w:val="center"/>
            </w:pPr>
            <w:r w:rsidRPr="003E4BC7">
              <w:t>89</w:t>
            </w:r>
          </w:p>
        </w:tc>
      </w:tr>
      <w:tr w:rsidR="00FF465D" w:rsidRPr="003E4BC7" w:rsidTr="00E60688">
        <w:tc>
          <w:tcPr>
            <w:tcW w:w="567" w:type="dxa"/>
          </w:tcPr>
          <w:p w:rsidR="00FF465D" w:rsidRPr="003E4BC7" w:rsidRDefault="00FF465D" w:rsidP="00E60688">
            <w:pPr>
              <w:spacing w:line="0" w:lineRule="atLeast"/>
              <w:jc w:val="both"/>
            </w:pPr>
            <w:r w:rsidRPr="003E4BC7">
              <w:t>2</w:t>
            </w:r>
          </w:p>
        </w:tc>
        <w:tc>
          <w:tcPr>
            <w:tcW w:w="4536" w:type="dxa"/>
          </w:tcPr>
          <w:p w:rsidR="00FF465D" w:rsidRPr="003E4BC7" w:rsidRDefault="00FF465D" w:rsidP="00E60688">
            <w:pPr>
              <w:spacing w:line="0" w:lineRule="atLeast"/>
              <w:jc w:val="both"/>
            </w:pPr>
            <w:r w:rsidRPr="003E4BC7">
              <w:t>Доля протяженности сетей  уличного освещения, требующих  замены (монтажа), от общей  протяженности  сетей  уличного освещения</w:t>
            </w:r>
          </w:p>
        </w:tc>
        <w:tc>
          <w:tcPr>
            <w:tcW w:w="1418" w:type="dxa"/>
            <w:vAlign w:val="center"/>
          </w:tcPr>
          <w:p w:rsidR="00FF465D" w:rsidRPr="003E4BC7" w:rsidRDefault="00FF465D" w:rsidP="00E60688">
            <w:pPr>
              <w:spacing w:line="0" w:lineRule="atLeast"/>
              <w:jc w:val="center"/>
            </w:pPr>
            <w:r w:rsidRPr="003E4BC7">
              <w:t>%</w:t>
            </w:r>
          </w:p>
        </w:tc>
        <w:tc>
          <w:tcPr>
            <w:tcW w:w="1134" w:type="dxa"/>
            <w:vAlign w:val="center"/>
          </w:tcPr>
          <w:p w:rsidR="00FF465D" w:rsidRPr="003E4BC7" w:rsidRDefault="00FF465D" w:rsidP="00E60688">
            <w:pPr>
              <w:spacing w:line="0" w:lineRule="atLeast"/>
              <w:jc w:val="center"/>
            </w:pPr>
            <w:r>
              <w:t>10</w:t>
            </w:r>
          </w:p>
        </w:tc>
        <w:tc>
          <w:tcPr>
            <w:tcW w:w="850" w:type="dxa"/>
            <w:vAlign w:val="center"/>
          </w:tcPr>
          <w:p w:rsidR="00FF465D" w:rsidRPr="003E4BC7" w:rsidRDefault="00FF465D" w:rsidP="00E60688">
            <w:pPr>
              <w:spacing w:line="0" w:lineRule="atLeast"/>
              <w:jc w:val="center"/>
            </w:pPr>
            <w:r w:rsidRPr="003E4BC7">
              <w:t>2,8</w:t>
            </w:r>
          </w:p>
        </w:tc>
        <w:tc>
          <w:tcPr>
            <w:tcW w:w="851" w:type="dxa"/>
            <w:vAlign w:val="center"/>
          </w:tcPr>
          <w:p w:rsidR="00FF465D" w:rsidRPr="003E4BC7" w:rsidRDefault="00FF465D" w:rsidP="00E60688">
            <w:pPr>
              <w:spacing w:line="0" w:lineRule="atLeast"/>
              <w:jc w:val="center"/>
            </w:pPr>
            <w:r w:rsidRPr="003E4BC7">
              <w:t>2,8</w:t>
            </w:r>
          </w:p>
        </w:tc>
      </w:tr>
      <w:tr w:rsidR="00FF465D" w:rsidRPr="003E4BC7" w:rsidTr="00E60688">
        <w:tc>
          <w:tcPr>
            <w:tcW w:w="567" w:type="dxa"/>
          </w:tcPr>
          <w:p w:rsidR="00FF465D" w:rsidRPr="003E4BC7" w:rsidRDefault="00FF465D" w:rsidP="00E60688">
            <w:pPr>
              <w:spacing w:line="0" w:lineRule="atLeast"/>
              <w:jc w:val="both"/>
            </w:pPr>
            <w:r w:rsidRPr="003E4BC7">
              <w:t>3</w:t>
            </w:r>
          </w:p>
        </w:tc>
        <w:tc>
          <w:tcPr>
            <w:tcW w:w="4536" w:type="dxa"/>
          </w:tcPr>
          <w:p w:rsidR="00FF465D" w:rsidRPr="003E4BC7" w:rsidRDefault="00FF465D" w:rsidP="00E60688">
            <w:pPr>
              <w:spacing w:line="0" w:lineRule="atLeast"/>
              <w:jc w:val="both"/>
            </w:pPr>
            <w:r w:rsidRPr="003E4BC7">
              <w:t>Доля  ламп, требующих замены, от  общего количества ламп</w:t>
            </w:r>
          </w:p>
        </w:tc>
        <w:tc>
          <w:tcPr>
            <w:tcW w:w="1418" w:type="dxa"/>
            <w:vAlign w:val="center"/>
          </w:tcPr>
          <w:p w:rsidR="00FF465D" w:rsidRPr="003E4BC7" w:rsidRDefault="00FF465D" w:rsidP="00E60688">
            <w:pPr>
              <w:spacing w:line="0" w:lineRule="atLeast"/>
              <w:jc w:val="center"/>
            </w:pPr>
            <w:r w:rsidRPr="003E4BC7">
              <w:t>%</w:t>
            </w:r>
          </w:p>
        </w:tc>
        <w:tc>
          <w:tcPr>
            <w:tcW w:w="1134" w:type="dxa"/>
            <w:vAlign w:val="center"/>
          </w:tcPr>
          <w:p w:rsidR="00FF465D" w:rsidRPr="003E4BC7" w:rsidRDefault="00FF465D" w:rsidP="00E60688">
            <w:pPr>
              <w:spacing w:line="0" w:lineRule="atLeast"/>
              <w:jc w:val="center"/>
            </w:pPr>
            <w:r w:rsidRPr="003E4BC7">
              <w:t>0</w:t>
            </w:r>
          </w:p>
        </w:tc>
        <w:tc>
          <w:tcPr>
            <w:tcW w:w="850" w:type="dxa"/>
            <w:vAlign w:val="center"/>
          </w:tcPr>
          <w:p w:rsidR="00FF465D" w:rsidRPr="003E4BC7" w:rsidRDefault="00FF465D" w:rsidP="00E60688">
            <w:pPr>
              <w:spacing w:line="0" w:lineRule="atLeast"/>
              <w:jc w:val="center"/>
            </w:pPr>
            <w:r w:rsidRPr="003E4BC7">
              <w:t>0</w:t>
            </w:r>
          </w:p>
        </w:tc>
        <w:tc>
          <w:tcPr>
            <w:tcW w:w="851" w:type="dxa"/>
            <w:vAlign w:val="center"/>
          </w:tcPr>
          <w:p w:rsidR="00FF465D" w:rsidRPr="003E4BC7" w:rsidRDefault="00FF465D" w:rsidP="00E60688">
            <w:pPr>
              <w:spacing w:line="0" w:lineRule="atLeast"/>
              <w:jc w:val="center"/>
            </w:pPr>
            <w:r w:rsidRPr="003E4BC7">
              <w:t>0</w:t>
            </w:r>
          </w:p>
        </w:tc>
      </w:tr>
    </w:tbl>
    <w:p w:rsidR="00FF465D" w:rsidRPr="003E4BC7" w:rsidRDefault="00FF465D" w:rsidP="003A188C">
      <w:pPr>
        <w:pStyle w:val="ac"/>
        <w:numPr>
          <w:ilvl w:val="1"/>
          <w:numId w:val="35"/>
        </w:numPr>
        <w:spacing w:after="0" w:line="0" w:lineRule="atLeast"/>
        <w:ind w:left="0" w:firstLine="0"/>
        <w:jc w:val="center"/>
        <w:rPr>
          <w:rFonts w:ascii="Times New Roman" w:hAnsi="Times New Roman"/>
          <w:b/>
          <w:sz w:val="24"/>
          <w:szCs w:val="24"/>
        </w:rPr>
      </w:pPr>
      <w:r>
        <w:rPr>
          <w:rFonts w:ascii="Times New Roman" w:hAnsi="Times New Roman"/>
          <w:b/>
          <w:sz w:val="24"/>
          <w:szCs w:val="24"/>
        </w:rPr>
        <w:t>Ор</w:t>
      </w:r>
      <w:r w:rsidRPr="003E4BC7">
        <w:rPr>
          <w:rFonts w:ascii="Times New Roman" w:hAnsi="Times New Roman"/>
          <w:b/>
          <w:sz w:val="24"/>
          <w:szCs w:val="24"/>
        </w:rPr>
        <w:t>ганизация  благоустройства и озеленение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shd w:val="clear" w:color="auto" w:fill="FFFFFF"/>
        <w:spacing w:line="0" w:lineRule="atLeast"/>
        <w:ind w:right="-1" w:firstLine="284"/>
        <w:jc w:val="both"/>
      </w:pPr>
      <w:r w:rsidRPr="003E4BC7">
        <w:t xml:space="preserve">       Благоустройство территории Комсомольского городского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городского поселения. </w:t>
      </w:r>
    </w:p>
    <w:p w:rsidR="00FF465D" w:rsidRPr="003E4BC7" w:rsidRDefault="00FF465D" w:rsidP="00FF465D">
      <w:pPr>
        <w:shd w:val="clear" w:color="auto" w:fill="FFFFFF"/>
        <w:spacing w:line="0" w:lineRule="atLeast"/>
        <w:ind w:right="-1" w:firstLine="284"/>
        <w:jc w:val="both"/>
      </w:pPr>
      <w:r w:rsidRPr="003E4BC7">
        <w:tab/>
        <w:t xml:space="preserve">К видам работ по благоустройству территории относятся: </w:t>
      </w:r>
    </w:p>
    <w:p w:rsidR="00FF465D" w:rsidRPr="003E4BC7" w:rsidRDefault="00FF465D" w:rsidP="00FF465D">
      <w:pPr>
        <w:shd w:val="clear" w:color="auto" w:fill="FFFFFF"/>
        <w:spacing w:line="0" w:lineRule="atLeast"/>
        <w:ind w:right="-1" w:firstLine="284"/>
        <w:jc w:val="both"/>
      </w:pPr>
      <w:r w:rsidRPr="003E4BC7">
        <w:tab/>
        <w:t xml:space="preserve">-  уход за зелеными насаждениями;  </w:t>
      </w:r>
    </w:p>
    <w:p w:rsidR="00FF465D" w:rsidRPr="003E4BC7" w:rsidRDefault="00FF465D" w:rsidP="00FF465D">
      <w:pPr>
        <w:shd w:val="clear" w:color="auto" w:fill="FFFFFF"/>
        <w:spacing w:line="0" w:lineRule="atLeast"/>
        <w:ind w:right="-1" w:firstLine="284"/>
        <w:jc w:val="both"/>
      </w:pPr>
      <w:r w:rsidRPr="003E4BC7">
        <w:tab/>
        <w:t xml:space="preserve">-  содержание элементов внешнего благоустройства; </w:t>
      </w:r>
    </w:p>
    <w:p w:rsidR="00FF465D" w:rsidRPr="003E4BC7" w:rsidRDefault="00FF465D" w:rsidP="00FF465D">
      <w:pPr>
        <w:shd w:val="clear" w:color="auto" w:fill="FFFFFF"/>
        <w:spacing w:line="0" w:lineRule="atLeast"/>
        <w:ind w:right="-1" w:firstLine="708"/>
        <w:jc w:val="both"/>
      </w:pPr>
      <w:r w:rsidRPr="003E4BC7">
        <w:t xml:space="preserve">-  озеленение территории городского поселения;                  </w:t>
      </w:r>
    </w:p>
    <w:p w:rsidR="00FF465D" w:rsidRPr="003E4BC7" w:rsidRDefault="00FF465D" w:rsidP="00FF465D">
      <w:pPr>
        <w:shd w:val="clear" w:color="auto" w:fill="FFFFFF"/>
        <w:spacing w:line="0" w:lineRule="atLeast"/>
        <w:ind w:right="-1" w:firstLine="284"/>
        <w:jc w:val="both"/>
      </w:pPr>
      <w:r w:rsidRPr="003E4BC7">
        <w:tab/>
        <w:t xml:space="preserve">-  опиловка  аварийных деревьев;     </w:t>
      </w:r>
    </w:p>
    <w:p w:rsidR="00FF465D" w:rsidRPr="003E4BC7" w:rsidRDefault="00FF465D" w:rsidP="00FF465D">
      <w:pPr>
        <w:shd w:val="clear" w:color="auto" w:fill="FFFFFF"/>
        <w:spacing w:line="0" w:lineRule="atLeast"/>
        <w:ind w:right="-1" w:firstLine="284"/>
        <w:jc w:val="both"/>
      </w:pPr>
      <w:r w:rsidRPr="003E4BC7">
        <w:tab/>
        <w:t xml:space="preserve">-  скашивание  травы.     </w:t>
      </w:r>
    </w:p>
    <w:p w:rsidR="00FF465D" w:rsidRPr="003E4BC7" w:rsidRDefault="00FF465D" w:rsidP="00FF465D">
      <w:pPr>
        <w:shd w:val="clear" w:color="auto" w:fill="FFFFFF"/>
        <w:spacing w:line="0" w:lineRule="atLeast"/>
        <w:ind w:right="-1" w:firstLine="284"/>
        <w:jc w:val="both"/>
      </w:pPr>
      <w:r w:rsidRPr="003E4BC7">
        <w:tab/>
        <w:t>В 2019 году  будут  продолжены  работы  по опиловке  аварийных  деревьев, по озеленению  дворов, улиц, скашиванию  травы на территории городского поселения.   Для   привлечения  населения  к благоустройству муниципального образования будет продолжено проведение ежегодного смотра-конкурса «Лучший дом, двор, улица», направленное  на озеленение  дворов и улиц. Также необходимо организовать  и провести  смотры - конкурсы   с привлечением предприятий и организаций  «За лучшее   проведение работ по благоустройству  прилегающих территорий».</w:t>
      </w:r>
    </w:p>
    <w:p w:rsidR="00FF465D" w:rsidRPr="003E4BC7" w:rsidRDefault="00FF465D" w:rsidP="00FF465D">
      <w:pPr>
        <w:shd w:val="clear" w:color="auto" w:fill="FFFFFF"/>
        <w:spacing w:line="0" w:lineRule="atLeast"/>
        <w:ind w:firstLine="284"/>
        <w:jc w:val="both"/>
        <w:rPr>
          <w:b/>
        </w:rPr>
      </w:pPr>
    </w:p>
    <w:p w:rsidR="00FF465D" w:rsidRPr="003E4BC7" w:rsidRDefault="00FF465D" w:rsidP="00FF465D">
      <w:pPr>
        <w:shd w:val="clear" w:color="auto" w:fill="FFFFFF"/>
        <w:spacing w:line="0" w:lineRule="atLeast"/>
        <w:ind w:firstLine="284"/>
        <w:jc w:val="both"/>
        <w:rPr>
          <w:b/>
        </w:rPr>
      </w:pPr>
    </w:p>
    <w:p w:rsidR="00FF465D" w:rsidRPr="003E4BC7" w:rsidRDefault="00FF465D" w:rsidP="00FF465D">
      <w:pPr>
        <w:shd w:val="clear" w:color="auto" w:fill="FFFFFF"/>
        <w:spacing w:line="0" w:lineRule="atLeast"/>
        <w:ind w:right="566" w:firstLine="284"/>
        <w:jc w:val="right"/>
        <w:rPr>
          <w:b/>
        </w:rPr>
      </w:pPr>
      <w:r w:rsidRPr="003E4BC7">
        <w:rPr>
          <w:b/>
        </w:rPr>
        <w:t xml:space="preserve"> Таблица 2</w:t>
      </w: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Показатели, характеризующие уровень благоустройства на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pStyle w:val="ac"/>
        <w:spacing w:after="0" w:line="0" w:lineRule="atLeast"/>
        <w:ind w:left="0"/>
        <w:jc w:val="both"/>
        <w:rPr>
          <w:rFonts w:ascii="Times New Roman" w:hAnsi="Times New Roman"/>
          <w:b/>
          <w:sz w:val="24"/>
          <w:szCs w:val="24"/>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536"/>
        <w:gridCol w:w="1417"/>
        <w:gridCol w:w="992"/>
        <w:gridCol w:w="993"/>
        <w:gridCol w:w="992"/>
      </w:tblGrid>
      <w:tr w:rsidR="00FF465D" w:rsidRPr="003E4BC7" w:rsidTr="00E60688">
        <w:trPr>
          <w:trHeight w:val="602"/>
        </w:trPr>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w:t>
            </w:r>
          </w:p>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п/п</w:t>
            </w:r>
          </w:p>
        </w:tc>
        <w:tc>
          <w:tcPr>
            <w:tcW w:w="4536"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Наименование</w:t>
            </w:r>
          </w:p>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показателя</w:t>
            </w:r>
          </w:p>
        </w:tc>
        <w:tc>
          <w:tcPr>
            <w:tcW w:w="1417"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992"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2019г</w:t>
            </w:r>
          </w:p>
        </w:tc>
        <w:tc>
          <w:tcPr>
            <w:tcW w:w="993"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2020г</w:t>
            </w:r>
          </w:p>
        </w:tc>
        <w:tc>
          <w:tcPr>
            <w:tcW w:w="992"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2021г</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536" w:type="dxa"/>
          </w:tcPr>
          <w:p w:rsidR="00FF465D" w:rsidRPr="003E4BC7" w:rsidRDefault="00FF465D" w:rsidP="00E60688">
            <w:pPr>
              <w:spacing w:line="0" w:lineRule="atLeast"/>
              <w:jc w:val="both"/>
            </w:pPr>
            <w:r w:rsidRPr="003E4BC7">
              <w:t xml:space="preserve">Доля аварийных  деревьев к общему количеству  деревьев </w:t>
            </w:r>
          </w:p>
        </w:tc>
        <w:tc>
          <w:tcPr>
            <w:tcW w:w="1417"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24</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536" w:type="dxa"/>
          </w:tcPr>
          <w:p w:rsidR="00FF465D" w:rsidRPr="003E4BC7" w:rsidRDefault="00FF465D" w:rsidP="00E60688">
            <w:pPr>
              <w:spacing w:line="0" w:lineRule="atLeast"/>
              <w:jc w:val="both"/>
            </w:pPr>
            <w:r w:rsidRPr="003E4BC7">
              <w:t>Площадь территории  окашиваемой травы на территории Комсомольского городского поселения</w:t>
            </w:r>
          </w:p>
        </w:tc>
        <w:tc>
          <w:tcPr>
            <w:tcW w:w="1417"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м2</w:t>
            </w:r>
          </w:p>
        </w:tc>
        <w:tc>
          <w:tcPr>
            <w:tcW w:w="992"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105910</w:t>
            </w:r>
          </w:p>
        </w:tc>
        <w:tc>
          <w:tcPr>
            <w:tcW w:w="993"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105910</w:t>
            </w:r>
          </w:p>
        </w:tc>
        <w:tc>
          <w:tcPr>
            <w:tcW w:w="992"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p>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105910</w:t>
            </w:r>
          </w:p>
          <w:p w:rsidR="00FF465D" w:rsidRPr="003E4BC7" w:rsidRDefault="00FF465D" w:rsidP="00E60688">
            <w:pPr>
              <w:pStyle w:val="ac"/>
              <w:spacing w:after="0" w:line="0" w:lineRule="atLeast"/>
              <w:ind w:left="0"/>
              <w:jc w:val="both"/>
              <w:rPr>
                <w:rFonts w:ascii="Times New Roman" w:hAnsi="Times New Roman"/>
                <w:sz w:val="24"/>
                <w:szCs w:val="24"/>
              </w:rPr>
            </w:pPr>
          </w:p>
        </w:tc>
      </w:tr>
      <w:tr w:rsidR="00FF465D" w:rsidRPr="003E4BC7" w:rsidTr="00E60688">
        <w:trPr>
          <w:trHeight w:val="371"/>
        </w:trPr>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3</w:t>
            </w:r>
          </w:p>
        </w:tc>
        <w:tc>
          <w:tcPr>
            <w:tcW w:w="4536"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Площадь разбитых газонов, клумб, цветников</w:t>
            </w:r>
          </w:p>
        </w:tc>
        <w:tc>
          <w:tcPr>
            <w:tcW w:w="1417"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м2</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r>
    </w:tbl>
    <w:p w:rsidR="00FF465D" w:rsidRPr="003E4BC7" w:rsidRDefault="00FF465D" w:rsidP="00FF465D">
      <w:pPr>
        <w:pStyle w:val="ac"/>
        <w:shd w:val="clear" w:color="auto" w:fill="FFFFFF"/>
        <w:spacing w:after="0" w:line="0" w:lineRule="atLeast"/>
        <w:ind w:left="0"/>
        <w:jc w:val="both"/>
        <w:rPr>
          <w:rFonts w:ascii="Times New Roman" w:hAnsi="Times New Roman"/>
          <w:b/>
          <w:sz w:val="24"/>
          <w:szCs w:val="24"/>
        </w:rPr>
      </w:pPr>
    </w:p>
    <w:p w:rsidR="00FF465D" w:rsidRDefault="00FF465D" w:rsidP="00FF465D">
      <w:pPr>
        <w:pStyle w:val="ac"/>
        <w:shd w:val="clear" w:color="auto" w:fill="FFFFFF"/>
        <w:spacing w:after="0" w:line="0" w:lineRule="atLeast"/>
        <w:ind w:left="0"/>
        <w:jc w:val="both"/>
        <w:rPr>
          <w:rFonts w:ascii="Times New Roman" w:hAnsi="Times New Roman"/>
          <w:b/>
          <w:sz w:val="24"/>
          <w:szCs w:val="24"/>
        </w:rPr>
      </w:pPr>
    </w:p>
    <w:p w:rsidR="00FF465D" w:rsidRDefault="00FF465D" w:rsidP="00FF465D">
      <w:pPr>
        <w:pStyle w:val="ac"/>
        <w:shd w:val="clear" w:color="auto" w:fill="FFFFFF"/>
        <w:spacing w:after="0" w:line="0" w:lineRule="atLeast"/>
        <w:ind w:left="0"/>
        <w:jc w:val="both"/>
        <w:rPr>
          <w:rFonts w:ascii="Times New Roman" w:hAnsi="Times New Roman"/>
          <w:b/>
          <w:sz w:val="24"/>
          <w:szCs w:val="24"/>
        </w:rPr>
      </w:pPr>
    </w:p>
    <w:p w:rsidR="00FF465D" w:rsidRDefault="00FF465D" w:rsidP="00FF465D">
      <w:pPr>
        <w:pStyle w:val="ac"/>
        <w:shd w:val="clear" w:color="auto" w:fill="FFFFFF"/>
        <w:spacing w:after="0" w:line="0" w:lineRule="atLeast"/>
        <w:ind w:left="0"/>
        <w:jc w:val="both"/>
        <w:rPr>
          <w:rFonts w:ascii="Times New Roman" w:hAnsi="Times New Roman"/>
          <w:b/>
          <w:sz w:val="24"/>
          <w:szCs w:val="24"/>
        </w:rPr>
      </w:pPr>
    </w:p>
    <w:p w:rsidR="00FF465D" w:rsidRPr="003E4BC7" w:rsidRDefault="00FF465D" w:rsidP="00FF465D">
      <w:pPr>
        <w:pStyle w:val="ac"/>
        <w:shd w:val="clear" w:color="auto" w:fill="FFFFFF"/>
        <w:spacing w:after="0" w:line="0" w:lineRule="atLeast"/>
        <w:ind w:left="0"/>
        <w:jc w:val="both"/>
        <w:rPr>
          <w:rFonts w:ascii="Times New Roman" w:hAnsi="Times New Roman"/>
          <w:b/>
          <w:sz w:val="24"/>
          <w:szCs w:val="24"/>
        </w:rPr>
      </w:pPr>
    </w:p>
    <w:p w:rsidR="00FF465D" w:rsidRDefault="00FF465D" w:rsidP="003A188C">
      <w:pPr>
        <w:pStyle w:val="ac"/>
        <w:numPr>
          <w:ilvl w:val="1"/>
          <w:numId w:val="35"/>
        </w:numPr>
        <w:shd w:val="clear" w:color="auto" w:fill="FFFFFF"/>
        <w:spacing w:after="0" w:line="0" w:lineRule="atLeast"/>
        <w:ind w:left="0" w:firstLine="0"/>
        <w:jc w:val="both"/>
        <w:rPr>
          <w:rFonts w:ascii="Times New Roman" w:hAnsi="Times New Roman"/>
          <w:b/>
          <w:sz w:val="24"/>
          <w:szCs w:val="24"/>
        </w:rPr>
      </w:pPr>
      <w:r w:rsidRPr="003E4BC7">
        <w:rPr>
          <w:rFonts w:ascii="Times New Roman" w:hAnsi="Times New Roman"/>
          <w:b/>
          <w:sz w:val="24"/>
          <w:szCs w:val="24"/>
        </w:rPr>
        <w:t xml:space="preserve">Организация  ритуальных услуг  и содержание мест захоронения на </w:t>
      </w:r>
    </w:p>
    <w:p w:rsidR="00FF465D" w:rsidRDefault="00FF465D" w:rsidP="00FF465D">
      <w:pPr>
        <w:pStyle w:val="ac"/>
        <w:shd w:val="clear" w:color="auto" w:fill="FFFFFF"/>
        <w:spacing w:after="0" w:line="0" w:lineRule="atLeast"/>
        <w:ind w:left="0"/>
        <w:jc w:val="center"/>
        <w:rPr>
          <w:rFonts w:ascii="Times New Roman" w:hAnsi="Times New Roman"/>
          <w:b/>
          <w:sz w:val="24"/>
          <w:szCs w:val="24"/>
        </w:rPr>
      </w:pPr>
      <w:r w:rsidRPr="003E4BC7">
        <w:rPr>
          <w:rFonts w:ascii="Times New Roman" w:hAnsi="Times New Roman"/>
          <w:b/>
          <w:sz w:val="24"/>
          <w:szCs w:val="24"/>
        </w:rPr>
        <w:t>территории Комсомольского городского поселения</w:t>
      </w:r>
    </w:p>
    <w:p w:rsidR="00FF465D" w:rsidRPr="003E4BC7" w:rsidRDefault="00FF465D" w:rsidP="00FF465D">
      <w:pPr>
        <w:pStyle w:val="ac"/>
        <w:shd w:val="clear" w:color="auto" w:fill="FFFFFF"/>
        <w:spacing w:after="0" w:line="0" w:lineRule="atLeast"/>
        <w:ind w:left="0"/>
        <w:jc w:val="both"/>
        <w:rPr>
          <w:rFonts w:ascii="Times New Roman" w:hAnsi="Times New Roman"/>
          <w:b/>
          <w:sz w:val="24"/>
          <w:szCs w:val="24"/>
        </w:rPr>
      </w:pPr>
    </w:p>
    <w:p w:rsidR="00FF465D" w:rsidRPr="003E4BC7" w:rsidRDefault="00FF465D" w:rsidP="00FF465D">
      <w:pPr>
        <w:shd w:val="clear" w:color="auto" w:fill="FFFFFF"/>
        <w:tabs>
          <w:tab w:val="left" w:pos="9355"/>
        </w:tabs>
        <w:spacing w:line="0" w:lineRule="atLeast"/>
        <w:jc w:val="both"/>
        <w:rPr>
          <w:b/>
        </w:rPr>
      </w:pPr>
      <w:r w:rsidRPr="003E4BC7">
        <w:t>Городские кладбища  являются объектом  внешнего  благоустройства  и требуют постоянного содержания в чистоте и порядке их территорий. Мероприятия по содержанию  мест захоронения и оказанию ритуальных услуг  включают в себя уборку территории  городских  кладбищ, уход за памятниками и надгробиями  воинских захоронений; опиловку  аварийных деревьев на городских кладбищах, содержание дорог  кладбищ, содержание и строительство забора на кладбище</w:t>
      </w:r>
    </w:p>
    <w:p w:rsidR="00FF465D" w:rsidRDefault="00FF465D" w:rsidP="00FF465D">
      <w:pPr>
        <w:shd w:val="clear" w:color="auto" w:fill="FFFFFF"/>
        <w:spacing w:line="0" w:lineRule="atLeast"/>
        <w:jc w:val="both"/>
        <w:rPr>
          <w:b/>
        </w:rPr>
      </w:pPr>
    </w:p>
    <w:p w:rsidR="00FF465D" w:rsidRDefault="00FF465D" w:rsidP="00FF465D">
      <w:pPr>
        <w:shd w:val="clear" w:color="auto" w:fill="FFFFFF"/>
        <w:spacing w:line="0" w:lineRule="atLeast"/>
        <w:jc w:val="both"/>
        <w:rPr>
          <w:b/>
        </w:rPr>
      </w:pPr>
    </w:p>
    <w:p w:rsidR="00FF465D" w:rsidRDefault="00FF465D" w:rsidP="00FF465D">
      <w:pPr>
        <w:shd w:val="clear" w:color="auto" w:fill="FFFFFF"/>
        <w:spacing w:line="0" w:lineRule="atLeast"/>
        <w:jc w:val="both"/>
        <w:rPr>
          <w:b/>
        </w:rPr>
      </w:pPr>
    </w:p>
    <w:p w:rsidR="00FF465D" w:rsidRDefault="00FF465D" w:rsidP="00FF465D">
      <w:pPr>
        <w:shd w:val="clear" w:color="auto" w:fill="FFFFFF"/>
        <w:spacing w:line="0" w:lineRule="atLeast"/>
        <w:jc w:val="both"/>
        <w:rPr>
          <w:b/>
        </w:rPr>
      </w:pPr>
    </w:p>
    <w:p w:rsidR="00FF465D" w:rsidRDefault="00FF465D" w:rsidP="00FF465D">
      <w:pPr>
        <w:shd w:val="clear" w:color="auto" w:fill="FFFFFF"/>
        <w:spacing w:line="0" w:lineRule="atLeast"/>
        <w:jc w:val="both"/>
        <w:rPr>
          <w:b/>
        </w:rPr>
      </w:pPr>
    </w:p>
    <w:p w:rsidR="00FF465D" w:rsidRDefault="00FF465D" w:rsidP="00FF465D">
      <w:pPr>
        <w:shd w:val="clear" w:color="auto" w:fill="FFFFFF"/>
        <w:spacing w:line="0" w:lineRule="atLeast"/>
        <w:jc w:val="both"/>
        <w:rPr>
          <w:b/>
        </w:rPr>
      </w:pPr>
    </w:p>
    <w:p w:rsidR="00FF465D" w:rsidRPr="003E4BC7" w:rsidRDefault="00FF465D" w:rsidP="00FF465D">
      <w:pPr>
        <w:shd w:val="clear" w:color="auto" w:fill="FFFFFF"/>
        <w:spacing w:line="0" w:lineRule="atLeast"/>
        <w:ind w:right="566"/>
        <w:jc w:val="right"/>
        <w:rPr>
          <w:b/>
        </w:rPr>
      </w:pPr>
      <w:r w:rsidRPr="003E4BC7">
        <w:rPr>
          <w:b/>
        </w:rPr>
        <w:t>Таблица 3</w:t>
      </w:r>
    </w:p>
    <w:p w:rsidR="00FF465D" w:rsidRPr="003E4BC7" w:rsidRDefault="00FF465D" w:rsidP="00FF465D">
      <w:pPr>
        <w:shd w:val="clear" w:color="auto" w:fill="FFFFFF"/>
        <w:spacing w:line="0" w:lineRule="atLeast"/>
        <w:jc w:val="center"/>
        <w:rPr>
          <w:b/>
        </w:rPr>
      </w:pPr>
      <w:r w:rsidRPr="003E4BC7">
        <w:rPr>
          <w:b/>
        </w:rPr>
        <w:t>Показатели, характеризующие уровень благоустройства на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pStyle w:val="ac"/>
        <w:spacing w:after="0" w:line="0" w:lineRule="atLeast"/>
        <w:ind w:left="0"/>
        <w:jc w:val="both"/>
        <w:rPr>
          <w:rFonts w:ascii="Times New Roman" w:hAnsi="Times New Roman"/>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111"/>
        <w:gridCol w:w="1418"/>
        <w:gridCol w:w="1134"/>
        <w:gridCol w:w="992"/>
        <w:gridCol w:w="1134"/>
      </w:tblGrid>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w:t>
            </w:r>
          </w:p>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п/п</w:t>
            </w:r>
          </w:p>
        </w:tc>
        <w:tc>
          <w:tcPr>
            <w:tcW w:w="4111"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показателя</w:t>
            </w:r>
          </w:p>
        </w:tc>
        <w:tc>
          <w:tcPr>
            <w:tcW w:w="141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1134"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2019г</w:t>
            </w:r>
          </w:p>
        </w:tc>
        <w:tc>
          <w:tcPr>
            <w:tcW w:w="992"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2020г</w:t>
            </w:r>
          </w:p>
        </w:tc>
        <w:tc>
          <w:tcPr>
            <w:tcW w:w="1134"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2021г</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111" w:type="dxa"/>
          </w:tcPr>
          <w:p w:rsidR="00FF465D" w:rsidRPr="003E4BC7" w:rsidRDefault="00FF465D" w:rsidP="00E60688">
            <w:pPr>
              <w:spacing w:line="0" w:lineRule="atLeast"/>
              <w:jc w:val="both"/>
            </w:pPr>
            <w:r w:rsidRPr="003E4BC7">
              <w:t>Площадь муниципальных кладбищ</w:t>
            </w:r>
          </w:p>
        </w:tc>
        <w:tc>
          <w:tcPr>
            <w:tcW w:w="1418" w:type="dxa"/>
            <w:vAlign w:val="center"/>
          </w:tcPr>
          <w:p w:rsidR="00FF465D" w:rsidRPr="003E4BC7" w:rsidRDefault="00FF465D" w:rsidP="00E60688">
            <w:pPr>
              <w:spacing w:line="0" w:lineRule="atLeast"/>
              <w:jc w:val="both"/>
            </w:pPr>
            <w:r w:rsidRPr="003E4BC7">
              <w:t>га</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111" w:type="dxa"/>
          </w:tcPr>
          <w:p w:rsidR="00FF465D" w:rsidRPr="003E4BC7" w:rsidRDefault="00FF465D" w:rsidP="00E60688">
            <w:pPr>
              <w:spacing w:line="0" w:lineRule="atLeast"/>
              <w:jc w:val="both"/>
            </w:pPr>
            <w:r w:rsidRPr="003E4BC7">
              <w:t>Количество воинских захоронений на территории кладбища</w:t>
            </w:r>
          </w:p>
        </w:tc>
        <w:tc>
          <w:tcPr>
            <w:tcW w:w="1418" w:type="dxa"/>
            <w:vAlign w:val="center"/>
          </w:tcPr>
          <w:p w:rsidR="00FF465D" w:rsidRPr="003E4BC7" w:rsidRDefault="00FF465D" w:rsidP="00E60688">
            <w:pPr>
              <w:spacing w:line="0" w:lineRule="atLeast"/>
              <w:jc w:val="both"/>
            </w:pPr>
            <w:r w:rsidRPr="003E4BC7">
              <w:t>ед.</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bl>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spacing w:line="0" w:lineRule="atLeast"/>
        <w:ind w:right="708"/>
        <w:jc w:val="both"/>
        <w:rPr>
          <w:b/>
        </w:rPr>
      </w:pPr>
      <w:r w:rsidRPr="003E4BC7">
        <w:rPr>
          <w:b/>
        </w:rPr>
        <w:t>2.4. Ликвидация несанкционированных  свалок и уборка мусора на территории Комсомольского городского поселения</w:t>
      </w:r>
    </w:p>
    <w:p w:rsidR="00FF465D" w:rsidRPr="003E4BC7" w:rsidRDefault="00FF465D" w:rsidP="00FF465D">
      <w:pPr>
        <w:spacing w:line="0" w:lineRule="atLeast"/>
        <w:ind w:right="708"/>
        <w:jc w:val="both"/>
        <w:rPr>
          <w:b/>
        </w:rPr>
      </w:pPr>
    </w:p>
    <w:p w:rsidR="00FF465D" w:rsidRPr="003E4BC7" w:rsidRDefault="00FF465D" w:rsidP="00FF465D">
      <w:pPr>
        <w:spacing w:line="0" w:lineRule="atLeast"/>
        <w:ind w:right="-1"/>
        <w:jc w:val="both"/>
        <w:rPr>
          <w:bCs/>
        </w:rPr>
      </w:pPr>
      <w:r w:rsidRPr="003E4BC7">
        <w:rPr>
          <w:bCs/>
        </w:rPr>
        <w:tab/>
        <w:t>Благоустройство территории Комсомольского городского поселения охватывает вопросы технического и санитарного содержания территории города.</w:t>
      </w:r>
    </w:p>
    <w:p w:rsidR="00FF465D" w:rsidRPr="003E4BC7" w:rsidRDefault="00FF465D" w:rsidP="00FF465D">
      <w:pPr>
        <w:spacing w:line="0" w:lineRule="atLeast"/>
        <w:ind w:right="-1"/>
        <w:jc w:val="both"/>
        <w:rPr>
          <w:bCs/>
        </w:rPr>
      </w:pPr>
      <w:r w:rsidRPr="003E4BC7">
        <w:rPr>
          <w:bCs/>
        </w:rPr>
        <w:tab/>
        <w:t>В состав сферы благоустройства территории входит такие направления деятельности, как санитарная очистка и уборка территории городского поселения,</w:t>
      </w:r>
      <w:r w:rsidRPr="003E4BC7">
        <w:t>включающая в себя регулярную очистку тротуаров и иных территорий с твердым покрытием от грязи, мусора, снега и льда, газонов - от мусора, вывоз мусора, твердых бытовых отходов, снега.</w:t>
      </w:r>
      <w:r w:rsidRPr="003E4BC7">
        <w:rPr>
          <w:bCs/>
        </w:rPr>
        <w:t xml:space="preserve"> Успешное выполнение задач по содержанию, уборке территории, вывозу и переработке бытовых отходов позволяет улучшить условия жизни населения и повысить привлекательность города как для проживания, так и для проведения хозяйственной деятельности, развертывания частной инициативы и т.п. Тем самым создаются необходимые условия для развития других систем жизнеобеспечения населения города в целом.</w:t>
      </w:r>
    </w:p>
    <w:p w:rsidR="00FF465D" w:rsidRPr="003E4BC7" w:rsidRDefault="00FF465D" w:rsidP="00FF465D">
      <w:pPr>
        <w:spacing w:line="0" w:lineRule="atLeast"/>
        <w:jc w:val="both"/>
        <w:rPr>
          <w:bCs/>
        </w:rPr>
      </w:pP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Таблица 4</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Показатели, характеризующие уровень санитарного состояния  территории Комсомольского городского поселения</w:t>
      </w:r>
    </w:p>
    <w:p w:rsidR="00FF465D" w:rsidRPr="003E4BC7" w:rsidRDefault="00FF465D" w:rsidP="00FF465D">
      <w:pPr>
        <w:pStyle w:val="ac"/>
        <w:spacing w:after="0" w:line="0" w:lineRule="atLeast"/>
        <w:ind w:left="0"/>
        <w:jc w:val="center"/>
        <w:rPr>
          <w:rFonts w:ascii="Times New Roman" w:hAnsi="Times New Roman"/>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417"/>
        <w:gridCol w:w="992"/>
        <w:gridCol w:w="993"/>
        <w:gridCol w:w="992"/>
      </w:tblGrid>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 п/п</w:t>
            </w:r>
          </w:p>
        </w:tc>
        <w:tc>
          <w:tcPr>
            <w:tcW w:w="4395"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показателя</w:t>
            </w:r>
          </w:p>
        </w:tc>
        <w:tc>
          <w:tcPr>
            <w:tcW w:w="141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992"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2019г</w:t>
            </w:r>
          </w:p>
        </w:tc>
        <w:tc>
          <w:tcPr>
            <w:tcW w:w="993"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2020г</w:t>
            </w:r>
          </w:p>
        </w:tc>
        <w:tc>
          <w:tcPr>
            <w:tcW w:w="992"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2021г</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395" w:type="dxa"/>
          </w:tcPr>
          <w:p w:rsidR="00FF465D" w:rsidRPr="003E4BC7" w:rsidRDefault="00FF465D" w:rsidP="00E60688">
            <w:pPr>
              <w:spacing w:line="0" w:lineRule="atLeast"/>
              <w:jc w:val="both"/>
            </w:pPr>
            <w:r w:rsidRPr="003E4BC7">
              <w:t>Объем вывоза твердых бытовых отходов с несанкционированных свалок</w:t>
            </w:r>
          </w:p>
        </w:tc>
        <w:tc>
          <w:tcPr>
            <w:tcW w:w="1417" w:type="dxa"/>
            <w:vAlign w:val="center"/>
          </w:tcPr>
          <w:p w:rsidR="00FF465D" w:rsidRPr="003E4BC7" w:rsidRDefault="00FF465D" w:rsidP="00E60688">
            <w:pPr>
              <w:spacing w:line="0" w:lineRule="atLeast"/>
              <w:jc w:val="both"/>
            </w:pPr>
            <w:r w:rsidRPr="003E4BC7">
              <w:t>м3</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898</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r>
    </w:tbl>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3A188C">
      <w:pPr>
        <w:pStyle w:val="ac"/>
        <w:numPr>
          <w:ilvl w:val="1"/>
          <w:numId w:val="38"/>
        </w:numPr>
        <w:spacing w:after="0" w:line="0" w:lineRule="atLeast"/>
        <w:ind w:left="0" w:firstLine="0"/>
        <w:jc w:val="both"/>
        <w:rPr>
          <w:rFonts w:ascii="Times New Roman" w:hAnsi="Times New Roman"/>
          <w:b/>
          <w:sz w:val="24"/>
          <w:szCs w:val="24"/>
        </w:rPr>
      </w:pPr>
      <w:r w:rsidRPr="003E4BC7">
        <w:rPr>
          <w:rFonts w:ascii="Times New Roman" w:hAnsi="Times New Roman"/>
          <w:b/>
          <w:sz w:val="24"/>
          <w:szCs w:val="24"/>
        </w:rPr>
        <w:t>Прочие мероприятия по благоустройству на территории</w:t>
      </w:r>
    </w:p>
    <w:p w:rsidR="00FF465D"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shd w:val="clear" w:color="auto" w:fill="FFFFFF"/>
        <w:spacing w:line="0" w:lineRule="atLeast"/>
        <w:ind w:right="708" w:firstLine="284"/>
        <w:jc w:val="both"/>
        <w:rPr>
          <w:bCs/>
        </w:rPr>
      </w:pPr>
      <w:r w:rsidRPr="003E4BC7">
        <w:rPr>
          <w:bCs/>
        </w:rPr>
        <w:t xml:space="preserve">      Сфера  благоустройства относится  к   числу  важных объектов муниципального  управления  и характеризуется различными  видами деятельности и значительным разнообразием предоставляемых  благ и услуг. </w:t>
      </w:r>
    </w:p>
    <w:p w:rsidR="00FF465D" w:rsidRPr="003E4BC7" w:rsidRDefault="00FF465D" w:rsidP="00FF465D">
      <w:pPr>
        <w:shd w:val="clear" w:color="auto" w:fill="FFFFFF"/>
        <w:spacing w:line="0" w:lineRule="atLeast"/>
        <w:ind w:right="708" w:firstLine="284"/>
        <w:jc w:val="both"/>
        <w:rPr>
          <w:bCs/>
        </w:rPr>
      </w:pPr>
      <w:r w:rsidRPr="003E4BC7">
        <w:rPr>
          <w:bCs/>
        </w:rPr>
        <w:tab/>
        <w:t xml:space="preserve">В числе прочих мероприятий по благоустройству,  осуществленных  на территории Комсомольского городского поселения, значатся такие, как: </w:t>
      </w:r>
    </w:p>
    <w:p w:rsidR="00FF465D" w:rsidRPr="003E4BC7" w:rsidRDefault="00FF465D" w:rsidP="00FF465D">
      <w:pPr>
        <w:shd w:val="clear" w:color="auto" w:fill="FFFFFF"/>
        <w:spacing w:line="0" w:lineRule="atLeast"/>
        <w:ind w:right="708"/>
        <w:jc w:val="both"/>
        <w:rPr>
          <w:bCs/>
        </w:rPr>
      </w:pPr>
      <w:r w:rsidRPr="003E4BC7">
        <w:rPr>
          <w:bCs/>
        </w:rPr>
        <w:t>-      оборудование мест для установки контейнеров;</w:t>
      </w:r>
    </w:p>
    <w:p w:rsidR="00FF465D" w:rsidRPr="003E4BC7" w:rsidRDefault="00FF465D" w:rsidP="00FF465D">
      <w:pPr>
        <w:shd w:val="clear" w:color="auto" w:fill="FFFFFF"/>
        <w:spacing w:line="0" w:lineRule="atLeast"/>
        <w:ind w:right="708"/>
        <w:jc w:val="both"/>
        <w:rPr>
          <w:bCs/>
        </w:rPr>
      </w:pPr>
      <w:r w:rsidRPr="003E4BC7">
        <w:rPr>
          <w:bCs/>
        </w:rPr>
        <w:t>- содержание дождеприемных колодцев, водоотводных канав;</w:t>
      </w:r>
    </w:p>
    <w:p w:rsidR="00FF465D" w:rsidRPr="003E4BC7" w:rsidRDefault="00FF465D" w:rsidP="00FF465D">
      <w:pPr>
        <w:shd w:val="clear" w:color="auto" w:fill="FFFFFF"/>
        <w:spacing w:line="0" w:lineRule="atLeast"/>
        <w:ind w:right="708"/>
        <w:jc w:val="both"/>
        <w:rPr>
          <w:bCs/>
        </w:rPr>
      </w:pPr>
      <w:r w:rsidRPr="003E4BC7">
        <w:rPr>
          <w:bCs/>
        </w:rPr>
        <w:t xml:space="preserve">-содержание парков;  </w:t>
      </w:r>
    </w:p>
    <w:p w:rsidR="00FF465D" w:rsidRPr="003E4BC7" w:rsidRDefault="00FF465D" w:rsidP="00FF465D">
      <w:pPr>
        <w:shd w:val="clear" w:color="auto" w:fill="FFFFFF"/>
        <w:tabs>
          <w:tab w:val="left" w:pos="0"/>
          <w:tab w:val="left" w:pos="284"/>
        </w:tabs>
        <w:spacing w:line="0" w:lineRule="atLeast"/>
        <w:ind w:right="708"/>
        <w:jc w:val="both"/>
        <w:rPr>
          <w:bCs/>
        </w:rPr>
      </w:pPr>
      <w:r w:rsidRPr="003E4BC7">
        <w:rPr>
          <w:bCs/>
        </w:rPr>
        <w:t xml:space="preserve">- установка, содержание, текущийремонт детских  площадок, скамеек и урн;                                                                         - текущий ремонт  и содержание  памятников воинам, погибшим в ВОВ;                                                                                                                                                      -     акарицидная обработка территории;                         </w:t>
      </w:r>
    </w:p>
    <w:p w:rsidR="00FF465D" w:rsidRPr="003E4BC7" w:rsidRDefault="00FF465D" w:rsidP="00FF465D">
      <w:pPr>
        <w:shd w:val="clear" w:color="auto" w:fill="FFFFFF"/>
        <w:tabs>
          <w:tab w:val="left" w:pos="0"/>
          <w:tab w:val="left" w:pos="284"/>
        </w:tabs>
        <w:spacing w:line="0" w:lineRule="atLeast"/>
        <w:ind w:right="708"/>
        <w:jc w:val="both"/>
        <w:rPr>
          <w:bCs/>
        </w:rPr>
      </w:pPr>
      <w:r w:rsidRPr="003E4BC7">
        <w:rPr>
          <w:bCs/>
        </w:rPr>
        <w:t>-     текущий ремонт и содержание мостов;</w:t>
      </w:r>
    </w:p>
    <w:p w:rsidR="00FF465D" w:rsidRPr="003E4BC7" w:rsidRDefault="00FF465D" w:rsidP="00FF465D">
      <w:pPr>
        <w:shd w:val="clear" w:color="auto" w:fill="FFFFFF"/>
        <w:tabs>
          <w:tab w:val="left" w:pos="0"/>
          <w:tab w:val="left" w:pos="284"/>
        </w:tabs>
        <w:spacing w:line="0" w:lineRule="atLeast"/>
        <w:ind w:right="708"/>
        <w:jc w:val="both"/>
        <w:rPr>
          <w:bCs/>
        </w:rPr>
      </w:pPr>
      <w:r w:rsidRPr="003E4BC7">
        <w:rPr>
          <w:bCs/>
        </w:rPr>
        <w:t>- приобретение баннеров по тематике благоустройства;</w:t>
      </w:r>
    </w:p>
    <w:p w:rsidR="00FF465D" w:rsidRPr="003E4BC7" w:rsidRDefault="00FF465D" w:rsidP="00FF465D">
      <w:pPr>
        <w:shd w:val="clear" w:color="auto" w:fill="FFFFFF"/>
        <w:tabs>
          <w:tab w:val="left" w:pos="0"/>
          <w:tab w:val="left" w:pos="284"/>
        </w:tabs>
        <w:spacing w:line="0" w:lineRule="atLeast"/>
        <w:jc w:val="both"/>
        <w:rPr>
          <w:bCs/>
        </w:rPr>
      </w:pPr>
      <w:r w:rsidRPr="003E4BC7">
        <w:rPr>
          <w:bCs/>
        </w:rPr>
        <w:t xml:space="preserve">- обработка территории от борщевика Сосновского;         </w:t>
      </w:r>
    </w:p>
    <w:p w:rsidR="00FF465D" w:rsidRPr="003E4BC7" w:rsidRDefault="00FF465D" w:rsidP="00FF465D">
      <w:pPr>
        <w:shd w:val="clear" w:color="auto" w:fill="FFFFFF"/>
        <w:tabs>
          <w:tab w:val="left" w:pos="0"/>
          <w:tab w:val="left" w:pos="284"/>
        </w:tabs>
        <w:spacing w:line="0" w:lineRule="atLeast"/>
        <w:jc w:val="both"/>
        <w:rPr>
          <w:bCs/>
        </w:rPr>
      </w:pPr>
      <w:r w:rsidRPr="003E4BC7">
        <w:rPr>
          <w:bCs/>
        </w:rPr>
        <w:t>-    устройство снежных (ледяных) горок</w:t>
      </w:r>
    </w:p>
    <w:p w:rsidR="00FF465D" w:rsidRPr="003E4BC7" w:rsidRDefault="00FF465D" w:rsidP="00FF465D">
      <w:pPr>
        <w:shd w:val="clear" w:color="auto" w:fill="FFFFFF"/>
        <w:spacing w:line="0" w:lineRule="atLeast"/>
        <w:ind w:firstLine="284"/>
        <w:jc w:val="both"/>
        <w:rPr>
          <w:bCs/>
        </w:rPr>
      </w:pPr>
    </w:p>
    <w:p w:rsidR="00FF465D" w:rsidRPr="003E4BC7" w:rsidRDefault="00FF465D" w:rsidP="00FF465D">
      <w:pPr>
        <w:shd w:val="clear" w:color="auto" w:fill="FFFFFF"/>
        <w:spacing w:line="0" w:lineRule="atLeast"/>
        <w:ind w:firstLine="284"/>
        <w:jc w:val="both"/>
        <w:rPr>
          <w:bCs/>
        </w:rPr>
      </w:pPr>
      <w:r w:rsidRPr="003E4BC7">
        <w:rPr>
          <w:bCs/>
        </w:rPr>
        <w:tab/>
        <w:t>В целях  создания благоприятной и комфортной среды жизнедеятельности населения, улучшения  благоустройства городского поселения в 2019 году  реализация мероприятий  по благоустройству территории Комсомольского городского поселения будет продолжена.</w:t>
      </w: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right"/>
        <w:rPr>
          <w:rFonts w:ascii="Times New Roman" w:hAnsi="Times New Roman"/>
          <w:b/>
          <w:sz w:val="24"/>
          <w:szCs w:val="24"/>
        </w:rPr>
      </w:pPr>
      <w:r w:rsidRPr="003E4BC7">
        <w:rPr>
          <w:rFonts w:ascii="Times New Roman" w:hAnsi="Times New Roman"/>
          <w:b/>
          <w:sz w:val="24"/>
          <w:szCs w:val="24"/>
        </w:rPr>
        <w:t>Таблица 5</w:t>
      </w: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Показатели, характеризующие уровень благоустройства  </w:t>
      </w: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территории Комсомольского городского поселения</w:t>
      </w:r>
    </w:p>
    <w:p w:rsidR="00FF465D" w:rsidRPr="003E4BC7" w:rsidRDefault="00FF465D" w:rsidP="00FF465D">
      <w:pPr>
        <w:pStyle w:val="ac"/>
        <w:spacing w:after="0" w:line="0" w:lineRule="atLeast"/>
        <w:ind w:left="0"/>
        <w:jc w:val="both"/>
        <w:rPr>
          <w:rFonts w:ascii="Times New Roman" w:hAnsi="Times New Roman"/>
          <w:b/>
          <w:sz w:val="24"/>
          <w:szCs w:val="24"/>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536"/>
        <w:gridCol w:w="1276"/>
        <w:gridCol w:w="1275"/>
        <w:gridCol w:w="993"/>
        <w:gridCol w:w="992"/>
      </w:tblGrid>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п/п</w:t>
            </w:r>
          </w:p>
        </w:tc>
        <w:tc>
          <w:tcPr>
            <w:tcW w:w="4536"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w:t>
            </w:r>
          </w:p>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показателя</w:t>
            </w:r>
          </w:p>
        </w:tc>
        <w:tc>
          <w:tcPr>
            <w:tcW w:w="1276"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2019г</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2020г</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2021г</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536" w:type="dxa"/>
          </w:tcPr>
          <w:p w:rsidR="00FF465D" w:rsidRPr="003E4BC7" w:rsidRDefault="00FF465D" w:rsidP="00E60688">
            <w:pPr>
              <w:spacing w:line="0" w:lineRule="atLeast"/>
              <w:jc w:val="both"/>
              <w:rPr>
                <w:color w:val="FF0000"/>
              </w:rPr>
            </w:pPr>
            <w:r w:rsidRPr="003E4BC7">
              <w:t>Оборудование мест установки контейнеров</w:t>
            </w:r>
          </w:p>
        </w:tc>
        <w:tc>
          <w:tcPr>
            <w:tcW w:w="1276" w:type="dxa"/>
          </w:tcPr>
          <w:p w:rsidR="00FF465D" w:rsidRPr="003E4BC7" w:rsidRDefault="00FF465D" w:rsidP="00E60688">
            <w:pPr>
              <w:spacing w:line="0" w:lineRule="atLeast"/>
              <w:jc w:val="center"/>
            </w:pPr>
            <w:r w:rsidRPr="003E4BC7">
              <w:t>Ед.</w:t>
            </w:r>
          </w:p>
        </w:tc>
        <w:tc>
          <w:tcPr>
            <w:tcW w:w="1275"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13</w:t>
            </w:r>
          </w:p>
        </w:tc>
        <w:tc>
          <w:tcPr>
            <w:tcW w:w="993"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14</w:t>
            </w:r>
          </w:p>
        </w:tc>
        <w:tc>
          <w:tcPr>
            <w:tcW w:w="992"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536" w:type="dxa"/>
          </w:tcPr>
          <w:p w:rsidR="00FF465D" w:rsidRPr="003E4BC7" w:rsidRDefault="00FF465D" w:rsidP="00E60688">
            <w:pPr>
              <w:spacing w:line="0" w:lineRule="atLeast"/>
              <w:jc w:val="both"/>
            </w:pPr>
            <w:r w:rsidRPr="003E4BC7">
              <w:t>Содержание дождеприемных колодцев, водоотводных канав</w:t>
            </w:r>
          </w:p>
        </w:tc>
        <w:tc>
          <w:tcPr>
            <w:tcW w:w="1276" w:type="dxa"/>
            <w:vAlign w:val="center"/>
          </w:tcPr>
          <w:p w:rsidR="00FF465D" w:rsidRPr="003E4BC7" w:rsidRDefault="00FF465D" w:rsidP="00E60688">
            <w:pPr>
              <w:spacing w:line="0" w:lineRule="atLeast"/>
              <w:jc w:val="center"/>
            </w:pPr>
            <w:r w:rsidRPr="003E4BC7">
              <w:t>м2</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3</w:t>
            </w:r>
          </w:p>
        </w:tc>
        <w:tc>
          <w:tcPr>
            <w:tcW w:w="4536" w:type="dxa"/>
          </w:tcPr>
          <w:p w:rsidR="00FF465D" w:rsidRPr="003E4BC7" w:rsidRDefault="00FF465D" w:rsidP="00E60688">
            <w:pPr>
              <w:spacing w:line="0" w:lineRule="atLeast"/>
              <w:jc w:val="both"/>
            </w:pPr>
            <w:r w:rsidRPr="003E4BC7">
              <w:t>Общая площадь парков городского поселения</w:t>
            </w:r>
          </w:p>
        </w:tc>
        <w:tc>
          <w:tcPr>
            <w:tcW w:w="1276" w:type="dxa"/>
            <w:vAlign w:val="center"/>
          </w:tcPr>
          <w:p w:rsidR="00FF465D" w:rsidRPr="003E4BC7" w:rsidRDefault="00FF465D" w:rsidP="00E60688">
            <w:pPr>
              <w:spacing w:line="0" w:lineRule="atLeast"/>
              <w:jc w:val="center"/>
            </w:pPr>
            <w:r w:rsidRPr="003E4BC7">
              <w:t>м2</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4</w:t>
            </w:r>
          </w:p>
        </w:tc>
        <w:tc>
          <w:tcPr>
            <w:tcW w:w="4536" w:type="dxa"/>
          </w:tcPr>
          <w:p w:rsidR="00FF465D" w:rsidRPr="003E4BC7" w:rsidRDefault="00FF465D" w:rsidP="00E60688">
            <w:pPr>
              <w:spacing w:line="0" w:lineRule="atLeast"/>
              <w:jc w:val="both"/>
            </w:pPr>
            <w:r w:rsidRPr="003E4BC7">
              <w:t>Количество детских площадок, требующих ремонта</w:t>
            </w:r>
          </w:p>
        </w:tc>
        <w:tc>
          <w:tcPr>
            <w:tcW w:w="1276" w:type="dxa"/>
            <w:vAlign w:val="center"/>
          </w:tcPr>
          <w:p w:rsidR="00FF465D" w:rsidRPr="003E4BC7" w:rsidRDefault="00FF465D" w:rsidP="00E60688">
            <w:pPr>
              <w:spacing w:line="0" w:lineRule="atLeast"/>
              <w:jc w:val="center"/>
            </w:pPr>
            <w:r w:rsidRPr="003E4BC7">
              <w:t>ед.</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5</w:t>
            </w:r>
          </w:p>
        </w:tc>
        <w:tc>
          <w:tcPr>
            <w:tcW w:w="4536" w:type="dxa"/>
          </w:tcPr>
          <w:p w:rsidR="00FF465D" w:rsidRPr="003E4BC7" w:rsidRDefault="00FF465D" w:rsidP="00E60688">
            <w:pPr>
              <w:spacing w:line="0" w:lineRule="atLeast"/>
              <w:jc w:val="both"/>
            </w:pPr>
            <w:r w:rsidRPr="003E4BC7">
              <w:t>Количество лавок, расположенных на территории КГП</w:t>
            </w:r>
          </w:p>
        </w:tc>
        <w:tc>
          <w:tcPr>
            <w:tcW w:w="1276" w:type="dxa"/>
            <w:vAlign w:val="center"/>
          </w:tcPr>
          <w:p w:rsidR="00FF465D" w:rsidRPr="003E4BC7" w:rsidRDefault="00FF465D" w:rsidP="00E60688">
            <w:pPr>
              <w:spacing w:line="0" w:lineRule="atLeast"/>
              <w:jc w:val="center"/>
            </w:pPr>
            <w:r w:rsidRPr="003E4BC7">
              <w:t>ед.</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42</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6</w:t>
            </w:r>
          </w:p>
          <w:p w:rsidR="00FF465D" w:rsidRPr="003E4BC7" w:rsidRDefault="00FF465D" w:rsidP="00E60688">
            <w:pPr>
              <w:pStyle w:val="ac"/>
              <w:spacing w:after="0" w:line="0" w:lineRule="atLeast"/>
              <w:ind w:left="0"/>
              <w:jc w:val="both"/>
              <w:rPr>
                <w:rFonts w:ascii="Times New Roman" w:hAnsi="Times New Roman"/>
                <w:sz w:val="24"/>
                <w:szCs w:val="24"/>
              </w:rPr>
            </w:pPr>
          </w:p>
        </w:tc>
        <w:tc>
          <w:tcPr>
            <w:tcW w:w="4536" w:type="dxa"/>
          </w:tcPr>
          <w:p w:rsidR="00FF465D" w:rsidRPr="003E4BC7" w:rsidRDefault="00FF465D" w:rsidP="00E60688">
            <w:pPr>
              <w:spacing w:line="0" w:lineRule="atLeast"/>
              <w:jc w:val="both"/>
            </w:pPr>
            <w:r w:rsidRPr="003E4BC7">
              <w:t xml:space="preserve">Количество урн, расположенных на территории КГП </w:t>
            </w:r>
          </w:p>
        </w:tc>
        <w:tc>
          <w:tcPr>
            <w:tcW w:w="1276" w:type="dxa"/>
            <w:vAlign w:val="center"/>
          </w:tcPr>
          <w:p w:rsidR="00FF465D" w:rsidRPr="003E4BC7" w:rsidRDefault="00FF465D" w:rsidP="00E60688">
            <w:pPr>
              <w:spacing w:line="0" w:lineRule="atLeast"/>
              <w:jc w:val="center"/>
            </w:pPr>
            <w:r w:rsidRPr="003E4BC7">
              <w:t>ед.</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38</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r>
      <w:tr w:rsidR="00FF465D" w:rsidRPr="003E4BC7" w:rsidTr="00E60688">
        <w:trPr>
          <w:trHeight w:val="635"/>
        </w:trPr>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7</w:t>
            </w:r>
          </w:p>
        </w:tc>
        <w:tc>
          <w:tcPr>
            <w:tcW w:w="4536" w:type="dxa"/>
          </w:tcPr>
          <w:p w:rsidR="00FF465D" w:rsidRPr="003E4BC7" w:rsidRDefault="00FF465D" w:rsidP="00E60688">
            <w:pPr>
              <w:spacing w:line="0" w:lineRule="atLeast"/>
              <w:jc w:val="both"/>
            </w:pPr>
            <w:r w:rsidRPr="003E4BC7">
              <w:t>Количество обелисков на территории Комсомольского городского поселения</w:t>
            </w:r>
          </w:p>
          <w:p w:rsidR="00FF465D" w:rsidRPr="003E4BC7" w:rsidRDefault="00FF465D" w:rsidP="00E60688">
            <w:pPr>
              <w:spacing w:line="0" w:lineRule="atLeast"/>
              <w:jc w:val="both"/>
            </w:pPr>
          </w:p>
        </w:tc>
        <w:tc>
          <w:tcPr>
            <w:tcW w:w="1276" w:type="dxa"/>
            <w:vAlign w:val="center"/>
          </w:tcPr>
          <w:p w:rsidR="00FF465D" w:rsidRPr="003E4BC7" w:rsidRDefault="00FF465D" w:rsidP="00E60688">
            <w:pPr>
              <w:spacing w:line="0" w:lineRule="atLeast"/>
              <w:jc w:val="center"/>
            </w:pPr>
            <w:r w:rsidRPr="003E4BC7">
              <w:t>ед.</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8</w:t>
            </w:r>
          </w:p>
        </w:tc>
        <w:tc>
          <w:tcPr>
            <w:tcW w:w="4536" w:type="dxa"/>
          </w:tcPr>
          <w:p w:rsidR="00FF465D" w:rsidRPr="003E4BC7" w:rsidRDefault="00FF465D" w:rsidP="00E60688">
            <w:pPr>
              <w:spacing w:line="0" w:lineRule="atLeast"/>
              <w:jc w:val="both"/>
            </w:pPr>
            <w:r w:rsidRPr="003E4BC7">
              <w:t>Площадь акарицидной обработки территории Комсомольского городского поселения</w:t>
            </w:r>
          </w:p>
        </w:tc>
        <w:tc>
          <w:tcPr>
            <w:tcW w:w="1276" w:type="dxa"/>
            <w:vAlign w:val="center"/>
          </w:tcPr>
          <w:p w:rsidR="00FF465D" w:rsidRPr="003E4BC7" w:rsidRDefault="00FF465D" w:rsidP="00E60688">
            <w:pPr>
              <w:spacing w:line="0" w:lineRule="atLeast"/>
              <w:jc w:val="center"/>
            </w:pPr>
            <w:r w:rsidRPr="003E4BC7">
              <w:t>м2</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9</w:t>
            </w:r>
          </w:p>
        </w:tc>
        <w:tc>
          <w:tcPr>
            <w:tcW w:w="4536" w:type="dxa"/>
          </w:tcPr>
          <w:p w:rsidR="00FF465D" w:rsidRPr="003E4BC7" w:rsidRDefault="00FF465D" w:rsidP="00E60688">
            <w:pPr>
              <w:spacing w:line="0" w:lineRule="atLeast"/>
              <w:jc w:val="both"/>
            </w:pPr>
            <w:r w:rsidRPr="003E4BC7">
              <w:t>Количество  мостов, требующих ремонта, на территории Комсомольского городского поселения</w:t>
            </w:r>
          </w:p>
        </w:tc>
        <w:tc>
          <w:tcPr>
            <w:tcW w:w="1276" w:type="dxa"/>
            <w:vAlign w:val="center"/>
          </w:tcPr>
          <w:p w:rsidR="00FF465D" w:rsidRPr="003E4BC7" w:rsidRDefault="00FF465D" w:rsidP="00E60688">
            <w:pPr>
              <w:spacing w:line="0" w:lineRule="atLeast"/>
              <w:jc w:val="center"/>
            </w:pPr>
            <w:r w:rsidRPr="003E4BC7">
              <w:t>ед.</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10</w:t>
            </w:r>
          </w:p>
        </w:tc>
        <w:tc>
          <w:tcPr>
            <w:tcW w:w="4536" w:type="dxa"/>
          </w:tcPr>
          <w:p w:rsidR="00FF465D" w:rsidRPr="003E4BC7" w:rsidRDefault="00FF465D" w:rsidP="00E60688">
            <w:pPr>
              <w:spacing w:line="0" w:lineRule="atLeast"/>
              <w:jc w:val="both"/>
            </w:pPr>
            <w:r w:rsidRPr="003E4BC7">
              <w:t>Количество приобретенных баннеров по тематике благоустройства Комсомольского городского поселения</w:t>
            </w:r>
          </w:p>
        </w:tc>
        <w:tc>
          <w:tcPr>
            <w:tcW w:w="1276" w:type="dxa"/>
            <w:vAlign w:val="center"/>
          </w:tcPr>
          <w:p w:rsidR="00FF465D" w:rsidRPr="003E4BC7" w:rsidRDefault="00FF465D" w:rsidP="00E60688">
            <w:pPr>
              <w:spacing w:line="0" w:lineRule="atLeast"/>
              <w:jc w:val="center"/>
            </w:pPr>
            <w:r w:rsidRPr="003E4BC7">
              <w:t>ед.</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11</w:t>
            </w:r>
          </w:p>
        </w:tc>
        <w:tc>
          <w:tcPr>
            <w:tcW w:w="4536" w:type="dxa"/>
          </w:tcPr>
          <w:p w:rsidR="00FF465D" w:rsidRPr="003E4BC7" w:rsidRDefault="00FF465D" w:rsidP="00E60688">
            <w:pPr>
              <w:spacing w:line="0" w:lineRule="atLeast"/>
              <w:jc w:val="both"/>
            </w:pPr>
            <w:r w:rsidRPr="003E4BC7">
              <w:t>Площадь обработки территории КГП от борщевика Сосновского</w:t>
            </w:r>
          </w:p>
        </w:tc>
        <w:tc>
          <w:tcPr>
            <w:tcW w:w="1276" w:type="dxa"/>
            <w:vAlign w:val="center"/>
          </w:tcPr>
          <w:p w:rsidR="00FF465D" w:rsidRPr="003E4BC7" w:rsidRDefault="00FF465D" w:rsidP="00E60688">
            <w:pPr>
              <w:spacing w:line="0" w:lineRule="atLeast"/>
              <w:jc w:val="center"/>
            </w:pPr>
            <w:r w:rsidRPr="003E4BC7">
              <w:t>м2</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r>
      <w:tr w:rsidR="00FF465D" w:rsidRPr="003E4BC7" w:rsidTr="00E60688">
        <w:tc>
          <w:tcPr>
            <w:tcW w:w="56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12 </w:t>
            </w:r>
          </w:p>
        </w:tc>
        <w:tc>
          <w:tcPr>
            <w:tcW w:w="4536" w:type="dxa"/>
          </w:tcPr>
          <w:p w:rsidR="00FF465D" w:rsidRPr="003E4BC7" w:rsidRDefault="00FF465D" w:rsidP="00E60688">
            <w:pPr>
              <w:spacing w:line="0" w:lineRule="atLeast"/>
              <w:jc w:val="both"/>
            </w:pPr>
            <w:r w:rsidRPr="003E4BC7">
              <w:t>Устройство снежных (ледяных) горок</w:t>
            </w:r>
          </w:p>
        </w:tc>
        <w:tc>
          <w:tcPr>
            <w:tcW w:w="1276" w:type="dxa"/>
            <w:vAlign w:val="center"/>
          </w:tcPr>
          <w:p w:rsidR="00FF465D" w:rsidRPr="003E4BC7" w:rsidRDefault="00FF465D" w:rsidP="00E60688">
            <w:pPr>
              <w:spacing w:line="0" w:lineRule="atLeast"/>
              <w:jc w:val="center"/>
            </w:pPr>
            <w:r w:rsidRPr="003E4BC7">
              <w:t>ед.</w:t>
            </w:r>
          </w:p>
        </w:tc>
        <w:tc>
          <w:tcPr>
            <w:tcW w:w="1275"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bl>
    <w:p w:rsidR="00FF465D" w:rsidRPr="003E4BC7" w:rsidRDefault="00FF465D" w:rsidP="00FF465D">
      <w:pPr>
        <w:shd w:val="clear" w:color="auto" w:fill="FFFFFF"/>
        <w:spacing w:line="0" w:lineRule="atLeast"/>
        <w:ind w:firstLine="284"/>
        <w:jc w:val="both"/>
        <w:rPr>
          <w:b/>
        </w:rPr>
      </w:pPr>
    </w:p>
    <w:p w:rsidR="00FF465D" w:rsidRPr="003E4BC7" w:rsidRDefault="00FF465D" w:rsidP="00FF465D">
      <w:pPr>
        <w:shd w:val="clear" w:color="auto" w:fill="FFFFFF"/>
        <w:spacing w:line="0" w:lineRule="atLeast"/>
        <w:ind w:firstLine="284"/>
        <w:jc w:val="both"/>
        <w:rPr>
          <w:b/>
        </w:rPr>
      </w:pPr>
    </w:p>
    <w:p w:rsidR="00FF465D" w:rsidRPr="003E4BC7" w:rsidRDefault="00FF465D" w:rsidP="00FF465D">
      <w:pPr>
        <w:shd w:val="clear" w:color="auto" w:fill="FFFFFF"/>
        <w:spacing w:line="0" w:lineRule="atLeast"/>
        <w:ind w:firstLine="284"/>
        <w:jc w:val="both"/>
        <w:rPr>
          <w:b/>
        </w:rPr>
      </w:pPr>
      <w:r w:rsidRPr="003E4BC7">
        <w:rPr>
          <w:b/>
        </w:rPr>
        <w:t>2.6. Организация водоснабжения населения на территории                               Комсомольского городского поселения</w:t>
      </w:r>
    </w:p>
    <w:p w:rsidR="00FF465D" w:rsidRPr="003E4BC7" w:rsidRDefault="00FF465D" w:rsidP="00FF465D">
      <w:pPr>
        <w:shd w:val="clear" w:color="auto" w:fill="FFFFFF"/>
        <w:spacing w:line="0" w:lineRule="atLeast"/>
        <w:ind w:firstLine="284"/>
        <w:jc w:val="both"/>
        <w:rPr>
          <w:b/>
        </w:rPr>
      </w:pPr>
    </w:p>
    <w:p w:rsidR="00FF465D" w:rsidRPr="003E4BC7" w:rsidRDefault="00FF465D" w:rsidP="00FF465D">
      <w:pPr>
        <w:pStyle w:val="ac"/>
        <w:spacing w:after="0" w:line="0" w:lineRule="atLeast"/>
        <w:ind w:left="0" w:firstLine="284"/>
        <w:jc w:val="both"/>
        <w:rPr>
          <w:rFonts w:ascii="Times New Roman" w:hAnsi="Times New Roman"/>
          <w:sz w:val="24"/>
          <w:szCs w:val="24"/>
        </w:rPr>
      </w:pPr>
      <w:r w:rsidRPr="003E4BC7">
        <w:rPr>
          <w:rFonts w:ascii="Times New Roman" w:hAnsi="Times New Roman"/>
          <w:sz w:val="24"/>
          <w:szCs w:val="24"/>
        </w:rPr>
        <w:t xml:space="preserve">Основной задачей в области развития систем водоснабжения  является осуществление мероприятий по обеспечению населения водой нормативного качества. Обеспечение населения питьевой водой является одной из приоритетных проблем, решение которой необходимо для сохранения здоровья, улучшения условий деятельности и повышения уровня жизни населения. В 2017г  в городском  поселении был  отремонтирован - 1  колодец, в 2018 году 5  колодцев. </w:t>
      </w:r>
    </w:p>
    <w:p w:rsidR="00FF465D" w:rsidRPr="003E4BC7" w:rsidRDefault="00FF465D" w:rsidP="00FF465D">
      <w:pPr>
        <w:pStyle w:val="ac"/>
        <w:spacing w:after="0" w:line="0" w:lineRule="atLeast"/>
        <w:ind w:left="0"/>
        <w:jc w:val="right"/>
        <w:rPr>
          <w:rFonts w:ascii="Times New Roman" w:hAnsi="Times New Roman"/>
          <w:b/>
          <w:sz w:val="24"/>
          <w:szCs w:val="24"/>
        </w:rPr>
      </w:pPr>
      <w:r w:rsidRPr="003E4BC7">
        <w:rPr>
          <w:rFonts w:ascii="Times New Roman" w:hAnsi="Times New Roman"/>
          <w:b/>
          <w:sz w:val="24"/>
          <w:szCs w:val="24"/>
        </w:rPr>
        <w:t xml:space="preserve">Таблица </w:t>
      </w:r>
      <w:r>
        <w:rPr>
          <w:rFonts w:ascii="Times New Roman" w:hAnsi="Times New Roman"/>
          <w:b/>
          <w:sz w:val="24"/>
          <w:szCs w:val="24"/>
        </w:rPr>
        <w:t>6</w:t>
      </w:r>
    </w:p>
    <w:p w:rsidR="00FF465D" w:rsidRPr="003E4BC7" w:rsidRDefault="00FF465D" w:rsidP="00FF465D">
      <w:pPr>
        <w:pStyle w:val="ac"/>
        <w:spacing w:after="0" w:line="0" w:lineRule="atLeast"/>
        <w:ind w:left="0" w:firstLine="284"/>
        <w:jc w:val="both"/>
        <w:rPr>
          <w:rFonts w:ascii="Times New Roman" w:hAnsi="Times New Roman"/>
          <w:sz w:val="24"/>
          <w:szCs w:val="24"/>
        </w:rPr>
      </w:pP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Показатели, характеризующие уровень водоснабжения на  территории Комсомольского городского поселения</w:t>
      </w:r>
    </w:p>
    <w:p w:rsidR="00FF465D" w:rsidRPr="003E4BC7" w:rsidRDefault="00FF465D" w:rsidP="00FF465D">
      <w:pPr>
        <w:pStyle w:val="ac"/>
        <w:spacing w:after="0" w:line="0" w:lineRule="atLeast"/>
        <w:ind w:left="0"/>
        <w:jc w:val="both"/>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559"/>
        <w:gridCol w:w="992"/>
        <w:gridCol w:w="992"/>
        <w:gridCol w:w="993"/>
      </w:tblGrid>
      <w:tr w:rsidR="00FF465D" w:rsidRPr="003E4BC7" w:rsidTr="00E60688">
        <w:trPr>
          <w:trHeight w:val="646"/>
        </w:trPr>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п/п</w:t>
            </w:r>
          </w:p>
        </w:tc>
        <w:tc>
          <w:tcPr>
            <w:tcW w:w="4395"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целевого индикатора</w:t>
            </w:r>
          </w:p>
        </w:tc>
        <w:tc>
          <w:tcPr>
            <w:tcW w:w="1559"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992"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2019г</w:t>
            </w:r>
          </w:p>
        </w:tc>
        <w:tc>
          <w:tcPr>
            <w:tcW w:w="992"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2020г</w:t>
            </w:r>
          </w:p>
        </w:tc>
        <w:tc>
          <w:tcPr>
            <w:tcW w:w="993"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2021г</w:t>
            </w:r>
          </w:p>
        </w:tc>
      </w:tr>
      <w:tr w:rsidR="00FF465D" w:rsidRPr="003E4BC7" w:rsidTr="00E60688">
        <w:trPr>
          <w:trHeight w:val="724"/>
        </w:trPr>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395" w:type="dxa"/>
          </w:tcPr>
          <w:p w:rsidR="00FF465D" w:rsidRPr="003E4BC7" w:rsidRDefault="00FF465D" w:rsidP="00E60688">
            <w:pPr>
              <w:spacing w:line="0" w:lineRule="atLeast"/>
              <w:jc w:val="both"/>
            </w:pPr>
            <w:r w:rsidRPr="003E4BC7">
              <w:t>Количество обслуживаемых колодцев на территории Комсомольского городского поселения</w:t>
            </w:r>
          </w:p>
        </w:tc>
        <w:tc>
          <w:tcPr>
            <w:tcW w:w="1559" w:type="dxa"/>
            <w:vAlign w:val="center"/>
          </w:tcPr>
          <w:p w:rsidR="00FF465D" w:rsidRPr="003E4BC7" w:rsidRDefault="00FF465D" w:rsidP="00E60688">
            <w:pPr>
              <w:spacing w:line="0" w:lineRule="atLeast"/>
              <w:jc w:val="center"/>
            </w:pPr>
            <w:r w:rsidRPr="003E4BC7">
              <w:t>ед.</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46</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34</w:t>
            </w:r>
          </w:p>
        </w:tc>
        <w:tc>
          <w:tcPr>
            <w:tcW w:w="993" w:type="dxa"/>
            <w:vAlign w:val="center"/>
          </w:tcPr>
          <w:p w:rsidR="00FF465D" w:rsidRDefault="00FF465D" w:rsidP="00E60688">
            <w:pPr>
              <w:pStyle w:val="ac"/>
              <w:spacing w:after="0" w:line="0" w:lineRule="atLeast"/>
              <w:ind w:left="0"/>
              <w:jc w:val="center"/>
              <w:rPr>
                <w:rFonts w:ascii="Times New Roman" w:hAnsi="Times New Roman"/>
                <w:sz w:val="24"/>
                <w:szCs w:val="24"/>
              </w:rPr>
            </w:pPr>
          </w:p>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34</w:t>
            </w:r>
          </w:p>
          <w:p w:rsidR="00FF465D" w:rsidRPr="003E4BC7" w:rsidRDefault="00FF465D" w:rsidP="00E60688">
            <w:pPr>
              <w:pStyle w:val="ac"/>
              <w:spacing w:after="0" w:line="0" w:lineRule="atLeast"/>
              <w:ind w:left="0"/>
              <w:jc w:val="center"/>
              <w:rPr>
                <w:rFonts w:ascii="Times New Roman" w:hAnsi="Times New Roman"/>
                <w:sz w:val="24"/>
                <w:szCs w:val="24"/>
              </w:rPr>
            </w:pPr>
          </w:p>
        </w:tc>
      </w:tr>
      <w:tr w:rsidR="00FF465D" w:rsidRPr="003E4BC7" w:rsidTr="00E60688">
        <w:trPr>
          <w:trHeight w:val="635"/>
        </w:trPr>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395" w:type="dxa"/>
          </w:tcPr>
          <w:p w:rsidR="00FF465D" w:rsidRPr="003E4BC7" w:rsidRDefault="00FF465D" w:rsidP="00E60688">
            <w:pPr>
              <w:spacing w:line="0" w:lineRule="atLeast"/>
              <w:jc w:val="both"/>
            </w:pPr>
            <w:r w:rsidRPr="003E4BC7">
              <w:t>Текущий ремонт колодцев на улицах: Октябрьская, 2-я Железнодорожная, пер. Школьный, Люлина</w:t>
            </w:r>
          </w:p>
        </w:tc>
        <w:tc>
          <w:tcPr>
            <w:tcW w:w="1559" w:type="dxa"/>
            <w:vAlign w:val="center"/>
          </w:tcPr>
          <w:p w:rsidR="00FF465D" w:rsidRPr="003E4BC7" w:rsidRDefault="00FF465D" w:rsidP="00E60688">
            <w:pPr>
              <w:spacing w:line="0" w:lineRule="atLeast"/>
              <w:jc w:val="center"/>
            </w:pPr>
            <w:r w:rsidRPr="003E4BC7">
              <w:t>ед.</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r>
    </w:tbl>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3.  Сведения о целевых  индикаторах (показателях) муниципальной программы</w:t>
      </w: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right"/>
        <w:rPr>
          <w:rFonts w:ascii="Times New Roman" w:hAnsi="Times New Roman"/>
          <w:b/>
          <w:sz w:val="24"/>
          <w:szCs w:val="24"/>
        </w:rPr>
      </w:pPr>
      <w:r w:rsidRPr="003E4BC7">
        <w:rPr>
          <w:rFonts w:ascii="Times New Roman" w:hAnsi="Times New Roman"/>
          <w:b/>
          <w:sz w:val="24"/>
          <w:szCs w:val="24"/>
        </w:rPr>
        <w:t xml:space="preserve">                                                                                                                      Таблица </w:t>
      </w:r>
      <w:r>
        <w:rPr>
          <w:rFonts w:ascii="Times New Roman" w:hAnsi="Times New Roman"/>
          <w:b/>
          <w:sz w:val="24"/>
          <w:szCs w:val="24"/>
        </w:rPr>
        <w:t>7</w:t>
      </w:r>
    </w:p>
    <w:p w:rsidR="00FF465D" w:rsidRPr="003E4BC7" w:rsidRDefault="00FF465D" w:rsidP="00FF465D">
      <w:pPr>
        <w:spacing w:line="0" w:lineRule="atLeast"/>
        <w:jc w:val="both"/>
        <w:rPr>
          <w:b/>
        </w:rPr>
      </w:pPr>
      <w:r w:rsidRPr="003E4BC7">
        <w:rPr>
          <w:b/>
        </w:rPr>
        <w:t xml:space="preserve">3.1. Целевые показатели, характеризующие  ситуацию  в сфере </w:t>
      </w:r>
    </w:p>
    <w:p w:rsidR="00FF465D" w:rsidRPr="003E4BC7" w:rsidRDefault="00FF465D" w:rsidP="00FF465D">
      <w:pPr>
        <w:spacing w:line="0" w:lineRule="atLeast"/>
        <w:jc w:val="center"/>
        <w:rPr>
          <w:b/>
        </w:rPr>
      </w:pPr>
      <w:r w:rsidRPr="003E4BC7">
        <w:rPr>
          <w:b/>
        </w:rPr>
        <w:t>содержание сети уличного освещения</w:t>
      </w:r>
    </w:p>
    <w:p w:rsidR="00FF465D" w:rsidRPr="003E4BC7" w:rsidRDefault="00FF465D" w:rsidP="00FF465D">
      <w:pPr>
        <w:spacing w:line="0" w:lineRule="atLeast"/>
        <w:jc w:val="both"/>
        <w:rPr>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417"/>
        <w:gridCol w:w="1134"/>
        <w:gridCol w:w="992"/>
        <w:gridCol w:w="993"/>
      </w:tblGrid>
      <w:tr w:rsidR="00FF465D" w:rsidRPr="003E4BC7" w:rsidTr="00E60688">
        <w:tc>
          <w:tcPr>
            <w:tcW w:w="567" w:type="dxa"/>
          </w:tcPr>
          <w:p w:rsidR="00FF465D" w:rsidRPr="003E4BC7" w:rsidRDefault="00FF465D" w:rsidP="00E60688">
            <w:pPr>
              <w:spacing w:line="0" w:lineRule="atLeast"/>
              <w:jc w:val="both"/>
            </w:pPr>
            <w:r w:rsidRPr="003E4BC7">
              <w:t>№ п/п</w:t>
            </w:r>
          </w:p>
        </w:tc>
        <w:tc>
          <w:tcPr>
            <w:tcW w:w="4395" w:type="dxa"/>
          </w:tcPr>
          <w:p w:rsidR="00FF465D" w:rsidRPr="003E4BC7" w:rsidRDefault="00FF465D" w:rsidP="00E60688">
            <w:pPr>
              <w:spacing w:line="0" w:lineRule="atLeast"/>
              <w:jc w:val="both"/>
            </w:pPr>
            <w:r w:rsidRPr="003E4BC7">
              <w:t>Наименование целевого индикатора</w:t>
            </w:r>
          </w:p>
        </w:tc>
        <w:tc>
          <w:tcPr>
            <w:tcW w:w="1417" w:type="dxa"/>
          </w:tcPr>
          <w:p w:rsidR="00FF465D" w:rsidRPr="003E4BC7" w:rsidRDefault="00FF465D" w:rsidP="00E60688">
            <w:pPr>
              <w:spacing w:line="0" w:lineRule="atLeast"/>
              <w:jc w:val="both"/>
            </w:pPr>
            <w:r w:rsidRPr="003E4BC7">
              <w:t>Единица</w:t>
            </w:r>
          </w:p>
          <w:p w:rsidR="00FF465D" w:rsidRPr="003E4BC7" w:rsidRDefault="00FF465D" w:rsidP="00E60688">
            <w:pPr>
              <w:spacing w:line="0" w:lineRule="atLeast"/>
              <w:jc w:val="both"/>
            </w:pPr>
            <w:r w:rsidRPr="003E4BC7">
              <w:t>измерения</w:t>
            </w:r>
          </w:p>
        </w:tc>
        <w:tc>
          <w:tcPr>
            <w:tcW w:w="1134" w:type="dxa"/>
            <w:vAlign w:val="center"/>
          </w:tcPr>
          <w:p w:rsidR="00FF465D" w:rsidRPr="003E4BC7" w:rsidRDefault="00FF465D" w:rsidP="00E60688">
            <w:pPr>
              <w:spacing w:line="0" w:lineRule="atLeast"/>
              <w:jc w:val="both"/>
            </w:pPr>
            <w:r w:rsidRPr="003E4BC7">
              <w:t>2019г</w:t>
            </w:r>
          </w:p>
        </w:tc>
        <w:tc>
          <w:tcPr>
            <w:tcW w:w="992" w:type="dxa"/>
            <w:vAlign w:val="center"/>
          </w:tcPr>
          <w:p w:rsidR="00FF465D" w:rsidRPr="003E4BC7" w:rsidRDefault="00FF465D" w:rsidP="00E60688">
            <w:pPr>
              <w:spacing w:line="0" w:lineRule="atLeast"/>
              <w:jc w:val="both"/>
            </w:pPr>
            <w:r w:rsidRPr="003E4BC7">
              <w:t>2020г</w:t>
            </w:r>
          </w:p>
        </w:tc>
        <w:tc>
          <w:tcPr>
            <w:tcW w:w="993" w:type="dxa"/>
            <w:vAlign w:val="center"/>
          </w:tcPr>
          <w:p w:rsidR="00FF465D" w:rsidRPr="003E4BC7" w:rsidRDefault="00FF465D" w:rsidP="00E60688">
            <w:pPr>
              <w:spacing w:line="0" w:lineRule="atLeast"/>
              <w:jc w:val="both"/>
            </w:pPr>
            <w:r w:rsidRPr="003E4BC7">
              <w:t>2021г</w:t>
            </w:r>
          </w:p>
        </w:tc>
      </w:tr>
      <w:tr w:rsidR="00FF465D" w:rsidRPr="003E4BC7" w:rsidTr="00E60688">
        <w:tc>
          <w:tcPr>
            <w:tcW w:w="567" w:type="dxa"/>
          </w:tcPr>
          <w:p w:rsidR="00FF465D" w:rsidRPr="003E4BC7" w:rsidRDefault="00FF465D" w:rsidP="00E60688">
            <w:pPr>
              <w:spacing w:line="0" w:lineRule="atLeast"/>
              <w:jc w:val="both"/>
            </w:pPr>
            <w:r w:rsidRPr="003E4BC7">
              <w:t>1</w:t>
            </w:r>
          </w:p>
        </w:tc>
        <w:tc>
          <w:tcPr>
            <w:tcW w:w="4395" w:type="dxa"/>
          </w:tcPr>
          <w:p w:rsidR="00FF465D" w:rsidRPr="003E4BC7" w:rsidRDefault="00FF465D" w:rsidP="00E60688">
            <w:pPr>
              <w:spacing w:line="0" w:lineRule="atLeast"/>
              <w:jc w:val="both"/>
            </w:pPr>
            <w:r w:rsidRPr="003E4BC7">
              <w:t>Доля улиц городского поселения, обеспеченных наружным освещением, от общего количества улиц</w:t>
            </w:r>
          </w:p>
        </w:tc>
        <w:tc>
          <w:tcPr>
            <w:tcW w:w="1417" w:type="dxa"/>
            <w:vAlign w:val="center"/>
          </w:tcPr>
          <w:p w:rsidR="00FF465D" w:rsidRPr="003E4BC7" w:rsidRDefault="00FF465D" w:rsidP="00E60688">
            <w:pPr>
              <w:spacing w:line="0" w:lineRule="atLeast"/>
              <w:jc w:val="center"/>
            </w:pPr>
            <w:r w:rsidRPr="003E4BC7">
              <w:t>%</w:t>
            </w:r>
          </w:p>
        </w:tc>
        <w:tc>
          <w:tcPr>
            <w:tcW w:w="1134" w:type="dxa"/>
            <w:vAlign w:val="center"/>
          </w:tcPr>
          <w:p w:rsidR="00FF465D" w:rsidRPr="003E4BC7" w:rsidRDefault="00FF465D" w:rsidP="00E60688">
            <w:pPr>
              <w:spacing w:line="0" w:lineRule="atLeast"/>
              <w:jc w:val="center"/>
            </w:pPr>
            <w:r w:rsidRPr="003E4BC7">
              <w:t>85</w:t>
            </w:r>
          </w:p>
        </w:tc>
        <w:tc>
          <w:tcPr>
            <w:tcW w:w="992" w:type="dxa"/>
            <w:vAlign w:val="center"/>
          </w:tcPr>
          <w:p w:rsidR="00FF465D" w:rsidRPr="003E4BC7" w:rsidRDefault="00FF465D" w:rsidP="00E60688">
            <w:pPr>
              <w:spacing w:line="0" w:lineRule="atLeast"/>
              <w:jc w:val="center"/>
            </w:pPr>
            <w:r w:rsidRPr="003E4BC7">
              <w:t>87</w:t>
            </w:r>
          </w:p>
        </w:tc>
        <w:tc>
          <w:tcPr>
            <w:tcW w:w="993" w:type="dxa"/>
            <w:vAlign w:val="center"/>
          </w:tcPr>
          <w:p w:rsidR="00FF465D" w:rsidRPr="003E4BC7" w:rsidRDefault="00FF465D" w:rsidP="00E60688">
            <w:pPr>
              <w:spacing w:line="0" w:lineRule="atLeast"/>
              <w:jc w:val="center"/>
            </w:pPr>
            <w:r w:rsidRPr="003E4BC7">
              <w:t>89</w:t>
            </w:r>
          </w:p>
        </w:tc>
      </w:tr>
      <w:tr w:rsidR="00FF465D" w:rsidRPr="003E4BC7" w:rsidTr="00E60688">
        <w:tc>
          <w:tcPr>
            <w:tcW w:w="567" w:type="dxa"/>
          </w:tcPr>
          <w:p w:rsidR="00FF465D" w:rsidRPr="003E4BC7" w:rsidRDefault="00FF465D" w:rsidP="00E60688">
            <w:pPr>
              <w:spacing w:line="0" w:lineRule="atLeast"/>
              <w:jc w:val="both"/>
            </w:pPr>
            <w:r w:rsidRPr="003E4BC7">
              <w:t>2</w:t>
            </w:r>
          </w:p>
        </w:tc>
        <w:tc>
          <w:tcPr>
            <w:tcW w:w="4395" w:type="dxa"/>
          </w:tcPr>
          <w:p w:rsidR="00FF465D" w:rsidRPr="003E4BC7" w:rsidRDefault="00FF465D" w:rsidP="00E60688">
            <w:pPr>
              <w:spacing w:line="0" w:lineRule="atLeast"/>
              <w:jc w:val="both"/>
            </w:pPr>
            <w:r w:rsidRPr="003E4BC7">
              <w:t>Доля протяженности сетей  уличного освещения, требующих замены (монтажа), от общей  протяженности  сетей  уличного освещения</w:t>
            </w:r>
          </w:p>
        </w:tc>
        <w:tc>
          <w:tcPr>
            <w:tcW w:w="1417" w:type="dxa"/>
            <w:vAlign w:val="center"/>
          </w:tcPr>
          <w:p w:rsidR="00FF465D" w:rsidRPr="003E4BC7" w:rsidRDefault="00FF465D" w:rsidP="00E60688">
            <w:pPr>
              <w:spacing w:line="0" w:lineRule="atLeast"/>
              <w:jc w:val="center"/>
            </w:pPr>
            <w:r w:rsidRPr="003E4BC7">
              <w:t>%</w:t>
            </w:r>
          </w:p>
        </w:tc>
        <w:tc>
          <w:tcPr>
            <w:tcW w:w="1134" w:type="dxa"/>
            <w:vAlign w:val="center"/>
          </w:tcPr>
          <w:p w:rsidR="00FF465D" w:rsidRPr="003E4BC7" w:rsidRDefault="00FF465D" w:rsidP="00E60688">
            <w:pPr>
              <w:spacing w:line="0" w:lineRule="atLeast"/>
              <w:jc w:val="center"/>
            </w:pPr>
            <w:r>
              <w:t>10</w:t>
            </w:r>
          </w:p>
        </w:tc>
        <w:tc>
          <w:tcPr>
            <w:tcW w:w="992" w:type="dxa"/>
            <w:vAlign w:val="center"/>
          </w:tcPr>
          <w:p w:rsidR="00FF465D" w:rsidRPr="003E4BC7" w:rsidRDefault="00FF465D" w:rsidP="00E60688">
            <w:pPr>
              <w:spacing w:line="0" w:lineRule="atLeast"/>
              <w:jc w:val="center"/>
            </w:pPr>
            <w:r w:rsidRPr="003E4BC7">
              <w:t>2,8</w:t>
            </w:r>
          </w:p>
        </w:tc>
        <w:tc>
          <w:tcPr>
            <w:tcW w:w="993" w:type="dxa"/>
            <w:vAlign w:val="center"/>
          </w:tcPr>
          <w:p w:rsidR="00FF465D" w:rsidRPr="003E4BC7" w:rsidRDefault="00FF465D" w:rsidP="00E60688">
            <w:pPr>
              <w:spacing w:line="0" w:lineRule="atLeast"/>
              <w:jc w:val="center"/>
            </w:pPr>
            <w:r w:rsidRPr="003E4BC7">
              <w:t>2,8</w:t>
            </w:r>
          </w:p>
        </w:tc>
      </w:tr>
      <w:tr w:rsidR="00FF465D" w:rsidRPr="003E4BC7" w:rsidTr="00E60688">
        <w:tc>
          <w:tcPr>
            <w:tcW w:w="567" w:type="dxa"/>
          </w:tcPr>
          <w:p w:rsidR="00FF465D" w:rsidRPr="003E4BC7" w:rsidRDefault="00FF465D" w:rsidP="00E60688">
            <w:pPr>
              <w:spacing w:line="0" w:lineRule="atLeast"/>
              <w:jc w:val="both"/>
            </w:pPr>
            <w:r w:rsidRPr="003E4BC7">
              <w:t>3</w:t>
            </w:r>
          </w:p>
        </w:tc>
        <w:tc>
          <w:tcPr>
            <w:tcW w:w="4395" w:type="dxa"/>
          </w:tcPr>
          <w:p w:rsidR="00FF465D" w:rsidRPr="003E4BC7" w:rsidRDefault="00FF465D" w:rsidP="00E60688">
            <w:pPr>
              <w:spacing w:line="0" w:lineRule="atLeast"/>
              <w:jc w:val="both"/>
            </w:pPr>
            <w:r w:rsidRPr="003E4BC7">
              <w:t>Доля  ламп, требующих замены, от  общего количества ламп</w:t>
            </w:r>
          </w:p>
        </w:tc>
        <w:tc>
          <w:tcPr>
            <w:tcW w:w="1417" w:type="dxa"/>
            <w:vAlign w:val="center"/>
          </w:tcPr>
          <w:p w:rsidR="00FF465D" w:rsidRPr="003E4BC7" w:rsidRDefault="00FF465D" w:rsidP="00E60688">
            <w:pPr>
              <w:spacing w:line="0" w:lineRule="atLeast"/>
              <w:jc w:val="center"/>
            </w:pPr>
            <w:r w:rsidRPr="003E4BC7">
              <w:t>%</w:t>
            </w:r>
          </w:p>
        </w:tc>
        <w:tc>
          <w:tcPr>
            <w:tcW w:w="1134" w:type="dxa"/>
            <w:vAlign w:val="center"/>
          </w:tcPr>
          <w:p w:rsidR="00FF465D" w:rsidRPr="003E4BC7" w:rsidRDefault="00FF465D" w:rsidP="00E60688">
            <w:pPr>
              <w:spacing w:line="0" w:lineRule="atLeast"/>
              <w:jc w:val="center"/>
            </w:pPr>
            <w:r w:rsidRPr="003E4BC7">
              <w:t>0</w:t>
            </w:r>
          </w:p>
        </w:tc>
        <w:tc>
          <w:tcPr>
            <w:tcW w:w="992" w:type="dxa"/>
            <w:vAlign w:val="center"/>
          </w:tcPr>
          <w:p w:rsidR="00FF465D" w:rsidRPr="003E4BC7" w:rsidRDefault="00FF465D" w:rsidP="00E60688">
            <w:pPr>
              <w:spacing w:line="0" w:lineRule="atLeast"/>
              <w:jc w:val="center"/>
            </w:pPr>
            <w:r w:rsidRPr="003E4BC7">
              <w:t>0</w:t>
            </w:r>
          </w:p>
        </w:tc>
        <w:tc>
          <w:tcPr>
            <w:tcW w:w="993" w:type="dxa"/>
            <w:vAlign w:val="center"/>
          </w:tcPr>
          <w:p w:rsidR="00FF465D" w:rsidRPr="003E4BC7" w:rsidRDefault="00FF465D" w:rsidP="00E60688">
            <w:pPr>
              <w:spacing w:line="0" w:lineRule="atLeast"/>
              <w:jc w:val="center"/>
            </w:pPr>
            <w:r w:rsidRPr="003E4BC7">
              <w:t>0</w:t>
            </w:r>
          </w:p>
        </w:tc>
      </w:tr>
    </w:tbl>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right"/>
        <w:rPr>
          <w:rFonts w:ascii="Times New Roman" w:hAnsi="Times New Roman"/>
          <w:b/>
          <w:sz w:val="24"/>
          <w:szCs w:val="24"/>
        </w:rPr>
      </w:pPr>
      <w:r w:rsidRPr="003E4BC7">
        <w:rPr>
          <w:rFonts w:ascii="Times New Roman" w:hAnsi="Times New Roman"/>
          <w:b/>
          <w:sz w:val="24"/>
          <w:szCs w:val="24"/>
        </w:rPr>
        <w:t xml:space="preserve">Таблица </w:t>
      </w:r>
      <w:r>
        <w:rPr>
          <w:rFonts w:ascii="Times New Roman" w:hAnsi="Times New Roman"/>
          <w:b/>
          <w:sz w:val="24"/>
          <w:szCs w:val="24"/>
        </w:rPr>
        <w:t>8</w:t>
      </w: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3.2. Целевые индикаторы, характеризующие уровень благоустройства </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на территории Комсомольского городского поселения</w:t>
      </w:r>
    </w:p>
    <w:p w:rsidR="00FF465D" w:rsidRPr="003E4BC7" w:rsidRDefault="00FF465D" w:rsidP="00FF465D">
      <w:pPr>
        <w:pStyle w:val="ac"/>
        <w:spacing w:after="0" w:line="0" w:lineRule="atLeast"/>
        <w:ind w:left="0"/>
        <w:jc w:val="both"/>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417"/>
        <w:gridCol w:w="992"/>
        <w:gridCol w:w="1134"/>
        <w:gridCol w:w="993"/>
      </w:tblGrid>
      <w:tr w:rsidR="00FF465D" w:rsidRPr="003E4BC7" w:rsidTr="00E60688">
        <w:trPr>
          <w:trHeight w:val="720"/>
        </w:trPr>
        <w:tc>
          <w:tcPr>
            <w:tcW w:w="567"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п/п</w:t>
            </w:r>
          </w:p>
        </w:tc>
        <w:tc>
          <w:tcPr>
            <w:tcW w:w="4395"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целевого индикатора</w:t>
            </w:r>
          </w:p>
        </w:tc>
        <w:tc>
          <w:tcPr>
            <w:tcW w:w="1417"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Единица измерения</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2019г</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2020г</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2021г</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395" w:type="dxa"/>
          </w:tcPr>
          <w:p w:rsidR="00FF465D" w:rsidRPr="003E4BC7" w:rsidRDefault="00FF465D" w:rsidP="00E60688">
            <w:pPr>
              <w:spacing w:line="0" w:lineRule="atLeast"/>
              <w:jc w:val="both"/>
            </w:pPr>
            <w:r w:rsidRPr="003E4BC7">
              <w:t xml:space="preserve">Доля аварийных  деревьев к общему количеству  деревьев </w:t>
            </w:r>
          </w:p>
        </w:tc>
        <w:tc>
          <w:tcPr>
            <w:tcW w:w="1417"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24</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395" w:type="dxa"/>
          </w:tcPr>
          <w:p w:rsidR="00FF465D" w:rsidRPr="003E4BC7" w:rsidRDefault="00FF465D" w:rsidP="00E60688">
            <w:pPr>
              <w:spacing w:line="0" w:lineRule="atLeast"/>
              <w:jc w:val="both"/>
            </w:pPr>
            <w:r w:rsidRPr="003E4BC7">
              <w:t>Площадь  территории  окашиваемой травы на территории Комсомольского городского поселения</w:t>
            </w:r>
          </w:p>
        </w:tc>
        <w:tc>
          <w:tcPr>
            <w:tcW w:w="1417"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м2</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105910</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105910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p>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105910</w:t>
            </w:r>
          </w:p>
          <w:p w:rsidR="00FF465D" w:rsidRPr="003E4BC7" w:rsidRDefault="00FF465D" w:rsidP="00E60688">
            <w:pPr>
              <w:pStyle w:val="ac"/>
              <w:spacing w:after="0" w:line="0" w:lineRule="atLeast"/>
              <w:ind w:left="0"/>
              <w:jc w:val="center"/>
              <w:rPr>
                <w:rFonts w:ascii="Times New Roman" w:hAnsi="Times New Roman"/>
                <w:sz w:val="24"/>
                <w:szCs w:val="24"/>
              </w:rPr>
            </w:pPr>
          </w:p>
        </w:tc>
      </w:tr>
      <w:tr w:rsidR="00FF465D" w:rsidRPr="003E4BC7" w:rsidTr="00E60688">
        <w:trPr>
          <w:trHeight w:val="442"/>
        </w:trPr>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3</w:t>
            </w:r>
          </w:p>
        </w:tc>
        <w:tc>
          <w:tcPr>
            <w:tcW w:w="4395"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Площадь разбитых газонов, клумб, цветников</w:t>
            </w:r>
          </w:p>
        </w:tc>
        <w:tc>
          <w:tcPr>
            <w:tcW w:w="1417"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м2</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r>
    </w:tbl>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Default="00FF465D" w:rsidP="00FF465D">
      <w:pPr>
        <w:pStyle w:val="ac"/>
        <w:spacing w:after="0" w:line="0" w:lineRule="atLeast"/>
        <w:ind w:left="0"/>
        <w:jc w:val="both"/>
        <w:rPr>
          <w:rFonts w:ascii="Times New Roman" w:hAnsi="Times New Roman"/>
          <w:b/>
          <w:sz w:val="24"/>
          <w:szCs w:val="24"/>
        </w:rPr>
      </w:pPr>
    </w:p>
    <w:p w:rsidR="00FF465D" w:rsidRDefault="00FF465D" w:rsidP="00FF465D">
      <w:pPr>
        <w:pStyle w:val="ac"/>
        <w:spacing w:after="0" w:line="0" w:lineRule="atLeast"/>
        <w:ind w:left="0"/>
        <w:jc w:val="both"/>
        <w:rPr>
          <w:rFonts w:ascii="Times New Roman" w:hAnsi="Times New Roman"/>
          <w:b/>
          <w:sz w:val="24"/>
          <w:szCs w:val="24"/>
        </w:rPr>
      </w:pPr>
    </w:p>
    <w:p w:rsidR="00FF465D" w:rsidRDefault="00FF465D" w:rsidP="00FF465D">
      <w:pPr>
        <w:pStyle w:val="ac"/>
        <w:spacing w:after="0" w:line="0" w:lineRule="atLeast"/>
        <w:ind w:left="0"/>
        <w:jc w:val="both"/>
        <w:rPr>
          <w:rFonts w:ascii="Times New Roman" w:hAnsi="Times New Roman"/>
          <w:b/>
          <w:sz w:val="24"/>
          <w:szCs w:val="24"/>
        </w:rPr>
      </w:pPr>
    </w:p>
    <w:p w:rsidR="00FF465D" w:rsidRDefault="00FF465D" w:rsidP="00FF465D">
      <w:pPr>
        <w:pStyle w:val="ac"/>
        <w:spacing w:after="0" w:line="0" w:lineRule="atLeast"/>
        <w:ind w:left="0"/>
        <w:jc w:val="right"/>
        <w:rPr>
          <w:rFonts w:ascii="Times New Roman" w:hAnsi="Times New Roman"/>
          <w:b/>
          <w:sz w:val="24"/>
          <w:szCs w:val="24"/>
        </w:rPr>
      </w:pPr>
      <w:r w:rsidRPr="003E4BC7">
        <w:rPr>
          <w:rFonts w:ascii="Times New Roman" w:hAnsi="Times New Roman"/>
          <w:b/>
          <w:sz w:val="24"/>
          <w:szCs w:val="24"/>
        </w:rPr>
        <w:t xml:space="preserve">Таблица </w:t>
      </w:r>
      <w:r>
        <w:rPr>
          <w:rFonts w:ascii="Times New Roman" w:hAnsi="Times New Roman"/>
          <w:b/>
          <w:sz w:val="24"/>
          <w:szCs w:val="24"/>
        </w:rPr>
        <w:t>9</w:t>
      </w: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3.3. Целевые индикаторы, характеризующие уровень благоустройства </w:t>
      </w: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на территории  Комсомольского городского поселения</w:t>
      </w:r>
    </w:p>
    <w:p w:rsidR="00FF465D" w:rsidRPr="003E4BC7" w:rsidRDefault="00FF465D" w:rsidP="00FF465D">
      <w:pPr>
        <w:pStyle w:val="ac"/>
        <w:spacing w:after="0" w:line="0" w:lineRule="atLeast"/>
        <w:ind w:left="0"/>
        <w:jc w:val="both"/>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275"/>
        <w:gridCol w:w="1134"/>
        <w:gridCol w:w="1134"/>
        <w:gridCol w:w="993"/>
      </w:tblGrid>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w:t>
            </w:r>
          </w:p>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п/п</w:t>
            </w:r>
          </w:p>
        </w:tc>
        <w:tc>
          <w:tcPr>
            <w:tcW w:w="4395"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целевого индикатора</w:t>
            </w:r>
          </w:p>
        </w:tc>
        <w:tc>
          <w:tcPr>
            <w:tcW w:w="1275"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2019г</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2020г</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2021г</w:t>
            </w:r>
          </w:p>
        </w:tc>
      </w:tr>
      <w:tr w:rsidR="00FF465D" w:rsidRPr="003E4BC7" w:rsidTr="00E60688">
        <w:trPr>
          <w:trHeight w:val="420"/>
        </w:trPr>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395" w:type="dxa"/>
          </w:tcPr>
          <w:p w:rsidR="00FF465D" w:rsidRPr="003E4BC7" w:rsidRDefault="00FF465D" w:rsidP="00E60688">
            <w:pPr>
              <w:spacing w:line="0" w:lineRule="atLeast"/>
              <w:jc w:val="both"/>
            </w:pPr>
            <w:r w:rsidRPr="003E4BC7">
              <w:t>Площадь муниципальных кладбищ</w:t>
            </w:r>
          </w:p>
        </w:tc>
        <w:tc>
          <w:tcPr>
            <w:tcW w:w="1275" w:type="dxa"/>
            <w:vAlign w:val="center"/>
          </w:tcPr>
          <w:p w:rsidR="00FF465D" w:rsidRPr="003E4BC7" w:rsidRDefault="00FF465D" w:rsidP="00E60688">
            <w:pPr>
              <w:spacing w:line="0" w:lineRule="atLeast"/>
              <w:jc w:val="both"/>
            </w:pPr>
            <w:r w:rsidRPr="003E4BC7">
              <w:t>га</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c>
          <w:tcPr>
            <w:tcW w:w="1134" w:type="dxa"/>
            <w:vAlign w:val="center"/>
          </w:tcPr>
          <w:p w:rsidR="00FF465D" w:rsidRPr="003E4BC7" w:rsidRDefault="00FF465D" w:rsidP="00E60688">
            <w:pPr>
              <w:spacing w:line="0" w:lineRule="atLeast"/>
              <w:jc w:val="center"/>
            </w:pPr>
            <w:r w:rsidRPr="003E4BC7">
              <w:t>9,5</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395" w:type="dxa"/>
          </w:tcPr>
          <w:p w:rsidR="00FF465D" w:rsidRPr="003E4BC7" w:rsidRDefault="00FF465D" w:rsidP="00E60688">
            <w:pPr>
              <w:spacing w:line="0" w:lineRule="atLeast"/>
              <w:jc w:val="both"/>
            </w:pPr>
            <w:r w:rsidRPr="003E4BC7">
              <w:t>Количество воинских захоронений на территории кладбища</w:t>
            </w:r>
          </w:p>
        </w:tc>
        <w:tc>
          <w:tcPr>
            <w:tcW w:w="1275" w:type="dxa"/>
            <w:vAlign w:val="center"/>
          </w:tcPr>
          <w:p w:rsidR="00FF465D" w:rsidRPr="003E4BC7" w:rsidRDefault="00FF465D" w:rsidP="00E60688">
            <w:pPr>
              <w:spacing w:line="0" w:lineRule="atLeast"/>
              <w:jc w:val="both"/>
            </w:pPr>
            <w:r w:rsidRPr="003E4BC7">
              <w:t>ед.</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c>
          <w:tcPr>
            <w:tcW w:w="1134" w:type="dxa"/>
            <w:vAlign w:val="center"/>
          </w:tcPr>
          <w:p w:rsidR="00FF465D" w:rsidRPr="003E4BC7" w:rsidRDefault="00FF465D" w:rsidP="00E60688">
            <w:pPr>
              <w:spacing w:line="0" w:lineRule="atLeast"/>
              <w:jc w:val="center"/>
            </w:pPr>
            <w:r w:rsidRPr="003E4BC7">
              <w:t>2</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bl>
    <w:p w:rsidR="00FF465D"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Таблица </w:t>
      </w:r>
      <w:r>
        <w:rPr>
          <w:rFonts w:ascii="Times New Roman" w:hAnsi="Times New Roman"/>
          <w:b/>
          <w:sz w:val="24"/>
          <w:szCs w:val="24"/>
        </w:rPr>
        <w:t>10</w:t>
      </w: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3.4. Целевые индикаторы, характеризующие уровень санитарного состояния  территории Комсомольского городского поселения  </w:t>
      </w:r>
    </w:p>
    <w:p w:rsidR="00FF465D" w:rsidRPr="003E4BC7" w:rsidRDefault="00FF465D" w:rsidP="00FF465D">
      <w:pPr>
        <w:pStyle w:val="ac"/>
        <w:spacing w:after="0" w:line="0" w:lineRule="atLeast"/>
        <w:ind w:left="0"/>
        <w:jc w:val="both"/>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FF465D" w:rsidRPr="003E4BC7" w:rsidTr="00E60688">
        <w:tc>
          <w:tcPr>
            <w:tcW w:w="567"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w:t>
            </w:r>
          </w:p>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п/п</w:t>
            </w:r>
          </w:p>
        </w:tc>
        <w:tc>
          <w:tcPr>
            <w:tcW w:w="4536"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Наименование целевого индикатора</w:t>
            </w:r>
          </w:p>
        </w:tc>
        <w:tc>
          <w:tcPr>
            <w:tcW w:w="1276"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Единица измерения</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2019г</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2020г</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2021г</w:t>
            </w:r>
          </w:p>
        </w:tc>
      </w:tr>
      <w:tr w:rsidR="00FF465D" w:rsidRPr="003E4BC7" w:rsidTr="00E60688">
        <w:tc>
          <w:tcPr>
            <w:tcW w:w="567"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4536" w:type="dxa"/>
          </w:tcPr>
          <w:p w:rsidR="00FF465D" w:rsidRPr="003E4BC7" w:rsidRDefault="00FF465D" w:rsidP="00E60688">
            <w:pPr>
              <w:spacing w:line="0" w:lineRule="atLeast"/>
              <w:jc w:val="center"/>
            </w:pPr>
            <w:r w:rsidRPr="003E4BC7">
              <w:t>Объем вывоза  твердых бытовых отходов с несанкционированных свалок</w:t>
            </w:r>
          </w:p>
        </w:tc>
        <w:tc>
          <w:tcPr>
            <w:tcW w:w="1276" w:type="dxa"/>
            <w:vAlign w:val="center"/>
          </w:tcPr>
          <w:p w:rsidR="00FF465D" w:rsidRPr="003E4BC7" w:rsidRDefault="00FF465D" w:rsidP="00E60688">
            <w:pPr>
              <w:spacing w:line="0" w:lineRule="atLeast"/>
              <w:jc w:val="center"/>
            </w:pPr>
            <w:r w:rsidRPr="003E4BC7">
              <w:t>м3</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898</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r>
    </w:tbl>
    <w:p w:rsidR="00FF465D" w:rsidRDefault="00FF465D" w:rsidP="00FF465D">
      <w:pPr>
        <w:pStyle w:val="ac"/>
        <w:spacing w:after="0" w:line="0" w:lineRule="atLeast"/>
        <w:ind w:left="0"/>
        <w:jc w:val="center"/>
        <w:rPr>
          <w:rFonts w:ascii="Times New Roman" w:hAnsi="Times New Roman"/>
          <w:b/>
          <w:sz w:val="24"/>
          <w:szCs w:val="24"/>
        </w:rPr>
      </w:pPr>
    </w:p>
    <w:p w:rsidR="00FF465D" w:rsidRPr="003E4BC7" w:rsidRDefault="00FF465D" w:rsidP="00FF465D">
      <w:pPr>
        <w:pStyle w:val="ac"/>
        <w:spacing w:after="0" w:line="0" w:lineRule="atLeast"/>
        <w:ind w:left="0"/>
        <w:jc w:val="center"/>
        <w:rPr>
          <w:rFonts w:ascii="Times New Roman" w:hAnsi="Times New Roman"/>
          <w:b/>
          <w:sz w:val="24"/>
          <w:szCs w:val="24"/>
        </w:rPr>
      </w:pPr>
    </w:p>
    <w:p w:rsidR="00FF465D" w:rsidRPr="003E4BC7" w:rsidRDefault="00FF465D" w:rsidP="00FF465D">
      <w:pPr>
        <w:pStyle w:val="ac"/>
        <w:spacing w:after="0" w:line="0" w:lineRule="atLeast"/>
        <w:ind w:left="0"/>
        <w:jc w:val="right"/>
        <w:rPr>
          <w:rFonts w:ascii="Times New Roman" w:hAnsi="Times New Roman"/>
          <w:b/>
          <w:sz w:val="24"/>
          <w:szCs w:val="24"/>
        </w:rPr>
      </w:pPr>
      <w:r w:rsidRPr="003E4BC7">
        <w:rPr>
          <w:rFonts w:ascii="Times New Roman" w:hAnsi="Times New Roman"/>
          <w:b/>
          <w:sz w:val="24"/>
          <w:szCs w:val="24"/>
        </w:rPr>
        <w:t>Таблица 1</w:t>
      </w:r>
      <w:r>
        <w:rPr>
          <w:rFonts w:ascii="Times New Roman" w:hAnsi="Times New Roman"/>
          <w:b/>
          <w:sz w:val="24"/>
          <w:szCs w:val="24"/>
        </w:rPr>
        <w:t>1</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3.5. Целевые индикаторы, характеризующие уровень благоустройства  территории Комсомольского городского поселения</w:t>
      </w:r>
    </w:p>
    <w:p w:rsidR="00FF465D" w:rsidRPr="003E4BC7" w:rsidRDefault="00FF465D" w:rsidP="00FF465D">
      <w:pPr>
        <w:pStyle w:val="ac"/>
        <w:spacing w:after="0" w:line="0" w:lineRule="atLeast"/>
        <w:ind w:left="0"/>
        <w:jc w:val="center"/>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FF465D" w:rsidRPr="003E4BC7" w:rsidTr="00E60688">
        <w:tc>
          <w:tcPr>
            <w:tcW w:w="567"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w:t>
            </w:r>
          </w:p>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п/п</w:t>
            </w:r>
          </w:p>
        </w:tc>
        <w:tc>
          <w:tcPr>
            <w:tcW w:w="4536"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Наименование</w:t>
            </w:r>
          </w:p>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показателя</w:t>
            </w:r>
          </w:p>
        </w:tc>
        <w:tc>
          <w:tcPr>
            <w:tcW w:w="1276"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Единица измерения</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2019г</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2020г</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2021г</w:t>
            </w:r>
          </w:p>
        </w:tc>
      </w:tr>
      <w:tr w:rsidR="00FF465D" w:rsidRPr="003E4BC7" w:rsidTr="00E60688">
        <w:tc>
          <w:tcPr>
            <w:tcW w:w="567"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4536" w:type="dxa"/>
          </w:tcPr>
          <w:p w:rsidR="00FF465D" w:rsidRPr="003E4BC7" w:rsidRDefault="00FF465D" w:rsidP="00E60688">
            <w:pPr>
              <w:spacing w:line="0" w:lineRule="atLeast"/>
              <w:rPr>
                <w:color w:val="FF0000"/>
              </w:rPr>
            </w:pPr>
            <w:r w:rsidRPr="003E4BC7">
              <w:t>Оборудование мест установки контейнеров</w:t>
            </w:r>
          </w:p>
        </w:tc>
        <w:tc>
          <w:tcPr>
            <w:tcW w:w="1276" w:type="dxa"/>
          </w:tcPr>
          <w:p w:rsidR="00FF465D" w:rsidRPr="003E4BC7" w:rsidRDefault="00FF465D" w:rsidP="00E60688">
            <w:pPr>
              <w:spacing w:line="0" w:lineRule="atLeast"/>
              <w:jc w:val="center"/>
            </w:pPr>
            <w:r w:rsidRPr="003E4BC7">
              <w:t>Ед.</w:t>
            </w:r>
          </w:p>
        </w:tc>
        <w:tc>
          <w:tcPr>
            <w:tcW w:w="1134"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13</w:t>
            </w:r>
          </w:p>
        </w:tc>
        <w:tc>
          <w:tcPr>
            <w:tcW w:w="992"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14</w:t>
            </w:r>
          </w:p>
        </w:tc>
        <w:tc>
          <w:tcPr>
            <w:tcW w:w="993"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r w:rsidR="00FF465D" w:rsidRPr="003E4BC7" w:rsidTr="00E60688">
        <w:tc>
          <w:tcPr>
            <w:tcW w:w="567"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c>
          <w:tcPr>
            <w:tcW w:w="4536" w:type="dxa"/>
          </w:tcPr>
          <w:p w:rsidR="00FF465D" w:rsidRPr="003E4BC7" w:rsidRDefault="00FF465D" w:rsidP="00E60688">
            <w:pPr>
              <w:spacing w:line="0" w:lineRule="atLeast"/>
            </w:pPr>
            <w:r w:rsidRPr="003E4BC7">
              <w:t>Содержание дождеприемных колодцев, водоотводных канав</w:t>
            </w:r>
          </w:p>
        </w:tc>
        <w:tc>
          <w:tcPr>
            <w:tcW w:w="1276" w:type="dxa"/>
            <w:vAlign w:val="center"/>
          </w:tcPr>
          <w:p w:rsidR="00FF465D" w:rsidRPr="003E4BC7" w:rsidRDefault="00FF465D" w:rsidP="00E60688">
            <w:pPr>
              <w:spacing w:line="0" w:lineRule="atLeast"/>
              <w:jc w:val="center"/>
            </w:pPr>
            <w:r w:rsidRPr="003E4BC7">
              <w:t>м2</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r>
      <w:tr w:rsidR="00FF465D" w:rsidRPr="003E4BC7" w:rsidTr="00E60688">
        <w:tc>
          <w:tcPr>
            <w:tcW w:w="567"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3</w:t>
            </w:r>
          </w:p>
        </w:tc>
        <w:tc>
          <w:tcPr>
            <w:tcW w:w="4536" w:type="dxa"/>
          </w:tcPr>
          <w:p w:rsidR="00FF465D" w:rsidRPr="003E4BC7" w:rsidRDefault="00FF465D" w:rsidP="00E60688">
            <w:pPr>
              <w:spacing w:line="0" w:lineRule="atLeast"/>
            </w:pPr>
            <w:r w:rsidRPr="003E4BC7">
              <w:t>Общая площадь парков городского поселения</w:t>
            </w:r>
          </w:p>
        </w:tc>
        <w:tc>
          <w:tcPr>
            <w:tcW w:w="1276" w:type="dxa"/>
            <w:vAlign w:val="center"/>
          </w:tcPr>
          <w:p w:rsidR="00FF465D" w:rsidRPr="003E4BC7" w:rsidRDefault="00FF465D" w:rsidP="00E60688">
            <w:pPr>
              <w:spacing w:line="0" w:lineRule="atLeast"/>
              <w:jc w:val="center"/>
            </w:pPr>
            <w:r w:rsidRPr="003E4BC7">
              <w:t>м2</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r>
      <w:tr w:rsidR="00FF465D" w:rsidRPr="003E4BC7" w:rsidTr="00E60688">
        <w:tc>
          <w:tcPr>
            <w:tcW w:w="567"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w:t>
            </w:r>
          </w:p>
        </w:tc>
        <w:tc>
          <w:tcPr>
            <w:tcW w:w="4536" w:type="dxa"/>
          </w:tcPr>
          <w:p w:rsidR="00FF465D" w:rsidRPr="003E4BC7" w:rsidRDefault="00FF465D" w:rsidP="00E60688">
            <w:pPr>
              <w:spacing w:line="0" w:lineRule="atLeast"/>
            </w:pPr>
            <w:r w:rsidRPr="003E4BC7">
              <w:t>Количество детских площадок, требующих ремонта</w:t>
            </w:r>
          </w:p>
        </w:tc>
        <w:tc>
          <w:tcPr>
            <w:tcW w:w="1276" w:type="dxa"/>
            <w:vAlign w:val="center"/>
          </w:tcPr>
          <w:p w:rsidR="00FF465D" w:rsidRPr="003E4BC7" w:rsidRDefault="00FF465D" w:rsidP="00E60688">
            <w:pPr>
              <w:spacing w:line="0" w:lineRule="atLeast"/>
              <w:jc w:val="center"/>
            </w:pPr>
            <w:r w:rsidRPr="003E4BC7">
              <w:t>ед.</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r>
      <w:tr w:rsidR="00FF465D" w:rsidRPr="003E4BC7" w:rsidTr="00E60688">
        <w:tc>
          <w:tcPr>
            <w:tcW w:w="567"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5</w:t>
            </w:r>
          </w:p>
        </w:tc>
        <w:tc>
          <w:tcPr>
            <w:tcW w:w="4536" w:type="dxa"/>
          </w:tcPr>
          <w:p w:rsidR="00FF465D" w:rsidRPr="003E4BC7" w:rsidRDefault="00FF465D" w:rsidP="00E60688">
            <w:pPr>
              <w:spacing w:line="0" w:lineRule="atLeast"/>
            </w:pPr>
            <w:r w:rsidRPr="003E4BC7">
              <w:t>Количество лавок, расположенных на территории КГП</w:t>
            </w:r>
          </w:p>
        </w:tc>
        <w:tc>
          <w:tcPr>
            <w:tcW w:w="1276" w:type="dxa"/>
            <w:vAlign w:val="center"/>
          </w:tcPr>
          <w:p w:rsidR="00FF465D" w:rsidRPr="003E4BC7" w:rsidRDefault="00FF465D" w:rsidP="00E60688">
            <w:pPr>
              <w:spacing w:line="0" w:lineRule="atLeast"/>
              <w:jc w:val="center"/>
            </w:pPr>
            <w:r w:rsidRPr="003E4BC7">
              <w:t>ед.</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42</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r>
      <w:tr w:rsidR="00FF465D" w:rsidRPr="003E4BC7" w:rsidTr="00E60688">
        <w:tc>
          <w:tcPr>
            <w:tcW w:w="567"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w:t>
            </w:r>
          </w:p>
        </w:tc>
        <w:tc>
          <w:tcPr>
            <w:tcW w:w="4536" w:type="dxa"/>
          </w:tcPr>
          <w:p w:rsidR="00FF465D" w:rsidRPr="003E4BC7" w:rsidRDefault="00FF465D" w:rsidP="00E60688">
            <w:pPr>
              <w:spacing w:line="0" w:lineRule="atLeast"/>
            </w:pPr>
            <w:r w:rsidRPr="003E4BC7">
              <w:t>Количество урн, расположенных на территории КГП</w:t>
            </w:r>
          </w:p>
        </w:tc>
        <w:tc>
          <w:tcPr>
            <w:tcW w:w="1276" w:type="dxa"/>
            <w:vAlign w:val="center"/>
          </w:tcPr>
          <w:p w:rsidR="00FF465D" w:rsidRPr="003E4BC7" w:rsidRDefault="00FF465D" w:rsidP="00E60688">
            <w:pPr>
              <w:spacing w:line="0" w:lineRule="atLeast"/>
              <w:jc w:val="center"/>
            </w:pPr>
            <w:r w:rsidRPr="003E4BC7">
              <w:t>ед.</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38</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7</w:t>
            </w:r>
          </w:p>
          <w:p w:rsidR="00FF465D" w:rsidRPr="003E4BC7" w:rsidRDefault="00FF465D" w:rsidP="00E60688">
            <w:pPr>
              <w:pStyle w:val="ac"/>
              <w:spacing w:after="0" w:line="0" w:lineRule="atLeast"/>
              <w:ind w:left="0"/>
              <w:jc w:val="both"/>
              <w:rPr>
                <w:rFonts w:ascii="Times New Roman" w:hAnsi="Times New Roman"/>
                <w:sz w:val="24"/>
                <w:szCs w:val="24"/>
              </w:rPr>
            </w:pPr>
          </w:p>
        </w:tc>
        <w:tc>
          <w:tcPr>
            <w:tcW w:w="4536" w:type="dxa"/>
          </w:tcPr>
          <w:p w:rsidR="00FF465D" w:rsidRPr="003E4BC7" w:rsidRDefault="00FF465D" w:rsidP="00E60688">
            <w:pPr>
              <w:spacing w:line="0" w:lineRule="atLeast"/>
            </w:pPr>
            <w:r w:rsidRPr="003E4BC7">
              <w:t>Количество обелисков на территории Комсомольского городского поселения</w:t>
            </w:r>
          </w:p>
          <w:p w:rsidR="00FF465D" w:rsidRPr="003E4BC7" w:rsidRDefault="00FF465D" w:rsidP="00E60688">
            <w:pPr>
              <w:spacing w:line="0" w:lineRule="atLeast"/>
            </w:pPr>
          </w:p>
        </w:tc>
        <w:tc>
          <w:tcPr>
            <w:tcW w:w="1276" w:type="dxa"/>
            <w:vAlign w:val="center"/>
          </w:tcPr>
          <w:p w:rsidR="00FF465D" w:rsidRPr="003E4BC7" w:rsidRDefault="00FF465D" w:rsidP="00E60688">
            <w:pPr>
              <w:spacing w:line="0" w:lineRule="atLeast"/>
              <w:jc w:val="center"/>
            </w:pPr>
            <w:r w:rsidRPr="003E4BC7">
              <w:t>ед.</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8</w:t>
            </w:r>
          </w:p>
        </w:tc>
        <w:tc>
          <w:tcPr>
            <w:tcW w:w="4536" w:type="dxa"/>
          </w:tcPr>
          <w:p w:rsidR="00FF465D" w:rsidRPr="003E4BC7" w:rsidRDefault="00FF465D" w:rsidP="00E60688">
            <w:pPr>
              <w:spacing w:line="0" w:lineRule="atLeast"/>
            </w:pPr>
            <w:r w:rsidRPr="003E4BC7">
              <w:t>Площадь акарицидной обработки территории Комсомольского городского поселения</w:t>
            </w:r>
          </w:p>
        </w:tc>
        <w:tc>
          <w:tcPr>
            <w:tcW w:w="1276" w:type="dxa"/>
            <w:vAlign w:val="center"/>
          </w:tcPr>
          <w:p w:rsidR="00FF465D" w:rsidRPr="003E4BC7" w:rsidRDefault="00FF465D" w:rsidP="00E60688">
            <w:pPr>
              <w:spacing w:line="0" w:lineRule="atLeast"/>
              <w:jc w:val="center"/>
            </w:pPr>
            <w:r w:rsidRPr="003E4BC7">
              <w:t>м2</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9</w:t>
            </w:r>
          </w:p>
        </w:tc>
        <w:tc>
          <w:tcPr>
            <w:tcW w:w="4536" w:type="dxa"/>
          </w:tcPr>
          <w:p w:rsidR="00FF465D" w:rsidRPr="003E4BC7" w:rsidRDefault="00FF465D" w:rsidP="00E60688">
            <w:pPr>
              <w:spacing w:line="0" w:lineRule="atLeast"/>
            </w:pPr>
            <w:r w:rsidRPr="003E4BC7">
              <w:t>Количество  мостов, требующих ремонта, на территории Комсомольского городского поселения</w:t>
            </w:r>
          </w:p>
        </w:tc>
        <w:tc>
          <w:tcPr>
            <w:tcW w:w="1276" w:type="dxa"/>
            <w:vAlign w:val="center"/>
          </w:tcPr>
          <w:p w:rsidR="00FF465D" w:rsidRPr="003E4BC7" w:rsidRDefault="00FF465D" w:rsidP="00E60688">
            <w:pPr>
              <w:spacing w:line="0" w:lineRule="atLeast"/>
              <w:jc w:val="center"/>
            </w:pPr>
            <w:r w:rsidRPr="003E4BC7">
              <w:t>ед.</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10</w:t>
            </w:r>
          </w:p>
        </w:tc>
        <w:tc>
          <w:tcPr>
            <w:tcW w:w="4536" w:type="dxa"/>
          </w:tcPr>
          <w:p w:rsidR="00FF465D" w:rsidRPr="003E4BC7" w:rsidRDefault="00FF465D" w:rsidP="00E60688">
            <w:pPr>
              <w:spacing w:line="0" w:lineRule="atLeast"/>
            </w:pPr>
            <w:r w:rsidRPr="003E4BC7">
              <w:t>Количество приобретенных баннеров по тематике благоустройства Комсомольского городского поселения</w:t>
            </w:r>
          </w:p>
        </w:tc>
        <w:tc>
          <w:tcPr>
            <w:tcW w:w="1276" w:type="dxa"/>
            <w:vAlign w:val="center"/>
          </w:tcPr>
          <w:p w:rsidR="00FF465D" w:rsidRPr="003E4BC7" w:rsidRDefault="00FF465D" w:rsidP="00E60688">
            <w:pPr>
              <w:spacing w:line="0" w:lineRule="atLeast"/>
              <w:jc w:val="center"/>
            </w:pPr>
            <w:r w:rsidRPr="003E4BC7">
              <w:t>ед.</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11</w:t>
            </w:r>
          </w:p>
        </w:tc>
        <w:tc>
          <w:tcPr>
            <w:tcW w:w="4536" w:type="dxa"/>
          </w:tcPr>
          <w:p w:rsidR="00FF465D" w:rsidRPr="003E4BC7" w:rsidRDefault="00FF465D" w:rsidP="00E60688">
            <w:pPr>
              <w:spacing w:line="0" w:lineRule="atLeast"/>
            </w:pPr>
            <w:r w:rsidRPr="003E4BC7">
              <w:t>Площадь обработки территории КГП от борщевика Сосновского</w:t>
            </w:r>
          </w:p>
        </w:tc>
        <w:tc>
          <w:tcPr>
            <w:tcW w:w="1276" w:type="dxa"/>
            <w:vAlign w:val="center"/>
          </w:tcPr>
          <w:p w:rsidR="00FF465D" w:rsidRPr="003E4BC7" w:rsidRDefault="00FF465D" w:rsidP="00E60688">
            <w:pPr>
              <w:spacing w:line="0" w:lineRule="atLeast"/>
              <w:jc w:val="center"/>
            </w:pPr>
            <w:r w:rsidRPr="003E4BC7">
              <w:t>м2</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r>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12</w:t>
            </w:r>
          </w:p>
        </w:tc>
        <w:tc>
          <w:tcPr>
            <w:tcW w:w="4536" w:type="dxa"/>
          </w:tcPr>
          <w:p w:rsidR="00FF465D" w:rsidRPr="003E4BC7" w:rsidRDefault="00FF465D" w:rsidP="00E60688">
            <w:pPr>
              <w:spacing w:line="0" w:lineRule="atLeast"/>
            </w:pPr>
            <w:r w:rsidRPr="003E4BC7">
              <w:t>Устройство снежных (ледяных) горок</w:t>
            </w:r>
          </w:p>
        </w:tc>
        <w:tc>
          <w:tcPr>
            <w:tcW w:w="1276" w:type="dxa"/>
            <w:vAlign w:val="center"/>
          </w:tcPr>
          <w:p w:rsidR="00FF465D" w:rsidRPr="003E4BC7" w:rsidRDefault="00FF465D" w:rsidP="00E60688">
            <w:pPr>
              <w:spacing w:line="0" w:lineRule="atLeast"/>
              <w:jc w:val="center"/>
            </w:pPr>
            <w:r w:rsidRPr="003E4BC7">
              <w:t>ед.</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bl>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Таблица 11</w:t>
      </w: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3.6. Целевые индикаторы, характеризующие уровень водоснабжения населения на территории Комсомольского городского поселения </w:t>
      </w:r>
    </w:p>
    <w:p w:rsidR="00FF465D" w:rsidRPr="003E4BC7" w:rsidRDefault="00FF465D" w:rsidP="00FF465D">
      <w:pPr>
        <w:pStyle w:val="ac"/>
        <w:spacing w:after="0" w:line="0" w:lineRule="atLeast"/>
        <w:ind w:left="0"/>
        <w:jc w:val="both"/>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FF465D" w:rsidRPr="003E4BC7" w:rsidTr="00E60688">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w:t>
            </w:r>
          </w:p>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п/п</w:t>
            </w:r>
          </w:p>
        </w:tc>
        <w:tc>
          <w:tcPr>
            <w:tcW w:w="4536"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целевого индикатора</w:t>
            </w:r>
          </w:p>
        </w:tc>
        <w:tc>
          <w:tcPr>
            <w:tcW w:w="1276" w:type="dxa"/>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Единица измерения</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2019г</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2020г</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2021г</w:t>
            </w:r>
          </w:p>
        </w:tc>
      </w:tr>
      <w:tr w:rsidR="00FF465D" w:rsidRPr="003E4BC7" w:rsidTr="00E60688">
        <w:trPr>
          <w:trHeight w:val="878"/>
        </w:trPr>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536" w:type="dxa"/>
          </w:tcPr>
          <w:p w:rsidR="00FF465D" w:rsidRPr="003E4BC7" w:rsidRDefault="00FF465D" w:rsidP="00E60688">
            <w:pPr>
              <w:spacing w:line="0" w:lineRule="atLeast"/>
              <w:jc w:val="both"/>
            </w:pPr>
            <w:r w:rsidRPr="003E4BC7">
              <w:t>Количество обслуживаемых колодцев на территории Комсомольского городского поселения</w:t>
            </w:r>
          </w:p>
        </w:tc>
        <w:tc>
          <w:tcPr>
            <w:tcW w:w="1276" w:type="dxa"/>
            <w:vAlign w:val="center"/>
          </w:tcPr>
          <w:p w:rsidR="00FF465D" w:rsidRPr="003E4BC7" w:rsidRDefault="00FF465D" w:rsidP="00E60688">
            <w:pPr>
              <w:spacing w:line="0" w:lineRule="atLeast"/>
              <w:jc w:val="center"/>
            </w:pPr>
            <w:r w:rsidRPr="003E4BC7">
              <w:t>ед.</w:t>
            </w:r>
          </w:p>
        </w:tc>
        <w:tc>
          <w:tcPr>
            <w:tcW w:w="1134" w:type="dxa"/>
            <w:vAlign w:val="center"/>
          </w:tcPr>
          <w:p w:rsidR="00FF465D" w:rsidRDefault="00FF465D" w:rsidP="00E60688">
            <w:pPr>
              <w:pStyle w:val="ac"/>
              <w:spacing w:after="0" w:line="0" w:lineRule="atLeast"/>
              <w:ind w:left="0"/>
              <w:jc w:val="center"/>
              <w:rPr>
                <w:rFonts w:ascii="Times New Roman" w:hAnsi="Times New Roman"/>
                <w:sz w:val="24"/>
                <w:szCs w:val="24"/>
              </w:rPr>
            </w:pPr>
          </w:p>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46</w:t>
            </w:r>
          </w:p>
          <w:p w:rsidR="00FF465D" w:rsidRPr="003E4BC7" w:rsidRDefault="00FF465D" w:rsidP="00E60688">
            <w:pPr>
              <w:pStyle w:val="ac"/>
              <w:spacing w:after="0" w:line="0" w:lineRule="atLeast"/>
              <w:ind w:left="0"/>
              <w:jc w:val="center"/>
              <w:rPr>
                <w:rFonts w:ascii="Times New Roman" w:hAnsi="Times New Roman"/>
                <w:sz w:val="24"/>
                <w:szCs w:val="24"/>
              </w:rPr>
            </w:pP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34</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34</w:t>
            </w:r>
          </w:p>
        </w:tc>
      </w:tr>
      <w:tr w:rsidR="00FF465D" w:rsidRPr="003E4BC7" w:rsidTr="00E60688">
        <w:trPr>
          <w:trHeight w:val="723"/>
        </w:trPr>
        <w:tc>
          <w:tcPr>
            <w:tcW w:w="567"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536" w:type="dxa"/>
          </w:tcPr>
          <w:p w:rsidR="00FF465D" w:rsidRPr="003E4BC7" w:rsidRDefault="00FF465D" w:rsidP="00E60688">
            <w:pPr>
              <w:spacing w:line="0" w:lineRule="atLeast"/>
              <w:jc w:val="both"/>
            </w:pPr>
            <w:r w:rsidRPr="003E4BC7">
              <w:t xml:space="preserve">Текущий ремонт колодцев на улицах: Октябрьская, 2-я Железнодорожная, пер. Школьный, Люлина </w:t>
            </w:r>
          </w:p>
        </w:tc>
        <w:tc>
          <w:tcPr>
            <w:tcW w:w="1276" w:type="dxa"/>
            <w:vAlign w:val="center"/>
          </w:tcPr>
          <w:p w:rsidR="00FF465D" w:rsidRPr="003E4BC7" w:rsidRDefault="00FF465D" w:rsidP="00E60688">
            <w:pPr>
              <w:spacing w:line="0" w:lineRule="atLeast"/>
              <w:jc w:val="center"/>
            </w:pPr>
            <w:r w:rsidRPr="003E4BC7">
              <w:t>ед.</w:t>
            </w:r>
          </w:p>
        </w:tc>
        <w:tc>
          <w:tcPr>
            <w:tcW w:w="1134"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w:t>
            </w:r>
          </w:p>
        </w:tc>
        <w:tc>
          <w:tcPr>
            <w:tcW w:w="992"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3" w:type="dxa"/>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r>
    </w:tbl>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Default="00FF465D" w:rsidP="00FF465D">
      <w:pPr>
        <w:shd w:val="clear" w:color="auto" w:fill="FFFFFF"/>
        <w:spacing w:line="0" w:lineRule="atLeast"/>
        <w:ind w:firstLine="284"/>
        <w:jc w:val="both"/>
      </w:pPr>
    </w:p>
    <w:p w:rsidR="00FF465D" w:rsidRDefault="00FF465D" w:rsidP="00FF465D">
      <w:pPr>
        <w:shd w:val="clear" w:color="auto" w:fill="FFFFFF"/>
        <w:spacing w:line="0" w:lineRule="atLeast"/>
        <w:ind w:firstLine="284"/>
        <w:jc w:val="both"/>
      </w:pPr>
    </w:p>
    <w:p w:rsidR="00FF465D" w:rsidRDefault="00FF465D" w:rsidP="00FF465D">
      <w:pPr>
        <w:shd w:val="clear" w:color="auto" w:fill="FFFFFF"/>
        <w:spacing w:line="0" w:lineRule="atLeast"/>
        <w:ind w:firstLine="284"/>
        <w:jc w:val="both"/>
      </w:pPr>
    </w:p>
    <w:p w:rsidR="00FF465D" w:rsidRDefault="00FF465D" w:rsidP="00FF465D">
      <w:pPr>
        <w:shd w:val="clear" w:color="auto" w:fill="FFFFFF"/>
        <w:spacing w:line="0" w:lineRule="atLeast"/>
        <w:ind w:firstLine="284"/>
        <w:jc w:val="both"/>
      </w:pPr>
    </w:p>
    <w:p w:rsidR="00FF465D" w:rsidRDefault="00FF465D" w:rsidP="00FF465D">
      <w:pPr>
        <w:shd w:val="clear" w:color="auto" w:fill="FFFFFF"/>
        <w:spacing w:line="0" w:lineRule="atLeast"/>
        <w:ind w:firstLine="284"/>
        <w:jc w:val="both"/>
      </w:pPr>
    </w:p>
    <w:p w:rsidR="00FF465D" w:rsidRDefault="00FF465D" w:rsidP="00FF465D">
      <w:pPr>
        <w:shd w:val="clear" w:color="auto" w:fill="FFFFFF"/>
        <w:spacing w:line="0" w:lineRule="atLeast"/>
        <w:ind w:firstLine="284"/>
        <w:jc w:val="both"/>
      </w:pPr>
    </w:p>
    <w:p w:rsidR="00FF465D" w:rsidRDefault="00FF465D" w:rsidP="00FF465D">
      <w:pPr>
        <w:shd w:val="clear" w:color="auto" w:fill="FFFFFF"/>
        <w:spacing w:line="0" w:lineRule="atLeast"/>
        <w:ind w:firstLine="284"/>
        <w:jc w:val="both"/>
      </w:pPr>
    </w:p>
    <w:p w:rsidR="00FF465D" w:rsidRDefault="00FF465D" w:rsidP="00FF465D">
      <w:pPr>
        <w:shd w:val="clear" w:color="auto" w:fill="FFFFFF"/>
        <w:spacing w:line="0" w:lineRule="atLeast"/>
        <w:ind w:firstLine="284"/>
        <w:jc w:val="both"/>
      </w:pPr>
    </w:p>
    <w:p w:rsidR="00FF465D" w:rsidRDefault="00FF465D" w:rsidP="00FF465D">
      <w:pPr>
        <w:shd w:val="clear" w:color="auto" w:fill="FFFFFF"/>
        <w:spacing w:line="0" w:lineRule="atLeast"/>
        <w:ind w:firstLine="284"/>
        <w:jc w:val="both"/>
      </w:pPr>
    </w:p>
    <w:p w:rsidR="00FF465D" w:rsidRDefault="00FF465D" w:rsidP="00FF465D">
      <w:pPr>
        <w:shd w:val="clear" w:color="auto" w:fill="FFFFFF"/>
        <w:spacing w:line="0" w:lineRule="atLeast"/>
        <w:ind w:firstLine="284"/>
        <w:jc w:val="both"/>
      </w:pPr>
    </w:p>
    <w:p w:rsidR="00FF465D" w:rsidRPr="00C44C25" w:rsidRDefault="00FF465D" w:rsidP="00FF465D">
      <w:pPr>
        <w:shd w:val="clear" w:color="auto" w:fill="FFFFFF"/>
        <w:spacing w:line="0" w:lineRule="atLeast"/>
        <w:jc w:val="right"/>
      </w:pPr>
      <w:r w:rsidRPr="00C44C25">
        <w:t xml:space="preserve">Приложение 1                                                                                                                       </w:t>
      </w:r>
    </w:p>
    <w:p w:rsidR="00FF465D" w:rsidRPr="003E4BC7" w:rsidRDefault="00FF465D" w:rsidP="00FF465D">
      <w:pPr>
        <w:shd w:val="clear" w:color="auto" w:fill="FFFFFF"/>
        <w:spacing w:line="0" w:lineRule="atLeast"/>
        <w:jc w:val="right"/>
      </w:pPr>
      <w:r w:rsidRPr="00C44C25">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F465D" w:rsidRPr="003E4BC7" w:rsidRDefault="00FF465D" w:rsidP="00FF465D">
      <w:pPr>
        <w:shd w:val="clear" w:color="auto" w:fill="FFFFFF"/>
        <w:spacing w:line="0" w:lineRule="atLeast"/>
        <w:ind w:firstLine="284"/>
        <w:jc w:val="both"/>
        <w:rPr>
          <w:b/>
        </w:rPr>
      </w:pPr>
    </w:p>
    <w:p w:rsidR="00FF465D" w:rsidRPr="003E4BC7" w:rsidRDefault="00FF465D" w:rsidP="00FF465D">
      <w:pPr>
        <w:shd w:val="clear" w:color="auto" w:fill="FFFFFF"/>
        <w:spacing w:line="0" w:lineRule="atLeast"/>
        <w:ind w:firstLine="284"/>
        <w:jc w:val="both"/>
        <w:rPr>
          <w:b/>
        </w:rPr>
      </w:pPr>
    </w:p>
    <w:p w:rsidR="00FF465D" w:rsidRPr="003E4BC7" w:rsidRDefault="00FF465D" w:rsidP="00FF465D">
      <w:pPr>
        <w:spacing w:line="0" w:lineRule="atLeast"/>
        <w:jc w:val="center"/>
        <w:rPr>
          <w:b/>
        </w:rPr>
      </w:pPr>
      <w:r w:rsidRPr="003E4BC7">
        <w:rPr>
          <w:b/>
        </w:rPr>
        <w:t>Подпрограмма</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уличного электроснабжения на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3A188C">
      <w:pPr>
        <w:numPr>
          <w:ilvl w:val="0"/>
          <w:numId w:val="37"/>
        </w:numPr>
        <w:spacing w:line="0" w:lineRule="atLeast"/>
        <w:ind w:left="0" w:firstLine="0"/>
        <w:jc w:val="center"/>
        <w:rPr>
          <w:b/>
        </w:rPr>
      </w:pPr>
      <w:r w:rsidRPr="003E4BC7">
        <w:rPr>
          <w:b/>
        </w:rPr>
        <w:t>Паспорт  подпрограммы муниципальной программы</w:t>
      </w:r>
    </w:p>
    <w:p w:rsidR="00FF465D" w:rsidRPr="003E4BC7" w:rsidRDefault="00FF465D" w:rsidP="00FF465D">
      <w:pPr>
        <w:spacing w:line="0" w:lineRule="atLeast"/>
        <w:jc w:val="center"/>
        <w:rPr>
          <w:b/>
        </w:rPr>
      </w:pPr>
      <w:r w:rsidRPr="003E4BC7">
        <w:rPr>
          <w:b/>
        </w:rPr>
        <w:t>«Благоустройство муниципального образования «Комсомольское городское</w:t>
      </w:r>
    </w:p>
    <w:p w:rsidR="00FF465D" w:rsidRPr="003E4BC7" w:rsidRDefault="00FF465D" w:rsidP="00FF465D">
      <w:pPr>
        <w:spacing w:line="0" w:lineRule="atLeast"/>
        <w:jc w:val="center"/>
        <w:rPr>
          <w:b/>
        </w:rPr>
      </w:pPr>
      <w:r w:rsidRPr="003E4BC7">
        <w:rPr>
          <w:b/>
        </w:rPr>
        <w:t>поселение Комсомольского муниципального района Ивановской области»</w:t>
      </w:r>
    </w:p>
    <w:p w:rsidR="00FF465D" w:rsidRPr="003E4BC7" w:rsidRDefault="00FF465D" w:rsidP="00FF465D">
      <w:pPr>
        <w:spacing w:line="0" w:lineRule="atLeast"/>
        <w:jc w:val="center"/>
        <w:rPr>
          <w:b/>
        </w:rPr>
      </w:pPr>
    </w:p>
    <w:tbl>
      <w:tblPr>
        <w:tblW w:w="103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6804"/>
      </w:tblGrid>
      <w:tr w:rsidR="00FF465D" w:rsidRPr="003E4BC7" w:rsidTr="00E60688">
        <w:trPr>
          <w:trHeight w:val="537"/>
        </w:trPr>
        <w:tc>
          <w:tcPr>
            <w:tcW w:w="3545" w:type="dxa"/>
          </w:tcPr>
          <w:p w:rsidR="00FF465D" w:rsidRPr="003E4BC7" w:rsidRDefault="00FF465D" w:rsidP="00E60688">
            <w:pPr>
              <w:spacing w:line="0" w:lineRule="atLeast"/>
              <w:jc w:val="both"/>
            </w:pPr>
            <w:r w:rsidRPr="003E4BC7">
              <w:t>Наименование подпрограммы</w:t>
            </w:r>
          </w:p>
        </w:tc>
        <w:tc>
          <w:tcPr>
            <w:tcW w:w="6804"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Организация уличного электроснабжения на территории Комсомольского городского поселения</w:t>
            </w:r>
          </w:p>
        </w:tc>
      </w:tr>
      <w:tr w:rsidR="00FF465D" w:rsidRPr="003E4BC7" w:rsidTr="00E60688">
        <w:tc>
          <w:tcPr>
            <w:tcW w:w="3545" w:type="dxa"/>
          </w:tcPr>
          <w:p w:rsidR="00FF465D" w:rsidRPr="003E4BC7" w:rsidRDefault="00FF465D" w:rsidP="00E60688">
            <w:pPr>
              <w:spacing w:line="0" w:lineRule="atLeast"/>
              <w:jc w:val="both"/>
            </w:pPr>
            <w:r w:rsidRPr="003E4BC7">
              <w:t xml:space="preserve">Срок реализации подпрограммы </w:t>
            </w:r>
          </w:p>
        </w:tc>
        <w:tc>
          <w:tcPr>
            <w:tcW w:w="6804" w:type="dxa"/>
            <w:vAlign w:val="center"/>
          </w:tcPr>
          <w:p w:rsidR="00FF465D" w:rsidRPr="003E4BC7" w:rsidRDefault="00FF465D" w:rsidP="00E60688">
            <w:pPr>
              <w:spacing w:line="0" w:lineRule="atLeast"/>
              <w:jc w:val="both"/>
            </w:pPr>
            <w:r w:rsidRPr="003E4BC7">
              <w:t>2019-2021 годы</w:t>
            </w:r>
          </w:p>
        </w:tc>
      </w:tr>
      <w:tr w:rsidR="00FF465D" w:rsidRPr="003E4BC7" w:rsidTr="00E60688">
        <w:tc>
          <w:tcPr>
            <w:tcW w:w="3545" w:type="dxa"/>
          </w:tcPr>
          <w:p w:rsidR="00FF465D" w:rsidRPr="003E4BC7" w:rsidRDefault="00FF465D" w:rsidP="00E60688">
            <w:pPr>
              <w:spacing w:line="0" w:lineRule="atLeast"/>
              <w:jc w:val="both"/>
            </w:pPr>
            <w:r w:rsidRPr="003E4BC7">
              <w:t>Ответственный  исполнитель подпрограммы</w:t>
            </w:r>
          </w:p>
        </w:tc>
        <w:tc>
          <w:tcPr>
            <w:tcW w:w="6804"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3545" w:type="dxa"/>
          </w:tcPr>
          <w:p w:rsidR="00FF465D" w:rsidRPr="003E4BC7" w:rsidRDefault="00FF465D" w:rsidP="00E60688">
            <w:pPr>
              <w:spacing w:line="0" w:lineRule="atLeast"/>
              <w:jc w:val="both"/>
            </w:pPr>
            <w:r w:rsidRPr="003E4BC7">
              <w:t>Исполнители основных мероприятий (мероприятий) подпрограммы</w:t>
            </w:r>
          </w:p>
        </w:tc>
        <w:tc>
          <w:tcPr>
            <w:tcW w:w="6804"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3545" w:type="dxa"/>
          </w:tcPr>
          <w:p w:rsidR="00FF465D" w:rsidRPr="003E4BC7" w:rsidRDefault="00FF465D" w:rsidP="00E60688">
            <w:pPr>
              <w:spacing w:line="0" w:lineRule="atLeast"/>
              <w:jc w:val="both"/>
            </w:pPr>
            <w:r w:rsidRPr="003E4BC7">
              <w:t>Задачи</w:t>
            </w:r>
          </w:p>
          <w:p w:rsidR="00FF465D" w:rsidRPr="003E4BC7" w:rsidRDefault="00FF465D" w:rsidP="00E60688">
            <w:pPr>
              <w:spacing w:line="0" w:lineRule="atLeast"/>
              <w:jc w:val="both"/>
            </w:pPr>
            <w:r w:rsidRPr="003E4BC7">
              <w:t>подпрограммы</w:t>
            </w:r>
          </w:p>
        </w:tc>
        <w:tc>
          <w:tcPr>
            <w:tcW w:w="6804" w:type="dxa"/>
          </w:tcPr>
          <w:p w:rsidR="00FF465D" w:rsidRPr="003E4BC7" w:rsidRDefault="00FF465D" w:rsidP="00E60688">
            <w:pPr>
              <w:spacing w:line="0" w:lineRule="atLeast"/>
              <w:jc w:val="both"/>
            </w:pPr>
            <w:r w:rsidRPr="003E4BC7">
              <w:t>Обеспечение надежной работы сетей  уличного освещения  Комсомольского городского поселения</w:t>
            </w:r>
          </w:p>
        </w:tc>
      </w:tr>
      <w:tr w:rsidR="00FF465D" w:rsidRPr="003E4BC7" w:rsidTr="00E60688">
        <w:trPr>
          <w:trHeight w:val="5698"/>
        </w:trPr>
        <w:tc>
          <w:tcPr>
            <w:tcW w:w="3545" w:type="dxa"/>
          </w:tcPr>
          <w:p w:rsidR="00FF465D" w:rsidRPr="003E4BC7" w:rsidRDefault="00FF465D" w:rsidP="00E60688">
            <w:pPr>
              <w:spacing w:line="0" w:lineRule="atLeast"/>
              <w:jc w:val="both"/>
            </w:pPr>
            <w:r w:rsidRPr="003E4BC7">
              <w:lastRenderedPageBreak/>
              <w:t>Объемы ресурсного обеспечения подпрограммы</w:t>
            </w:r>
          </w:p>
        </w:tc>
        <w:tc>
          <w:tcPr>
            <w:tcW w:w="6804" w:type="dxa"/>
          </w:tcPr>
          <w:p w:rsidR="00FF465D" w:rsidRPr="003E4BC7" w:rsidRDefault="00FF465D" w:rsidP="00E60688">
            <w:pPr>
              <w:spacing w:line="0" w:lineRule="atLeast"/>
              <w:jc w:val="both"/>
            </w:pPr>
            <w:r w:rsidRPr="003E4BC7">
              <w:t xml:space="preserve">Общий объем бюджетных ассигнований – </w:t>
            </w:r>
            <w:r>
              <w:t>21250821</w:t>
            </w:r>
            <w:r w:rsidRPr="003E4BC7">
              <w:t>,</w:t>
            </w:r>
            <w:r>
              <w:t>96</w:t>
            </w:r>
            <w:r w:rsidRPr="003E4BC7">
              <w:t xml:space="preserve"> рублей,                    в том числе:</w:t>
            </w:r>
          </w:p>
          <w:p w:rsidR="00FF465D" w:rsidRPr="003E4BC7" w:rsidRDefault="00FF465D" w:rsidP="00E60688">
            <w:pPr>
              <w:spacing w:line="0" w:lineRule="atLeast"/>
              <w:jc w:val="both"/>
            </w:pPr>
            <w:r w:rsidRPr="003E4BC7">
              <w:t xml:space="preserve">2019 год -  </w:t>
            </w:r>
            <w:r>
              <w:t>7888943</w:t>
            </w:r>
            <w:r w:rsidRPr="003E4BC7">
              <w:t>,</w:t>
            </w:r>
            <w:r>
              <w:t>66</w:t>
            </w:r>
            <w:r w:rsidRPr="003E4BC7">
              <w:t xml:space="preserve"> рублей,</w:t>
            </w:r>
          </w:p>
          <w:p w:rsidR="00FF465D" w:rsidRPr="003E4BC7" w:rsidRDefault="00FF465D" w:rsidP="00E60688">
            <w:pPr>
              <w:spacing w:line="0" w:lineRule="atLeast"/>
              <w:jc w:val="both"/>
            </w:pPr>
            <w:r w:rsidRPr="003E4BC7">
              <w:t>2020</w:t>
            </w:r>
            <w:r>
              <w:t xml:space="preserve"> год -  6 </w:t>
            </w:r>
            <w:r w:rsidRPr="003E4BC7">
              <w:t>543561,00 рублей,</w:t>
            </w:r>
          </w:p>
          <w:p w:rsidR="00FF465D" w:rsidRPr="003E4BC7" w:rsidRDefault="00FF465D" w:rsidP="00E60688">
            <w:pPr>
              <w:spacing w:line="0" w:lineRule="atLeast"/>
              <w:jc w:val="both"/>
            </w:pPr>
            <w:r w:rsidRPr="003E4BC7">
              <w:t>2021</w:t>
            </w:r>
            <w:r>
              <w:t xml:space="preserve"> год -  6 </w:t>
            </w:r>
            <w:r w:rsidRPr="003E4BC7">
              <w:t xml:space="preserve">818317,30 рублей, </w:t>
            </w:r>
          </w:p>
          <w:p w:rsidR="00FF465D" w:rsidRPr="003E4BC7" w:rsidRDefault="00FF465D" w:rsidP="00E60688">
            <w:pPr>
              <w:spacing w:line="0" w:lineRule="atLeast"/>
              <w:jc w:val="both"/>
            </w:pPr>
            <w:r w:rsidRPr="003E4BC7">
              <w:t xml:space="preserve">в том числе  бюджет Комсомольского городского поселения – </w:t>
            </w:r>
            <w:r>
              <w:t>21250821</w:t>
            </w:r>
            <w:r w:rsidRPr="003E4BC7">
              <w:t>,</w:t>
            </w:r>
            <w:r>
              <w:t>96</w:t>
            </w:r>
            <w:r w:rsidRPr="003E4BC7">
              <w:t xml:space="preserve">рублей, в том числе: </w:t>
            </w:r>
          </w:p>
          <w:p w:rsidR="00FF465D" w:rsidRPr="003E4BC7" w:rsidRDefault="00FF465D" w:rsidP="00E60688">
            <w:pPr>
              <w:spacing w:line="0" w:lineRule="atLeast"/>
              <w:jc w:val="both"/>
            </w:pPr>
            <w:r w:rsidRPr="003E4BC7">
              <w:t xml:space="preserve">2019 год -  </w:t>
            </w:r>
            <w:r>
              <w:t>7 888943</w:t>
            </w:r>
            <w:r w:rsidRPr="003E4BC7">
              <w:t>,</w:t>
            </w:r>
            <w:r>
              <w:t>66</w:t>
            </w:r>
            <w:r w:rsidRPr="003E4BC7">
              <w:t xml:space="preserve"> рублей,</w:t>
            </w:r>
          </w:p>
          <w:p w:rsidR="00FF465D" w:rsidRPr="003E4BC7" w:rsidRDefault="00FF465D" w:rsidP="00E60688">
            <w:pPr>
              <w:spacing w:line="0" w:lineRule="atLeast"/>
              <w:jc w:val="both"/>
            </w:pPr>
            <w:r w:rsidRPr="003E4BC7">
              <w:t>2020</w:t>
            </w:r>
            <w:r>
              <w:t xml:space="preserve"> год -  6 </w:t>
            </w:r>
            <w:r w:rsidRPr="003E4BC7">
              <w:t>543561,00 рублей,</w:t>
            </w:r>
          </w:p>
          <w:p w:rsidR="00FF465D" w:rsidRPr="003E4BC7" w:rsidRDefault="00FF465D" w:rsidP="00E60688">
            <w:pPr>
              <w:spacing w:line="0" w:lineRule="atLeast"/>
              <w:jc w:val="both"/>
            </w:pPr>
            <w:r w:rsidRPr="003E4BC7">
              <w:t>2021</w:t>
            </w:r>
            <w:r>
              <w:t xml:space="preserve"> год -  6 </w:t>
            </w:r>
            <w:r w:rsidRPr="003E4BC7">
              <w:t xml:space="preserve">818317,30 рублей, </w:t>
            </w:r>
          </w:p>
          <w:p w:rsidR="00FF465D" w:rsidRPr="003E4BC7" w:rsidRDefault="00FF465D" w:rsidP="00E60688">
            <w:pPr>
              <w:spacing w:line="0" w:lineRule="atLeast"/>
              <w:jc w:val="both"/>
            </w:pPr>
            <w:r w:rsidRPr="003E4BC7">
              <w:t xml:space="preserve">Общий объем бюджетных ассигнований на основные мероприятия – </w:t>
            </w:r>
            <w:r>
              <w:t>21250821</w:t>
            </w:r>
            <w:r w:rsidRPr="003E4BC7">
              <w:t>,</w:t>
            </w:r>
            <w:r>
              <w:t>96</w:t>
            </w:r>
            <w:r w:rsidRPr="003E4BC7">
              <w:t xml:space="preserve">рублей, </w:t>
            </w:r>
          </w:p>
          <w:p w:rsidR="00FF465D" w:rsidRPr="003E4BC7" w:rsidRDefault="00FF465D" w:rsidP="00E60688">
            <w:pPr>
              <w:spacing w:line="0" w:lineRule="atLeast"/>
              <w:jc w:val="both"/>
            </w:pPr>
            <w:r w:rsidRPr="003E4BC7">
              <w:t>в том числе:</w:t>
            </w:r>
          </w:p>
          <w:p w:rsidR="00FF465D" w:rsidRPr="003E4BC7" w:rsidRDefault="00FF465D" w:rsidP="00E60688">
            <w:pPr>
              <w:spacing w:line="0" w:lineRule="atLeast"/>
              <w:jc w:val="both"/>
            </w:pPr>
            <w:r w:rsidRPr="003E4BC7">
              <w:t xml:space="preserve">2019 год -  </w:t>
            </w:r>
            <w:r>
              <w:t>7 888943</w:t>
            </w:r>
            <w:r w:rsidRPr="003E4BC7">
              <w:t>,</w:t>
            </w:r>
            <w:r>
              <w:t>66</w:t>
            </w:r>
            <w:r w:rsidRPr="003E4BC7">
              <w:t xml:space="preserve"> рублей,</w:t>
            </w:r>
          </w:p>
          <w:p w:rsidR="00FF465D" w:rsidRPr="003E4BC7" w:rsidRDefault="00FF465D" w:rsidP="00E60688">
            <w:pPr>
              <w:spacing w:line="0" w:lineRule="atLeast"/>
              <w:jc w:val="both"/>
            </w:pPr>
            <w:r w:rsidRPr="003E4BC7">
              <w:t>2020</w:t>
            </w:r>
            <w:r>
              <w:t xml:space="preserve"> год -  6 </w:t>
            </w:r>
            <w:r w:rsidRPr="003E4BC7">
              <w:t>543561,00 рублей,</w:t>
            </w:r>
          </w:p>
          <w:p w:rsidR="00FF465D" w:rsidRPr="003E4BC7" w:rsidRDefault="00FF465D" w:rsidP="00E60688">
            <w:pPr>
              <w:spacing w:line="0" w:lineRule="atLeast"/>
              <w:jc w:val="both"/>
            </w:pPr>
            <w:r w:rsidRPr="003E4BC7">
              <w:t>2021</w:t>
            </w:r>
            <w:r>
              <w:t xml:space="preserve"> год -  6 </w:t>
            </w:r>
            <w:r w:rsidRPr="003E4BC7">
              <w:t xml:space="preserve">818317,30 рублей, </w:t>
            </w:r>
          </w:p>
          <w:p w:rsidR="00FF465D" w:rsidRPr="003E4BC7" w:rsidRDefault="00FF465D" w:rsidP="00E60688">
            <w:pPr>
              <w:spacing w:line="0" w:lineRule="atLeast"/>
              <w:jc w:val="both"/>
            </w:pPr>
            <w:r w:rsidRPr="003E4BC7">
              <w:t xml:space="preserve">в том числе  бюджет Комсомольского городского поселения – </w:t>
            </w:r>
            <w:r>
              <w:t>21250821</w:t>
            </w:r>
            <w:r w:rsidRPr="003E4BC7">
              <w:t>,</w:t>
            </w:r>
            <w:r>
              <w:t>96</w:t>
            </w:r>
            <w:r w:rsidRPr="003E4BC7">
              <w:t xml:space="preserve">рублей, в том числе: </w:t>
            </w:r>
          </w:p>
          <w:p w:rsidR="00FF465D" w:rsidRPr="003E4BC7" w:rsidRDefault="00FF465D" w:rsidP="00E60688">
            <w:pPr>
              <w:spacing w:line="0" w:lineRule="atLeast"/>
              <w:jc w:val="both"/>
            </w:pPr>
            <w:r w:rsidRPr="003E4BC7">
              <w:t xml:space="preserve">2019 год -  </w:t>
            </w:r>
            <w:r>
              <w:t>7 888943</w:t>
            </w:r>
            <w:r w:rsidRPr="003E4BC7">
              <w:t>,</w:t>
            </w:r>
            <w:r>
              <w:t>66</w:t>
            </w:r>
            <w:r w:rsidRPr="003E4BC7">
              <w:t xml:space="preserve"> рублей,</w:t>
            </w:r>
          </w:p>
          <w:p w:rsidR="00FF465D" w:rsidRPr="003E4BC7" w:rsidRDefault="00FF465D" w:rsidP="00E60688">
            <w:pPr>
              <w:spacing w:line="0" w:lineRule="atLeast"/>
              <w:jc w:val="both"/>
            </w:pPr>
            <w:r w:rsidRPr="003E4BC7">
              <w:t>2020</w:t>
            </w:r>
            <w:r>
              <w:t xml:space="preserve"> год -  6 </w:t>
            </w:r>
            <w:r w:rsidRPr="003E4BC7">
              <w:t>543561,00 рублей,</w:t>
            </w:r>
          </w:p>
          <w:p w:rsidR="00FF465D" w:rsidRPr="003E4BC7" w:rsidRDefault="00FF465D" w:rsidP="00E60688">
            <w:pPr>
              <w:spacing w:line="0" w:lineRule="atLeast"/>
              <w:jc w:val="both"/>
            </w:pPr>
            <w:r w:rsidRPr="003E4BC7">
              <w:t>2021</w:t>
            </w:r>
            <w:r>
              <w:t xml:space="preserve"> год -  6 </w:t>
            </w:r>
            <w:r w:rsidRPr="003E4BC7">
              <w:t>818317,30</w:t>
            </w:r>
            <w:r>
              <w:t xml:space="preserve"> рублей</w:t>
            </w:r>
          </w:p>
        </w:tc>
      </w:tr>
      <w:tr w:rsidR="00FF465D" w:rsidRPr="003E4BC7" w:rsidTr="00E60688">
        <w:trPr>
          <w:trHeight w:val="1082"/>
        </w:trPr>
        <w:tc>
          <w:tcPr>
            <w:tcW w:w="3545" w:type="dxa"/>
          </w:tcPr>
          <w:p w:rsidR="00FF465D" w:rsidRPr="003E4BC7" w:rsidRDefault="00FF465D" w:rsidP="00E60688">
            <w:pPr>
              <w:spacing w:line="0" w:lineRule="atLeast"/>
              <w:jc w:val="both"/>
            </w:pPr>
            <w:r w:rsidRPr="003E4BC7">
              <w:t>Ожидаемые  результаты реализации подпрограммы</w:t>
            </w:r>
          </w:p>
        </w:tc>
        <w:tc>
          <w:tcPr>
            <w:tcW w:w="6804" w:type="dxa"/>
          </w:tcPr>
          <w:p w:rsidR="00FF465D" w:rsidRPr="003E4BC7" w:rsidRDefault="00FF465D" w:rsidP="00E60688">
            <w:pPr>
              <w:spacing w:line="0" w:lineRule="atLeast"/>
              <w:jc w:val="both"/>
            </w:pPr>
            <w:r w:rsidRPr="003E4BC7">
              <w:t>Бесперебойное функционирование  сетей уличного освещения. Увеличение  протяженности  сетей и  объектов уличного освещения, соответствующих нормативным требованиям</w:t>
            </w:r>
          </w:p>
        </w:tc>
      </w:tr>
    </w:tbl>
    <w:p w:rsidR="00FF465D" w:rsidRPr="003E4BC7" w:rsidRDefault="00FF465D" w:rsidP="00FF465D">
      <w:pPr>
        <w:spacing w:line="0" w:lineRule="atLeast"/>
        <w:jc w:val="both"/>
        <w:rPr>
          <w:b/>
        </w:rPr>
      </w:pPr>
    </w:p>
    <w:p w:rsidR="00FF465D" w:rsidRDefault="00FF465D" w:rsidP="00FF465D">
      <w:pPr>
        <w:spacing w:line="0" w:lineRule="atLeast"/>
        <w:jc w:val="both"/>
        <w:rPr>
          <w:b/>
        </w:rPr>
      </w:pPr>
    </w:p>
    <w:p w:rsidR="00FF465D" w:rsidRPr="003E4BC7" w:rsidRDefault="00FF465D" w:rsidP="00FF465D">
      <w:pPr>
        <w:spacing w:line="0" w:lineRule="atLeast"/>
        <w:jc w:val="both"/>
      </w:pPr>
      <w:r w:rsidRPr="003E4BC7">
        <w:rPr>
          <w:b/>
        </w:rPr>
        <w:t>2. Характеристика основных  мероприятий подпрограммы</w:t>
      </w:r>
    </w:p>
    <w:p w:rsidR="00FF465D" w:rsidRDefault="00FF465D" w:rsidP="00FF465D">
      <w:pPr>
        <w:pStyle w:val="ac"/>
        <w:spacing w:after="0" w:line="0" w:lineRule="atLeast"/>
        <w:ind w:left="0"/>
        <w:jc w:val="center"/>
        <w:rPr>
          <w:rFonts w:ascii="Times New Roman" w:hAnsi="Times New Roman"/>
          <w:b/>
          <w:sz w:val="24"/>
          <w:szCs w:val="24"/>
        </w:rPr>
      </w:pP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уличного электроснабжения на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Основное мероприятие   подпрограммы   «Организация уличного  электроснабженияна территории Комсомольского городского поселения» направлено на соблюдение  определенных норм  освещенности  территории городского поселения  в ночное и вечернее время  суток, обеспечение безопасного  движения транспорта и пешеходов, повышение качества и комфортности  городского инфраструктуры  посредством развития  уличного освещения города.</w:t>
      </w:r>
    </w:p>
    <w:p w:rsidR="00FF465D" w:rsidRPr="003E4BC7" w:rsidRDefault="00FF465D" w:rsidP="00FF465D">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В целях выполнения  намеченных задач подпрограммы необходима реализация  следующих  мероприятий:</w:t>
      </w:r>
    </w:p>
    <w:p w:rsidR="00FF465D" w:rsidRPr="003E4BC7" w:rsidRDefault="00FF465D" w:rsidP="00FF465D">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поставка электрической энергии для объектов  уличного освещения;</w:t>
      </w:r>
    </w:p>
    <w:p w:rsidR="00FF465D" w:rsidRPr="003E4BC7" w:rsidRDefault="00FF465D" w:rsidP="00FF465D">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техническое обслуживание  и текущий ремонт электрических сетей.</w:t>
      </w:r>
    </w:p>
    <w:p w:rsidR="00FF465D" w:rsidRPr="003E4BC7" w:rsidRDefault="00FF465D" w:rsidP="00FF465D">
      <w:pPr>
        <w:pStyle w:val="ac"/>
        <w:spacing w:after="0" w:line="0" w:lineRule="atLeast"/>
        <w:ind w:left="0"/>
        <w:jc w:val="both"/>
        <w:rPr>
          <w:rFonts w:ascii="Times New Roman" w:hAnsi="Times New Roman"/>
          <w:sz w:val="24"/>
          <w:szCs w:val="24"/>
        </w:rPr>
      </w:pPr>
    </w:p>
    <w:p w:rsidR="00FF465D" w:rsidRPr="003E4BC7" w:rsidRDefault="00FF465D" w:rsidP="00FF465D">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В целях обеспечения эффективности и результативности расходования бюджетных средств в 2018 году был заключен энергосервисный контракт.</w:t>
      </w:r>
    </w:p>
    <w:p w:rsidR="00FF465D" w:rsidRPr="003E4BC7" w:rsidRDefault="00FF465D" w:rsidP="00FF465D">
      <w:pPr>
        <w:spacing w:line="0" w:lineRule="atLeast"/>
        <w:jc w:val="both"/>
      </w:pPr>
      <w:r w:rsidRPr="003E4BC7">
        <w:t>Он направлен на выполнение работ по энергосбережению и повышению энергетической эффективности использования электрической энергии при эксплуатации объектов наружного освещения в г. Комсомольск Ивановской области.</w:t>
      </w:r>
    </w:p>
    <w:p w:rsidR="00FF465D" w:rsidRPr="003E4BC7" w:rsidRDefault="00FF465D" w:rsidP="00FF465D">
      <w:pPr>
        <w:spacing w:line="0" w:lineRule="atLeast"/>
        <w:jc w:val="both"/>
      </w:pPr>
      <w:r w:rsidRPr="003E4BC7">
        <w:t>Размер экономии энергетического ресурса, влияющий на объем потребления энергетического ресурса, составляет не менее 3.362.049,8 кВт-ч.</w:t>
      </w:r>
    </w:p>
    <w:p w:rsidR="00FF465D" w:rsidRPr="003E4BC7" w:rsidRDefault="00FF465D" w:rsidP="00FF465D">
      <w:pPr>
        <w:spacing w:line="0" w:lineRule="atLeast"/>
        <w:jc w:val="both"/>
      </w:pPr>
      <w:r w:rsidRPr="003E4BC7">
        <w:t>Предложенный участником закупки процент экономии соответствующих расходов заказчика на поставки энергетических ресурсов составляет 71,5 %.</w:t>
      </w:r>
    </w:p>
    <w:p w:rsidR="00FF465D" w:rsidRPr="003E4BC7" w:rsidRDefault="00FF465D" w:rsidP="00FF465D">
      <w:pPr>
        <w:spacing w:line="0" w:lineRule="atLeast"/>
        <w:jc w:val="both"/>
      </w:pPr>
      <w:r w:rsidRPr="003E4BC7">
        <w:t>Энергосервисный контракт заключен до 2024 года.</w:t>
      </w:r>
    </w:p>
    <w:p w:rsidR="00FF465D" w:rsidRPr="003E4BC7" w:rsidRDefault="00FF465D" w:rsidP="00FF465D">
      <w:pPr>
        <w:spacing w:line="0" w:lineRule="atLeast"/>
        <w:ind w:firstLine="851"/>
        <w:jc w:val="both"/>
      </w:pP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 Целевые  индикаторы (показатели) подпрограммы, характеризующие  основные мероприятия (мероприятия)                                                                                                                                                                                                                                           </w:t>
      </w:r>
    </w:p>
    <w:p w:rsidR="00FF465D" w:rsidRPr="003E4BC7" w:rsidRDefault="00FF465D" w:rsidP="00FF465D">
      <w:pPr>
        <w:pStyle w:val="ac"/>
        <w:spacing w:after="0" w:line="0" w:lineRule="atLeast"/>
        <w:ind w:left="0"/>
        <w:jc w:val="both"/>
        <w:rPr>
          <w:rFonts w:ascii="Times New Roman" w:hAnsi="Times New Roman"/>
          <w:b/>
          <w:sz w:val="24"/>
          <w:szCs w:val="24"/>
        </w:rPr>
      </w:pPr>
    </w:p>
    <w:p w:rsidR="00FF465D" w:rsidRPr="003E4BC7" w:rsidRDefault="00FF465D" w:rsidP="00FF465D">
      <w:pPr>
        <w:pStyle w:val="ac"/>
        <w:spacing w:after="0" w:line="0" w:lineRule="atLeast"/>
        <w:ind w:left="0"/>
        <w:jc w:val="right"/>
        <w:rPr>
          <w:rFonts w:ascii="Times New Roman" w:hAnsi="Times New Roman"/>
          <w:b/>
          <w:sz w:val="24"/>
          <w:szCs w:val="24"/>
        </w:rPr>
      </w:pPr>
      <w:r w:rsidRPr="003E4BC7">
        <w:rPr>
          <w:rFonts w:ascii="Times New Roman" w:hAnsi="Times New Roman"/>
          <w:b/>
          <w:sz w:val="24"/>
          <w:szCs w:val="24"/>
        </w:rPr>
        <w:t>Таблица 2</w:t>
      </w:r>
    </w:p>
    <w:p w:rsidR="00FF465D" w:rsidRPr="003E4BC7" w:rsidRDefault="00FF465D" w:rsidP="00FF465D">
      <w:pPr>
        <w:spacing w:line="0" w:lineRule="atLeast"/>
        <w:jc w:val="both"/>
        <w:rPr>
          <w:b/>
        </w:rPr>
      </w:pPr>
      <w:r w:rsidRPr="003E4BC7">
        <w:rPr>
          <w:b/>
        </w:rPr>
        <w:t>Перечень  целевых индикаторов (показателей) подпрограммы</w:t>
      </w:r>
    </w:p>
    <w:p w:rsidR="00FF465D" w:rsidRPr="003E4BC7" w:rsidRDefault="00FF465D" w:rsidP="00FF465D">
      <w:pPr>
        <w:spacing w:line="0" w:lineRule="atLeast"/>
        <w:jc w:val="both"/>
        <w:rPr>
          <w:b/>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253"/>
        <w:gridCol w:w="1134"/>
        <w:gridCol w:w="1134"/>
        <w:gridCol w:w="1134"/>
        <w:gridCol w:w="1134"/>
      </w:tblGrid>
      <w:tr w:rsidR="00FF465D" w:rsidRPr="003E4BC7" w:rsidTr="00E60688">
        <w:trPr>
          <w:trHeight w:val="540"/>
        </w:trPr>
        <w:tc>
          <w:tcPr>
            <w:tcW w:w="567" w:type="dxa"/>
            <w:vMerge w:val="restart"/>
          </w:tcPr>
          <w:p w:rsidR="00FF465D" w:rsidRPr="003E4BC7" w:rsidRDefault="00FF465D" w:rsidP="00E60688">
            <w:pPr>
              <w:spacing w:line="0" w:lineRule="atLeast"/>
              <w:jc w:val="both"/>
            </w:pPr>
            <w:r w:rsidRPr="003E4BC7">
              <w:t>№ п/п</w:t>
            </w:r>
          </w:p>
        </w:tc>
        <w:tc>
          <w:tcPr>
            <w:tcW w:w="4253" w:type="dxa"/>
            <w:vMerge w:val="restart"/>
            <w:vAlign w:val="center"/>
          </w:tcPr>
          <w:p w:rsidR="00FF465D" w:rsidRPr="003E4BC7" w:rsidRDefault="00FF465D" w:rsidP="00E60688">
            <w:pPr>
              <w:spacing w:line="0" w:lineRule="atLeast"/>
              <w:jc w:val="both"/>
            </w:pPr>
            <w:r w:rsidRPr="003E4BC7">
              <w:t>Наименование целевого индикатора</w:t>
            </w:r>
          </w:p>
          <w:p w:rsidR="00FF465D" w:rsidRPr="003E4BC7" w:rsidRDefault="00FF465D" w:rsidP="00E60688">
            <w:pPr>
              <w:spacing w:line="0" w:lineRule="atLeast"/>
              <w:jc w:val="both"/>
            </w:pPr>
            <w:r w:rsidRPr="003E4BC7">
              <w:t>(показателя)</w:t>
            </w:r>
          </w:p>
        </w:tc>
        <w:tc>
          <w:tcPr>
            <w:tcW w:w="1134" w:type="dxa"/>
            <w:vMerge w:val="restart"/>
            <w:vAlign w:val="center"/>
          </w:tcPr>
          <w:p w:rsidR="00FF465D" w:rsidRPr="003E4BC7" w:rsidRDefault="00FF465D" w:rsidP="00E60688">
            <w:pPr>
              <w:spacing w:line="0" w:lineRule="atLeast"/>
              <w:jc w:val="both"/>
            </w:pPr>
            <w:r w:rsidRPr="003E4BC7">
              <w:t>Единица  измерения</w:t>
            </w:r>
          </w:p>
        </w:tc>
        <w:tc>
          <w:tcPr>
            <w:tcW w:w="3402" w:type="dxa"/>
            <w:gridSpan w:val="3"/>
            <w:tcBorders>
              <w:bottom w:val="single" w:sz="4" w:space="0" w:color="auto"/>
            </w:tcBorders>
          </w:tcPr>
          <w:p w:rsidR="00FF465D" w:rsidRPr="003E4BC7" w:rsidRDefault="00FF465D" w:rsidP="00E60688">
            <w:pPr>
              <w:spacing w:line="0" w:lineRule="atLeast"/>
              <w:jc w:val="both"/>
            </w:pPr>
            <w:r w:rsidRPr="003E4BC7">
              <w:t>Значения целевых  индикаторов (показателей)</w:t>
            </w:r>
          </w:p>
        </w:tc>
      </w:tr>
      <w:tr w:rsidR="00FF465D" w:rsidRPr="003E4BC7" w:rsidTr="00E60688">
        <w:trPr>
          <w:trHeight w:val="485"/>
        </w:trPr>
        <w:tc>
          <w:tcPr>
            <w:tcW w:w="567" w:type="dxa"/>
            <w:vMerge/>
          </w:tcPr>
          <w:p w:rsidR="00FF465D" w:rsidRPr="003E4BC7" w:rsidRDefault="00FF465D" w:rsidP="00E60688">
            <w:pPr>
              <w:spacing w:line="0" w:lineRule="atLeast"/>
              <w:jc w:val="both"/>
            </w:pPr>
          </w:p>
        </w:tc>
        <w:tc>
          <w:tcPr>
            <w:tcW w:w="4253" w:type="dxa"/>
            <w:vMerge/>
          </w:tcPr>
          <w:p w:rsidR="00FF465D" w:rsidRPr="003E4BC7" w:rsidRDefault="00FF465D" w:rsidP="00E60688">
            <w:pPr>
              <w:spacing w:line="0" w:lineRule="atLeast"/>
              <w:jc w:val="both"/>
              <w:rPr>
                <w:b/>
              </w:rPr>
            </w:pPr>
          </w:p>
        </w:tc>
        <w:tc>
          <w:tcPr>
            <w:tcW w:w="1134" w:type="dxa"/>
            <w:vMerge/>
          </w:tcPr>
          <w:p w:rsidR="00FF465D" w:rsidRPr="003E4BC7" w:rsidRDefault="00FF465D" w:rsidP="00E60688">
            <w:pPr>
              <w:spacing w:line="0" w:lineRule="atLeast"/>
              <w:jc w:val="both"/>
              <w:rPr>
                <w:b/>
              </w:rPr>
            </w:pPr>
          </w:p>
        </w:tc>
        <w:tc>
          <w:tcPr>
            <w:tcW w:w="1134" w:type="dxa"/>
            <w:tcBorders>
              <w:top w:val="single" w:sz="4" w:space="0" w:color="auto"/>
              <w:left w:val="single" w:sz="4" w:space="0" w:color="auto"/>
              <w:right w:val="single" w:sz="4" w:space="0" w:color="auto"/>
            </w:tcBorders>
            <w:vAlign w:val="center"/>
          </w:tcPr>
          <w:p w:rsidR="00FF465D" w:rsidRPr="003E4BC7" w:rsidRDefault="00FF465D" w:rsidP="00E60688">
            <w:pPr>
              <w:spacing w:line="0" w:lineRule="atLeast"/>
              <w:jc w:val="both"/>
            </w:pPr>
            <w:r w:rsidRPr="003E4BC7">
              <w:t>2019г</w:t>
            </w:r>
          </w:p>
        </w:tc>
        <w:tc>
          <w:tcPr>
            <w:tcW w:w="1134" w:type="dxa"/>
            <w:tcBorders>
              <w:top w:val="single" w:sz="4" w:space="0" w:color="auto"/>
              <w:left w:val="single" w:sz="4" w:space="0" w:color="auto"/>
              <w:right w:val="single" w:sz="4" w:space="0" w:color="auto"/>
            </w:tcBorders>
            <w:vAlign w:val="center"/>
          </w:tcPr>
          <w:p w:rsidR="00FF465D" w:rsidRPr="003E4BC7" w:rsidRDefault="00FF465D" w:rsidP="00E60688">
            <w:pPr>
              <w:spacing w:line="0" w:lineRule="atLeast"/>
              <w:jc w:val="both"/>
            </w:pPr>
            <w:r w:rsidRPr="003E4BC7">
              <w:t>2020г</w:t>
            </w:r>
          </w:p>
        </w:tc>
        <w:tc>
          <w:tcPr>
            <w:tcW w:w="1134" w:type="dxa"/>
            <w:tcBorders>
              <w:top w:val="single" w:sz="4" w:space="0" w:color="auto"/>
              <w:left w:val="single" w:sz="4" w:space="0" w:color="auto"/>
            </w:tcBorders>
            <w:vAlign w:val="center"/>
          </w:tcPr>
          <w:p w:rsidR="00FF465D" w:rsidRPr="003E4BC7" w:rsidRDefault="00FF465D" w:rsidP="00E60688">
            <w:pPr>
              <w:spacing w:line="0" w:lineRule="atLeast"/>
              <w:jc w:val="both"/>
            </w:pPr>
            <w:r w:rsidRPr="003E4BC7">
              <w:t>2021г</w:t>
            </w:r>
          </w:p>
        </w:tc>
      </w:tr>
      <w:tr w:rsidR="00FF465D" w:rsidRPr="003E4BC7" w:rsidTr="00E60688">
        <w:trPr>
          <w:trHeight w:val="744"/>
        </w:trPr>
        <w:tc>
          <w:tcPr>
            <w:tcW w:w="567" w:type="dxa"/>
          </w:tcPr>
          <w:p w:rsidR="00FF465D" w:rsidRPr="003E4BC7" w:rsidRDefault="00FF465D" w:rsidP="00E60688">
            <w:pPr>
              <w:spacing w:line="0" w:lineRule="atLeast"/>
              <w:jc w:val="both"/>
            </w:pPr>
            <w:r>
              <w:t>1</w:t>
            </w:r>
          </w:p>
        </w:tc>
        <w:tc>
          <w:tcPr>
            <w:tcW w:w="4253" w:type="dxa"/>
          </w:tcPr>
          <w:p w:rsidR="00FF465D" w:rsidRPr="003E4BC7" w:rsidRDefault="00FF465D" w:rsidP="00E60688">
            <w:pPr>
              <w:spacing w:line="0" w:lineRule="atLeast"/>
              <w:jc w:val="both"/>
            </w:pPr>
            <w:r w:rsidRPr="003E4BC7">
              <w:t>Доля улиц городского поселения, обеспеченных наружным освещением, от общего количества улиц</w:t>
            </w:r>
          </w:p>
        </w:tc>
        <w:tc>
          <w:tcPr>
            <w:tcW w:w="1134" w:type="dxa"/>
            <w:vAlign w:val="center"/>
          </w:tcPr>
          <w:p w:rsidR="00FF465D" w:rsidRPr="003E4BC7" w:rsidRDefault="00FF465D" w:rsidP="00E60688">
            <w:pPr>
              <w:spacing w:line="0" w:lineRule="atLeast"/>
              <w:jc w:val="center"/>
            </w:pPr>
            <w:r w:rsidRPr="003E4BC7">
              <w:t>%</w:t>
            </w:r>
          </w:p>
        </w:tc>
        <w:tc>
          <w:tcPr>
            <w:tcW w:w="1134" w:type="dxa"/>
            <w:tcBorders>
              <w:left w:val="single" w:sz="4" w:space="0" w:color="auto"/>
              <w:right w:val="single" w:sz="4" w:space="0" w:color="auto"/>
            </w:tcBorders>
            <w:vAlign w:val="center"/>
          </w:tcPr>
          <w:p w:rsidR="00FF465D" w:rsidRPr="003E4BC7" w:rsidRDefault="00FF465D" w:rsidP="00E60688">
            <w:pPr>
              <w:spacing w:line="0" w:lineRule="atLeast"/>
              <w:jc w:val="center"/>
            </w:pPr>
            <w:r w:rsidRPr="003E4BC7">
              <w:t>85</w:t>
            </w:r>
          </w:p>
        </w:tc>
        <w:tc>
          <w:tcPr>
            <w:tcW w:w="1134" w:type="dxa"/>
            <w:tcBorders>
              <w:left w:val="single" w:sz="4" w:space="0" w:color="auto"/>
              <w:right w:val="single" w:sz="4" w:space="0" w:color="auto"/>
            </w:tcBorders>
            <w:vAlign w:val="center"/>
          </w:tcPr>
          <w:p w:rsidR="00FF465D" w:rsidRPr="003E4BC7" w:rsidRDefault="00FF465D" w:rsidP="00E60688">
            <w:pPr>
              <w:spacing w:line="0" w:lineRule="atLeast"/>
              <w:jc w:val="center"/>
            </w:pPr>
            <w:r w:rsidRPr="003E4BC7">
              <w:t>87</w:t>
            </w:r>
          </w:p>
        </w:tc>
        <w:tc>
          <w:tcPr>
            <w:tcW w:w="1134" w:type="dxa"/>
            <w:tcBorders>
              <w:left w:val="single" w:sz="4" w:space="0" w:color="auto"/>
            </w:tcBorders>
            <w:vAlign w:val="center"/>
          </w:tcPr>
          <w:p w:rsidR="00FF465D" w:rsidRPr="003E4BC7" w:rsidRDefault="00FF465D" w:rsidP="00E60688">
            <w:pPr>
              <w:spacing w:line="0" w:lineRule="atLeast"/>
              <w:jc w:val="center"/>
            </w:pPr>
            <w:r w:rsidRPr="003E4BC7">
              <w:t>89</w:t>
            </w:r>
          </w:p>
        </w:tc>
      </w:tr>
      <w:tr w:rsidR="00FF465D" w:rsidRPr="003E4BC7" w:rsidTr="00E60688">
        <w:tc>
          <w:tcPr>
            <w:tcW w:w="567" w:type="dxa"/>
          </w:tcPr>
          <w:p w:rsidR="00FF465D" w:rsidRPr="003E4BC7" w:rsidRDefault="00FF465D" w:rsidP="00E60688">
            <w:pPr>
              <w:spacing w:line="0" w:lineRule="atLeast"/>
              <w:jc w:val="both"/>
            </w:pPr>
            <w:r>
              <w:t>2</w:t>
            </w:r>
          </w:p>
        </w:tc>
        <w:tc>
          <w:tcPr>
            <w:tcW w:w="4253" w:type="dxa"/>
          </w:tcPr>
          <w:p w:rsidR="00FF465D" w:rsidRPr="003E4BC7" w:rsidRDefault="00FF465D" w:rsidP="00E60688">
            <w:pPr>
              <w:spacing w:line="0" w:lineRule="atLeast"/>
              <w:jc w:val="both"/>
            </w:pPr>
            <w:r w:rsidRPr="003E4BC7">
              <w:t>Доля протяженности сетей  уличного освещения, требующих  замены (монтажа), от общей  протяженности  сетей  уличного освещения</w:t>
            </w:r>
          </w:p>
        </w:tc>
        <w:tc>
          <w:tcPr>
            <w:tcW w:w="1134" w:type="dxa"/>
            <w:vAlign w:val="center"/>
          </w:tcPr>
          <w:p w:rsidR="00FF465D" w:rsidRPr="003E4BC7" w:rsidRDefault="00FF465D" w:rsidP="00E60688">
            <w:pPr>
              <w:spacing w:line="0" w:lineRule="atLeast"/>
              <w:jc w:val="center"/>
            </w:pPr>
            <w:r w:rsidRPr="003E4BC7">
              <w:t>%</w:t>
            </w:r>
          </w:p>
        </w:tc>
        <w:tc>
          <w:tcPr>
            <w:tcW w:w="1134" w:type="dxa"/>
            <w:tcBorders>
              <w:left w:val="single" w:sz="4" w:space="0" w:color="auto"/>
              <w:right w:val="single" w:sz="4" w:space="0" w:color="auto"/>
            </w:tcBorders>
            <w:vAlign w:val="center"/>
          </w:tcPr>
          <w:p w:rsidR="00FF465D" w:rsidRPr="003E4BC7" w:rsidRDefault="00FF465D" w:rsidP="00E60688">
            <w:pPr>
              <w:spacing w:line="0" w:lineRule="atLeast"/>
              <w:jc w:val="center"/>
            </w:pPr>
            <w:r w:rsidRPr="003E4BC7">
              <w:t>10</w:t>
            </w:r>
          </w:p>
        </w:tc>
        <w:tc>
          <w:tcPr>
            <w:tcW w:w="1134" w:type="dxa"/>
            <w:tcBorders>
              <w:left w:val="single" w:sz="4" w:space="0" w:color="auto"/>
              <w:right w:val="single" w:sz="4" w:space="0" w:color="auto"/>
            </w:tcBorders>
            <w:vAlign w:val="center"/>
          </w:tcPr>
          <w:p w:rsidR="00FF465D" w:rsidRPr="003E4BC7" w:rsidRDefault="00FF465D" w:rsidP="00E60688">
            <w:pPr>
              <w:spacing w:line="0" w:lineRule="atLeast"/>
              <w:jc w:val="center"/>
            </w:pPr>
            <w:r w:rsidRPr="003E4BC7">
              <w:t>2,8</w:t>
            </w:r>
          </w:p>
        </w:tc>
        <w:tc>
          <w:tcPr>
            <w:tcW w:w="1134" w:type="dxa"/>
            <w:tcBorders>
              <w:left w:val="single" w:sz="4" w:space="0" w:color="auto"/>
            </w:tcBorders>
            <w:vAlign w:val="center"/>
          </w:tcPr>
          <w:p w:rsidR="00FF465D" w:rsidRPr="003E4BC7" w:rsidRDefault="00FF465D" w:rsidP="00E60688">
            <w:pPr>
              <w:spacing w:line="0" w:lineRule="atLeast"/>
              <w:jc w:val="center"/>
            </w:pPr>
            <w:r w:rsidRPr="003E4BC7">
              <w:t>2,8</w:t>
            </w:r>
          </w:p>
        </w:tc>
      </w:tr>
      <w:tr w:rsidR="00FF465D" w:rsidRPr="003E4BC7" w:rsidTr="00E60688">
        <w:trPr>
          <w:trHeight w:val="587"/>
        </w:trPr>
        <w:tc>
          <w:tcPr>
            <w:tcW w:w="567" w:type="dxa"/>
          </w:tcPr>
          <w:p w:rsidR="00FF465D" w:rsidRPr="003E4BC7" w:rsidRDefault="00FF465D" w:rsidP="00E60688">
            <w:pPr>
              <w:spacing w:line="0" w:lineRule="atLeast"/>
              <w:jc w:val="both"/>
            </w:pPr>
            <w:r>
              <w:t>3</w:t>
            </w:r>
          </w:p>
        </w:tc>
        <w:tc>
          <w:tcPr>
            <w:tcW w:w="4253" w:type="dxa"/>
          </w:tcPr>
          <w:p w:rsidR="00FF465D" w:rsidRPr="003E4BC7" w:rsidRDefault="00FF465D" w:rsidP="00E60688">
            <w:pPr>
              <w:spacing w:line="0" w:lineRule="atLeast"/>
              <w:jc w:val="both"/>
            </w:pPr>
            <w:r w:rsidRPr="003E4BC7">
              <w:t>Доля  ламп, требующих замены, от  общего количества ламп</w:t>
            </w:r>
          </w:p>
        </w:tc>
        <w:tc>
          <w:tcPr>
            <w:tcW w:w="1134" w:type="dxa"/>
            <w:vAlign w:val="center"/>
          </w:tcPr>
          <w:p w:rsidR="00FF465D" w:rsidRPr="003E4BC7" w:rsidRDefault="00FF465D" w:rsidP="00E60688">
            <w:pPr>
              <w:spacing w:line="0" w:lineRule="atLeast"/>
              <w:jc w:val="center"/>
            </w:pPr>
            <w:r w:rsidRPr="003E4BC7">
              <w:t>%</w:t>
            </w:r>
          </w:p>
        </w:tc>
        <w:tc>
          <w:tcPr>
            <w:tcW w:w="1134" w:type="dxa"/>
            <w:tcBorders>
              <w:left w:val="single" w:sz="4" w:space="0" w:color="auto"/>
              <w:right w:val="single" w:sz="4" w:space="0" w:color="auto"/>
            </w:tcBorders>
            <w:vAlign w:val="center"/>
          </w:tcPr>
          <w:p w:rsidR="00FF465D" w:rsidRPr="003E4BC7" w:rsidRDefault="00FF465D" w:rsidP="00E60688">
            <w:pPr>
              <w:spacing w:line="0" w:lineRule="atLeast"/>
              <w:jc w:val="center"/>
            </w:pPr>
            <w:r w:rsidRPr="003E4BC7">
              <w:t>0</w:t>
            </w:r>
          </w:p>
        </w:tc>
        <w:tc>
          <w:tcPr>
            <w:tcW w:w="1134" w:type="dxa"/>
            <w:tcBorders>
              <w:left w:val="single" w:sz="4" w:space="0" w:color="auto"/>
              <w:right w:val="single" w:sz="4" w:space="0" w:color="auto"/>
            </w:tcBorders>
            <w:vAlign w:val="center"/>
          </w:tcPr>
          <w:p w:rsidR="00FF465D" w:rsidRPr="003E4BC7" w:rsidRDefault="00FF465D" w:rsidP="00E60688">
            <w:pPr>
              <w:spacing w:line="0" w:lineRule="atLeast"/>
              <w:jc w:val="center"/>
            </w:pPr>
            <w:r w:rsidRPr="003E4BC7">
              <w:t>0</w:t>
            </w:r>
          </w:p>
        </w:tc>
        <w:tc>
          <w:tcPr>
            <w:tcW w:w="1134" w:type="dxa"/>
            <w:tcBorders>
              <w:left w:val="single" w:sz="4" w:space="0" w:color="auto"/>
            </w:tcBorders>
            <w:vAlign w:val="center"/>
          </w:tcPr>
          <w:p w:rsidR="00FF465D" w:rsidRPr="003E4BC7" w:rsidRDefault="00FF465D" w:rsidP="00E60688">
            <w:pPr>
              <w:spacing w:line="0" w:lineRule="atLeast"/>
              <w:jc w:val="center"/>
            </w:pPr>
            <w:r w:rsidRPr="003E4BC7">
              <w:t>0</w:t>
            </w:r>
          </w:p>
        </w:tc>
      </w:tr>
    </w:tbl>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right"/>
        <w:rPr>
          <w:b/>
        </w:rPr>
      </w:pPr>
    </w:p>
    <w:p w:rsidR="00FF465D" w:rsidRDefault="00FF465D" w:rsidP="00FF465D">
      <w:pPr>
        <w:spacing w:line="0" w:lineRule="atLeast"/>
        <w:jc w:val="right"/>
        <w:rPr>
          <w:b/>
        </w:rPr>
      </w:pPr>
    </w:p>
    <w:p w:rsidR="00FF465D" w:rsidRDefault="00FF465D" w:rsidP="00FF465D">
      <w:pPr>
        <w:spacing w:line="0" w:lineRule="atLeast"/>
        <w:jc w:val="right"/>
        <w:rPr>
          <w:b/>
        </w:rPr>
      </w:pPr>
    </w:p>
    <w:p w:rsidR="00FF465D" w:rsidRDefault="00FF465D" w:rsidP="00FF465D">
      <w:pPr>
        <w:spacing w:line="0" w:lineRule="atLeast"/>
        <w:jc w:val="right"/>
        <w:rPr>
          <w:b/>
        </w:rPr>
      </w:pPr>
    </w:p>
    <w:p w:rsidR="00FF465D" w:rsidRPr="003E4BC7" w:rsidRDefault="00FF465D" w:rsidP="00FF465D">
      <w:pPr>
        <w:spacing w:line="0" w:lineRule="atLeast"/>
        <w:jc w:val="right"/>
        <w:rPr>
          <w:b/>
        </w:rPr>
      </w:pPr>
      <w:r w:rsidRPr="003E4BC7">
        <w:rPr>
          <w:b/>
        </w:rPr>
        <w:t>Таблица 3</w:t>
      </w: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4. Ресурсное  обеспечение  подпрограммы,  рублей</w:t>
      </w:r>
    </w:p>
    <w:tbl>
      <w:tblPr>
        <w:tblW w:w="1080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843"/>
        <w:gridCol w:w="1134"/>
        <w:gridCol w:w="992"/>
        <w:gridCol w:w="1276"/>
        <w:gridCol w:w="1418"/>
        <w:gridCol w:w="1161"/>
        <w:gridCol w:w="1276"/>
        <w:gridCol w:w="1134"/>
      </w:tblGrid>
      <w:tr w:rsidR="00FF465D" w:rsidRPr="003E4BC7" w:rsidTr="00E60688">
        <w:trPr>
          <w:trHeight w:val="555"/>
        </w:trPr>
        <w:tc>
          <w:tcPr>
            <w:tcW w:w="567" w:type="dxa"/>
            <w:vMerge w:val="restart"/>
          </w:tcPr>
          <w:p w:rsidR="00FF465D" w:rsidRPr="003E4BC7" w:rsidRDefault="00FF465D" w:rsidP="00E60688">
            <w:pPr>
              <w:spacing w:line="0" w:lineRule="atLeast"/>
              <w:jc w:val="both"/>
            </w:pPr>
            <w:r w:rsidRPr="003E4BC7">
              <w:t>№ п/п</w:t>
            </w:r>
          </w:p>
        </w:tc>
        <w:tc>
          <w:tcPr>
            <w:tcW w:w="1843" w:type="dxa"/>
            <w:vMerge w:val="restart"/>
            <w:vAlign w:val="center"/>
          </w:tcPr>
          <w:p w:rsidR="00FF465D" w:rsidRPr="003E4BC7" w:rsidRDefault="00FF465D" w:rsidP="00E60688">
            <w:pPr>
              <w:spacing w:line="0" w:lineRule="atLeast"/>
              <w:jc w:val="both"/>
            </w:pPr>
            <w:r w:rsidRPr="003E4BC7">
              <w:t xml:space="preserve">Наименование  основного мероприятия </w:t>
            </w:r>
            <w:r w:rsidRPr="003E4BC7">
              <w:rPr>
                <w:b/>
              </w:rPr>
              <w:t>/</w:t>
            </w:r>
          </w:p>
          <w:p w:rsidR="00FF465D" w:rsidRPr="003E4BC7" w:rsidRDefault="00FF465D" w:rsidP="00E60688">
            <w:pPr>
              <w:spacing w:line="0" w:lineRule="atLeast"/>
              <w:jc w:val="both"/>
            </w:pPr>
            <w:r w:rsidRPr="003E4BC7">
              <w:t>Источник ресурсного обеспечения</w:t>
            </w:r>
          </w:p>
        </w:tc>
        <w:tc>
          <w:tcPr>
            <w:tcW w:w="1134" w:type="dxa"/>
            <w:vMerge w:val="restart"/>
            <w:vAlign w:val="center"/>
          </w:tcPr>
          <w:p w:rsidR="00FF465D" w:rsidRPr="003E4BC7" w:rsidRDefault="00FF465D" w:rsidP="00E60688">
            <w:pPr>
              <w:spacing w:line="0" w:lineRule="atLeast"/>
              <w:jc w:val="both"/>
            </w:pPr>
            <w:r w:rsidRPr="003E4BC7">
              <w:t>Исполнитель</w:t>
            </w:r>
          </w:p>
        </w:tc>
        <w:tc>
          <w:tcPr>
            <w:tcW w:w="992" w:type="dxa"/>
            <w:vMerge w:val="restart"/>
            <w:vAlign w:val="center"/>
          </w:tcPr>
          <w:p w:rsidR="00FF465D" w:rsidRPr="003E4BC7" w:rsidRDefault="00FF465D" w:rsidP="00E60688">
            <w:pPr>
              <w:spacing w:line="0" w:lineRule="atLeast"/>
              <w:jc w:val="both"/>
            </w:pPr>
            <w:r w:rsidRPr="003E4BC7">
              <w:t>Срок реализации (годы)</w:t>
            </w:r>
          </w:p>
        </w:tc>
        <w:tc>
          <w:tcPr>
            <w:tcW w:w="1276" w:type="dxa"/>
            <w:vMerge w:val="restart"/>
            <w:vAlign w:val="center"/>
          </w:tcPr>
          <w:p w:rsidR="00FF465D" w:rsidRPr="003E4BC7" w:rsidRDefault="00FF465D" w:rsidP="00E60688">
            <w:pPr>
              <w:spacing w:line="0" w:lineRule="atLeast"/>
              <w:jc w:val="both"/>
            </w:pPr>
            <w:r w:rsidRPr="003E4BC7">
              <w:t>Источник финансирования</w:t>
            </w:r>
          </w:p>
        </w:tc>
        <w:tc>
          <w:tcPr>
            <w:tcW w:w="4989" w:type="dxa"/>
            <w:gridSpan w:val="4"/>
            <w:tcBorders>
              <w:bottom w:val="single" w:sz="4" w:space="0" w:color="auto"/>
            </w:tcBorders>
            <w:vAlign w:val="center"/>
          </w:tcPr>
          <w:p w:rsidR="00FF465D" w:rsidRPr="003E4BC7" w:rsidRDefault="00FF465D" w:rsidP="00E60688">
            <w:pPr>
              <w:spacing w:line="0" w:lineRule="atLeast"/>
              <w:jc w:val="both"/>
            </w:pPr>
            <w:r w:rsidRPr="003E4BC7">
              <w:t>Объемы бюджетных ассигнований</w:t>
            </w:r>
          </w:p>
        </w:tc>
      </w:tr>
      <w:tr w:rsidR="00FF465D" w:rsidRPr="003E4BC7" w:rsidTr="00E60688">
        <w:trPr>
          <w:trHeight w:val="899"/>
        </w:trPr>
        <w:tc>
          <w:tcPr>
            <w:tcW w:w="567" w:type="dxa"/>
            <w:vMerge/>
          </w:tcPr>
          <w:p w:rsidR="00FF465D" w:rsidRPr="003E4BC7" w:rsidRDefault="00FF465D" w:rsidP="00E60688">
            <w:pPr>
              <w:spacing w:line="0" w:lineRule="atLeast"/>
              <w:jc w:val="both"/>
            </w:pPr>
          </w:p>
        </w:tc>
        <w:tc>
          <w:tcPr>
            <w:tcW w:w="1843" w:type="dxa"/>
            <w:vMerge/>
            <w:vAlign w:val="center"/>
          </w:tcPr>
          <w:p w:rsidR="00FF465D" w:rsidRPr="003E4BC7" w:rsidRDefault="00FF465D" w:rsidP="00E60688">
            <w:pPr>
              <w:spacing w:line="0" w:lineRule="atLeast"/>
              <w:jc w:val="both"/>
            </w:pPr>
          </w:p>
        </w:tc>
        <w:tc>
          <w:tcPr>
            <w:tcW w:w="1134" w:type="dxa"/>
            <w:vMerge/>
            <w:vAlign w:val="center"/>
          </w:tcPr>
          <w:p w:rsidR="00FF465D" w:rsidRPr="003E4BC7" w:rsidRDefault="00FF465D" w:rsidP="00E60688">
            <w:pPr>
              <w:spacing w:line="0" w:lineRule="atLeast"/>
              <w:jc w:val="both"/>
            </w:pPr>
          </w:p>
        </w:tc>
        <w:tc>
          <w:tcPr>
            <w:tcW w:w="992" w:type="dxa"/>
            <w:vMerge/>
            <w:vAlign w:val="center"/>
          </w:tcPr>
          <w:p w:rsidR="00FF465D" w:rsidRPr="003E4BC7" w:rsidRDefault="00FF465D" w:rsidP="00E60688">
            <w:pPr>
              <w:spacing w:line="0" w:lineRule="atLeast"/>
              <w:jc w:val="both"/>
            </w:pPr>
          </w:p>
        </w:tc>
        <w:tc>
          <w:tcPr>
            <w:tcW w:w="1276" w:type="dxa"/>
            <w:vMerge/>
            <w:vAlign w:val="center"/>
          </w:tcPr>
          <w:p w:rsidR="00FF465D" w:rsidRPr="003E4BC7" w:rsidRDefault="00FF465D" w:rsidP="00E60688">
            <w:pPr>
              <w:spacing w:line="0" w:lineRule="atLeast"/>
              <w:jc w:val="both"/>
            </w:pPr>
          </w:p>
        </w:tc>
        <w:tc>
          <w:tcPr>
            <w:tcW w:w="1418" w:type="dxa"/>
            <w:tcBorders>
              <w:top w:val="single" w:sz="4" w:space="0" w:color="auto"/>
              <w:right w:val="single" w:sz="4" w:space="0" w:color="auto"/>
            </w:tcBorders>
            <w:vAlign w:val="center"/>
          </w:tcPr>
          <w:p w:rsidR="00FF465D" w:rsidRPr="003E4BC7" w:rsidRDefault="00FF465D" w:rsidP="00E60688">
            <w:pPr>
              <w:spacing w:line="0" w:lineRule="atLeast"/>
              <w:jc w:val="both"/>
            </w:pPr>
            <w:r w:rsidRPr="003E4BC7">
              <w:t>всего</w:t>
            </w:r>
          </w:p>
        </w:tc>
        <w:tc>
          <w:tcPr>
            <w:tcW w:w="1161" w:type="dxa"/>
            <w:tcBorders>
              <w:top w:val="single" w:sz="4" w:space="0" w:color="auto"/>
              <w:left w:val="single" w:sz="4" w:space="0" w:color="auto"/>
              <w:right w:val="single" w:sz="4" w:space="0" w:color="auto"/>
            </w:tcBorders>
            <w:vAlign w:val="center"/>
          </w:tcPr>
          <w:p w:rsidR="00FF465D" w:rsidRPr="003E4BC7" w:rsidRDefault="00FF465D" w:rsidP="00E60688">
            <w:pPr>
              <w:spacing w:line="0" w:lineRule="atLeast"/>
              <w:jc w:val="both"/>
            </w:pPr>
            <w:r w:rsidRPr="003E4BC7">
              <w:t>2019 год</w:t>
            </w:r>
          </w:p>
        </w:tc>
        <w:tc>
          <w:tcPr>
            <w:tcW w:w="1276" w:type="dxa"/>
            <w:tcBorders>
              <w:top w:val="single" w:sz="4" w:space="0" w:color="auto"/>
              <w:left w:val="single" w:sz="4" w:space="0" w:color="auto"/>
              <w:right w:val="single" w:sz="4" w:space="0" w:color="auto"/>
            </w:tcBorders>
            <w:vAlign w:val="center"/>
          </w:tcPr>
          <w:p w:rsidR="00FF465D" w:rsidRPr="003E4BC7" w:rsidRDefault="00FF465D" w:rsidP="00E60688">
            <w:pPr>
              <w:spacing w:line="0" w:lineRule="atLeast"/>
              <w:jc w:val="both"/>
            </w:pPr>
            <w:r w:rsidRPr="003E4BC7">
              <w:t>2020 год</w:t>
            </w:r>
          </w:p>
        </w:tc>
        <w:tc>
          <w:tcPr>
            <w:tcW w:w="1134" w:type="dxa"/>
            <w:tcBorders>
              <w:top w:val="single" w:sz="4" w:space="0" w:color="auto"/>
              <w:left w:val="single" w:sz="4" w:space="0" w:color="auto"/>
            </w:tcBorders>
            <w:vAlign w:val="center"/>
          </w:tcPr>
          <w:p w:rsidR="00FF465D" w:rsidRPr="003E4BC7" w:rsidRDefault="00FF465D" w:rsidP="00E60688">
            <w:pPr>
              <w:spacing w:line="0" w:lineRule="atLeast"/>
              <w:jc w:val="both"/>
            </w:pPr>
            <w:r w:rsidRPr="003E4BC7">
              <w:t>2021 год</w:t>
            </w:r>
          </w:p>
        </w:tc>
      </w:tr>
      <w:tr w:rsidR="00FF465D" w:rsidRPr="003E4BC7" w:rsidTr="00E60688">
        <w:tc>
          <w:tcPr>
            <w:tcW w:w="567" w:type="dxa"/>
          </w:tcPr>
          <w:p w:rsidR="00FF465D" w:rsidRPr="003E4BC7" w:rsidRDefault="00FF465D" w:rsidP="00E60688">
            <w:pPr>
              <w:spacing w:line="0" w:lineRule="atLeast"/>
              <w:jc w:val="both"/>
              <w:rPr>
                <w:b/>
              </w:rPr>
            </w:pPr>
          </w:p>
        </w:tc>
        <w:tc>
          <w:tcPr>
            <w:tcW w:w="1843" w:type="dxa"/>
          </w:tcPr>
          <w:p w:rsidR="00FF465D" w:rsidRPr="003E4BC7" w:rsidRDefault="00FF465D" w:rsidP="00E60688">
            <w:pPr>
              <w:spacing w:line="0" w:lineRule="atLeast"/>
              <w:jc w:val="both"/>
            </w:pPr>
            <w:r w:rsidRPr="003E4BC7">
              <w:rPr>
                <w:b/>
              </w:rPr>
              <w:t>Подпрограмма</w:t>
            </w:r>
            <w:r w:rsidRPr="003E4BC7">
              <w:t>,</w:t>
            </w:r>
          </w:p>
          <w:p w:rsidR="00FF465D" w:rsidRPr="003E4BC7" w:rsidRDefault="00FF465D" w:rsidP="00E60688">
            <w:pPr>
              <w:spacing w:line="0" w:lineRule="atLeast"/>
              <w:jc w:val="both"/>
            </w:pPr>
            <w:r w:rsidRPr="003E4BC7">
              <w:t>всего</w:t>
            </w:r>
          </w:p>
        </w:tc>
        <w:tc>
          <w:tcPr>
            <w:tcW w:w="1134" w:type="dxa"/>
          </w:tcPr>
          <w:p w:rsidR="00FF465D" w:rsidRPr="003E4BC7" w:rsidRDefault="00FF465D" w:rsidP="00E60688">
            <w:pPr>
              <w:spacing w:line="0" w:lineRule="atLeast"/>
              <w:jc w:val="both"/>
              <w:rPr>
                <w:b/>
              </w:rPr>
            </w:pPr>
          </w:p>
        </w:tc>
        <w:tc>
          <w:tcPr>
            <w:tcW w:w="992" w:type="dxa"/>
          </w:tcPr>
          <w:p w:rsidR="00FF465D" w:rsidRPr="003E4BC7" w:rsidRDefault="00FF465D" w:rsidP="00E60688">
            <w:pPr>
              <w:spacing w:line="0" w:lineRule="atLeast"/>
              <w:jc w:val="both"/>
              <w:rPr>
                <w:b/>
              </w:rPr>
            </w:pPr>
          </w:p>
        </w:tc>
        <w:tc>
          <w:tcPr>
            <w:tcW w:w="1276" w:type="dxa"/>
          </w:tcPr>
          <w:p w:rsidR="00FF465D" w:rsidRPr="003E4BC7" w:rsidRDefault="00FF465D" w:rsidP="00E60688">
            <w:pPr>
              <w:spacing w:line="0" w:lineRule="atLeast"/>
              <w:jc w:val="both"/>
              <w:rPr>
                <w:b/>
              </w:rPr>
            </w:pPr>
            <w:r w:rsidRPr="003E4BC7">
              <w:rPr>
                <w:b/>
              </w:rPr>
              <w:t>Бюджет Комсомольского городского поселения</w:t>
            </w:r>
          </w:p>
        </w:tc>
        <w:tc>
          <w:tcPr>
            <w:tcW w:w="1418" w:type="dxa"/>
            <w:tcBorders>
              <w:right w:val="single" w:sz="4" w:space="0" w:color="auto"/>
            </w:tcBorders>
            <w:vAlign w:val="center"/>
          </w:tcPr>
          <w:p w:rsidR="00FF465D" w:rsidRPr="00E9373C" w:rsidRDefault="00FF465D" w:rsidP="00E60688">
            <w:pPr>
              <w:spacing w:line="0" w:lineRule="atLeast"/>
              <w:jc w:val="center"/>
              <w:rPr>
                <w:b/>
                <w:sz w:val="18"/>
                <w:szCs w:val="18"/>
              </w:rPr>
            </w:pPr>
          </w:p>
          <w:p w:rsidR="00FF465D" w:rsidRPr="00E9373C" w:rsidRDefault="00FF465D" w:rsidP="00E60688">
            <w:pPr>
              <w:spacing w:line="0" w:lineRule="atLeast"/>
              <w:jc w:val="center"/>
              <w:rPr>
                <w:b/>
                <w:sz w:val="18"/>
                <w:szCs w:val="18"/>
              </w:rPr>
            </w:pPr>
            <w:r>
              <w:rPr>
                <w:b/>
                <w:sz w:val="18"/>
                <w:szCs w:val="18"/>
              </w:rPr>
              <w:t>21 250 821,96</w:t>
            </w:r>
          </w:p>
        </w:tc>
        <w:tc>
          <w:tcPr>
            <w:tcW w:w="1161" w:type="dxa"/>
            <w:tcBorders>
              <w:left w:val="single" w:sz="4" w:space="0" w:color="auto"/>
              <w:right w:val="single" w:sz="4" w:space="0" w:color="auto"/>
            </w:tcBorders>
            <w:vAlign w:val="center"/>
          </w:tcPr>
          <w:p w:rsidR="00FF465D" w:rsidRPr="00E9373C" w:rsidRDefault="00FF465D" w:rsidP="00E60688">
            <w:pPr>
              <w:spacing w:line="0" w:lineRule="atLeast"/>
              <w:jc w:val="center"/>
              <w:rPr>
                <w:b/>
                <w:sz w:val="18"/>
                <w:szCs w:val="18"/>
              </w:rPr>
            </w:pPr>
          </w:p>
          <w:p w:rsidR="00FF465D" w:rsidRPr="00E9373C" w:rsidRDefault="00FF465D" w:rsidP="00E60688">
            <w:pPr>
              <w:spacing w:line="0" w:lineRule="atLeast"/>
              <w:jc w:val="center"/>
              <w:rPr>
                <w:b/>
                <w:sz w:val="18"/>
                <w:szCs w:val="18"/>
              </w:rPr>
            </w:pPr>
            <w:r w:rsidRPr="00E9373C">
              <w:rPr>
                <w:b/>
                <w:sz w:val="18"/>
                <w:szCs w:val="18"/>
              </w:rPr>
              <w:t xml:space="preserve">7 </w:t>
            </w:r>
            <w:r>
              <w:rPr>
                <w:b/>
                <w:sz w:val="18"/>
                <w:szCs w:val="18"/>
              </w:rPr>
              <w:t>888943</w:t>
            </w:r>
            <w:r w:rsidRPr="00E9373C">
              <w:rPr>
                <w:b/>
                <w:sz w:val="18"/>
                <w:szCs w:val="18"/>
              </w:rPr>
              <w:t>,</w:t>
            </w:r>
            <w:r>
              <w:rPr>
                <w:b/>
                <w:sz w:val="18"/>
                <w:szCs w:val="18"/>
              </w:rPr>
              <w:t>6</w:t>
            </w:r>
            <w:r w:rsidRPr="00E9373C">
              <w:rPr>
                <w:b/>
                <w:sz w:val="18"/>
                <w:szCs w:val="18"/>
              </w:rPr>
              <w:t>6</w:t>
            </w:r>
          </w:p>
        </w:tc>
        <w:tc>
          <w:tcPr>
            <w:tcW w:w="1276" w:type="dxa"/>
            <w:tcBorders>
              <w:left w:val="single" w:sz="4" w:space="0" w:color="auto"/>
              <w:right w:val="single" w:sz="4" w:space="0" w:color="auto"/>
            </w:tcBorders>
            <w:vAlign w:val="center"/>
          </w:tcPr>
          <w:p w:rsidR="00FF465D" w:rsidRDefault="00FF465D" w:rsidP="00E60688">
            <w:pPr>
              <w:spacing w:line="0" w:lineRule="atLeast"/>
              <w:jc w:val="both"/>
              <w:rPr>
                <w:b/>
                <w:sz w:val="18"/>
                <w:szCs w:val="18"/>
              </w:rPr>
            </w:pPr>
          </w:p>
          <w:p w:rsidR="00FF465D" w:rsidRPr="00E9373C" w:rsidRDefault="00FF465D" w:rsidP="00E60688">
            <w:pPr>
              <w:spacing w:line="0" w:lineRule="atLeast"/>
              <w:jc w:val="both"/>
              <w:rPr>
                <w:b/>
                <w:sz w:val="18"/>
                <w:szCs w:val="18"/>
              </w:rPr>
            </w:pPr>
            <w:r w:rsidRPr="00E9373C">
              <w:rPr>
                <w:b/>
                <w:sz w:val="18"/>
                <w:szCs w:val="18"/>
              </w:rPr>
              <w:t>6 543 561,00</w:t>
            </w:r>
          </w:p>
        </w:tc>
        <w:tc>
          <w:tcPr>
            <w:tcW w:w="1134" w:type="dxa"/>
            <w:tcBorders>
              <w:left w:val="single" w:sz="4" w:space="0" w:color="auto"/>
            </w:tcBorders>
            <w:vAlign w:val="center"/>
          </w:tcPr>
          <w:p w:rsidR="00FF465D" w:rsidRPr="00E9373C" w:rsidRDefault="00FF465D" w:rsidP="00E60688">
            <w:pPr>
              <w:spacing w:line="0" w:lineRule="atLeast"/>
              <w:jc w:val="center"/>
              <w:rPr>
                <w:b/>
                <w:sz w:val="18"/>
                <w:szCs w:val="18"/>
              </w:rPr>
            </w:pPr>
          </w:p>
          <w:p w:rsidR="00FF465D" w:rsidRPr="00E9373C" w:rsidRDefault="00FF465D" w:rsidP="00E60688">
            <w:pPr>
              <w:spacing w:line="0" w:lineRule="atLeast"/>
              <w:ind w:hanging="136"/>
              <w:jc w:val="center"/>
              <w:rPr>
                <w:b/>
                <w:sz w:val="18"/>
                <w:szCs w:val="18"/>
              </w:rPr>
            </w:pPr>
            <w:r w:rsidRPr="00E9373C">
              <w:rPr>
                <w:b/>
                <w:sz w:val="18"/>
                <w:szCs w:val="18"/>
              </w:rPr>
              <w:t>6</w:t>
            </w:r>
            <w:r>
              <w:rPr>
                <w:b/>
                <w:sz w:val="18"/>
                <w:szCs w:val="18"/>
              </w:rPr>
              <w:t> </w:t>
            </w:r>
            <w:r w:rsidRPr="00E9373C">
              <w:rPr>
                <w:b/>
                <w:sz w:val="18"/>
                <w:szCs w:val="18"/>
              </w:rPr>
              <w:t>818317,30</w:t>
            </w:r>
          </w:p>
        </w:tc>
      </w:tr>
      <w:tr w:rsidR="00FF465D" w:rsidRPr="003E4BC7" w:rsidTr="00E60688">
        <w:trPr>
          <w:trHeight w:val="1835"/>
        </w:trPr>
        <w:tc>
          <w:tcPr>
            <w:tcW w:w="567" w:type="dxa"/>
          </w:tcPr>
          <w:p w:rsidR="00FF465D" w:rsidRPr="003E4BC7" w:rsidRDefault="00FF465D" w:rsidP="00E60688">
            <w:pPr>
              <w:spacing w:line="0" w:lineRule="atLeast"/>
              <w:jc w:val="both"/>
            </w:pPr>
            <w:r w:rsidRPr="003E4BC7">
              <w:t>1.</w:t>
            </w:r>
          </w:p>
        </w:tc>
        <w:tc>
          <w:tcPr>
            <w:tcW w:w="1843" w:type="dxa"/>
          </w:tcPr>
          <w:p w:rsidR="00FF465D" w:rsidRPr="003E4BC7" w:rsidRDefault="00FF465D" w:rsidP="00E60688">
            <w:pPr>
              <w:spacing w:line="0" w:lineRule="atLeast"/>
              <w:jc w:val="both"/>
            </w:pPr>
            <w:r w:rsidRPr="003E4BC7">
              <w:rPr>
                <w:b/>
                <w:i/>
              </w:rPr>
              <w:t>Основное мероприятие</w:t>
            </w:r>
          </w:p>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Организация уличного  электроснабжения на территории Комсомольского городского поселения</w:t>
            </w:r>
          </w:p>
        </w:tc>
        <w:tc>
          <w:tcPr>
            <w:tcW w:w="1134" w:type="dxa"/>
          </w:tcPr>
          <w:p w:rsidR="00FF465D" w:rsidRPr="003E4BC7" w:rsidRDefault="00FF465D" w:rsidP="00E60688">
            <w:pPr>
              <w:spacing w:line="0" w:lineRule="atLeast"/>
              <w:jc w:val="both"/>
            </w:pPr>
          </w:p>
        </w:tc>
        <w:tc>
          <w:tcPr>
            <w:tcW w:w="992" w:type="dxa"/>
            <w:vAlign w:val="center"/>
          </w:tcPr>
          <w:p w:rsidR="00FF465D" w:rsidRPr="003E4BC7" w:rsidRDefault="00FF465D" w:rsidP="00E60688">
            <w:pPr>
              <w:spacing w:line="0" w:lineRule="atLeast"/>
              <w:jc w:val="both"/>
            </w:pPr>
            <w:r w:rsidRPr="003E4BC7">
              <w:t>2019-</w:t>
            </w:r>
          </w:p>
          <w:p w:rsidR="00FF465D" w:rsidRPr="003E4BC7" w:rsidRDefault="00FF465D" w:rsidP="00E60688">
            <w:pPr>
              <w:spacing w:line="0" w:lineRule="atLeast"/>
              <w:jc w:val="both"/>
            </w:pPr>
            <w:r w:rsidRPr="003E4BC7">
              <w:t>2021</w:t>
            </w:r>
          </w:p>
        </w:tc>
        <w:tc>
          <w:tcPr>
            <w:tcW w:w="1276" w:type="dxa"/>
          </w:tcPr>
          <w:p w:rsidR="00FF465D" w:rsidRPr="003E4BC7" w:rsidRDefault="00FF465D" w:rsidP="00E60688">
            <w:pPr>
              <w:spacing w:line="0" w:lineRule="atLeast"/>
              <w:jc w:val="both"/>
            </w:pPr>
          </w:p>
        </w:tc>
        <w:tc>
          <w:tcPr>
            <w:tcW w:w="1418" w:type="dxa"/>
            <w:tcBorders>
              <w:right w:val="single" w:sz="4" w:space="0" w:color="auto"/>
            </w:tcBorders>
            <w:vAlign w:val="center"/>
          </w:tcPr>
          <w:p w:rsidR="00FF465D" w:rsidRPr="00E9373C" w:rsidRDefault="00FF465D" w:rsidP="00E60688">
            <w:pPr>
              <w:spacing w:line="0" w:lineRule="atLeast"/>
              <w:jc w:val="center"/>
              <w:rPr>
                <w:b/>
                <w:sz w:val="18"/>
                <w:szCs w:val="18"/>
              </w:rPr>
            </w:pPr>
          </w:p>
          <w:p w:rsidR="00FF465D" w:rsidRPr="00E9373C" w:rsidRDefault="00FF465D" w:rsidP="00E60688">
            <w:pPr>
              <w:spacing w:line="0" w:lineRule="atLeast"/>
              <w:jc w:val="center"/>
              <w:rPr>
                <w:b/>
                <w:sz w:val="18"/>
                <w:szCs w:val="18"/>
              </w:rPr>
            </w:pPr>
            <w:r>
              <w:rPr>
                <w:b/>
                <w:sz w:val="18"/>
                <w:szCs w:val="18"/>
              </w:rPr>
              <w:t>21 250 821,96</w:t>
            </w:r>
          </w:p>
        </w:tc>
        <w:tc>
          <w:tcPr>
            <w:tcW w:w="1161" w:type="dxa"/>
            <w:tcBorders>
              <w:left w:val="single" w:sz="4" w:space="0" w:color="auto"/>
              <w:right w:val="single" w:sz="4" w:space="0" w:color="auto"/>
            </w:tcBorders>
            <w:vAlign w:val="center"/>
          </w:tcPr>
          <w:p w:rsidR="00FF465D" w:rsidRPr="00E9373C" w:rsidRDefault="00FF465D" w:rsidP="00E60688">
            <w:pPr>
              <w:spacing w:line="0" w:lineRule="atLeast"/>
              <w:jc w:val="center"/>
              <w:rPr>
                <w:b/>
                <w:sz w:val="18"/>
                <w:szCs w:val="18"/>
              </w:rPr>
            </w:pPr>
          </w:p>
          <w:p w:rsidR="00FF465D" w:rsidRPr="00E9373C" w:rsidRDefault="00FF465D" w:rsidP="00E60688">
            <w:pPr>
              <w:spacing w:line="0" w:lineRule="atLeast"/>
              <w:jc w:val="center"/>
              <w:rPr>
                <w:b/>
                <w:sz w:val="18"/>
                <w:szCs w:val="18"/>
              </w:rPr>
            </w:pPr>
            <w:r w:rsidRPr="00E9373C">
              <w:rPr>
                <w:b/>
                <w:sz w:val="18"/>
                <w:szCs w:val="18"/>
              </w:rPr>
              <w:t xml:space="preserve">7 </w:t>
            </w:r>
            <w:r>
              <w:rPr>
                <w:b/>
                <w:sz w:val="18"/>
                <w:szCs w:val="18"/>
              </w:rPr>
              <w:t>888943</w:t>
            </w:r>
            <w:r w:rsidRPr="00E9373C">
              <w:rPr>
                <w:b/>
                <w:sz w:val="18"/>
                <w:szCs w:val="18"/>
              </w:rPr>
              <w:t>,</w:t>
            </w:r>
            <w:r>
              <w:rPr>
                <w:b/>
                <w:sz w:val="18"/>
                <w:szCs w:val="18"/>
              </w:rPr>
              <w:t>6</w:t>
            </w:r>
            <w:r w:rsidRPr="00E9373C">
              <w:rPr>
                <w:b/>
                <w:sz w:val="18"/>
                <w:szCs w:val="18"/>
              </w:rPr>
              <w:t>6</w:t>
            </w:r>
          </w:p>
        </w:tc>
        <w:tc>
          <w:tcPr>
            <w:tcW w:w="1276" w:type="dxa"/>
            <w:tcBorders>
              <w:left w:val="single" w:sz="4" w:space="0" w:color="auto"/>
              <w:right w:val="single" w:sz="4" w:space="0" w:color="auto"/>
            </w:tcBorders>
            <w:vAlign w:val="center"/>
          </w:tcPr>
          <w:p w:rsidR="00FF465D" w:rsidRDefault="00FF465D" w:rsidP="00E60688">
            <w:pPr>
              <w:spacing w:line="0" w:lineRule="atLeast"/>
              <w:jc w:val="both"/>
              <w:rPr>
                <w:b/>
                <w:sz w:val="18"/>
                <w:szCs w:val="18"/>
              </w:rPr>
            </w:pPr>
          </w:p>
          <w:p w:rsidR="00FF465D" w:rsidRPr="00E9373C" w:rsidRDefault="00FF465D" w:rsidP="00E60688">
            <w:pPr>
              <w:spacing w:line="0" w:lineRule="atLeast"/>
              <w:jc w:val="both"/>
              <w:rPr>
                <w:b/>
                <w:sz w:val="18"/>
                <w:szCs w:val="18"/>
              </w:rPr>
            </w:pPr>
            <w:r w:rsidRPr="00E9373C">
              <w:rPr>
                <w:b/>
                <w:sz w:val="18"/>
                <w:szCs w:val="18"/>
              </w:rPr>
              <w:t>6 543 561,00</w:t>
            </w:r>
          </w:p>
        </w:tc>
        <w:tc>
          <w:tcPr>
            <w:tcW w:w="1134" w:type="dxa"/>
            <w:tcBorders>
              <w:left w:val="single" w:sz="4" w:space="0" w:color="auto"/>
            </w:tcBorders>
            <w:vAlign w:val="center"/>
          </w:tcPr>
          <w:p w:rsidR="00FF465D" w:rsidRPr="00E9373C" w:rsidRDefault="00FF465D" w:rsidP="00E60688">
            <w:pPr>
              <w:spacing w:line="0" w:lineRule="atLeast"/>
              <w:jc w:val="center"/>
              <w:rPr>
                <w:b/>
                <w:sz w:val="18"/>
                <w:szCs w:val="18"/>
              </w:rPr>
            </w:pPr>
          </w:p>
          <w:p w:rsidR="00FF465D" w:rsidRPr="00E9373C" w:rsidRDefault="00FF465D" w:rsidP="00E60688">
            <w:pPr>
              <w:spacing w:line="0" w:lineRule="atLeast"/>
              <w:ind w:hanging="136"/>
              <w:jc w:val="center"/>
              <w:rPr>
                <w:b/>
                <w:sz w:val="18"/>
                <w:szCs w:val="18"/>
              </w:rPr>
            </w:pPr>
            <w:r w:rsidRPr="00E9373C">
              <w:rPr>
                <w:b/>
                <w:sz w:val="18"/>
                <w:szCs w:val="18"/>
              </w:rPr>
              <w:t>6</w:t>
            </w:r>
            <w:r>
              <w:rPr>
                <w:b/>
                <w:sz w:val="18"/>
                <w:szCs w:val="18"/>
              </w:rPr>
              <w:t> </w:t>
            </w:r>
            <w:r w:rsidRPr="00E9373C">
              <w:rPr>
                <w:b/>
                <w:sz w:val="18"/>
                <w:szCs w:val="18"/>
              </w:rPr>
              <w:t>818317,30</w:t>
            </w:r>
          </w:p>
        </w:tc>
      </w:tr>
      <w:tr w:rsidR="00FF465D" w:rsidRPr="003E4BC7" w:rsidTr="00E60688">
        <w:trPr>
          <w:trHeight w:val="1871"/>
        </w:trPr>
        <w:tc>
          <w:tcPr>
            <w:tcW w:w="567" w:type="dxa"/>
          </w:tcPr>
          <w:p w:rsidR="00FF465D" w:rsidRPr="003E4BC7" w:rsidRDefault="00FF465D" w:rsidP="00E60688">
            <w:pPr>
              <w:spacing w:line="0" w:lineRule="atLeast"/>
              <w:jc w:val="both"/>
            </w:pPr>
            <w:r w:rsidRPr="003E4BC7">
              <w:t>1.1</w:t>
            </w:r>
          </w:p>
        </w:tc>
        <w:tc>
          <w:tcPr>
            <w:tcW w:w="1843" w:type="dxa"/>
          </w:tcPr>
          <w:p w:rsidR="00FF465D" w:rsidRPr="003E4BC7" w:rsidRDefault="00FF465D" w:rsidP="00E60688">
            <w:pPr>
              <w:spacing w:line="0" w:lineRule="atLeast"/>
              <w:jc w:val="both"/>
              <w:rPr>
                <w:b/>
              </w:rPr>
            </w:pPr>
            <w:r w:rsidRPr="003E4BC7">
              <w:t>Оплата за электроэнергию  уличного освещения на территории Комсомольского городского поселения</w:t>
            </w:r>
          </w:p>
        </w:tc>
        <w:tc>
          <w:tcPr>
            <w:tcW w:w="1134" w:type="dxa"/>
          </w:tcPr>
          <w:p w:rsidR="00FF465D" w:rsidRPr="003E4BC7" w:rsidRDefault="00FF465D" w:rsidP="00E60688">
            <w:pPr>
              <w:spacing w:line="0" w:lineRule="atLeast"/>
              <w:jc w:val="both"/>
              <w:rPr>
                <w:b/>
              </w:rPr>
            </w:pPr>
            <w:r w:rsidRPr="003E4BC7">
              <w:t>Администрация Комсомольского муниципального района</w:t>
            </w:r>
          </w:p>
        </w:tc>
        <w:tc>
          <w:tcPr>
            <w:tcW w:w="992" w:type="dxa"/>
            <w:vAlign w:val="center"/>
          </w:tcPr>
          <w:p w:rsidR="00FF465D" w:rsidRPr="003E4BC7" w:rsidRDefault="00FF465D" w:rsidP="00E60688">
            <w:pPr>
              <w:spacing w:line="0" w:lineRule="atLeast"/>
              <w:jc w:val="both"/>
            </w:pPr>
            <w:r w:rsidRPr="003E4BC7">
              <w:t>2019-</w:t>
            </w:r>
          </w:p>
          <w:p w:rsidR="00FF465D" w:rsidRPr="003E4BC7" w:rsidRDefault="00FF465D" w:rsidP="00E60688">
            <w:pPr>
              <w:spacing w:line="0" w:lineRule="atLeast"/>
              <w:jc w:val="both"/>
            </w:pPr>
            <w:r w:rsidRPr="003E4BC7">
              <w:t>2021</w:t>
            </w:r>
          </w:p>
        </w:tc>
        <w:tc>
          <w:tcPr>
            <w:tcW w:w="1276" w:type="dxa"/>
          </w:tcPr>
          <w:p w:rsidR="00FF465D" w:rsidRPr="003E4BC7" w:rsidRDefault="00FF465D" w:rsidP="00E60688">
            <w:pPr>
              <w:spacing w:line="0" w:lineRule="atLeast"/>
              <w:jc w:val="both"/>
            </w:pPr>
            <w:r w:rsidRPr="003E4BC7">
              <w:t>Бюджет Комсомольского городского поселения</w:t>
            </w:r>
          </w:p>
          <w:p w:rsidR="00FF465D" w:rsidRPr="003E4BC7" w:rsidRDefault="00FF465D" w:rsidP="00E60688">
            <w:pPr>
              <w:spacing w:line="0" w:lineRule="atLeast"/>
              <w:jc w:val="both"/>
            </w:pPr>
          </w:p>
        </w:tc>
        <w:tc>
          <w:tcPr>
            <w:tcW w:w="1418" w:type="dxa"/>
            <w:tcBorders>
              <w:right w:val="single" w:sz="4" w:space="0" w:color="auto"/>
            </w:tcBorders>
            <w:vAlign w:val="center"/>
          </w:tcPr>
          <w:p w:rsidR="00FF465D" w:rsidRPr="00E9373C" w:rsidRDefault="00FF465D" w:rsidP="00E60688">
            <w:pPr>
              <w:spacing w:line="0" w:lineRule="atLeast"/>
              <w:jc w:val="both"/>
              <w:rPr>
                <w:sz w:val="18"/>
                <w:szCs w:val="18"/>
              </w:rPr>
            </w:pPr>
          </w:p>
          <w:p w:rsidR="00FF465D" w:rsidRPr="00E9373C" w:rsidRDefault="00FF465D" w:rsidP="00E60688">
            <w:pPr>
              <w:spacing w:line="0" w:lineRule="atLeast"/>
              <w:jc w:val="both"/>
              <w:rPr>
                <w:sz w:val="18"/>
                <w:szCs w:val="18"/>
              </w:rPr>
            </w:pPr>
            <w:r w:rsidRPr="00E9373C">
              <w:rPr>
                <w:sz w:val="18"/>
                <w:szCs w:val="18"/>
              </w:rPr>
              <w:t>19</w:t>
            </w:r>
            <w:r>
              <w:rPr>
                <w:sz w:val="18"/>
                <w:szCs w:val="18"/>
              </w:rPr>
              <w:t> </w:t>
            </w:r>
            <w:r w:rsidRPr="00E9373C">
              <w:rPr>
                <w:sz w:val="18"/>
                <w:szCs w:val="18"/>
              </w:rPr>
              <w:t>064</w:t>
            </w:r>
            <w:r>
              <w:rPr>
                <w:sz w:val="18"/>
                <w:szCs w:val="18"/>
              </w:rPr>
              <w:t>65</w:t>
            </w:r>
            <w:r w:rsidRPr="00E9373C">
              <w:rPr>
                <w:sz w:val="18"/>
                <w:szCs w:val="18"/>
              </w:rPr>
              <w:t>3,1</w:t>
            </w:r>
            <w:r>
              <w:rPr>
                <w:sz w:val="18"/>
                <w:szCs w:val="18"/>
              </w:rPr>
              <w:t>8</w:t>
            </w:r>
          </w:p>
        </w:tc>
        <w:tc>
          <w:tcPr>
            <w:tcW w:w="1161" w:type="dxa"/>
            <w:tcBorders>
              <w:left w:val="single" w:sz="4" w:space="0" w:color="auto"/>
              <w:right w:val="single" w:sz="4" w:space="0" w:color="auto"/>
            </w:tcBorders>
            <w:vAlign w:val="center"/>
          </w:tcPr>
          <w:p w:rsidR="00FF465D" w:rsidRPr="00E9373C" w:rsidRDefault="00FF465D" w:rsidP="00E60688">
            <w:pPr>
              <w:spacing w:line="0" w:lineRule="atLeast"/>
              <w:jc w:val="both"/>
              <w:rPr>
                <w:sz w:val="18"/>
                <w:szCs w:val="18"/>
              </w:rPr>
            </w:pPr>
          </w:p>
          <w:p w:rsidR="00FF465D" w:rsidRPr="00E9373C" w:rsidRDefault="00FF465D" w:rsidP="00E60688">
            <w:pPr>
              <w:spacing w:line="0" w:lineRule="atLeast"/>
              <w:jc w:val="both"/>
              <w:rPr>
                <w:sz w:val="18"/>
                <w:szCs w:val="18"/>
              </w:rPr>
            </w:pPr>
          </w:p>
          <w:p w:rsidR="00FF465D" w:rsidRPr="00E9373C" w:rsidRDefault="00FF465D" w:rsidP="00E60688">
            <w:pPr>
              <w:spacing w:line="0" w:lineRule="atLeast"/>
              <w:jc w:val="both"/>
              <w:rPr>
                <w:sz w:val="18"/>
                <w:szCs w:val="18"/>
              </w:rPr>
            </w:pPr>
            <w:r w:rsidRPr="00E9373C">
              <w:rPr>
                <w:sz w:val="18"/>
                <w:szCs w:val="18"/>
              </w:rPr>
              <w:t>7</w:t>
            </w:r>
            <w:r>
              <w:rPr>
                <w:sz w:val="18"/>
                <w:szCs w:val="18"/>
              </w:rPr>
              <w:t> </w:t>
            </w:r>
            <w:r w:rsidRPr="00E9373C">
              <w:rPr>
                <w:sz w:val="18"/>
                <w:szCs w:val="18"/>
              </w:rPr>
              <w:t>022774,88</w:t>
            </w:r>
          </w:p>
          <w:p w:rsidR="00FF465D" w:rsidRPr="00E9373C" w:rsidRDefault="00FF465D" w:rsidP="00E60688">
            <w:pPr>
              <w:spacing w:line="0" w:lineRule="atLeast"/>
              <w:jc w:val="both"/>
              <w:rPr>
                <w:color w:val="DAEEF3"/>
                <w:sz w:val="18"/>
                <w:szCs w:val="18"/>
              </w:rPr>
            </w:pPr>
          </w:p>
        </w:tc>
        <w:tc>
          <w:tcPr>
            <w:tcW w:w="1276" w:type="dxa"/>
            <w:tcBorders>
              <w:left w:val="single" w:sz="4" w:space="0" w:color="auto"/>
              <w:right w:val="single" w:sz="4" w:space="0" w:color="auto"/>
            </w:tcBorders>
            <w:vAlign w:val="center"/>
          </w:tcPr>
          <w:p w:rsidR="00FF465D" w:rsidRDefault="00FF465D" w:rsidP="00E60688">
            <w:pPr>
              <w:spacing w:line="0" w:lineRule="atLeast"/>
              <w:jc w:val="both"/>
              <w:rPr>
                <w:sz w:val="18"/>
                <w:szCs w:val="18"/>
              </w:rPr>
            </w:pPr>
          </w:p>
          <w:p w:rsidR="00FF465D" w:rsidRPr="00E9373C" w:rsidRDefault="00FF465D" w:rsidP="00E60688">
            <w:pPr>
              <w:spacing w:line="0" w:lineRule="atLeast"/>
              <w:jc w:val="both"/>
              <w:rPr>
                <w:sz w:val="18"/>
                <w:szCs w:val="18"/>
              </w:rPr>
            </w:pPr>
            <w:r w:rsidRPr="00E9373C">
              <w:rPr>
                <w:sz w:val="18"/>
                <w:szCs w:val="18"/>
              </w:rPr>
              <w:t>5</w:t>
            </w:r>
            <w:r>
              <w:rPr>
                <w:sz w:val="18"/>
                <w:szCs w:val="18"/>
              </w:rPr>
              <w:t> </w:t>
            </w:r>
            <w:r w:rsidRPr="00E9373C">
              <w:rPr>
                <w:sz w:val="18"/>
                <w:szCs w:val="18"/>
              </w:rPr>
              <w:t>893561,00</w:t>
            </w:r>
          </w:p>
        </w:tc>
        <w:tc>
          <w:tcPr>
            <w:tcW w:w="1134" w:type="dxa"/>
            <w:tcBorders>
              <w:left w:val="single" w:sz="4" w:space="0" w:color="auto"/>
            </w:tcBorders>
            <w:vAlign w:val="center"/>
          </w:tcPr>
          <w:p w:rsidR="00FF465D" w:rsidRPr="00E9373C" w:rsidRDefault="00FF465D" w:rsidP="00E60688">
            <w:pPr>
              <w:spacing w:line="0" w:lineRule="atLeast"/>
              <w:jc w:val="both"/>
              <w:rPr>
                <w:sz w:val="18"/>
                <w:szCs w:val="18"/>
              </w:rPr>
            </w:pPr>
          </w:p>
          <w:p w:rsidR="00FF465D" w:rsidRPr="00E9373C" w:rsidRDefault="00FF465D" w:rsidP="00E60688">
            <w:pPr>
              <w:spacing w:line="0" w:lineRule="atLeast"/>
              <w:ind w:hanging="136"/>
              <w:jc w:val="both"/>
              <w:rPr>
                <w:sz w:val="18"/>
                <w:szCs w:val="18"/>
              </w:rPr>
            </w:pPr>
            <w:r w:rsidRPr="00E9373C">
              <w:rPr>
                <w:sz w:val="18"/>
                <w:szCs w:val="18"/>
              </w:rPr>
              <w:t>6</w:t>
            </w:r>
            <w:r>
              <w:rPr>
                <w:sz w:val="18"/>
                <w:szCs w:val="18"/>
              </w:rPr>
              <w:t> </w:t>
            </w:r>
            <w:r w:rsidRPr="00E9373C">
              <w:rPr>
                <w:sz w:val="18"/>
                <w:szCs w:val="18"/>
              </w:rPr>
              <w:t>148317,30</w:t>
            </w:r>
          </w:p>
        </w:tc>
      </w:tr>
      <w:tr w:rsidR="00FF465D" w:rsidRPr="003E4BC7" w:rsidTr="00E60688">
        <w:tc>
          <w:tcPr>
            <w:tcW w:w="567" w:type="dxa"/>
          </w:tcPr>
          <w:p w:rsidR="00FF465D" w:rsidRPr="003E4BC7" w:rsidRDefault="00FF465D" w:rsidP="00E60688">
            <w:pPr>
              <w:spacing w:line="0" w:lineRule="atLeast"/>
              <w:jc w:val="both"/>
            </w:pPr>
            <w:r w:rsidRPr="003E4BC7">
              <w:t>1.2</w:t>
            </w:r>
          </w:p>
        </w:tc>
        <w:tc>
          <w:tcPr>
            <w:tcW w:w="1843" w:type="dxa"/>
          </w:tcPr>
          <w:p w:rsidR="00FF465D" w:rsidRPr="003E4BC7" w:rsidRDefault="00FF465D" w:rsidP="00E60688">
            <w:pPr>
              <w:spacing w:line="0" w:lineRule="atLeast"/>
              <w:jc w:val="both"/>
            </w:pPr>
            <w:r w:rsidRPr="003E4BC7">
              <w:t>Содержание и ремонт  сетей</w:t>
            </w:r>
          </w:p>
          <w:p w:rsidR="00FF465D" w:rsidRPr="003E4BC7" w:rsidRDefault="00FF465D" w:rsidP="00E60688">
            <w:pPr>
              <w:spacing w:line="0" w:lineRule="atLeast"/>
              <w:jc w:val="both"/>
            </w:pPr>
            <w:r w:rsidRPr="003E4BC7">
              <w:t xml:space="preserve">уличного освещения на </w:t>
            </w:r>
            <w:r w:rsidRPr="003E4BC7">
              <w:lastRenderedPageBreak/>
              <w:t>территории Комсомольского городского поселения</w:t>
            </w:r>
          </w:p>
        </w:tc>
        <w:tc>
          <w:tcPr>
            <w:tcW w:w="1134" w:type="dxa"/>
          </w:tcPr>
          <w:p w:rsidR="00FF465D" w:rsidRPr="003E4BC7" w:rsidRDefault="00FF465D" w:rsidP="00E60688">
            <w:pPr>
              <w:spacing w:line="0" w:lineRule="atLeast"/>
              <w:jc w:val="both"/>
              <w:rPr>
                <w:b/>
              </w:rPr>
            </w:pPr>
            <w:r w:rsidRPr="003E4BC7">
              <w:lastRenderedPageBreak/>
              <w:t xml:space="preserve">Администрация Комсомольского </w:t>
            </w:r>
            <w:r w:rsidRPr="003E4BC7">
              <w:lastRenderedPageBreak/>
              <w:t>муниципального района</w:t>
            </w:r>
          </w:p>
        </w:tc>
        <w:tc>
          <w:tcPr>
            <w:tcW w:w="992" w:type="dxa"/>
            <w:vAlign w:val="center"/>
          </w:tcPr>
          <w:p w:rsidR="00FF465D" w:rsidRPr="003E4BC7" w:rsidRDefault="00FF465D" w:rsidP="00E60688">
            <w:pPr>
              <w:spacing w:line="0" w:lineRule="atLeast"/>
              <w:jc w:val="both"/>
            </w:pPr>
            <w:r w:rsidRPr="003E4BC7">
              <w:lastRenderedPageBreak/>
              <w:t>2019-</w:t>
            </w:r>
          </w:p>
          <w:p w:rsidR="00FF465D" w:rsidRPr="003E4BC7" w:rsidRDefault="00FF465D" w:rsidP="00E60688">
            <w:pPr>
              <w:spacing w:line="0" w:lineRule="atLeast"/>
              <w:jc w:val="both"/>
            </w:pPr>
            <w:r w:rsidRPr="003E4BC7">
              <w:t>2021</w:t>
            </w:r>
          </w:p>
        </w:tc>
        <w:tc>
          <w:tcPr>
            <w:tcW w:w="1276" w:type="dxa"/>
          </w:tcPr>
          <w:p w:rsidR="00FF465D" w:rsidRPr="003E4BC7" w:rsidRDefault="00FF465D" w:rsidP="00E60688">
            <w:pPr>
              <w:spacing w:line="0" w:lineRule="atLeast"/>
              <w:jc w:val="both"/>
            </w:pPr>
            <w:r w:rsidRPr="003E4BC7">
              <w:t xml:space="preserve">Бюджет Комсомольского городского </w:t>
            </w:r>
            <w:r w:rsidRPr="003E4BC7">
              <w:lastRenderedPageBreak/>
              <w:t>поселения</w:t>
            </w:r>
          </w:p>
          <w:p w:rsidR="00FF465D" w:rsidRPr="003E4BC7" w:rsidRDefault="00FF465D" w:rsidP="00E60688">
            <w:pPr>
              <w:spacing w:line="0" w:lineRule="atLeast"/>
              <w:jc w:val="both"/>
              <w:rPr>
                <w:color w:val="C6D9F1"/>
              </w:rPr>
            </w:pPr>
          </w:p>
        </w:tc>
        <w:tc>
          <w:tcPr>
            <w:tcW w:w="1418" w:type="dxa"/>
            <w:tcBorders>
              <w:right w:val="single" w:sz="4" w:space="0" w:color="auto"/>
            </w:tcBorders>
            <w:vAlign w:val="center"/>
          </w:tcPr>
          <w:p w:rsidR="00FF465D" w:rsidRPr="00E9373C" w:rsidRDefault="00FF465D" w:rsidP="00E60688">
            <w:pPr>
              <w:spacing w:line="0" w:lineRule="atLeast"/>
              <w:jc w:val="both"/>
            </w:pPr>
          </w:p>
          <w:p w:rsidR="00FF465D" w:rsidRPr="00E9373C" w:rsidRDefault="00FF465D" w:rsidP="00E60688">
            <w:pPr>
              <w:spacing w:line="0" w:lineRule="atLeast"/>
              <w:jc w:val="both"/>
            </w:pPr>
            <w:r>
              <w:t>2 186 168,78</w:t>
            </w:r>
          </w:p>
        </w:tc>
        <w:tc>
          <w:tcPr>
            <w:tcW w:w="1161" w:type="dxa"/>
            <w:tcBorders>
              <w:left w:val="single" w:sz="4" w:space="0" w:color="auto"/>
              <w:right w:val="single" w:sz="4" w:space="0" w:color="auto"/>
            </w:tcBorders>
            <w:vAlign w:val="center"/>
          </w:tcPr>
          <w:p w:rsidR="00FF465D" w:rsidRDefault="00FF465D" w:rsidP="00E60688">
            <w:pPr>
              <w:spacing w:line="0" w:lineRule="atLeast"/>
              <w:jc w:val="both"/>
              <w:rPr>
                <w:color w:val="DAEEF3"/>
              </w:rPr>
            </w:pPr>
            <w:r>
              <w:rPr>
                <w:color w:val="DAEEF3"/>
              </w:rPr>
              <w:t>8</w:t>
            </w:r>
          </w:p>
          <w:p w:rsidR="00FF465D" w:rsidRPr="00E9373C" w:rsidRDefault="00FF465D" w:rsidP="00E60688">
            <w:pPr>
              <w:spacing w:line="0" w:lineRule="atLeast"/>
              <w:jc w:val="both"/>
              <w:rPr>
                <w:color w:val="DAEEF3"/>
              </w:rPr>
            </w:pPr>
            <w:r w:rsidRPr="00EA5E46">
              <w:rPr>
                <w:color w:val="000000" w:themeColor="text1"/>
              </w:rPr>
              <w:t>866</w:t>
            </w:r>
            <w:r>
              <w:rPr>
                <w:color w:val="000000" w:themeColor="text1"/>
              </w:rPr>
              <w:t> </w:t>
            </w:r>
            <w:r w:rsidRPr="00EA5E46">
              <w:rPr>
                <w:color w:val="000000" w:themeColor="text1"/>
              </w:rPr>
              <w:t>168</w:t>
            </w:r>
            <w:r>
              <w:rPr>
                <w:color w:val="000000" w:themeColor="text1"/>
              </w:rPr>
              <w:t>,78</w:t>
            </w:r>
          </w:p>
        </w:tc>
        <w:tc>
          <w:tcPr>
            <w:tcW w:w="1276" w:type="dxa"/>
            <w:tcBorders>
              <w:left w:val="single" w:sz="4" w:space="0" w:color="auto"/>
              <w:right w:val="single" w:sz="4" w:space="0" w:color="auto"/>
            </w:tcBorders>
            <w:vAlign w:val="center"/>
          </w:tcPr>
          <w:p w:rsidR="00FF465D" w:rsidRDefault="00FF465D" w:rsidP="00E60688">
            <w:pPr>
              <w:spacing w:line="0" w:lineRule="atLeast"/>
              <w:jc w:val="both"/>
            </w:pPr>
          </w:p>
          <w:p w:rsidR="00FF465D" w:rsidRPr="00E9373C" w:rsidRDefault="00FF465D" w:rsidP="00E60688">
            <w:pPr>
              <w:spacing w:line="0" w:lineRule="atLeast"/>
              <w:jc w:val="both"/>
            </w:pPr>
            <w:r w:rsidRPr="00E9373C">
              <w:t>650000,00</w:t>
            </w:r>
          </w:p>
        </w:tc>
        <w:tc>
          <w:tcPr>
            <w:tcW w:w="1134" w:type="dxa"/>
            <w:tcBorders>
              <w:left w:val="single" w:sz="4" w:space="0" w:color="auto"/>
            </w:tcBorders>
            <w:vAlign w:val="center"/>
          </w:tcPr>
          <w:p w:rsidR="00FF465D" w:rsidRPr="00E9373C" w:rsidRDefault="00FF465D" w:rsidP="00E60688">
            <w:pPr>
              <w:spacing w:line="0" w:lineRule="atLeast"/>
              <w:jc w:val="both"/>
            </w:pPr>
          </w:p>
          <w:p w:rsidR="00FF465D" w:rsidRPr="00E9373C" w:rsidRDefault="00FF465D" w:rsidP="00E60688">
            <w:pPr>
              <w:spacing w:line="0" w:lineRule="atLeast"/>
              <w:jc w:val="both"/>
            </w:pPr>
            <w:r w:rsidRPr="00E9373C">
              <w:t>670000,00</w:t>
            </w:r>
          </w:p>
        </w:tc>
      </w:tr>
    </w:tbl>
    <w:p w:rsidR="00FF465D" w:rsidRPr="003E4BC7" w:rsidRDefault="00FF465D" w:rsidP="00FF465D">
      <w:pPr>
        <w:shd w:val="clear" w:color="auto" w:fill="FFFFFF"/>
        <w:spacing w:line="0" w:lineRule="atLeast"/>
        <w:ind w:firstLine="284"/>
        <w:jc w:val="both"/>
        <w:rPr>
          <w:color w:val="666666"/>
        </w:rPr>
      </w:pPr>
    </w:p>
    <w:p w:rsidR="00FF465D" w:rsidRPr="003E4BC7" w:rsidRDefault="00FF465D" w:rsidP="00FF465D">
      <w:pPr>
        <w:shd w:val="clear" w:color="auto" w:fill="FFFFFF"/>
        <w:spacing w:line="0" w:lineRule="atLeast"/>
        <w:ind w:firstLine="284"/>
        <w:jc w:val="both"/>
        <w:rPr>
          <w:color w:val="666666"/>
        </w:rPr>
      </w:pPr>
    </w:p>
    <w:p w:rsidR="00FF465D" w:rsidRPr="003E4BC7" w:rsidRDefault="00FF465D" w:rsidP="00FF465D">
      <w:pPr>
        <w:shd w:val="clear" w:color="auto" w:fill="FFFFFF"/>
        <w:spacing w:line="0" w:lineRule="atLeast"/>
        <w:ind w:firstLine="284"/>
        <w:jc w:val="both"/>
      </w:pPr>
    </w:p>
    <w:p w:rsidR="00FF465D" w:rsidRPr="003E4BC7" w:rsidRDefault="00FF465D" w:rsidP="00FF465D">
      <w:pPr>
        <w:shd w:val="clear" w:color="auto" w:fill="FFFFFF"/>
        <w:spacing w:line="0" w:lineRule="atLeast"/>
        <w:ind w:firstLine="284"/>
        <w:jc w:val="both"/>
      </w:pPr>
    </w:p>
    <w:p w:rsidR="00FF465D" w:rsidRPr="003E4BC7" w:rsidRDefault="00FF465D" w:rsidP="00FF465D">
      <w:pPr>
        <w:shd w:val="clear" w:color="auto" w:fill="FFFFFF"/>
        <w:spacing w:line="0" w:lineRule="atLeast"/>
        <w:ind w:firstLine="284"/>
        <w:jc w:val="both"/>
      </w:pPr>
    </w:p>
    <w:p w:rsidR="00FF465D" w:rsidRPr="003E4BC7" w:rsidRDefault="00FF465D" w:rsidP="00FF465D">
      <w:pPr>
        <w:shd w:val="clear" w:color="auto" w:fill="FFFFFF"/>
        <w:spacing w:line="0" w:lineRule="atLeast"/>
        <w:ind w:firstLine="284"/>
        <w:jc w:val="both"/>
      </w:pPr>
    </w:p>
    <w:p w:rsidR="00FF465D" w:rsidRPr="003E4BC7" w:rsidRDefault="00FF465D" w:rsidP="00FF465D">
      <w:pPr>
        <w:shd w:val="clear" w:color="auto" w:fill="FFFFFF"/>
        <w:spacing w:line="0" w:lineRule="atLeast"/>
        <w:ind w:firstLine="284"/>
        <w:jc w:val="both"/>
      </w:pPr>
    </w:p>
    <w:p w:rsidR="00FF465D" w:rsidRPr="003E4BC7" w:rsidRDefault="00FF465D" w:rsidP="00FF465D">
      <w:pPr>
        <w:shd w:val="clear" w:color="auto" w:fill="FFFFFF"/>
        <w:spacing w:line="0" w:lineRule="atLeast"/>
        <w:ind w:firstLine="284"/>
        <w:jc w:val="both"/>
      </w:pPr>
    </w:p>
    <w:p w:rsidR="00FF465D" w:rsidRDefault="00FF465D" w:rsidP="00FF465D">
      <w:pPr>
        <w:shd w:val="clear" w:color="auto" w:fill="FFFFFF"/>
        <w:spacing w:line="0" w:lineRule="atLeast"/>
        <w:ind w:firstLine="284"/>
        <w:jc w:val="both"/>
      </w:pPr>
    </w:p>
    <w:p w:rsidR="00FF465D" w:rsidRPr="003E4BC7" w:rsidRDefault="00FF465D" w:rsidP="00FF465D">
      <w:pPr>
        <w:shd w:val="clear" w:color="auto" w:fill="FFFFFF"/>
        <w:spacing w:line="0" w:lineRule="atLeast"/>
        <w:ind w:firstLine="284"/>
        <w:jc w:val="both"/>
      </w:pPr>
    </w:p>
    <w:p w:rsidR="00FF465D" w:rsidRPr="00C44C25" w:rsidRDefault="00FF465D" w:rsidP="00FF465D">
      <w:pPr>
        <w:shd w:val="clear" w:color="auto" w:fill="FFFFFF"/>
        <w:spacing w:line="0" w:lineRule="atLeast"/>
        <w:ind w:firstLine="284"/>
        <w:jc w:val="right"/>
      </w:pPr>
      <w:r w:rsidRPr="00C44C25">
        <w:t xml:space="preserve">Приложение 2                                                                                     </w:t>
      </w:r>
    </w:p>
    <w:p w:rsidR="00FF465D" w:rsidRDefault="00FF465D" w:rsidP="00FF465D">
      <w:pPr>
        <w:shd w:val="clear" w:color="auto" w:fill="FFFFFF"/>
        <w:spacing w:line="0" w:lineRule="atLeast"/>
        <w:jc w:val="right"/>
      </w:pPr>
      <w:r w:rsidRPr="00C44C25">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F465D" w:rsidRPr="003E4BC7" w:rsidRDefault="00FF465D" w:rsidP="00FF465D">
      <w:pPr>
        <w:shd w:val="clear" w:color="auto" w:fill="FFFFFF"/>
        <w:spacing w:line="0" w:lineRule="atLeast"/>
        <w:jc w:val="right"/>
      </w:pPr>
    </w:p>
    <w:p w:rsidR="00FF465D" w:rsidRPr="003E4BC7" w:rsidRDefault="00FF465D" w:rsidP="00FF465D">
      <w:pPr>
        <w:spacing w:line="0" w:lineRule="atLeast"/>
        <w:jc w:val="both"/>
        <w:rPr>
          <w:b/>
        </w:rPr>
      </w:pPr>
    </w:p>
    <w:p w:rsidR="00FF465D" w:rsidRPr="003E4BC7" w:rsidRDefault="00FF465D" w:rsidP="00FF465D">
      <w:pPr>
        <w:spacing w:line="0" w:lineRule="atLeast"/>
        <w:jc w:val="center"/>
        <w:rPr>
          <w:b/>
        </w:rPr>
      </w:pPr>
      <w:r w:rsidRPr="003E4BC7">
        <w:rPr>
          <w:b/>
        </w:rPr>
        <w:t>Подпрограмма</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благоустройства и озеленение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pStyle w:val="ac"/>
        <w:spacing w:after="0" w:line="0" w:lineRule="atLeast"/>
        <w:ind w:left="0"/>
        <w:jc w:val="center"/>
        <w:rPr>
          <w:rFonts w:ascii="Times New Roman" w:hAnsi="Times New Roman"/>
          <w:b/>
          <w:sz w:val="24"/>
          <w:szCs w:val="24"/>
        </w:rPr>
      </w:pPr>
    </w:p>
    <w:p w:rsidR="00FF465D" w:rsidRPr="003E4BC7" w:rsidRDefault="00FF465D" w:rsidP="003A188C">
      <w:pPr>
        <w:pStyle w:val="ac"/>
        <w:numPr>
          <w:ilvl w:val="0"/>
          <w:numId w:val="2"/>
        </w:numPr>
        <w:spacing w:after="0" w:line="0" w:lineRule="atLeast"/>
        <w:ind w:left="0" w:hanging="1211"/>
        <w:jc w:val="center"/>
        <w:rPr>
          <w:rFonts w:ascii="Times New Roman" w:hAnsi="Times New Roman"/>
          <w:b/>
          <w:sz w:val="24"/>
          <w:szCs w:val="24"/>
        </w:rPr>
      </w:pPr>
      <w:r w:rsidRPr="003E4BC7">
        <w:rPr>
          <w:rFonts w:ascii="Times New Roman" w:hAnsi="Times New Roman"/>
          <w:b/>
          <w:sz w:val="24"/>
          <w:szCs w:val="24"/>
        </w:rPr>
        <w:t>Паспорт подпрограммы муниципальной программы</w:t>
      </w:r>
    </w:p>
    <w:p w:rsidR="00FF465D" w:rsidRPr="003E4BC7" w:rsidRDefault="00FF465D" w:rsidP="00FF465D">
      <w:pPr>
        <w:pStyle w:val="ac"/>
        <w:spacing w:after="0" w:line="0" w:lineRule="atLeast"/>
        <w:ind w:left="0" w:hanging="1211"/>
        <w:jc w:val="center"/>
        <w:rPr>
          <w:rFonts w:ascii="Times New Roman" w:hAnsi="Times New Roman"/>
          <w:b/>
          <w:sz w:val="24"/>
          <w:szCs w:val="24"/>
        </w:rPr>
      </w:pPr>
      <w:r w:rsidRPr="003E4BC7">
        <w:rPr>
          <w:rFonts w:ascii="Times New Roman" w:hAnsi="Times New Roman"/>
          <w:b/>
          <w:sz w:val="24"/>
          <w:szCs w:val="24"/>
        </w:rPr>
        <w:t>«Благоустройство муниципального образования «Комсомольское</w:t>
      </w:r>
      <w:r>
        <w:rPr>
          <w:rFonts w:ascii="Times New Roman" w:hAnsi="Times New Roman"/>
          <w:b/>
          <w:sz w:val="24"/>
          <w:szCs w:val="24"/>
        </w:rPr>
        <w:t xml:space="preserve"> г</w:t>
      </w:r>
      <w:r w:rsidRPr="003E4BC7">
        <w:rPr>
          <w:rFonts w:ascii="Times New Roman" w:hAnsi="Times New Roman"/>
          <w:b/>
          <w:sz w:val="24"/>
          <w:szCs w:val="24"/>
        </w:rPr>
        <w:t>ородское  поселение Комсомольского муниципального районаИвановской области»</w:t>
      </w:r>
    </w:p>
    <w:p w:rsidR="00FF465D" w:rsidRPr="003E4BC7" w:rsidRDefault="00FF465D" w:rsidP="00FF465D">
      <w:pPr>
        <w:spacing w:line="0" w:lineRule="atLeast"/>
        <w:jc w:val="both"/>
        <w:rPr>
          <w:b/>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6379"/>
      </w:tblGrid>
      <w:tr w:rsidR="00FF465D" w:rsidRPr="003E4BC7" w:rsidTr="00E60688">
        <w:trPr>
          <w:trHeight w:val="637"/>
        </w:trPr>
        <w:tc>
          <w:tcPr>
            <w:tcW w:w="4253" w:type="dxa"/>
          </w:tcPr>
          <w:p w:rsidR="00FF465D" w:rsidRPr="003E4BC7" w:rsidRDefault="00FF465D" w:rsidP="00E60688">
            <w:pPr>
              <w:spacing w:line="0" w:lineRule="atLeast"/>
              <w:jc w:val="both"/>
            </w:pPr>
            <w:r w:rsidRPr="003E4BC7">
              <w:t>Наименование подпрограммы</w:t>
            </w:r>
          </w:p>
        </w:tc>
        <w:tc>
          <w:tcPr>
            <w:tcW w:w="6379"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Организация  благоустройства и озеленение территории Комсомольского городского поселения</w:t>
            </w:r>
          </w:p>
        </w:tc>
      </w:tr>
      <w:tr w:rsidR="00FF465D" w:rsidRPr="003E4BC7" w:rsidTr="00E60688">
        <w:tc>
          <w:tcPr>
            <w:tcW w:w="4253" w:type="dxa"/>
          </w:tcPr>
          <w:p w:rsidR="00FF465D" w:rsidRPr="003E4BC7" w:rsidRDefault="00FF465D" w:rsidP="00E60688">
            <w:pPr>
              <w:spacing w:line="0" w:lineRule="atLeast"/>
              <w:jc w:val="both"/>
            </w:pPr>
            <w:r w:rsidRPr="003E4BC7">
              <w:t xml:space="preserve">Срок реализации подпрограммы </w:t>
            </w:r>
          </w:p>
        </w:tc>
        <w:tc>
          <w:tcPr>
            <w:tcW w:w="6379" w:type="dxa"/>
            <w:vAlign w:val="center"/>
          </w:tcPr>
          <w:p w:rsidR="00FF465D" w:rsidRPr="003E4BC7" w:rsidRDefault="00FF465D" w:rsidP="00E60688">
            <w:pPr>
              <w:spacing w:line="0" w:lineRule="atLeast"/>
              <w:jc w:val="both"/>
            </w:pPr>
            <w:r w:rsidRPr="003E4BC7">
              <w:t>2019-2021годы</w:t>
            </w:r>
          </w:p>
        </w:tc>
      </w:tr>
      <w:tr w:rsidR="00FF465D" w:rsidRPr="003E4BC7" w:rsidTr="00E60688">
        <w:tc>
          <w:tcPr>
            <w:tcW w:w="4253" w:type="dxa"/>
          </w:tcPr>
          <w:p w:rsidR="00FF465D" w:rsidRPr="003E4BC7" w:rsidRDefault="00FF465D" w:rsidP="00E60688">
            <w:pPr>
              <w:spacing w:line="0" w:lineRule="atLeast"/>
              <w:jc w:val="both"/>
            </w:pPr>
            <w:r w:rsidRPr="003E4BC7">
              <w:t>Ответственный  исполнитель подпрограммы</w:t>
            </w:r>
          </w:p>
        </w:tc>
        <w:tc>
          <w:tcPr>
            <w:tcW w:w="6379"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4253" w:type="dxa"/>
          </w:tcPr>
          <w:p w:rsidR="00FF465D" w:rsidRPr="003E4BC7" w:rsidRDefault="00FF465D" w:rsidP="00E60688">
            <w:pPr>
              <w:spacing w:line="0" w:lineRule="atLeast"/>
              <w:jc w:val="both"/>
            </w:pPr>
            <w:r w:rsidRPr="003E4BC7">
              <w:t>Исполнители основных мероприятий (мероприятий) подпрограммы</w:t>
            </w:r>
          </w:p>
        </w:tc>
        <w:tc>
          <w:tcPr>
            <w:tcW w:w="6379"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4253" w:type="dxa"/>
          </w:tcPr>
          <w:p w:rsidR="00FF465D" w:rsidRPr="003E4BC7" w:rsidRDefault="00FF465D" w:rsidP="00E60688">
            <w:pPr>
              <w:spacing w:line="0" w:lineRule="atLeast"/>
              <w:jc w:val="both"/>
            </w:pPr>
            <w:r w:rsidRPr="003E4BC7">
              <w:t>Задачи</w:t>
            </w:r>
          </w:p>
          <w:p w:rsidR="00FF465D" w:rsidRPr="003E4BC7" w:rsidRDefault="00FF465D" w:rsidP="00E60688">
            <w:pPr>
              <w:spacing w:line="0" w:lineRule="atLeast"/>
              <w:jc w:val="both"/>
            </w:pPr>
            <w:r w:rsidRPr="003E4BC7">
              <w:t>подпрограммы</w:t>
            </w:r>
          </w:p>
        </w:tc>
        <w:tc>
          <w:tcPr>
            <w:tcW w:w="6379" w:type="dxa"/>
          </w:tcPr>
          <w:p w:rsidR="00FF465D" w:rsidRPr="003E4BC7" w:rsidRDefault="00FF465D" w:rsidP="00E60688">
            <w:pPr>
              <w:spacing w:line="0" w:lineRule="atLeast"/>
              <w:jc w:val="both"/>
            </w:pPr>
            <w:r w:rsidRPr="003E4BC7">
              <w:t>Увеличить долю  территории Комсомольского городского поселения, занятой зелеными насаждениями, снизить долю аварийных  деревьев</w:t>
            </w:r>
          </w:p>
        </w:tc>
      </w:tr>
      <w:tr w:rsidR="00FF465D" w:rsidRPr="003E4BC7" w:rsidTr="00E60688">
        <w:tc>
          <w:tcPr>
            <w:tcW w:w="4253" w:type="dxa"/>
          </w:tcPr>
          <w:p w:rsidR="00FF465D" w:rsidRPr="003E4BC7" w:rsidRDefault="00FF465D" w:rsidP="00E60688">
            <w:pPr>
              <w:spacing w:line="0" w:lineRule="atLeast"/>
              <w:jc w:val="both"/>
            </w:pPr>
            <w:r w:rsidRPr="003E4BC7">
              <w:t>Объемы ресурсного обеспечения подпрограммы</w:t>
            </w:r>
          </w:p>
        </w:tc>
        <w:tc>
          <w:tcPr>
            <w:tcW w:w="6379" w:type="dxa"/>
          </w:tcPr>
          <w:p w:rsidR="00FF465D" w:rsidRPr="003E4BC7" w:rsidRDefault="00FF465D" w:rsidP="00E60688">
            <w:pPr>
              <w:spacing w:line="0" w:lineRule="atLeast"/>
              <w:jc w:val="both"/>
            </w:pPr>
            <w:r w:rsidRPr="003E4BC7">
              <w:t>Общий  о</w:t>
            </w:r>
            <w:r>
              <w:t>бъем бюджетных ассигнований – 3 913</w:t>
            </w:r>
            <w:r w:rsidRPr="003E4BC7">
              <w:t xml:space="preserve">000,00    рублей,  </w:t>
            </w:r>
          </w:p>
          <w:p w:rsidR="00FF465D" w:rsidRPr="003E4BC7" w:rsidRDefault="00FF465D" w:rsidP="00E60688">
            <w:pPr>
              <w:spacing w:line="0" w:lineRule="atLeast"/>
              <w:jc w:val="both"/>
            </w:pPr>
            <w:r w:rsidRPr="003E4BC7">
              <w:t>в том числе:</w:t>
            </w:r>
          </w:p>
          <w:p w:rsidR="00FF465D" w:rsidRPr="003E4BC7" w:rsidRDefault="00FF465D" w:rsidP="00E60688">
            <w:pPr>
              <w:spacing w:line="0" w:lineRule="atLeast"/>
              <w:jc w:val="both"/>
            </w:pPr>
            <w:r w:rsidRPr="003E4BC7">
              <w:t>2019</w:t>
            </w:r>
            <w:r>
              <w:t xml:space="preserve"> год -   1 155</w:t>
            </w:r>
            <w:r w:rsidRPr="003E4BC7">
              <w:t>000,00 рублей,</w:t>
            </w:r>
          </w:p>
          <w:p w:rsidR="00FF465D" w:rsidRPr="003E4BC7" w:rsidRDefault="00FF465D" w:rsidP="00E60688">
            <w:pPr>
              <w:spacing w:line="0" w:lineRule="atLeast"/>
              <w:jc w:val="both"/>
            </w:pPr>
            <w:r w:rsidRPr="003E4BC7">
              <w:t>2020</w:t>
            </w:r>
            <w:r>
              <w:t xml:space="preserve"> год -   1 </w:t>
            </w:r>
            <w:r w:rsidRPr="003E4BC7">
              <w:t>352000,00 рублей,</w:t>
            </w:r>
          </w:p>
          <w:p w:rsidR="00FF465D" w:rsidRPr="003E4BC7" w:rsidRDefault="00FF465D" w:rsidP="00E60688">
            <w:pPr>
              <w:spacing w:line="0" w:lineRule="atLeast"/>
              <w:jc w:val="both"/>
            </w:pPr>
            <w:r w:rsidRPr="003E4BC7">
              <w:t>2021</w:t>
            </w:r>
            <w:r>
              <w:t xml:space="preserve"> год -   1 </w:t>
            </w:r>
            <w:r w:rsidRPr="003E4BC7">
              <w:t xml:space="preserve">406000,00 рублей, </w:t>
            </w:r>
          </w:p>
          <w:p w:rsidR="00FF465D" w:rsidRPr="003E4BC7" w:rsidRDefault="00FF465D" w:rsidP="00E60688">
            <w:pPr>
              <w:spacing w:line="0" w:lineRule="atLeast"/>
              <w:jc w:val="both"/>
            </w:pPr>
            <w:r w:rsidRPr="003E4BC7">
              <w:t xml:space="preserve">в том числе  бюджет Комсомольского городского поселения – </w:t>
            </w:r>
            <w:r>
              <w:t xml:space="preserve">3 913 </w:t>
            </w:r>
            <w:r w:rsidRPr="003E4BC7">
              <w:t>000,00    рублей, в том числе:</w:t>
            </w:r>
          </w:p>
          <w:p w:rsidR="00FF465D" w:rsidRPr="003E4BC7" w:rsidRDefault="00FF465D" w:rsidP="00E60688">
            <w:pPr>
              <w:spacing w:line="0" w:lineRule="atLeast"/>
              <w:jc w:val="both"/>
            </w:pPr>
            <w:r w:rsidRPr="003E4BC7">
              <w:t>2019</w:t>
            </w:r>
            <w:r>
              <w:t xml:space="preserve"> год -   1 155 </w:t>
            </w:r>
            <w:r w:rsidRPr="003E4BC7">
              <w:t>000,00 рублей,</w:t>
            </w:r>
          </w:p>
          <w:p w:rsidR="00FF465D" w:rsidRPr="003E4BC7" w:rsidRDefault="00FF465D" w:rsidP="00E60688">
            <w:pPr>
              <w:spacing w:line="0" w:lineRule="atLeast"/>
              <w:jc w:val="both"/>
            </w:pPr>
            <w:r w:rsidRPr="003E4BC7">
              <w:t>2020</w:t>
            </w:r>
            <w:r>
              <w:t xml:space="preserve"> год -   1 </w:t>
            </w:r>
            <w:r w:rsidRPr="003E4BC7">
              <w:t>352000,00 рублей,</w:t>
            </w:r>
          </w:p>
          <w:p w:rsidR="00FF465D" w:rsidRPr="003E4BC7" w:rsidRDefault="00FF465D" w:rsidP="00E60688">
            <w:pPr>
              <w:spacing w:line="0" w:lineRule="atLeast"/>
              <w:jc w:val="both"/>
            </w:pPr>
            <w:r w:rsidRPr="003E4BC7">
              <w:t>2021</w:t>
            </w:r>
            <w:r>
              <w:t xml:space="preserve"> год -   1 </w:t>
            </w:r>
            <w:r w:rsidRPr="003E4BC7">
              <w:t xml:space="preserve">406000,00 рублей, </w:t>
            </w:r>
          </w:p>
          <w:p w:rsidR="00FF465D" w:rsidRPr="003E4BC7" w:rsidRDefault="00FF465D" w:rsidP="00E60688">
            <w:pPr>
              <w:spacing w:line="0" w:lineRule="atLeast"/>
              <w:jc w:val="both"/>
            </w:pPr>
            <w:r w:rsidRPr="003E4BC7">
              <w:t xml:space="preserve">Общий объем бюджетных ассигнований на основные мероприятия –  </w:t>
            </w:r>
            <w:r>
              <w:t xml:space="preserve">3 913 </w:t>
            </w:r>
            <w:r w:rsidRPr="003E4BC7">
              <w:t>000,00    рублей,  в том числе:</w:t>
            </w:r>
          </w:p>
          <w:p w:rsidR="00FF465D" w:rsidRPr="003E4BC7" w:rsidRDefault="00FF465D" w:rsidP="00E60688">
            <w:pPr>
              <w:spacing w:line="0" w:lineRule="atLeast"/>
              <w:jc w:val="both"/>
            </w:pPr>
            <w:r w:rsidRPr="003E4BC7">
              <w:t>2019</w:t>
            </w:r>
            <w:r>
              <w:t xml:space="preserve"> год -   1 155 </w:t>
            </w:r>
            <w:r w:rsidRPr="003E4BC7">
              <w:t>000,00 рублей,</w:t>
            </w:r>
          </w:p>
          <w:p w:rsidR="00FF465D" w:rsidRPr="003E4BC7" w:rsidRDefault="00FF465D" w:rsidP="00E60688">
            <w:pPr>
              <w:spacing w:line="0" w:lineRule="atLeast"/>
              <w:jc w:val="both"/>
            </w:pPr>
            <w:r w:rsidRPr="003E4BC7">
              <w:t>2020</w:t>
            </w:r>
            <w:r>
              <w:t xml:space="preserve"> год -   1 </w:t>
            </w:r>
            <w:r w:rsidRPr="003E4BC7">
              <w:t>352000,00 рублей,</w:t>
            </w:r>
          </w:p>
          <w:p w:rsidR="00FF465D" w:rsidRPr="003E4BC7" w:rsidRDefault="00FF465D" w:rsidP="00E60688">
            <w:pPr>
              <w:spacing w:line="0" w:lineRule="atLeast"/>
              <w:jc w:val="both"/>
            </w:pPr>
            <w:r w:rsidRPr="003E4BC7">
              <w:t>2021</w:t>
            </w:r>
            <w:r>
              <w:t xml:space="preserve"> год -   1 </w:t>
            </w:r>
            <w:r w:rsidRPr="003E4BC7">
              <w:t xml:space="preserve">406000,00 рублей, </w:t>
            </w:r>
          </w:p>
          <w:p w:rsidR="00FF465D" w:rsidRPr="003E4BC7" w:rsidRDefault="00FF465D" w:rsidP="00E60688">
            <w:pPr>
              <w:spacing w:line="0" w:lineRule="atLeast"/>
              <w:jc w:val="both"/>
            </w:pPr>
            <w:r w:rsidRPr="003E4BC7">
              <w:t xml:space="preserve"> в том числе  бюджет Комсомольского городского поселения – </w:t>
            </w:r>
            <w:r>
              <w:t xml:space="preserve">3 913 </w:t>
            </w:r>
            <w:r w:rsidRPr="003E4BC7">
              <w:t>000,00    рублей, в том числе:</w:t>
            </w:r>
          </w:p>
          <w:p w:rsidR="00FF465D" w:rsidRPr="003E4BC7" w:rsidRDefault="00FF465D" w:rsidP="00E60688">
            <w:pPr>
              <w:spacing w:line="0" w:lineRule="atLeast"/>
              <w:jc w:val="both"/>
            </w:pPr>
            <w:r w:rsidRPr="003E4BC7">
              <w:t>2019</w:t>
            </w:r>
            <w:r>
              <w:t xml:space="preserve"> год -   1 155 </w:t>
            </w:r>
            <w:r w:rsidRPr="003E4BC7">
              <w:t>000,00 рублей,</w:t>
            </w:r>
          </w:p>
          <w:p w:rsidR="00FF465D" w:rsidRPr="003E4BC7" w:rsidRDefault="00FF465D" w:rsidP="00E60688">
            <w:pPr>
              <w:spacing w:line="0" w:lineRule="atLeast"/>
              <w:jc w:val="both"/>
            </w:pPr>
            <w:r w:rsidRPr="003E4BC7">
              <w:t>2020</w:t>
            </w:r>
            <w:r>
              <w:t xml:space="preserve"> год -   1 </w:t>
            </w:r>
            <w:r w:rsidRPr="003E4BC7">
              <w:t>352000,00 рублей,</w:t>
            </w:r>
          </w:p>
          <w:p w:rsidR="00FF465D" w:rsidRPr="003E4BC7" w:rsidRDefault="00FF465D" w:rsidP="00E60688">
            <w:pPr>
              <w:spacing w:line="0" w:lineRule="atLeast"/>
              <w:jc w:val="both"/>
            </w:pPr>
            <w:r w:rsidRPr="003E4BC7">
              <w:t>2021</w:t>
            </w:r>
            <w:r>
              <w:t xml:space="preserve"> год -   1 </w:t>
            </w:r>
            <w:r w:rsidRPr="003E4BC7">
              <w:t>40600</w:t>
            </w:r>
            <w:r>
              <w:t>0,00 рублей</w:t>
            </w:r>
          </w:p>
        </w:tc>
      </w:tr>
      <w:tr w:rsidR="00FF465D" w:rsidRPr="003E4BC7" w:rsidTr="00E60688">
        <w:trPr>
          <w:trHeight w:val="1136"/>
        </w:trPr>
        <w:tc>
          <w:tcPr>
            <w:tcW w:w="4253" w:type="dxa"/>
          </w:tcPr>
          <w:p w:rsidR="00FF465D" w:rsidRPr="003E4BC7" w:rsidRDefault="00FF465D" w:rsidP="00E60688">
            <w:pPr>
              <w:spacing w:line="0" w:lineRule="atLeast"/>
              <w:jc w:val="both"/>
            </w:pPr>
            <w:r w:rsidRPr="003E4BC7">
              <w:lastRenderedPageBreak/>
              <w:t>Ожидаемые  результаты реализации подпрограммы</w:t>
            </w:r>
          </w:p>
        </w:tc>
        <w:tc>
          <w:tcPr>
            <w:tcW w:w="6379" w:type="dxa"/>
          </w:tcPr>
          <w:p w:rsidR="00FF465D" w:rsidRPr="003E4BC7" w:rsidRDefault="00FF465D" w:rsidP="00E60688">
            <w:pPr>
              <w:spacing w:line="0" w:lineRule="atLeast"/>
              <w:jc w:val="both"/>
            </w:pPr>
            <w:r w:rsidRPr="003E4BC7">
              <w:t>Улучшение экологической обстановки, повышение качества жизни и охрана здоровья граждан  Комсомольского городского поселения</w:t>
            </w:r>
          </w:p>
        </w:tc>
      </w:tr>
    </w:tbl>
    <w:p w:rsidR="00FF465D" w:rsidRDefault="00FF465D" w:rsidP="00FF465D">
      <w:pPr>
        <w:spacing w:line="0" w:lineRule="atLeast"/>
        <w:jc w:val="both"/>
        <w:rPr>
          <w:b/>
        </w:rPr>
      </w:pPr>
    </w:p>
    <w:p w:rsidR="00FF465D" w:rsidRDefault="00FF465D" w:rsidP="00FF465D">
      <w:pPr>
        <w:spacing w:line="0" w:lineRule="atLeast"/>
        <w:jc w:val="both"/>
        <w:rPr>
          <w:b/>
        </w:rPr>
      </w:pPr>
    </w:p>
    <w:p w:rsidR="00FF465D" w:rsidRPr="003E4BC7" w:rsidRDefault="00FF465D" w:rsidP="00FF465D">
      <w:pPr>
        <w:spacing w:line="0" w:lineRule="atLeast"/>
        <w:jc w:val="both"/>
      </w:pPr>
      <w:r w:rsidRPr="003E4BC7">
        <w:rPr>
          <w:b/>
        </w:rPr>
        <w:t>2. Характеристика основных  мероприятий подпрограммы</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благоустройства и озеленение территории</w:t>
      </w:r>
    </w:p>
    <w:p w:rsidR="00FF465D"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pStyle w:val="ac"/>
        <w:spacing w:after="0" w:line="0" w:lineRule="atLeast"/>
        <w:ind w:left="0"/>
        <w:jc w:val="center"/>
        <w:rPr>
          <w:rFonts w:ascii="Times New Roman" w:hAnsi="Times New Roman"/>
          <w:b/>
          <w:sz w:val="24"/>
          <w:szCs w:val="24"/>
        </w:rPr>
      </w:pPr>
    </w:p>
    <w:p w:rsidR="00FF465D" w:rsidRPr="003E4BC7" w:rsidRDefault="00FF465D" w:rsidP="00FF465D">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Основное мероприятие подпрограммы  «Организация  благоустройства и озеленение территории Комсомольского городского поселения»  предусматривает  уменьшение количества аварийных деревьев, улучшение внешнего вида города за счет проведения работ по содержанию  газонов и цветников, побелки деревьев, выкашивания  травы.</w:t>
      </w:r>
    </w:p>
    <w:p w:rsidR="00FF465D" w:rsidRPr="003E4BC7" w:rsidRDefault="00FF465D" w:rsidP="00FF465D">
      <w:pPr>
        <w:pStyle w:val="ac"/>
        <w:spacing w:after="0" w:line="0" w:lineRule="atLeast"/>
        <w:ind w:left="0"/>
        <w:jc w:val="both"/>
        <w:rPr>
          <w:rFonts w:ascii="Times New Roman" w:hAnsi="Times New Roman"/>
          <w:sz w:val="24"/>
          <w:szCs w:val="24"/>
        </w:rPr>
      </w:pPr>
    </w:p>
    <w:p w:rsidR="00FF465D" w:rsidRDefault="00FF465D" w:rsidP="00FF465D">
      <w:pPr>
        <w:spacing w:line="0" w:lineRule="atLeast"/>
        <w:jc w:val="right"/>
        <w:rPr>
          <w:b/>
        </w:rPr>
      </w:pPr>
      <w:r w:rsidRPr="003E4BC7">
        <w:rPr>
          <w:b/>
        </w:rPr>
        <w:t xml:space="preserve">3. Целевые  индикаторы (показатели) подпрограммы, характеризующие  основные мероприятия, мероприятия подпрограммы </w:t>
      </w:r>
    </w:p>
    <w:p w:rsidR="00FF465D" w:rsidRDefault="00FF465D" w:rsidP="00FF465D">
      <w:pPr>
        <w:spacing w:line="0" w:lineRule="atLeast"/>
        <w:jc w:val="right"/>
        <w:rPr>
          <w:b/>
        </w:rPr>
      </w:pPr>
      <w:r w:rsidRPr="003E4BC7">
        <w:rPr>
          <w:b/>
        </w:rPr>
        <w:t xml:space="preserve">                                                                                                                                                        Таблица 1</w:t>
      </w:r>
    </w:p>
    <w:p w:rsidR="00FF465D" w:rsidRDefault="00FF465D" w:rsidP="00FF465D">
      <w:pPr>
        <w:spacing w:line="0" w:lineRule="atLeast"/>
        <w:jc w:val="right"/>
        <w:rPr>
          <w:b/>
        </w:rPr>
      </w:pPr>
      <w:r w:rsidRPr="003E4BC7">
        <w:rPr>
          <w:b/>
        </w:rPr>
        <w:t>Перечень  целевых индикаторов (показателей) подпрограммы</w:t>
      </w:r>
    </w:p>
    <w:p w:rsidR="00FF465D" w:rsidRPr="003E4BC7" w:rsidRDefault="00FF465D" w:rsidP="00FF465D">
      <w:pPr>
        <w:spacing w:line="0" w:lineRule="atLeast"/>
        <w:jc w:val="right"/>
        <w:rPr>
          <w:b/>
        </w:rPr>
      </w:pPr>
    </w:p>
    <w:tbl>
      <w:tblPr>
        <w:tblW w:w="1020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813"/>
        <w:gridCol w:w="850"/>
        <w:gridCol w:w="992"/>
        <w:gridCol w:w="993"/>
        <w:gridCol w:w="992"/>
      </w:tblGrid>
      <w:tr w:rsidR="00FF465D" w:rsidRPr="00BC2EB0" w:rsidTr="00E60688">
        <w:trPr>
          <w:trHeight w:val="540"/>
        </w:trPr>
        <w:tc>
          <w:tcPr>
            <w:tcW w:w="567" w:type="dxa"/>
            <w:vMerge w:val="restart"/>
          </w:tcPr>
          <w:p w:rsidR="00FF465D" w:rsidRPr="00BC2EB0" w:rsidRDefault="00FF465D" w:rsidP="00E60688">
            <w:pPr>
              <w:tabs>
                <w:tab w:val="left" w:pos="426"/>
              </w:tabs>
              <w:spacing w:line="0" w:lineRule="atLeast"/>
              <w:jc w:val="both"/>
              <w:rPr>
                <w:sz w:val="22"/>
                <w:szCs w:val="22"/>
              </w:rPr>
            </w:pPr>
            <w:r w:rsidRPr="00BC2EB0">
              <w:rPr>
                <w:sz w:val="22"/>
                <w:szCs w:val="22"/>
              </w:rPr>
              <w:t>№</w:t>
            </w:r>
          </w:p>
          <w:p w:rsidR="00FF465D" w:rsidRPr="00BC2EB0" w:rsidRDefault="00FF465D" w:rsidP="00E60688">
            <w:pPr>
              <w:tabs>
                <w:tab w:val="left" w:pos="426"/>
              </w:tabs>
              <w:spacing w:line="0" w:lineRule="atLeast"/>
              <w:jc w:val="both"/>
              <w:rPr>
                <w:sz w:val="22"/>
                <w:szCs w:val="22"/>
              </w:rPr>
            </w:pPr>
            <w:r w:rsidRPr="00BC2EB0">
              <w:rPr>
                <w:sz w:val="22"/>
                <w:szCs w:val="22"/>
              </w:rPr>
              <w:t xml:space="preserve">  п/п</w:t>
            </w:r>
          </w:p>
        </w:tc>
        <w:tc>
          <w:tcPr>
            <w:tcW w:w="5813" w:type="dxa"/>
            <w:vMerge w:val="restart"/>
            <w:vAlign w:val="center"/>
          </w:tcPr>
          <w:p w:rsidR="00FF465D" w:rsidRPr="00BC2EB0" w:rsidRDefault="00FF465D" w:rsidP="00E60688">
            <w:pPr>
              <w:tabs>
                <w:tab w:val="left" w:pos="426"/>
              </w:tabs>
              <w:spacing w:line="0" w:lineRule="atLeast"/>
              <w:jc w:val="both"/>
              <w:rPr>
                <w:sz w:val="22"/>
                <w:szCs w:val="22"/>
              </w:rPr>
            </w:pPr>
            <w:r w:rsidRPr="00BC2EB0">
              <w:rPr>
                <w:sz w:val="22"/>
                <w:szCs w:val="22"/>
              </w:rPr>
              <w:t>Наименование целевого индикатора</w:t>
            </w:r>
          </w:p>
          <w:p w:rsidR="00FF465D" w:rsidRPr="00BC2EB0" w:rsidRDefault="00FF465D" w:rsidP="00E60688">
            <w:pPr>
              <w:tabs>
                <w:tab w:val="left" w:pos="426"/>
              </w:tabs>
              <w:spacing w:line="0" w:lineRule="atLeast"/>
              <w:jc w:val="both"/>
              <w:rPr>
                <w:sz w:val="22"/>
                <w:szCs w:val="22"/>
              </w:rPr>
            </w:pPr>
            <w:r w:rsidRPr="00BC2EB0">
              <w:rPr>
                <w:sz w:val="22"/>
                <w:szCs w:val="22"/>
              </w:rPr>
              <w:t>(показателя)</w:t>
            </w:r>
          </w:p>
        </w:tc>
        <w:tc>
          <w:tcPr>
            <w:tcW w:w="850" w:type="dxa"/>
            <w:vMerge w:val="restart"/>
            <w:vAlign w:val="center"/>
          </w:tcPr>
          <w:p w:rsidR="00FF465D" w:rsidRPr="00BC2EB0" w:rsidRDefault="00FF465D" w:rsidP="00E60688">
            <w:pPr>
              <w:tabs>
                <w:tab w:val="left" w:pos="426"/>
              </w:tabs>
              <w:spacing w:line="0" w:lineRule="atLeast"/>
              <w:jc w:val="both"/>
              <w:rPr>
                <w:sz w:val="22"/>
                <w:szCs w:val="22"/>
              </w:rPr>
            </w:pPr>
            <w:r w:rsidRPr="00BC2EB0">
              <w:rPr>
                <w:sz w:val="22"/>
                <w:szCs w:val="22"/>
              </w:rPr>
              <w:t>Единица  измерения</w:t>
            </w:r>
          </w:p>
        </w:tc>
        <w:tc>
          <w:tcPr>
            <w:tcW w:w="2977" w:type="dxa"/>
            <w:gridSpan w:val="3"/>
            <w:tcBorders>
              <w:bottom w:val="single" w:sz="4" w:space="0" w:color="auto"/>
            </w:tcBorders>
          </w:tcPr>
          <w:p w:rsidR="00FF465D" w:rsidRPr="00BC2EB0" w:rsidRDefault="00FF465D" w:rsidP="00E60688">
            <w:pPr>
              <w:tabs>
                <w:tab w:val="left" w:pos="426"/>
              </w:tabs>
              <w:spacing w:line="0" w:lineRule="atLeast"/>
              <w:ind w:firstLine="250"/>
              <w:jc w:val="both"/>
              <w:rPr>
                <w:sz w:val="22"/>
                <w:szCs w:val="22"/>
              </w:rPr>
            </w:pPr>
            <w:r w:rsidRPr="00BC2EB0">
              <w:rPr>
                <w:sz w:val="22"/>
                <w:szCs w:val="22"/>
              </w:rPr>
              <w:t>Значения целевых  индикаторов (показателей)</w:t>
            </w:r>
          </w:p>
        </w:tc>
      </w:tr>
      <w:tr w:rsidR="00FF465D" w:rsidRPr="00BC2EB0" w:rsidTr="00E60688">
        <w:trPr>
          <w:trHeight w:val="387"/>
        </w:trPr>
        <w:tc>
          <w:tcPr>
            <w:tcW w:w="567" w:type="dxa"/>
            <w:vMerge/>
          </w:tcPr>
          <w:p w:rsidR="00FF465D" w:rsidRPr="00BC2EB0" w:rsidRDefault="00FF465D" w:rsidP="00E60688">
            <w:pPr>
              <w:tabs>
                <w:tab w:val="left" w:pos="426"/>
              </w:tabs>
              <w:spacing w:line="0" w:lineRule="atLeast"/>
              <w:jc w:val="both"/>
              <w:rPr>
                <w:sz w:val="22"/>
                <w:szCs w:val="22"/>
              </w:rPr>
            </w:pPr>
          </w:p>
        </w:tc>
        <w:tc>
          <w:tcPr>
            <w:tcW w:w="5813" w:type="dxa"/>
            <w:vMerge/>
          </w:tcPr>
          <w:p w:rsidR="00FF465D" w:rsidRPr="00BC2EB0" w:rsidRDefault="00FF465D" w:rsidP="00E60688">
            <w:pPr>
              <w:tabs>
                <w:tab w:val="left" w:pos="426"/>
              </w:tabs>
              <w:spacing w:line="0" w:lineRule="atLeast"/>
              <w:jc w:val="both"/>
              <w:rPr>
                <w:b/>
                <w:sz w:val="22"/>
                <w:szCs w:val="22"/>
              </w:rPr>
            </w:pPr>
          </w:p>
        </w:tc>
        <w:tc>
          <w:tcPr>
            <w:tcW w:w="850" w:type="dxa"/>
            <w:vMerge/>
          </w:tcPr>
          <w:p w:rsidR="00FF465D" w:rsidRPr="00BC2EB0" w:rsidRDefault="00FF465D" w:rsidP="00E60688">
            <w:pPr>
              <w:tabs>
                <w:tab w:val="left" w:pos="426"/>
              </w:tabs>
              <w:spacing w:line="0" w:lineRule="atLeast"/>
              <w:jc w:val="both"/>
              <w:rPr>
                <w:b/>
                <w:sz w:val="22"/>
                <w:szCs w:val="22"/>
              </w:rPr>
            </w:pPr>
          </w:p>
        </w:tc>
        <w:tc>
          <w:tcPr>
            <w:tcW w:w="992" w:type="dxa"/>
            <w:tcBorders>
              <w:top w:val="single" w:sz="4" w:space="0" w:color="auto"/>
              <w:left w:val="single" w:sz="4" w:space="0" w:color="auto"/>
              <w:right w:val="single" w:sz="4" w:space="0" w:color="auto"/>
            </w:tcBorders>
            <w:vAlign w:val="center"/>
          </w:tcPr>
          <w:p w:rsidR="00FF465D" w:rsidRPr="00BC2EB0" w:rsidRDefault="00FF465D" w:rsidP="00E60688">
            <w:pPr>
              <w:tabs>
                <w:tab w:val="left" w:pos="426"/>
              </w:tabs>
              <w:spacing w:line="0" w:lineRule="atLeast"/>
              <w:jc w:val="both"/>
              <w:rPr>
                <w:sz w:val="22"/>
                <w:szCs w:val="22"/>
              </w:rPr>
            </w:pPr>
            <w:r w:rsidRPr="00BC2EB0">
              <w:rPr>
                <w:sz w:val="22"/>
                <w:szCs w:val="22"/>
              </w:rPr>
              <w:t>2019г</w:t>
            </w:r>
          </w:p>
        </w:tc>
        <w:tc>
          <w:tcPr>
            <w:tcW w:w="993" w:type="dxa"/>
            <w:tcBorders>
              <w:top w:val="single" w:sz="4" w:space="0" w:color="auto"/>
              <w:left w:val="single" w:sz="4" w:space="0" w:color="auto"/>
              <w:right w:val="single" w:sz="4" w:space="0" w:color="auto"/>
            </w:tcBorders>
            <w:vAlign w:val="center"/>
          </w:tcPr>
          <w:p w:rsidR="00FF465D" w:rsidRPr="00BC2EB0" w:rsidRDefault="00FF465D" w:rsidP="00E60688">
            <w:pPr>
              <w:tabs>
                <w:tab w:val="left" w:pos="426"/>
              </w:tabs>
              <w:spacing w:line="0" w:lineRule="atLeast"/>
              <w:jc w:val="both"/>
              <w:rPr>
                <w:sz w:val="22"/>
                <w:szCs w:val="22"/>
              </w:rPr>
            </w:pPr>
            <w:r w:rsidRPr="00BC2EB0">
              <w:rPr>
                <w:sz w:val="22"/>
                <w:szCs w:val="22"/>
              </w:rPr>
              <w:t>2020г</w:t>
            </w:r>
          </w:p>
        </w:tc>
        <w:tc>
          <w:tcPr>
            <w:tcW w:w="992" w:type="dxa"/>
            <w:tcBorders>
              <w:top w:val="single" w:sz="4" w:space="0" w:color="auto"/>
              <w:left w:val="single" w:sz="4" w:space="0" w:color="auto"/>
            </w:tcBorders>
            <w:vAlign w:val="center"/>
          </w:tcPr>
          <w:p w:rsidR="00FF465D" w:rsidRPr="00BC2EB0" w:rsidRDefault="00FF465D" w:rsidP="00E60688">
            <w:pPr>
              <w:tabs>
                <w:tab w:val="left" w:pos="426"/>
              </w:tabs>
              <w:spacing w:line="0" w:lineRule="atLeast"/>
              <w:jc w:val="both"/>
              <w:rPr>
                <w:sz w:val="22"/>
                <w:szCs w:val="22"/>
              </w:rPr>
            </w:pPr>
            <w:r w:rsidRPr="00BC2EB0">
              <w:rPr>
                <w:sz w:val="22"/>
                <w:szCs w:val="22"/>
              </w:rPr>
              <w:t>2021г</w:t>
            </w:r>
          </w:p>
        </w:tc>
      </w:tr>
      <w:tr w:rsidR="00FF465D" w:rsidRPr="00BC2EB0" w:rsidTr="00E60688">
        <w:trPr>
          <w:trHeight w:val="563"/>
        </w:trPr>
        <w:tc>
          <w:tcPr>
            <w:tcW w:w="567" w:type="dxa"/>
          </w:tcPr>
          <w:p w:rsidR="00FF465D" w:rsidRPr="00BC2EB0" w:rsidRDefault="00FF465D" w:rsidP="00E60688">
            <w:pPr>
              <w:spacing w:line="0" w:lineRule="atLeast"/>
              <w:jc w:val="both"/>
              <w:rPr>
                <w:sz w:val="22"/>
                <w:szCs w:val="22"/>
              </w:rPr>
            </w:pPr>
            <w:r w:rsidRPr="00BC2EB0">
              <w:rPr>
                <w:sz w:val="22"/>
                <w:szCs w:val="22"/>
              </w:rPr>
              <w:t>1</w:t>
            </w:r>
          </w:p>
        </w:tc>
        <w:tc>
          <w:tcPr>
            <w:tcW w:w="5813" w:type="dxa"/>
          </w:tcPr>
          <w:p w:rsidR="00FF465D" w:rsidRPr="00BC2EB0" w:rsidRDefault="00FF465D" w:rsidP="00E60688">
            <w:pPr>
              <w:spacing w:line="0" w:lineRule="atLeast"/>
              <w:jc w:val="both"/>
              <w:rPr>
                <w:sz w:val="22"/>
                <w:szCs w:val="22"/>
              </w:rPr>
            </w:pPr>
            <w:r w:rsidRPr="00BC2EB0">
              <w:rPr>
                <w:sz w:val="22"/>
                <w:szCs w:val="22"/>
              </w:rPr>
              <w:t xml:space="preserve">Доля  аварийных  деревьев к общему количеству  деревьев </w:t>
            </w:r>
          </w:p>
        </w:tc>
        <w:tc>
          <w:tcPr>
            <w:tcW w:w="850" w:type="dxa"/>
            <w:vAlign w:val="center"/>
          </w:tcPr>
          <w:p w:rsidR="00FF465D" w:rsidRPr="00BC2EB0" w:rsidRDefault="00FF465D" w:rsidP="00E60688">
            <w:pPr>
              <w:spacing w:line="0" w:lineRule="atLeast"/>
              <w:jc w:val="both"/>
              <w:rPr>
                <w:sz w:val="22"/>
                <w:szCs w:val="22"/>
              </w:rPr>
            </w:pPr>
            <w:r w:rsidRPr="00BC2EB0">
              <w:rPr>
                <w:sz w:val="22"/>
                <w:szCs w:val="22"/>
              </w:rPr>
              <w:t>%</w:t>
            </w:r>
          </w:p>
        </w:tc>
        <w:tc>
          <w:tcPr>
            <w:tcW w:w="992" w:type="dxa"/>
            <w:tcBorders>
              <w:left w:val="single" w:sz="4" w:space="0" w:color="auto"/>
              <w:right w:val="single" w:sz="4" w:space="0" w:color="auto"/>
            </w:tcBorders>
            <w:vAlign w:val="center"/>
          </w:tcPr>
          <w:p w:rsidR="00FF465D" w:rsidRPr="00BC2EB0" w:rsidRDefault="00FF465D" w:rsidP="00E60688">
            <w:pPr>
              <w:pStyle w:val="ac"/>
              <w:spacing w:after="0" w:line="0" w:lineRule="atLeast"/>
              <w:ind w:left="0"/>
              <w:jc w:val="center"/>
              <w:rPr>
                <w:rFonts w:ascii="Times New Roman" w:hAnsi="Times New Roman"/>
              </w:rPr>
            </w:pPr>
            <w:r w:rsidRPr="00BC2EB0">
              <w:rPr>
                <w:rFonts w:ascii="Times New Roman" w:hAnsi="Times New Roman"/>
              </w:rPr>
              <w:t>24</w:t>
            </w:r>
          </w:p>
        </w:tc>
        <w:tc>
          <w:tcPr>
            <w:tcW w:w="993" w:type="dxa"/>
            <w:tcBorders>
              <w:left w:val="single" w:sz="4" w:space="0" w:color="auto"/>
              <w:right w:val="single" w:sz="4" w:space="0" w:color="auto"/>
            </w:tcBorders>
            <w:vAlign w:val="center"/>
          </w:tcPr>
          <w:p w:rsidR="00FF465D" w:rsidRPr="00BC2EB0" w:rsidRDefault="00FF465D" w:rsidP="00E60688">
            <w:pPr>
              <w:pStyle w:val="ac"/>
              <w:spacing w:after="0" w:line="0" w:lineRule="atLeast"/>
              <w:ind w:left="0"/>
              <w:jc w:val="center"/>
              <w:rPr>
                <w:rFonts w:ascii="Times New Roman" w:hAnsi="Times New Roman"/>
              </w:rPr>
            </w:pPr>
            <w:r w:rsidRPr="00BC2EB0">
              <w:rPr>
                <w:rFonts w:ascii="Times New Roman" w:hAnsi="Times New Roman"/>
              </w:rPr>
              <w:t>20</w:t>
            </w:r>
          </w:p>
        </w:tc>
        <w:tc>
          <w:tcPr>
            <w:tcW w:w="992" w:type="dxa"/>
            <w:tcBorders>
              <w:left w:val="single" w:sz="4" w:space="0" w:color="auto"/>
            </w:tcBorders>
            <w:vAlign w:val="center"/>
          </w:tcPr>
          <w:p w:rsidR="00FF465D" w:rsidRPr="00BC2EB0" w:rsidRDefault="00FF465D" w:rsidP="00E60688">
            <w:pPr>
              <w:pStyle w:val="ac"/>
              <w:spacing w:after="0" w:line="0" w:lineRule="atLeast"/>
              <w:ind w:left="0"/>
              <w:jc w:val="center"/>
              <w:rPr>
                <w:rFonts w:ascii="Times New Roman" w:hAnsi="Times New Roman"/>
              </w:rPr>
            </w:pPr>
            <w:r w:rsidRPr="00BC2EB0">
              <w:rPr>
                <w:rFonts w:ascii="Times New Roman" w:hAnsi="Times New Roman"/>
              </w:rPr>
              <w:t>20</w:t>
            </w:r>
          </w:p>
        </w:tc>
      </w:tr>
      <w:tr w:rsidR="00FF465D" w:rsidRPr="00BC2EB0" w:rsidTr="00E60688">
        <w:trPr>
          <w:trHeight w:val="557"/>
        </w:trPr>
        <w:tc>
          <w:tcPr>
            <w:tcW w:w="567" w:type="dxa"/>
          </w:tcPr>
          <w:p w:rsidR="00FF465D" w:rsidRPr="00BC2EB0" w:rsidRDefault="00FF465D" w:rsidP="00E60688">
            <w:pPr>
              <w:spacing w:line="0" w:lineRule="atLeast"/>
              <w:jc w:val="both"/>
              <w:rPr>
                <w:sz w:val="22"/>
                <w:szCs w:val="22"/>
              </w:rPr>
            </w:pPr>
            <w:r w:rsidRPr="00BC2EB0">
              <w:rPr>
                <w:sz w:val="22"/>
                <w:szCs w:val="22"/>
              </w:rPr>
              <w:t>2</w:t>
            </w:r>
          </w:p>
        </w:tc>
        <w:tc>
          <w:tcPr>
            <w:tcW w:w="5813" w:type="dxa"/>
          </w:tcPr>
          <w:p w:rsidR="00FF465D" w:rsidRPr="00BC2EB0" w:rsidRDefault="00FF465D" w:rsidP="00E60688">
            <w:pPr>
              <w:spacing w:line="0" w:lineRule="atLeast"/>
              <w:jc w:val="both"/>
              <w:rPr>
                <w:sz w:val="22"/>
                <w:szCs w:val="22"/>
              </w:rPr>
            </w:pPr>
            <w:r w:rsidRPr="00BC2EB0">
              <w:rPr>
                <w:sz w:val="22"/>
                <w:szCs w:val="22"/>
              </w:rPr>
              <w:t>Площадь  территории  окашиваемой травы на территории Комсомольского городского поселения</w:t>
            </w:r>
          </w:p>
        </w:tc>
        <w:tc>
          <w:tcPr>
            <w:tcW w:w="850" w:type="dxa"/>
            <w:vAlign w:val="center"/>
          </w:tcPr>
          <w:p w:rsidR="00FF465D" w:rsidRPr="00BC2EB0" w:rsidRDefault="00FF465D" w:rsidP="00E60688">
            <w:pPr>
              <w:spacing w:line="0" w:lineRule="atLeast"/>
              <w:jc w:val="both"/>
              <w:rPr>
                <w:sz w:val="22"/>
                <w:szCs w:val="22"/>
              </w:rPr>
            </w:pPr>
            <w:r w:rsidRPr="00BC2EB0">
              <w:rPr>
                <w:sz w:val="22"/>
                <w:szCs w:val="22"/>
              </w:rPr>
              <w:t>м2</w:t>
            </w:r>
          </w:p>
        </w:tc>
        <w:tc>
          <w:tcPr>
            <w:tcW w:w="992" w:type="dxa"/>
            <w:tcBorders>
              <w:left w:val="single" w:sz="4" w:space="0" w:color="auto"/>
              <w:right w:val="single" w:sz="4" w:space="0" w:color="auto"/>
            </w:tcBorders>
            <w:vAlign w:val="center"/>
          </w:tcPr>
          <w:p w:rsidR="00FF465D" w:rsidRPr="00BC2EB0" w:rsidRDefault="00FF465D" w:rsidP="00E60688">
            <w:pPr>
              <w:pStyle w:val="ac"/>
              <w:spacing w:after="0" w:line="0" w:lineRule="atLeast"/>
              <w:ind w:left="0"/>
              <w:jc w:val="center"/>
              <w:rPr>
                <w:rFonts w:ascii="Times New Roman" w:hAnsi="Times New Roman"/>
              </w:rPr>
            </w:pPr>
            <w:r w:rsidRPr="00BC2EB0">
              <w:rPr>
                <w:rFonts w:ascii="Times New Roman" w:hAnsi="Times New Roman"/>
              </w:rPr>
              <w:t>105910</w:t>
            </w:r>
          </w:p>
        </w:tc>
        <w:tc>
          <w:tcPr>
            <w:tcW w:w="993" w:type="dxa"/>
            <w:tcBorders>
              <w:left w:val="single" w:sz="4" w:space="0" w:color="auto"/>
              <w:right w:val="single" w:sz="4" w:space="0" w:color="auto"/>
            </w:tcBorders>
            <w:vAlign w:val="center"/>
          </w:tcPr>
          <w:p w:rsidR="00FF465D" w:rsidRPr="00BC2EB0" w:rsidRDefault="00FF465D" w:rsidP="00E60688">
            <w:pPr>
              <w:pStyle w:val="ac"/>
              <w:spacing w:after="0" w:line="0" w:lineRule="atLeast"/>
              <w:ind w:left="0"/>
              <w:jc w:val="center"/>
              <w:rPr>
                <w:rFonts w:ascii="Times New Roman" w:hAnsi="Times New Roman"/>
              </w:rPr>
            </w:pPr>
            <w:r w:rsidRPr="00BC2EB0">
              <w:rPr>
                <w:rFonts w:ascii="Times New Roman" w:hAnsi="Times New Roman"/>
              </w:rPr>
              <w:t>105910</w:t>
            </w:r>
          </w:p>
        </w:tc>
        <w:tc>
          <w:tcPr>
            <w:tcW w:w="992" w:type="dxa"/>
            <w:tcBorders>
              <w:left w:val="single" w:sz="4" w:space="0" w:color="auto"/>
            </w:tcBorders>
            <w:vAlign w:val="center"/>
          </w:tcPr>
          <w:p w:rsidR="00FF465D" w:rsidRPr="00BC2EB0" w:rsidRDefault="00FF465D" w:rsidP="00E60688">
            <w:pPr>
              <w:pStyle w:val="ac"/>
              <w:spacing w:after="0" w:line="0" w:lineRule="atLeast"/>
              <w:ind w:left="0"/>
              <w:jc w:val="center"/>
              <w:rPr>
                <w:rFonts w:ascii="Times New Roman" w:hAnsi="Times New Roman"/>
              </w:rPr>
            </w:pPr>
          </w:p>
          <w:p w:rsidR="00FF465D" w:rsidRPr="00BC2EB0" w:rsidRDefault="00FF465D" w:rsidP="00E60688">
            <w:pPr>
              <w:pStyle w:val="ac"/>
              <w:spacing w:after="0" w:line="0" w:lineRule="atLeast"/>
              <w:ind w:left="0"/>
              <w:jc w:val="center"/>
              <w:rPr>
                <w:rFonts w:ascii="Times New Roman" w:hAnsi="Times New Roman"/>
              </w:rPr>
            </w:pPr>
            <w:r w:rsidRPr="00BC2EB0">
              <w:rPr>
                <w:rFonts w:ascii="Times New Roman" w:hAnsi="Times New Roman"/>
              </w:rPr>
              <w:t>105910</w:t>
            </w:r>
          </w:p>
          <w:p w:rsidR="00FF465D" w:rsidRPr="00BC2EB0" w:rsidRDefault="00FF465D" w:rsidP="00E60688">
            <w:pPr>
              <w:pStyle w:val="ac"/>
              <w:spacing w:after="0" w:line="0" w:lineRule="atLeast"/>
              <w:ind w:left="0"/>
              <w:jc w:val="center"/>
              <w:rPr>
                <w:rFonts w:ascii="Times New Roman" w:hAnsi="Times New Roman"/>
              </w:rPr>
            </w:pPr>
          </w:p>
        </w:tc>
      </w:tr>
      <w:tr w:rsidR="00FF465D" w:rsidRPr="00BC2EB0" w:rsidTr="00E60688">
        <w:trPr>
          <w:trHeight w:val="329"/>
        </w:trPr>
        <w:tc>
          <w:tcPr>
            <w:tcW w:w="567" w:type="dxa"/>
          </w:tcPr>
          <w:p w:rsidR="00FF465D" w:rsidRPr="00BC2EB0" w:rsidRDefault="00FF465D" w:rsidP="00E60688">
            <w:pPr>
              <w:spacing w:line="0" w:lineRule="atLeast"/>
              <w:jc w:val="both"/>
              <w:rPr>
                <w:sz w:val="22"/>
                <w:szCs w:val="22"/>
              </w:rPr>
            </w:pPr>
            <w:r w:rsidRPr="00BC2EB0">
              <w:rPr>
                <w:sz w:val="22"/>
                <w:szCs w:val="22"/>
              </w:rPr>
              <w:t>3</w:t>
            </w:r>
          </w:p>
        </w:tc>
        <w:tc>
          <w:tcPr>
            <w:tcW w:w="5813" w:type="dxa"/>
          </w:tcPr>
          <w:p w:rsidR="00FF465D" w:rsidRPr="00BC2EB0" w:rsidRDefault="00FF465D" w:rsidP="00E60688">
            <w:pPr>
              <w:spacing w:line="0" w:lineRule="atLeast"/>
              <w:jc w:val="both"/>
              <w:rPr>
                <w:sz w:val="22"/>
                <w:szCs w:val="22"/>
              </w:rPr>
            </w:pPr>
            <w:r w:rsidRPr="00BC2EB0">
              <w:rPr>
                <w:sz w:val="22"/>
                <w:szCs w:val="22"/>
              </w:rPr>
              <w:t>Площадь разбитых газонов, клумб, цветников</w:t>
            </w:r>
          </w:p>
        </w:tc>
        <w:tc>
          <w:tcPr>
            <w:tcW w:w="850" w:type="dxa"/>
            <w:vAlign w:val="center"/>
          </w:tcPr>
          <w:p w:rsidR="00FF465D" w:rsidRPr="00BC2EB0" w:rsidRDefault="00FF465D" w:rsidP="00E60688">
            <w:pPr>
              <w:spacing w:line="0" w:lineRule="atLeast"/>
              <w:jc w:val="both"/>
              <w:rPr>
                <w:sz w:val="22"/>
                <w:szCs w:val="22"/>
              </w:rPr>
            </w:pPr>
            <w:r w:rsidRPr="00BC2EB0">
              <w:rPr>
                <w:sz w:val="22"/>
                <w:szCs w:val="22"/>
              </w:rPr>
              <w:t>м2</w:t>
            </w:r>
          </w:p>
        </w:tc>
        <w:tc>
          <w:tcPr>
            <w:tcW w:w="992" w:type="dxa"/>
            <w:tcBorders>
              <w:left w:val="single" w:sz="4" w:space="0" w:color="auto"/>
              <w:right w:val="single" w:sz="4" w:space="0" w:color="auto"/>
            </w:tcBorders>
            <w:vAlign w:val="center"/>
          </w:tcPr>
          <w:p w:rsidR="00FF465D" w:rsidRPr="00BC2EB0" w:rsidRDefault="00FF465D" w:rsidP="00E60688">
            <w:pPr>
              <w:pStyle w:val="ac"/>
              <w:spacing w:after="0" w:line="0" w:lineRule="atLeast"/>
              <w:ind w:left="0"/>
              <w:jc w:val="center"/>
              <w:rPr>
                <w:rFonts w:ascii="Times New Roman" w:hAnsi="Times New Roman"/>
              </w:rPr>
            </w:pPr>
            <w:r w:rsidRPr="00BC2EB0">
              <w:rPr>
                <w:rFonts w:ascii="Times New Roman" w:hAnsi="Times New Roman"/>
              </w:rPr>
              <w:t>896</w:t>
            </w:r>
          </w:p>
        </w:tc>
        <w:tc>
          <w:tcPr>
            <w:tcW w:w="993" w:type="dxa"/>
            <w:tcBorders>
              <w:left w:val="single" w:sz="4" w:space="0" w:color="auto"/>
              <w:right w:val="single" w:sz="4" w:space="0" w:color="auto"/>
            </w:tcBorders>
            <w:vAlign w:val="center"/>
          </w:tcPr>
          <w:p w:rsidR="00FF465D" w:rsidRPr="00BC2EB0" w:rsidRDefault="00FF465D" w:rsidP="00E60688">
            <w:pPr>
              <w:pStyle w:val="ac"/>
              <w:spacing w:after="0" w:line="0" w:lineRule="atLeast"/>
              <w:ind w:left="0"/>
              <w:jc w:val="center"/>
              <w:rPr>
                <w:rFonts w:ascii="Times New Roman" w:hAnsi="Times New Roman"/>
              </w:rPr>
            </w:pPr>
            <w:r w:rsidRPr="00BC2EB0">
              <w:rPr>
                <w:rFonts w:ascii="Times New Roman" w:hAnsi="Times New Roman"/>
              </w:rPr>
              <w:t>896</w:t>
            </w:r>
          </w:p>
        </w:tc>
        <w:tc>
          <w:tcPr>
            <w:tcW w:w="992" w:type="dxa"/>
            <w:tcBorders>
              <w:left w:val="single" w:sz="4" w:space="0" w:color="auto"/>
            </w:tcBorders>
            <w:vAlign w:val="center"/>
          </w:tcPr>
          <w:p w:rsidR="00FF465D" w:rsidRPr="00BC2EB0" w:rsidRDefault="00FF465D" w:rsidP="00E60688">
            <w:pPr>
              <w:pStyle w:val="ac"/>
              <w:spacing w:after="0" w:line="0" w:lineRule="atLeast"/>
              <w:ind w:left="0"/>
              <w:jc w:val="center"/>
              <w:rPr>
                <w:rFonts w:ascii="Times New Roman" w:hAnsi="Times New Roman"/>
              </w:rPr>
            </w:pPr>
            <w:r w:rsidRPr="00BC2EB0">
              <w:rPr>
                <w:rFonts w:ascii="Times New Roman" w:hAnsi="Times New Roman"/>
              </w:rPr>
              <w:t>896</w:t>
            </w:r>
          </w:p>
        </w:tc>
      </w:tr>
    </w:tbl>
    <w:p w:rsidR="00FF465D" w:rsidRPr="003E4BC7" w:rsidRDefault="00FF465D" w:rsidP="00FF465D">
      <w:pPr>
        <w:spacing w:line="0" w:lineRule="atLeast"/>
        <w:jc w:val="both"/>
        <w:rPr>
          <w:b/>
        </w:rPr>
      </w:pPr>
    </w:p>
    <w:p w:rsidR="00FF465D" w:rsidRPr="003E4BC7" w:rsidRDefault="00FF465D" w:rsidP="00FF465D">
      <w:pPr>
        <w:spacing w:line="0" w:lineRule="atLeast"/>
        <w:jc w:val="right"/>
        <w:rPr>
          <w:b/>
        </w:rPr>
      </w:pPr>
      <w:r w:rsidRPr="003E4BC7">
        <w:rPr>
          <w:b/>
        </w:rPr>
        <w:t>Таблица 2</w:t>
      </w:r>
    </w:p>
    <w:p w:rsidR="00FF465D" w:rsidRPr="003E4BC7" w:rsidRDefault="00FF465D" w:rsidP="00FF465D">
      <w:pPr>
        <w:pStyle w:val="ac"/>
        <w:spacing w:after="0" w:line="0" w:lineRule="atLeast"/>
        <w:ind w:left="0"/>
        <w:jc w:val="right"/>
        <w:rPr>
          <w:rFonts w:ascii="Times New Roman" w:hAnsi="Times New Roman"/>
          <w:b/>
          <w:sz w:val="24"/>
          <w:szCs w:val="24"/>
        </w:rPr>
      </w:pPr>
      <w:r w:rsidRPr="003E4BC7">
        <w:rPr>
          <w:rFonts w:ascii="Times New Roman" w:hAnsi="Times New Roman"/>
          <w:b/>
          <w:sz w:val="24"/>
          <w:szCs w:val="24"/>
        </w:rPr>
        <w:t>4. Ресурсное  обеспечение  подпрограммы, рублей</w:t>
      </w:r>
    </w:p>
    <w:tbl>
      <w:tblPr>
        <w:tblW w:w="11058"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5"/>
        <w:gridCol w:w="1418"/>
        <w:gridCol w:w="850"/>
        <w:gridCol w:w="1276"/>
        <w:gridCol w:w="1276"/>
        <w:gridCol w:w="1276"/>
        <w:gridCol w:w="1276"/>
        <w:gridCol w:w="1134"/>
      </w:tblGrid>
      <w:tr w:rsidR="00FF465D" w:rsidRPr="00BC2EB0" w:rsidTr="00E60688">
        <w:trPr>
          <w:trHeight w:val="557"/>
        </w:trPr>
        <w:tc>
          <w:tcPr>
            <w:tcW w:w="567" w:type="dxa"/>
            <w:vMerge w:val="restart"/>
          </w:tcPr>
          <w:p w:rsidR="00FF465D" w:rsidRPr="00BC2EB0" w:rsidRDefault="00FF465D" w:rsidP="00E60688">
            <w:pPr>
              <w:spacing w:line="0" w:lineRule="atLeast"/>
              <w:jc w:val="both"/>
              <w:rPr>
                <w:sz w:val="22"/>
                <w:szCs w:val="22"/>
              </w:rPr>
            </w:pPr>
            <w:r w:rsidRPr="00BC2EB0">
              <w:rPr>
                <w:sz w:val="22"/>
                <w:szCs w:val="22"/>
              </w:rPr>
              <w:t>№ п/п</w:t>
            </w:r>
          </w:p>
        </w:tc>
        <w:tc>
          <w:tcPr>
            <w:tcW w:w="1985" w:type="dxa"/>
            <w:vMerge w:val="restart"/>
          </w:tcPr>
          <w:p w:rsidR="00FF465D" w:rsidRPr="00BC2EB0" w:rsidRDefault="00FF465D" w:rsidP="00E60688">
            <w:pPr>
              <w:spacing w:line="0" w:lineRule="atLeast"/>
              <w:jc w:val="both"/>
              <w:rPr>
                <w:sz w:val="22"/>
                <w:szCs w:val="22"/>
              </w:rPr>
            </w:pPr>
            <w:r w:rsidRPr="00BC2EB0">
              <w:rPr>
                <w:sz w:val="22"/>
                <w:szCs w:val="22"/>
              </w:rPr>
              <w:t>Наименование  основного мероприятия (мероприятия)  /</w:t>
            </w:r>
          </w:p>
          <w:p w:rsidR="00FF465D" w:rsidRPr="00BC2EB0" w:rsidRDefault="00FF465D" w:rsidP="00E60688">
            <w:pPr>
              <w:spacing w:line="0" w:lineRule="atLeast"/>
              <w:jc w:val="both"/>
              <w:rPr>
                <w:sz w:val="22"/>
                <w:szCs w:val="22"/>
              </w:rPr>
            </w:pPr>
            <w:r w:rsidRPr="00BC2EB0">
              <w:rPr>
                <w:sz w:val="22"/>
                <w:szCs w:val="22"/>
              </w:rPr>
              <w:t>Источник ресурсного обеспечения</w:t>
            </w:r>
          </w:p>
        </w:tc>
        <w:tc>
          <w:tcPr>
            <w:tcW w:w="1418" w:type="dxa"/>
            <w:vMerge w:val="restart"/>
            <w:vAlign w:val="center"/>
          </w:tcPr>
          <w:p w:rsidR="00FF465D" w:rsidRPr="00BC2EB0" w:rsidRDefault="00FF465D" w:rsidP="00E60688">
            <w:pPr>
              <w:spacing w:line="0" w:lineRule="atLeast"/>
              <w:jc w:val="both"/>
              <w:rPr>
                <w:sz w:val="22"/>
                <w:szCs w:val="22"/>
              </w:rPr>
            </w:pPr>
            <w:r w:rsidRPr="00BC2EB0">
              <w:rPr>
                <w:sz w:val="22"/>
                <w:szCs w:val="22"/>
              </w:rPr>
              <w:t>Исполнитель</w:t>
            </w:r>
          </w:p>
        </w:tc>
        <w:tc>
          <w:tcPr>
            <w:tcW w:w="850" w:type="dxa"/>
            <w:vMerge w:val="restart"/>
            <w:vAlign w:val="center"/>
          </w:tcPr>
          <w:p w:rsidR="00FF465D" w:rsidRPr="00BC2EB0" w:rsidRDefault="00FF465D" w:rsidP="00E60688">
            <w:pPr>
              <w:spacing w:line="0" w:lineRule="atLeast"/>
              <w:jc w:val="both"/>
              <w:rPr>
                <w:sz w:val="22"/>
                <w:szCs w:val="22"/>
              </w:rPr>
            </w:pPr>
            <w:r w:rsidRPr="00BC2EB0">
              <w:rPr>
                <w:sz w:val="22"/>
                <w:szCs w:val="22"/>
              </w:rPr>
              <w:t>Срок реализации (годы)</w:t>
            </w:r>
          </w:p>
        </w:tc>
        <w:tc>
          <w:tcPr>
            <w:tcW w:w="1276" w:type="dxa"/>
            <w:vMerge w:val="restart"/>
            <w:vAlign w:val="center"/>
          </w:tcPr>
          <w:p w:rsidR="00FF465D" w:rsidRPr="00BC2EB0" w:rsidRDefault="00FF465D" w:rsidP="00E60688">
            <w:pPr>
              <w:spacing w:line="0" w:lineRule="atLeast"/>
              <w:jc w:val="both"/>
              <w:rPr>
                <w:sz w:val="22"/>
                <w:szCs w:val="22"/>
              </w:rPr>
            </w:pPr>
            <w:r w:rsidRPr="00BC2EB0">
              <w:rPr>
                <w:sz w:val="22"/>
                <w:szCs w:val="22"/>
              </w:rPr>
              <w:t>Источник финансирования</w:t>
            </w:r>
          </w:p>
        </w:tc>
        <w:tc>
          <w:tcPr>
            <w:tcW w:w="4962" w:type="dxa"/>
            <w:gridSpan w:val="4"/>
            <w:tcBorders>
              <w:bottom w:val="single" w:sz="4" w:space="0" w:color="auto"/>
            </w:tcBorders>
            <w:vAlign w:val="center"/>
          </w:tcPr>
          <w:p w:rsidR="00FF465D" w:rsidRPr="00BC2EB0" w:rsidRDefault="00FF465D" w:rsidP="00E60688">
            <w:pPr>
              <w:spacing w:line="0" w:lineRule="atLeast"/>
              <w:jc w:val="both"/>
              <w:rPr>
                <w:sz w:val="22"/>
                <w:szCs w:val="22"/>
              </w:rPr>
            </w:pPr>
            <w:r w:rsidRPr="00BC2EB0">
              <w:rPr>
                <w:sz w:val="22"/>
                <w:szCs w:val="22"/>
              </w:rPr>
              <w:t>Объемы бюджетных ассигнований</w:t>
            </w:r>
          </w:p>
        </w:tc>
      </w:tr>
      <w:tr w:rsidR="00FF465D" w:rsidRPr="00BC2EB0" w:rsidTr="00E60688">
        <w:trPr>
          <w:trHeight w:val="1099"/>
        </w:trPr>
        <w:tc>
          <w:tcPr>
            <w:tcW w:w="567" w:type="dxa"/>
            <w:vMerge/>
          </w:tcPr>
          <w:p w:rsidR="00FF465D" w:rsidRPr="00BC2EB0" w:rsidRDefault="00FF465D" w:rsidP="00E60688">
            <w:pPr>
              <w:spacing w:line="0" w:lineRule="atLeast"/>
              <w:jc w:val="both"/>
              <w:rPr>
                <w:sz w:val="22"/>
                <w:szCs w:val="22"/>
              </w:rPr>
            </w:pPr>
          </w:p>
        </w:tc>
        <w:tc>
          <w:tcPr>
            <w:tcW w:w="1985" w:type="dxa"/>
            <w:vMerge/>
          </w:tcPr>
          <w:p w:rsidR="00FF465D" w:rsidRPr="00BC2EB0" w:rsidRDefault="00FF465D" w:rsidP="00E60688">
            <w:pPr>
              <w:spacing w:line="0" w:lineRule="atLeast"/>
              <w:jc w:val="both"/>
              <w:rPr>
                <w:sz w:val="22"/>
                <w:szCs w:val="22"/>
              </w:rPr>
            </w:pPr>
          </w:p>
        </w:tc>
        <w:tc>
          <w:tcPr>
            <w:tcW w:w="1418" w:type="dxa"/>
            <w:vMerge/>
          </w:tcPr>
          <w:p w:rsidR="00FF465D" w:rsidRPr="00BC2EB0" w:rsidRDefault="00FF465D" w:rsidP="00E60688">
            <w:pPr>
              <w:spacing w:line="0" w:lineRule="atLeast"/>
              <w:jc w:val="both"/>
              <w:rPr>
                <w:sz w:val="22"/>
                <w:szCs w:val="22"/>
              </w:rPr>
            </w:pPr>
          </w:p>
        </w:tc>
        <w:tc>
          <w:tcPr>
            <w:tcW w:w="850" w:type="dxa"/>
            <w:vMerge/>
          </w:tcPr>
          <w:p w:rsidR="00FF465D" w:rsidRPr="00BC2EB0" w:rsidRDefault="00FF465D" w:rsidP="00E60688">
            <w:pPr>
              <w:spacing w:line="0" w:lineRule="atLeast"/>
              <w:jc w:val="both"/>
              <w:rPr>
                <w:sz w:val="22"/>
                <w:szCs w:val="22"/>
              </w:rPr>
            </w:pPr>
          </w:p>
        </w:tc>
        <w:tc>
          <w:tcPr>
            <w:tcW w:w="1276" w:type="dxa"/>
            <w:vMerge/>
          </w:tcPr>
          <w:p w:rsidR="00FF465D" w:rsidRPr="00BC2EB0" w:rsidRDefault="00FF465D" w:rsidP="00E60688">
            <w:pPr>
              <w:spacing w:line="0" w:lineRule="atLeast"/>
              <w:jc w:val="both"/>
              <w:rPr>
                <w:sz w:val="22"/>
                <w:szCs w:val="22"/>
              </w:rPr>
            </w:pPr>
          </w:p>
        </w:tc>
        <w:tc>
          <w:tcPr>
            <w:tcW w:w="1276" w:type="dxa"/>
            <w:tcBorders>
              <w:top w:val="single" w:sz="4" w:space="0" w:color="auto"/>
              <w:right w:val="single" w:sz="4" w:space="0" w:color="auto"/>
            </w:tcBorders>
            <w:vAlign w:val="center"/>
          </w:tcPr>
          <w:p w:rsidR="00FF465D" w:rsidRPr="00BC2EB0" w:rsidRDefault="00FF465D" w:rsidP="00E60688">
            <w:pPr>
              <w:spacing w:line="0" w:lineRule="atLeast"/>
              <w:jc w:val="both"/>
              <w:rPr>
                <w:sz w:val="22"/>
                <w:szCs w:val="22"/>
              </w:rPr>
            </w:pPr>
            <w:r w:rsidRPr="00BC2EB0">
              <w:rPr>
                <w:sz w:val="22"/>
                <w:szCs w:val="22"/>
              </w:rPr>
              <w:t>всего</w:t>
            </w:r>
          </w:p>
        </w:tc>
        <w:tc>
          <w:tcPr>
            <w:tcW w:w="1276" w:type="dxa"/>
            <w:tcBorders>
              <w:top w:val="single" w:sz="4" w:space="0" w:color="auto"/>
              <w:left w:val="single" w:sz="4" w:space="0" w:color="auto"/>
              <w:right w:val="single" w:sz="4" w:space="0" w:color="auto"/>
            </w:tcBorders>
            <w:vAlign w:val="center"/>
          </w:tcPr>
          <w:p w:rsidR="00FF465D" w:rsidRPr="00BC2EB0" w:rsidRDefault="00FF465D" w:rsidP="00E60688">
            <w:pPr>
              <w:spacing w:line="0" w:lineRule="atLeast"/>
              <w:jc w:val="both"/>
              <w:rPr>
                <w:sz w:val="22"/>
                <w:szCs w:val="22"/>
              </w:rPr>
            </w:pPr>
            <w:r w:rsidRPr="00BC2EB0">
              <w:rPr>
                <w:sz w:val="22"/>
                <w:szCs w:val="22"/>
              </w:rPr>
              <w:t>2019 год</w:t>
            </w:r>
          </w:p>
        </w:tc>
        <w:tc>
          <w:tcPr>
            <w:tcW w:w="1276" w:type="dxa"/>
            <w:tcBorders>
              <w:top w:val="single" w:sz="4" w:space="0" w:color="auto"/>
              <w:left w:val="single" w:sz="4" w:space="0" w:color="auto"/>
              <w:right w:val="single" w:sz="4" w:space="0" w:color="auto"/>
            </w:tcBorders>
            <w:vAlign w:val="center"/>
          </w:tcPr>
          <w:p w:rsidR="00FF465D" w:rsidRPr="00BC2EB0" w:rsidRDefault="00FF465D" w:rsidP="00E60688">
            <w:pPr>
              <w:spacing w:line="0" w:lineRule="atLeast"/>
              <w:jc w:val="both"/>
              <w:rPr>
                <w:sz w:val="22"/>
                <w:szCs w:val="22"/>
              </w:rPr>
            </w:pPr>
            <w:r w:rsidRPr="00BC2EB0">
              <w:rPr>
                <w:sz w:val="22"/>
                <w:szCs w:val="22"/>
              </w:rPr>
              <w:t>2020 год</w:t>
            </w:r>
          </w:p>
        </w:tc>
        <w:tc>
          <w:tcPr>
            <w:tcW w:w="1134" w:type="dxa"/>
            <w:tcBorders>
              <w:top w:val="single" w:sz="4" w:space="0" w:color="auto"/>
              <w:left w:val="single" w:sz="4" w:space="0" w:color="auto"/>
            </w:tcBorders>
            <w:vAlign w:val="center"/>
          </w:tcPr>
          <w:p w:rsidR="00FF465D" w:rsidRPr="00BC2EB0" w:rsidRDefault="00FF465D" w:rsidP="00E60688">
            <w:pPr>
              <w:spacing w:line="0" w:lineRule="atLeast"/>
              <w:jc w:val="both"/>
              <w:rPr>
                <w:sz w:val="22"/>
                <w:szCs w:val="22"/>
              </w:rPr>
            </w:pPr>
            <w:r w:rsidRPr="00BC2EB0">
              <w:rPr>
                <w:sz w:val="22"/>
                <w:szCs w:val="22"/>
              </w:rPr>
              <w:t>2021 год</w:t>
            </w:r>
          </w:p>
        </w:tc>
      </w:tr>
      <w:tr w:rsidR="00FF465D" w:rsidRPr="00BC2EB0" w:rsidTr="00E60688">
        <w:trPr>
          <w:trHeight w:val="1160"/>
        </w:trPr>
        <w:tc>
          <w:tcPr>
            <w:tcW w:w="567" w:type="dxa"/>
          </w:tcPr>
          <w:p w:rsidR="00FF465D" w:rsidRPr="00BC2EB0" w:rsidRDefault="00FF465D" w:rsidP="00E60688">
            <w:pPr>
              <w:spacing w:line="0" w:lineRule="atLeast"/>
              <w:jc w:val="both"/>
              <w:rPr>
                <w:b/>
                <w:sz w:val="22"/>
                <w:szCs w:val="22"/>
              </w:rPr>
            </w:pPr>
          </w:p>
        </w:tc>
        <w:tc>
          <w:tcPr>
            <w:tcW w:w="1985" w:type="dxa"/>
          </w:tcPr>
          <w:p w:rsidR="00FF465D" w:rsidRPr="00BC2EB0" w:rsidRDefault="00FF465D" w:rsidP="00E60688">
            <w:pPr>
              <w:spacing w:line="0" w:lineRule="atLeast"/>
              <w:jc w:val="both"/>
              <w:rPr>
                <w:b/>
                <w:sz w:val="22"/>
                <w:szCs w:val="22"/>
              </w:rPr>
            </w:pPr>
            <w:r w:rsidRPr="00BC2EB0">
              <w:rPr>
                <w:b/>
                <w:sz w:val="22"/>
                <w:szCs w:val="22"/>
              </w:rPr>
              <w:t>Подпрограмма,</w:t>
            </w:r>
          </w:p>
          <w:p w:rsidR="00FF465D" w:rsidRPr="00BC2EB0" w:rsidRDefault="00FF465D" w:rsidP="00E60688">
            <w:pPr>
              <w:spacing w:line="0" w:lineRule="atLeast"/>
              <w:jc w:val="both"/>
              <w:rPr>
                <w:sz w:val="22"/>
                <w:szCs w:val="22"/>
              </w:rPr>
            </w:pPr>
            <w:r w:rsidRPr="00BC2EB0">
              <w:rPr>
                <w:sz w:val="22"/>
                <w:szCs w:val="22"/>
              </w:rPr>
              <w:t>всего</w:t>
            </w:r>
          </w:p>
        </w:tc>
        <w:tc>
          <w:tcPr>
            <w:tcW w:w="1418" w:type="dxa"/>
          </w:tcPr>
          <w:p w:rsidR="00FF465D" w:rsidRPr="00BC2EB0" w:rsidRDefault="00FF465D" w:rsidP="00E60688">
            <w:pPr>
              <w:spacing w:line="0" w:lineRule="atLeast"/>
              <w:jc w:val="both"/>
              <w:rPr>
                <w:b/>
                <w:sz w:val="22"/>
                <w:szCs w:val="22"/>
              </w:rPr>
            </w:pPr>
          </w:p>
        </w:tc>
        <w:tc>
          <w:tcPr>
            <w:tcW w:w="850" w:type="dxa"/>
          </w:tcPr>
          <w:p w:rsidR="00FF465D" w:rsidRPr="00BC2EB0" w:rsidRDefault="00FF465D" w:rsidP="00E60688">
            <w:pPr>
              <w:spacing w:line="0" w:lineRule="atLeast"/>
              <w:jc w:val="both"/>
              <w:rPr>
                <w:b/>
                <w:sz w:val="22"/>
                <w:szCs w:val="22"/>
              </w:rPr>
            </w:pPr>
            <w:r w:rsidRPr="00BC2EB0">
              <w:rPr>
                <w:b/>
                <w:sz w:val="22"/>
                <w:szCs w:val="22"/>
              </w:rPr>
              <w:t>2019-2021</w:t>
            </w:r>
          </w:p>
        </w:tc>
        <w:tc>
          <w:tcPr>
            <w:tcW w:w="1276" w:type="dxa"/>
          </w:tcPr>
          <w:p w:rsidR="00FF465D" w:rsidRPr="00BC2EB0" w:rsidRDefault="00FF465D" w:rsidP="00E60688">
            <w:pPr>
              <w:spacing w:line="0" w:lineRule="atLeast"/>
              <w:jc w:val="both"/>
              <w:rPr>
                <w:b/>
                <w:sz w:val="22"/>
                <w:szCs w:val="22"/>
              </w:rPr>
            </w:pPr>
            <w:r w:rsidRPr="00BC2EB0">
              <w:rPr>
                <w:b/>
                <w:sz w:val="22"/>
                <w:szCs w:val="22"/>
              </w:rPr>
              <w:t>Бюджет Комсомольского городского поселения</w:t>
            </w:r>
          </w:p>
        </w:tc>
        <w:tc>
          <w:tcPr>
            <w:tcW w:w="1276" w:type="dxa"/>
            <w:tcBorders>
              <w:right w:val="single" w:sz="4" w:space="0" w:color="auto"/>
            </w:tcBorders>
            <w:vAlign w:val="center"/>
          </w:tcPr>
          <w:p w:rsidR="00FF465D" w:rsidRPr="00A84BC2" w:rsidRDefault="00FF465D" w:rsidP="00E60688">
            <w:pPr>
              <w:spacing w:line="0" w:lineRule="atLeast"/>
              <w:jc w:val="both"/>
              <w:rPr>
                <w:b/>
                <w:sz w:val="18"/>
                <w:szCs w:val="18"/>
              </w:rPr>
            </w:pPr>
            <w:r>
              <w:rPr>
                <w:b/>
                <w:sz w:val="18"/>
                <w:szCs w:val="18"/>
              </w:rPr>
              <w:t>3 913 000,00</w:t>
            </w:r>
          </w:p>
        </w:tc>
        <w:tc>
          <w:tcPr>
            <w:tcW w:w="1276" w:type="dxa"/>
            <w:tcBorders>
              <w:left w:val="single" w:sz="4" w:space="0" w:color="auto"/>
              <w:right w:val="single" w:sz="4" w:space="0" w:color="auto"/>
            </w:tcBorders>
            <w:vAlign w:val="center"/>
          </w:tcPr>
          <w:p w:rsidR="00FF465D" w:rsidRPr="00A84BC2" w:rsidRDefault="00FF465D" w:rsidP="00E60688">
            <w:pPr>
              <w:spacing w:line="0" w:lineRule="atLeast"/>
              <w:jc w:val="both"/>
              <w:rPr>
                <w:b/>
                <w:sz w:val="18"/>
                <w:szCs w:val="18"/>
              </w:rPr>
            </w:pPr>
            <w:r w:rsidRPr="00A84BC2">
              <w:rPr>
                <w:b/>
                <w:sz w:val="18"/>
                <w:szCs w:val="18"/>
              </w:rPr>
              <w:t xml:space="preserve">1 </w:t>
            </w:r>
            <w:r>
              <w:rPr>
                <w:b/>
                <w:sz w:val="18"/>
                <w:szCs w:val="18"/>
              </w:rPr>
              <w:t>15</w:t>
            </w:r>
            <w:r w:rsidRPr="00A84BC2">
              <w:rPr>
                <w:b/>
                <w:sz w:val="18"/>
                <w:szCs w:val="18"/>
              </w:rPr>
              <w:t>5 000,00</w:t>
            </w:r>
          </w:p>
        </w:tc>
        <w:tc>
          <w:tcPr>
            <w:tcW w:w="1276" w:type="dxa"/>
            <w:tcBorders>
              <w:left w:val="single" w:sz="4" w:space="0" w:color="auto"/>
              <w:right w:val="single" w:sz="4" w:space="0" w:color="auto"/>
            </w:tcBorders>
            <w:vAlign w:val="center"/>
          </w:tcPr>
          <w:p w:rsidR="00FF465D" w:rsidRPr="00A84BC2" w:rsidRDefault="00FF465D" w:rsidP="00E60688">
            <w:pPr>
              <w:spacing w:line="0" w:lineRule="atLeast"/>
              <w:jc w:val="both"/>
              <w:rPr>
                <w:b/>
                <w:sz w:val="18"/>
                <w:szCs w:val="18"/>
              </w:rPr>
            </w:pPr>
            <w:r w:rsidRPr="00A84BC2">
              <w:rPr>
                <w:b/>
                <w:sz w:val="18"/>
                <w:szCs w:val="18"/>
              </w:rPr>
              <w:t>1352000,00</w:t>
            </w:r>
          </w:p>
        </w:tc>
        <w:tc>
          <w:tcPr>
            <w:tcW w:w="1134" w:type="dxa"/>
            <w:tcBorders>
              <w:left w:val="single" w:sz="4" w:space="0" w:color="auto"/>
            </w:tcBorders>
            <w:vAlign w:val="center"/>
          </w:tcPr>
          <w:p w:rsidR="00FF465D" w:rsidRPr="00A84BC2" w:rsidRDefault="00FF465D" w:rsidP="00E60688">
            <w:pPr>
              <w:spacing w:line="0" w:lineRule="atLeast"/>
              <w:jc w:val="both"/>
              <w:rPr>
                <w:b/>
                <w:sz w:val="18"/>
                <w:szCs w:val="18"/>
              </w:rPr>
            </w:pPr>
            <w:r w:rsidRPr="00A84BC2">
              <w:rPr>
                <w:b/>
                <w:sz w:val="18"/>
                <w:szCs w:val="18"/>
              </w:rPr>
              <w:t>1406000,00</w:t>
            </w:r>
          </w:p>
        </w:tc>
      </w:tr>
      <w:tr w:rsidR="00FF465D" w:rsidRPr="00BC2EB0" w:rsidTr="00E60688">
        <w:trPr>
          <w:trHeight w:val="2078"/>
        </w:trPr>
        <w:tc>
          <w:tcPr>
            <w:tcW w:w="567" w:type="dxa"/>
          </w:tcPr>
          <w:p w:rsidR="00FF465D" w:rsidRPr="00BC2EB0" w:rsidRDefault="00FF465D" w:rsidP="00E60688">
            <w:pPr>
              <w:spacing w:line="0" w:lineRule="atLeast"/>
              <w:jc w:val="both"/>
              <w:rPr>
                <w:sz w:val="22"/>
                <w:szCs w:val="22"/>
              </w:rPr>
            </w:pPr>
            <w:r w:rsidRPr="00BC2EB0">
              <w:rPr>
                <w:sz w:val="22"/>
                <w:szCs w:val="22"/>
              </w:rPr>
              <w:t>1.</w:t>
            </w:r>
          </w:p>
        </w:tc>
        <w:tc>
          <w:tcPr>
            <w:tcW w:w="1985" w:type="dxa"/>
            <w:vAlign w:val="center"/>
          </w:tcPr>
          <w:p w:rsidR="00FF465D" w:rsidRPr="00BC2EB0" w:rsidRDefault="00FF465D" w:rsidP="00E60688">
            <w:pPr>
              <w:pStyle w:val="ac"/>
              <w:spacing w:after="0" w:line="0" w:lineRule="atLeast"/>
              <w:ind w:left="0"/>
              <w:jc w:val="both"/>
              <w:rPr>
                <w:rFonts w:ascii="Times New Roman" w:hAnsi="Times New Roman"/>
                <w:b/>
                <w:i/>
              </w:rPr>
            </w:pPr>
            <w:r w:rsidRPr="00BC2EB0">
              <w:rPr>
                <w:rFonts w:ascii="Times New Roman" w:hAnsi="Times New Roman"/>
                <w:b/>
                <w:i/>
              </w:rPr>
              <w:t>Основное мероприятие</w:t>
            </w:r>
          </w:p>
          <w:p w:rsidR="00FF465D" w:rsidRPr="00BC2EB0" w:rsidRDefault="00FF465D" w:rsidP="00E60688">
            <w:pPr>
              <w:tabs>
                <w:tab w:val="left" w:pos="426"/>
              </w:tabs>
              <w:spacing w:line="0" w:lineRule="atLeast"/>
              <w:jc w:val="both"/>
              <w:rPr>
                <w:sz w:val="22"/>
                <w:szCs w:val="22"/>
              </w:rPr>
            </w:pPr>
            <w:r w:rsidRPr="00BC2EB0">
              <w:rPr>
                <w:sz w:val="22"/>
                <w:szCs w:val="22"/>
              </w:rPr>
              <w:t xml:space="preserve">Организация благоустройства и озеленение  территории </w:t>
            </w:r>
          </w:p>
          <w:p w:rsidR="00FF465D" w:rsidRPr="00BC2EB0" w:rsidRDefault="00FF465D" w:rsidP="00E60688">
            <w:pPr>
              <w:tabs>
                <w:tab w:val="left" w:pos="426"/>
              </w:tabs>
              <w:spacing w:line="0" w:lineRule="atLeast"/>
              <w:jc w:val="both"/>
              <w:rPr>
                <w:b/>
                <w:sz w:val="22"/>
                <w:szCs w:val="22"/>
              </w:rPr>
            </w:pPr>
            <w:r w:rsidRPr="00BC2EB0">
              <w:rPr>
                <w:sz w:val="22"/>
                <w:szCs w:val="22"/>
              </w:rPr>
              <w:t>КГ П</w:t>
            </w:r>
          </w:p>
        </w:tc>
        <w:tc>
          <w:tcPr>
            <w:tcW w:w="1418" w:type="dxa"/>
          </w:tcPr>
          <w:p w:rsidR="00FF465D" w:rsidRPr="00BC2EB0" w:rsidRDefault="00FF465D" w:rsidP="00E60688">
            <w:pPr>
              <w:spacing w:line="0" w:lineRule="atLeast"/>
              <w:jc w:val="both"/>
              <w:rPr>
                <w:sz w:val="22"/>
                <w:szCs w:val="22"/>
              </w:rPr>
            </w:pPr>
          </w:p>
        </w:tc>
        <w:tc>
          <w:tcPr>
            <w:tcW w:w="850" w:type="dxa"/>
            <w:vAlign w:val="center"/>
          </w:tcPr>
          <w:p w:rsidR="00FF465D" w:rsidRPr="00BC2EB0" w:rsidRDefault="00FF465D" w:rsidP="00E60688">
            <w:pPr>
              <w:spacing w:line="0" w:lineRule="atLeast"/>
              <w:jc w:val="both"/>
              <w:rPr>
                <w:sz w:val="22"/>
                <w:szCs w:val="22"/>
              </w:rPr>
            </w:pPr>
            <w:r w:rsidRPr="00BC2EB0">
              <w:rPr>
                <w:sz w:val="22"/>
                <w:szCs w:val="22"/>
              </w:rPr>
              <w:t>2019-</w:t>
            </w:r>
          </w:p>
          <w:p w:rsidR="00FF465D" w:rsidRPr="00BC2EB0" w:rsidRDefault="00FF465D" w:rsidP="00E60688">
            <w:pPr>
              <w:spacing w:line="0" w:lineRule="atLeast"/>
              <w:jc w:val="both"/>
              <w:rPr>
                <w:sz w:val="22"/>
                <w:szCs w:val="22"/>
              </w:rPr>
            </w:pPr>
            <w:r w:rsidRPr="00BC2EB0">
              <w:rPr>
                <w:sz w:val="22"/>
                <w:szCs w:val="22"/>
              </w:rPr>
              <w:t>2021</w:t>
            </w:r>
          </w:p>
        </w:tc>
        <w:tc>
          <w:tcPr>
            <w:tcW w:w="1276" w:type="dxa"/>
            <w:vAlign w:val="center"/>
          </w:tcPr>
          <w:p w:rsidR="00FF465D" w:rsidRPr="00BC2EB0" w:rsidRDefault="00FF465D" w:rsidP="00E60688">
            <w:pPr>
              <w:spacing w:line="0" w:lineRule="atLeast"/>
              <w:jc w:val="both"/>
              <w:rPr>
                <w:color w:val="DAEEF3"/>
                <w:sz w:val="22"/>
                <w:szCs w:val="22"/>
              </w:rPr>
            </w:pPr>
          </w:p>
        </w:tc>
        <w:tc>
          <w:tcPr>
            <w:tcW w:w="1276" w:type="dxa"/>
            <w:tcBorders>
              <w:right w:val="single" w:sz="4" w:space="0" w:color="auto"/>
            </w:tcBorders>
            <w:vAlign w:val="center"/>
          </w:tcPr>
          <w:p w:rsidR="00FF465D" w:rsidRPr="00A84BC2" w:rsidRDefault="00FF465D" w:rsidP="00E60688">
            <w:pPr>
              <w:spacing w:line="0" w:lineRule="atLeast"/>
              <w:jc w:val="both"/>
              <w:rPr>
                <w:b/>
                <w:sz w:val="18"/>
                <w:szCs w:val="18"/>
              </w:rPr>
            </w:pPr>
            <w:r>
              <w:rPr>
                <w:b/>
                <w:sz w:val="18"/>
                <w:szCs w:val="18"/>
              </w:rPr>
              <w:t>3 913 000,00</w:t>
            </w:r>
          </w:p>
        </w:tc>
        <w:tc>
          <w:tcPr>
            <w:tcW w:w="1276" w:type="dxa"/>
            <w:tcBorders>
              <w:left w:val="single" w:sz="4" w:space="0" w:color="auto"/>
              <w:right w:val="single" w:sz="4" w:space="0" w:color="auto"/>
            </w:tcBorders>
            <w:vAlign w:val="center"/>
          </w:tcPr>
          <w:p w:rsidR="00FF465D" w:rsidRPr="003025E6" w:rsidRDefault="00FF465D" w:rsidP="00E60688">
            <w:pPr>
              <w:spacing w:line="0" w:lineRule="atLeast"/>
              <w:jc w:val="both"/>
              <w:rPr>
                <w:sz w:val="18"/>
                <w:szCs w:val="18"/>
              </w:rPr>
            </w:pPr>
            <w:r w:rsidRPr="003025E6">
              <w:rPr>
                <w:sz w:val="18"/>
                <w:szCs w:val="18"/>
              </w:rPr>
              <w:t xml:space="preserve">1 </w:t>
            </w:r>
            <w:r>
              <w:rPr>
                <w:sz w:val="18"/>
                <w:szCs w:val="18"/>
              </w:rPr>
              <w:t>15</w:t>
            </w:r>
            <w:r w:rsidRPr="003025E6">
              <w:rPr>
                <w:sz w:val="18"/>
                <w:szCs w:val="18"/>
              </w:rPr>
              <w:t>5 000,00</w:t>
            </w:r>
          </w:p>
        </w:tc>
        <w:tc>
          <w:tcPr>
            <w:tcW w:w="1276" w:type="dxa"/>
            <w:tcBorders>
              <w:left w:val="single" w:sz="4" w:space="0" w:color="auto"/>
              <w:right w:val="single" w:sz="4" w:space="0" w:color="auto"/>
            </w:tcBorders>
            <w:vAlign w:val="center"/>
          </w:tcPr>
          <w:p w:rsidR="00FF465D" w:rsidRPr="003025E6" w:rsidRDefault="00FF465D" w:rsidP="00E60688">
            <w:pPr>
              <w:spacing w:line="0" w:lineRule="atLeast"/>
              <w:jc w:val="both"/>
              <w:rPr>
                <w:sz w:val="18"/>
                <w:szCs w:val="18"/>
              </w:rPr>
            </w:pPr>
            <w:r w:rsidRPr="003025E6">
              <w:rPr>
                <w:sz w:val="18"/>
                <w:szCs w:val="18"/>
              </w:rPr>
              <w:t>1352000,00</w:t>
            </w:r>
          </w:p>
        </w:tc>
        <w:tc>
          <w:tcPr>
            <w:tcW w:w="1134" w:type="dxa"/>
            <w:tcBorders>
              <w:left w:val="single" w:sz="4" w:space="0" w:color="auto"/>
            </w:tcBorders>
            <w:vAlign w:val="center"/>
          </w:tcPr>
          <w:p w:rsidR="00FF465D" w:rsidRPr="003025E6" w:rsidRDefault="00FF465D" w:rsidP="00E60688">
            <w:pPr>
              <w:spacing w:line="0" w:lineRule="atLeast"/>
              <w:jc w:val="both"/>
              <w:rPr>
                <w:sz w:val="18"/>
                <w:szCs w:val="18"/>
              </w:rPr>
            </w:pPr>
            <w:r w:rsidRPr="003025E6">
              <w:rPr>
                <w:sz w:val="18"/>
                <w:szCs w:val="18"/>
              </w:rPr>
              <w:t>1406000,00</w:t>
            </w:r>
          </w:p>
        </w:tc>
      </w:tr>
      <w:tr w:rsidR="00FF465D" w:rsidRPr="003E4BC7" w:rsidTr="00E60688">
        <w:trPr>
          <w:trHeight w:val="1611"/>
        </w:trPr>
        <w:tc>
          <w:tcPr>
            <w:tcW w:w="567" w:type="dxa"/>
          </w:tcPr>
          <w:p w:rsidR="00FF465D" w:rsidRPr="003E4BC7" w:rsidRDefault="00FF465D" w:rsidP="00E60688">
            <w:pPr>
              <w:spacing w:line="0" w:lineRule="atLeast"/>
              <w:jc w:val="both"/>
            </w:pPr>
            <w:r w:rsidRPr="003E4BC7">
              <w:lastRenderedPageBreak/>
              <w:t>1.1</w:t>
            </w:r>
          </w:p>
        </w:tc>
        <w:tc>
          <w:tcPr>
            <w:tcW w:w="1985" w:type="dxa"/>
          </w:tcPr>
          <w:p w:rsidR="00FF465D" w:rsidRPr="003E4BC7" w:rsidRDefault="00FF465D" w:rsidP="00E60688">
            <w:pPr>
              <w:spacing w:line="0" w:lineRule="atLeast"/>
              <w:jc w:val="both"/>
            </w:pPr>
            <w:r w:rsidRPr="003E4BC7">
              <w:t>Мероприятия по благоустройству и озеленению территории Комсомольского городского поселения</w:t>
            </w:r>
          </w:p>
        </w:tc>
        <w:tc>
          <w:tcPr>
            <w:tcW w:w="1418" w:type="dxa"/>
          </w:tcPr>
          <w:p w:rsidR="00FF465D" w:rsidRPr="003E4BC7" w:rsidRDefault="00FF465D" w:rsidP="00E60688">
            <w:pPr>
              <w:spacing w:line="0" w:lineRule="atLeast"/>
              <w:jc w:val="both"/>
            </w:pPr>
            <w:r w:rsidRPr="003E4BC7">
              <w:t>Администрация Комсомольского муниципального района</w:t>
            </w:r>
          </w:p>
        </w:tc>
        <w:tc>
          <w:tcPr>
            <w:tcW w:w="850" w:type="dxa"/>
            <w:vAlign w:val="center"/>
          </w:tcPr>
          <w:p w:rsidR="00FF465D" w:rsidRPr="003E4BC7" w:rsidRDefault="00FF465D" w:rsidP="00E60688">
            <w:pPr>
              <w:spacing w:line="0" w:lineRule="atLeast"/>
              <w:jc w:val="both"/>
            </w:pPr>
            <w:r w:rsidRPr="003E4BC7">
              <w:t>2019-</w:t>
            </w:r>
          </w:p>
          <w:p w:rsidR="00FF465D" w:rsidRPr="003E4BC7" w:rsidRDefault="00FF465D" w:rsidP="00E60688">
            <w:pPr>
              <w:spacing w:line="0" w:lineRule="atLeast"/>
              <w:jc w:val="both"/>
            </w:pPr>
            <w:r w:rsidRPr="003E4BC7">
              <w:t>2021</w:t>
            </w:r>
          </w:p>
        </w:tc>
        <w:tc>
          <w:tcPr>
            <w:tcW w:w="1276" w:type="dxa"/>
            <w:vAlign w:val="center"/>
          </w:tcPr>
          <w:p w:rsidR="00FF465D" w:rsidRPr="003E4BC7" w:rsidRDefault="00FF465D" w:rsidP="00E60688">
            <w:pPr>
              <w:spacing w:line="0" w:lineRule="atLeast"/>
              <w:jc w:val="both"/>
            </w:pPr>
            <w:r w:rsidRPr="003E4BC7">
              <w:t>Бюджет Комсомольского городского поселения</w:t>
            </w:r>
          </w:p>
        </w:tc>
        <w:tc>
          <w:tcPr>
            <w:tcW w:w="1276" w:type="dxa"/>
            <w:tcBorders>
              <w:right w:val="single" w:sz="4" w:space="0" w:color="auto"/>
            </w:tcBorders>
            <w:vAlign w:val="center"/>
          </w:tcPr>
          <w:p w:rsidR="00FF465D" w:rsidRPr="003E04A7" w:rsidRDefault="00FF465D" w:rsidP="00E60688">
            <w:pPr>
              <w:spacing w:line="0" w:lineRule="atLeast"/>
              <w:jc w:val="both"/>
              <w:rPr>
                <w:sz w:val="18"/>
                <w:szCs w:val="18"/>
              </w:rPr>
            </w:pPr>
            <w:r w:rsidRPr="003E04A7">
              <w:rPr>
                <w:sz w:val="18"/>
                <w:szCs w:val="18"/>
              </w:rPr>
              <w:t>3 913 000,00</w:t>
            </w:r>
          </w:p>
        </w:tc>
        <w:tc>
          <w:tcPr>
            <w:tcW w:w="1276" w:type="dxa"/>
            <w:tcBorders>
              <w:left w:val="single" w:sz="4" w:space="0" w:color="auto"/>
              <w:right w:val="single" w:sz="4" w:space="0" w:color="auto"/>
            </w:tcBorders>
            <w:vAlign w:val="center"/>
          </w:tcPr>
          <w:p w:rsidR="00FF465D" w:rsidRPr="003025E6" w:rsidRDefault="00FF465D" w:rsidP="00E60688">
            <w:pPr>
              <w:spacing w:line="0" w:lineRule="atLeast"/>
              <w:jc w:val="both"/>
              <w:rPr>
                <w:sz w:val="18"/>
                <w:szCs w:val="18"/>
              </w:rPr>
            </w:pPr>
            <w:r w:rsidRPr="003025E6">
              <w:rPr>
                <w:sz w:val="18"/>
                <w:szCs w:val="18"/>
              </w:rPr>
              <w:t xml:space="preserve">1 </w:t>
            </w:r>
            <w:r>
              <w:rPr>
                <w:sz w:val="18"/>
                <w:szCs w:val="18"/>
              </w:rPr>
              <w:t>15</w:t>
            </w:r>
            <w:r w:rsidRPr="003025E6">
              <w:rPr>
                <w:sz w:val="18"/>
                <w:szCs w:val="18"/>
              </w:rPr>
              <w:t>5 000,00</w:t>
            </w:r>
          </w:p>
        </w:tc>
        <w:tc>
          <w:tcPr>
            <w:tcW w:w="1276" w:type="dxa"/>
            <w:tcBorders>
              <w:left w:val="single" w:sz="4" w:space="0" w:color="auto"/>
              <w:right w:val="single" w:sz="4" w:space="0" w:color="auto"/>
            </w:tcBorders>
            <w:vAlign w:val="center"/>
          </w:tcPr>
          <w:p w:rsidR="00FF465D" w:rsidRPr="003025E6" w:rsidRDefault="00FF465D" w:rsidP="00E60688">
            <w:pPr>
              <w:spacing w:line="0" w:lineRule="atLeast"/>
              <w:jc w:val="both"/>
              <w:rPr>
                <w:sz w:val="18"/>
                <w:szCs w:val="18"/>
              </w:rPr>
            </w:pPr>
            <w:r w:rsidRPr="003025E6">
              <w:rPr>
                <w:sz w:val="18"/>
                <w:szCs w:val="18"/>
              </w:rPr>
              <w:t>1352000,00</w:t>
            </w:r>
          </w:p>
        </w:tc>
        <w:tc>
          <w:tcPr>
            <w:tcW w:w="1134" w:type="dxa"/>
            <w:tcBorders>
              <w:left w:val="single" w:sz="4" w:space="0" w:color="auto"/>
            </w:tcBorders>
            <w:vAlign w:val="center"/>
          </w:tcPr>
          <w:p w:rsidR="00FF465D" w:rsidRPr="003025E6" w:rsidRDefault="00FF465D" w:rsidP="00E60688">
            <w:pPr>
              <w:spacing w:line="0" w:lineRule="atLeast"/>
              <w:jc w:val="both"/>
              <w:rPr>
                <w:sz w:val="18"/>
                <w:szCs w:val="18"/>
              </w:rPr>
            </w:pPr>
            <w:r w:rsidRPr="003025E6">
              <w:rPr>
                <w:sz w:val="18"/>
                <w:szCs w:val="18"/>
              </w:rPr>
              <w:t>1406000,00</w:t>
            </w:r>
          </w:p>
        </w:tc>
      </w:tr>
    </w:tbl>
    <w:p w:rsidR="00FF465D" w:rsidRPr="00BC2EB0" w:rsidRDefault="00FF465D" w:rsidP="00FF465D">
      <w:pPr>
        <w:shd w:val="clear" w:color="auto" w:fill="FFFFFF"/>
        <w:spacing w:line="0" w:lineRule="atLeast"/>
        <w:jc w:val="both"/>
        <w:rPr>
          <w:color w:val="666666"/>
        </w:rPr>
      </w:pPr>
    </w:p>
    <w:p w:rsidR="00FF465D" w:rsidRPr="003E4BC7" w:rsidRDefault="00FF465D" w:rsidP="00FF465D">
      <w:pPr>
        <w:shd w:val="clear" w:color="auto" w:fill="FFFFFF"/>
        <w:spacing w:line="0" w:lineRule="atLeast"/>
        <w:ind w:firstLine="284"/>
        <w:jc w:val="both"/>
      </w:pPr>
    </w:p>
    <w:p w:rsidR="00FF465D" w:rsidRPr="003E7E8E" w:rsidRDefault="00FF465D" w:rsidP="00FF465D">
      <w:pPr>
        <w:shd w:val="clear" w:color="auto" w:fill="FFFFFF"/>
        <w:spacing w:line="0" w:lineRule="atLeast"/>
        <w:ind w:firstLine="284"/>
        <w:jc w:val="right"/>
      </w:pPr>
      <w:r w:rsidRPr="003E7E8E">
        <w:t xml:space="preserve">Приложение </w:t>
      </w:r>
      <w:r>
        <w:rPr>
          <w:lang w:val="en-US"/>
        </w:rPr>
        <w:t>4</w:t>
      </w:r>
    </w:p>
    <w:p w:rsidR="00FF465D" w:rsidRPr="003E7E8E" w:rsidRDefault="00FF465D" w:rsidP="00FF465D">
      <w:pPr>
        <w:shd w:val="clear" w:color="auto" w:fill="FFFFFF"/>
        <w:spacing w:line="0" w:lineRule="atLeast"/>
        <w:ind w:firstLine="284"/>
        <w:jc w:val="right"/>
      </w:pPr>
      <w:r w:rsidRPr="003E7E8E">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F465D" w:rsidRPr="003E7E8E" w:rsidRDefault="00FF465D" w:rsidP="00FF465D">
      <w:pPr>
        <w:spacing w:line="0" w:lineRule="atLeast"/>
        <w:jc w:val="right"/>
        <w:rPr>
          <w:b/>
        </w:rPr>
      </w:pPr>
    </w:p>
    <w:p w:rsidR="00FF465D" w:rsidRPr="003E4BC7" w:rsidRDefault="00FF465D" w:rsidP="00FF465D">
      <w:pPr>
        <w:spacing w:line="0" w:lineRule="atLeast"/>
        <w:jc w:val="center"/>
        <w:rPr>
          <w:b/>
        </w:rPr>
      </w:pPr>
      <w:r w:rsidRPr="003E4BC7">
        <w:rPr>
          <w:b/>
        </w:rPr>
        <w:t>Подпрограмма</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ритуальных услуг и содержание мест захоронения</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на территории Комсомольского городского поселения»</w:t>
      </w:r>
    </w:p>
    <w:p w:rsidR="00FF465D" w:rsidRPr="003E4BC7" w:rsidRDefault="00FF465D" w:rsidP="00FF465D">
      <w:pPr>
        <w:pStyle w:val="ac"/>
        <w:spacing w:after="0" w:line="0" w:lineRule="atLeast"/>
        <w:ind w:left="0"/>
        <w:jc w:val="center"/>
        <w:rPr>
          <w:rFonts w:ascii="Times New Roman" w:hAnsi="Times New Roman"/>
          <w:b/>
          <w:sz w:val="24"/>
          <w:szCs w:val="24"/>
        </w:rPr>
      </w:pPr>
    </w:p>
    <w:p w:rsidR="00FF465D" w:rsidRPr="003E4BC7" w:rsidRDefault="00FF465D" w:rsidP="003A188C">
      <w:pPr>
        <w:pStyle w:val="ac"/>
        <w:numPr>
          <w:ilvl w:val="0"/>
          <w:numId w:val="30"/>
        </w:numPr>
        <w:spacing w:after="0" w:line="0" w:lineRule="atLeast"/>
        <w:ind w:left="0" w:hanging="283"/>
        <w:jc w:val="center"/>
        <w:rPr>
          <w:rFonts w:ascii="Times New Roman" w:hAnsi="Times New Roman"/>
          <w:b/>
          <w:sz w:val="24"/>
          <w:szCs w:val="24"/>
        </w:rPr>
      </w:pPr>
      <w:r w:rsidRPr="003E4BC7">
        <w:rPr>
          <w:rFonts w:ascii="Times New Roman" w:hAnsi="Times New Roman"/>
          <w:b/>
          <w:sz w:val="24"/>
          <w:szCs w:val="24"/>
        </w:rPr>
        <w:t>Паспорт подпрограммы муниципальной программы</w:t>
      </w:r>
    </w:p>
    <w:p w:rsidR="00FF465D"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 Благоустройство муниципального образования «Комсомольское городское поселение   Комсомольского муниципального района Ивановской области»</w:t>
      </w:r>
    </w:p>
    <w:p w:rsidR="00FF465D" w:rsidRPr="003E4BC7" w:rsidRDefault="00FF465D" w:rsidP="00FF465D">
      <w:pPr>
        <w:pStyle w:val="ac"/>
        <w:spacing w:after="0" w:line="0" w:lineRule="atLeast"/>
        <w:ind w:left="0"/>
        <w:jc w:val="center"/>
        <w:rPr>
          <w:rFonts w:ascii="Times New Roman" w:hAnsi="Times New Roman"/>
          <w:b/>
          <w:sz w:val="24"/>
          <w:szCs w:val="24"/>
        </w:rPr>
      </w:pPr>
    </w:p>
    <w:tbl>
      <w:tblPr>
        <w:tblpPr w:leftFromText="180" w:rightFromText="180" w:vertAnchor="text" w:tblpX="-34"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7938"/>
      </w:tblGrid>
      <w:tr w:rsidR="00FF465D" w:rsidRPr="003E4BC7" w:rsidTr="00E60688">
        <w:trPr>
          <w:trHeight w:val="562"/>
        </w:trPr>
        <w:tc>
          <w:tcPr>
            <w:tcW w:w="2093" w:type="dxa"/>
          </w:tcPr>
          <w:p w:rsidR="00FF465D" w:rsidRPr="003E4BC7" w:rsidRDefault="00FF465D" w:rsidP="00E60688">
            <w:pPr>
              <w:spacing w:line="0" w:lineRule="atLeast"/>
              <w:jc w:val="both"/>
            </w:pPr>
            <w:r w:rsidRPr="003E4BC7">
              <w:t>Наименование подпрограммы</w:t>
            </w:r>
          </w:p>
        </w:tc>
        <w:tc>
          <w:tcPr>
            <w:tcW w:w="7938"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Организация  ритуальных услуг и содержание  мест захоронения на территории  Комсомольского городского поселения</w:t>
            </w:r>
          </w:p>
        </w:tc>
      </w:tr>
      <w:tr w:rsidR="00FF465D" w:rsidRPr="003E4BC7" w:rsidTr="00E60688">
        <w:tc>
          <w:tcPr>
            <w:tcW w:w="2093" w:type="dxa"/>
          </w:tcPr>
          <w:p w:rsidR="00FF465D" w:rsidRPr="003E4BC7" w:rsidRDefault="00FF465D" w:rsidP="00E60688">
            <w:pPr>
              <w:spacing w:line="0" w:lineRule="atLeast"/>
              <w:jc w:val="both"/>
            </w:pPr>
            <w:r w:rsidRPr="003E4BC7">
              <w:t xml:space="preserve">Срок реализации подпрограммы </w:t>
            </w:r>
          </w:p>
        </w:tc>
        <w:tc>
          <w:tcPr>
            <w:tcW w:w="7938" w:type="dxa"/>
          </w:tcPr>
          <w:p w:rsidR="00FF465D" w:rsidRPr="003E4BC7" w:rsidRDefault="00FF465D" w:rsidP="00E60688">
            <w:pPr>
              <w:spacing w:line="0" w:lineRule="atLeast"/>
              <w:jc w:val="both"/>
            </w:pPr>
            <w:r w:rsidRPr="003E4BC7">
              <w:t>2019-2021 годы</w:t>
            </w:r>
          </w:p>
        </w:tc>
      </w:tr>
      <w:tr w:rsidR="00FF465D" w:rsidRPr="003E4BC7" w:rsidTr="00E60688">
        <w:tc>
          <w:tcPr>
            <w:tcW w:w="2093" w:type="dxa"/>
          </w:tcPr>
          <w:p w:rsidR="00FF465D" w:rsidRPr="003E4BC7" w:rsidRDefault="00FF465D" w:rsidP="00E60688">
            <w:pPr>
              <w:spacing w:line="0" w:lineRule="atLeast"/>
              <w:jc w:val="both"/>
            </w:pPr>
            <w:r w:rsidRPr="003E4BC7">
              <w:t>Ответственный  исполнитель подпрограммы</w:t>
            </w:r>
          </w:p>
        </w:tc>
        <w:tc>
          <w:tcPr>
            <w:tcW w:w="7938" w:type="dxa"/>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2093" w:type="dxa"/>
          </w:tcPr>
          <w:p w:rsidR="00FF465D" w:rsidRPr="003E4BC7" w:rsidRDefault="00FF465D" w:rsidP="00E60688">
            <w:pPr>
              <w:spacing w:line="0" w:lineRule="atLeast"/>
              <w:jc w:val="both"/>
            </w:pPr>
            <w:r w:rsidRPr="003E4BC7">
              <w:t>Исполнители основных мероприятий подпрограммы</w:t>
            </w:r>
          </w:p>
        </w:tc>
        <w:tc>
          <w:tcPr>
            <w:tcW w:w="7938"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2093" w:type="dxa"/>
          </w:tcPr>
          <w:p w:rsidR="00FF465D" w:rsidRPr="003E4BC7" w:rsidRDefault="00FF465D" w:rsidP="00E60688">
            <w:pPr>
              <w:spacing w:line="0" w:lineRule="atLeast"/>
              <w:jc w:val="both"/>
            </w:pPr>
            <w:r w:rsidRPr="003E4BC7">
              <w:t>Задачи</w:t>
            </w:r>
          </w:p>
          <w:p w:rsidR="00FF465D" w:rsidRPr="003E4BC7" w:rsidRDefault="00FF465D" w:rsidP="00E60688">
            <w:pPr>
              <w:spacing w:line="0" w:lineRule="atLeast"/>
              <w:jc w:val="both"/>
            </w:pPr>
            <w:r w:rsidRPr="003E4BC7">
              <w:t>подпрограммы</w:t>
            </w:r>
          </w:p>
        </w:tc>
        <w:tc>
          <w:tcPr>
            <w:tcW w:w="7938" w:type="dxa"/>
          </w:tcPr>
          <w:p w:rsidR="00FF465D" w:rsidRPr="003E4BC7" w:rsidRDefault="00FF465D" w:rsidP="00E60688">
            <w:pPr>
              <w:spacing w:line="0" w:lineRule="atLeast"/>
              <w:jc w:val="both"/>
            </w:pPr>
            <w:r w:rsidRPr="003E4BC7">
              <w:t>Содержание в чистоте  и порядке территорий муниципальных кладбищ, уход за памятниками, надгробиями воинских захоронений</w:t>
            </w:r>
          </w:p>
        </w:tc>
      </w:tr>
      <w:tr w:rsidR="00FF465D" w:rsidRPr="003E4BC7" w:rsidTr="00E60688">
        <w:trPr>
          <w:trHeight w:val="558"/>
        </w:trPr>
        <w:tc>
          <w:tcPr>
            <w:tcW w:w="2093" w:type="dxa"/>
          </w:tcPr>
          <w:p w:rsidR="00FF465D" w:rsidRPr="003E4BC7" w:rsidRDefault="00FF465D" w:rsidP="00E60688">
            <w:pPr>
              <w:spacing w:line="0" w:lineRule="atLeast"/>
              <w:jc w:val="both"/>
            </w:pPr>
            <w:r w:rsidRPr="003E4BC7">
              <w:t>Объемы ресурсного обеспечения подпрограммы</w:t>
            </w:r>
          </w:p>
        </w:tc>
        <w:tc>
          <w:tcPr>
            <w:tcW w:w="7938" w:type="dxa"/>
          </w:tcPr>
          <w:p w:rsidR="00FF465D" w:rsidRPr="003E4BC7" w:rsidRDefault="00FF465D" w:rsidP="00E60688">
            <w:pPr>
              <w:spacing w:line="0" w:lineRule="atLeast"/>
              <w:jc w:val="both"/>
            </w:pPr>
            <w:r w:rsidRPr="003E4BC7">
              <w:t>Общий  о</w:t>
            </w:r>
            <w:r>
              <w:t>бъем бюджетных ассигнований – 2 8826</w:t>
            </w:r>
            <w:r w:rsidRPr="003E4BC7">
              <w:t>88,00   рублей,  в том числе:</w:t>
            </w:r>
          </w:p>
          <w:p w:rsidR="00FF465D" w:rsidRPr="003E4BC7" w:rsidRDefault="00FF465D" w:rsidP="00E60688">
            <w:pPr>
              <w:spacing w:line="0" w:lineRule="atLeast"/>
              <w:jc w:val="both"/>
            </w:pPr>
            <w:r w:rsidRPr="003E4BC7">
              <w:t xml:space="preserve">2019 год -      </w:t>
            </w:r>
            <w:r>
              <w:t>9928</w:t>
            </w:r>
            <w:r w:rsidRPr="003E4BC7">
              <w:t>00,00  рублей,</w:t>
            </w:r>
          </w:p>
          <w:p w:rsidR="00FF465D" w:rsidRPr="003E4BC7" w:rsidRDefault="00FF465D" w:rsidP="00E60688">
            <w:pPr>
              <w:spacing w:line="0" w:lineRule="atLeast"/>
              <w:jc w:val="both"/>
            </w:pPr>
            <w:r w:rsidRPr="003E4BC7">
              <w:t>2020 год -      884000,00  рублей,</w:t>
            </w:r>
          </w:p>
          <w:p w:rsidR="00FF465D" w:rsidRPr="003E4BC7" w:rsidRDefault="00FF465D" w:rsidP="00E60688">
            <w:pPr>
              <w:spacing w:line="0" w:lineRule="atLeast"/>
              <w:jc w:val="both"/>
            </w:pPr>
            <w:r w:rsidRPr="003E4BC7">
              <w:t>2021</w:t>
            </w:r>
            <w:r>
              <w:t xml:space="preserve"> год -   1 005 </w:t>
            </w:r>
            <w:r w:rsidRPr="003E4BC7">
              <w:t xml:space="preserve">888,00  рублей, </w:t>
            </w:r>
          </w:p>
          <w:p w:rsidR="00FF465D" w:rsidRPr="003E4BC7" w:rsidRDefault="00FF465D" w:rsidP="00E60688">
            <w:pPr>
              <w:spacing w:line="0" w:lineRule="atLeast"/>
              <w:jc w:val="both"/>
            </w:pPr>
            <w:r w:rsidRPr="003E4BC7">
              <w:t xml:space="preserve">в том числе  бюджет Комсомольского городского поселения - </w:t>
            </w:r>
            <w:r>
              <w:t>2 882 6</w:t>
            </w:r>
            <w:r w:rsidRPr="003E4BC7">
              <w:t>88,00   рублей,  в том числе:</w:t>
            </w:r>
          </w:p>
          <w:p w:rsidR="00FF465D" w:rsidRPr="003E4BC7" w:rsidRDefault="00FF465D" w:rsidP="00E60688">
            <w:pPr>
              <w:spacing w:line="0" w:lineRule="atLeast"/>
              <w:jc w:val="both"/>
            </w:pPr>
            <w:r w:rsidRPr="003E4BC7">
              <w:t xml:space="preserve">2019 год -      </w:t>
            </w:r>
            <w:r>
              <w:t>992 8</w:t>
            </w:r>
            <w:r w:rsidRPr="003E4BC7">
              <w:t>00,00  рублей,</w:t>
            </w:r>
          </w:p>
          <w:p w:rsidR="00FF465D" w:rsidRPr="003E4BC7" w:rsidRDefault="00FF465D" w:rsidP="00E60688">
            <w:pPr>
              <w:spacing w:line="0" w:lineRule="atLeast"/>
              <w:jc w:val="both"/>
            </w:pPr>
            <w:r w:rsidRPr="003E4BC7">
              <w:t>2020 год -      884000,00  рублей,</w:t>
            </w:r>
          </w:p>
          <w:p w:rsidR="00FF465D" w:rsidRPr="003E4BC7" w:rsidRDefault="00FF465D" w:rsidP="00E60688">
            <w:pPr>
              <w:spacing w:line="0" w:lineRule="atLeast"/>
              <w:jc w:val="both"/>
            </w:pPr>
            <w:r w:rsidRPr="003E4BC7">
              <w:t>2021</w:t>
            </w:r>
            <w:r>
              <w:t xml:space="preserve"> год -   1 005 </w:t>
            </w:r>
            <w:r w:rsidRPr="003E4BC7">
              <w:t xml:space="preserve">888,00  рублей, </w:t>
            </w:r>
          </w:p>
          <w:p w:rsidR="00FF465D" w:rsidRDefault="00FF465D" w:rsidP="00E60688">
            <w:pPr>
              <w:spacing w:line="0" w:lineRule="atLeast"/>
              <w:jc w:val="both"/>
            </w:pPr>
            <w:r w:rsidRPr="003E4BC7">
              <w:t xml:space="preserve"> Общий объем  бюджетных ассигнований на основные мероприятия - </w:t>
            </w:r>
          </w:p>
          <w:p w:rsidR="00FF465D" w:rsidRPr="003E4BC7" w:rsidRDefault="00FF465D" w:rsidP="00E60688">
            <w:pPr>
              <w:spacing w:line="0" w:lineRule="atLeast"/>
              <w:jc w:val="both"/>
            </w:pPr>
            <w:r>
              <w:t>2 882 6</w:t>
            </w:r>
            <w:r w:rsidRPr="003E4BC7">
              <w:t>88,00   рублей,  в том числе:</w:t>
            </w:r>
          </w:p>
          <w:p w:rsidR="00FF465D" w:rsidRPr="003E4BC7" w:rsidRDefault="00FF465D" w:rsidP="00E60688">
            <w:pPr>
              <w:spacing w:line="0" w:lineRule="atLeast"/>
              <w:jc w:val="both"/>
            </w:pPr>
            <w:r w:rsidRPr="003E4BC7">
              <w:t xml:space="preserve">2019 год -      </w:t>
            </w:r>
            <w:r>
              <w:t>992 8</w:t>
            </w:r>
            <w:r w:rsidRPr="003E4BC7">
              <w:t>00,00  рублей,</w:t>
            </w:r>
          </w:p>
          <w:p w:rsidR="00FF465D" w:rsidRPr="003E4BC7" w:rsidRDefault="00FF465D" w:rsidP="00E60688">
            <w:pPr>
              <w:spacing w:line="0" w:lineRule="atLeast"/>
              <w:jc w:val="both"/>
            </w:pPr>
            <w:r w:rsidRPr="003E4BC7">
              <w:t>2020 год -      884000,00  рублей,</w:t>
            </w:r>
          </w:p>
          <w:p w:rsidR="00FF465D" w:rsidRPr="003E4BC7" w:rsidRDefault="00FF465D" w:rsidP="00E60688">
            <w:pPr>
              <w:spacing w:line="0" w:lineRule="atLeast"/>
              <w:jc w:val="both"/>
            </w:pPr>
            <w:r w:rsidRPr="003E4BC7">
              <w:t>2021</w:t>
            </w:r>
            <w:r>
              <w:t xml:space="preserve"> год -   1 005 </w:t>
            </w:r>
            <w:r w:rsidRPr="003E4BC7">
              <w:t xml:space="preserve">888,00  рублей, </w:t>
            </w:r>
          </w:p>
          <w:p w:rsidR="00FF465D" w:rsidRPr="003E4BC7" w:rsidRDefault="00FF465D" w:rsidP="00E60688">
            <w:pPr>
              <w:spacing w:line="0" w:lineRule="atLeast"/>
              <w:jc w:val="both"/>
            </w:pPr>
            <w:r w:rsidRPr="003E4BC7">
              <w:t xml:space="preserve"> в том числе  бюджет Комсомольского городского поселения -</w:t>
            </w:r>
            <w:r>
              <w:t>2 882 6</w:t>
            </w:r>
            <w:r w:rsidRPr="003E4BC7">
              <w:t>88,00   рублей, в том числе:</w:t>
            </w:r>
          </w:p>
          <w:p w:rsidR="00FF465D" w:rsidRPr="003E4BC7" w:rsidRDefault="00FF465D" w:rsidP="00E60688">
            <w:pPr>
              <w:spacing w:line="0" w:lineRule="atLeast"/>
              <w:jc w:val="both"/>
            </w:pPr>
            <w:r w:rsidRPr="003E4BC7">
              <w:t xml:space="preserve">2019 год -      </w:t>
            </w:r>
            <w:r>
              <w:t>992 8</w:t>
            </w:r>
            <w:r w:rsidRPr="003E4BC7">
              <w:t>00,00  рублей,</w:t>
            </w:r>
          </w:p>
          <w:p w:rsidR="00FF465D" w:rsidRPr="003E4BC7" w:rsidRDefault="00FF465D" w:rsidP="00E60688">
            <w:pPr>
              <w:spacing w:line="0" w:lineRule="atLeast"/>
              <w:jc w:val="both"/>
            </w:pPr>
            <w:r w:rsidRPr="003E4BC7">
              <w:t>2020 год -      884000,00  рублей,</w:t>
            </w:r>
          </w:p>
          <w:p w:rsidR="00FF465D" w:rsidRPr="003E4BC7" w:rsidRDefault="00FF465D" w:rsidP="00E60688">
            <w:pPr>
              <w:spacing w:line="0" w:lineRule="atLeast"/>
              <w:jc w:val="both"/>
            </w:pPr>
            <w:r w:rsidRPr="003E4BC7">
              <w:t>2021</w:t>
            </w:r>
            <w:r>
              <w:t xml:space="preserve"> год -   1 005 888,00  рублей</w:t>
            </w:r>
          </w:p>
          <w:p w:rsidR="00FF465D" w:rsidRPr="003E4BC7" w:rsidRDefault="00FF465D" w:rsidP="00E60688">
            <w:pPr>
              <w:spacing w:line="0" w:lineRule="atLeast"/>
              <w:jc w:val="both"/>
            </w:pPr>
          </w:p>
        </w:tc>
      </w:tr>
      <w:tr w:rsidR="00FF465D" w:rsidRPr="003E4BC7" w:rsidTr="00E60688">
        <w:trPr>
          <w:trHeight w:val="1136"/>
        </w:trPr>
        <w:tc>
          <w:tcPr>
            <w:tcW w:w="2093" w:type="dxa"/>
          </w:tcPr>
          <w:p w:rsidR="00FF465D" w:rsidRPr="003E4BC7" w:rsidRDefault="00FF465D" w:rsidP="00E60688">
            <w:pPr>
              <w:spacing w:line="0" w:lineRule="atLeast"/>
              <w:jc w:val="both"/>
            </w:pPr>
            <w:r w:rsidRPr="003E4BC7">
              <w:t>Ожидаемые  результаты реализации подпрограммы</w:t>
            </w:r>
          </w:p>
        </w:tc>
        <w:tc>
          <w:tcPr>
            <w:tcW w:w="7938" w:type="dxa"/>
          </w:tcPr>
          <w:p w:rsidR="00FF465D" w:rsidRPr="003E4BC7" w:rsidRDefault="00FF465D" w:rsidP="00E60688">
            <w:pPr>
              <w:spacing w:line="0" w:lineRule="atLeast"/>
              <w:jc w:val="both"/>
            </w:pPr>
            <w:r w:rsidRPr="003E4BC7">
              <w:t>Содержание муниципальных кладбищ в нормативном состоянии, обеспечение чистоты  и порядка.</w:t>
            </w:r>
          </w:p>
        </w:tc>
      </w:tr>
    </w:tbl>
    <w:p w:rsidR="00FF465D" w:rsidRPr="003E4BC7" w:rsidRDefault="00FF465D" w:rsidP="00FF465D">
      <w:pPr>
        <w:spacing w:line="0" w:lineRule="atLeast"/>
        <w:jc w:val="both"/>
        <w:rPr>
          <w:b/>
        </w:rPr>
      </w:pPr>
    </w:p>
    <w:p w:rsidR="00FF465D" w:rsidRDefault="00FF465D" w:rsidP="00FF465D">
      <w:pPr>
        <w:spacing w:line="0" w:lineRule="atLeast"/>
        <w:ind w:left="-142"/>
        <w:jc w:val="both"/>
        <w:rPr>
          <w:b/>
        </w:rPr>
      </w:pPr>
      <w:r w:rsidRPr="003E4BC7">
        <w:rPr>
          <w:b/>
        </w:rPr>
        <w:t>2. Характеристика основных  мероприятий подпрограммы</w:t>
      </w:r>
    </w:p>
    <w:p w:rsidR="00FF465D" w:rsidRPr="003E4BC7" w:rsidRDefault="00FF465D" w:rsidP="00FF465D">
      <w:pPr>
        <w:spacing w:line="0" w:lineRule="atLeast"/>
        <w:ind w:left="-142"/>
        <w:jc w:val="both"/>
      </w:pPr>
    </w:p>
    <w:p w:rsidR="00FF465D" w:rsidRPr="003E4BC7" w:rsidRDefault="00FF465D" w:rsidP="00FF465D">
      <w:pPr>
        <w:pStyle w:val="ac"/>
        <w:spacing w:after="0" w:line="0" w:lineRule="atLeast"/>
        <w:ind w:left="-142"/>
        <w:jc w:val="center"/>
        <w:rPr>
          <w:rFonts w:ascii="Times New Roman" w:hAnsi="Times New Roman"/>
          <w:b/>
          <w:sz w:val="24"/>
          <w:szCs w:val="24"/>
        </w:rPr>
      </w:pPr>
      <w:r w:rsidRPr="003E4BC7">
        <w:rPr>
          <w:rFonts w:ascii="Times New Roman" w:hAnsi="Times New Roman"/>
          <w:b/>
          <w:sz w:val="24"/>
          <w:szCs w:val="24"/>
        </w:rPr>
        <w:t>«Организация  ритуальных услуг и содержание мест захоронения</w:t>
      </w:r>
    </w:p>
    <w:p w:rsidR="00FF465D" w:rsidRPr="003E4BC7" w:rsidRDefault="00FF465D" w:rsidP="00FF465D">
      <w:pPr>
        <w:pStyle w:val="ac"/>
        <w:spacing w:after="0" w:line="0" w:lineRule="atLeast"/>
        <w:ind w:left="-142"/>
        <w:jc w:val="center"/>
        <w:rPr>
          <w:rFonts w:ascii="Times New Roman" w:hAnsi="Times New Roman"/>
          <w:b/>
          <w:sz w:val="24"/>
          <w:szCs w:val="24"/>
        </w:rPr>
      </w:pPr>
      <w:r w:rsidRPr="003E4BC7">
        <w:rPr>
          <w:rFonts w:ascii="Times New Roman" w:hAnsi="Times New Roman"/>
          <w:b/>
          <w:sz w:val="24"/>
          <w:szCs w:val="24"/>
        </w:rPr>
        <w:t>на территории Комсомольского городского поселения»</w:t>
      </w:r>
    </w:p>
    <w:p w:rsidR="00FF465D" w:rsidRPr="003E4BC7" w:rsidRDefault="00FF465D" w:rsidP="00FF465D">
      <w:pPr>
        <w:pStyle w:val="ac"/>
        <w:spacing w:after="0" w:line="0" w:lineRule="atLeast"/>
        <w:ind w:left="-142"/>
        <w:jc w:val="both"/>
        <w:rPr>
          <w:rFonts w:ascii="Times New Roman" w:hAnsi="Times New Roman"/>
          <w:b/>
          <w:sz w:val="24"/>
          <w:szCs w:val="24"/>
        </w:rPr>
      </w:pPr>
    </w:p>
    <w:p w:rsidR="00FF465D" w:rsidRPr="003E4BC7" w:rsidRDefault="00FF465D" w:rsidP="00FF465D">
      <w:pPr>
        <w:pStyle w:val="ac"/>
        <w:spacing w:after="0" w:line="0" w:lineRule="atLeast"/>
        <w:ind w:left="-142"/>
        <w:jc w:val="both"/>
        <w:rPr>
          <w:rFonts w:ascii="Times New Roman" w:hAnsi="Times New Roman"/>
          <w:sz w:val="24"/>
          <w:szCs w:val="24"/>
        </w:rPr>
      </w:pPr>
      <w:r w:rsidRPr="003E4BC7">
        <w:rPr>
          <w:rFonts w:ascii="Times New Roman" w:hAnsi="Times New Roman"/>
          <w:sz w:val="24"/>
          <w:szCs w:val="24"/>
        </w:rPr>
        <w:tab/>
        <w:t>Основное мероприятие подпрограммы «Содержание мест захоронения Комсомольского городского поселения»  включает в  себя комплекс  работ:</w:t>
      </w:r>
    </w:p>
    <w:p w:rsidR="00FF465D" w:rsidRPr="003E4BC7" w:rsidRDefault="00FF465D" w:rsidP="00FF465D">
      <w:pPr>
        <w:pStyle w:val="ac"/>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обеспечение  чистоты и порядка  на территории  муниципальных кладбищ;</w:t>
      </w:r>
    </w:p>
    <w:p w:rsidR="00FF465D" w:rsidRPr="003E4BC7" w:rsidRDefault="00FF465D" w:rsidP="00FF465D">
      <w:pPr>
        <w:pStyle w:val="ac"/>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содержание и строительство забора на кладбище;</w:t>
      </w:r>
    </w:p>
    <w:p w:rsidR="00FF465D" w:rsidRPr="003E4BC7" w:rsidRDefault="00FF465D" w:rsidP="00FF465D">
      <w:pPr>
        <w:pStyle w:val="ac"/>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уход за воинскими  захоронениями, расположенными на территории муниципального кладбища;</w:t>
      </w:r>
    </w:p>
    <w:p w:rsidR="00FF465D" w:rsidRPr="003E4BC7" w:rsidRDefault="00FF465D" w:rsidP="00FF465D">
      <w:pPr>
        <w:pStyle w:val="ac"/>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вывоз  мусора  с территории  муниципальных  кладбищ;</w:t>
      </w:r>
    </w:p>
    <w:p w:rsidR="00FF465D" w:rsidRPr="003E4BC7" w:rsidRDefault="00FF465D" w:rsidP="00FF465D">
      <w:pPr>
        <w:pStyle w:val="ac"/>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очистка дорог муниципальных кладбищ от снега;</w:t>
      </w:r>
    </w:p>
    <w:p w:rsidR="00FF465D" w:rsidRDefault="00FF465D" w:rsidP="00FF465D">
      <w:pPr>
        <w:pStyle w:val="ac"/>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опиловка  аварийных деревьев</w:t>
      </w:r>
      <w:r>
        <w:rPr>
          <w:rFonts w:ascii="Times New Roman" w:hAnsi="Times New Roman"/>
          <w:sz w:val="24"/>
          <w:szCs w:val="24"/>
        </w:rPr>
        <w:t>;</w:t>
      </w:r>
    </w:p>
    <w:p w:rsidR="00FF465D" w:rsidRPr="003E4BC7" w:rsidRDefault="00FF465D" w:rsidP="00FF465D">
      <w:pPr>
        <w:pStyle w:val="ac"/>
        <w:tabs>
          <w:tab w:val="left" w:pos="284"/>
        </w:tabs>
        <w:spacing w:after="0" w:line="0" w:lineRule="atLeast"/>
        <w:ind w:left="-142"/>
        <w:jc w:val="both"/>
        <w:rPr>
          <w:rFonts w:ascii="Times New Roman" w:hAnsi="Times New Roman"/>
          <w:sz w:val="24"/>
          <w:szCs w:val="24"/>
        </w:rPr>
      </w:pPr>
      <w:r>
        <w:rPr>
          <w:rFonts w:ascii="Times New Roman" w:hAnsi="Times New Roman"/>
          <w:sz w:val="24"/>
          <w:szCs w:val="24"/>
        </w:rPr>
        <w:t>- ремонт и строительство забора на кдадбище</w:t>
      </w: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r w:rsidRPr="003E4BC7">
        <w:rPr>
          <w:b/>
        </w:rPr>
        <w:t>3. Целевые  индикаторы (показатели) подпрограммы, характеризующие  основные мероприятия, мероприятия подпрограммы</w:t>
      </w:r>
    </w:p>
    <w:p w:rsidR="00FF465D" w:rsidRDefault="00FF465D" w:rsidP="00FF465D">
      <w:pPr>
        <w:tabs>
          <w:tab w:val="left" w:pos="8222"/>
        </w:tabs>
        <w:spacing w:line="0" w:lineRule="atLeast"/>
        <w:jc w:val="right"/>
        <w:rPr>
          <w:b/>
        </w:rPr>
      </w:pPr>
    </w:p>
    <w:p w:rsidR="00FF465D" w:rsidRPr="003E4BC7" w:rsidRDefault="00FF465D" w:rsidP="00FF465D">
      <w:pPr>
        <w:tabs>
          <w:tab w:val="left" w:pos="8222"/>
        </w:tabs>
        <w:spacing w:line="0" w:lineRule="atLeast"/>
        <w:jc w:val="right"/>
        <w:rPr>
          <w:b/>
        </w:rPr>
      </w:pPr>
      <w:r w:rsidRPr="003E4BC7">
        <w:rPr>
          <w:b/>
        </w:rPr>
        <w:t>Таблица 1</w:t>
      </w:r>
    </w:p>
    <w:p w:rsidR="00FF465D" w:rsidRPr="003E4BC7" w:rsidRDefault="00FF465D" w:rsidP="00FF465D">
      <w:pPr>
        <w:tabs>
          <w:tab w:val="left" w:pos="8647"/>
        </w:tabs>
        <w:spacing w:line="0" w:lineRule="atLeast"/>
        <w:jc w:val="both"/>
        <w:rPr>
          <w:b/>
        </w:rPr>
      </w:pPr>
      <w:r w:rsidRPr="003E4BC7">
        <w:rPr>
          <w:b/>
        </w:rPr>
        <w:t>Перечень  целевых индикаторов (показателей) подпрограммы</w:t>
      </w:r>
    </w:p>
    <w:p w:rsidR="00FF465D" w:rsidRPr="003E4BC7" w:rsidRDefault="00FF465D" w:rsidP="00FF465D">
      <w:pPr>
        <w:tabs>
          <w:tab w:val="left" w:pos="8647"/>
        </w:tabs>
        <w:spacing w:line="0" w:lineRule="atLeast"/>
        <w:jc w:val="both"/>
        <w:rPr>
          <w:b/>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961"/>
        <w:gridCol w:w="1134"/>
        <w:gridCol w:w="1134"/>
        <w:gridCol w:w="1134"/>
        <w:gridCol w:w="992"/>
      </w:tblGrid>
      <w:tr w:rsidR="00FF465D" w:rsidRPr="003E4BC7" w:rsidTr="00E60688">
        <w:trPr>
          <w:trHeight w:val="540"/>
        </w:trPr>
        <w:tc>
          <w:tcPr>
            <w:tcW w:w="568" w:type="dxa"/>
            <w:vMerge w:val="restart"/>
          </w:tcPr>
          <w:p w:rsidR="00FF465D" w:rsidRPr="003E4BC7" w:rsidRDefault="00FF465D" w:rsidP="00E60688">
            <w:pPr>
              <w:tabs>
                <w:tab w:val="left" w:pos="426"/>
              </w:tabs>
              <w:spacing w:line="0" w:lineRule="atLeast"/>
              <w:jc w:val="both"/>
            </w:pPr>
            <w:r w:rsidRPr="003E4BC7">
              <w:t>№</w:t>
            </w:r>
          </w:p>
          <w:p w:rsidR="00FF465D" w:rsidRPr="003E4BC7" w:rsidRDefault="00FF465D" w:rsidP="00E60688">
            <w:pPr>
              <w:tabs>
                <w:tab w:val="left" w:pos="426"/>
              </w:tabs>
              <w:spacing w:line="0" w:lineRule="atLeast"/>
              <w:jc w:val="both"/>
            </w:pPr>
            <w:r w:rsidRPr="003E4BC7">
              <w:t xml:space="preserve"> п/п</w:t>
            </w:r>
          </w:p>
        </w:tc>
        <w:tc>
          <w:tcPr>
            <w:tcW w:w="4961" w:type="dxa"/>
            <w:vMerge w:val="restart"/>
          </w:tcPr>
          <w:p w:rsidR="00FF465D" w:rsidRPr="003E4BC7" w:rsidRDefault="00FF465D" w:rsidP="00E60688">
            <w:pPr>
              <w:tabs>
                <w:tab w:val="left" w:pos="426"/>
              </w:tabs>
              <w:spacing w:line="0" w:lineRule="atLeast"/>
              <w:jc w:val="both"/>
            </w:pPr>
            <w:r w:rsidRPr="003E4BC7">
              <w:t>Наименование целевого индикатора</w:t>
            </w:r>
          </w:p>
          <w:p w:rsidR="00FF465D" w:rsidRPr="003E4BC7" w:rsidRDefault="00FF465D" w:rsidP="00E60688">
            <w:pPr>
              <w:tabs>
                <w:tab w:val="left" w:pos="426"/>
              </w:tabs>
              <w:spacing w:line="0" w:lineRule="atLeast"/>
              <w:jc w:val="both"/>
            </w:pPr>
            <w:r w:rsidRPr="003E4BC7">
              <w:t>(показателя)</w:t>
            </w:r>
          </w:p>
        </w:tc>
        <w:tc>
          <w:tcPr>
            <w:tcW w:w="1134" w:type="dxa"/>
            <w:vMerge w:val="restart"/>
          </w:tcPr>
          <w:p w:rsidR="00FF465D" w:rsidRPr="003E4BC7" w:rsidRDefault="00FF465D" w:rsidP="00E60688">
            <w:pPr>
              <w:tabs>
                <w:tab w:val="left" w:pos="426"/>
              </w:tabs>
              <w:spacing w:line="0" w:lineRule="atLeast"/>
              <w:jc w:val="both"/>
            </w:pPr>
            <w:r w:rsidRPr="003E4BC7">
              <w:t>Единица  измерения</w:t>
            </w:r>
          </w:p>
        </w:tc>
        <w:tc>
          <w:tcPr>
            <w:tcW w:w="3260" w:type="dxa"/>
            <w:gridSpan w:val="3"/>
            <w:tcBorders>
              <w:bottom w:val="single" w:sz="4" w:space="0" w:color="auto"/>
            </w:tcBorders>
          </w:tcPr>
          <w:p w:rsidR="00FF465D" w:rsidRPr="003E4BC7" w:rsidRDefault="00FF465D" w:rsidP="00E60688">
            <w:pPr>
              <w:tabs>
                <w:tab w:val="left" w:pos="426"/>
              </w:tabs>
              <w:spacing w:line="0" w:lineRule="atLeast"/>
              <w:jc w:val="both"/>
            </w:pPr>
            <w:r w:rsidRPr="003E4BC7">
              <w:t>Значения целевых  индикаторов (показателей)</w:t>
            </w:r>
          </w:p>
        </w:tc>
      </w:tr>
      <w:tr w:rsidR="00FF465D" w:rsidRPr="003E4BC7" w:rsidTr="00E60688">
        <w:trPr>
          <w:trHeight w:val="387"/>
        </w:trPr>
        <w:tc>
          <w:tcPr>
            <w:tcW w:w="568" w:type="dxa"/>
            <w:vMerge/>
          </w:tcPr>
          <w:p w:rsidR="00FF465D" w:rsidRPr="003E4BC7" w:rsidRDefault="00FF465D" w:rsidP="00E60688">
            <w:pPr>
              <w:tabs>
                <w:tab w:val="left" w:pos="426"/>
              </w:tabs>
              <w:spacing w:line="0" w:lineRule="atLeast"/>
              <w:jc w:val="both"/>
            </w:pPr>
          </w:p>
        </w:tc>
        <w:tc>
          <w:tcPr>
            <w:tcW w:w="4961" w:type="dxa"/>
            <w:vMerge/>
          </w:tcPr>
          <w:p w:rsidR="00FF465D" w:rsidRPr="003E4BC7" w:rsidRDefault="00FF465D" w:rsidP="00E60688">
            <w:pPr>
              <w:tabs>
                <w:tab w:val="left" w:pos="426"/>
              </w:tabs>
              <w:spacing w:line="0" w:lineRule="atLeast"/>
              <w:jc w:val="both"/>
              <w:rPr>
                <w:b/>
              </w:rPr>
            </w:pPr>
          </w:p>
        </w:tc>
        <w:tc>
          <w:tcPr>
            <w:tcW w:w="1134" w:type="dxa"/>
            <w:vMerge/>
          </w:tcPr>
          <w:p w:rsidR="00FF465D" w:rsidRPr="003E4BC7" w:rsidRDefault="00FF465D" w:rsidP="00E60688">
            <w:pPr>
              <w:tabs>
                <w:tab w:val="left" w:pos="426"/>
              </w:tabs>
              <w:spacing w:line="0" w:lineRule="atLeast"/>
              <w:jc w:val="both"/>
              <w:rPr>
                <w:b/>
              </w:rPr>
            </w:pPr>
          </w:p>
        </w:tc>
        <w:tc>
          <w:tcPr>
            <w:tcW w:w="1134" w:type="dxa"/>
            <w:tcBorders>
              <w:top w:val="single" w:sz="4" w:space="0" w:color="auto"/>
              <w:left w:val="single" w:sz="4" w:space="0" w:color="auto"/>
              <w:right w:val="single" w:sz="4" w:space="0" w:color="auto"/>
            </w:tcBorders>
            <w:vAlign w:val="center"/>
          </w:tcPr>
          <w:p w:rsidR="00FF465D" w:rsidRPr="003E4BC7" w:rsidRDefault="00FF465D" w:rsidP="00E60688">
            <w:pPr>
              <w:tabs>
                <w:tab w:val="left" w:pos="426"/>
              </w:tabs>
              <w:spacing w:line="0" w:lineRule="atLeast"/>
              <w:jc w:val="center"/>
            </w:pPr>
            <w:r w:rsidRPr="003E4BC7">
              <w:t>2019г</w:t>
            </w:r>
          </w:p>
        </w:tc>
        <w:tc>
          <w:tcPr>
            <w:tcW w:w="1134" w:type="dxa"/>
            <w:tcBorders>
              <w:top w:val="single" w:sz="4" w:space="0" w:color="auto"/>
              <w:left w:val="single" w:sz="4" w:space="0" w:color="auto"/>
              <w:right w:val="single" w:sz="4" w:space="0" w:color="auto"/>
            </w:tcBorders>
            <w:vAlign w:val="center"/>
          </w:tcPr>
          <w:p w:rsidR="00FF465D" w:rsidRPr="003E4BC7" w:rsidRDefault="00FF465D" w:rsidP="00E60688">
            <w:pPr>
              <w:tabs>
                <w:tab w:val="left" w:pos="426"/>
              </w:tabs>
              <w:spacing w:line="0" w:lineRule="atLeast"/>
              <w:jc w:val="center"/>
            </w:pPr>
            <w:r w:rsidRPr="003E4BC7">
              <w:t>2020г</w:t>
            </w:r>
          </w:p>
        </w:tc>
        <w:tc>
          <w:tcPr>
            <w:tcW w:w="992" w:type="dxa"/>
            <w:tcBorders>
              <w:top w:val="single" w:sz="4" w:space="0" w:color="auto"/>
              <w:left w:val="single" w:sz="4" w:space="0" w:color="auto"/>
            </w:tcBorders>
            <w:vAlign w:val="center"/>
          </w:tcPr>
          <w:p w:rsidR="00FF465D" w:rsidRPr="003E4BC7" w:rsidRDefault="00FF465D" w:rsidP="00E60688">
            <w:pPr>
              <w:tabs>
                <w:tab w:val="left" w:pos="426"/>
              </w:tabs>
              <w:spacing w:line="0" w:lineRule="atLeast"/>
              <w:jc w:val="center"/>
            </w:pPr>
            <w:r w:rsidRPr="003E4BC7">
              <w:t>2021г</w:t>
            </w:r>
          </w:p>
        </w:tc>
      </w:tr>
      <w:tr w:rsidR="00FF465D" w:rsidRPr="003E4BC7" w:rsidTr="00E60688">
        <w:tc>
          <w:tcPr>
            <w:tcW w:w="568" w:type="dxa"/>
          </w:tcPr>
          <w:p w:rsidR="00FF465D" w:rsidRPr="003E4BC7" w:rsidRDefault="00FF465D" w:rsidP="00E60688">
            <w:pPr>
              <w:spacing w:line="0" w:lineRule="atLeast"/>
              <w:jc w:val="both"/>
            </w:pPr>
            <w:r w:rsidRPr="003E4BC7">
              <w:t>1</w:t>
            </w:r>
          </w:p>
        </w:tc>
        <w:tc>
          <w:tcPr>
            <w:tcW w:w="4961" w:type="dxa"/>
          </w:tcPr>
          <w:p w:rsidR="00FF465D" w:rsidRPr="003E4BC7" w:rsidRDefault="00FF465D" w:rsidP="00E60688">
            <w:pPr>
              <w:spacing w:line="0" w:lineRule="atLeast"/>
              <w:jc w:val="both"/>
            </w:pPr>
            <w:r w:rsidRPr="003E4BC7">
              <w:t>Площадь муниципальных кладбищ</w:t>
            </w:r>
          </w:p>
        </w:tc>
        <w:tc>
          <w:tcPr>
            <w:tcW w:w="1134" w:type="dxa"/>
            <w:vAlign w:val="center"/>
          </w:tcPr>
          <w:p w:rsidR="00FF465D" w:rsidRPr="003E4BC7" w:rsidRDefault="00FF465D" w:rsidP="00E60688">
            <w:pPr>
              <w:spacing w:line="0" w:lineRule="atLeast"/>
              <w:jc w:val="center"/>
            </w:pPr>
            <w:r w:rsidRPr="003E4BC7">
              <w:t>га</w:t>
            </w:r>
          </w:p>
        </w:tc>
        <w:tc>
          <w:tcPr>
            <w:tcW w:w="1134"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c>
          <w:tcPr>
            <w:tcW w:w="1134" w:type="dxa"/>
            <w:tcBorders>
              <w:left w:val="single" w:sz="4" w:space="0" w:color="auto"/>
              <w:right w:val="single" w:sz="4" w:space="0" w:color="auto"/>
            </w:tcBorders>
            <w:vAlign w:val="center"/>
          </w:tcPr>
          <w:p w:rsidR="00FF465D" w:rsidRPr="003E4BC7" w:rsidRDefault="00FF465D" w:rsidP="00E60688">
            <w:pPr>
              <w:spacing w:line="0" w:lineRule="atLeast"/>
              <w:jc w:val="center"/>
            </w:pPr>
            <w:r w:rsidRPr="003E4BC7">
              <w:t>9,5</w:t>
            </w:r>
          </w:p>
        </w:tc>
        <w:tc>
          <w:tcPr>
            <w:tcW w:w="992"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r>
      <w:tr w:rsidR="00FF465D" w:rsidRPr="003E4BC7" w:rsidTr="00E60688">
        <w:tc>
          <w:tcPr>
            <w:tcW w:w="568" w:type="dxa"/>
          </w:tcPr>
          <w:p w:rsidR="00FF465D" w:rsidRPr="003E4BC7" w:rsidRDefault="00FF465D" w:rsidP="00E60688">
            <w:pPr>
              <w:spacing w:line="0" w:lineRule="atLeast"/>
              <w:jc w:val="both"/>
            </w:pPr>
            <w:r w:rsidRPr="003E4BC7">
              <w:t>2</w:t>
            </w:r>
          </w:p>
        </w:tc>
        <w:tc>
          <w:tcPr>
            <w:tcW w:w="4961" w:type="dxa"/>
          </w:tcPr>
          <w:p w:rsidR="00FF465D" w:rsidRPr="003E4BC7" w:rsidRDefault="00FF465D" w:rsidP="00E60688">
            <w:pPr>
              <w:spacing w:line="0" w:lineRule="atLeast"/>
              <w:jc w:val="both"/>
            </w:pPr>
            <w:r w:rsidRPr="003E4BC7">
              <w:t>Количество воинских захоронений на территории кладбища</w:t>
            </w:r>
          </w:p>
        </w:tc>
        <w:tc>
          <w:tcPr>
            <w:tcW w:w="1134" w:type="dxa"/>
            <w:vAlign w:val="center"/>
          </w:tcPr>
          <w:p w:rsidR="00FF465D" w:rsidRPr="003E4BC7" w:rsidRDefault="00FF465D" w:rsidP="00E60688">
            <w:pPr>
              <w:spacing w:line="0" w:lineRule="atLeast"/>
              <w:jc w:val="center"/>
            </w:pPr>
            <w:r w:rsidRPr="003E4BC7">
              <w:t>ед.</w:t>
            </w:r>
          </w:p>
        </w:tc>
        <w:tc>
          <w:tcPr>
            <w:tcW w:w="1134"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c>
          <w:tcPr>
            <w:tcW w:w="1134" w:type="dxa"/>
            <w:tcBorders>
              <w:left w:val="single" w:sz="4" w:space="0" w:color="auto"/>
              <w:right w:val="single" w:sz="4" w:space="0" w:color="auto"/>
            </w:tcBorders>
            <w:vAlign w:val="center"/>
          </w:tcPr>
          <w:p w:rsidR="00FF465D" w:rsidRPr="003E4BC7" w:rsidRDefault="00FF465D" w:rsidP="00E60688">
            <w:pPr>
              <w:spacing w:line="0" w:lineRule="atLeast"/>
              <w:jc w:val="center"/>
            </w:pPr>
            <w:r w:rsidRPr="003E4BC7">
              <w:t>2</w:t>
            </w:r>
          </w:p>
        </w:tc>
        <w:tc>
          <w:tcPr>
            <w:tcW w:w="992"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bl>
    <w:p w:rsidR="00FF465D" w:rsidRPr="003E4BC7" w:rsidRDefault="00FF465D" w:rsidP="00FF465D">
      <w:pPr>
        <w:spacing w:line="0" w:lineRule="atLeast"/>
        <w:jc w:val="both"/>
        <w:rPr>
          <w:b/>
        </w:rPr>
      </w:pPr>
    </w:p>
    <w:p w:rsidR="00FF465D" w:rsidRDefault="00FF465D" w:rsidP="00FF465D">
      <w:pPr>
        <w:spacing w:line="0" w:lineRule="atLeast"/>
        <w:jc w:val="both"/>
        <w:rPr>
          <w:b/>
        </w:rPr>
      </w:pPr>
    </w:p>
    <w:p w:rsidR="00FF465D" w:rsidRPr="003E4BC7" w:rsidRDefault="00FF465D" w:rsidP="00FF465D">
      <w:pPr>
        <w:spacing w:line="0" w:lineRule="atLeast"/>
        <w:jc w:val="right"/>
        <w:rPr>
          <w:b/>
        </w:rPr>
      </w:pPr>
      <w:r w:rsidRPr="003E4BC7">
        <w:rPr>
          <w:b/>
        </w:rPr>
        <w:t xml:space="preserve"> Таблица 2</w:t>
      </w: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4. Ресурсное  обеспечение  подпрограммы, рублей</w:t>
      </w:r>
    </w:p>
    <w:p w:rsidR="00FF465D" w:rsidRPr="003E4BC7" w:rsidRDefault="00FF465D" w:rsidP="00FF465D">
      <w:pPr>
        <w:pStyle w:val="ac"/>
        <w:spacing w:after="0" w:line="0" w:lineRule="atLeast"/>
        <w:ind w:left="0"/>
        <w:jc w:val="both"/>
        <w:rPr>
          <w:rFonts w:ascii="Times New Roman" w:hAnsi="Times New Roman"/>
          <w:b/>
          <w:sz w:val="24"/>
          <w:szCs w:val="24"/>
        </w:rPr>
      </w:pP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2"/>
        <w:gridCol w:w="1990"/>
        <w:gridCol w:w="1276"/>
        <w:gridCol w:w="850"/>
        <w:gridCol w:w="1418"/>
        <w:gridCol w:w="1134"/>
        <w:gridCol w:w="1134"/>
        <w:gridCol w:w="1134"/>
        <w:gridCol w:w="1134"/>
      </w:tblGrid>
      <w:tr w:rsidR="00FF465D" w:rsidRPr="003E4BC7" w:rsidTr="00E60688">
        <w:trPr>
          <w:trHeight w:val="559"/>
        </w:trPr>
        <w:tc>
          <w:tcPr>
            <w:tcW w:w="562" w:type="dxa"/>
            <w:vMerge w:val="restart"/>
          </w:tcPr>
          <w:p w:rsidR="00FF465D" w:rsidRPr="003E4BC7" w:rsidRDefault="00FF465D" w:rsidP="00E60688">
            <w:pPr>
              <w:spacing w:line="0" w:lineRule="atLeast"/>
              <w:jc w:val="both"/>
            </w:pPr>
            <w:r w:rsidRPr="003E4BC7">
              <w:t>№ п/п</w:t>
            </w:r>
          </w:p>
        </w:tc>
        <w:tc>
          <w:tcPr>
            <w:tcW w:w="1990" w:type="dxa"/>
            <w:vMerge w:val="restart"/>
          </w:tcPr>
          <w:p w:rsidR="00FF465D" w:rsidRPr="003E4BC7" w:rsidRDefault="00FF465D" w:rsidP="00E60688">
            <w:pPr>
              <w:spacing w:line="0" w:lineRule="atLeast"/>
              <w:jc w:val="both"/>
            </w:pPr>
            <w:r w:rsidRPr="003E4BC7">
              <w:t>Наименование  основного мероприятия /мероприятия /</w:t>
            </w:r>
          </w:p>
          <w:p w:rsidR="00FF465D" w:rsidRPr="003E4BC7" w:rsidRDefault="00FF465D" w:rsidP="00E60688">
            <w:pPr>
              <w:spacing w:line="0" w:lineRule="atLeast"/>
              <w:jc w:val="both"/>
            </w:pPr>
            <w:r w:rsidRPr="003E4BC7">
              <w:t>Источник ресурсного обеспечения</w:t>
            </w:r>
          </w:p>
        </w:tc>
        <w:tc>
          <w:tcPr>
            <w:tcW w:w="1276" w:type="dxa"/>
            <w:vMerge w:val="restart"/>
            <w:vAlign w:val="center"/>
          </w:tcPr>
          <w:p w:rsidR="00FF465D" w:rsidRPr="003E4BC7" w:rsidRDefault="00FF465D" w:rsidP="00E60688">
            <w:pPr>
              <w:spacing w:line="0" w:lineRule="atLeast"/>
              <w:jc w:val="both"/>
            </w:pPr>
            <w:r w:rsidRPr="003E4BC7">
              <w:t>Исполнитель</w:t>
            </w:r>
          </w:p>
        </w:tc>
        <w:tc>
          <w:tcPr>
            <w:tcW w:w="850" w:type="dxa"/>
            <w:vMerge w:val="restart"/>
            <w:vAlign w:val="center"/>
          </w:tcPr>
          <w:p w:rsidR="00FF465D" w:rsidRPr="003E4BC7" w:rsidRDefault="00FF465D" w:rsidP="00E60688">
            <w:pPr>
              <w:spacing w:line="0" w:lineRule="atLeast"/>
              <w:jc w:val="both"/>
            </w:pPr>
            <w:r w:rsidRPr="003E4BC7">
              <w:t>Срок реализации (годы)</w:t>
            </w:r>
          </w:p>
        </w:tc>
        <w:tc>
          <w:tcPr>
            <w:tcW w:w="1418" w:type="dxa"/>
            <w:vMerge w:val="restart"/>
            <w:vAlign w:val="center"/>
          </w:tcPr>
          <w:p w:rsidR="00FF465D" w:rsidRPr="003E4BC7" w:rsidRDefault="00FF465D" w:rsidP="00E60688">
            <w:pPr>
              <w:spacing w:line="0" w:lineRule="atLeast"/>
              <w:jc w:val="both"/>
            </w:pPr>
            <w:r w:rsidRPr="003E4BC7">
              <w:t>Источник финансирования</w:t>
            </w:r>
          </w:p>
        </w:tc>
        <w:tc>
          <w:tcPr>
            <w:tcW w:w="4536" w:type="dxa"/>
            <w:gridSpan w:val="4"/>
            <w:tcBorders>
              <w:bottom w:val="single" w:sz="4" w:space="0" w:color="auto"/>
            </w:tcBorders>
            <w:vAlign w:val="center"/>
          </w:tcPr>
          <w:p w:rsidR="00FF465D" w:rsidRPr="003E4BC7" w:rsidRDefault="00FF465D" w:rsidP="00E60688">
            <w:pPr>
              <w:spacing w:line="0" w:lineRule="atLeast"/>
              <w:jc w:val="both"/>
            </w:pPr>
            <w:r w:rsidRPr="003E4BC7">
              <w:t>Объемы бюджетных ассигнований</w:t>
            </w:r>
          </w:p>
        </w:tc>
      </w:tr>
      <w:tr w:rsidR="00FF465D" w:rsidRPr="003E4BC7" w:rsidTr="00E60688">
        <w:trPr>
          <w:trHeight w:val="1103"/>
        </w:trPr>
        <w:tc>
          <w:tcPr>
            <w:tcW w:w="562" w:type="dxa"/>
            <w:vMerge/>
          </w:tcPr>
          <w:p w:rsidR="00FF465D" w:rsidRPr="003E4BC7" w:rsidRDefault="00FF465D" w:rsidP="00E60688">
            <w:pPr>
              <w:spacing w:line="0" w:lineRule="atLeast"/>
              <w:jc w:val="both"/>
            </w:pPr>
          </w:p>
        </w:tc>
        <w:tc>
          <w:tcPr>
            <w:tcW w:w="1990" w:type="dxa"/>
            <w:vMerge/>
          </w:tcPr>
          <w:p w:rsidR="00FF465D" w:rsidRPr="003E4BC7" w:rsidRDefault="00FF465D" w:rsidP="00E60688">
            <w:pPr>
              <w:spacing w:line="0" w:lineRule="atLeast"/>
              <w:jc w:val="both"/>
            </w:pPr>
          </w:p>
        </w:tc>
        <w:tc>
          <w:tcPr>
            <w:tcW w:w="1276" w:type="dxa"/>
            <w:vMerge/>
            <w:vAlign w:val="center"/>
          </w:tcPr>
          <w:p w:rsidR="00FF465D" w:rsidRPr="003E4BC7" w:rsidRDefault="00FF465D" w:rsidP="00E60688">
            <w:pPr>
              <w:spacing w:line="0" w:lineRule="atLeast"/>
              <w:jc w:val="both"/>
            </w:pPr>
          </w:p>
        </w:tc>
        <w:tc>
          <w:tcPr>
            <w:tcW w:w="850" w:type="dxa"/>
            <w:vMerge/>
            <w:vAlign w:val="center"/>
          </w:tcPr>
          <w:p w:rsidR="00FF465D" w:rsidRPr="003E4BC7" w:rsidRDefault="00FF465D" w:rsidP="00E60688">
            <w:pPr>
              <w:spacing w:line="0" w:lineRule="atLeast"/>
              <w:jc w:val="both"/>
            </w:pPr>
          </w:p>
        </w:tc>
        <w:tc>
          <w:tcPr>
            <w:tcW w:w="1418" w:type="dxa"/>
            <w:vMerge/>
            <w:vAlign w:val="center"/>
          </w:tcPr>
          <w:p w:rsidR="00FF465D" w:rsidRPr="003E4BC7" w:rsidRDefault="00FF465D" w:rsidP="00E60688">
            <w:pPr>
              <w:spacing w:line="0" w:lineRule="atLeast"/>
              <w:jc w:val="both"/>
            </w:pPr>
          </w:p>
        </w:tc>
        <w:tc>
          <w:tcPr>
            <w:tcW w:w="1134" w:type="dxa"/>
            <w:tcBorders>
              <w:top w:val="single" w:sz="4" w:space="0" w:color="auto"/>
              <w:right w:val="single" w:sz="4" w:space="0" w:color="auto"/>
            </w:tcBorders>
            <w:vAlign w:val="center"/>
          </w:tcPr>
          <w:p w:rsidR="00FF465D" w:rsidRPr="00D132D0" w:rsidRDefault="00FF465D" w:rsidP="00E60688">
            <w:pPr>
              <w:spacing w:line="0" w:lineRule="atLeast"/>
              <w:jc w:val="both"/>
              <w:rPr>
                <w:sz w:val="22"/>
                <w:szCs w:val="22"/>
              </w:rPr>
            </w:pPr>
            <w:r w:rsidRPr="00D132D0">
              <w:rPr>
                <w:sz w:val="22"/>
                <w:szCs w:val="22"/>
              </w:rPr>
              <w:t>всего</w:t>
            </w:r>
          </w:p>
        </w:tc>
        <w:tc>
          <w:tcPr>
            <w:tcW w:w="1134" w:type="dxa"/>
            <w:tcBorders>
              <w:top w:val="single" w:sz="4" w:space="0" w:color="auto"/>
              <w:left w:val="single" w:sz="4" w:space="0" w:color="auto"/>
              <w:right w:val="single" w:sz="4" w:space="0" w:color="auto"/>
            </w:tcBorders>
            <w:vAlign w:val="center"/>
          </w:tcPr>
          <w:p w:rsidR="00FF465D" w:rsidRPr="00D132D0" w:rsidRDefault="00FF465D" w:rsidP="00E60688">
            <w:pPr>
              <w:spacing w:line="0" w:lineRule="atLeast"/>
              <w:jc w:val="both"/>
              <w:rPr>
                <w:sz w:val="22"/>
                <w:szCs w:val="22"/>
              </w:rPr>
            </w:pPr>
            <w:r w:rsidRPr="00D132D0">
              <w:rPr>
                <w:sz w:val="22"/>
                <w:szCs w:val="22"/>
              </w:rPr>
              <w:t>2019 год</w:t>
            </w:r>
          </w:p>
        </w:tc>
        <w:tc>
          <w:tcPr>
            <w:tcW w:w="1134" w:type="dxa"/>
            <w:tcBorders>
              <w:top w:val="single" w:sz="4" w:space="0" w:color="auto"/>
              <w:left w:val="single" w:sz="4" w:space="0" w:color="auto"/>
              <w:right w:val="single" w:sz="4" w:space="0" w:color="auto"/>
            </w:tcBorders>
            <w:vAlign w:val="center"/>
          </w:tcPr>
          <w:p w:rsidR="00FF465D" w:rsidRPr="00D132D0" w:rsidRDefault="00FF465D" w:rsidP="00E60688">
            <w:pPr>
              <w:spacing w:line="0" w:lineRule="atLeast"/>
              <w:jc w:val="both"/>
              <w:rPr>
                <w:sz w:val="22"/>
                <w:szCs w:val="22"/>
              </w:rPr>
            </w:pPr>
            <w:r w:rsidRPr="00D132D0">
              <w:rPr>
                <w:sz w:val="22"/>
                <w:szCs w:val="22"/>
              </w:rPr>
              <w:t>2020 год</w:t>
            </w:r>
          </w:p>
        </w:tc>
        <w:tc>
          <w:tcPr>
            <w:tcW w:w="1134" w:type="dxa"/>
            <w:tcBorders>
              <w:top w:val="single" w:sz="4" w:space="0" w:color="auto"/>
              <w:left w:val="single" w:sz="4" w:space="0" w:color="auto"/>
            </w:tcBorders>
            <w:vAlign w:val="center"/>
          </w:tcPr>
          <w:p w:rsidR="00FF465D" w:rsidRPr="00D132D0" w:rsidRDefault="00FF465D" w:rsidP="00E60688">
            <w:pPr>
              <w:spacing w:line="0" w:lineRule="atLeast"/>
              <w:jc w:val="both"/>
              <w:rPr>
                <w:sz w:val="22"/>
                <w:szCs w:val="22"/>
              </w:rPr>
            </w:pPr>
            <w:r w:rsidRPr="00D132D0">
              <w:rPr>
                <w:sz w:val="22"/>
                <w:szCs w:val="22"/>
              </w:rPr>
              <w:t>2021 год</w:t>
            </w:r>
          </w:p>
        </w:tc>
      </w:tr>
      <w:tr w:rsidR="00FF465D" w:rsidRPr="003E4BC7" w:rsidTr="00E60688">
        <w:trPr>
          <w:trHeight w:val="1149"/>
        </w:trPr>
        <w:tc>
          <w:tcPr>
            <w:tcW w:w="562" w:type="dxa"/>
          </w:tcPr>
          <w:p w:rsidR="00FF465D" w:rsidRPr="003E4BC7" w:rsidRDefault="00FF465D" w:rsidP="00E60688">
            <w:pPr>
              <w:spacing w:line="0" w:lineRule="atLeast"/>
              <w:jc w:val="both"/>
              <w:rPr>
                <w:b/>
              </w:rPr>
            </w:pPr>
          </w:p>
        </w:tc>
        <w:tc>
          <w:tcPr>
            <w:tcW w:w="1990" w:type="dxa"/>
          </w:tcPr>
          <w:p w:rsidR="00FF465D" w:rsidRPr="003E4BC7" w:rsidRDefault="00FF465D" w:rsidP="00E60688">
            <w:pPr>
              <w:spacing w:line="0" w:lineRule="atLeast"/>
              <w:jc w:val="both"/>
              <w:rPr>
                <w:b/>
              </w:rPr>
            </w:pPr>
            <w:r w:rsidRPr="003E4BC7">
              <w:rPr>
                <w:b/>
              </w:rPr>
              <w:t>Подпрограмма,</w:t>
            </w:r>
          </w:p>
          <w:p w:rsidR="00FF465D" w:rsidRPr="003E4BC7" w:rsidRDefault="00FF465D" w:rsidP="00E60688">
            <w:pPr>
              <w:spacing w:line="0" w:lineRule="atLeast"/>
              <w:jc w:val="both"/>
            </w:pPr>
            <w:r w:rsidRPr="003E4BC7">
              <w:t>всего</w:t>
            </w:r>
          </w:p>
        </w:tc>
        <w:tc>
          <w:tcPr>
            <w:tcW w:w="1276" w:type="dxa"/>
            <w:vAlign w:val="center"/>
          </w:tcPr>
          <w:p w:rsidR="00FF465D" w:rsidRPr="003E4BC7" w:rsidRDefault="00FF465D" w:rsidP="00E60688">
            <w:pPr>
              <w:spacing w:line="0" w:lineRule="atLeast"/>
              <w:jc w:val="both"/>
              <w:rPr>
                <w:b/>
              </w:rPr>
            </w:pPr>
          </w:p>
        </w:tc>
        <w:tc>
          <w:tcPr>
            <w:tcW w:w="850" w:type="dxa"/>
            <w:vAlign w:val="center"/>
          </w:tcPr>
          <w:p w:rsidR="00FF465D" w:rsidRPr="003E4BC7" w:rsidRDefault="00FF465D" w:rsidP="00E60688">
            <w:pPr>
              <w:spacing w:line="0" w:lineRule="atLeast"/>
              <w:jc w:val="both"/>
              <w:rPr>
                <w:b/>
              </w:rPr>
            </w:pPr>
            <w:r w:rsidRPr="003E4BC7">
              <w:rPr>
                <w:b/>
              </w:rPr>
              <w:t>2019-2021</w:t>
            </w:r>
          </w:p>
        </w:tc>
        <w:tc>
          <w:tcPr>
            <w:tcW w:w="1418" w:type="dxa"/>
            <w:vAlign w:val="center"/>
          </w:tcPr>
          <w:p w:rsidR="00FF465D" w:rsidRPr="003E4BC7" w:rsidRDefault="00FF465D" w:rsidP="00E60688">
            <w:pPr>
              <w:spacing w:line="0" w:lineRule="atLeast"/>
              <w:jc w:val="both"/>
              <w:rPr>
                <w:b/>
              </w:rPr>
            </w:pPr>
            <w:r w:rsidRPr="003E4BC7">
              <w:rPr>
                <w:b/>
              </w:rPr>
              <w:t>Бюджет Комсомольского городского поселения</w:t>
            </w:r>
          </w:p>
        </w:tc>
        <w:tc>
          <w:tcPr>
            <w:tcW w:w="1134" w:type="dxa"/>
            <w:tcBorders>
              <w:right w:val="single" w:sz="4" w:space="0" w:color="auto"/>
            </w:tcBorders>
            <w:vAlign w:val="center"/>
          </w:tcPr>
          <w:p w:rsidR="00FF465D" w:rsidRPr="003025E6" w:rsidRDefault="00FF465D" w:rsidP="00E60688">
            <w:pPr>
              <w:spacing w:line="0" w:lineRule="atLeast"/>
              <w:jc w:val="both"/>
              <w:rPr>
                <w:b/>
              </w:rPr>
            </w:pPr>
            <w:r w:rsidRPr="003025E6">
              <w:rPr>
                <w:b/>
              </w:rPr>
              <w:t xml:space="preserve">2882688,0   </w:t>
            </w:r>
          </w:p>
        </w:tc>
        <w:tc>
          <w:tcPr>
            <w:tcW w:w="1134" w:type="dxa"/>
            <w:tcBorders>
              <w:left w:val="single" w:sz="4" w:space="0" w:color="auto"/>
              <w:right w:val="single" w:sz="4" w:space="0" w:color="auto"/>
            </w:tcBorders>
            <w:vAlign w:val="center"/>
          </w:tcPr>
          <w:p w:rsidR="00FF465D" w:rsidRPr="003025E6" w:rsidRDefault="00FF465D" w:rsidP="00E60688">
            <w:pPr>
              <w:spacing w:line="0" w:lineRule="atLeast"/>
              <w:jc w:val="both"/>
              <w:rPr>
                <w:b/>
              </w:rPr>
            </w:pPr>
            <w:r w:rsidRPr="003025E6">
              <w:rPr>
                <w:b/>
              </w:rPr>
              <w:t xml:space="preserve">992 800,00  </w:t>
            </w:r>
          </w:p>
        </w:tc>
        <w:tc>
          <w:tcPr>
            <w:tcW w:w="1134" w:type="dxa"/>
            <w:tcBorders>
              <w:left w:val="single" w:sz="4" w:space="0" w:color="auto"/>
              <w:right w:val="single" w:sz="4" w:space="0" w:color="auto"/>
            </w:tcBorders>
            <w:vAlign w:val="center"/>
          </w:tcPr>
          <w:p w:rsidR="00FF465D" w:rsidRPr="003025E6" w:rsidRDefault="00FF465D" w:rsidP="00E60688">
            <w:pPr>
              <w:spacing w:line="0" w:lineRule="atLeast"/>
              <w:jc w:val="both"/>
              <w:rPr>
                <w:b/>
              </w:rPr>
            </w:pPr>
            <w:r w:rsidRPr="003025E6">
              <w:rPr>
                <w:b/>
              </w:rPr>
              <w:t xml:space="preserve">884000,00  </w:t>
            </w:r>
          </w:p>
        </w:tc>
        <w:tc>
          <w:tcPr>
            <w:tcW w:w="1134" w:type="dxa"/>
            <w:tcBorders>
              <w:left w:val="single" w:sz="4" w:space="0" w:color="auto"/>
            </w:tcBorders>
            <w:vAlign w:val="center"/>
          </w:tcPr>
          <w:p w:rsidR="00FF465D" w:rsidRPr="003025E6" w:rsidRDefault="00FF465D" w:rsidP="00E60688">
            <w:pPr>
              <w:spacing w:line="0" w:lineRule="atLeast"/>
              <w:jc w:val="both"/>
              <w:rPr>
                <w:b/>
              </w:rPr>
            </w:pPr>
            <w:r w:rsidRPr="003025E6">
              <w:rPr>
                <w:b/>
              </w:rPr>
              <w:t>1005888,0</w:t>
            </w:r>
          </w:p>
        </w:tc>
      </w:tr>
      <w:tr w:rsidR="00FF465D" w:rsidRPr="003E4BC7" w:rsidTr="00E60688">
        <w:trPr>
          <w:trHeight w:val="2312"/>
        </w:trPr>
        <w:tc>
          <w:tcPr>
            <w:tcW w:w="562" w:type="dxa"/>
          </w:tcPr>
          <w:p w:rsidR="00FF465D" w:rsidRPr="003E4BC7" w:rsidRDefault="00FF465D" w:rsidP="00E60688">
            <w:pPr>
              <w:spacing w:line="0" w:lineRule="atLeast"/>
              <w:jc w:val="both"/>
            </w:pPr>
            <w:r w:rsidRPr="003E4BC7">
              <w:t>1.</w:t>
            </w:r>
          </w:p>
        </w:tc>
        <w:tc>
          <w:tcPr>
            <w:tcW w:w="1990" w:type="dxa"/>
          </w:tcPr>
          <w:p w:rsidR="00FF465D" w:rsidRPr="003E4BC7" w:rsidRDefault="00FF465D" w:rsidP="00E60688">
            <w:pPr>
              <w:pStyle w:val="ac"/>
              <w:spacing w:after="0" w:line="0" w:lineRule="atLeast"/>
              <w:ind w:left="0"/>
              <w:jc w:val="both"/>
              <w:rPr>
                <w:rFonts w:ascii="Times New Roman" w:hAnsi="Times New Roman"/>
                <w:b/>
                <w:i/>
                <w:sz w:val="24"/>
                <w:szCs w:val="24"/>
              </w:rPr>
            </w:pPr>
            <w:r w:rsidRPr="003E4BC7">
              <w:rPr>
                <w:rFonts w:ascii="Times New Roman" w:hAnsi="Times New Roman"/>
                <w:b/>
                <w:i/>
                <w:sz w:val="24"/>
                <w:szCs w:val="24"/>
              </w:rPr>
              <w:t>Основное мероприятие</w:t>
            </w:r>
          </w:p>
          <w:p w:rsidR="00FF465D" w:rsidRPr="003E4BC7" w:rsidRDefault="00FF465D" w:rsidP="00E60688">
            <w:pPr>
              <w:pStyle w:val="ac"/>
              <w:spacing w:after="0" w:line="0" w:lineRule="atLeast"/>
              <w:ind w:left="0"/>
              <w:jc w:val="both"/>
              <w:rPr>
                <w:rFonts w:ascii="Times New Roman" w:hAnsi="Times New Roman"/>
                <w:b/>
                <w:sz w:val="24"/>
                <w:szCs w:val="24"/>
              </w:rPr>
            </w:pPr>
            <w:r w:rsidRPr="003E4BC7">
              <w:rPr>
                <w:rFonts w:ascii="Times New Roman" w:hAnsi="Times New Roman"/>
                <w:sz w:val="24"/>
                <w:szCs w:val="24"/>
              </w:rPr>
              <w:t>Организация ритуальных услуг и содержание мест захоронения  на территории Комсомольского городского поселения</w:t>
            </w:r>
          </w:p>
        </w:tc>
        <w:tc>
          <w:tcPr>
            <w:tcW w:w="1276" w:type="dxa"/>
            <w:vAlign w:val="center"/>
          </w:tcPr>
          <w:p w:rsidR="00FF465D" w:rsidRPr="003E4BC7" w:rsidRDefault="00FF465D" w:rsidP="00E60688">
            <w:pPr>
              <w:spacing w:line="0" w:lineRule="atLeast"/>
              <w:jc w:val="both"/>
            </w:pPr>
          </w:p>
        </w:tc>
        <w:tc>
          <w:tcPr>
            <w:tcW w:w="850" w:type="dxa"/>
            <w:vAlign w:val="center"/>
          </w:tcPr>
          <w:p w:rsidR="00FF465D" w:rsidRPr="003E4BC7" w:rsidRDefault="00FF465D" w:rsidP="00E60688">
            <w:pPr>
              <w:spacing w:line="0" w:lineRule="atLeast"/>
              <w:jc w:val="both"/>
            </w:pPr>
            <w:r w:rsidRPr="003E4BC7">
              <w:t>2019-</w:t>
            </w:r>
          </w:p>
          <w:p w:rsidR="00FF465D" w:rsidRPr="003E4BC7" w:rsidRDefault="00FF465D" w:rsidP="00E60688">
            <w:pPr>
              <w:spacing w:line="0" w:lineRule="atLeast"/>
              <w:jc w:val="both"/>
            </w:pPr>
            <w:r w:rsidRPr="003E4BC7">
              <w:t>2021</w:t>
            </w:r>
          </w:p>
        </w:tc>
        <w:tc>
          <w:tcPr>
            <w:tcW w:w="1418" w:type="dxa"/>
            <w:vAlign w:val="center"/>
          </w:tcPr>
          <w:p w:rsidR="00FF465D" w:rsidRPr="003E4BC7" w:rsidRDefault="00FF465D" w:rsidP="00E60688">
            <w:pPr>
              <w:spacing w:line="0" w:lineRule="atLeast"/>
              <w:jc w:val="both"/>
              <w:rPr>
                <w:color w:val="DAEEF3"/>
              </w:rPr>
            </w:pPr>
          </w:p>
        </w:tc>
        <w:tc>
          <w:tcPr>
            <w:tcW w:w="1134" w:type="dxa"/>
            <w:tcBorders>
              <w:right w:val="single" w:sz="4" w:space="0" w:color="auto"/>
            </w:tcBorders>
            <w:vAlign w:val="center"/>
          </w:tcPr>
          <w:p w:rsidR="00FF465D" w:rsidRPr="003025E6" w:rsidRDefault="00FF465D" w:rsidP="00E60688">
            <w:pPr>
              <w:spacing w:line="0" w:lineRule="atLeast"/>
              <w:jc w:val="both"/>
            </w:pPr>
            <w:r w:rsidRPr="003025E6">
              <w:t xml:space="preserve">2882688,0   </w:t>
            </w:r>
          </w:p>
        </w:tc>
        <w:tc>
          <w:tcPr>
            <w:tcW w:w="1134" w:type="dxa"/>
            <w:tcBorders>
              <w:left w:val="single" w:sz="4" w:space="0" w:color="auto"/>
              <w:right w:val="single" w:sz="4" w:space="0" w:color="auto"/>
            </w:tcBorders>
            <w:vAlign w:val="center"/>
          </w:tcPr>
          <w:p w:rsidR="00FF465D" w:rsidRPr="003025E6" w:rsidRDefault="00FF465D" w:rsidP="00E60688">
            <w:pPr>
              <w:spacing w:line="0" w:lineRule="atLeast"/>
              <w:jc w:val="both"/>
            </w:pPr>
            <w:r w:rsidRPr="003025E6">
              <w:t xml:space="preserve">992 800,00  </w:t>
            </w:r>
          </w:p>
        </w:tc>
        <w:tc>
          <w:tcPr>
            <w:tcW w:w="1134" w:type="dxa"/>
            <w:tcBorders>
              <w:left w:val="single" w:sz="4" w:space="0" w:color="auto"/>
              <w:right w:val="single" w:sz="4" w:space="0" w:color="auto"/>
            </w:tcBorders>
            <w:vAlign w:val="center"/>
          </w:tcPr>
          <w:p w:rsidR="00FF465D" w:rsidRPr="003025E6" w:rsidRDefault="00FF465D" w:rsidP="00E60688">
            <w:pPr>
              <w:spacing w:line="0" w:lineRule="atLeast"/>
              <w:jc w:val="both"/>
            </w:pPr>
            <w:r w:rsidRPr="003025E6">
              <w:t xml:space="preserve">884000,00  </w:t>
            </w:r>
          </w:p>
        </w:tc>
        <w:tc>
          <w:tcPr>
            <w:tcW w:w="1134" w:type="dxa"/>
            <w:tcBorders>
              <w:left w:val="single" w:sz="4" w:space="0" w:color="auto"/>
            </w:tcBorders>
            <w:vAlign w:val="center"/>
          </w:tcPr>
          <w:p w:rsidR="00FF465D" w:rsidRPr="003025E6" w:rsidRDefault="00FF465D" w:rsidP="00E60688">
            <w:pPr>
              <w:spacing w:line="0" w:lineRule="atLeast"/>
              <w:jc w:val="both"/>
            </w:pPr>
            <w:r w:rsidRPr="003025E6">
              <w:t>1005888,0</w:t>
            </w:r>
          </w:p>
        </w:tc>
      </w:tr>
      <w:tr w:rsidR="00FF465D" w:rsidRPr="003E4BC7" w:rsidTr="00E60688">
        <w:trPr>
          <w:trHeight w:val="1390"/>
        </w:trPr>
        <w:tc>
          <w:tcPr>
            <w:tcW w:w="562" w:type="dxa"/>
          </w:tcPr>
          <w:p w:rsidR="00FF465D" w:rsidRPr="003E4BC7" w:rsidRDefault="00FF465D" w:rsidP="00E60688">
            <w:pPr>
              <w:spacing w:line="0" w:lineRule="atLeast"/>
              <w:jc w:val="both"/>
            </w:pPr>
            <w:r w:rsidRPr="003E4BC7">
              <w:lastRenderedPageBreak/>
              <w:t>1.1</w:t>
            </w:r>
          </w:p>
        </w:tc>
        <w:tc>
          <w:tcPr>
            <w:tcW w:w="1990" w:type="dxa"/>
          </w:tcPr>
          <w:p w:rsidR="00FF465D" w:rsidRPr="003E4BC7" w:rsidRDefault="00FF465D" w:rsidP="00E60688">
            <w:pPr>
              <w:spacing w:line="0" w:lineRule="atLeast"/>
              <w:jc w:val="both"/>
            </w:pPr>
            <w:r w:rsidRPr="003E4BC7">
              <w:t>Содержание кладбищ Комсомольского городского поселения</w:t>
            </w:r>
          </w:p>
        </w:tc>
        <w:tc>
          <w:tcPr>
            <w:tcW w:w="1276" w:type="dxa"/>
            <w:vAlign w:val="center"/>
          </w:tcPr>
          <w:p w:rsidR="00FF465D" w:rsidRPr="003E4BC7" w:rsidRDefault="00FF465D" w:rsidP="00E60688">
            <w:pPr>
              <w:spacing w:line="0" w:lineRule="atLeast"/>
              <w:jc w:val="both"/>
              <w:rPr>
                <w:b/>
              </w:rPr>
            </w:pPr>
            <w:r w:rsidRPr="003E4BC7">
              <w:t>Администрация Комсомольского муниципального района</w:t>
            </w:r>
          </w:p>
        </w:tc>
        <w:tc>
          <w:tcPr>
            <w:tcW w:w="850" w:type="dxa"/>
            <w:vAlign w:val="center"/>
          </w:tcPr>
          <w:p w:rsidR="00FF465D" w:rsidRPr="003E4BC7" w:rsidRDefault="00FF465D" w:rsidP="00E60688">
            <w:pPr>
              <w:spacing w:line="0" w:lineRule="atLeast"/>
              <w:jc w:val="both"/>
            </w:pPr>
            <w:r w:rsidRPr="003E4BC7">
              <w:t>2019-</w:t>
            </w:r>
          </w:p>
          <w:p w:rsidR="00FF465D" w:rsidRPr="003E4BC7" w:rsidRDefault="00FF465D" w:rsidP="00E60688">
            <w:pPr>
              <w:spacing w:line="0" w:lineRule="atLeast"/>
              <w:jc w:val="both"/>
            </w:pPr>
            <w:r w:rsidRPr="003E4BC7">
              <w:t>2021</w:t>
            </w:r>
          </w:p>
        </w:tc>
        <w:tc>
          <w:tcPr>
            <w:tcW w:w="1418" w:type="dxa"/>
          </w:tcPr>
          <w:p w:rsidR="00FF465D" w:rsidRPr="003E4BC7" w:rsidRDefault="00FF465D" w:rsidP="00E60688">
            <w:pPr>
              <w:spacing w:line="0" w:lineRule="atLeast"/>
              <w:jc w:val="both"/>
            </w:pPr>
            <w:r w:rsidRPr="003E4BC7">
              <w:t>Бюджет Комсомольского городского поселения</w:t>
            </w:r>
          </w:p>
        </w:tc>
        <w:tc>
          <w:tcPr>
            <w:tcW w:w="1134" w:type="dxa"/>
            <w:tcBorders>
              <w:right w:val="single" w:sz="4" w:space="0" w:color="auto"/>
            </w:tcBorders>
            <w:vAlign w:val="center"/>
          </w:tcPr>
          <w:p w:rsidR="00FF465D" w:rsidRPr="003025E6" w:rsidRDefault="00FF465D" w:rsidP="00E60688">
            <w:pPr>
              <w:spacing w:line="0" w:lineRule="atLeast"/>
              <w:jc w:val="both"/>
            </w:pPr>
            <w:r w:rsidRPr="003025E6">
              <w:t>1872960,0</w:t>
            </w:r>
          </w:p>
        </w:tc>
        <w:tc>
          <w:tcPr>
            <w:tcW w:w="1134" w:type="dxa"/>
            <w:tcBorders>
              <w:left w:val="single" w:sz="4" w:space="0" w:color="auto"/>
              <w:right w:val="single" w:sz="4" w:space="0" w:color="auto"/>
            </w:tcBorders>
            <w:vAlign w:val="center"/>
          </w:tcPr>
          <w:p w:rsidR="00FF465D" w:rsidRPr="003025E6" w:rsidRDefault="00FF465D" w:rsidP="00E60688">
            <w:pPr>
              <w:spacing w:line="0" w:lineRule="atLeast"/>
              <w:jc w:val="both"/>
            </w:pPr>
            <w:r>
              <w:t>600</w:t>
            </w:r>
            <w:r w:rsidRPr="003025E6">
              <w:t xml:space="preserve">000,00  </w:t>
            </w:r>
          </w:p>
        </w:tc>
        <w:tc>
          <w:tcPr>
            <w:tcW w:w="1134" w:type="dxa"/>
            <w:tcBorders>
              <w:left w:val="single" w:sz="4" w:space="0" w:color="auto"/>
              <w:right w:val="single" w:sz="4" w:space="0" w:color="auto"/>
            </w:tcBorders>
            <w:vAlign w:val="center"/>
          </w:tcPr>
          <w:p w:rsidR="00FF465D" w:rsidRPr="003025E6" w:rsidRDefault="00FF465D" w:rsidP="00E60688">
            <w:pPr>
              <w:spacing w:line="0" w:lineRule="atLeast"/>
              <w:jc w:val="both"/>
            </w:pPr>
            <w:r w:rsidRPr="003025E6">
              <w:t xml:space="preserve">624000,00  </w:t>
            </w:r>
          </w:p>
        </w:tc>
        <w:tc>
          <w:tcPr>
            <w:tcW w:w="1134" w:type="dxa"/>
            <w:tcBorders>
              <w:left w:val="single" w:sz="4" w:space="0" w:color="auto"/>
            </w:tcBorders>
            <w:vAlign w:val="center"/>
          </w:tcPr>
          <w:p w:rsidR="00FF465D" w:rsidRPr="003025E6" w:rsidRDefault="00FF465D" w:rsidP="00E60688">
            <w:pPr>
              <w:spacing w:line="0" w:lineRule="atLeast"/>
              <w:jc w:val="both"/>
            </w:pPr>
            <w:r w:rsidRPr="003025E6">
              <w:t>648960,00</w:t>
            </w:r>
          </w:p>
        </w:tc>
      </w:tr>
      <w:tr w:rsidR="00FF465D" w:rsidRPr="003E4BC7" w:rsidTr="00E60688">
        <w:trPr>
          <w:trHeight w:val="1390"/>
        </w:trPr>
        <w:tc>
          <w:tcPr>
            <w:tcW w:w="562" w:type="dxa"/>
          </w:tcPr>
          <w:p w:rsidR="00FF465D" w:rsidRPr="003E4BC7" w:rsidRDefault="00FF465D" w:rsidP="00E60688">
            <w:pPr>
              <w:spacing w:line="0" w:lineRule="atLeast"/>
              <w:jc w:val="both"/>
            </w:pPr>
            <w:r w:rsidRPr="003E4BC7">
              <w:t>1.2</w:t>
            </w:r>
          </w:p>
        </w:tc>
        <w:tc>
          <w:tcPr>
            <w:tcW w:w="1990" w:type="dxa"/>
          </w:tcPr>
          <w:p w:rsidR="00FF465D" w:rsidRPr="003E4BC7" w:rsidRDefault="00FF465D" w:rsidP="00E60688">
            <w:pPr>
              <w:spacing w:line="0" w:lineRule="atLeast"/>
            </w:pPr>
            <w:r w:rsidRPr="003E4BC7">
              <w:t>Содержание и строительство забора на кладбище</w:t>
            </w:r>
          </w:p>
        </w:tc>
        <w:tc>
          <w:tcPr>
            <w:tcW w:w="1276"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c>
          <w:tcPr>
            <w:tcW w:w="850" w:type="dxa"/>
            <w:vAlign w:val="center"/>
          </w:tcPr>
          <w:p w:rsidR="00FF465D" w:rsidRPr="003E4BC7" w:rsidRDefault="00FF465D" w:rsidP="00E60688">
            <w:pPr>
              <w:spacing w:line="0" w:lineRule="atLeast"/>
              <w:jc w:val="both"/>
            </w:pPr>
            <w:r w:rsidRPr="003E4BC7">
              <w:t>2019-</w:t>
            </w:r>
          </w:p>
          <w:p w:rsidR="00FF465D" w:rsidRPr="003E4BC7" w:rsidRDefault="00FF465D" w:rsidP="00E60688">
            <w:pPr>
              <w:spacing w:line="0" w:lineRule="atLeast"/>
              <w:jc w:val="both"/>
            </w:pPr>
            <w:r w:rsidRPr="003E4BC7">
              <w:t>2021</w:t>
            </w:r>
          </w:p>
        </w:tc>
        <w:tc>
          <w:tcPr>
            <w:tcW w:w="1418" w:type="dxa"/>
          </w:tcPr>
          <w:p w:rsidR="00FF465D" w:rsidRPr="003E4BC7" w:rsidRDefault="00FF465D" w:rsidP="00E60688">
            <w:pPr>
              <w:spacing w:line="0" w:lineRule="atLeast"/>
              <w:jc w:val="both"/>
            </w:pPr>
            <w:r w:rsidRPr="003E4BC7">
              <w:t>Бюджет Комсомольского городского поселения</w:t>
            </w:r>
          </w:p>
        </w:tc>
        <w:tc>
          <w:tcPr>
            <w:tcW w:w="1134" w:type="dxa"/>
            <w:tcBorders>
              <w:right w:val="single" w:sz="4" w:space="0" w:color="auto"/>
            </w:tcBorders>
            <w:vAlign w:val="center"/>
          </w:tcPr>
          <w:p w:rsidR="00FF465D" w:rsidRPr="003025E6" w:rsidRDefault="00FF465D" w:rsidP="00E60688">
            <w:pPr>
              <w:spacing w:line="0" w:lineRule="atLeast"/>
              <w:jc w:val="both"/>
            </w:pPr>
          </w:p>
          <w:p w:rsidR="00FF465D" w:rsidRPr="003025E6" w:rsidRDefault="00FF465D" w:rsidP="00E60688">
            <w:pPr>
              <w:spacing w:line="0" w:lineRule="atLeast"/>
              <w:jc w:val="both"/>
            </w:pPr>
            <w:r>
              <w:t>1009728</w:t>
            </w:r>
            <w:r w:rsidRPr="003025E6">
              <w:t>,0</w:t>
            </w:r>
          </w:p>
        </w:tc>
        <w:tc>
          <w:tcPr>
            <w:tcW w:w="1134" w:type="dxa"/>
            <w:tcBorders>
              <w:left w:val="single" w:sz="4" w:space="0" w:color="auto"/>
              <w:right w:val="single" w:sz="4" w:space="0" w:color="auto"/>
            </w:tcBorders>
            <w:vAlign w:val="center"/>
          </w:tcPr>
          <w:p w:rsidR="00FF465D" w:rsidRDefault="00FF465D" w:rsidP="00E60688">
            <w:pPr>
              <w:spacing w:line="0" w:lineRule="atLeast"/>
              <w:jc w:val="both"/>
            </w:pPr>
          </w:p>
          <w:p w:rsidR="00FF465D" w:rsidRPr="003025E6" w:rsidRDefault="00FF465D" w:rsidP="00E60688">
            <w:pPr>
              <w:spacing w:line="0" w:lineRule="atLeast"/>
              <w:jc w:val="both"/>
            </w:pPr>
            <w:r w:rsidRPr="003025E6">
              <w:t>392800,00</w:t>
            </w:r>
          </w:p>
        </w:tc>
        <w:tc>
          <w:tcPr>
            <w:tcW w:w="1134" w:type="dxa"/>
            <w:tcBorders>
              <w:left w:val="single" w:sz="4" w:space="0" w:color="auto"/>
              <w:right w:val="single" w:sz="4" w:space="0" w:color="auto"/>
            </w:tcBorders>
            <w:vAlign w:val="center"/>
          </w:tcPr>
          <w:p w:rsidR="00FF465D" w:rsidRPr="003025E6" w:rsidRDefault="00FF465D" w:rsidP="00E60688">
            <w:pPr>
              <w:spacing w:line="0" w:lineRule="atLeast"/>
              <w:jc w:val="both"/>
            </w:pPr>
          </w:p>
          <w:p w:rsidR="00FF465D" w:rsidRPr="003025E6" w:rsidRDefault="00FF465D" w:rsidP="00E60688">
            <w:pPr>
              <w:spacing w:line="0" w:lineRule="atLeast"/>
              <w:jc w:val="both"/>
            </w:pPr>
            <w:r w:rsidRPr="003025E6">
              <w:t>260000,00</w:t>
            </w:r>
          </w:p>
        </w:tc>
        <w:tc>
          <w:tcPr>
            <w:tcW w:w="1134" w:type="dxa"/>
            <w:tcBorders>
              <w:left w:val="single" w:sz="4" w:space="0" w:color="auto"/>
            </w:tcBorders>
            <w:vAlign w:val="center"/>
          </w:tcPr>
          <w:p w:rsidR="00FF465D" w:rsidRPr="003025E6" w:rsidRDefault="00FF465D" w:rsidP="00E60688">
            <w:pPr>
              <w:spacing w:line="0" w:lineRule="atLeast"/>
              <w:jc w:val="both"/>
            </w:pPr>
          </w:p>
          <w:p w:rsidR="00FF465D" w:rsidRPr="003025E6" w:rsidRDefault="00FF465D" w:rsidP="00E60688">
            <w:pPr>
              <w:spacing w:line="0" w:lineRule="atLeast"/>
              <w:jc w:val="both"/>
            </w:pPr>
            <w:r w:rsidRPr="003025E6">
              <w:t>356928,00</w:t>
            </w:r>
          </w:p>
        </w:tc>
      </w:tr>
    </w:tbl>
    <w:p w:rsidR="00FF465D" w:rsidRPr="003E4BC7"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Default="00FF465D" w:rsidP="00FF465D">
      <w:pPr>
        <w:shd w:val="clear" w:color="auto" w:fill="FFFFFF"/>
        <w:tabs>
          <w:tab w:val="left" w:pos="7320"/>
        </w:tabs>
        <w:spacing w:line="0" w:lineRule="atLeast"/>
        <w:jc w:val="both"/>
        <w:rPr>
          <w:color w:val="666666"/>
        </w:rPr>
      </w:pPr>
    </w:p>
    <w:p w:rsidR="00FF465D" w:rsidRPr="003E4BC7" w:rsidRDefault="00FF465D" w:rsidP="00FF465D">
      <w:pPr>
        <w:shd w:val="clear" w:color="auto" w:fill="FFFFFF"/>
        <w:tabs>
          <w:tab w:val="left" w:pos="7320"/>
        </w:tabs>
        <w:spacing w:line="0" w:lineRule="atLeast"/>
        <w:jc w:val="both"/>
        <w:rPr>
          <w:color w:val="666666"/>
        </w:rPr>
      </w:pPr>
    </w:p>
    <w:p w:rsidR="00FF465D" w:rsidRPr="003E7E8E" w:rsidRDefault="00FF465D" w:rsidP="00FF465D">
      <w:pPr>
        <w:shd w:val="clear" w:color="auto" w:fill="FFFFFF"/>
        <w:tabs>
          <w:tab w:val="left" w:pos="7320"/>
        </w:tabs>
        <w:spacing w:line="0" w:lineRule="atLeast"/>
        <w:jc w:val="right"/>
      </w:pPr>
      <w:r w:rsidRPr="003E7E8E">
        <w:t>Приложение 4</w:t>
      </w:r>
    </w:p>
    <w:p w:rsidR="00FF465D" w:rsidRPr="003E7E8E" w:rsidRDefault="00FF465D" w:rsidP="00FF465D">
      <w:pPr>
        <w:shd w:val="clear" w:color="auto" w:fill="FFFFFF"/>
        <w:spacing w:line="0" w:lineRule="atLeast"/>
        <w:ind w:firstLine="284"/>
        <w:jc w:val="right"/>
      </w:pPr>
      <w:r w:rsidRPr="003E7E8E">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F465D" w:rsidRPr="003E4BC7" w:rsidRDefault="00FF465D" w:rsidP="00FF465D">
      <w:pPr>
        <w:shd w:val="clear" w:color="auto" w:fill="FFFFFF"/>
        <w:spacing w:line="0" w:lineRule="atLeast"/>
        <w:ind w:firstLine="284"/>
        <w:jc w:val="both"/>
        <w:rPr>
          <w:b/>
        </w:rPr>
      </w:pPr>
    </w:p>
    <w:p w:rsidR="00FF465D" w:rsidRPr="003E4BC7" w:rsidRDefault="00FF465D" w:rsidP="00FF465D">
      <w:pPr>
        <w:shd w:val="clear" w:color="auto" w:fill="FFFFFF"/>
        <w:spacing w:line="0" w:lineRule="atLeast"/>
        <w:ind w:firstLine="284"/>
        <w:jc w:val="both"/>
        <w:rPr>
          <w:b/>
        </w:rPr>
      </w:pPr>
    </w:p>
    <w:p w:rsidR="00FF465D" w:rsidRPr="003E4BC7" w:rsidRDefault="00FF465D" w:rsidP="00FF465D">
      <w:pPr>
        <w:spacing w:line="0" w:lineRule="atLeast"/>
        <w:jc w:val="center"/>
        <w:rPr>
          <w:b/>
        </w:rPr>
      </w:pPr>
      <w:r w:rsidRPr="003E4BC7">
        <w:rPr>
          <w:b/>
        </w:rPr>
        <w:t>Подпрограмма</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«Ликвидация несанкционированных  свалок и уборка мусора</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на территории Комсомольского городского поселения»</w:t>
      </w:r>
    </w:p>
    <w:p w:rsidR="00FF465D" w:rsidRPr="003E4BC7" w:rsidRDefault="00FF465D" w:rsidP="00FF465D">
      <w:pPr>
        <w:pStyle w:val="ac"/>
        <w:spacing w:after="0" w:line="0" w:lineRule="atLeast"/>
        <w:ind w:left="0"/>
        <w:jc w:val="center"/>
        <w:rPr>
          <w:rFonts w:ascii="Times New Roman" w:hAnsi="Times New Roman"/>
          <w:b/>
          <w:sz w:val="24"/>
          <w:szCs w:val="24"/>
        </w:rPr>
      </w:pPr>
    </w:p>
    <w:p w:rsidR="00FF465D" w:rsidRPr="003E4BC7" w:rsidRDefault="00FF465D" w:rsidP="003A188C">
      <w:pPr>
        <w:pStyle w:val="ac"/>
        <w:numPr>
          <w:ilvl w:val="0"/>
          <w:numId w:val="31"/>
        </w:numPr>
        <w:spacing w:after="0" w:line="0" w:lineRule="atLeast"/>
        <w:ind w:left="0"/>
        <w:jc w:val="center"/>
        <w:rPr>
          <w:rFonts w:ascii="Times New Roman" w:hAnsi="Times New Roman"/>
          <w:b/>
          <w:sz w:val="24"/>
          <w:szCs w:val="24"/>
        </w:rPr>
      </w:pPr>
      <w:r w:rsidRPr="003E4BC7">
        <w:rPr>
          <w:rFonts w:ascii="Times New Roman" w:hAnsi="Times New Roman"/>
          <w:b/>
          <w:sz w:val="24"/>
          <w:szCs w:val="24"/>
        </w:rPr>
        <w:t>Паспорт подпрограммы муниципальной программы</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«Благоустройство муниципального образования «Комсомольское городское поселение Комсомольского муниципального района Ивановской области»</w:t>
      </w:r>
    </w:p>
    <w:p w:rsidR="00FF465D" w:rsidRPr="003E4BC7" w:rsidRDefault="00FF465D" w:rsidP="00FF465D">
      <w:pPr>
        <w:spacing w:line="0" w:lineRule="atLeast"/>
        <w:jc w:val="both"/>
        <w:rPr>
          <w:b/>
        </w:rPr>
      </w:pP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7229"/>
      </w:tblGrid>
      <w:tr w:rsidR="00FF465D" w:rsidRPr="003E4BC7" w:rsidTr="00E60688">
        <w:trPr>
          <w:trHeight w:val="637"/>
        </w:trPr>
        <w:tc>
          <w:tcPr>
            <w:tcW w:w="3261" w:type="dxa"/>
          </w:tcPr>
          <w:p w:rsidR="00FF465D" w:rsidRPr="003E4BC7" w:rsidRDefault="00FF465D" w:rsidP="00E60688">
            <w:pPr>
              <w:spacing w:line="0" w:lineRule="atLeast"/>
              <w:jc w:val="both"/>
            </w:pPr>
            <w:r w:rsidRPr="003E4BC7">
              <w:t>Наименование подпрограммы</w:t>
            </w:r>
          </w:p>
        </w:tc>
        <w:tc>
          <w:tcPr>
            <w:tcW w:w="7229"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Ликвидация несанкционированных  свалок и уборка мусора на территории Комсомольского городского поселения</w:t>
            </w:r>
          </w:p>
        </w:tc>
      </w:tr>
      <w:tr w:rsidR="00FF465D" w:rsidRPr="003E4BC7" w:rsidTr="00E60688">
        <w:tc>
          <w:tcPr>
            <w:tcW w:w="3261" w:type="dxa"/>
          </w:tcPr>
          <w:p w:rsidR="00FF465D" w:rsidRPr="003E4BC7" w:rsidRDefault="00FF465D" w:rsidP="00E60688">
            <w:pPr>
              <w:spacing w:line="0" w:lineRule="atLeast"/>
              <w:jc w:val="both"/>
            </w:pPr>
            <w:r w:rsidRPr="003E4BC7">
              <w:t xml:space="preserve">Срок реализации подпрограммы </w:t>
            </w:r>
          </w:p>
        </w:tc>
        <w:tc>
          <w:tcPr>
            <w:tcW w:w="7229" w:type="dxa"/>
            <w:vAlign w:val="center"/>
          </w:tcPr>
          <w:p w:rsidR="00FF465D" w:rsidRPr="003E4BC7" w:rsidRDefault="00FF465D" w:rsidP="00E60688">
            <w:pPr>
              <w:spacing w:line="0" w:lineRule="atLeast"/>
              <w:jc w:val="both"/>
            </w:pPr>
            <w:r w:rsidRPr="003E4BC7">
              <w:t>2019-2021 годы</w:t>
            </w:r>
          </w:p>
        </w:tc>
      </w:tr>
      <w:tr w:rsidR="00FF465D" w:rsidRPr="003E4BC7" w:rsidTr="00E60688">
        <w:tc>
          <w:tcPr>
            <w:tcW w:w="3261" w:type="dxa"/>
          </w:tcPr>
          <w:p w:rsidR="00FF465D" w:rsidRPr="003E4BC7" w:rsidRDefault="00FF465D" w:rsidP="00E60688">
            <w:pPr>
              <w:spacing w:line="0" w:lineRule="atLeast"/>
              <w:jc w:val="both"/>
            </w:pPr>
            <w:r w:rsidRPr="003E4BC7">
              <w:t>Ответственный  исполнитель подпрограммы</w:t>
            </w:r>
          </w:p>
        </w:tc>
        <w:tc>
          <w:tcPr>
            <w:tcW w:w="7229"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3261" w:type="dxa"/>
          </w:tcPr>
          <w:p w:rsidR="00FF465D" w:rsidRPr="003E4BC7" w:rsidRDefault="00FF465D" w:rsidP="00E60688">
            <w:pPr>
              <w:spacing w:line="0" w:lineRule="atLeast"/>
              <w:jc w:val="both"/>
            </w:pPr>
            <w:r w:rsidRPr="003E4BC7">
              <w:t>Исполнители основных мероприятий (мероприятий) подпрограммы</w:t>
            </w:r>
          </w:p>
        </w:tc>
        <w:tc>
          <w:tcPr>
            <w:tcW w:w="7229"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3261" w:type="dxa"/>
          </w:tcPr>
          <w:p w:rsidR="00FF465D" w:rsidRPr="003E4BC7" w:rsidRDefault="00FF465D" w:rsidP="00E60688">
            <w:pPr>
              <w:spacing w:line="0" w:lineRule="atLeast"/>
              <w:jc w:val="both"/>
            </w:pPr>
            <w:r w:rsidRPr="003E4BC7">
              <w:t>Задачи</w:t>
            </w:r>
          </w:p>
          <w:p w:rsidR="00FF465D" w:rsidRPr="003E4BC7" w:rsidRDefault="00FF465D" w:rsidP="00E60688">
            <w:pPr>
              <w:spacing w:line="0" w:lineRule="atLeast"/>
              <w:jc w:val="both"/>
            </w:pPr>
            <w:r w:rsidRPr="003E4BC7">
              <w:t>подпрограммы</w:t>
            </w:r>
          </w:p>
        </w:tc>
        <w:tc>
          <w:tcPr>
            <w:tcW w:w="7229" w:type="dxa"/>
          </w:tcPr>
          <w:p w:rsidR="00FF465D" w:rsidRPr="003E4BC7" w:rsidRDefault="00FF465D" w:rsidP="00E60688">
            <w:pPr>
              <w:spacing w:line="0" w:lineRule="atLeast"/>
              <w:jc w:val="both"/>
            </w:pPr>
            <w:r w:rsidRPr="003E4BC7">
              <w:t xml:space="preserve">Создание  благоприятных условий  для проживания и осуществления  деятельности на территории Комсомольского городского поселения, ликвидация  несанкционированных свалок, улучшение санитарного состояния на территории  </w:t>
            </w:r>
            <w:r w:rsidRPr="003E4BC7">
              <w:lastRenderedPageBreak/>
              <w:t>города.</w:t>
            </w:r>
          </w:p>
        </w:tc>
      </w:tr>
      <w:tr w:rsidR="00FF465D" w:rsidRPr="003E4BC7" w:rsidTr="00E60688">
        <w:tc>
          <w:tcPr>
            <w:tcW w:w="3261" w:type="dxa"/>
          </w:tcPr>
          <w:p w:rsidR="00FF465D" w:rsidRPr="003E4BC7" w:rsidRDefault="00FF465D" w:rsidP="00E60688">
            <w:pPr>
              <w:spacing w:line="0" w:lineRule="atLeast"/>
              <w:jc w:val="both"/>
            </w:pPr>
            <w:r w:rsidRPr="003E4BC7">
              <w:lastRenderedPageBreak/>
              <w:t>Объемы  ресурсного обеспечения подпрограммы</w:t>
            </w:r>
          </w:p>
        </w:tc>
        <w:tc>
          <w:tcPr>
            <w:tcW w:w="7229" w:type="dxa"/>
          </w:tcPr>
          <w:p w:rsidR="00FF465D" w:rsidRPr="003E4BC7" w:rsidRDefault="00FF465D" w:rsidP="00E60688">
            <w:pPr>
              <w:spacing w:line="0" w:lineRule="atLeast"/>
              <w:jc w:val="both"/>
            </w:pPr>
            <w:r w:rsidRPr="003E4BC7">
              <w:t>Общий  объем бюджетных ассигнований- 5150400,00   рублей,  в том числе:</w:t>
            </w:r>
          </w:p>
          <w:p w:rsidR="00FF465D" w:rsidRPr="003E4BC7" w:rsidRDefault="00FF465D" w:rsidP="00E60688">
            <w:pPr>
              <w:spacing w:line="0" w:lineRule="atLeast"/>
              <w:jc w:val="both"/>
            </w:pPr>
            <w:r w:rsidRPr="003E4BC7">
              <w:t>2019</w:t>
            </w:r>
            <w:r>
              <w:t xml:space="preserve"> год -   1 </w:t>
            </w:r>
            <w:r w:rsidRPr="003E4BC7">
              <w:t>700000,00 рублей,</w:t>
            </w:r>
          </w:p>
          <w:p w:rsidR="00FF465D" w:rsidRPr="003E4BC7" w:rsidRDefault="00FF465D" w:rsidP="00E60688">
            <w:pPr>
              <w:spacing w:line="0" w:lineRule="atLeast"/>
              <w:jc w:val="both"/>
            </w:pPr>
            <w:r w:rsidRPr="003E4BC7">
              <w:t>2020</w:t>
            </w:r>
            <w:r>
              <w:t xml:space="preserve"> год -   1 </w:t>
            </w:r>
            <w:r w:rsidRPr="003E4BC7">
              <w:t>768000,00 рублей,</w:t>
            </w:r>
          </w:p>
          <w:p w:rsidR="00FF465D" w:rsidRPr="003E4BC7" w:rsidRDefault="00FF465D" w:rsidP="00E60688">
            <w:pPr>
              <w:spacing w:line="0" w:lineRule="atLeast"/>
              <w:jc w:val="both"/>
            </w:pPr>
            <w:r w:rsidRPr="003E4BC7">
              <w:t>2021</w:t>
            </w:r>
            <w:r>
              <w:t xml:space="preserve"> год -   1 </w:t>
            </w:r>
            <w:r w:rsidRPr="003E4BC7">
              <w:t>682400,00  рублей,</w:t>
            </w:r>
          </w:p>
          <w:p w:rsidR="00FF465D" w:rsidRPr="003E4BC7" w:rsidRDefault="00FF465D" w:rsidP="00E60688">
            <w:pPr>
              <w:spacing w:line="0" w:lineRule="atLeast"/>
              <w:jc w:val="both"/>
            </w:pPr>
            <w:r w:rsidRPr="003E4BC7">
              <w:t xml:space="preserve"> в том числе  бюджет Комсомольского городского поселения – 5.150.400,00   рублей,  в том числе:</w:t>
            </w:r>
          </w:p>
          <w:p w:rsidR="00FF465D" w:rsidRPr="003E4BC7" w:rsidRDefault="00FF465D" w:rsidP="00E60688">
            <w:pPr>
              <w:spacing w:line="0" w:lineRule="atLeast"/>
              <w:jc w:val="both"/>
            </w:pPr>
            <w:r>
              <w:t xml:space="preserve">2019 год -   1 700 </w:t>
            </w:r>
            <w:r w:rsidRPr="003E4BC7">
              <w:t>000,00 рублей,</w:t>
            </w:r>
          </w:p>
          <w:p w:rsidR="00FF465D" w:rsidRPr="003E4BC7" w:rsidRDefault="00FF465D" w:rsidP="00E60688">
            <w:pPr>
              <w:spacing w:line="0" w:lineRule="atLeast"/>
              <w:jc w:val="both"/>
            </w:pPr>
            <w:r>
              <w:t xml:space="preserve">2020 год -   1 768 </w:t>
            </w:r>
            <w:r w:rsidRPr="003E4BC7">
              <w:t>000,00 рублей,</w:t>
            </w:r>
          </w:p>
          <w:p w:rsidR="00FF465D" w:rsidRPr="003E4BC7" w:rsidRDefault="00FF465D" w:rsidP="00E60688">
            <w:pPr>
              <w:spacing w:line="0" w:lineRule="atLeast"/>
              <w:jc w:val="both"/>
            </w:pPr>
            <w:r>
              <w:t xml:space="preserve">2021 год -   1 682 </w:t>
            </w:r>
            <w:r w:rsidRPr="003E4BC7">
              <w:t>400,00  рублей,</w:t>
            </w:r>
          </w:p>
          <w:p w:rsidR="00FF465D" w:rsidRPr="003E4BC7" w:rsidRDefault="00FF465D" w:rsidP="00E60688">
            <w:pPr>
              <w:spacing w:line="0" w:lineRule="atLeast"/>
              <w:jc w:val="both"/>
            </w:pPr>
            <w:r w:rsidRPr="003E4BC7">
              <w:t>Общий объем  бюджетных ассигнований на основные мероприятия -  5.150.400,00   рублей,  в том числе:</w:t>
            </w:r>
          </w:p>
          <w:p w:rsidR="00FF465D" w:rsidRPr="003E4BC7" w:rsidRDefault="00FF465D" w:rsidP="00E60688">
            <w:pPr>
              <w:spacing w:line="0" w:lineRule="atLeast"/>
              <w:jc w:val="both"/>
            </w:pPr>
            <w:r>
              <w:t xml:space="preserve">2019 год -   1 700 </w:t>
            </w:r>
            <w:r w:rsidRPr="003E4BC7">
              <w:t>000,00 рублей,</w:t>
            </w:r>
          </w:p>
          <w:p w:rsidR="00FF465D" w:rsidRPr="003E4BC7" w:rsidRDefault="00FF465D" w:rsidP="00E60688">
            <w:pPr>
              <w:spacing w:line="0" w:lineRule="atLeast"/>
              <w:jc w:val="both"/>
            </w:pPr>
            <w:r>
              <w:t xml:space="preserve">2020 год -   1 768 </w:t>
            </w:r>
            <w:r w:rsidRPr="003E4BC7">
              <w:t>000,00 рублей,</w:t>
            </w:r>
          </w:p>
          <w:p w:rsidR="00FF465D" w:rsidRPr="003E4BC7" w:rsidRDefault="00FF465D" w:rsidP="00E60688">
            <w:pPr>
              <w:spacing w:line="0" w:lineRule="atLeast"/>
              <w:jc w:val="both"/>
            </w:pPr>
            <w:r>
              <w:t xml:space="preserve">2021 год -   1 682 </w:t>
            </w:r>
            <w:r w:rsidRPr="003E4BC7">
              <w:t>400,00  рублей,</w:t>
            </w:r>
          </w:p>
          <w:p w:rsidR="00FF465D" w:rsidRPr="003E4BC7" w:rsidRDefault="00FF465D" w:rsidP="00E60688">
            <w:pPr>
              <w:spacing w:line="0" w:lineRule="atLeast"/>
              <w:jc w:val="both"/>
            </w:pPr>
            <w:r w:rsidRPr="003E4BC7">
              <w:t>в том числе  бюджет Комсомольского городского поселения – 5.150.400,00   рублей, в том числе:</w:t>
            </w:r>
          </w:p>
          <w:p w:rsidR="00FF465D" w:rsidRPr="003E4BC7" w:rsidRDefault="00FF465D" w:rsidP="00E60688">
            <w:pPr>
              <w:spacing w:line="0" w:lineRule="atLeast"/>
              <w:jc w:val="both"/>
            </w:pPr>
            <w:r>
              <w:t xml:space="preserve">2019 год -   1 700 </w:t>
            </w:r>
            <w:r w:rsidRPr="003E4BC7">
              <w:t>000,00 рублей,</w:t>
            </w:r>
          </w:p>
          <w:p w:rsidR="00FF465D" w:rsidRPr="003E4BC7" w:rsidRDefault="00FF465D" w:rsidP="00E60688">
            <w:pPr>
              <w:spacing w:line="0" w:lineRule="atLeast"/>
              <w:jc w:val="both"/>
            </w:pPr>
            <w:r>
              <w:t xml:space="preserve">2020 год -   1 768 </w:t>
            </w:r>
            <w:r w:rsidRPr="003E4BC7">
              <w:t>000,00 рублей,</w:t>
            </w:r>
          </w:p>
          <w:p w:rsidR="00FF465D" w:rsidRPr="003E4BC7" w:rsidRDefault="00FF465D" w:rsidP="00E60688">
            <w:pPr>
              <w:spacing w:line="0" w:lineRule="atLeast"/>
              <w:jc w:val="both"/>
            </w:pPr>
            <w:r>
              <w:t xml:space="preserve">2021 год -   1 682 </w:t>
            </w:r>
            <w:r w:rsidRPr="003E4BC7">
              <w:t>400,00  рублей,</w:t>
            </w:r>
          </w:p>
        </w:tc>
      </w:tr>
      <w:tr w:rsidR="00FF465D" w:rsidRPr="003E4BC7" w:rsidTr="00E60688">
        <w:trPr>
          <w:trHeight w:val="1136"/>
        </w:trPr>
        <w:tc>
          <w:tcPr>
            <w:tcW w:w="3261" w:type="dxa"/>
          </w:tcPr>
          <w:p w:rsidR="00FF465D" w:rsidRPr="003E4BC7" w:rsidRDefault="00FF465D" w:rsidP="00E60688">
            <w:pPr>
              <w:spacing w:line="0" w:lineRule="atLeast"/>
              <w:jc w:val="both"/>
            </w:pPr>
            <w:r w:rsidRPr="003E4BC7">
              <w:t>Ожидаемые  результаты реализации подпрограммы</w:t>
            </w:r>
          </w:p>
        </w:tc>
        <w:tc>
          <w:tcPr>
            <w:tcW w:w="7229" w:type="dxa"/>
          </w:tcPr>
          <w:p w:rsidR="00FF465D" w:rsidRPr="003E4BC7" w:rsidRDefault="00FF465D" w:rsidP="00E60688">
            <w:pPr>
              <w:spacing w:line="0" w:lineRule="atLeast"/>
              <w:jc w:val="both"/>
            </w:pPr>
            <w:r w:rsidRPr="003E4BC7">
              <w:t>Улучшение экологической обстановки в Комсомольском городском поселении, повышение уровня комфортности и чистоты.</w:t>
            </w:r>
          </w:p>
        </w:tc>
      </w:tr>
    </w:tbl>
    <w:p w:rsidR="00FF465D" w:rsidRDefault="00FF465D" w:rsidP="00FF465D">
      <w:pPr>
        <w:spacing w:line="0" w:lineRule="atLeast"/>
        <w:jc w:val="both"/>
        <w:rPr>
          <w:b/>
        </w:rPr>
      </w:pPr>
      <w:r w:rsidRPr="003E4BC7">
        <w:rPr>
          <w:b/>
        </w:rPr>
        <w:t>2. Характеристика  основных  мероприятий подпрограммы</w:t>
      </w:r>
    </w:p>
    <w:p w:rsidR="00FF465D" w:rsidRPr="003E4BC7" w:rsidRDefault="00FF465D" w:rsidP="00FF465D">
      <w:pPr>
        <w:spacing w:line="0" w:lineRule="atLeast"/>
        <w:jc w:val="both"/>
        <w:rPr>
          <w:b/>
        </w:rPr>
      </w:pP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«Ликвидация несанкционированных  свалок и уборка мусора на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pStyle w:val="ac"/>
        <w:spacing w:after="0" w:line="0" w:lineRule="atLeast"/>
        <w:ind w:left="0"/>
        <w:jc w:val="both"/>
        <w:rPr>
          <w:rFonts w:ascii="Times New Roman" w:hAnsi="Times New Roman"/>
          <w:sz w:val="24"/>
          <w:szCs w:val="24"/>
        </w:rPr>
      </w:pPr>
    </w:p>
    <w:p w:rsidR="00FF465D" w:rsidRPr="003E4BC7" w:rsidRDefault="00FF465D" w:rsidP="00FF465D">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Основное мероприятие подпрограммы «Уборка несанкционированных свалок и мусора на территории Комсомольского городского поселения» предусматривает ликвидацию несанкционированных свалок и вывоз мусора с территории городского поселения для улучшения экологической обстановки  и повышения  качества  содержания  территории общего пользования.</w:t>
      </w: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r w:rsidRPr="003E4BC7">
        <w:rPr>
          <w:b/>
        </w:rPr>
        <w:t xml:space="preserve">3.  Целевые  индикаторы (показатели) подпрограммы, характеризующие   </w:t>
      </w:r>
    </w:p>
    <w:p w:rsidR="00FF465D" w:rsidRPr="003E4BC7" w:rsidRDefault="00FF465D" w:rsidP="00FF465D">
      <w:pPr>
        <w:spacing w:line="0" w:lineRule="atLeast"/>
        <w:jc w:val="both"/>
        <w:rPr>
          <w:b/>
        </w:rPr>
      </w:pPr>
      <w:r w:rsidRPr="003E4BC7">
        <w:rPr>
          <w:b/>
        </w:rPr>
        <w:t xml:space="preserve">          основные мероприятия, мероприятия подпрограммы</w:t>
      </w:r>
    </w:p>
    <w:p w:rsidR="00FF465D" w:rsidRPr="003E4BC7" w:rsidRDefault="00FF465D" w:rsidP="00FF465D">
      <w:pPr>
        <w:spacing w:line="0" w:lineRule="atLeast"/>
        <w:jc w:val="both"/>
        <w:rPr>
          <w:b/>
        </w:rPr>
      </w:pPr>
    </w:p>
    <w:p w:rsidR="00FF465D" w:rsidRPr="003E4BC7" w:rsidRDefault="00FF465D" w:rsidP="00FF465D">
      <w:pPr>
        <w:spacing w:line="0" w:lineRule="atLeast"/>
        <w:jc w:val="right"/>
        <w:rPr>
          <w:b/>
        </w:rPr>
      </w:pPr>
      <w:r w:rsidRPr="003E4BC7">
        <w:rPr>
          <w:b/>
        </w:rPr>
        <w:t xml:space="preserve">                                                                                                                                                         Таблица 1</w:t>
      </w:r>
    </w:p>
    <w:p w:rsidR="00FF465D" w:rsidRPr="003E4BC7" w:rsidRDefault="00FF465D" w:rsidP="00FF465D">
      <w:pPr>
        <w:tabs>
          <w:tab w:val="left" w:pos="426"/>
        </w:tabs>
        <w:spacing w:line="0" w:lineRule="atLeast"/>
        <w:jc w:val="both"/>
        <w:rPr>
          <w:b/>
        </w:rPr>
      </w:pPr>
      <w:r w:rsidRPr="003E4BC7">
        <w:rPr>
          <w:b/>
        </w:rPr>
        <w:t>Перечень  целевых индикаторов (показателей) подпрограммы</w:t>
      </w:r>
    </w:p>
    <w:p w:rsidR="00FF465D" w:rsidRPr="003E4BC7" w:rsidRDefault="00FF465D" w:rsidP="00FF465D">
      <w:pPr>
        <w:tabs>
          <w:tab w:val="left" w:pos="426"/>
        </w:tabs>
        <w:spacing w:line="0" w:lineRule="atLeast"/>
        <w:jc w:val="both"/>
        <w:rPr>
          <w:b/>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253"/>
        <w:gridCol w:w="1275"/>
        <w:gridCol w:w="1134"/>
        <w:gridCol w:w="993"/>
        <w:gridCol w:w="992"/>
      </w:tblGrid>
      <w:tr w:rsidR="00FF465D" w:rsidRPr="003E4BC7" w:rsidTr="00E60688">
        <w:trPr>
          <w:trHeight w:val="540"/>
        </w:trPr>
        <w:tc>
          <w:tcPr>
            <w:tcW w:w="709" w:type="dxa"/>
            <w:vMerge w:val="restart"/>
          </w:tcPr>
          <w:p w:rsidR="00FF465D" w:rsidRPr="003E4BC7" w:rsidRDefault="00FF465D" w:rsidP="00E60688">
            <w:pPr>
              <w:tabs>
                <w:tab w:val="left" w:pos="426"/>
              </w:tabs>
              <w:spacing w:line="0" w:lineRule="atLeast"/>
              <w:jc w:val="both"/>
            </w:pPr>
            <w:r w:rsidRPr="003E4BC7">
              <w:t>№ п/п</w:t>
            </w:r>
          </w:p>
        </w:tc>
        <w:tc>
          <w:tcPr>
            <w:tcW w:w="4253" w:type="dxa"/>
            <w:vMerge w:val="restart"/>
          </w:tcPr>
          <w:p w:rsidR="00FF465D" w:rsidRPr="003E4BC7" w:rsidRDefault="00FF465D" w:rsidP="00E60688">
            <w:pPr>
              <w:tabs>
                <w:tab w:val="left" w:pos="426"/>
              </w:tabs>
              <w:spacing w:line="0" w:lineRule="atLeast"/>
              <w:jc w:val="both"/>
            </w:pPr>
            <w:r w:rsidRPr="003E4BC7">
              <w:t>Наименование целевого индикатора</w:t>
            </w:r>
          </w:p>
          <w:p w:rsidR="00FF465D" w:rsidRPr="003E4BC7" w:rsidRDefault="00FF465D" w:rsidP="00E60688">
            <w:pPr>
              <w:tabs>
                <w:tab w:val="left" w:pos="426"/>
              </w:tabs>
              <w:spacing w:line="0" w:lineRule="atLeast"/>
              <w:jc w:val="both"/>
            </w:pPr>
            <w:r w:rsidRPr="003E4BC7">
              <w:t>(показателя)</w:t>
            </w:r>
          </w:p>
        </w:tc>
        <w:tc>
          <w:tcPr>
            <w:tcW w:w="1275" w:type="dxa"/>
            <w:vMerge w:val="restart"/>
            <w:vAlign w:val="center"/>
          </w:tcPr>
          <w:p w:rsidR="00FF465D" w:rsidRPr="003E4BC7" w:rsidRDefault="00FF465D" w:rsidP="00E60688">
            <w:pPr>
              <w:tabs>
                <w:tab w:val="left" w:pos="426"/>
              </w:tabs>
              <w:spacing w:line="0" w:lineRule="atLeast"/>
              <w:jc w:val="both"/>
            </w:pPr>
            <w:r w:rsidRPr="003E4BC7">
              <w:t>Единица  измерения</w:t>
            </w:r>
          </w:p>
        </w:tc>
        <w:tc>
          <w:tcPr>
            <w:tcW w:w="3119" w:type="dxa"/>
            <w:gridSpan w:val="3"/>
            <w:tcBorders>
              <w:bottom w:val="single" w:sz="4" w:space="0" w:color="auto"/>
            </w:tcBorders>
            <w:vAlign w:val="center"/>
          </w:tcPr>
          <w:p w:rsidR="00FF465D" w:rsidRPr="003E4BC7" w:rsidRDefault="00FF465D" w:rsidP="00E60688">
            <w:pPr>
              <w:tabs>
                <w:tab w:val="left" w:pos="426"/>
              </w:tabs>
              <w:spacing w:line="0" w:lineRule="atLeast"/>
              <w:jc w:val="both"/>
            </w:pPr>
            <w:r w:rsidRPr="003E4BC7">
              <w:t>Значения целевых   индикаторов (показателей)</w:t>
            </w:r>
          </w:p>
        </w:tc>
      </w:tr>
      <w:tr w:rsidR="00FF465D" w:rsidRPr="003E4BC7" w:rsidTr="00E60688">
        <w:trPr>
          <w:trHeight w:val="362"/>
        </w:trPr>
        <w:tc>
          <w:tcPr>
            <w:tcW w:w="709" w:type="dxa"/>
            <w:vMerge/>
          </w:tcPr>
          <w:p w:rsidR="00FF465D" w:rsidRPr="003E4BC7" w:rsidRDefault="00FF465D" w:rsidP="00E60688">
            <w:pPr>
              <w:tabs>
                <w:tab w:val="left" w:pos="426"/>
              </w:tabs>
              <w:spacing w:line="0" w:lineRule="atLeast"/>
              <w:jc w:val="both"/>
            </w:pPr>
          </w:p>
        </w:tc>
        <w:tc>
          <w:tcPr>
            <w:tcW w:w="4253" w:type="dxa"/>
            <w:vMerge/>
          </w:tcPr>
          <w:p w:rsidR="00FF465D" w:rsidRPr="003E4BC7" w:rsidRDefault="00FF465D" w:rsidP="00E60688">
            <w:pPr>
              <w:tabs>
                <w:tab w:val="left" w:pos="426"/>
              </w:tabs>
              <w:spacing w:line="0" w:lineRule="atLeast"/>
              <w:jc w:val="both"/>
              <w:rPr>
                <w:b/>
              </w:rPr>
            </w:pPr>
          </w:p>
        </w:tc>
        <w:tc>
          <w:tcPr>
            <w:tcW w:w="1275" w:type="dxa"/>
            <w:vMerge/>
            <w:vAlign w:val="center"/>
          </w:tcPr>
          <w:p w:rsidR="00FF465D" w:rsidRPr="003E4BC7" w:rsidRDefault="00FF465D" w:rsidP="00E60688">
            <w:pPr>
              <w:tabs>
                <w:tab w:val="left" w:pos="426"/>
              </w:tabs>
              <w:spacing w:line="0" w:lineRule="atLeast"/>
              <w:jc w:val="both"/>
              <w:rPr>
                <w:b/>
              </w:rPr>
            </w:pPr>
          </w:p>
        </w:tc>
        <w:tc>
          <w:tcPr>
            <w:tcW w:w="1134" w:type="dxa"/>
            <w:tcBorders>
              <w:top w:val="single" w:sz="4" w:space="0" w:color="auto"/>
              <w:right w:val="single" w:sz="4" w:space="0" w:color="auto"/>
            </w:tcBorders>
            <w:vAlign w:val="center"/>
          </w:tcPr>
          <w:p w:rsidR="00FF465D" w:rsidRPr="003E4BC7" w:rsidRDefault="00FF465D" w:rsidP="00E60688">
            <w:pPr>
              <w:tabs>
                <w:tab w:val="left" w:pos="426"/>
              </w:tabs>
              <w:spacing w:line="0" w:lineRule="atLeast"/>
              <w:jc w:val="center"/>
            </w:pPr>
            <w:r w:rsidRPr="003E4BC7">
              <w:t>2019г</w:t>
            </w:r>
          </w:p>
        </w:tc>
        <w:tc>
          <w:tcPr>
            <w:tcW w:w="993" w:type="dxa"/>
            <w:tcBorders>
              <w:top w:val="single" w:sz="4" w:space="0" w:color="auto"/>
              <w:left w:val="single" w:sz="4" w:space="0" w:color="auto"/>
              <w:right w:val="single" w:sz="4" w:space="0" w:color="auto"/>
            </w:tcBorders>
            <w:vAlign w:val="center"/>
          </w:tcPr>
          <w:p w:rsidR="00FF465D" w:rsidRPr="003E4BC7" w:rsidRDefault="00FF465D" w:rsidP="00E60688">
            <w:pPr>
              <w:tabs>
                <w:tab w:val="left" w:pos="426"/>
              </w:tabs>
              <w:spacing w:line="0" w:lineRule="atLeast"/>
              <w:jc w:val="center"/>
            </w:pPr>
            <w:r w:rsidRPr="003E4BC7">
              <w:t>2020г</w:t>
            </w:r>
          </w:p>
        </w:tc>
        <w:tc>
          <w:tcPr>
            <w:tcW w:w="992" w:type="dxa"/>
            <w:tcBorders>
              <w:top w:val="single" w:sz="4" w:space="0" w:color="auto"/>
              <w:left w:val="single" w:sz="4" w:space="0" w:color="auto"/>
            </w:tcBorders>
            <w:vAlign w:val="center"/>
          </w:tcPr>
          <w:p w:rsidR="00FF465D" w:rsidRPr="003E4BC7" w:rsidRDefault="00FF465D" w:rsidP="00E60688">
            <w:pPr>
              <w:tabs>
                <w:tab w:val="left" w:pos="426"/>
              </w:tabs>
              <w:spacing w:line="0" w:lineRule="atLeast"/>
              <w:jc w:val="center"/>
            </w:pPr>
            <w:r w:rsidRPr="003E4BC7">
              <w:t>2021г</w:t>
            </w:r>
          </w:p>
        </w:tc>
      </w:tr>
      <w:tr w:rsidR="00FF465D" w:rsidRPr="003E4BC7" w:rsidTr="00E60688">
        <w:trPr>
          <w:trHeight w:val="483"/>
        </w:trPr>
        <w:tc>
          <w:tcPr>
            <w:tcW w:w="709" w:type="dxa"/>
          </w:tcPr>
          <w:p w:rsidR="00FF465D" w:rsidRPr="003E4BC7" w:rsidRDefault="00FF465D" w:rsidP="00E60688">
            <w:pPr>
              <w:spacing w:line="0" w:lineRule="atLeast"/>
              <w:jc w:val="both"/>
            </w:pPr>
            <w:r w:rsidRPr="003E4BC7">
              <w:t>1</w:t>
            </w:r>
          </w:p>
        </w:tc>
        <w:tc>
          <w:tcPr>
            <w:tcW w:w="4253" w:type="dxa"/>
          </w:tcPr>
          <w:p w:rsidR="00FF465D" w:rsidRPr="003E4BC7" w:rsidRDefault="00FF465D" w:rsidP="00E60688">
            <w:pPr>
              <w:spacing w:line="0" w:lineRule="atLeast"/>
              <w:jc w:val="both"/>
            </w:pPr>
            <w:r w:rsidRPr="003E4BC7">
              <w:t>Объем вывоза  твердых бытовых отходов с несанкционированных свалок</w:t>
            </w:r>
          </w:p>
        </w:tc>
        <w:tc>
          <w:tcPr>
            <w:tcW w:w="1275" w:type="dxa"/>
            <w:vAlign w:val="center"/>
          </w:tcPr>
          <w:p w:rsidR="00FF465D" w:rsidRPr="003E4BC7" w:rsidRDefault="00FF465D" w:rsidP="00E60688">
            <w:pPr>
              <w:spacing w:line="0" w:lineRule="atLeast"/>
              <w:jc w:val="center"/>
            </w:pPr>
            <w:r w:rsidRPr="003E4BC7">
              <w:t>м3</w:t>
            </w:r>
          </w:p>
        </w:tc>
        <w:tc>
          <w:tcPr>
            <w:tcW w:w="1134" w:type="dxa"/>
            <w:tcBorders>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898</w:t>
            </w:r>
          </w:p>
        </w:tc>
        <w:tc>
          <w:tcPr>
            <w:tcW w:w="993"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c>
          <w:tcPr>
            <w:tcW w:w="992"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r>
    </w:tbl>
    <w:p w:rsidR="00FF465D" w:rsidRPr="003E4BC7"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right"/>
        <w:rPr>
          <w:b/>
        </w:rPr>
      </w:pPr>
      <w:r w:rsidRPr="003E4BC7">
        <w:rPr>
          <w:b/>
        </w:rPr>
        <w:t xml:space="preserve">            Таблица 2</w:t>
      </w: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4.  Ресурсное  обеспечение  подпрограммы, рублей</w:t>
      </w:r>
    </w:p>
    <w:tbl>
      <w:tblPr>
        <w:tblW w:w="1091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702"/>
        <w:gridCol w:w="1418"/>
        <w:gridCol w:w="850"/>
        <w:gridCol w:w="1276"/>
        <w:gridCol w:w="1276"/>
        <w:gridCol w:w="1275"/>
        <w:gridCol w:w="1276"/>
        <w:gridCol w:w="1275"/>
      </w:tblGrid>
      <w:tr w:rsidR="00FF465D" w:rsidRPr="003E4BC7" w:rsidTr="00E60688">
        <w:trPr>
          <w:trHeight w:val="559"/>
        </w:trPr>
        <w:tc>
          <w:tcPr>
            <w:tcW w:w="567" w:type="dxa"/>
            <w:vMerge w:val="restart"/>
          </w:tcPr>
          <w:p w:rsidR="00FF465D" w:rsidRPr="003E4BC7" w:rsidRDefault="00FF465D" w:rsidP="00E60688">
            <w:pPr>
              <w:spacing w:line="0" w:lineRule="atLeast"/>
              <w:jc w:val="both"/>
            </w:pPr>
            <w:r w:rsidRPr="003E4BC7">
              <w:t xml:space="preserve">№ </w:t>
            </w:r>
          </w:p>
          <w:p w:rsidR="00FF465D" w:rsidRPr="003E4BC7" w:rsidRDefault="00FF465D" w:rsidP="00E60688">
            <w:pPr>
              <w:spacing w:line="0" w:lineRule="atLeast"/>
              <w:jc w:val="both"/>
            </w:pPr>
            <w:r w:rsidRPr="003E4BC7">
              <w:t>п/п</w:t>
            </w:r>
          </w:p>
        </w:tc>
        <w:tc>
          <w:tcPr>
            <w:tcW w:w="1702" w:type="dxa"/>
            <w:vMerge w:val="restart"/>
          </w:tcPr>
          <w:p w:rsidR="00FF465D" w:rsidRPr="003E4BC7" w:rsidRDefault="00FF465D" w:rsidP="00E60688">
            <w:pPr>
              <w:spacing w:line="0" w:lineRule="atLeast"/>
              <w:jc w:val="both"/>
            </w:pPr>
            <w:r w:rsidRPr="003E4BC7">
              <w:t>Наименование  основного мероприятия /</w:t>
            </w:r>
          </w:p>
          <w:p w:rsidR="00FF465D" w:rsidRPr="003E4BC7" w:rsidRDefault="00FF465D" w:rsidP="00E60688">
            <w:pPr>
              <w:spacing w:line="0" w:lineRule="atLeast"/>
              <w:jc w:val="both"/>
            </w:pPr>
            <w:r w:rsidRPr="003E4BC7">
              <w:t>Источник ресурсного обеспечения</w:t>
            </w:r>
          </w:p>
        </w:tc>
        <w:tc>
          <w:tcPr>
            <w:tcW w:w="1418" w:type="dxa"/>
            <w:vMerge w:val="restart"/>
            <w:vAlign w:val="center"/>
          </w:tcPr>
          <w:p w:rsidR="00FF465D" w:rsidRPr="003E4BC7" w:rsidRDefault="00FF465D" w:rsidP="00E60688">
            <w:pPr>
              <w:spacing w:line="0" w:lineRule="atLeast"/>
              <w:jc w:val="both"/>
            </w:pPr>
            <w:r w:rsidRPr="003E4BC7">
              <w:t>Исполнитель</w:t>
            </w:r>
          </w:p>
        </w:tc>
        <w:tc>
          <w:tcPr>
            <w:tcW w:w="850" w:type="dxa"/>
            <w:vMerge w:val="restart"/>
            <w:vAlign w:val="center"/>
          </w:tcPr>
          <w:p w:rsidR="00FF465D" w:rsidRPr="003E4BC7" w:rsidRDefault="00FF465D" w:rsidP="00E60688">
            <w:pPr>
              <w:spacing w:line="0" w:lineRule="atLeast"/>
              <w:jc w:val="both"/>
            </w:pPr>
            <w:r w:rsidRPr="003E4BC7">
              <w:t>Срок реали-зации (годы)</w:t>
            </w:r>
          </w:p>
        </w:tc>
        <w:tc>
          <w:tcPr>
            <w:tcW w:w="1276" w:type="dxa"/>
            <w:vMerge w:val="restart"/>
            <w:vAlign w:val="center"/>
          </w:tcPr>
          <w:p w:rsidR="00FF465D" w:rsidRPr="003E4BC7" w:rsidRDefault="00FF465D" w:rsidP="00E60688">
            <w:pPr>
              <w:spacing w:line="0" w:lineRule="atLeast"/>
              <w:jc w:val="both"/>
            </w:pPr>
            <w:r w:rsidRPr="003E4BC7">
              <w:t>Источник финанси-рования</w:t>
            </w:r>
          </w:p>
        </w:tc>
        <w:tc>
          <w:tcPr>
            <w:tcW w:w="5102" w:type="dxa"/>
            <w:gridSpan w:val="4"/>
            <w:tcBorders>
              <w:bottom w:val="single" w:sz="4" w:space="0" w:color="auto"/>
            </w:tcBorders>
            <w:vAlign w:val="center"/>
          </w:tcPr>
          <w:p w:rsidR="00FF465D" w:rsidRPr="003E4BC7" w:rsidRDefault="00FF465D" w:rsidP="00E60688">
            <w:pPr>
              <w:spacing w:line="0" w:lineRule="atLeast"/>
              <w:jc w:val="both"/>
            </w:pPr>
            <w:r w:rsidRPr="003E4BC7">
              <w:t>Объемы бюджетных ассигнований</w:t>
            </w:r>
          </w:p>
        </w:tc>
      </w:tr>
      <w:tr w:rsidR="00FF465D" w:rsidRPr="003E4BC7" w:rsidTr="00E60688">
        <w:trPr>
          <w:trHeight w:val="1104"/>
        </w:trPr>
        <w:tc>
          <w:tcPr>
            <w:tcW w:w="567" w:type="dxa"/>
            <w:vMerge/>
          </w:tcPr>
          <w:p w:rsidR="00FF465D" w:rsidRPr="003E4BC7" w:rsidRDefault="00FF465D" w:rsidP="00E60688">
            <w:pPr>
              <w:spacing w:line="0" w:lineRule="atLeast"/>
              <w:jc w:val="both"/>
            </w:pPr>
          </w:p>
        </w:tc>
        <w:tc>
          <w:tcPr>
            <w:tcW w:w="1702" w:type="dxa"/>
            <w:vMerge/>
          </w:tcPr>
          <w:p w:rsidR="00FF465D" w:rsidRPr="003E4BC7" w:rsidRDefault="00FF465D" w:rsidP="00E60688">
            <w:pPr>
              <w:spacing w:line="0" w:lineRule="atLeast"/>
              <w:jc w:val="both"/>
            </w:pPr>
          </w:p>
        </w:tc>
        <w:tc>
          <w:tcPr>
            <w:tcW w:w="1418" w:type="dxa"/>
            <w:vMerge/>
          </w:tcPr>
          <w:p w:rsidR="00FF465D" w:rsidRPr="003E4BC7" w:rsidRDefault="00FF465D" w:rsidP="00E60688">
            <w:pPr>
              <w:spacing w:line="0" w:lineRule="atLeast"/>
              <w:jc w:val="both"/>
            </w:pPr>
          </w:p>
        </w:tc>
        <w:tc>
          <w:tcPr>
            <w:tcW w:w="850" w:type="dxa"/>
            <w:vMerge/>
          </w:tcPr>
          <w:p w:rsidR="00FF465D" w:rsidRPr="003E4BC7" w:rsidRDefault="00FF465D" w:rsidP="00E60688">
            <w:pPr>
              <w:spacing w:line="0" w:lineRule="atLeast"/>
              <w:jc w:val="both"/>
            </w:pPr>
          </w:p>
        </w:tc>
        <w:tc>
          <w:tcPr>
            <w:tcW w:w="1276" w:type="dxa"/>
            <w:vMerge/>
          </w:tcPr>
          <w:p w:rsidR="00FF465D" w:rsidRPr="003E4BC7" w:rsidRDefault="00FF465D" w:rsidP="00E60688">
            <w:pPr>
              <w:spacing w:line="0" w:lineRule="atLeast"/>
              <w:jc w:val="both"/>
            </w:pPr>
          </w:p>
        </w:tc>
        <w:tc>
          <w:tcPr>
            <w:tcW w:w="1276" w:type="dxa"/>
            <w:tcBorders>
              <w:top w:val="single" w:sz="4" w:space="0" w:color="auto"/>
              <w:right w:val="single" w:sz="4" w:space="0" w:color="auto"/>
            </w:tcBorders>
            <w:vAlign w:val="center"/>
          </w:tcPr>
          <w:p w:rsidR="00FF465D" w:rsidRPr="003E4BC7" w:rsidRDefault="00FF465D" w:rsidP="00E60688">
            <w:pPr>
              <w:spacing w:line="0" w:lineRule="atLeast"/>
              <w:jc w:val="both"/>
            </w:pPr>
            <w:r w:rsidRPr="003E4BC7">
              <w:t>всего</w:t>
            </w:r>
          </w:p>
        </w:tc>
        <w:tc>
          <w:tcPr>
            <w:tcW w:w="1275" w:type="dxa"/>
            <w:tcBorders>
              <w:top w:val="single" w:sz="4" w:space="0" w:color="auto"/>
              <w:left w:val="single" w:sz="4" w:space="0" w:color="auto"/>
              <w:right w:val="single" w:sz="4" w:space="0" w:color="auto"/>
            </w:tcBorders>
            <w:vAlign w:val="center"/>
          </w:tcPr>
          <w:p w:rsidR="00FF465D" w:rsidRPr="003E4BC7" w:rsidRDefault="00FF465D" w:rsidP="00E60688">
            <w:pPr>
              <w:spacing w:line="0" w:lineRule="atLeast"/>
              <w:jc w:val="both"/>
            </w:pPr>
            <w:r w:rsidRPr="003E4BC7">
              <w:t>2019 год</w:t>
            </w:r>
          </w:p>
        </w:tc>
        <w:tc>
          <w:tcPr>
            <w:tcW w:w="1276" w:type="dxa"/>
            <w:tcBorders>
              <w:top w:val="single" w:sz="4" w:space="0" w:color="auto"/>
              <w:left w:val="single" w:sz="4" w:space="0" w:color="auto"/>
              <w:right w:val="single" w:sz="4" w:space="0" w:color="auto"/>
            </w:tcBorders>
            <w:vAlign w:val="center"/>
          </w:tcPr>
          <w:p w:rsidR="00FF465D" w:rsidRPr="003E4BC7" w:rsidRDefault="00FF465D" w:rsidP="00E60688">
            <w:pPr>
              <w:spacing w:line="0" w:lineRule="atLeast"/>
              <w:jc w:val="both"/>
            </w:pPr>
            <w:r w:rsidRPr="003E4BC7">
              <w:t>2020 год</w:t>
            </w:r>
          </w:p>
        </w:tc>
        <w:tc>
          <w:tcPr>
            <w:tcW w:w="1275" w:type="dxa"/>
            <w:tcBorders>
              <w:top w:val="single" w:sz="4" w:space="0" w:color="auto"/>
              <w:left w:val="single" w:sz="4" w:space="0" w:color="auto"/>
            </w:tcBorders>
            <w:vAlign w:val="center"/>
          </w:tcPr>
          <w:p w:rsidR="00FF465D" w:rsidRPr="003E4BC7" w:rsidRDefault="00FF465D" w:rsidP="00E60688">
            <w:pPr>
              <w:spacing w:line="0" w:lineRule="atLeast"/>
              <w:jc w:val="both"/>
            </w:pPr>
            <w:r w:rsidRPr="003E4BC7">
              <w:t>2021 год</w:t>
            </w:r>
          </w:p>
        </w:tc>
      </w:tr>
      <w:tr w:rsidR="00FF465D" w:rsidRPr="003E4BC7" w:rsidTr="00E60688">
        <w:trPr>
          <w:trHeight w:val="1149"/>
        </w:trPr>
        <w:tc>
          <w:tcPr>
            <w:tcW w:w="567" w:type="dxa"/>
          </w:tcPr>
          <w:p w:rsidR="00FF465D" w:rsidRPr="003E4BC7" w:rsidRDefault="00FF465D" w:rsidP="00E60688">
            <w:pPr>
              <w:spacing w:line="0" w:lineRule="atLeast"/>
              <w:jc w:val="both"/>
              <w:rPr>
                <w:b/>
              </w:rPr>
            </w:pPr>
          </w:p>
        </w:tc>
        <w:tc>
          <w:tcPr>
            <w:tcW w:w="1702" w:type="dxa"/>
          </w:tcPr>
          <w:p w:rsidR="00FF465D" w:rsidRPr="003E4BC7" w:rsidRDefault="00FF465D" w:rsidP="00E60688">
            <w:pPr>
              <w:spacing w:line="0" w:lineRule="atLeast"/>
              <w:jc w:val="both"/>
              <w:rPr>
                <w:b/>
              </w:rPr>
            </w:pPr>
            <w:r w:rsidRPr="003E4BC7">
              <w:rPr>
                <w:b/>
              </w:rPr>
              <w:t>Подпрограмма,</w:t>
            </w:r>
          </w:p>
          <w:p w:rsidR="00FF465D" w:rsidRPr="003E4BC7" w:rsidRDefault="00FF465D" w:rsidP="00E60688">
            <w:pPr>
              <w:spacing w:line="0" w:lineRule="atLeast"/>
              <w:jc w:val="both"/>
            </w:pPr>
            <w:r w:rsidRPr="003E4BC7">
              <w:t>всего</w:t>
            </w:r>
          </w:p>
        </w:tc>
        <w:tc>
          <w:tcPr>
            <w:tcW w:w="1418" w:type="dxa"/>
          </w:tcPr>
          <w:p w:rsidR="00FF465D" w:rsidRPr="003E4BC7" w:rsidRDefault="00FF465D" w:rsidP="00E60688">
            <w:pPr>
              <w:spacing w:line="0" w:lineRule="atLeast"/>
              <w:jc w:val="both"/>
              <w:rPr>
                <w:b/>
              </w:rPr>
            </w:pPr>
          </w:p>
        </w:tc>
        <w:tc>
          <w:tcPr>
            <w:tcW w:w="850" w:type="dxa"/>
          </w:tcPr>
          <w:p w:rsidR="00FF465D" w:rsidRPr="003E4BC7" w:rsidRDefault="00FF465D" w:rsidP="00E60688">
            <w:pPr>
              <w:spacing w:line="0" w:lineRule="atLeast"/>
              <w:jc w:val="both"/>
              <w:rPr>
                <w:b/>
              </w:rPr>
            </w:pPr>
            <w:r w:rsidRPr="003E4BC7">
              <w:rPr>
                <w:b/>
              </w:rPr>
              <w:t>2019-2021</w:t>
            </w:r>
          </w:p>
        </w:tc>
        <w:tc>
          <w:tcPr>
            <w:tcW w:w="1276" w:type="dxa"/>
          </w:tcPr>
          <w:p w:rsidR="00FF465D" w:rsidRPr="003E4BC7" w:rsidRDefault="00FF465D" w:rsidP="00E60688">
            <w:pPr>
              <w:spacing w:line="0" w:lineRule="atLeast"/>
              <w:jc w:val="both"/>
              <w:rPr>
                <w:b/>
              </w:rPr>
            </w:pPr>
            <w:r w:rsidRPr="003E4BC7">
              <w:rPr>
                <w:b/>
              </w:rPr>
              <w:t>Бюджет Комсомольского городского поселения</w:t>
            </w:r>
          </w:p>
        </w:tc>
        <w:tc>
          <w:tcPr>
            <w:tcW w:w="1276" w:type="dxa"/>
            <w:tcBorders>
              <w:right w:val="single" w:sz="4" w:space="0" w:color="auto"/>
            </w:tcBorders>
            <w:vAlign w:val="center"/>
          </w:tcPr>
          <w:p w:rsidR="00FF465D" w:rsidRPr="009D3BF6" w:rsidRDefault="00FF465D" w:rsidP="00E60688">
            <w:pPr>
              <w:spacing w:line="0" w:lineRule="atLeast"/>
              <w:jc w:val="center"/>
              <w:rPr>
                <w:b/>
              </w:rPr>
            </w:pPr>
            <w:r w:rsidRPr="009D3BF6">
              <w:rPr>
                <w:b/>
              </w:rPr>
              <w:t>5150400,00</w:t>
            </w:r>
          </w:p>
        </w:tc>
        <w:tc>
          <w:tcPr>
            <w:tcW w:w="1275" w:type="dxa"/>
            <w:tcBorders>
              <w:left w:val="single" w:sz="4" w:space="0" w:color="auto"/>
              <w:right w:val="single" w:sz="4" w:space="0" w:color="auto"/>
            </w:tcBorders>
            <w:vAlign w:val="center"/>
          </w:tcPr>
          <w:p w:rsidR="00FF465D" w:rsidRPr="009D3BF6" w:rsidRDefault="00FF465D" w:rsidP="00E60688">
            <w:pPr>
              <w:spacing w:line="0" w:lineRule="atLeast"/>
              <w:jc w:val="center"/>
              <w:rPr>
                <w:b/>
              </w:rPr>
            </w:pPr>
            <w:r w:rsidRPr="009D3BF6">
              <w:rPr>
                <w:b/>
              </w:rPr>
              <w:t>1700000,00</w:t>
            </w:r>
          </w:p>
        </w:tc>
        <w:tc>
          <w:tcPr>
            <w:tcW w:w="1276" w:type="dxa"/>
            <w:tcBorders>
              <w:left w:val="single" w:sz="4" w:space="0" w:color="auto"/>
              <w:right w:val="single" w:sz="4" w:space="0" w:color="auto"/>
            </w:tcBorders>
            <w:vAlign w:val="center"/>
          </w:tcPr>
          <w:p w:rsidR="00FF465D" w:rsidRPr="009D3BF6" w:rsidRDefault="00FF465D" w:rsidP="00E60688">
            <w:pPr>
              <w:spacing w:line="0" w:lineRule="atLeast"/>
              <w:jc w:val="both"/>
              <w:rPr>
                <w:b/>
              </w:rPr>
            </w:pPr>
            <w:r w:rsidRPr="009D3BF6">
              <w:rPr>
                <w:b/>
              </w:rPr>
              <w:t>1768000,00</w:t>
            </w:r>
          </w:p>
        </w:tc>
        <w:tc>
          <w:tcPr>
            <w:tcW w:w="1275" w:type="dxa"/>
            <w:tcBorders>
              <w:left w:val="single" w:sz="4" w:space="0" w:color="auto"/>
            </w:tcBorders>
            <w:vAlign w:val="center"/>
          </w:tcPr>
          <w:p w:rsidR="00FF465D" w:rsidRPr="009D3BF6" w:rsidRDefault="00FF465D" w:rsidP="00E60688">
            <w:pPr>
              <w:spacing w:line="0" w:lineRule="atLeast"/>
              <w:jc w:val="both"/>
              <w:rPr>
                <w:b/>
              </w:rPr>
            </w:pPr>
            <w:r w:rsidRPr="009D3BF6">
              <w:rPr>
                <w:b/>
              </w:rPr>
              <w:t xml:space="preserve">1682400,00  </w:t>
            </w:r>
          </w:p>
        </w:tc>
      </w:tr>
      <w:tr w:rsidR="00FF465D" w:rsidRPr="003E4BC7" w:rsidTr="00E60688">
        <w:trPr>
          <w:trHeight w:val="2313"/>
        </w:trPr>
        <w:tc>
          <w:tcPr>
            <w:tcW w:w="567" w:type="dxa"/>
          </w:tcPr>
          <w:p w:rsidR="00FF465D" w:rsidRPr="003E4BC7" w:rsidRDefault="00FF465D" w:rsidP="00E60688">
            <w:pPr>
              <w:spacing w:line="0" w:lineRule="atLeast"/>
              <w:jc w:val="both"/>
            </w:pPr>
            <w:r w:rsidRPr="003E4BC7">
              <w:t>1</w:t>
            </w:r>
          </w:p>
        </w:tc>
        <w:tc>
          <w:tcPr>
            <w:tcW w:w="1702" w:type="dxa"/>
          </w:tcPr>
          <w:p w:rsidR="00FF465D" w:rsidRPr="003E4BC7" w:rsidRDefault="00FF465D" w:rsidP="00E60688">
            <w:pPr>
              <w:pStyle w:val="ac"/>
              <w:spacing w:after="0" w:line="0" w:lineRule="atLeast"/>
              <w:ind w:left="0"/>
              <w:jc w:val="both"/>
              <w:rPr>
                <w:rFonts w:ascii="Times New Roman" w:hAnsi="Times New Roman"/>
                <w:b/>
                <w:i/>
                <w:sz w:val="24"/>
                <w:szCs w:val="24"/>
              </w:rPr>
            </w:pPr>
            <w:r w:rsidRPr="003E4BC7">
              <w:rPr>
                <w:rFonts w:ascii="Times New Roman" w:hAnsi="Times New Roman"/>
                <w:b/>
                <w:i/>
                <w:sz w:val="24"/>
                <w:szCs w:val="24"/>
              </w:rPr>
              <w:t>Основное мероприятие</w:t>
            </w:r>
          </w:p>
          <w:p w:rsidR="00FF465D" w:rsidRPr="003E4BC7" w:rsidRDefault="00FF465D" w:rsidP="00E60688">
            <w:pPr>
              <w:pStyle w:val="ac"/>
              <w:spacing w:after="0" w:line="0" w:lineRule="atLeast"/>
              <w:ind w:left="0"/>
              <w:jc w:val="both"/>
              <w:rPr>
                <w:rFonts w:ascii="Times New Roman" w:hAnsi="Times New Roman"/>
                <w:b/>
                <w:sz w:val="24"/>
                <w:szCs w:val="24"/>
              </w:rPr>
            </w:pPr>
            <w:r w:rsidRPr="003E4BC7">
              <w:rPr>
                <w:rFonts w:ascii="Times New Roman" w:hAnsi="Times New Roman"/>
                <w:sz w:val="24"/>
                <w:szCs w:val="24"/>
              </w:rPr>
              <w:t>Ликвидация несанкционированных свалок и уборка мусора на территории Комсомольского городского поселения</w:t>
            </w:r>
          </w:p>
        </w:tc>
        <w:tc>
          <w:tcPr>
            <w:tcW w:w="1418" w:type="dxa"/>
          </w:tcPr>
          <w:p w:rsidR="00FF465D" w:rsidRPr="003E4BC7" w:rsidRDefault="00FF465D" w:rsidP="00E60688">
            <w:pPr>
              <w:spacing w:line="0" w:lineRule="atLeast"/>
              <w:jc w:val="both"/>
            </w:pPr>
          </w:p>
        </w:tc>
        <w:tc>
          <w:tcPr>
            <w:tcW w:w="850" w:type="dxa"/>
            <w:vAlign w:val="center"/>
          </w:tcPr>
          <w:p w:rsidR="00FF465D" w:rsidRPr="003E4BC7" w:rsidRDefault="00FF465D" w:rsidP="00E60688">
            <w:pPr>
              <w:spacing w:line="0" w:lineRule="atLeast"/>
              <w:jc w:val="both"/>
            </w:pPr>
            <w:r w:rsidRPr="003E4BC7">
              <w:t>2019-</w:t>
            </w:r>
          </w:p>
          <w:p w:rsidR="00FF465D" w:rsidRPr="003E4BC7" w:rsidRDefault="00FF465D" w:rsidP="00E60688">
            <w:pPr>
              <w:spacing w:line="0" w:lineRule="atLeast"/>
              <w:jc w:val="both"/>
            </w:pPr>
            <w:r w:rsidRPr="003E4BC7">
              <w:t>2021</w:t>
            </w:r>
          </w:p>
        </w:tc>
        <w:tc>
          <w:tcPr>
            <w:tcW w:w="1276" w:type="dxa"/>
            <w:vAlign w:val="center"/>
          </w:tcPr>
          <w:p w:rsidR="00FF465D" w:rsidRPr="003E4BC7" w:rsidRDefault="00FF465D" w:rsidP="00E60688">
            <w:pPr>
              <w:spacing w:line="0" w:lineRule="atLeast"/>
              <w:jc w:val="both"/>
              <w:rPr>
                <w:color w:val="DAEEF3"/>
              </w:rPr>
            </w:pPr>
          </w:p>
        </w:tc>
        <w:tc>
          <w:tcPr>
            <w:tcW w:w="1276" w:type="dxa"/>
            <w:tcBorders>
              <w:right w:val="single" w:sz="4" w:space="0" w:color="auto"/>
            </w:tcBorders>
            <w:vAlign w:val="center"/>
          </w:tcPr>
          <w:p w:rsidR="00FF465D" w:rsidRPr="009D3BF6" w:rsidRDefault="00FF465D" w:rsidP="00E60688">
            <w:pPr>
              <w:spacing w:line="0" w:lineRule="atLeast"/>
              <w:jc w:val="both"/>
            </w:pPr>
            <w:r w:rsidRPr="009D3BF6">
              <w:t>5150400,00</w:t>
            </w:r>
          </w:p>
        </w:tc>
        <w:tc>
          <w:tcPr>
            <w:tcW w:w="1275" w:type="dxa"/>
            <w:tcBorders>
              <w:left w:val="single" w:sz="4" w:space="0" w:color="auto"/>
              <w:right w:val="single" w:sz="4" w:space="0" w:color="auto"/>
            </w:tcBorders>
            <w:vAlign w:val="center"/>
          </w:tcPr>
          <w:p w:rsidR="00FF465D" w:rsidRPr="009D3BF6" w:rsidRDefault="00FF465D" w:rsidP="00E60688">
            <w:pPr>
              <w:spacing w:line="0" w:lineRule="atLeast"/>
              <w:jc w:val="both"/>
            </w:pPr>
            <w:r w:rsidRPr="009D3BF6">
              <w:t>1700000,00</w:t>
            </w:r>
          </w:p>
        </w:tc>
        <w:tc>
          <w:tcPr>
            <w:tcW w:w="1276" w:type="dxa"/>
            <w:tcBorders>
              <w:left w:val="single" w:sz="4" w:space="0" w:color="auto"/>
              <w:right w:val="single" w:sz="4" w:space="0" w:color="auto"/>
            </w:tcBorders>
            <w:vAlign w:val="center"/>
          </w:tcPr>
          <w:p w:rsidR="00FF465D" w:rsidRPr="009D3BF6" w:rsidRDefault="00FF465D" w:rsidP="00E60688">
            <w:pPr>
              <w:spacing w:line="0" w:lineRule="atLeast"/>
              <w:jc w:val="both"/>
            </w:pPr>
            <w:r w:rsidRPr="009D3BF6">
              <w:t>1768000,00</w:t>
            </w:r>
          </w:p>
        </w:tc>
        <w:tc>
          <w:tcPr>
            <w:tcW w:w="1275" w:type="dxa"/>
            <w:tcBorders>
              <w:left w:val="single" w:sz="4" w:space="0" w:color="auto"/>
            </w:tcBorders>
            <w:vAlign w:val="center"/>
          </w:tcPr>
          <w:p w:rsidR="00FF465D" w:rsidRPr="00297D82" w:rsidRDefault="00FF465D" w:rsidP="00E60688">
            <w:pPr>
              <w:spacing w:line="0" w:lineRule="atLeast"/>
              <w:jc w:val="both"/>
            </w:pPr>
            <w:r w:rsidRPr="00297D82">
              <w:t xml:space="preserve">1682400,00  </w:t>
            </w:r>
          </w:p>
        </w:tc>
      </w:tr>
      <w:tr w:rsidR="00FF465D" w:rsidRPr="003E4BC7" w:rsidTr="00E60688">
        <w:trPr>
          <w:trHeight w:val="2555"/>
        </w:trPr>
        <w:tc>
          <w:tcPr>
            <w:tcW w:w="567" w:type="dxa"/>
          </w:tcPr>
          <w:p w:rsidR="00FF465D" w:rsidRPr="003E4BC7" w:rsidRDefault="00FF465D" w:rsidP="00E60688">
            <w:pPr>
              <w:spacing w:line="0" w:lineRule="atLeast"/>
              <w:jc w:val="both"/>
            </w:pPr>
            <w:r w:rsidRPr="003E4BC7">
              <w:t>1.1</w:t>
            </w:r>
          </w:p>
        </w:tc>
        <w:tc>
          <w:tcPr>
            <w:tcW w:w="1702" w:type="dxa"/>
          </w:tcPr>
          <w:p w:rsidR="00FF465D" w:rsidRPr="003E4BC7" w:rsidRDefault="00FF465D" w:rsidP="00E60688">
            <w:pPr>
              <w:spacing w:line="0" w:lineRule="atLeast"/>
              <w:jc w:val="both"/>
            </w:pPr>
            <w:r w:rsidRPr="003E4BC7">
              <w:t>Санитарная очистка территории, уборка несанкционированных  свалок и мусора на территории Комсомольского городского поселения</w:t>
            </w:r>
          </w:p>
        </w:tc>
        <w:tc>
          <w:tcPr>
            <w:tcW w:w="1418" w:type="dxa"/>
          </w:tcPr>
          <w:p w:rsidR="00FF465D" w:rsidRPr="003E4BC7" w:rsidRDefault="00FF465D" w:rsidP="00E60688">
            <w:pPr>
              <w:spacing w:line="0" w:lineRule="atLeast"/>
              <w:jc w:val="both"/>
              <w:rPr>
                <w:b/>
              </w:rPr>
            </w:pPr>
            <w:r w:rsidRPr="003E4BC7">
              <w:t>Администрация Комсомольского муниципального района</w:t>
            </w:r>
          </w:p>
        </w:tc>
        <w:tc>
          <w:tcPr>
            <w:tcW w:w="850" w:type="dxa"/>
          </w:tcPr>
          <w:p w:rsidR="00FF465D" w:rsidRPr="003E4BC7" w:rsidRDefault="00FF465D" w:rsidP="00E60688">
            <w:pPr>
              <w:spacing w:line="0" w:lineRule="atLeast"/>
              <w:jc w:val="both"/>
            </w:pPr>
            <w:r w:rsidRPr="003E4BC7">
              <w:t>2019-</w:t>
            </w:r>
          </w:p>
          <w:p w:rsidR="00FF465D" w:rsidRPr="003E4BC7" w:rsidRDefault="00FF465D" w:rsidP="00E60688">
            <w:pPr>
              <w:spacing w:line="0" w:lineRule="atLeast"/>
              <w:jc w:val="both"/>
            </w:pPr>
            <w:r w:rsidRPr="003E4BC7">
              <w:t>2021</w:t>
            </w:r>
          </w:p>
        </w:tc>
        <w:tc>
          <w:tcPr>
            <w:tcW w:w="1276" w:type="dxa"/>
          </w:tcPr>
          <w:p w:rsidR="00FF465D" w:rsidRPr="003E4BC7" w:rsidRDefault="00FF465D" w:rsidP="00E60688">
            <w:pPr>
              <w:spacing w:line="0" w:lineRule="atLeast"/>
              <w:jc w:val="both"/>
            </w:pPr>
            <w:r w:rsidRPr="003E4BC7">
              <w:t>Бюджет Комсомольского городского поселения</w:t>
            </w:r>
          </w:p>
        </w:tc>
        <w:tc>
          <w:tcPr>
            <w:tcW w:w="1276" w:type="dxa"/>
            <w:tcBorders>
              <w:right w:val="single" w:sz="4" w:space="0" w:color="auto"/>
            </w:tcBorders>
            <w:vAlign w:val="center"/>
          </w:tcPr>
          <w:p w:rsidR="00FF465D" w:rsidRPr="009D3BF6" w:rsidRDefault="00FF465D" w:rsidP="00E60688">
            <w:pPr>
              <w:spacing w:line="0" w:lineRule="atLeast"/>
              <w:jc w:val="both"/>
            </w:pPr>
            <w:r w:rsidRPr="009D3BF6">
              <w:t>5150400,00</w:t>
            </w:r>
          </w:p>
        </w:tc>
        <w:tc>
          <w:tcPr>
            <w:tcW w:w="1275" w:type="dxa"/>
            <w:tcBorders>
              <w:left w:val="single" w:sz="4" w:space="0" w:color="auto"/>
              <w:right w:val="single" w:sz="4" w:space="0" w:color="auto"/>
            </w:tcBorders>
            <w:vAlign w:val="center"/>
          </w:tcPr>
          <w:p w:rsidR="00FF465D" w:rsidRPr="009D3BF6" w:rsidRDefault="00FF465D" w:rsidP="00E60688">
            <w:pPr>
              <w:spacing w:line="0" w:lineRule="atLeast"/>
              <w:jc w:val="both"/>
            </w:pPr>
            <w:r w:rsidRPr="009D3BF6">
              <w:t>1700000,00</w:t>
            </w:r>
          </w:p>
        </w:tc>
        <w:tc>
          <w:tcPr>
            <w:tcW w:w="1276" w:type="dxa"/>
            <w:tcBorders>
              <w:left w:val="single" w:sz="4" w:space="0" w:color="auto"/>
              <w:right w:val="single" w:sz="4" w:space="0" w:color="auto"/>
            </w:tcBorders>
            <w:vAlign w:val="center"/>
          </w:tcPr>
          <w:p w:rsidR="00FF465D" w:rsidRPr="009D3BF6" w:rsidRDefault="00FF465D" w:rsidP="00E60688">
            <w:pPr>
              <w:spacing w:line="0" w:lineRule="atLeast"/>
              <w:jc w:val="both"/>
            </w:pPr>
            <w:r w:rsidRPr="009D3BF6">
              <w:t>1768000,00</w:t>
            </w:r>
          </w:p>
        </w:tc>
        <w:tc>
          <w:tcPr>
            <w:tcW w:w="1275" w:type="dxa"/>
            <w:tcBorders>
              <w:left w:val="single" w:sz="4" w:space="0" w:color="auto"/>
            </w:tcBorders>
            <w:vAlign w:val="center"/>
          </w:tcPr>
          <w:p w:rsidR="00FF465D" w:rsidRPr="009D3BF6" w:rsidRDefault="00FF465D" w:rsidP="00E60688">
            <w:pPr>
              <w:spacing w:line="0" w:lineRule="atLeast"/>
              <w:jc w:val="both"/>
            </w:pPr>
            <w:r w:rsidRPr="00297D82">
              <w:t xml:space="preserve">1682400,00    </w:t>
            </w:r>
          </w:p>
        </w:tc>
      </w:tr>
    </w:tbl>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9B6724" w:rsidRDefault="00FF465D" w:rsidP="00FF465D">
      <w:pPr>
        <w:shd w:val="clear" w:color="auto" w:fill="FFFFFF"/>
        <w:spacing w:line="0" w:lineRule="atLeast"/>
        <w:ind w:firstLine="284"/>
        <w:jc w:val="right"/>
      </w:pPr>
      <w:r w:rsidRPr="009B6724">
        <w:t xml:space="preserve"> Приложение </w:t>
      </w:r>
      <w:r w:rsidRPr="00FF465D">
        <w:t>6</w:t>
      </w:r>
    </w:p>
    <w:p w:rsidR="00FF465D" w:rsidRPr="009B6724" w:rsidRDefault="00FF465D" w:rsidP="00FF465D">
      <w:pPr>
        <w:shd w:val="clear" w:color="auto" w:fill="FFFFFF"/>
        <w:spacing w:line="0" w:lineRule="atLeast"/>
        <w:ind w:firstLine="284"/>
        <w:jc w:val="right"/>
      </w:pPr>
      <w:r w:rsidRPr="009B6724">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center"/>
        <w:rPr>
          <w:b/>
        </w:rPr>
      </w:pPr>
      <w:r w:rsidRPr="003E4BC7">
        <w:rPr>
          <w:b/>
        </w:rPr>
        <w:t>Подпрограмма</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«Прочие мероприятия по благоустройству на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pStyle w:val="ac"/>
        <w:spacing w:after="0" w:line="0" w:lineRule="atLeast"/>
        <w:ind w:left="0"/>
        <w:jc w:val="center"/>
        <w:rPr>
          <w:rFonts w:ascii="Times New Roman" w:hAnsi="Times New Roman"/>
          <w:b/>
          <w:sz w:val="24"/>
          <w:szCs w:val="24"/>
        </w:rPr>
      </w:pPr>
    </w:p>
    <w:p w:rsidR="00FF465D" w:rsidRPr="003E4BC7" w:rsidRDefault="00FF465D" w:rsidP="003A188C">
      <w:pPr>
        <w:pStyle w:val="ac"/>
        <w:numPr>
          <w:ilvl w:val="0"/>
          <w:numId w:val="32"/>
        </w:numPr>
        <w:spacing w:after="0" w:line="0" w:lineRule="atLeast"/>
        <w:ind w:left="0"/>
        <w:jc w:val="center"/>
        <w:rPr>
          <w:rFonts w:ascii="Times New Roman" w:hAnsi="Times New Roman"/>
          <w:b/>
          <w:sz w:val="24"/>
          <w:szCs w:val="24"/>
        </w:rPr>
      </w:pPr>
      <w:r w:rsidRPr="003E4BC7">
        <w:rPr>
          <w:rFonts w:ascii="Times New Roman" w:hAnsi="Times New Roman"/>
          <w:b/>
          <w:sz w:val="24"/>
          <w:szCs w:val="24"/>
        </w:rPr>
        <w:t>Паспорт подпрограммы муниципальной программы</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«Благоустройство муниципального образования « Комсомольское городское поселение Комсомольского муниципального района Ивановской области»</w:t>
      </w:r>
    </w:p>
    <w:p w:rsidR="00FF465D" w:rsidRPr="003E4BC7" w:rsidRDefault="00FF465D" w:rsidP="00FF465D">
      <w:pPr>
        <w:spacing w:line="0" w:lineRule="atLeast"/>
        <w:jc w:val="both"/>
        <w:rPr>
          <w:b/>
        </w:rPr>
      </w:pPr>
    </w:p>
    <w:tbl>
      <w:tblPr>
        <w:tblW w:w="1063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7371"/>
      </w:tblGrid>
      <w:tr w:rsidR="00FF465D" w:rsidRPr="003E4BC7" w:rsidTr="00E60688">
        <w:trPr>
          <w:trHeight w:val="610"/>
        </w:trPr>
        <w:tc>
          <w:tcPr>
            <w:tcW w:w="3261" w:type="dxa"/>
          </w:tcPr>
          <w:p w:rsidR="00FF465D" w:rsidRPr="003E4BC7" w:rsidRDefault="00FF465D" w:rsidP="00E60688">
            <w:pPr>
              <w:spacing w:line="0" w:lineRule="atLeast"/>
              <w:jc w:val="both"/>
            </w:pPr>
            <w:r w:rsidRPr="003E4BC7">
              <w:t>Наименование подпрограммы</w:t>
            </w:r>
          </w:p>
        </w:tc>
        <w:tc>
          <w:tcPr>
            <w:tcW w:w="7371" w:type="dxa"/>
            <w:vAlign w:val="center"/>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Прочие мероприятия по благоустройству на территории  </w:t>
            </w:r>
          </w:p>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Комсомольского городского поселения</w:t>
            </w:r>
          </w:p>
        </w:tc>
      </w:tr>
      <w:tr w:rsidR="00FF465D" w:rsidRPr="003E4BC7" w:rsidTr="00E60688">
        <w:tc>
          <w:tcPr>
            <w:tcW w:w="3261" w:type="dxa"/>
          </w:tcPr>
          <w:p w:rsidR="00FF465D" w:rsidRPr="003E4BC7" w:rsidRDefault="00FF465D" w:rsidP="00E60688">
            <w:pPr>
              <w:spacing w:line="0" w:lineRule="atLeast"/>
              <w:jc w:val="both"/>
            </w:pPr>
            <w:r w:rsidRPr="003E4BC7">
              <w:t xml:space="preserve">Срок реализации подпрограммы </w:t>
            </w:r>
          </w:p>
        </w:tc>
        <w:tc>
          <w:tcPr>
            <w:tcW w:w="7371" w:type="dxa"/>
            <w:vAlign w:val="center"/>
          </w:tcPr>
          <w:p w:rsidR="00FF465D" w:rsidRPr="003E4BC7" w:rsidRDefault="00FF465D" w:rsidP="00E60688">
            <w:pPr>
              <w:spacing w:line="0" w:lineRule="atLeast"/>
              <w:jc w:val="both"/>
            </w:pPr>
            <w:r w:rsidRPr="003E4BC7">
              <w:t>2019-2021 годы</w:t>
            </w:r>
          </w:p>
        </w:tc>
      </w:tr>
      <w:tr w:rsidR="00FF465D" w:rsidRPr="003E4BC7" w:rsidTr="00E60688">
        <w:tc>
          <w:tcPr>
            <w:tcW w:w="3261" w:type="dxa"/>
          </w:tcPr>
          <w:p w:rsidR="00FF465D" w:rsidRPr="003E4BC7" w:rsidRDefault="00FF465D" w:rsidP="00E60688">
            <w:pPr>
              <w:spacing w:line="0" w:lineRule="atLeast"/>
              <w:jc w:val="both"/>
            </w:pPr>
            <w:r w:rsidRPr="003E4BC7">
              <w:t>Ответственный  исполнитель подпрограммы</w:t>
            </w:r>
          </w:p>
        </w:tc>
        <w:tc>
          <w:tcPr>
            <w:tcW w:w="7371"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3261" w:type="dxa"/>
          </w:tcPr>
          <w:p w:rsidR="00FF465D" w:rsidRPr="003E4BC7" w:rsidRDefault="00FF465D" w:rsidP="00E60688">
            <w:pPr>
              <w:spacing w:line="0" w:lineRule="atLeast"/>
              <w:jc w:val="both"/>
            </w:pPr>
            <w:r w:rsidRPr="003E4BC7">
              <w:t>Исполнители основных мероприятий (мероприятий) подпрограммы</w:t>
            </w:r>
          </w:p>
        </w:tc>
        <w:tc>
          <w:tcPr>
            <w:tcW w:w="7371"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3261" w:type="dxa"/>
          </w:tcPr>
          <w:p w:rsidR="00FF465D" w:rsidRPr="003E4BC7" w:rsidRDefault="00FF465D" w:rsidP="00E60688">
            <w:pPr>
              <w:spacing w:line="0" w:lineRule="atLeast"/>
              <w:jc w:val="both"/>
            </w:pPr>
            <w:r w:rsidRPr="003E4BC7">
              <w:t>Задачи</w:t>
            </w:r>
          </w:p>
          <w:p w:rsidR="00FF465D" w:rsidRPr="003E4BC7" w:rsidRDefault="00FF465D" w:rsidP="00E60688">
            <w:pPr>
              <w:spacing w:line="0" w:lineRule="atLeast"/>
              <w:jc w:val="both"/>
            </w:pPr>
            <w:r w:rsidRPr="003E4BC7">
              <w:t>подпрограммы</w:t>
            </w:r>
          </w:p>
        </w:tc>
        <w:tc>
          <w:tcPr>
            <w:tcW w:w="7371" w:type="dxa"/>
          </w:tcPr>
          <w:p w:rsidR="00FF465D" w:rsidRPr="003E4BC7" w:rsidRDefault="00FF465D" w:rsidP="00E60688">
            <w:pPr>
              <w:spacing w:line="0" w:lineRule="atLeast"/>
              <w:jc w:val="both"/>
            </w:pPr>
            <w:r w:rsidRPr="003E4BC7">
              <w:t>Улучшение  условий проживания и отдыха  жителей, организация благоустройства территории Комсомольского городского поселения</w:t>
            </w:r>
          </w:p>
        </w:tc>
      </w:tr>
      <w:tr w:rsidR="00FF465D" w:rsidRPr="003E4BC7" w:rsidTr="00E60688">
        <w:tc>
          <w:tcPr>
            <w:tcW w:w="3261" w:type="dxa"/>
          </w:tcPr>
          <w:p w:rsidR="00FF465D" w:rsidRPr="003E4BC7" w:rsidRDefault="00FF465D" w:rsidP="00E60688">
            <w:pPr>
              <w:spacing w:line="0" w:lineRule="atLeast"/>
              <w:jc w:val="both"/>
            </w:pPr>
            <w:r w:rsidRPr="003E4BC7">
              <w:t>Объемы ресурсного обеспечения подпрограммы</w:t>
            </w:r>
          </w:p>
        </w:tc>
        <w:tc>
          <w:tcPr>
            <w:tcW w:w="7371" w:type="dxa"/>
          </w:tcPr>
          <w:p w:rsidR="00FF465D" w:rsidRPr="003E4BC7" w:rsidRDefault="00FF465D" w:rsidP="00E60688">
            <w:pPr>
              <w:spacing w:line="0" w:lineRule="atLeast"/>
              <w:jc w:val="both"/>
            </w:pPr>
            <w:r w:rsidRPr="003E4BC7">
              <w:t xml:space="preserve">Общий  объем бюджетных ассигнований </w:t>
            </w:r>
            <w:bookmarkStart w:id="6" w:name="OLE_LINK26"/>
            <w:bookmarkStart w:id="7" w:name="OLE_LINK27"/>
            <w:bookmarkStart w:id="8" w:name="OLE_LINK28"/>
            <w:bookmarkStart w:id="9" w:name="OLE_LINK29"/>
            <w:bookmarkStart w:id="10" w:name="OLE_LINK30"/>
            <w:r w:rsidRPr="003E4BC7">
              <w:t xml:space="preserve">– </w:t>
            </w:r>
            <w:r>
              <w:t>4636781</w:t>
            </w:r>
            <w:r w:rsidRPr="003E4BC7">
              <w:t>,</w:t>
            </w:r>
            <w:r>
              <w:t>45</w:t>
            </w:r>
            <w:bookmarkEnd w:id="6"/>
            <w:bookmarkEnd w:id="7"/>
            <w:bookmarkEnd w:id="8"/>
            <w:bookmarkEnd w:id="9"/>
            <w:bookmarkEnd w:id="10"/>
            <w:r w:rsidRPr="003E4BC7">
              <w:t>рублей,  в том числе:</w:t>
            </w:r>
          </w:p>
          <w:p w:rsidR="00FF465D" w:rsidRPr="003E4BC7" w:rsidRDefault="00FF465D" w:rsidP="00E60688">
            <w:pPr>
              <w:spacing w:line="0" w:lineRule="atLeast"/>
              <w:jc w:val="both"/>
            </w:pPr>
            <w:bookmarkStart w:id="11" w:name="OLE_LINK31"/>
            <w:bookmarkStart w:id="12" w:name="OLE_LINK32"/>
            <w:bookmarkStart w:id="13" w:name="OLE_LINK33"/>
            <w:bookmarkStart w:id="14" w:name="OLE_LINK34"/>
            <w:bookmarkStart w:id="15" w:name="OLE_LINK35"/>
            <w:r w:rsidRPr="003E4BC7">
              <w:t>2019 год -   1</w:t>
            </w:r>
            <w:r>
              <w:t>954625</w:t>
            </w:r>
            <w:r w:rsidRPr="003E4BC7">
              <w:t>,</w:t>
            </w:r>
            <w:r>
              <w:t>45</w:t>
            </w:r>
            <w:r w:rsidRPr="003E4BC7">
              <w:t xml:space="preserve">  рублей,</w:t>
            </w:r>
          </w:p>
          <w:p w:rsidR="00FF465D" w:rsidRPr="003E4BC7" w:rsidRDefault="00FF465D" w:rsidP="00E60688">
            <w:pPr>
              <w:spacing w:line="0" w:lineRule="atLeast"/>
              <w:jc w:val="both"/>
            </w:pPr>
            <w:r w:rsidRPr="003E4BC7">
              <w:t>2020 год -   1362500,00  рублей,</w:t>
            </w:r>
          </w:p>
          <w:p w:rsidR="00FF465D" w:rsidRPr="003E4BC7" w:rsidRDefault="00FF465D" w:rsidP="00E60688">
            <w:pPr>
              <w:spacing w:line="0" w:lineRule="atLeast"/>
              <w:jc w:val="both"/>
            </w:pPr>
            <w:r w:rsidRPr="003E4BC7">
              <w:t>2021 год -   1319656,00  рублей</w:t>
            </w:r>
            <w:bookmarkEnd w:id="11"/>
            <w:bookmarkEnd w:id="12"/>
            <w:bookmarkEnd w:id="13"/>
            <w:bookmarkEnd w:id="14"/>
            <w:bookmarkEnd w:id="15"/>
            <w:r w:rsidRPr="003E4BC7">
              <w:t>,</w:t>
            </w:r>
          </w:p>
          <w:p w:rsidR="00FF465D" w:rsidRPr="003E4BC7" w:rsidRDefault="00FF465D" w:rsidP="00E60688">
            <w:pPr>
              <w:spacing w:line="0" w:lineRule="atLeast"/>
              <w:jc w:val="both"/>
            </w:pPr>
            <w:r w:rsidRPr="003E4BC7">
              <w:t xml:space="preserve"> в том числе  бюджет Комсомольского городского поселения – 4</w:t>
            </w:r>
            <w:r>
              <w:t> 636 781</w:t>
            </w:r>
            <w:r w:rsidRPr="003E4BC7">
              <w:t>,</w:t>
            </w:r>
            <w:r>
              <w:t>45</w:t>
            </w:r>
            <w:r w:rsidRPr="003E4BC7">
              <w:t>рублей.в том числе:</w:t>
            </w:r>
          </w:p>
          <w:p w:rsidR="00FF465D" w:rsidRPr="003E4BC7" w:rsidRDefault="00FF465D" w:rsidP="00E60688">
            <w:pPr>
              <w:spacing w:line="0" w:lineRule="atLeast"/>
              <w:jc w:val="both"/>
            </w:pPr>
            <w:r w:rsidRPr="003E4BC7">
              <w:t>2019 год -   1</w:t>
            </w:r>
            <w:r>
              <w:t xml:space="preserve"> 954625</w:t>
            </w:r>
            <w:r w:rsidRPr="003E4BC7">
              <w:t>,</w:t>
            </w:r>
            <w:r>
              <w:t>45</w:t>
            </w:r>
            <w:r w:rsidRPr="003E4BC7">
              <w:t xml:space="preserve">  рублей,</w:t>
            </w:r>
          </w:p>
          <w:p w:rsidR="00FF465D" w:rsidRPr="003E4BC7" w:rsidRDefault="00FF465D" w:rsidP="00E60688">
            <w:pPr>
              <w:spacing w:line="0" w:lineRule="atLeast"/>
              <w:jc w:val="both"/>
            </w:pPr>
            <w:r w:rsidRPr="003E4BC7">
              <w:t>2020 год -   1362500,00  рублей,</w:t>
            </w:r>
          </w:p>
          <w:p w:rsidR="00FF465D" w:rsidRPr="003E4BC7" w:rsidRDefault="00FF465D" w:rsidP="00E60688">
            <w:pPr>
              <w:spacing w:line="0" w:lineRule="atLeast"/>
              <w:jc w:val="both"/>
            </w:pPr>
            <w:r w:rsidRPr="003E4BC7">
              <w:t>2021 год -   1319656,00  рублей,</w:t>
            </w:r>
          </w:p>
          <w:p w:rsidR="00FF465D" w:rsidRPr="003E4BC7" w:rsidRDefault="00FF465D" w:rsidP="00E60688">
            <w:pPr>
              <w:spacing w:line="0" w:lineRule="atLeast"/>
              <w:jc w:val="both"/>
            </w:pPr>
            <w:r w:rsidRPr="003E4BC7">
              <w:t>Общий объем  бюджетных ассигнований на основные мероприятия –  4</w:t>
            </w:r>
            <w:r>
              <w:t xml:space="preserve"> 636781</w:t>
            </w:r>
            <w:r w:rsidRPr="003E4BC7">
              <w:t>,</w:t>
            </w:r>
            <w:r>
              <w:t>45</w:t>
            </w:r>
            <w:r w:rsidRPr="003E4BC7">
              <w:t>рублей,  в том числе:</w:t>
            </w:r>
          </w:p>
          <w:p w:rsidR="00FF465D" w:rsidRPr="003E4BC7" w:rsidRDefault="00FF465D" w:rsidP="00E60688">
            <w:pPr>
              <w:spacing w:line="0" w:lineRule="atLeast"/>
              <w:jc w:val="both"/>
            </w:pPr>
            <w:r w:rsidRPr="003E4BC7">
              <w:t>2019 год -   1</w:t>
            </w:r>
            <w:r>
              <w:t>954625</w:t>
            </w:r>
            <w:r w:rsidRPr="003E4BC7">
              <w:t>,</w:t>
            </w:r>
            <w:r>
              <w:t>45</w:t>
            </w:r>
            <w:r w:rsidRPr="003E4BC7">
              <w:t xml:space="preserve">  рублей,</w:t>
            </w:r>
          </w:p>
          <w:p w:rsidR="00FF465D" w:rsidRPr="003E4BC7" w:rsidRDefault="00FF465D" w:rsidP="00E60688">
            <w:pPr>
              <w:spacing w:line="0" w:lineRule="atLeast"/>
              <w:jc w:val="both"/>
            </w:pPr>
            <w:r w:rsidRPr="003E4BC7">
              <w:t>2020 год -   1362500,00  рублей,</w:t>
            </w:r>
          </w:p>
          <w:p w:rsidR="00FF465D" w:rsidRPr="003E4BC7" w:rsidRDefault="00FF465D" w:rsidP="00E60688">
            <w:pPr>
              <w:spacing w:line="0" w:lineRule="atLeast"/>
              <w:jc w:val="both"/>
            </w:pPr>
            <w:r w:rsidRPr="003E4BC7">
              <w:t>2021 год -   1319656,00  рублей,</w:t>
            </w:r>
          </w:p>
          <w:p w:rsidR="00FF465D" w:rsidRDefault="00FF465D" w:rsidP="00E60688">
            <w:pPr>
              <w:spacing w:line="0" w:lineRule="atLeast"/>
              <w:jc w:val="both"/>
            </w:pPr>
            <w:r w:rsidRPr="003E4BC7">
              <w:t xml:space="preserve"> в том числе  бюджет Комсомольского городского поселения -</w:t>
            </w:r>
          </w:p>
          <w:p w:rsidR="00FF465D" w:rsidRPr="003E4BC7" w:rsidRDefault="00FF465D" w:rsidP="00E60688">
            <w:pPr>
              <w:spacing w:line="0" w:lineRule="atLeast"/>
              <w:jc w:val="both"/>
            </w:pPr>
            <w:r w:rsidRPr="003E4BC7">
              <w:t>4</w:t>
            </w:r>
            <w:r>
              <w:t xml:space="preserve"> 636781</w:t>
            </w:r>
            <w:r w:rsidRPr="003E4BC7">
              <w:t>,</w:t>
            </w:r>
            <w:r>
              <w:t>45</w:t>
            </w:r>
            <w:r w:rsidRPr="003E4BC7">
              <w:t>рублей, в том числе:</w:t>
            </w:r>
          </w:p>
          <w:p w:rsidR="00FF465D" w:rsidRPr="003E4BC7" w:rsidRDefault="00FF465D" w:rsidP="00E60688">
            <w:pPr>
              <w:spacing w:line="0" w:lineRule="atLeast"/>
              <w:jc w:val="both"/>
            </w:pPr>
            <w:r w:rsidRPr="003E4BC7">
              <w:t>2019 год -   1</w:t>
            </w:r>
            <w:r>
              <w:t>954625</w:t>
            </w:r>
            <w:r w:rsidRPr="003E4BC7">
              <w:t>,</w:t>
            </w:r>
            <w:r>
              <w:t xml:space="preserve">45 </w:t>
            </w:r>
            <w:r w:rsidRPr="003E4BC7">
              <w:t xml:space="preserve">  рублей,</w:t>
            </w:r>
          </w:p>
          <w:p w:rsidR="00FF465D" w:rsidRPr="003E4BC7" w:rsidRDefault="00FF465D" w:rsidP="00E60688">
            <w:pPr>
              <w:spacing w:line="0" w:lineRule="atLeast"/>
              <w:jc w:val="both"/>
            </w:pPr>
            <w:r w:rsidRPr="003E4BC7">
              <w:t>2020 год -   1362500,00  рублей,</w:t>
            </w:r>
          </w:p>
          <w:p w:rsidR="00FF465D" w:rsidRPr="003E4BC7" w:rsidRDefault="00FF465D" w:rsidP="00E60688">
            <w:pPr>
              <w:spacing w:line="0" w:lineRule="atLeast"/>
              <w:jc w:val="both"/>
            </w:pPr>
            <w:r w:rsidRPr="003E4BC7">
              <w:t>2021 год -   1319656,00  рублей</w:t>
            </w:r>
          </w:p>
        </w:tc>
      </w:tr>
      <w:tr w:rsidR="00FF465D" w:rsidRPr="003E4BC7" w:rsidTr="00E60688">
        <w:trPr>
          <w:trHeight w:val="1136"/>
        </w:trPr>
        <w:tc>
          <w:tcPr>
            <w:tcW w:w="3261" w:type="dxa"/>
          </w:tcPr>
          <w:p w:rsidR="00FF465D" w:rsidRPr="003E4BC7" w:rsidRDefault="00FF465D" w:rsidP="00E60688">
            <w:pPr>
              <w:spacing w:line="0" w:lineRule="atLeast"/>
              <w:jc w:val="both"/>
            </w:pPr>
            <w:r w:rsidRPr="003E4BC7">
              <w:t>Ожидаемые  результаты реализации подпрограммы</w:t>
            </w:r>
          </w:p>
        </w:tc>
        <w:tc>
          <w:tcPr>
            <w:tcW w:w="7371" w:type="dxa"/>
          </w:tcPr>
          <w:p w:rsidR="00FF465D" w:rsidRPr="003E4BC7" w:rsidRDefault="00FF465D" w:rsidP="00E60688">
            <w:pPr>
              <w:spacing w:line="0" w:lineRule="atLeast"/>
              <w:jc w:val="both"/>
            </w:pPr>
            <w:r w:rsidRPr="003E4BC7">
              <w:t>Благоустройство  мест общего пользования территории городского поселения.</w:t>
            </w:r>
          </w:p>
        </w:tc>
      </w:tr>
    </w:tbl>
    <w:p w:rsidR="00FF465D" w:rsidRPr="003E4BC7"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r w:rsidRPr="003E4BC7">
        <w:rPr>
          <w:b/>
        </w:rPr>
        <w:t>2. Характеристика основных  мероприятий подпрограммы</w:t>
      </w:r>
    </w:p>
    <w:p w:rsidR="00FF465D" w:rsidRPr="003E4BC7" w:rsidRDefault="00FF465D" w:rsidP="00FF465D">
      <w:pPr>
        <w:spacing w:line="0" w:lineRule="atLeast"/>
        <w:jc w:val="both"/>
        <w:rPr>
          <w:b/>
        </w:rPr>
      </w:pP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«Прочие мероприятия по благоустройству на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pStyle w:val="ac"/>
        <w:spacing w:after="0" w:line="0" w:lineRule="atLeast"/>
        <w:ind w:left="0"/>
        <w:jc w:val="both"/>
        <w:rPr>
          <w:rFonts w:ascii="Times New Roman" w:hAnsi="Times New Roman"/>
          <w:sz w:val="24"/>
          <w:szCs w:val="24"/>
        </w:rPr>
      </w:pPr>
    </w:p>
    <w:p w:rsidR="00FF465D" w:rsidRPr="003E4BC7" w:rsidRDefault="00FF465D" w:rsidP="00FF465D">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В перечень основных мероприятий  подпрограммы  «Прочие мероприятия по благоустройству на  территории  Комсомольского городского поселения» входят:</w:t>
      </w:r>
    </w:p>
    <w:p w:rsidR="00FF465D" w:rsidRPr="003E4BC7" w:rsidRDefault="00FF465D" w:rsidP="00FF465D">
      <w:pPr>
        <w:pStyle w:val="ac"/>
        <w:spacing w:after="0" w:line="0" w:lineRule="atLeast"/>
        <w:ind w:left="0"/>
        <w:jc w:val="both"/>
        <w:rPr>
          <w:rFonts w:ascii="Times New Roman" w:hAnsi="Times New Roman"/>
          <w:bCs/>
          <w:sz w:val="24"/>
          <w:szCs w:val="24"/>
        </w:rPr>
      </w:pPr>
      <w:r w:rsidRPr="003E4BC7">
        <w:rPr>
          <w:rFonts w:ascii="Times New Roman" w:hAnsi="Times New Roman"/>
          <w:bCs/>
          <w:sz w:val="24"/>
          <w:szCs w:val="24"/>
        </w:rPr>
        <w:lastRenderedPageBreak/>
        <w:t>-      оборудование мест для установки контейнеров;</w:t>
      </w:r>
    </w:p>
    <w:p w:rsidR="00FF465D" w:rsidRPr="003E4BC7" w:rsidRDefault="00FF465D" w:rsidP="00FF465D">
      <w:pPr>
        <w:pStyle w:val="ac"/>
        <w:spacing w:after="0" w:line="0" w:lineRule="atLeast"/>
        <w:ind w:left="0"/>
        <w:jc w:val="both"/>
        <w:rPr>
          <w:rFonts w:ascii="Times New Roman" w:hAnsi="Times New Roman"/>
          <w:bCs/>
          <w:sz w:val="24"/>
          <w:szCs w:val="24"/>
        </w:rPr>
      </w:pPr>
      <w:r w:rsidRPr="003E4BC7">
        <w:rPr>
          <w:rFonts w:ascii="Times New Roman" w:hAnsi="Times New Roman"/>
          <w:bCs/>
          <w:sz w:val="24"/>
          <w:szCs w:val="24"/>
        </w:rPr>
        <w:t>-      содержание дождеприемных колодцев, водоотводных канав;</w:t>
      </w:r>
    </w:p>
    <w:p w:rsidR="00FF465D" w:rsidRPr="003E4BC7" w:rsidRDefault="00FF465D" w:rsidP="00FF465D">
      <w:pPr>
        <w:pStyle w:val="ac"/>
        <w:spacing w:after="0" w:line="0" w:lineRule="atLeast"/>
        <w:ind w:left="0"/>
        <w:jc w:val="both"/>
        <w:rPr>
          <w:rFonts w:ascii="Times New Roman" w:hAnsi="Times New Roman"/>
          <w:bCs/>
          <w:sz w:val="24"/>
          <w:szCs w:val="24"/>
        </w:rPr>
      </w:pPr>
      <w:r w:rsidRPr="003E4BC7">
        <w:rPr>
          <w:rFonts w:ascii="Times New Roman" w:hAnsi="Times New Roman"/>
          <w:bCs/>
          <w:sz w:val="24"/>
          <w:szCs w:val="24"/>
        </w:rPr>
        <w:t xml:space="preserve">-      содержание парков;  </w:t>
      </w:r>
    </w:p>
    <w:p w:rsidR="00FF465D" w:rsidRPr="003E4BC7" w:rsidRDefault="00FF465D" w:rsidP="00FF465D">
      <w:pPr>
        <w:pStyle w:val="ac"/>
        <w:spacing w:after="0" w:line="0" w:lineRule="atLeast"/>
        <w:ind w:left="0"/>
        <w:jc w:val="both"/>
        <w:rPr>
          <w:rFonts w:ascii="Times New Roman" w:hAnsi="Times New Roman"/>
          <w:bCs/>
          <w:sz w:val="24"/>
          <w:szCs w:val="24"/>
        </w:rPr>
      </w:pPr>
      <w:r w:rsidRPr="003E4BC7">
        <w:rPr>
          <w:rFonts w:ascii="Times New Roman" w:hAnsi="Times New Roman"/>
          <w:bCs/>
          <w:sz w:val="24"/>
          <w:szCs w:val="24"/>
        </w:rPr>
        <w:t xml:space="preserve">- установка, содержание, текущий  ремонт детских  площадок, скамеек и урн;                                                                         - текущий ремонт  и содержание  памятников воинам, погибшим в ВОВ;                                                                                                                                                      -     акарицидная обработка территории;                         </w:t>
      </w:r>
    </w:p>
    <w:p w:rsidR="00FF465D" w:rsidRPr="003E4BC7" w:rsidRDefault="00FF465D" w:rsidP="00FF465D">
      <w:pPr>
        <w:pStyle w:val="ac"/>
        <w:spacing w:after="0" w:line="0" w:lineRule="atLeast"/>
        <w:ind w:left="0"/>
        <w:jc w:val="both"/>
        <w:rPr>
          <w:rFonts w:ascii="Times New Roman" w:hAnsi="Times New Roman"/>
          <w:bCs/>
          <w:sz w:val="24"/>
          <w:szCs w:val="24"/>
        </w:rPr>
      </w:pPr>
      <w:r w:rsidRPr="003E4BC7">
        <w:rPr>
          <w:rFonts w:ascii="Times New Roman" w:hAnsi="Times New Roman"/>
          <w:bCs/>
          <w:sz w:val="24"/>
          <w:szCs w:val="24"/>
        </w:rPr>
        <w:t>-     текущий ремонт и содержание мостов;</w:t>
      </w:r>
    </w:p>
    <w:p w:rsidR="00FF465D" w:rsidRPr="003E4BC7" w:rsidRDefault="00FF465D" w:rsidP="00FF465D">
      <w:pPr>
        <w:pStyle w:val="ac"/>
        <w:spacing w:after="0" w:line="0" w:lineRule="atLeast"/>
        <w:ind w:left="0"/>
        <w:jc w:val="both"/>
        <w:rPr>
          <w:rFonts w:ascii="Times New Roman" w:hAnsi="Times New Roman"/>
          <w:bCs/>
          <w:sz w:val="24"/>
          <w:szCs w:val="24"/>
        </w:rPr>
      </w:pPr>
      <w:r w:rsidRPr="003E4BC7">
        <w:rPr>
          <w:rFonts w:ascii="Times New Roman" w:hAnsi="Times New Roman"/>
          <w:bCs/>
          <w:sz w:val="24"/>
          <w:szCs w:val="24"/>
        </w:rPr>
        <w:t>-     приобретение баннеров по тематике благоустройства;</w:t>
      </w:r>
    </w:p>
    <w:p w:rsidR="00FF465D" w:rsidRPr="003E4BC7" w:rsidRDefault="00FF465D" w:rsidP="00FF465D">
      <w:pPr>
        <w:pStyle w:val="ac"/>
        <w:spacing w:after="0" w:line="0" w:lineRule="atLeast"/>
        <w:ind w:left="0"/>
        <w:jc w:val="both"/>
        <w:rPr>
          <w:rFonts w:ascii="Times New Roman" w:hAnsi="Times New Roman"/>
          <w:bCs/>
          <w:sz w:val="24"/>
          <w:szCs w:val="24"/>
        </w:rPr>
      </w:pPr>
      <w:r w:rsidRPr="003E4BC7">
        <w:rPr>
          <w:rFonts w:ascii="Times New Roman" w:hAnsi="Times New Roman"/>
          <w:bCs/>
          <w:sz w:val="24"/>
          <w:szCs w:val="24"/>
        </w:rPr>
        <w:t xml:space="preserve">-    обработка территории от борщевика Сосновского;         </w:t>
      </w:r>
    </w:p>
    <w:p w:rsidR="00FF465D" w:rsidRPr="003E4BC7" w:rsidRDefault="00FF465D" w:rsidP="00FF465D">
      <w:pPr>
        <w:pStyle w:val="ac"/>
        <w:spacing w:after="0" w:line="0" w:lineRule="atLeast"/>
        <w:ind w:left="0"/>
        <w:jc w:val="both"/>
        <w:rPr>
          <w:rFonts w:ascii="Times New Roman" w:hAnsi="Times New Roman"/>
          <w:bCs/>
          <w:sz w:val="24"/>
          <w:szCs w:val="24"/>
        </w:rPr>
      </w:pPr>
      <w:r w:rsidRPr="003E4BC7">
        <w:rPr>
          <w:rFonts w:ascii="Times New Roman" w:hAnsi="Times New Roman"/>
          <w:bCs/>
          <w:sz w:val="24"/>
          <w:szCs w:val="24"/>
        </w:rPr>
        <w:t xml:space="preserve">-    устройство снежных (ледяных) горок </w:t>
      </w:r>
    </w:p>
    <w:p w:rsidR="00FF465D" w:rsidRPr="003E4BC7" w:rsidRDefault="00FF465D" w:rsidP="00FF465D">
      <w:pPr>
        <w:pStyle w:val="ac"/>
        <w:tabs>
          <w:tab w:val="left" w:pos="1134"/>
        </w:tabs>
        <w:spacing w:after="0" w:line="0" w:lineRule="atLeast"/>
        <w:ind w:left="0"/>
        <w:contextualSpacing w:val="0"/>
        <w:jc w:val="both"/>
        <w:rPr>
          <w:rFonts w:ascii="Times New Roman" w:hAnsi="Times New Roman"/>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3. Целевые  индикаторы (показатели) подпрограммы, характеризующие</w:t>
      </w: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основные мероприятия, мероприятия подпрограммы</w:t>
      </w:r>
    </w:p>
    <w:p w:rsidR="00FF465D" w:rsidRPr="003E4BC7" w:rsidRDefault="00FF465D" w:rsidP="00FF465D">
      <w:pPr>
        <w:spacing w:line="0" w:lineRule="atLeast"/>
        <w:jc w:val="both"/>
        <w:rPr>
          <w:b/>
        </w:rPr>
      </w:pPr>
      <w:r w:rsidRPr="003E4BC7">
        <w:rPr>
          <w:b/>
        </w:rPr>
        <w:t xml:space="preserve">                                                                                                                                   Таблица 1</w:t>
      </w:r>
    </w:p>
    <w:p w:rsidR="00FF465D" w:rsidRPr="003E4BC7" w:rsidRDefault="00FF465D" w:rsidP="00FF465D">
      <w:pPr>
        <w:tabs>
          <w:tab w:val="left" w:pos="426"/>
        </w:tabs>
        <w:spacing w:line="0" w:lineRule="atLeast"/>
        <w:jc w:val="both"/>
        <w:rPr>
          <w:b/>
        </w:rPr>
      </w:pPr>
      <w:r w:rsidRPr="003E4BC7">
        <w:rPr>
          <w:b/>
        </w:rPr>
        <w:t>Перечень  целевых индикаторов (показателей) подпрограммы</w:t>
      </w:r>
    </w:p>
    <w:p w:rsidR="00FF465D" w:rsidRPr="003E4BC7" w:rsidRDefault="00FF465D" w:rsidP="00FF465D">
      <w:pPr>
        <w:tabs>
          <w:tab w:val="left" w:pos="426"/>
        </w:tabs>
        <w:spacing w:line="0" w:lineRule="atLeast"/>
        <w:jc w:val="both"/>
        <w:rPr>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103"/>
        <w:gridCol w:w="993"/>
        <w:gridCol w:w="992"/>
        <w:gridCol w:w="992"/>
        <w:gridCol w:w="851"/>
      </w:tblGrid>
      <w:tr w:rsidR="00FF465D" w:rsidRPr="003E4BC7" w:rsidTr="00E60688">
        <w:trPr>
          <w:trHeight w:val="540"/>
        </w:trPr>
        <w:tc>
          <w:tcPr>
            <w:tcW w:w="567" w:type="dxa"/>
            <w:vMerge w:val="restart"/>
          </w:tcPr>
          <w:p w:rsidR="00FF465D" w:rsidRPr="003E4BC7" w:rsidRDefault="00FF465D" w:rsidP="00E60688">
            <w:pPr>
              <w:tabs>
                <w:tab w:val="left" w:pos="426"/>
              </w:tabs>
              <w:spacing w:line="0" w:lineRule="atLeast"/>
              <w:jc w:val="both"/>
            </w:pPr>
            <w:r w:rsidRPr="003E4BC7">
              <w:t>№</w:t>
            </w:r>
          </w:p>
          <w:p w:rsidR="00FF465D" w:rsidRPr="003E4BC7" w:rsidRDefault="00FF465D" w:rsidP="00E60688">
            <w:pPr>
              <w:tabs>
                <w:tab w:val="left" w:pos="426"/>
              </w:tabs>
              <w:spacing w:line="0" w:lineRule="atLeast"/>
              <w:jc w:val="both"/>
            </w:pPr>
            <w:r w:rsidRPr="003E4BC7">
              <w:t xml:space="preserve"> п/п</w:t>
            </w:r>
          </w:p>
        </w:tc>
        <w:tc>
          <w:tcPr>
            <w:tcW w:w="5103" w:type="dxa"/>
            <w:vMerge w:val="restart"/>
            <w:vAlign w:val="center"/>
          </w:tcPr>
          <w:p w:rsidR="00FF465D" w:rsidRPr="003E4BC7" w:rsidRDefault="00FF465D" w:rsidP="00E60688">
            <w:pPr>
              <w:tabs>
                <w:tab w:val="left" w:pos="426"/>
              </w:tabs>
              <w:spacing w:line="0" w:lineRule="atLeast"/>
              <w:jc w:val="center"/>
            </w:pPr>
            <w:r w:rsidRPr="003E4BC7">
              <w:t>Наименование целевого индикатора(показателя)</w:t>
            </w:r>
          </w:p>
        </w:tc>
        <w:tc>
          <w:tcPr>
            <w:tcW w:w="993" w:type="dxa"/>
            <w:vMerge w:val="restart"/>
            <w:vAlign w:val="center"/>
          </w:tcPr>
          <w:p w:rsidR="00FF465D" w:rsidRPr="003E4BC7" w:rsidRDefault="00FF465D" w:rsidP="00E60688">
            <w:pPr>
              <w:tabs>
                <w:tab w:val="left" w:pos="426"/>
              </w:tabs>
              <w:spacing w:line="0" w:lineRule="atLeast"/>
              <w:jc w:val="both"/>
            </w:pPr>
            <w:r w:rsidRPr="003E4BC7">
              <w:t>Единица  измерения</w:t>
            </w:r>
          </w:p>
        </w:tc>
        <w:tc>
          <w:tcPr>
            <w:tcW w:w="2835" w:type="dxa"/>
            <w:gridSpan w:val="3"/>
            <w:tcBorders>
              <w:bottom w:val="single" w:sz="4" w:space="0" w:color="auto"/>
            </w:tcBorders>
          </w:tcPr>
          <w:p w:rsidR="00FF465D" w:rsidRPr="003E4BC7" w:rsidRDefault="00FF465D" w:rsidP="00E60688">
            <w:pPr>
              <w:tabs>
                <w:tab w:val="left" w:pos="426"/>
              </w:tabs>
              <w:spacing w:line="0" w:lineRule="atLeast"/>
            </w:pPr>
            <w:r w:rsidRPr="003E4BC7">
              <w:t>Значения целевых  индикаторов (показателей)</w:t>
            </w:r>
          </w:p>
        </w:tc>
      </w:tr>
      <w:tr w:rsidR="00FF465D" w:rsidRPr="003E4BC7" w:rsidTr="00E60688">
        <w:trPr>
          <w:trHeight w:val="387"/>
        </w:trPr>
        <w:tc>
          <w:tcPr>
            <w:tcW w:w="567" w:type="dxa"/>
            <w:vMerge/>
          </w:tcPr>
          <w:p w:rsidR="00FF465D" w:rsidRPr="003E4BC7" w:rsidRDefault="00FF465D" w:rsidP="00E60688">
            <w:pPr>
              <w:tabs>
                <w:tab w:val="left" w:pos="426"/>
              </w:tabs>
              <w:spacing w:line="0" w:lineRule="atLeast"/>
              <w:jc w:val="both"/>
            </w:pPr>
          </w:p>
        </w:tc>
        <w:tc>
          <w:tcPr>
            <w:tcW w:w="5103" w:type="dxa"/>
            <w:vMerge/>
          </w:tcPr>
          <w:p w:rsidR="00FF465D" w:rsidRPr="003E4BC7" w:rsidRDefault="00FF465D" w:rsidP="00E60688">
            <w:pPr>
              <w:tabs>
                <w:tab w:val="left" w:pos="426"/>
              </w:tabs>
              <w:spacing w:line="0" w:lineRule="atLeast"/>
              <w:jc w:val="both"/>
              <w:rPr>
                <w:b/>
              </w:rPr>
            </w:pPr>
          </w:p>
        </w:tc>
        <w:tc>
          <w:tcPr>
            <w:tcW w:w="993" w:type="dxa"/>
            <w:vMerge/>
          </w:tcPr>
          <w:p w:rsidR="00FF465D" w:rsidRPr="003E4BC7" w:rsidRDefault="00FF465D" w:rsidP="00E60688">
            <w:pPr>
              <w:tabs>
                <w:tab w:val="left" w:pos="426"/>
              </w:tabs>
              <w:spacing w:line="0" w:lineRule="atLeast"/>
              <w:jc w:val="both"/>
              <w:rPr>
                <w:b/>
              </w:rPr>
            </w:pPr>
          </w:p>
        </w:tc>
        <w:tc>
          <w:tcPr>
            <w:tcW w:w="992" w:type="dxa"/>
            <w:tcBorders>
              <w:top w:val="single" w:sz="4" w:space="0" w:color="auto"/>
              <w:left w:val="single" w:sz="4" w:space="0" w:color="auto"/>
              <w:right w:val="single" w:sz="4" w:space="0" w:color="auto"/>
            </w:tcBorders>
            <w:vAlign w:val="center"/>
          </w:tcPr>
          <w:p w:rsidR="00FF465D" w:rsidRPr="003E4BC7" w:rsidRDefault="00FF465D" w:rsidP="00E60688">
            <w:pPr>
              <w:tabs>
                <w:tab w:val="left" w:pos="426"/>
              </w:tabs>
              <w:spacing w:line="0" w:lineRule="atLeast"/>
              <w:jc w:val="center"/>
            </w:pPr>
            <w:r w:rsidRPr="003E4BC7">
              <w:t>2019г</w:t>
            </w:r>
          </w:p>
        </w:tc>
        <w:tc>
          <w:tcPr>
            <w:tcW w:w="992" w:type="dxa"/>
            <w:tcBorders>
              <w:top w:val="single" w:sz="4" w:space="0" w:color="auto"/>
              <w:left w:val="single" w:sz="4" w:space="0" w:color="auto"/>
              <w:right w:val="single" w:sz="4" w:space="0" w:color="auto"/>
            </w:tcBorders>
            <w:vAlign w:val="center"/>
          </w:tcPr>
          <w:p w:rsidR="00FF465D" w:rsidRPr="003E4BC7" w:rsidRDefault="00FF465D" w:rsidP="00E60688">
            <w:pPr>
              <w:tabs>
                <w:tab w:val="left" w:pos="426"/>
              </w:tabs>
              <w:spacing w:line="0" w:lineRule="atLeast"/>
              <w:jc w:val="center"/>
            </w:pPr>
            <w:r w:rsidRPr="003E4BC7">
              <w:t>2020г</w:t>
            </w:r>
          </w:p>
        </w:tc>
        <w:tc>
          <w:tcPr>
            <w:tcW w:w="851" w:type="dxa"/>
            <w:tcBorders>
              <w:top w:val="single" w:sz="4" w:space="0" w:color="auto"/>
              <w:left w:val="single" w:sz="4" w:space="0" w:color="auto"/>
            </w:tcBorders>
            <w:vAlign w:val="center"/>
          </w:tcPr>
          <w:p w:rsidR="00FF465D" w:rsidRPr="003E4BC7" w:rsidRDefault="00FF465D" w:rsidP="00E60688">
            <w:pPr>
              <w:tabs>
                <w:tab w:val="left" w:pos="426"/>
              </w:tabs>
              <w:spacing w:line="0" w:lineRule="atLeast"/>
              <w:jc w:val="center"/>
            </w:pPr>
            <w:r w:rsidRPr="003E4BC7">
              <w:t>2021г</w:t>
            </w:r>
          </w:p>
        </w:tc>
      </w:tr>
      <w:tr w:rsidR="00FF465D" w:rsidRPr="003E4BC7" w:rsidTr="00E60688">
        <w:trPr>
          <w:trHeight w:val="352"/>
        </w:trPr>
        <w:tc>
          <w:tcPr>
            <w:tcW w:w="567" w:type="dxa"/>
          </w:tcPr>
          <w:p w:rsidR="00FF465D" w:rsidRPr="003E4BC7" w:rsidRDefault="00FF465D" w:rsidP="00E60688">
            <w:pPr>
              <w:spacing w:line="0" w:lineRule="atLeast"/>
              <w:jc w:val="both"/>
            </w:pPr>
            <w:r w:rsidRPr="003E4BC7">
              <w:t>1</w:t>
            </w:r>
          </w:p>
        </w:tc>
        <w:tc>
          <w:tcPr>
            <w:tcW w:w="5103" w:type="dxa"/>
          </w:tcPr>
          <w:p w:rsidR="00FF465D" w:rsidRPr="003E4BC7" w:rsidRDefault="00FF465D" w:rsidP="00E60688">
            <w:pPr>
              <w:spacing w:line="0" w:lineRule="atLeast"/>
              <w:jc w:val="both"/>
              <w:rPr>
                <w:color w:val="FF0000"/>
              </w:rPr>
            </w:pPr>
            <w:r w:rsidRPr="003E4BC7">
              <w:t>Оборудование мест установки контейнеров</w:t>
            </w:r>
          </w:p>
        </w:tc>
        <w:tc>
          <w:tcPr>
            <w:tcW w:w="993" w:type="dxa"/>
          </w:tcPr>
          <w:p w:rsidR="00FF465D" w:rsidRPr="003E4BC7" w:rsidRDefault="00FF465D" w:rsidP="00E60688">
            <w:pPr>
              <w:spacing w:line="0" w:lineRule="atLeast"/>
              <w:jc w:val="center"/>
            </w:pPr>
            <w:r w:rsidRPr="003E4BC7">
              <w:t>Ед.</w:t>
            </w:r>
          </w:p>
        </w:tc>
        <w:tc>
          <w:tcPr>
            <w:tcW w:w="992" w:type="dxa"/>
            <w:tcBorders>
              <w:left w:val="single" w:sz="4" w:space="0" w:color="auto"/>
              <w:right w:val="single" w:sz="4" w:space="0" w:color="auto"/>
            </w:tcBorders>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13</w:t>
            </w:r>
          </w:p>
        </w:tc>
        <w:tc>
          <w:tcPr>
            <w:tcW w:w="992" w:type="dxa"/>
            <w:tcBorders>
              <w:left w:val="single" w:sz="4" w:space="0" w:color="auto"/>
              <w:right w:val="single" w:sz="4" w:space="0" w:color="auto"/>
            </w:tcBorders>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14</w:t>
            </w:r>
          </w:p>
        </w:tc>
        <w:tc>
          <w:tcPr>
            <w:tcW w:w="851" w:type="dxa"/>
            <w:tcBorders>
              <w:left w:val="single" w:sz="4" w:space="0" w:color="auto"/>
            </w:tcBorders>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r w:rsidR="00FF465D" w:rsidRPr="003E4BC7" w:rsidTr="00E60688">
        <w:trPr>
          <w:trHeight w:val="487"/>
        </w:trPr>
        <w:tc>
          <w:tcPr>
            <w:tcW w:w="567" w:type="dxa"/>
          </w:tcPr>
          <w:p w:rsidR="00FF465D" w:rsidRPr="003E4BC7" w:rsidRDefault="00FF465D" w:rsidP="00E60688">
            <w:pPr>
              <w:spacing w:line="0" w:lineRule="atLeast"/>
              <w:jc w:val="both"/>
            </w:pPr>
            <w:r w:rsidRPr="003E4BC7">
              <w:t>2</w:t>
            </w:r>
          </w:p>
        </w:tc>
        <w:tc>
          <w:tcPr>
            <w:tcW w:w="5103" w:type="dxa"/>
          </w:tcPr>
          <w:p w:rsidR="00FF465D" w:rsidRPr="003E4BC7" w:rsidRDefault="00FF465D" w:rsidP="00E60688">
            <w:pPr>
              <w:spacing w:line="0" w:lineRule="atLeast"/>
              <w:jc w:val="both"/>
            </w:pPr>
            <w:r w:rsidRPr="003E4BC7">
              <w:t>Содержание дождеприемных колодцев, водоотводных канав</w:t>
            </w:r>
          </w:p>
        </w:tc>
        <w:tc>
          <w:tcPr>
            <w:tcW w:w="993" w:type="dxa"/>
            <w:vAlign w:val="center"/>
          </w:tcPr>
          <w:p w:rsidR="00FF465D" w:rsidRPr="003E4BC7" w:rsidRDefault="00FF465D" w:rsidP="00E60688">
            <w:pPr>
              <w:spacing w:line="0" w:lineRule="atLeast"/>
              <w:jc w:val="center"/>
            </w:pPr>
            <w:r w:rsidRPr="003E4BC7">
              <w:t>м2</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851"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r>
      <w:tr w:rsidR="00FF465D" w:rsidRPr="003E4BC7" w:rsidTr="00E60688">
        <w:trPr>
          <w:trHeight w:val="266"/>
        </w:trPr>
        <w:tc>
          <w:tcPr>
            <w:tcW w:w="567" w:type="dxa"/>
          </w:tcPr>
          <w:p w:rsidR="00FF465D" w:rsidRPr="003E4BC7" w:rsidRDefault="00FF465D" w:rsidP="00E60688">
            <w:pPr>
              <w:spacing w:line="0" w:lineRule="atLeast"/>
              <w:jc w:val="both"/>
            </w:pPr>
            <w:r w:rsidRPr="003E4BC7">
              <w:t>3</w:t>
            </w:r>
          </w:p>
        </w:tc>
        <w:tc>
          <w:tcPr>
            <w:tcW w:w="5103" w:type="dxa"/>
          </w:tcPr>
          <w:p w:rsidR="00FF465D" w:rsidRPr="003E4BC7" w:rsidRDefault="00FF465D" w:rsidP="00E60688">
            <w:pPr>
              <w:spacing w:line="0" w:lineRule="atLeast"/>
              <w:jc w:val="both"/>
            </w:pPr>
            <w:r w:rsidRPr="003E4BC7">
              <w:t>Общая площадь парков городского поселения</w:t>
            </w:r>
          </w:p>
        </w:tc>
        <w:tc>
          <w:tcPr>
            <w:tcW w:w="993" w:type="dxa"/>
            <w:vAlign w:val="center"/>
          </w:tcPr>
          <w:p w:rsidR="00FF465D" w:rsidRPr="003E4BC7" w:rsidRDefault="00FF465D" w:rsidP="00E60688">
            <w:pPr>
              <w:spacing w:line="0" w:lineRule="atLeast"/>
              <w:jc w:val="center"/>
            </w:pPr>
            <w:r w:rsidRPr="003E4BC7">
              <w:t>м2</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851"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r>
      <w:tr w:rsidR="00FF465D" w:rsidRPr="003E4BC7" w:rsidTr="00E60688">
        <w:trPr>
          <w:trHeight w:val="489"/>
        </w:trPr>
        <w:tc>
          <w:tcPr>
            <w:tcW w:w="567" w:type="dxa"/>
          </w:tcPr>
          <w:p w:rsidR="00FF465D" w:rsidRPr="003E4BC7" w:rsidRDefault="00FF465D" w:rsidP="00E60688">
            <w:pPr>
              <w:spacing w:line="0" w:lineRule="atLeast"/>
              <w:jc w:val="both"/>
            </w:pPr>
            <w:r w:rsidRPr="003E4BC7">
              <w:t>4</w:t>
            </w:r>
          </w:p>
        </w:tc>
        <w:tc>
          <w:tcPr>
            <w:tcW w:w="5103" w:type="dxa"/>
          </w:tcPr>
          <w:p w:rsidR="00FF465D" w:rsidRPr="003E4BC7" w:rsidRDefault="00FF465D" w:rsidP="00E60688">
            <w:pPr>
              <w:spacing w:line="0" w:lineRule="atLeast"/>
              <w:jc w:val="both"/>
            </w:pPr>
            <w:r w:rsidRPr="003E4BC7">
              <w:t>Количество детских площадок, требующих ремонта</w:t>
            </w:r>
          </w:p>
        </w:tc>
        <w:tc>
          <w:tcPr>
            <w:tcW w:w="993" w:type="dxa"/>
            <w:vAlign w:val="center"/>
          </w:tcPr>
          <w:p w:rsidR="00FF465D" w:rsidRPr="003E4BC7" w:rsidRDefault="00FF465D" w:rsidP="00E60688">
            <w:pPr>
              <w:spacing w:line="0" w:lineRule="atLeast"/>
              <w:jc w:val="center"/>
            </w:pPr>
            <w:r w:rsidRPr="003E4BC7">
              <w:t>ед.</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851"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r>
      <w:tr w:rsidR="00FF465D" w:rsidRPr="003E4BC7" w:rsidTr="00E60688">
        <w:trPr>
          <w:trHeight w:val="495"/>
        </w:trPr>
        <w:tc>
          <w:tcPr>
            <w:tcW w:w="567" w:type="dxa"/>
          </w:tcPr>
          <w:p w:rsidR="00FF465D" w:rsidRPr="003E4BC7" w:rsidRDefault="00FF465D" w:rsidP="00E60688">
            <w:pPr>
              <w:spacing w:line="0" w:lineRule="atLeast"/>
              <w:jc w:val="both"/>
            </w:pPr>
            <w:r w:rsidRPr="003E4BC7">
              <w:t>5</w:t>
            </w:r>
          </w:p>
        </w:tc>
        <w:tc>
          <w:tcPr>
            <w:tcW w:w="5103" w:type="dxa"/>
          </w:tcPr>
          <w:p w:rsidR="00FF465D" w:rsidRPr="003E4BC7" w:rsidRDefault="00FF465D" w:rsidP="00E60688">
            <w:pPr>
              <w:spacing w:line="0" w:lineRule="atLeast"/>
              <w:jc w:val="both"/>
            </w:pPr>
            <w:r w:rsidRPr="003E4BC7">
              <w:t>Количество лавок, расположенных на территории КГП</w:t>
            </w:r>
          </w:p>
        </w:tc>
        <w:tc>
          <w:tcPr>
            <w:tcW w:w="993" w:type="dxa"/>
            <w:vAlign w:val="center"/>
          </w:tcPr>
          <w:p w:rsidR="00FF465D" w:rsidRPr="003E4BC7" w:rsidRDefault="00FF465D" w:rsidP="00E60688">
            <w:pPr>
              <w:spacing w:line="0" w:lineRule="atLeast"/>
              <w:jc w:val="center"/>
            </w:pPr>
            <w:r w:rsidRPr="003E4BC7">
              <w:t>ед.</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42</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c>
          <w:tcPr>
            <w:tcW w:w="851"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r>
      <w:tr w:rsidR="00FF465D" w:rsidRPr="003E4BC7" w:rsidTr="00E60688">
        <w:trPr>
          <w:trHeight w:val="517"/>
        </w:trPr>
        <w:tc>
          <w:tcPr>
            <w:tcW w:w="567" w:type="dxa"/>
          </w:tcPr>
          <w:p w:rsidR="00FF465D" w:rsidRPr="003E4BC7" w:rsidRDefault="00FF465D" w:rsidP="00E60688">
            <w:pPr>
              <w:spacing w:line="0" w:lineRule="atLeast"/>
              <w:jc w:val="both"/>
            </w:pPr>
            <w:r w:rsidRPr="003E4BC7">
              <w:t>6</w:t>
            </w:r>
          </w:p>
        </w:tc>
        <w:tc>
          <w:tcPr>
            <w:tcW w:w="5103" w:type="dxa"/>
          </w:tcPr>
          <w:p w:rsidR="00FF465D" w:rsidRPr="003E4BC7" w:rsidRDefault="00FF465D" w:rsidP="00E60688">
            <w:pPr>
              <w:spacing w:line="0" w:lineRule="atLeast"/>
              <w:jc w:val="both"/>
            </w:pPr>
            <w:r w:rsidRPr="003E4BC7">
              <w:t xml:space="preserve">Количество урн, расположенных на территории КГП </w:t>
            </w:r>
          </w:p>
        </w:tc>
        <w:tc>
          <w:tcPr>
            <w:tcW w:w="993" w:type="dxa"/>
            <w:vAlign w:val="center"/>
          </w:tcPr>
          <w:p w:rsidR="00FF465D" w:rsidRPr="003E4BC7" w:rsidRDefault="00FF465D" w:rsidP="00E60688">
            <w:pPr>
              <w:spacing w:line="0" w:lineRule="atLeast"/>
              <w:jc w:val="center"/>
            </w:pPr>
            <w:r w:rsidRPr="003E4BC7">
              <w:t>ед.</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38</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c>
          <w:tcPr>
            <w:tcW w:w="851"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r>
      <w:tr w:rsidR="00FF465D" w:rsidRPr="003E4BC7" w:rsidTr="00E60688">
        <w:trPr>
          <w:trHeight w:val="577"/>
        </w:trPr>
        <w:tc>
          <w:tcPr>
            <w:tcW w:w="567" w:type="dxa"/>
          </w:tcPr>
          <w:p w:rsidR="00FF465D" w:rsidRPr="003E4BC7" w:rsidRDefault="00FF465D" w:rsidP="00E60688">
            <w:pPr>
              <w:spacing w:line="0" w:lineRule="atLeast"/>
              <w:jc w:val="both"/>
            </w:pPr>
            <w:r w:rsidRPr="003E4BC7">
              <w:t>7</w:t>
            </w:r>
          </w:p>
        </w:tc>
        <w:tc>
          <w:tcPr>
            <w:tcW w:w="5103" w:type="dxa"/>
          </w:tcPr>
          <w:p w:rsidR="00FF465D" w:rsidRPr="003E4BC7" w:rsidRDefault="00FF465D" w:rsidP="00E60688">
            <w:pPr>
              <w:tabs>
                <w:tab w:val="left" w:pos="3720"/>
              </w:tabs>
              <w:spacing w:line="0" w:lineRule="atLeast"/>
              <w:jc w:val="both"/>
            </w:pPr>
            <w:r w:rsidRPr="003E4BC7">
              <w:t>Количество обелисков на территории Комсомольского городского поселения</w:t>
            </w:r>
          </w:p>
        </w:tc>
        <w:tc>
          <w:tcPr>
            <w:tcW w:w="993" w:type="dxa"/>
            <w:vAlign w:val="center"/>
          </w:tcPr>
          <w:p w:rsidR="00FF465D" w:rsidRPr="003E4BC7" w:rsidRDefault="00FF465D" w:rsidP="00E60688">
            <w:pPr>
              <w:spacing w:line="0" w:lineRule="atLeast"/>
              <w:jc w:val="center"/>
            </w:pPr>
            <w:r w:rsidRPr="003E4BC7">
              <w:t>ед.</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851"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FF465D" w:rsidRPr="003E4BC7" w:rsidTr="00E60688">
        <w:tc>
          <w:tcPr>
            <w:tcW w:w="567" w:type="dxa"/>
          </w:tcPr>
          <w:p w:rsidR="00FF465D" w:rsidRPr="003E4BC7" w:rsidRDefault="00FF465D" w:rsidP="00E60688">
            <w:pPr>
              <w:spacing w:line="0" w:lineRule="atLeast"/>
              <w:jc w:val="both"/>
            </w:pPr>
            <w:r w:rsidRPr="003E4BC7">
              <w:t>8</w:t>
            </w:r>
          </w:p>
        </w:tc>
        <w:tc>
          <w:tcPr>
            <w:tcW w:w="5103" w:type="dxa"/>
          </w:tcPr>
          <w:p w:rsidR="00FF465D" w:rsidRPr="003E4BC7" w:rsidRDefault="00FF465D" w:rsidP="00E60688">
            <w:pPr>
              <w:spacing w:line="0" w:lineRule="atLeast"/>
              <w:jc w:val="both"/>
            </w:pPr>
            <w:r w:rsidRPr="003E4BC7">
              <w:t>Площадь акарицидной обработки территории КГП</w:t>
            </w:r>
          </w:p>
        </w:tc>
        <w:tc>
          <w:tcPr>
            <w:tcW w:w="993" w:type="dxa"/>
            <w:vAlign w:val="center"/>
          </w:tcPr>
          <w:p w:rsidR="00FF465D" w:rsidRPr="003E4BC7" w:rsidRDefault="00FF465D" w:rsidP="00E60688">
            <w:pPr>
              <w:spacing w:line="0" w:lineRule="atLeast"/>
              <w:jc w:val="center"/>
            </w:pPr>
            <w:r w:rsidRPr="003E4BC7">
              <w:t>м2</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851"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r>
      <w:tr w:rsidR="00FF465D" w:rsidRPr="003E4BC7" w:rsidTr="00E60688">
        <w:tc>
          <w:tcPr>
            <w:tcW w:w="567" w:type="dxa"/>
          </w:tcPr>
          <w:p w:rsidR="00FF465D" w:rsidRPr="003E4BC7" w:rsidRDefault="00FF465D" w:rsidP="00E60688">
            <w:pPr>
              <w:spacing w:line="0" w:lineRule="atLeast"/>
              <w:jc w:val="both"/>
            </w:pPr>
            <w:r w:rsidRPr="003E4BC7">
              <w:t>9</w:t>
            </w:r>
          </w:p>
        </w:tc>
        <w:tc>
          <w:tcPr>
            <w:tcW w:w="5103" w:type="dxa"/>
          </w:tcPr>
          <w:p w:rsidR="00FF465D" w:rsidRPr="003E4BC7" w:rsidRDefault="00FF465D" w:rsidP="00E60688">
            <w:pPr>
              <w:spacing w:line="0" w:lineRule="atLeast"/>
              <w:jc w:val="both"/>
            </w:pPr>
            <w:r w:rsidRPr="003E4BC7">
              <w:t>Количество  мостов, требующих ремонта, на территории КГП</w:t>
            </w:r>
          </w:p>
        </w:tc>
        <w:tc>
          <w:tcPr>
            <w:tcW w:w="993" w:type="dxa"/>
            <w:vAlign w:val="center"/>
          </w:tcPr>
          <w:p w:rsidR="00FF465D" w:rsidRPr="003E4BC7" w:rsidRDefault="00FF465D" w:rsidP="00E60688">
            <w:pPr>
              <w:spacing w:line="0" w:lineRule="atLeast"/>
              <w:jc w:val="center"/>
            </w:pPr>
            <w:r w:rsidRPr="003E4BC7">
              <w:t>ед.</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851"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FF465D" w:rsidRPr="003E4BC7" w:rsidTr="00E60688">
        <w:tc>
          <w:tcPr>
            <w:tcW w:w="567" w:type="dxa"/>
          </w:tcPr>
          <w:p w:rsidR="00FF465D" w:rsidRPr="003E4BC7" w:rsidRDefault="00FF465D" w:rsidP="00E60688">
            <w:pPr>
              <w:spacing w:line="0" w:lineRule="atLeast"/>
              <w:jc w:val="both"/>
            </w:pPr>
            <w:r w:rsidRPr="003E4BC7">
              <w:t>10</w:t>
            </w:r>
          </w:p>
        </w:tc>
        <w:tc>
          <w:tcPr>
            <w:tcW w:w="5103" w:type="dxa"/>
          </w:tcPr>
          <w:p w:rsidR="00FF465D" w:rsidRPr="003E4BC7" w:rsidRDefault="00FF465D" w:rsidP="00E60688">
            <w:pPr>
              <w:spacing w:line="0" w:lineRule="atLeast"/>
              <w:jc w:val="both"/>
            </w:pPr>
            <w:r w:rsidRPr="003E4BC7">
              <w:t>Количество приобретенных баннеров по тематике благоустройства КГП</w:t>
            </w:r>
          </w:p>
        </w:tc>
        <w:tc>
          <w:tcPr>
            <w:tcW w:w="993" w:type="dxa"/>
            <w:vAlign w:val="center"/>
          </w:tcPr>
          <w:p w:rsidR="00FF465D" w:rsidRPr="003E4BC7" w:rsidRDefault="00FF465D" w:rsidP="00E60688">
            <w:pPr>
              <w:spacing w:line="0" w:lineRule="atLeast"/>
              <w:jc w:val="center"/>
            </w:pPr>
            <w:r w:rsidRPr="003E4BC7">
              <w:t>ед.</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c>
          <w:tcPr>
            <w:tcW w:w="851"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r>
      <w:tr w:rsidR="00FF465D" w:rsidRPr="003E4BC7" w:rsidTr="00E60688">
        <w:tc>
          <w:tcPr>
            <w:tcW w:w="567" w:type="dxa"/>
          </w:tcPr>
          <w:p w:rsidR="00FF465D" w:rsidRPr="003E4BC7" w:rsidRDefault="00FF465D" w:rsidP="00E60688">
            <w:pPr>
              <w:spacing w:line="0" w:lineRule="atLeast"/>
              <w:jc w:val="both"/>
            </w:pPr>
            <w:r w:rsidRPr="003E4BC7">
              <w:t>11</w:t>
            </w:r>
          </w:p>
        </w:tc>
        <w:tc>
          <w:tcPr>
            <w:tcW w:w="5103" w:type="dxa"/>
          </w:tcPr>
          <w:p w:rsidR="00FF465D" w:rsidRPr="003E4BC7" w:rsidRDefault="00FF465D" w:rsidP="00E60688">
            <w:pPr>
              <w:spacing w:line="0" w:lineRule="atLeast"/>
              <w:jc w:val="both"/>
            </w:pPr>
            <w:r w:rsidRPr="003E4BC7">
              <w:t>Площадь обработки территории КГП от борщевика Сосновского</w:t>
            </w:r>
          </w:p>
        </w:tc>
        <w:tc>
          <w:tcPr>
            <w:tcW w:w="993" w:type="dxa"/>
            <w:vAlign w:val="center"/>
          </w:tcPr>
          <w:p w:rsidR="00FF465D" w:rsidRPr="003E4BC7" w:rsidRDefault="00FF465D" w:rsidP="00E60688">
            <w:pPr>
              <w:spacing w:line="0" w:lineRule="atLeast"/>
              <w:jc w:val="center"/>
            </w:pPr>
            <w:r w:rsidRPr="003E4BC7">
              <w:t>м2</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851"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r>
      <w:tr w:rsidR="00FF465D" w:rsidRPr="003E4BC7" w:rsidTr="00E60688">
        <w:tc>
          <w:tcPr>
            <w:tcW w:w="567" w:type="dxa"/>
          </w:tcPr>
          <w:p w:rsidR="00FF465D" w:rsidRPr="003E4BC7" w:rsidRDefault="00FF465D" w:rsidP="00E60688">
            <w:pPr>
              <w:spacing w:line="0" w:lineRule="atLeast"/>
              <w:jc w:val="both"/>
            </w:pPr>
            <w:r w:rsidRPr="003E4BC7">
              <w:t>12</w:t>
            </w:r>
          </w:p>
        </w:tc>
        <w:tc>
          <w:tcPr>
            <w:tcW w:w="5103" w:type="dxa"/>
          </w:tcPr>
          <w:p w:rsidR="00FF465D" w:rsidRPr="003E4BC7" w:rsidRDefault="00FF465D" w:rsidP="00E60688">
            <w:pPr>
              <w:spacing w:line="0" w:lineRule="atLeast"/>
              <w:jc w:val="both"/>
            </w:pPr>
            <w:r>
              <w:rPr>
                <w:bCs/>
              </w:rPr>
              <w:t>У</w:t>
            </w:r>
            <w:r w:rsidRPr="003E4BC7">
              <w:rPr>
                <w:bCs/>
              </w:rPr>
              <w:t>стройство снежных (ледяных) горок</w:t>
            </w:r>
          </w:p>
        </w:tc>
        <w:tc>
          <w:tcPr>
            <w:tcW w:w="993" w:type="dxa"/>
            <w:vAlign w:val="center"/>
          </w:tcPr>
          <w:p w:rsidR="00FF465D" w:rsidRPr="003E4BC7" w:rsidRDefault="00FF465D" w:rsidP="00E60688">
            <w:pPr>
              <w:spacing w:line="0" w:lineRule="atLeast"/>
              <w:jc w:val="center"/>
            </w:pPr>
            <w:r w:rsidRPr="003E4BC7">
              <w:t>ед.</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2" w:type="dxa"/>
            <w:tcBorders>
              <w:left w:val="single" w:sz="4" w:space="0" w:color="auto"/>
              <w:righ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851" w:type="dxa"/>
            <w:tcBorders>
              <w:left w:val="single" w:sz="4" w:space="0" w:color="auto"/>
            </w:tcBorders>
            <w:vAlign w:val="center"/>
          </w:tcPr>
          <w:p w:rsidR="00FF465D" w:rsidRPr="003E4BC7" w:rsidRDefault="00FF465D" w:rsidP="00E60688">
            <w:pPr>
              <w:pStyle w:val="ac"/>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bl>
    <w:p w:rsidR="00FF465D" w:rsidRPr="003E4BC7"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right"/>
        <w:rPr>
          <w:b/>
        </w:rPr>
      </w:pPr>
    </w:p>
    <w:p w:rsidR="00FF465D" w:rsidRPr="003E4BC7" w:rsidRDefault="00FF465D" w:rsidP="00FF465D">
      <w:pPr>
        <w:spacing w:line="0" w:lineRule="atLeast"/>
        <w:jc w:val="right"/>
        <w:rPr>
          <w:b/>
        </w:rPr>
      </w:pPr>
      <w:r w:rsidRPr="003E4BC7">
        <w:rPr>
          <w:b/>
        </w:rPr>
        <w:t>Таблица 2</w:t>
      </w:r>
    </w:p>
    <w:p w:rsidR="00FF465D"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4. Ресурсное  обеспечение  подпрограммы, рублей</w:t>
      </w:r>
    </w:p>
    <w:p w:rsidR="00FF465D" w:rsidRPr="003E4BC7" w:rsidRDefault="00FF465D" w:rsidP="00FF465D">
      <w:pPr>
        <w:pStyle w:val="ac"/>
        <w:spacing w:after="0" w:line="0" w:lineRule="atLeast"/>
        <w:ind w:left="0"/>
        <w:jc w:val="both"/>
        <w:rPr>
          <w:rFonts w:ascii="Times New Roman" w:hAnsi="Times New Roman"/>
          <w:b/>
          <w:sz w:val="24"/>
          <w:szCs w:val="24"/>
        </w:rPr>
      </w:pPr>
    </w:p>
    <w:tbl>
      <w:tblPr>
        <w:tblW w:w="11225"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844"/>
        <w:gridCol w:w="992"/>
        <w:gridCol w:w="877"/>
        <w:gridCol w:w="1134"/>
        <w:gridCol w:w="1417"/>
        <w:gridCol w:w="1418"/>
        <w:gridCol w:w="1417"/>
        <w:gridCol w:w="1417"/>
      </w:tblGrid>
      <w:tr w:rsidR="00FF465D" w:rsidRPr="00055E3A" w:rsidTr="00E60688">
        <w:trPr>
          <w:trHeight w:val="555"/>
        </w:trPr>
        <w:tc>
          <w:tcPr>
            <w:tcW w:w="709" w:type="dxa"/>
            <w:vMerge w:val="restart"/>
          </w:tcPr>
          <w:p w:rsidR="00FF465D" w:rsidRPr="00055E3A" w:rsidRDefault="00FF465D" w:rsidP="00E60688">
            <w:pPr>
              <w:spacing w:line="0" w:lineRule="atLeast"/>
              <w:jc w:val="both"/>
            </w:pPr>
            <w:r w:rsidRPr="00055E3A">
              <w:t>№ п/п</w:t>
            </w:r>
          </w:p>
        </w:tc>
        <w:tc>
          <w:tcPr>
            <w:tcW w:w="1844" w:type="dxa"/>
            <w:vMerge w:val="restart"/>
          </w:tcPr>
          <w:p w:rsidR="00FF465D" w:rsidRPr="00055E3A" w:rsidRDefault="00FF465D" w:rsidP="00E60688">
            <w:pPr>
              <w:spacing w:line="0" w:lineRule="atLeast"/>
              <w:jc w:val="both"/>
            </w:pPr>
            <w:r w:rsidRPr="00055E3A">
              <w:t xml:space="preserve">Наименование  основного мероприятия </w:t>
            </w:r>
            <w:r w:rsidRPr="00055E3A">
              <w:rPr>
                <w:b/>
              </w:rPr>
              <w:t>/</w:t>
            </w:r>
          </w:p>
          <w:p w:rsidR="00FF465D" w:rsidRPr="00055E3A" w:rsidRDefault="00FF465D" w:rsidP="00E60688">
            <w:pPr>
              <w:spacing w:line="0" w:lineRule="atLeast"/>
              <w:jc w:val="both"/>
            </w:pPr>
            <w:r w:rsidRPr="00055E3A">
              <w:t>Источник ресурсного обеспечения</w:t>
            </w:r>
          </w:p>
        </w:tc>
        <w:tc>
          <w:tcPr>
            <w:tcW w:w="992" w:type="dxa"/>
            <w:vMerge w:val="restart"/>
            <w:vAlign w:val="center"/>
          </w:tcPr>
          <w:p w:rsidR="00FF465D" w:rsidRPr="00055E3A" w:rsidRDefault="00FF465D" w:rsidP="00E60688">
            <w:pPr>
              <w:spacing w:line="0" w:lineRule="atLeast"/>
              <w:jc w:val="both"/>
            </w:pPr>
            <w:r w:rsidRPr="00055E3A">
              <w:t>Исполнитель</w:t>
            </w:r>
          </w:p>
        </w:tc>
        <w:tc>
          <w:tcPr>
            <w:tcW w:w="877" w:type="dxa"/>
            <w:vMerge w:val="restart"/>
            <w:vAlign w:val="center"/>
          </w:tcPr>
          <w:p w:rsidR="00FF465D" w:rsidRPr="00055E3A" w:rsidRDefault="00FF465D" w:rsidP="00E60688">
            <w:pPr>
              <w:spacing w:line="0" w:lineRule="atLeast"/>
              <w:jc w:val="both"/>
            </w:pPr>
            <w:r w:rsidRPr="00055E3A">
              <w:t>Срок реализации (годы)</w:t>
            </w:r>
          </w:p>
        </w:tc>
        <w:tc>
          <w:tcPr>
            <w:tcW w:w="1134" w:type="dxa"/>
            <w:vMerge w:val="restart"/>
            <w:vAlign w:val="center"/>
          </w:tcPr>
          <w:p w:rsidR="00FF465D" w:rsidRPr="00055E3A" w:rsidRDefault="00FF465D" w:rsidP="00E60688">
            <w:pPr>
              <w:spacing w:line="0" w:lineRule="atLeast"/>
              <w:jc w:val="both"/>
            </w:pPr>
            <w:r w:rsidRPr="00055E3A">
              <w:t>Источник финансирования</w:t>
            </w:r>
          </w:p>
        </w:tc>
        <w:tc>
          <w:tcPr>
            <w:tcW w:w="5669" w:type="dxa"/>
            <w:gridSpan w:val="4"/>
            <w:tcBorders>
              <w:bottom w:val="single" w:sz="4" w:space="0" w:color="auto"/>
            </w:tcBorders>
            <w:vAlign w:val="center"/>
          </w:tcPr>
          <w:p w:rsidR="00FF465D" w:rsidRPr="00055E3A" w:rsidRDefault="00FF465D" w:rsidP="00E60688">
            <w:pPr>
              <w:spacing w:line="0" w:lineRule="atLeast"/>
              <w:jc w:val="both"/>
            </w:pPr>
            <w:r w:rsidRPr="00055E3A">
              <w:t>Объемы бюджетных ассигнований</w:t>
            </w:r>
          </w:p>
        </w:tc>
      </w:tr>
      <w:tr w:rsidR="00FF465D" w:rsidRPr="00055E3A" w:rsidTr="00E60688">
        <w:trPr>
          <w:trHeight w:val="862"/>
        </w:trPr>
        <w:tc>
          <w:tcPr>
            <w:tcW w:w="709" w:type="dxa"/>
            <w:vMerge/>
          </w:tcPr>
          <w:p w:rsidR="00FF465D" w:rsidRPr="00055E3A" w:rsidRDefault="00FF465D" w:rsidP="00E60688">
            <w:pPr>
              <w:spacing w:line="0" w:lineRule="atLeast"/>
              <w:jc w:val="both"/>
            </w:pPr>
          </w:p>
        </w:tc>
        <w:tc>
          <w:tcPr>
            <w:tcW w:w="1844" w:type="dxa"/>
            <w:vMerge/>
          </w:tcPr>
          <w:p w:rsidR="00FF465D" w:rsidRPr="00055E3A" w:rsidRDefault="00FF465D" w:rsidP="00E60688">
            <w:pPr>
              <w:spacing w:line="0" w:lineRule="atLeast"/>
              <w:jc w:val="both"/>
            </w:pPr>
          </w:p>
        </w:tc>
        <w:tc>
          <w:tcPr>
            <w:tcW w:w="992" w:type="dxa"/>
            <w:vMerge/>
            <w:vAlign w:val="center"/>
          </w:tcPr>
          <w:p w:rsidR="00FF465D" w:rsidRPr="00055E3A" w:rsidRDefault="00FF465D" w:rsidP="00E60688">
            <w:pPr>
              <w:spacing w:line="0" w:lineRule="atLeast"/>
              <w:jc w:val="both"/>
            </w:pPr>
          </w:p>
        </w:tc>
        <w:tc>
          <w:tcPr>
            <w:tcW w:w="877" w:type="dxa"/>
            <w:vMerge/>
            <w:vAlign w:val="center"/>
          </w:tcPr>
          <w:p w:rsidR="00FF465D" w:rsidRPr="00055E3A" w:rsidRDefault="00FF465D" w:rsidP="00E60688">
            <w:pPr>
              <w:spacing w:line="0" w:lineRule="atLeast"/>
              <w:jc w:val="both"/>
            </w:pPr>
          </w:p>
        </w:tc>
        <w:tc>
          <w:tcPr>
            <w:tcW w:w="1134" w:type="dxa"/>
            <w:vMerge/>
            <w:vAlign w:val="center"/>
          </w:tcPr>
          <w:p w:rsidR="00FF465D" w:rsidRPr="00055E3A" w:rsidRDefault="00FF465D" w:rsidP="00E60688">
            <w:pPr>
              <w:spacing w:line="0" w:lineRule="atLeast"/>
              <w:jc w:val="both"/>
            </w:pPr>
          </w:p>
        </w:tc>
        <w:tc>
          <w:tcPr>
            <w:tcW w:w="1417" w:type="dxa"/>
            <w:tcBorders>
              <w:top w:val="single" w:sz="4" w:space="0" w:color="auto"/>
              <w:right w:val="single" w:sz="4" w:space="0" w:color="auto"/>
            </w:tcBorders>
            <w:vAlign w:val="center"/>
          </w:tcPr>
          <w:p w:rsidR="00FF465D" w:rsidRPr="00055E3A" w:rsidRDefault="00FF465D" w:rsidP="00E60688">
            <w:pPr>
              <w:spacing w:line="0" w:lineRule="atLeast"/>
              <w:jc w:val="both"/>
            </w:pPr>
            <w:r w:rsidRPr="00055E3A">
              <w:t>всего</w:t>
            </w:r>
          </w:p>
        </w:tc>
        <w:tc>
          <w:tcPr>
            <w:tcW w:w="1418" w:type="dxa"/>
            <w:tcBorders>
              <w:top w:val="single" w:sz="4" w:space="0" w:color="auto"/>
              <w:left w:val="single" w:sz="4" w:space="0" w:color="auto"/>
              <w:right w:val="single" w:sz="4" w:space="0" w:color="auto"/>
            </w:tcBorders>
            <w:vAlign w:val="center"/>
          </w:tcPr>
          <w:p w:rsidR="00FF465D" w:rsidRPr="00055E3A" w:rsidRDefault="00FF465D" w:rsidP="00E60688">
            <w:pPr>
              <w:spacing w:line="0" w:lineRule="atLeast"/>
              <w:jc w:val="both"/>
            </w:pPr>
            <w:r w:rsidRPr="00055E3A">
              <w:t>2019 год</w:t>
            </w:r>
          </w:p>
        </w:tc>
        <w:tc>
          <w:tcPr>
            <w:tcW w:w="1417" w:type="dxa"/>
            <w:tcBorders>
              <w:top w:val="single" w:sz="4" w:space="0" w:color="auto"/>
              <w:left w:val="single" w:sz="4" w:space="0" w:color="auto"/>
              <w:right w:val="single" w:sz="4" w:space="0" w:color="auto"/>
            </w:tcBorders>
            <w:vAlign w:val="center"/>
          </w:tcPr>
          <w:p w:rsidR="00FF465D" w:rsidRPr="00055E3A" w:rsidRDefault="00FF465D" w:rsidP="00E60688">
            <w:pPr>
              <w:spacing w:line="0" w:lineRule="atLeast"/>
              <w:jc w:val="both"/>
            </w:pPr>
            <w:r w:rsidRPr="00055E3A">
              <w:t>2020 год</w:t>
            </w:r>
          </w:p>
        </w:tc>
        <w:tc>
          <w:tcPr>
            <w:tcW w:w="1417" w:type="dxa"/>
            <w:tcBorders>
              <w:top w:val="single" w:sz="4" w:space="0" w:color="auto"/>
              <w:left w:val="single" w:sz="4" w:space="0" w:color="auto"/>
            </w:tcBorders>
            <w:vAlign w:val="center"/>
          </w:tcPr>
          <w:p w:rsidR="00FF465D" w:rsidRPr="00055E3A" w:rsidRDefault="00FF465D" w:rsidP="00E60688">
            <w:pPr>
              <w:spacing w:line="0" w:lineRule="atLeast"/>
              <w:jc w:val="both"/>
            </w:pPr>
            <w:r w:rsidRPr="00055E3A">
              <w:t>2021 год</w:t>
            </w:r>
          </w:p>
        </w:tc>
      </w:tr>
      <w:tr w:rsidR="00FF465D" w:rsidRPr="00055E3A" w:rsidTr="00E60688">
        <w:tc>
          <w:tcPr>
            <w:tcW w:w="709" w:type="dxa"/>
          </w:tcPr>
          <w:p w:rsidR="00FF465D" w:rsidRPr="00055E3A" w:rsidRDefault="00FF465D" w:rsidP="00E60688">
            <w:pPr>
              <w:spacing w:line="0" w:lineRule="atLeast"/>
              <w:jc w:val="both"/>
              <w:rPr>
                <w:b/>
              </w:rPr>
            </w:pPr>
          </w:p>
        </w:tc>
        <w:tc>
          <w:tcPr>
            <w:tcW w:w="1844" w:type="dxa"/>
          </w:tcPr>
          <w:p w:rsidR="00FF465D" w:rsidRPr="00055E3A" w:rsidRDefault="00FF465D" w:rsidP="00E60688">
            <w:pPr>
              <w:spacing w:line="0" w:lineRule="atLeast"/>
              <w:jc w:val="both"/>
              <w:rPr>
                <w:b/>
              </w:rPr>
            </w:pPr>
            <w:r w:rsidRPr="00055E3A">
              <w:rPr>
                <w:b/>
              </w:rPr>
              <w:t>Подпрограмма,</w:t>
            </w:r>
          </w:p>
          <w:p w:rsidR="00FF465D" w:rsidRPr="00055E3A" w:rsidRDefault="00FF465D" w:rsidP="00E60688">
            <w:pPr>
              <w:spacing w:line="0" w:lineRule="atLeast"/>
              <w:jc w:val="both"/>
            </w:pPr>
            <w:r w:rsidRPr="00055E3A">
              <w:t>всего</w:t>
            </w:r>
          </w:p>
        </w:tc>
        <w:tc>
          <w:tcPr>
            <w:tcW w:w="992" w:type="dxa"/>
          </w:tcPr>
          <w:p w:rsidR="00FF465D" w:rsidRPr="00055E3A" w:rsidRDefault="00FF465D" w:rsidP="00E60688">
            <w:pPr>
              <w:spacing w:line="0" w:lineRule="atLeast"/>
              <w:jc w:val="both"/>
              <w:rPr>
                <w:b/>
              </w:rPr>
            </w:pPr>
          </w:p>
        </w:tc>
        <w:tc>
          <w:tcPr>
            <w:tcW w:w="877" w:type="dxa"/>
          </w:tcPr>
          <w:p w:rsidR="00FF465D" w:rsidRPr="00055E3A" w:rsidRDefault="00FF465D" w:rsidP="00E60688">
            <w:pPr>
              <w:spacing w:line="0" w:lineRule="atLeast"/>
              <w:jc w:val="both"/>
              <w:rPr>
                <w:b/>
              </w:rPr>
            </w:pPr>
          </w:p>
        </w:tc>
        <w:tc>
          <w:tcPr>
            <w:tcW w:w="1134" w:type="dxa"/>
          </w:tcPr>
          <w:p w:rsidR="00FF465D" w:rsidRPr="00055E3A" w:rsidRDefault="00FF465D" w:rsidP="00E60688">
            <w:pPr>
              <w:spacing w:line="0" w:lineRule="atLeast"/>
              <w:jc w:val="both"/>
              <w:rPr>
                <w:b/>
              </w:rPr>
            </w:pPr>
            <w:r w:rsidRPr="00055E3A">
              <w:rPr>
                <w:b/>
              </w:rPr>
              <w:t>Бюджет КГП</w:t>
            </w:r>
          </w:p>
        </w:tc>
        <w:tc>
          <w:tcPr>
            <w:tcW w:w="1417" w:type="dxa"/>
            <w:tcBorders>
              <w:right w:val="single" w:sz="4" w:space="0" w:color="auto"/>
            </w:tcBorders>
          </w:tcPr>
          <w:p w:rsidR="00FF465D" w:rsidRPr="00055E3A" w:rsidRDefault="00FF465D" w:rsidP="00E60688">
            <w:pPr>
              <w:tabs>
                <w:tab w:val="left" w:pos="426"/>
              </w:tabs>
              <w:spacing w:line="0" w:lineRule="atLeast"/>
              <w:jc w:val="both"/>
              <w:rPr>
                <w:b/>
              </w:rPr>
            </w:pPr>
            <w:r w:rsidRPr="00055E3A">
              <w:rPr>
                <w:b/>
              </w:rPr>
              <w:t>4</w:t>
            </w:r>
            <w:r>
              <w:rPr>
                <w:b/>
              </w:rPr>
              <w:t>636781</w:t>
            </w:r>
            <w:r w:rsidRPr="00055E3A">
              <w:rPr>
                <w:b/>
              </w:rPr>
              <w:t>,</w:t>
            </w:r>
            <w:r>
              <w:rPr>
                <w:b/>
              </w:rPr>
              <w:t>4</w:t>
            </w:r>
            <w:r w:rsidRPr="00055E3A">
              <w:rPr>
                <w:b/>
              </w:rPr>
              <w:t>5</w:t>
            </w:r>
          </w:p>
        </w:tc>
        <w:tc>
          <w:tcPr>
            <w:tcW w:w="1418" w:type="dxa"/>
            <w:tcBorders>
              <w:left w:val="single" w:sz="4" w:space="0" w:color="auto"/>
              <w:right w:val="single" w:sz="4" w:space="0" w:color="auto"/>
            </w:tcBorders>
          </w:tcPr>
          <w:p w:rsidR="00FF465D" w:rsidRPr="00055E3A" w:rsidRDefault="00FF465D" w:rsidP="00E60688">
            <w:pPr>
              <w:tabs>
                <w:tab w:val="left" w:pos="426"/>
              </w:tabs>
              <w:spacing w:line="0" w:lineRule="atLeast"/>
              <w:jc w:val="both"/>
              <w:rPr>
                <w:b/>
              </w:rPr>
            </w:pPr>
            <w:r w:rsidRPr="00055E3A">
              <w:rPr>
                <w:b/>
              </w:rPr>
              <w:t>1</w:t>
            </w:r>
            <w:r>
              <w:rPr>
                <w:b/>
              </w:rPr>
              <w:t>954625</w:t>
            </w:r>
            <w:r w:rsidRPr="00055E3A">
              <w:rPr>
                <w:b/>
              </w:rPr>
              <w:t>,</w:t>
            </w:r>
            <w:r>
              <w:rPr>
                <w:b/>
              </w:rPr>
              <w:t>4</w:t>
            </w:r>
            <w:r w:rsidRPr="00055E3A">
              <w:rPr>
                <w:b/>
              </w:rPr>
              <w:t xml:space="preserve">5  </w:t>
            </w:r>
          </w:p>
        </w:tc>
        <w:tc>
          <w:tcPr>
            <w:tcW w:w="1417" w:type="dxa"/>
            <w:tcBorders>
              <w:left w:val="single" w:sz="4" w:space="0" w:color="auto"/>
              <w:right w:val="single" w:sz="4" w:space="0" w:color="auto"/>
            </w:tcBorders>
          </w:tcPr>
          <w:p w:rsidR="00FF465D" w:rsidRPr="00055E3A" w:rsidRDefault="00FF465D" w:rsidP="00E60688">
            <w:pPr>
              <w:tabs>
                <w:tab w:val="left" w:pos="426"/>
              </w:tabs>
              <w:spacing w:line="0" w:lineRule="atLeast"/>
              <w:jc w:val="both"/>
              <w:rPr>
                <w:b/>
              </w:rPr>
            </w:pPr>
            <w:r w:rsidRPr="00055E3A">
              <w:rPr>
                <w:b/>
              </w:rPr>
              <w:t xml:space="preserve">1362500,00  </w:t>
            </w:r>
          </w:p>
        </w:tc>
        <w:tc>
          <w:tcPr>
            <w:tcW w:w="1417" w:type="dxa"/>
            <w:tcBorders>
              <w:left w:val="single" w:sz="4" w:space="0" w:color="auto"/>
            </w:tcBorders>
          </w:tcPr>
          <w:p w:rsidR="00FF465D" w:rsidRPr="00055E3A" w:rsidRDefault="00FF465D" w:rsidP="00E60688">
            <w:pPr>
              <w:tabs>
                <w:tab w:val="left" w:pos="426"/>
              </w:tabs>
              <w:spacing w:line="0" w:lineRule="atLeast"/>
              <w:jc w:val="both"/>
              <w:rPr>
                <w:b/>
              </w:rPr>
            </w:pPr>
            <w:r w:rsidRPr="00055E3A">
              <w:rPr>
                <w:b/>
              </w:rPr>
              <w:t xml:space="preserve">1319656,00  </w:t>
            </w:r>
          </w:p>
        </w:tc>
      </w:tr>
      <w:tr w:rsidR="00FF465D" w:rsidRPr="00055E3A" w:rsidTr="00E60688">
        <w:tc>
          <w:tcPr>
            <w:tcW w:w="709" w:type="dxa"/>
          </w:tcPr>
          <w:p w:rsidR="00FF465D" w:rsidRPr="00055E3A" w:rsidRDefault="00FF465D" w:rsidP="00E60688">
            <w:pPr>
              <w:spacing w:line="0" w:lineRule="atLeast"/>
              <w:jc w:val="both"/>
            </w:pPr>
            <w:r w:rsidRPr="00055E3A">
              <w:t>1.</w:t>
            </w:r>
          </w:p>
        </w:tc>
        <w:tc>
          <w:tcPr>
            <w:tcW w:w="1844" w:type="dxa"/>
          </w:tcPr>
          <w:p w:rsidR="00FF465D" w:rsidRPr="00055E3A" w:rsidRDefault="00FF465D" w:rsidP="00E60688">
            <w:pPr>
              <w:pStyle w:val="ac"/>
              <w:spacing w:after="0" w:line="0" w:lineRule="atLeast"/>
              <w:ind w:left="0"/>
              <w:jc w:val="both"/>
              <w:rPr>
                <w:rFonts w:ascii="Times New Roman" w:hAnsi="Times New Roman"/>
                <w:b/>
                <w:i/>
                <w:sz w:val="24"/>
                <w:szCs w:val="24"/>
              </w:rPr>
            </w:pPr>
            <w:r w:rsidRPr="00055E3A">
              <w:rPr>
                <w:rFonts w:ascii="Times New Roman" w:hAnsi="Times New Roman"/>
                <w:b/>
                <w:i/>
                <w:sz w:val="24"/>
                <w:szCs w:val="24"/>
              </w:rPr>
              <w:t>Основное мероприятие</w:t>
            </w:r>
          </w:p>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 xml:space="preserve">Прочие </w:t>
            </w:r>
            <w:r w:rsidRPr="00055E3A">
              <w:rPr>
                <w:rFonts w:ascii="Times New Roman" w:hAnsi="Times New Roman"/>
                <w:sz w:val="24"/>
                <w:szCs w:val="24"/>
              </w:rPr>
              <w:lastRenderedPageBreak/>
              <w:t>мероприятия по благоустройству</w:t>
            </w:r>
          </w:p>
          <w:p w:rsidR="00FF465D" w:rsidRPr="00055E3A" w:rsidRDefault="00FF465D" w:rsidP="00E60688">
            <w:pPr>
              <w:pStyle w:val="ac"/>
              <w:spacing w:after="0" w:line="0" w:lineRule="atLeast"/>
              <w:ind w:left="0"/>
              <w:jc w:val="both"/>
              <w:rPr>
                <w:rFonts w:ascii="Times New Roman" w:hAnsi="Times New Roman"/>
                <w:b/>
                <w:sz w:val="24"/>
                <w:szCs w:val="24"/>
              </w:rPr>
            </w:pPr>
            <w:r w:rsidRPr="00055E3A">
              <w:rPr>
                <w:rFonts w:ascii="Times New Roman" w:hAnsi="Times New Roman"/>
                <w:sz w:val="24"/>
                <w:szCs w:val="24"/>
              </w:rPr>
              <w:t>на территории  Комсомольского городского поселения</w:t>
            </w:r>
          </w:p>
        </w:tc>
        <w:tc>
          <w:tcPr>
            <w:tcW w:w="992" w:type="dxa"/>
          </w:tcPr>
          <w:p w:rsidR="00FF465D" w:rsidRPr="00055E3A" w:rsidRDefault="00FF465D" w:rsidP="00E60688">
            <w:pPr>
              <w:spacing w:line="0" w:lineRule="atLeast"/>
              <w:jc w:val="both"/>
            </w:pPr>
          </w:p>
        </w:tc>
        <w:tc>
          <w:tcPr>
            <w:tcW w:w="877" w:type="dxa"/>
            <w:vAlign w:val="center"/>
          </w:tcPr>
          <w:p w:rsidR="00FF465D" w:rsidRPr="00055E3A" w:rsidRDefault="00FF465D" w:rsidP="00E60688">
            <w:pPr>
              <w:spacing w:line="0" w:lineRule="atLeast"/>
              <w:jc w:val="both"/>
            </w:pPr>
            <w:r w:rsidRPr="00055E3A">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p>
        </w:tc>
        <w:tc>
          <w:tcPr>
            <w:tcW w:w="1417" w:type="dxa"/>
            <w:tcBorders>
              <w:right w:val="single" w:sz="4" w:space="0" w:color="auto"/>
            </w:tcBorders>
          </w:tcPr>
          <w:p w:rsidR="00FF465D" w:rsidRPr="00055E3A" w:rsidRDefault="00FF465D" w:rsidP="00E60688">
            <w:pPr>
              <w:tabs>
                <w:tab w:val="left" w:pos="426"/>
              </w:tabs>
              <w:spacing w:line="0" w:lineRule="atLeast"/>
              <w:jc w:val="both"/>
            </w:pPr>
            <w:r w:rsidRPr="00055E3A">
              <w:t>4</w:t>
            </w:r>
            <w:r>
              <w:t>636 781,45</w:t>
            </w:r>
          </w:p>
        </w:tc>
        <w:tc>
          <w:tcPr>
            <w:tcW w:w="1418" w:type="dxa"/>
            <w:tcBorders>
              <w:left w:val="single" w:sz="4" w:space="0" w:color="auto"/>
              <w:right w:val="single" w:sz="4" w:space="0" w:color="auto"/>
            </w:tcBorders>
          </w:tcPr>
          <w:p w:rsidR="00FF465D" w:rsidRPr="00D91703" w:rsidRDefault="00FF465D" w:rsidP="00E60688">
            <w:pPr>
              <w:tabs>
                <w:tab w:val="left" w:pos="426"/>
              </w:tabs>
              <w:spacing w:line="0" w:lineRule="atLeast"/>
              <w:jc w:val="both"/>
            </w:pPr>
            <w:r w:rsidRPr="00D91703">
              <w:t xml:space="preserve">1954 625,45  </w:t>
            </w:r>
          </w:p>
        </w:tc>
        <w:tc>
          <w:tcPr>
            <w:tcW w:w="1417" w:type="dxa"/>
            <w:tcBorders>
              <w:left w:val="single" w:sz="4" w:space="0" w:color="auto"/>
              <w:right w:val="single" w:sz="4" w:space="0" w:color="auto"/>
            </w:tcBorders>
          </w:tcPr>
          <w:p w:rsidR="00FF465D" w:rsidRPr="00055E3A" w:rsidRDefault="00FF465D" w:rsidP="00E60688">
            <w:pPr>
              <w:tabs>
                <w:tab w:val="left" w:pos="426"/>
              </w:tabs>
              <w:spacing w:line="0" w:lineRule="atLeast"/>
              <w:jc w:val="both"/>
            </w:pPr>
            <w:r w:rsidRPr="00055E3A">
              <w:t xml:space="preserve">1362500,00  </w:t>
            </w:r>
          </w:p>
        </w:tc>
        <w:tc>
          <w:tcPr>
            <w:tcW w:w="1417" w:type="dxa"/>
            <w:tcBorders>
              <w:left w:val="single" w:sz="4" w:space="0" w:color="auto"/>
            </w:tcBorders>
          </w:tcPr>
          <w:p w:rsidR="00FF465D" w:rsidRPr="00055E3A" w:rsidRDefault="00FF465D" w:rsidP="00E60688">
            <w:pPr>
              <w:tabs>
                <w:tab w:val="left" w:pos="426"/>
              </w:tabs>
              <w:spacing w:line="0" w:lineRule="atLeast"/>
              <w:jc w:val="both"/>
            </w:pPr>
            <w:r w:rsidRPr="00055E3A">
              <w:t xml:space="preserve">1319656,00  </w:t>
            </w:r>
          </w:p>
        </w:tc>
      </w:tr>
      <w:tr w:rsidR="00FF465D" w:rsidRPr="00055E3A" w:rsidTr="00E60688">
        <w:tc>
          <w:tcPr>
            <w:tcW w:w="709" w:type="dxa"/>
          </w:tcPr>
          <w:p w:rsidR="00FF465D" w:rsidRPr="00055E3A" w:rsidRDefault="00FF465D" w:rsidP="00E60688">
            <w:pPr>
              <w:spacing w:line="0" w:lineRule="atLeast"/>
              <w:jc w:val="both"/>
            </w:pPr>
            <w:r w:rsidRPr="00055E3A">
              <w:lastRenderedPageBreak/>
              <w:t>1.1</w:t>
            </w:r>
          </w:p>
        </w:tc>
        <w:tc>
          <w:tcPr>
            <w:tcW w:w="1844" w:type="dxa"/>
          </w:tcPr>
          <w:p w:rsidR="00FF465D" w:rsidRPr="00055E3A" w:rsidRDefault="00FF465D" w:rsidP="00E60688">
            <w:pPr>
              <w:spacing w:line="0" w:lineRule="atLeast"/>
              <w:jc w:val="both"/>
              <w:rPr>
                <w:color w:val="FF0000"/>
              </w:rPr>
            </w:pPr>
            <w:r w:rsidRPr="00055E3A">
              <w:t>Оборудование мест установки контейнеров</w:t>
            </w:r>
          </w:p>
        </w:tc>
        <w:tc>
          <w:tcPr>
            <w:tcW w:w="992" w:type="dxa"/>
          </w:tcPr>
          <w:p w:rsidR="00FF465D" w:rsidRPr="00055E3A" w:rsidRDefault="00FF465D" w:rsidP="00E60688">
            <w:pPr>
              <w:spacing w:line="0" w:lineRule="atLeast"/>
              <w:jc w:val="both"/>
              <w:rPr>
                <w:b/>
              </w:rPr>
            </w:pPr>
            <w:r w:rsidRPr="00055E3A">
              <w:t>Администрация Комсомольского муниципального района</w:t>
            </w:r>
          </w:p>
        </w:tc>
        <w:tc>
          <w:tcPr>
            <w:tcW w:w="877" w:type="dxa"/>
            <w:vAlign w:val="center"/>
          </w:tcPr>
          <w:p w:rsidR="00FF465D" w:rsidRPr="00055E3A" w:rsidRDefault="00FF465D" w:rsidP="00E60688">
            <w:pPr>
              <w:spacing w:line="0" w:lineRule="atLeast"/>
              <w:jc w:val="both"/>
            </w:pPr>
            <w:r w:rsidRPr="00055E3A">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r w:rsidRPr="00055E3A">
              <w:t>Бюджет Комсомольского городского поселения</w:t>
            </w:r>
          </w:p>
          <w:p w:rsidR="00FF465D" w:rsidRPr="00055E3A" w:rsidRDefault="00FF465D" w:rsidP="00E60688">
            <w:pPr>
              <w:spacing w:line="0" w:lineRule="atLeast"/>
              <w:jc w:val="both"/>
              <w:rPr>
                <w:color w:val="DAEEF3"/>
              </w:rPr>
            </w:pPr>
          </w:p>
        </w:tc>
        <w:tc>
          <w:tcPr>
            <w:tcW w:w="1417" w:type="dxa"/>
            <w:tcBorders>
              <w:right w:val="single" w:sz="4" w:space="0" w:color="auto"/>
            </w:tcBorders>
          </w:tcPr>
          <w:p w:rsidR="00FF465D" w:rsidRPr="00055E3A" w:rsidRDefault="00FF465D" w:rsidP="00E60688">
            <w:pPr>
              <w:spacing w:line="0" w:lineRule="atLeast"/>
              <w:jc w:val="both"/>
            </w:pPr>
            <w:r>
              <w:t>1117 290,00</w:t>
            </w:r>
          </w:p>
        </w:tc>
        <w:tc>
          <w:tcPr>
            <w:tcW w:w="1418"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54</w:t>
            </w:r>
            <w:r>
              <w:rPr>
                <w:rFonts w:ascii="Times New Roman" w:hAnsi="Times New Roman"/>
                <w:sz w:val="24"/>
                <w:szCs w:val="24"/>
              </w:rPr>
              <w:t>1810</w:t>
            </w:r>
            <w:r w:rsidRPr="00055E3A">
              <w:rPr>
                <w:rFonts w:ascii="Times New Roman" w:hAnsi="Times New Roman"/>
                <w:sz w:val="24"/>
                <w:szCs w:val="24"/>
              </w:rPr>
              <w:t>,00</w:t>
            </w:r>
          </w:p>
        </w:tc>
        <w:tc>
          <w:tcPr>
            <w:tcW w:w="1417"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416000,00</w:t>
            </w:r>
          </w:p>
        </w:tc>
        <w:tc>
          <w:tcPr>
            <w:tcW w:w="1417" w:type="dxa"/>
            <w:tcBorders>
              <w:lef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159480,00</w:t>
            </w:r>
          </w:p>
        </w:tc>
      </w:tr>
      <w:tr w:rsidR="00FF465D" w:rsidRPr="00055E3A" w:rsidTr="00E60688">
        <w:tc>
          <w:tcPr>
            <w:tcW w:w="709" w:type="dxa"/>
          </w:tcPr>
          <w:p w:rsidR="00FF465D" w:rsidRPr="00055E3A" w:rsidRDefault="00FF465D" w:rsidP="00E60688">
            <w:pPr>
              <w:spacing w:line="0" w:lineRule="atLeast"/>
              <w:jc w:val="both"/>
            </w:pPr>
            <w:r w:rsidRPr="00055E3A">
              <w:t>1.2</w:t>
            </w:r>
          </w:p>
        </w:tc>
        <w:tc>
          <w:tcPr>
            <w:tcW w:w="1844" w:type="dxa"/>
          </w:tcPr>
          <w:p w:rsidR="00FF465D" w:rsidRPr="00055E3A" w:rsidRDefault="00FF465D" w:rsidP="00E60688">
            <w:pPr>
              <w:spacing w:line="0" w:lineRule="atLeast"/>
              <w:jc w:val="both"/>
            </w:pPr>
            <w:r w:rsidRPr="00055E3A">
              <w:t>Содержание дождеприемных колодцев, водоотводных канав</w:t>
            </w:r>
          </w:p>
        </w:tc>
        <w:tc>
          <w:tcPr>
            <w:tcW w:w="992" w:type="dxa"/>
          </w:tcPr>
          <w:p w:rsidR="00FF465D" w:rsidRPr="00055E3A" w:rsidRDefault="00FF465D" w:rsidP="00E60688">
            <w:pPr>
              <w:spacing w:line="0" w:lineRule="atLeast"/>
              <w:jc w:val="both"/>
              <w:rPr>
                <w:b/>
              </w:rPr>
            </w:pPr>
            <w:r w:rsidRPr="00055E3A">
              <w:t>Администрация Комсомольского муниципального района</w:t>
            </w:r>
          </w:p>
        </w:tc>
        <w:tc>
          <w:tcPr>
            <w:tcW w:w="877" w:type="dxa"/>
            <w:vAlign w:val="center"/>
          </w:tcPr>
          <w:p w:rsidR="00FF465D" w:rsidRPr="00055E3A" w:rsidRDefault="00FF465D" w:rsidP="00E60688">
            <w:pPr>
              <w:spacing w:line="0" w:lineRule="atLeast"/>
              <w:jc w:val="both"/>
            </w:pPr>
            <w:r w:rsidRPr="00055E3A">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r w:rsidRPr="00055E3A">
              <w:t>Бюджет Комсомольского городского поселения</w:t>
            </w:r>
          </w:p>
        </w:tc>
        <w:tc>
          <w:tcPr>
            <w:tcW w:w="1417" w:type="dxa"/>
            <w:tcBorders>
              <w:right w:val="single" w:sz="4" w:space="0" w:color="auto"/>
            </w:tcBorders>
          </w:tcPr>
          <w:p w:rsidR="00FF465D" w:rsidRPr="00055E3A" w:rsidRDefault="00FF465D" w:rsidP="00E60688">
            <w:pPr>
              <w:spacing w:line="0" w:lineRule="atLeast"/>
              <w:jc w:val="both"/>
            </w:pPr>
            <w:r w:rsidRPr="00055E3A">
              <w:t>420320,00</w:t>
            </w:r>
          </w:p>
        </w:tc>
        <w:tc>
          <w:tcPr>
            <w:tcW w:w="1418"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100000,00</w:t>
            </w:r>
          </w:p>
        </w:tc>
        <w:tc>
          <w:tcPr>
            <w:tcW w:w="1417"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104000,00</w:t>
            </w:r>
          </w:p>
        </w:tc>
        <w:tc>
          <w:tcPr>
            <w:tcW w:w="1417" w:type="dxa"/>
            <w:tcBorders>
              <w:lef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216320,00</w:t>
            </w:r>
          </w:p>
        </w:tc>
      </w:tr>
      <w:tr w:rsidR="00FF465D" w:rsidRPr="00055E3A" w:rsidTr="00E60688">
        <w:tc>
          <w:tcPr>
            <w:tcW w:w="709" w:type="dxa"/>
          </w:tcPr>
          <w:p w:rsidR="00FF465D" w:rsidRPr="00055E3A" w:rsidRDefault="00FF465D" w:rsidP="00E60688">
            <w:pPr>
              <w:spacing w:line="0" w:lineRule="atLeast"/>
              <w:jc w:val="both"/>
            </w:pPr>
            <w:r w:rsidRPr="00055E3A">
              <w:t>1.3</w:t>
            </w:r>
          </w:p>
        </w:tc>
        <w:tc>
          <w:tcPr>
            <w:tcW w:w="1844" w:type="dxa"/>
          </w:tcPr>
          <w:p w:rsidR="00FF465D" w:rsidRPr="00055E3A" w:rsidRDefault="00FF465D" w:rsidP="00E60688">
            <w:pPr>
              <w:spacing w:line="0" w:lineRule="atLeast"/>
              <w:jc w:val="both"/>
            </w:pPr>
            <w:r w:rsidRPr="00055E3A">
              <w:t>Содержание парков на территории КГП</w:t>
            </w:r>
          </w:p>
        </w:tc>
        <w:tc>
          <w:tcPr>
            <w:tcW w:w="992" w:type="dxa"/>
          </w:tcPr>
          <w:p w:rsidR="00FF465D" w:rsidRPr="00055E3A" w:rsidRDefault="00FF465D" w:rsidP="00E60688">
            <w:pPr>
              <w:spacing w:line="0" w:lineRule="atLeast"/>
              <w:jc w:val="both"/>
              <w:rPr>
                <w:b/>
              </w:rPr>
            </w:pPr>
            <w:r w:rsidRPr="00055E3A">
              <w:t>Администрация Комсомольского муниципального района</w:t>
            </w:r>
          </w:p>
        </w:tc>
        <w:tc>
          <w:tcPr>
            <w:tcW w:w="877" w:type="dxa"/>
            <w:vAlign w:val="center"/>
          </w:tcPr>
          <w:p w:rsidR="00FF465D" w:rsidRPr="00055E3A" w:rsidRDefault="00FF465D" w:rsidP="00E60688">
            <w:pPr>
              <w:spacing w:line="0" w:lineRule="atLeast"/>
              <w:jc w:val="both"/>
            </w:pPr>
            <w:r w:rsidRPr="00055E3A">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r w:rsidRPr="00055E3A">
              <w:t>Бюджет Комсомольского городского поселения</w:t>
            </w:r>
          </w:p>
        </w:tc>
        <w:tc>
          <w:tcPr>
            <w:tcW w:w="1417" w:type="dxa"/>
            <w:tcBorders>
              <w:right w:val="single" w:sz="4" w:space="0" w:color="auto"/>
            </w:tcBorders>
          </w:tcPr>
          <w:p w:rsidR="00FF465D" w:rsidRPr="00055E3A" w:rsidRDefault="00FF465D" w:rsidP="00E60688">
            <w:pPr>
              <w:spacing w:line="0" w:lineRule="atLeast"/>
              <w:jc w:val="both"/>
            </w:pPr>
            <w:r w:rsidRPr="00055E3A">
              <w:t>1042560,00</w:t>
            </w:r>
          </w:p>
        </w:tc>
        <w:tc>
          <w:tcPr>
            <w:tcW w:w="1418"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300000,00</w:t>
            </w:r>
          </w:p>
        </w:tc>
        <w:tc>
          <w:tcPr>
            <w:tcW w:w="1417"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364000,00</w:t>
            </w:r>
          </w:p>
        </w:tc>
        <w:tc>
          <w:tcPr>
            <w:tcW w:w="1417" w:type="dxa"/>
            <w:tcBorders>
              <w:lef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378560,00</w:t>
            </w:r>
          </w:p>
        </w:tc>
      </w:tr>
      <w:tr w:rsidR="00FF465D" w:rsidRPr="00055E3A" w:rsidTr="00E60688">
        <w:tc>
          <w:tcPr>
            <w:tcW w:w="709" w:type="dxa"/>
          </w:tcPr>
          <w:p w:rsidR="00FF465D" w:rsidRPr="00055E3A" w:rsidRDefault="00FF465D" w:rsidP="00E60688">
            <w:pPr>
              <w:spacing w:line="0" w:lineRule="atLeast"/>
              <w:jc w:val="both"/>
            </w:pPr>
            <w:r w:rsidRPr="00055E3A">
              <w:t>1.4</w:t>
            </w:r>
          </w:p>
        </w:tc>
        <w:tc>
          <w:tcPr>
            <w:tcW w:w="1844" w:type="dxa"/>
          </w:tcPr>
          <w:p w:rsidR="00FF465D" w:rsidRPr="00055E3A" w:rsidRDefault="00FF465D" w:rsidP="00E60688">
            <w:pPr>
              <w:spacing w:line="0" w:lineRule="atLeast"/>
              <w:jc w:val="both"/>
            </w:pPr>
            <w:r w:rsidRPr="00055E3A">
              <w:t>Установка, содержание, текущий ремонт детских площадок, скамеек и урн на территории КГП</w:t>
            </w:r>
          </w:p>
        </w:tc>
        <w:tc>
          <w:tcPr>
            <w:tcW w:w="992" w:type="dxa"/>
          </w:tcPr>
          <w:p w:rsidR="00FF465D" w:rsidRPr="00055E3A" w:rsidRDefault="00FF465D" w:rsidP="00E60688">
            <w:pPr>
              <w:spacing w:line="0" w:lineRule="atLeast"/>
              <w:jc w:val="both"/>
              <w:rPr>
                <w:b/>
              </w:rPr>
            </w:pPr>
            <w:r w:rsidRPr="00055E3A">
              <w:t>Администрация Комсомольского муниципального района</w:t>
            </w:r>
          </w:p>
        </w:tc>
        <w:tc>
          <w:tcPr>
            <w:tcW w:w="877" w:type="dxa"/>
            <w:vAlign w:val="center"/>
          </w:tcPr>
          <w:p w:rsidR="00FF465D" w:rsidRPr="00055E3A" w:rsidRDefault="00FF465D" w:rsidP="00E60688">
            <w:pPr>
              <w:spacing w:line="0" w:lineRule="atLeast"/>
              <w:jc w:val="both"/>
            </w:pPr>
            <w:r w:rsidRPr="00055E3A">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r w:rsidRPr="00055E3A">
              <w:t>Бюджет Комсомольского городского поселения</w:t>
            </w:r>
          </w:p>
        </w:tc>
        <w:tc>
          <w:tcPr>
            <w:tcW w:w="1417" w:type="dxa"/>
            <w:tcBorders>
              <w:right w:val="single" w:sz="4" w:space="0" w:color="auto"/>
            </w:tcBorders>
          </w:tcPr>
          <w:p w:rsidR="00FF465D" w:rsidRPr="00055E3A" w:rsidRDefault="00FF465D" w:rsidP="00E60688">
            <w:pPr>
              <w:spacing w:line="0" w:lineRule="atLeast"/>
              <w:jc w:val="both"/>
            </w:pPr>
            <w:r w:rsidRPr="00055E3A">
              <w:t>361320,00</w:t>
            </w:r>
          </w:p>
        </w:tc>
        <w:tc>
          <w:tcPr>
            <w:tcW w:w="1418"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100000,00</w:t>
            </w:r>
          </w:p>
        </w:tc>
        <w:tc>
          <w:tcPr>
            <w:tcW w:w="1417"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105000,00</w:t>
            </w:r>
          </w:p>
        </w:tc>
        <w:tc>
          <w:tcPr>
            <w:tcW w:w="1417" w:type="dxa"/>
            <w:tcBorders>
              <w:lef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156320,00</w:t>
            </w:r>
          </w:p>
        </w:tc>
      </w:tr>
      <w:tr w:rsidR="00FF465D" w:rsidRPr="00055E3A" w:rsidTr="00E60688">
        <w:tc>
          <w:tcPr>
            <w:tcW w:w="709" w:type="dxa"/>
          </w:tcPr>
          <w:p w:rsidR="00FF465D" w:rsidRPr="00055E3A" w:rsidRDefault="00FF465D" w:rsidP="00E60688">
            <w:pPr>
              <w:spacing w:line="0" w:lineRule="atLeast"/>
              <w:jc w:val="both"/>
            </w:pPr>
            <w:r w:rsidRPr="00055E3A">
              <w:t>1.5</w:t>
            </w:r>
          </w:p>
        </w:tc>
        <w:tc>
          <w:tcPr>
            <w:tcW w:w="1844" w:type="dxa"/>
          </w:tcPr>
          <w:p w:rsidR="00FF465D" w:rsidRPr="00055E3A" w:rsidRDefault="00FF465D" w:rsidP="00E60688">
            <w:pPr>
              <w:spacing w:line="0" w:lineRule="atLeast"/>
              <w:jc w:val="both"/>
            </w:pPr>
            <w:r w:rsidRPr="00055E3A">
              <w:t>Текущий ремонт и содержание памятников  воинам, погибшим в ВОВ</w:t>
            </w:r>
          </w:p>
        </w:tc>
        <w:tc>
          <w:tcPr>
            <w:tcW w:w="992" w:type="dxa"/>
          </w:tcPr>
          <w:p w:rsidR="00FF465D" w:rsidRPr="00055E3A" w:rsidRDefault="00FF465D" w:rsidP="00E60688">
            <w:pPr>
              <w:spacing w:line="0" w:lineRule="atLeast"/>
              <w:jc w:val="both"/>
              <w:rPr>
                <w:b/>
              </w:rPr>
            </w:pPr>
            <w:r w:rsidRPr="00055E3A">
              <w:t>Администрация Комсомольского муниципального района</w:t>
            </w:r>
          </w:p>
        </w:tc>
        <w:tc>
          <w:tcPr>
            <w:tcW w:w="877" w:type="dxa"/>
            <w:vAlign w:val="center"/>
          </w:tcPr>
          <w:p w:rsidR="00FF465D" w:rsidRPr="00055E3A" w:rsidRDefault="00FF465D" w:rsidP="00E60688">
            <w:pPr>
              <w:spacing w:line="0" w:lineRule="atLeast"/>
              <w:jc w:val="both"/>
            </w:pPr>
            <w:r w:rsidRPr="00055E3A">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r w:rsidRPr="00055E3A">
              <w:t>Бюджет Комсомольского городского поселения</w:t>
            </w:r>
          </w:p>
        </w:tc>
        <w:tc>
          <w:tcPr>
            <w:tcW w:w="1417" w:type="dxa"/>
            <w:tcBorders>
              <w:right w:val="single" w:sz="4" w:space="0" w:color="auto"/>
            </w:tcBorders>
          </w:tcPr>
          <w:p w:rsidR="00FF465D" w:rsidRPr="00055E3A" w:rsidRDefault="00FF465D" w:rsidP="00E60688">
            <w:pPr>
              <w:spacing w:line="0" w:lineRule="atLeast"/>
              <w:jc w:val="both"/>
            </w:pPr>
            <w:r>
              <w:t>587335,07</w:t>
            </w:r>
          </w:p>
        </w:tc>
        <w:tc>
          <w:tcPr>
            <w:tcW w:w="1418"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3</w:t>
            </w:r>
            <w:r>
              <w:rPr>
                <w:rFonts w:ascii="Times New Roman" w:hAnsi="Times New Roman"/>
                <w:sz w:val="24"/>
                <w:szCs w:val="24"/>
              </w:rPr>
              <w:t>7</w:t>
            </w:r>
            <w:r w:rsidRPr="00055E3A">
              <w:rPr>
                <w:rFonts w:ascii="Times New Roman" w:hAnsi="Times New Roman"/>
                <w:sz w:val="24"/>
                <w:szCs w:val="24"/>
              </w:rPr>
              <w:t>8</w:t>
            </w:r>
            <w:r>
              <w:rPr>
                <w:rFonts w:ascii="Times New Roman" w:hAnsi="Times New Roman"/>
                <w:sz w:val="24"/>
                <w:szCs w:val="24"/>
              </w:rPr>
              <w:t>335</w:t>
            </w:r>
            <w:r w:rsidRPr="00055E3A">
              <w:rPr>
                <w:rFonts w:ascii="Times New Roman" w:hAnsi="Times New Roman"/>
                <w:sz w:val="24"/>
                <w:szCs w:val="24"/>
              </w:rPr>
              <w:t>,0</w:t>
            </w:r>
            <w:r>
              <w:rPr>
                <w:rFonts w:ascii="Times New Roman" w:hAnsi="Times New Roman"/>
                <w:sz w:val="24"/>
                <w:szCs w:val="24"/>
              </w:rPr>
              <w:t>7</w:t>
            </w:r>
          </w:p>
        </w:tc>
        <w:tc>
          <w:tcPr>
            <w:tcW w:w="1417"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104000,00</w:t>
            </w:r>
          </w:p>
        </w:tc>
        <w:tc>
          <w:tcPr>
            <w:tcW w:w="1417" w:type="dxa"/>
            <w:tcBorders>
              <w:lef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105000,00</w:t>
            </w:r>
          </w:p>
        </w:tc>
      </w:tr>
      <w:tr w:rsidR="00FF465D" w:rsidRPr="00055E3A" w:rsidTr="00E60688">
        <w:tc>
          <w:tcPr>
            <w:tcW w:w="709" w:type="dxa"/>
          </w:tcPr>
          <w:p w:rsidR="00FF465D" w:rsidRPr="00055E3A" w:rsidRDefault="00FF465D" w:rsidP="00E60688">
            <w:pPr>
              <w:spacing w:line="0" w:lineRule="atLeast"/>
              <w:jc w:val="both"/>
            </w:pPr>
            <w:r w:rsidRPr="00055E3A">
              <w:t>1.6</w:t>
            </w:r>
          </w:p>
        </w:tc>
        <w:tc>
          <w:tcPr>
            <w:tcW w:w="1844" w:type="dxa"/>
          </w:tcPr>
          <w:p w:rsidR="00FF465D" w:rsidRPr="00055E3A" w:rsidRDefault="00FF465D" w:rsidP="00E60688">
            <w:pPr>
              <w:spacing w:line="0" w:lineRule="atLeast"/>
              <w:jc w:val="both"/>
            </w:pPr>
            <w:r w:rsidRPr="00055E3A">
              <w:t>Акарицидная обработка территории КГП</w:t>
            </w:r>
          </w:p>
        </w:tc>
        <w:tc>
          <w:tcPr>
            <w:tcW w:w="992" w:type="dxa"/>
          </w:tcPr>
          <w:p w:rsidR="00FF465D" w:rsidRPr="00055E3A" w:rsidRDefault="00FF465D" w:rsidP="00E60688">
            <w:pPr>
              <w:spacing w:line="0" w:lineRule="atLeast"/>
              <w:jc w:val="both"/>
              <w:rPr>
                <w:b/>
              </w:rPr>
            </w:pPr>
            <w:r w:rsidRPr="00055E3A">
              <w:t>Администрация Комсомольского муниципального района</w:t>
            </w:r>
          </w:p>
        </w:tc>
        <w:tc>
          <w:tcPr>
            <w:tcW w:w="877" w:type="dxa"/>
            <w:vAlign w:val="center"/>
          </w:tcPr>
          <w:p w:rsidR="00FF465D" w:rsidRPr="00055E3A" w:rsidRDefault="00FF465D" w:rsidP="00E60688">
            <w:pPr>
              <w:spacing w:line="0" w:lineRule="atLeast"/>
              <w:jc w:val="both"/>
            </w:pPr>
            <w:r w:rsidRPr="00055E3A">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r w:rsidRPr="00055E3A">
              <w:t>Бюджет Комсомольского городского поселения</w:t>
            </w:r>
          </w:p>
        </w:tc>
        <w:tc>
          <w:tcPr>
            <w:tcW w:w="1417" w:type="dxa"/>
            <w:tcBorders>
              <w:right w:val="single" w:sz="4" w:space="0" w:color="auto"/>
            </w:tcBorders>
          </w:tcPr>
          <w:p w:rsidR="00FF465D" w:rsidRPr="00055E3A" w:rsidRDefault="00FF465D" w:rsidP="00E60688">
            <w:pPr>
              <w:spacing w:line="0" w:lineRule="atLeast"/>
              <w:jc w:val="both"/>
            </w:pPr>
            <w:r w:rsidRPr="00055E3A">
              <w:t>31316,00</w:t>
            </w:r>
          </w:p>
        </w:tc>
        <w:tc>
          <w:tcPr>
            <w:tcW w:w="1418"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10000,00</w:t>
            </w:r>
          </w:p>
        </w:tc>
        <w:tc>
          <w:tcPr>
            <w:tcW w:w="1417"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10500,00</w:t>
            </w:r>
          </w:p>
        </w:tc>
        <w:tc>
          <w:tcPr>
            <w:tcW w:w="1417" w:type="dxa"/>
            <w:tcBorders>
              <w:lef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10816,00</w:t>
            </w:r>
          </w:p>
        </w:tc>
      </w:tr>
      <w:tr w:rsidR="00FF465D" w:rsidRPr="00055E3A" w:rsidTr="00E60688">
        <w:tc>
          <w:tcPr>
            <w:tcW w:w="709" w:type="dxa"/>
          </w:tcPr>
          <w:p w:rsidR="00FF465D" w:rsidRPr="00055E3A" w:rsidRDefault="00FF465D" w:rsidP="00E60688">
            <w:pPr>
              <w:spacing w:line="0" w:lineRule="atLeast"/>
              <w:jc w:val="both"/>
            </w:pPr>
            <w:r w:rsidRPr="00055E3A">
              <w:t>1.7</w:t>
            </w:r>
          </w:p>
        </w:tc>
        <w:tc>
          <w:tcPr>
            <w:tcW w:w="1844" w:type="dxa"/>
          </w:tcPr>
          <w:p w:rsidR="00FF465D" w:rsidRPr="00055E3A" w:rsidRDefault="00FF465D" w:rsidP="00E60688">
            <w:pPr>
              <w:spacing w:line="0" w:lineRule="atLeast"/>
              <w:jc w:val="both"/>
            </w:pPr>
            <w:r w:rsidRPr="00055E3A">
              <w:t>Прочие мероприятия по благоустройству</w:t>
            </w:r>
          </w:p>
        </w:tc>
        <w:tc>
          <w:tcPr>
            <w:tcW w:w="992" w:type="dxa"/>
          </w:tcPr>
          <w:p w:rsidR="00FF465D" w:rsidRPr="00055E3A" w:rsidRDefault="00FF465D" w:rsidP="00E60688">
            <w:pPr>
              <w:spacing w:line="0" w:lineRule="atLeast"/>
              <w:jc w:val="both"/>
              <w:rPr>
                <w:b/>
              </w:rPr>
            </w:pPr>
            <w:r w:rsidRPr="00055E3A">
              <w:t>Администрация Комсомольского муниципального района</w:t>
            </w:r>
          </w:p>
        </w:tc>
        <w:tc>
          <w:tcPr>
            <w:tcW w:w="877" w:type="dxa"/>
            <w:vAlign w:val="center"/>
          </w:tcPr>
          <w:p w:rsidR="00FF465D" w:rsidRPr="00055E3A" w:rsidRDefault="00FF465D" w:rsidP="00E60688">
            <w:pPr>
              <w:spacing w:line="0" w:lineRule="atLeast"/>
              <w:jc w:val="both"/>
            </w:pPr>
            <w:r w:rsidRPr="00055E3A">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r w:rsidRPr="00055E3A">
              <w:t>Бюджет Комсомольского городского поселения</w:t>
            </w:r>
          </w:p>
        </w:tc>
        <w:tc>
          <w:tcPr>
            <w:tcW w:w="1417" w:type="dxa"/>
            <w:tcBorders>
              <w:right w:val="single" w:sz="4" w:space="0" w:color="auto"/>
            </w:tcBorders>
          </w:tcPr>
          <w:p w:rsidR="00FF465D" w:rsidRDefault="00FF465D" w:rsidP="00E60688">
            <w:pPr>
              <w:spacing w:line="0" w:lineRule="atLeast"/>
              <w:jc w:val="both"/>
            </w:pPr>
            <w:r>
              <w:t>502 730,38</w:t>
            </w:r>
          </w:p>
          <w:p w:rsidR="00FF465D" w:rsidRPr="00055E3A" w:rsidRDefault="00FF465D" w:rsidP="00E60688">
            <w:pPr>
              <w:spacing w:line="0" w:lineRule="atLeast"/>
              <w:jc w:val="both"/>
            </w:pPr>
          </w:p>
        </w:tc>
        <w:tc>
          <w:tcPr>
            <w:tcW w:w="1418" w:type="dxa"/>
            <w:tcBorders>
              <w:left w:val="single" w:sz="4" w:space="0" w:color="auto"/>
              <w:right w:val="single" w:sz="4" w:space="0" w:color="auto"/>
            </w:tcBorders>
          </w:tcPr>
          <w:p w:rsidR="00FF465D" w:rsidRDefault="00FF465D" w:rsidP="00E60688">
            <w:pPr>
              <w:spacing w:line="0" w:lineRule="atLeast"/>
              <w:jc w:val="both"/>
            </w:pPr>
            <w:r>
              <w:t>502 730,38</w:t>
            </w:r>
          </w:p>
          <w:p w:rsidR="00FF465D" w:rsidRPr="00055E3A" w:rsidRDefault="00FF465D" w:rsidP="00E60688">
            <w:pPr>
              <w:pStyle w:val="ac"/>
              <w:spacing w:after="0" w:line="0" w:lineRule="atLeast"/>
              <w:ind w:left="0"/>
              <w:jc w:val="both"/>
              <w:rPr>
                <w:rFonts w:ascii="Times New Roman" w:hAnsi="Times New Roman"/>
                <w:sz w:val="24"/>
                <w:szCs w:val="24"/>
              </w:rPr>
            </w:pPr>
          </w:p>
        </w:tc>
        <w:tc>
          <w:tcPr>
            <w:tcW w:w="1417" w:type="dxa"/>
            <w:tcBorders>
              <w:left w:val="single" w:sz="4" w:space="0" w:color="auto"/>
              <w:right w:val="single" w:sz="4" w:space="0" w:color="auto"/>
            </w:tcBorders>
          </w:tcPr>
          <w:p w:rsidR="00FF465D" w:rsidRPr="00055E3A" w:rsidRDefault="00FF465D" w:rsidP="00E60688">
            <w:pPr>
              <w:pStyle w:val="ac"/>
              <w:spacing w:after="0" w:line="0" w:lineRule="atLeast"/>
              <w:ind w:left="0"/>
              <w:jc w:val="center"/>
              <w:rPr>
                <w:rFonts w:ascii="Times New Roman" w:hAnsi="Times New Roman"/>
                <w:sz w:val="24"/>
                <w:szCs w:val="24"/>
              </w:rPr>
            </w:pPr>
            <w:r w:rsidRPr="00055E3A">
              <w:rPr>
                <w:rFonts w:ascii="Times New Roman" w:hAnsi="Times New Roman"/>
                <w:sz w:val="24"/>
                <w:szCs w:val="24"/>
              </w:rPr>
              <w:t>0,00</w:t>
            </w:r>
          </w:p>
        </w:tc>
        <w:tc>
          <w:tcPr>
            <w:tcW w:w="1417" w:type="dxa"/>
            <w:tcBorders>
              <w:left w:val="single" w:sz="4" w:space="0" w:color="auto"/>
            </w:tcBorders>
          </w:tcPr>
          <w:p w:rsidR="00FF465D" w:rsidRPr="00055E3A" w:rsidRDefault="00FF465D" w:rsidP="00E60688">
            <w:pPr>
              <w:pStyle w:val="ac"/>
              <w:spacing w:after="0" w:line="0" w:lineRule="atLeast"/>
              <w:ind w:left="0"/>
              <w:jc w:val="center"/>
              <w:rPr>
                <w:rFonts w:ascii="Times New Roman" w:hAnsi="Times New Roman"/>
                <w:sz w:val="24"/>
                <w:szCs w:val="24"/>
              </w:rPr>
            </w:pPr>
            <w:r w:rsidRPr="00055E3A">
              <w:rPr>
                <w:rFonts w:ascii="Times New Roman" w:hAnsi="Times New Roman"/>
                <w:sz w:val="24"/>
                <w:szCs w:val="24"/>
              </w:rPr>
              <w:t>0,00</w:t>
            </w:r>
          </w:p>
        </w:tc>
      </w:tr>
      <w:tr w:rsidR="00FF465D" w:rsidRPr="00055E3A" w:rsidTr="00E60688">
        <w:tc>
          <w:tcPr>
            <w:tcW w:w="709" w:type="dxa"/>
          </w:tcPr>
          <w:p w:rsidR="00FF465D" w:rsidRPr="00055E3A" w:rsidRDefault="00FF465D" w:rsidP="00E60688">
            <w:pPr>
              <w:spacing w:line="0" w:lineRule="atLeast"/>
              <w:jc w:val="both"/>
            </w:pPr>
            <w:r w:rsidRPr="00055E3A">
              <w:t>1.8.</w:t>
            </w:r>
          </w:p>
        </w:tc>
        <w:tc>
          <w:tcPr>
            <w:tcW w:w="1844" w:type="dxa"/>
          </w:tcPr>
          <w:p w:rsidR="00FF465D" w:rsidRPr="00055E3A" w:rsidRDefault="00FF465D" w:rsidP="00E60688">
            <w:pPr>
              <w:spacing w:line="0" w:lineRule="atLeast"/>
              <w:jc w:val="both"/>
            </w:pPr>
            <w:r w:rsidRPr="00055E3A">
              <w:t>Обработка территории КГП от борщевика Сосновского</w:t>
            </w:r>
          </w:p>
        </w:tc>
        <w:tc>
          <w:tcPr>
            <w:tcW w:w="992" w:type="dxa"/>
          </w:tcPr>
          <w:p w:rsidR="00FF465D" w:rsidRPr="00055E3A" w:rsidRDefault="00FF465D" w:rsidP="00E60688">
            <w:pPr>
              <w:spacing w:line="0" w:lineRule="atLeast"/>
              <w:jc w:val="both"/>
              <w:rPr>
                <w:b/>
              </w:rPr>
            </w:pPr>
            <w:r w:rsidRPr="00055E3A">
              <w:t>Администрация Комсомольского муницип</w:t>
            </w:r>
            <w:r w:rsidRPr="00055E3A">
              <w:lastRenderedPageBreak/>
              <w:t>ального района</w:t>
            </w:r>
          </w:p>
        </w:tc>
        <w:tc>
          <w:tcPr>
            <w:tcW w:w="877" w:type="dxa"/>
            <w:vAlign w:val="center"/>
          </w:tcPr>
          <w:p w:rsidR="00FF465D" w:rsidRPr="00055E3A" w:rsidRDefault="00FF465D" w:rsidP="00E60688">
            <w:pPr>
              <w:spacing w:line="0" w:lineRule="atLeast"/>
              <w:jc w:val="both"/>
            </w:pPr>
            <w:r w:rsidRPr="00055E3A">
              <w:lastRenderedPageBreak/>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r w:rsidRPr="00055E3A">
              <w:t xml:space="preserve">Бюджет Комсомольского городского </w:t>
            </w:r>
            <w:r w:rsidRPr="00055E3A">
              <w:lastRenderedPageBreak/>
              <w:t>поселения</w:t>
            </w:r>
          </w:p>
        </w:tc>
        <w:tc>
          <w:tcPr>
            <w:tcW w:w="1417" w:type="dxa"/>
            <w:tcBorders>
              <w:right w:val="single" w:sz="4" w:space="0" w:color="auto"/>
            </w:tcBorders>
          </w:tcPr>
          <w:p w:rsidR="00FF465D" w:rsidRPr="00055E3A" w:rsidRDefault="00FF465D" w:rsidP="00E60688">
            <w:pPr>
              <w:spacing w:line="0" w:lineRule="atLeast"/>
              <w:jc w:val="both"/>
            </w:pPr>
            <w:r w:rsidRPr="00055E3A">
              <w:lastRenderedPageBreak/>
              <w:t>125830,00</w:t>
            </w:r>
          </w:p>
        </w:tc>
        <w:tc>
          <w:tcPr>
            <w:tcW w:w="1418"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21750,00</w:t>
            </w:r>
          </w:p>
        </w:tc>
        <w:tc>
          <w:tcPr>
            <w:tcW w:w="1417" w:type="dxa"/>
            <w:tcBorders>
              <w:left w:val="single" w:sz="4" w:space="0" w:color="auto"/>
              <w:righ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50000,00</w:t>
            </w:r>
          </w:p>
        </w:tc>
        <w:tc>
          <w:tcPr>
            <w:tcW w:w="1417" w:type="dxa"/>
            <w:tcBorders>
              <w:left w:val="single" w:sz="4" w:space="0" w:color="auto"/>
            </w:tcBorders>
          </w:tcPr>
          <w:p w:rsidR="00FF465D" w:rsidRPr="00055E3A" w:rsidRDefault="00FF465D" w:rsidP="00E60688">
            <w:pPr>
              <w:pStyle w:val="ac"/>
              <w:spacing w:after="0" w:line="0" w:lineRule="atLeast"/>
              <w:ind w:left="0"/>
              <w:jc w:val="both"/>
              <w:rPr>
                <w:rFonts w:ascii="Times New Roman" w:hAnsi="Times New Roman"/>
                <w:sz w:val="24"/>
                <w:szCs w:val="24"/>
              </w:rPr>
            </w:pPr>
            <w:r w:rsidRPr="00055E3A">
              <w:rPr>
                <w:rFonts w:ascii="Times New Roman" w:hAnsi="Times New Roman"/>
                <w:sz w:val="24"/>
                <w:szCs w:val="24"/>
              </w:rPr>
              <w:t>54080,00</w:t>
            </w:r>
          </w:p>
        </w:tc>
      </w:tr>
      <w:tr w:rsidR="00FF465D" w:rsidRPr="00055E3A" w:rsidTr="00E60688">
        <w:tc>
          <w:tcPr>
            <w:tcW w:w="709" w:type="dxa"/>
          </w:tcPr>
          <w:p w:rsidR="00FF465D" w:rsidRPr="00055E3A" w:rsidRDefault="00FF465D" w:rsidP="00E60688">
            <w:pPr>
              <w:spacing w:line="0" w:lineRule="atLeast"/>
              <w:jc w:val="both"/>
            </w:pPr>
            <w:bookmarkStart w:id="16" w:name="_Hlk465265654"/>
            <w:r w:rsidRPr="00055E3A">
              <w:lastRenderedPageBreak/>
              <w:t>1.9.</w:t>
            </w:r>
          </w:p>
        </w:tc>
        <w:tc>
          <w:tcPr>
            <w:tcW w:w="1844" w:type="dxa"/>
          </w:tcPr>
          <w:p w:rsidR="00FF465D" w:rsidRPr="00055E3A" w:rsidRDefault="00FF465D" w:rsidP="00E60688">
            <w:pPr>
              <w:spacing w:line="0" w:lineRule="atLeast"/>
              <w:jc w:val="both"/>
            </w:pPr>
            <w:r w:rsidRPr="00055E3A">
              <w:t>Текущий ремонт и содержание мостов КГП</w:t>
            </w:r>
          </w:p>
        </w:tc>
        <w:tc>
          <w:tcPr>
            <w:tcW w:w="992" w:type="dxa"/>
          </w:tcPr>
          <w:p w:rsidR="00FF465D" w:rsidRPr="00055E3A" w:rsidRDefault="00FF465D" w:rsidP="00E60688">
            <w:pPr>
              <w:spacing w:line="0" w:lineRule="atLeast"/>
              <w:jc w:val="both"/>
              <w:rPr>
                <w:b/>
              </w:rPr>
            </w:pPr>
            <w:r w:rsidRPr="00055E3A">
              <w:t>Администрация Комсомольского муниципального района</w:t>
            </w:r>
          </w:p>
        </w:tc>
        <w:tc>
          <w:tcPr>
            <w:tcW w:w="877" w:type="dxa"/>
            <w:vAlign w:val="center"/>
          </w:tcPr>
          <w:p w:rsidR="00FF465D" w:rsidRPr="00055E3A" w:rsidRDefault="00FF465D" w:rsidP="00E60688">
            <w:pPr>
              <w:spacing w:line="0" w:lineRule="atLeast"/>
              <w:jc w:val="both"/>
            </w:pPr>
            <w:r w:rsidRPr="00055E3A">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r w:rsidRPr="00055E3A">
              <w:t>Бюджет Комсомольского городского поселения</w:t>
            </w:r>
          </w:p>
          <w:p w:rsidR="00FF465D" w:rsidRPr="00055E3A" w:rsidRDefault="00FF465D" w:rsidP="00E60688">
            <w:pPr>
              <w:spacing w:line="0" w:lineRule="atLeast"/>
              <w:jc w:val="both"/>
              <w:rPr>
                <w:color w:val="DAEEF3"/>
              </w:rPr>
            </w:pPr>
          </w:p>
        </w:tc>
        <w:tc>
          <w:tcPr>
            <w:tcW w:w="1417" w:type="dxa"/>
            <w:tcBorders>
              <w:right w:val="single" w:sz="4" w:space="0" w:color="auto"/>
            </w:tcBorders>
          </w:tcPr>
          <w:p w:rsidR="00FF465D" w:rsidRPr="00055E3A" w:rsidRDefault="00FF465D" w:rsidP="00E60688">
            <w:pPr>
              <w:spacing w:line="0" w:lineRule="atLeast"/>
              <w:jc w:val="center"/>
            </w:pPr>
            <w:r w:rsidRPr="00055E3A">
              <w:t>215000,00</w:t>
            </w:r>
          </w:p>
        </w:tc>
        <w:tc>
          <w:tcPr>
            <w:tcW w:w="1418" w:type="dxa"/>
            <w:tcBorders>
              <w:left w:val="single" w:sz="4" w:space="0" w:color="auto"/>
              <w:right w:val="single" w:sz="4" w:space="0" w:color="auto"/>
            </w:tcBorders>
          </w:tcPr>
          <w:p w:rsidR="00FF465D" w:rsidRPr="00055E3A" w:rsidRDefault="00FF465D" w:rsidP="00E60688">
            <w:pPr>
              <w:pStyle w:val="ac"/>
              <w:spacing w:after="0" w:line="0" w:lineRule="atLeast"/>
              <w:ind w:left="0"/>
              <w:jc w:val="center"/>
              <w:rPr>
                <w:rFonts w:ascii="Times New Roman" w:hAnsi="Times New Roman"/>
                <w:sz w:val="24"/>
                <w:szCs w:val="24"/>
              </w:rPr>
            </w:pPr>
            <w:r w:rsidRPr="00055E3A">
              <w:rPr>
                <w:rFonts w:ascii="Times New Roman" w:hAnsi="Times New Roman"/>
                <w:sz w:val="24"/>
                <w:szCs w:val="24"/>
              </w:rPr>
              <w:t>0,00</w:t>
            </w:r>
          </w:p>
        </w:tc>
        <w:tc>
          <w:tcPr>
            <w:tcW w:w="1417" w:type="dxa"/>
            <w:tcBorders>
              <w:left w:val="single" w:sz="4" w:space="0" w:color="auto"/>
              <w:right w:val="single" w:sz="4" w:space="0" w:color="auto"/>
            </w:tcBorders>
          </w:tcPr>
          <w:p w:rsidR="00FF465D" w:rsidRPr="00055E3A" w:rsidRDefault="00FF465D" w:rsidP="00E60688">
            <w:pPr>
              <w:pStyle w:val="ac"/>
              <w:spacing w:after="0" w:line="0" w:lineRule="atLeast"/>
              <w:ind w:left="0"/>
              <w:jc w:val="center"/>
              <w:rPr>
                <w:rFonts w:ascii="Times New Roman" w:hAnsi="Times New Roman"/>
                <w:sz w:val="24"/>
                <w:szCs w:val="24"/>
              </w:rPr>
            </w:pPr>
            <w:r w:rsidRPr="00055E3A">
              <w:rPr>
                <w:rFonts w:ascii="Times New Roman" w:hAnsi="Times New Roman"/>
                <w:sz w:val="24"/>
                <w:szCs w:val="24"/>
              </w:rPr>
              <w:t>105000,00</w:t>
            </w:r>
          </w:p>
        </w:tc>
        <w:tc>
          <w:tcPr>
            <w:tcW w:w="1417" w:type="dxa"/>
            <w:tcBorders>
              <w:left w:val="single" w:sz="4" w:space="0" w:color="auto"/>
            </w:tcBorders>
          </w:tcPr>
          <w:p w:rsidR="00FF465D" w:rsidRPr="00055E3A" w:rsidRDefault="00FF465D" w:rsidP="00E60688">
            <w:pPr>
              <w:pStyle w:val="ac"/>
              <w:spacing w:after="0" w:line="0" w:lineRule="atLeast"/>
              <w:ind w:left="0"/>
              <w:jc w:val="center"/>
              <w:rPr>
                <w:rFonts w:ascii="Times New Roman" w:hAnsi="Times New Roman"/>
                <w:sz w:val="24"/>
                <w:szCs w:val="24"/>
              </w:rPr>
            </w:pPr>
            <w:r w:rsidRPr="00055E3A">
              <w:rPr>
                <w:rFonts w:ascii="Times New Roman" w:hAnsi="Times New Roman"/>
                <w:sz w:val="24"/>
                <w:szCs w:val="24"/>
              </w:rPr>
              <w:t>110000,00</w:t>
            </w:r>
          </w:p>
        </w:tc>
      </w:tr>
      <w:tr w:rsidR="00FF465D" w:rsidRPr="00055E3A" w:rsidTr="00E60688">
        <w:trPr>
          <w:trHeight w:val="1900"/>
        </w:trPr>
        <w:tc>
          <w:tcPr>
            <w:tcW w:w="709" w:type="dxa"/>
          </w:tcPr>
          <w:p w:rsidR="00FF465D" w:rsidRPr="00055E3A" w:rsidRDefault="00FF465D" w:rsidP="00E60688">
            <w:pPr>
              <w:spacing w:line="0" w:lineRule="atLeast"/>
              <w:jc w:val="both"/>
            </w:pPr>
            <w:bookmarkStart w:id="17" w:name="_Hlk465265884"/>
            <w:bookmarkEnd w:id="16"/>
            <w:r w:rsidRPr="00055E3A">
              <w:t>1.10.</w:t>
            </w:r>
          </w:p>
        </w:tc>
        <w:tc>
          <w:tcPr>
            <w:tcW w:w="1844" w:type="dxa"/>
          </w:tcPr>
          <w:p w:rsidR="00FF465D" w:rsidRPr="00055E3A" w:rsidRDefault="00FF465D" w:rsidP="00E60688">
            <w:pPr>
              <w:spacing w:line="0" w:lineRule="atLeast"/>
              <w:jc w:val="both"/>
            </w:pPr>
            <w:r w:rsidRPr="00055E3A">
              <w:t>Приобретение  баннеров по тематике благоустройства КГП</w:t>
            </w:r>
          </w:p>
          <w:p w:rsidR="00FF465D" w:rsidRPr="00055E3A" w:rsidRDefault="00FF465D" w:rsidP="00E60688">
            <w:pPr>
              <w:spacing w:line="0" w:lineRule="atLeast"/>
              <w:jc w:val="both"/>
            </w:pPr>
          </w:p>
        </w:tc>
        <w:tc>
          <w:tcPr>
            <w:tcW w:w="992" w:type="dxa"/>
          </w:tcPr>
          <w:p w:rsidR="00FF465D" w:rsidRPr="00055E3A" w:rsidRDefault="00FF465D" w:rsidP="00E60688">
            <w:pPr>
              <w:spacing w:line="0" w:lineRule="atLeast"/>
              <w:jc w:val="both"/>
              <w:rPr>
                <w:b/>
              </w:rPr>
            </w:pPr>
            <w:r w:rsidRPr="00055E3A">
              <w:t>Администрация Комсомольского муниципального района</w:t>
            </w:r>
          </w:p>
        </w:tc>
        <w:tc>
          <w:tcPr>
            <w:tcW w:w="877" w:type="dxa"/>
            <w:vAlign w:val="center"/>
          </w:tcPr>
          <w:p w:rsidR="00FF465D" w:rsidRPr="00055E3A" w:rsidRDefault="00FF465D" w:rsidP="00E60688">
            <w:pPr>
              <w:spacing w:line="0" w:lineRule="atLeast"/>
              <w:jc w:val="both"/>
            </w:pPr>
            <w:r w:rsidRPr="00055E3A">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r w:rsidRPr="00055E3A">
              <w:t>Бюджет Комсомольского городского поселения</w:t>
            </w:r>
          </w:p>
        </w:tc>
        <w:tc>
          <w:tcPr>
            <w:tcW w:w="1417" w:type="dxa"/>
            <w:tcBorders>
              <w:right w:val="single" w:sz="4" w:space="0" w:color="auto"/>
            </w:tcBorders>
          </w:tcPr>
          <w:p w:rsidR="00FF465D" w:rsidRPr="00055E3A" w:rsidRDefault="00FF465D" w:rsidP="00E60688">
            <w:pPr>
              <w:spacing w:line="0" w:lineRule="atLeast"/>
              <w:jc w:val="center"/>
            </w:pPr>
            <w:r w:rsidRPr="00055E3A">
              <w:t>85280,00</w:t>
            </w:r>
          </w:p>
        </w:tc>
        <w:tc>
          <w:tcPr>
            <w:tcW w:w="1418" w:type="dxa"/>
            <w:tcBorders>
              <w:left w:val="single" w:sz="4" w:space="0" w:color="auto"/>
              <w:right w:val="single" w:sz="4" w:space="0" w:color="auto"/>
            </w:tcBorders>
          </w:tcPr>
          <w:p w:rsidR="00FF465D" w:rsidRPr="00055E3A" w:rsidRDefault="00FF465D" w:rsidP="00E60688">
            <w:pPr>
              <w:pStyle w:val="ac"/>
              <w:spacing w:after="0" w:line="0" w:lineRule="atLeast"/>
              <w:ind w:left="0"/>
              <w:jc w:val="center"/>
              <w:rPr>
                <w:rFonts w:ascii="Times New Roman" w:hAnsi="Times New Roman"/>
                <w:sz w:val="24"/>
                <w:szCs w:val="24"/>
              </w:rPr>
            </w:pPr>
            <w:r w:rsidRPr="00055E3A">
              <w:rPr>
                <w:rFonts w:ascii="Times New Roman" w:hAnsi="Times New Roman"/>
                <w:sz w:val="24"/>
                <w:szCs w:val="24"/>
              </w:rPr>
              <w:t>0,00</w:t>
            </w:r>
          </w:p>
        </w:tc>
        <w:tc>
          <w:tcPr>
            <w:tcW w:w="1417" w:type="dxa"/>
            <w:tcBorders>
              <w:left w:val="single" w:sz="4" w:space="0" w:color="auto"/>
              <w:right w:val="single" w:sz="4" w:space="0" w:color="auto"/>
            </w:tcBorders>
          </w:tcPr>
          <w:p w:rsidR="00FF465D" w:rsidRPr="00055E3A" w:rsidRDefault="00FF465D" w:rsidP="00E60688">
            <w:pPr>
              <w:pStyle w:val="ac"/>
              <w:spacing w:after="0" w:line="0" w:lineRule="atLeast"/>
              <w:ind w:left="0"/>
              <w:jc w:val="center"/>
              <w:rPr>
                <w:rFonts w:ascii="Times New Roman" w:hAnsi="Times New Roman"/>
                <w:sz w:val="24"/>
                <w:szCs w:val="24"/>
              </w:rPr>
            </w:pPr>
            <w:r w:rsidRPr="00055E3A">
              <w:rPr>
                <w:rFonts w:ascii="Times New Roman" w:hAnsi="Times New Roman"/>
                <w:sz w:val="24"/>
                <w:szCs w:val="24"/>
              </w:rPr>
              <w:t>31200,00</w:t>
            </w:r>
          </w:p>
        </w:tc>
        <w:tc>
          <w:tcPr>
            <w:tcW w:w="1417" w:type="dxa"/>
            <w:tcBorders>
              <w:left w:val="single" w:sz="4" w:space="0" w:color="auto"/>
            </w:tcBorders>
          </w:tcPr>
          <w:p w:rsidR="00FF465D" w:rsidRPr="00055E3A" w:rsidRDefault="00FF465D" w:rsidP="00E60688">
            <w:pPr>
              <w:pStyle w:val="ac"/>
              <w:spacing w:after="0" w:line="0" w:lineRule="atLeast"/>
              <w:ind w:left="0"/>
              <w:jc w:val="center"/>
              <w:rPr>
                <w:rFonts w:ascii="Times New Roman" w:hAnsi="Times New Roman"/>
                <w:sz w:val="24"/>
                <w:szCs w:val="24"/>
              </w:rPr>
            </w:pPr>
            <w:r w:rsidRPr="00055E3A">
              <w:rPr>
                <w:rFonts w:ascii="Times New Roman" w:hAnsi="Times New Roman"/>
                <w:sz w:val="24"/>
                <w:szCs w:val="24"/>
              </w:rPr>
              <w:t>54080,00</w:t>
            </w:r>
          </w:p>
        </w:tc>
      </w:tr>
      <w:tr w:rsidR="00FF465D" w:rsidRPr="00055E3A" w:rsidTr="00E60688">
        <w:tc>
          <w:tcPr>
            <w:tcW w:w="709" w:type="dxa"/>
          </w:tcPr>
          <w:p w:rsidR="00FF465D" w:rsidRPr="00055E3A" w:rsidRDefault="00FF465D" w:rsidP="00E60688">
            <w:pPr>
              <w:spacing w:line="0" w:lineRule="atLeast"/>
              <w:jc w:val="both"/>
            </w:pPr>
            <w:r w:rsidRPr="00055E3A">
              <w:t>1.11.</w:t>
            </w:r>
          </w:p>
        </w:tc>
        <w:tc>
          <w:tcPr>
            <w:tcW w:w="1844" w:type="dxa"/>
          </w:tcPr>
          <w:p w:rsidR="00FF465D" w:rsidRPr="00055E3A" w:rsidRDefault="00FF465D" w:rsidP="00E60688">
            <w:pPr>
              <w:spacing w:line="0" w:lineRule="atLeast"/>
              <w:jc w:val="both"/>
            </w:pPr>
            <w:r w:rsidRPr="00055E3A">
              <w:t>Устройство снежных (ледяных горок)</w:t>
            </w:r>
          </w:p>
        </w:tc>
        <w:tc>
          <w:tcPr>
            <w:tcW w:w="992" w:type="dxa"/>
          </w:tcPr>
          <w:p w:rsidR="00FF465D" w:rsidRPr="00055E3A" w:rsidRDefault="00FF465D" w:rsidP="00E60688">
            <w:pPr>
              <w:spacing w:line="0" w:lineRule="atLeast"/>
              <w:jc w:val="both"/>
              <w:rPr>
                <w:b/>
              </w:rPr>
            </w:pPr>
            <w:r w:rsidRPr="00055E3A">
              <w:t>Администрация Комсомольского муниципального района</w:t>
            </w:r>
          </w:p>
        </w:tc>
        <w:tc>
          <w:tcPr>
            <w:tcW w:w="877" w:type="dxa"/>
            <w:vAlign w:val="center"/>
          </w:tcPr>
          <w:p w:rsidR="00FF465D" w:rsidRPr="00055E3A" w:rsidRDefault="00FF465D" w:rsidP="00E60688">
            <w:pPr>
              <w:spacing w:line="0" w:lineRule="atLeast"/>
              <w:jc w:val="both"/>
            </w:pPr>
            <w:r w:rsidRPr="00055E3A">
              <w:t>2019-</w:t>
            </w:r>
          </w:p>
          <w:p w:rsidR="00FF465D" w:rsidRPr="00055E3A" w:rsidRDefault="00FF465D" w:rsidP="00E60688">
            <w:pPr>
              <w:spacing w:line="0" w:lineRule="atLeast"/>
              <w:jc w:val="both"/>
            </w:pPr>
            <w:r w:rsidRPr="00055E3A">
              <w:t>2021</w:t>
            </w:r>
          </w:p>
        </w:tc>
        <w:tc>
          <w:tcPr>
            <w:tcW w:w="1134" w:type="dxa"/>
            <w:vAlign w:val="center"/>
          </w:tcPr>
          <w:p w:rsidR="00FF465D" w:rsidRPr="00055E3A" w:rsidRDefault="00FF465D" w:rsidP="00E60688">
            <w:pPr>
              <w:spacing w:line="0" w:lineRule="atLeast"/>
              <w:jc w:val="both"/>
            </w:pPr>
            <w:r w:rsidRPr="00055E3A">
              <w:t>Бюджет Комсомольского городского поселения</w:t>
            </w:r>
          </w:p>
        </w:tc>
        <w:tc>
          <w:tcPr>
            <w:tcW w:w="1417" w:type="dxa"/>
            <w:tcBorders>
              <w:right w:val="single" w:sz="4" w:space="0" w:color="auto"/>
            </w:tcBorders>
            <w:vAlign w:val="center"/>
          </w:tcPr>
          <w:p w:rsidR="00FF465D" w:rsidRPr="00055E3A" w:rsidRDefault="00FF465D" w:rsidP="00E60688">
            <w:pPr>
              <w:spacing w:line="0" w:lineRule="atLeast"/>
              <w:jc w:val="center"/>
            </w:pPr>
            <w:r w:rsidRPr="00055E3A">
              <w:t>147800,00</w:t>
            </w:r>
          </w:p>
        </w:tc>
        <w:tc>
          <w:tcPr>
            <w:tcW w:w="1418" w:type="dxa"/>
            <w:tcBorders>
              <w:left w:val="single" w:sz="4" w:space="0" w:color="auto"/>
              <w:right w:val="single" w:sz="4" w:space="0" w:color="auto"/>
            </w:tcBorders>
            <w:vAlign w:val="center"/>
          </w:tcPr>
          <w:p w:rsidR="00FF465D" w:rsidRPr="00055E3A" w:rsidRDefault="00FF465D" w:rsidP="00E60688">
            <w:pPr>
              <w:spacing w:line="0" w:lineRule="atLeast"/>
              <w:jc w:val="center"/>
            </w:pPr>
            <w:r w:rsidRPr="00055E3A">
              <w:t>0,00</w:t>
            </w:r>
          </w:p>
        </w:tc>
        <w:tc>
          <w:tcPr>
            <w:tcW w:w="1417" w:type="dxa"/>
            <w:tcBorders>
              <w:left w:val="single" w:sz="4" w:space="0" w:color="auto"/>
              <w:right w:val="single" w:sz="4" w:space="0" w:color="auto"/>
            </w:tcBorders>
            <w:vAlign w:val="center"/>
          </w:tcPr>
          <w:p w:rsidR="00FF465D" w:rsidRPr="00055E3A" w:rsidRDefault="00FF465D" w:rsidP="00E60688">
            <w:pPr>
              <w:pStyle w:val="ac"/>
              <w:spacing w:after="0" w:line="0" w:lineRule="atLeast"/>
              <w:ind w:left="0"/>
              <w:jc w:val="center"/>
              <w:rPr>
                <w:rFonts w:ascii="Times New Roman" w:hAnsi="Times New Roman"/>
                <w:sz w:val="24"/>
                <w:szCs w:val="24"/>
              </w:rPr>
            </w:pPr>
            <w:r w:rsidRPr="00055E3A">
              <w:rPr>
                <w:rFonts w:ascii="Times New Roman" w:hAnsi="Times New Roman"/>
                <w:sz w:val="24"/>
                <w:szCs w:val="24"/>
              </w:rPr>
              <w:t>72800,00</w:t>
            </w:r>
          </w:p>
        </w:tc>
        <w:tc>
          <w:tcPr>
            <w:tcW w:w="1417" w:type="dxa"/>
            <w:tcBorders>
              <w:left w:val="single" w:sz="4" w:space="0" w:color="auto"/>
            </w:tcBorders>
            <w:vAlign w:val="center"/>
          </w:tcPr>
          <w:p w:rsidR="00FF465D" w:rsidRPr="00055E3A" w:rsidRDefault="00FF465D" w:rsidP="00E60688">
            <w:pPr>
              <w:pStyle w:val="ac"/>
              <w:spacing w:after="0" w:line="0" w:lineRule="atLeast"/>
              <w:ind w:left="0"/>
              <w:jc w:val="center"/>
              <w:rPr>
                <w:rFonts w:ascii="Times New Roman" w:hAnsi="Times New Roman"/>
                <w:sz w:val="24"/>
                <w:szCs w:val="24"/>
              </w:rPr>
            </w:pPr>
            <w:r w:rsidRPr="00055E3A">
              <w:rPr>
                <w:rFonts w:ascii="Times New Roman" w:hAnsi="Times New Roman"/>
                <w:sz w:val="24"/>
                <w:szCs w:val="24"/>
              </w:rPr>
              <w:t>75000,00</w:t>
            </w:r>
          </w:p>
        </w:tc>
      </w:tr>
      <w:bookmarkEnd w:id="17"/>
    </w:tbl>
    <w:p w:rsidR="00FF465D" w:rsidRPr="00055E3A" w:rsidRDefault="00FF465D" w:rsidP="00FF465D">
      <w:pPr>
        <w:spacing w:line="0" w:lineRule="atLeast"/>
        <w:jc w:val="both"/>
        <w:rPr>
          <w:b/>
        </w:rPr>
      </w:pPr>
    </w:p>
    <w:p w:rsidR="00FF465D" w:rsidRPr="003E4BC7"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p>
    <w:p w:rsidR="00FF465D" w:rsidRPr="003E4BC7" w:rsidRDefault="00FF465D" w:rsidP="00FF465D">
      <w:pPr>
        <w:spacing w:line="0" w:lineRule="atLeast"/>
        <w:jc w:val="both"/>
        <w:rPr>
          <w:b/>
        </w:rPr>
      </w:pPr>
    </w:p>
    <w:p w:rsidR="00FF465D" w:rsidRPr="009038C6" w:rsidRDefault="00FF465D" w:rsidP="00FF465D">
      <w:pPr>
        <w:spacing w:line="0" w:lineRule="atLeast"/>
        <w:jc w:val="right"/>
      </w:pPr>
      <w:r>
        <w:t>П</w:t>
      </w:r>
      <w:r w:rsidRPr="009038C6">
        <w:t>риложение 6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F465D" w:rsidRPr="009038C6" w:rsidRDefault="00FF465D" w:rsidP="00FF465D">
      <w:pPr>
        <w:pStyle w:val="ac"/>
        <w:spacing w:after="0" w:line="0" w:lineRule="atLeast"/>
        <w:ind w:left="0"/>
        <w:jc w:val="right"/>
        <w:rPr>
          <w:rFonts w:ascii="Times New Roman" w:hAnsi="Times New Roman"/>
          <w:sz w:val="20"/>
          <w:szCs w:val="20"/>
        </w:rPr>
      </w:pP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водоснабжения населения на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F465D" w:rsidRPr="003E4BC7" w:rsidRDefault="00FF465D" w:rsidP="00FF465D">
      <w:pPr>
        <w:pStyle w:val="ac"/>
        <w:spacing w:after="0" w:line="0" w:lineRule="atLeast"/>
        <w:ind w:left="0"/>
        <w:jc w:val="center"/>
        <w:rPr>
          <w:rFonts w:ascii="Times New Roman" w:hAnsi="Times New Roman"/>
          <w:b/>
          <w:sz w:val="24"/>
          <w:szCs w:val="24"/>
        </w:rPr>
      </w:pPr>
    </w:p>
    <w:p w:rsidR="00FF465D" w:rsidRPr="003E4BC7" w:rsidRDefault="00FF465D" w:rsidP="003A188C">
      <w:pPr>
        <w:pStyle w:val="ac"/>
        <w:numPr>
          <w:ilvl w:val="0"/>
          <w:numId w:val="33"/>
        </w:numPr>
        <w:spacing w:after="0" w:line="0" w:lineRule="atLeast"/>
        <w:ind w:left="0"/>
        <w:jc w:val="center"/>
        <w:rPr>
          <w:rFonts w:ascii="Times New Roman" w:hAnsi="Times New Roman"/>
          <w:b/>
          <w:sz w:val="24"/>
          <w:szCs w:val="24"/>
        </w:rPr>
      </w:pPr>
      <w:r w:rsidRPr="003E4BC7">
        <w:rPr>
          <w:rFonts w:ascii="Times New Roman" w:hAnsi="Times New Roman"/>
          <w:b/>
          <w:sz w:val="24"/>
          <w:szCs w:val="24"/>
        </w:rPr>
        <w:t>Паспорт подпрограммы муниципальной программы</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«Благоустройство муниципального образования «Комсомольское городское</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поселение Комсомольского муниципального района Ивановской области»</w:t>
      </w:r>
    </w:p>
    <w:p w:rsidR="00FF465D" w:rsidRPr="003E4BC7" w:rsidRDefault="00FF465D" w:rsidP="00FF465D">
      <w:pPr>
        <w:spacing w:line="0" w:lineRule="atLeast"/>
        <w:jc w:val="both"/>
        <w:rPr>
          <w:b/>
        </w:rPr>
      </w:pP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7263"/>
      </w:tblGrid>
      <w:tr w:rsidR="00FF465D" w:rsidRPr="003E4BC7" w:rsidTr="00E60688">
        <w:trPr>
          <w:trHeight w:val="700"/>
        </w:trPr>
        <w:tc>
          <w:tcPr>
            <w:tcW w:w="3227" w:type="dxa"/>
          </w:tcPr>
          <w:p w:rsidR="00FF465D" w:rsidRPr="003E4BC7" w:rsidRDefault="00FF465D" w:rsidP="00E60688">
            <w:pPr>
              <w:spacing w:line="0" w:lineRule="atLeast"/>
              <w:jc w:val="both"/>
            </w:pPr>
            <w:r w:rsidRPr="003E4BC7">
              <w:t>Наименование подпрограммы</w:t>
            </w:r>
          </w:p>
        </w:tc>
        <w:tc>
          <w:tcPr>
            <w:tcW w:w="7263" w:type="dxa"/>
          </w:tcPr>
          <w:p w:rsidR="00FF465D" w:rsidRPr="003E4BC7" w:rsidRDefault="00FF465D" w:rsidP="00E60688">
            <w:pPr>
              <w:pStyle w:val="ac"/>
              <w:spacing w:after="0" w:line="0" w:lineRule="atLeast"/>
              <w:ind w:left="0"/>
              <w:jc w:val="both"/>
              <w:rPr>
                <w:rFonts w:ascii="Times New Roman" w:hAnsi="Times New Roman"/>
                <w:sz w:val="24"/>
                <w:szCs w:val="24"/>
              </w:rPr>
            </w:pPr>
            <w:r w:rsidRPr="003E4BC7">
              <w:rPr>
                <w:rFonts w:ascii="Times New Roman" w:hAnsi="Times New Roman"/>
                <w:sz w:val="24"/>
                <w:szCs w:val="24"/>
              </w:rPr>
              <w:t>Организация водоснабжения населения на территории Комсомольского городского поселения</w:t>
            </w:r>
          </w:p>
        </w:tc>
      </w:tr>
      <w:tr w:rsidR="00FF465D" w:rsidRPr="003E4BC7" w:rsidTr="00E60688">
        <w:tc>
          <w:tcPr>
            <w:tcW w:w="3227" w:type="dxa"/>
          </w:tcPr>
          <w:p w:rsidR="00FF465D" w:rsidRPr="003E4BC7" w:rsidRDefault="00FF465D" w:rsidP="00E60688">
            <w:pPr>
              <w:spacing w:line="0" w:lineRule="atLeast"/>
              <w:jc w:val="both"/>
            </w:pPr>
            <w:r w:rsidRPr="003E4BC7">
              <w:t xml:space="preserve">Срок реализации подпрограммы </w:t>
            </w:r>
          </w:p>
        </w:tc>
        <w:tc>
          <w:tcPr>
            <w:tcW w:w="7263" w:type="dxa"/>
          </w:tcPr>
          <w:p w:rsidR="00FF465D" w:rsidRPr="003E4BC7" w:rsidRDefault="00FF465D" w:rsidP="00E60688">
            <w:pPr>
              <w:spacing w:line="0" w:lineRule="atLeast"/>
              <w:jc w:val="both"/>
            </w:pPr>
            <w:r w:rsidRPr="003E4BC7">
              <w:t>2019-2021 годы</w:t>
            </w:r>
          </w:p>
        </w:tc>
      </w:tr>
      <w:tr w:rsidR="00FF465D" w:rsidRPr="003E4BC7" w:rsidTr="00E60688">
        <w:trPr>
          <w:trHeight w:val="826"/>
        </w:trPr>
        <w:tc>
          <w:tcPr>
            <w:tcW w:w="3227" w:type="dxa"/>
          </w:tcPr>
          <w:p w:rsidR="00FF465D" w:rsidRPr="003E4BC7" w:rsidRDefault="00FF465D" w:rsidP="00E60688">
            <w:pPr>
              <w:spacing w:line="0" w:lineRule="atLeast"/>
              <w:jc w:val="both"/>
            </w:pPr>
            <w:r w:rsidRPr="003E4BC7">
              <w:t>Ответственный  исполнитель подпрограммы</w:t>
            </w:r>
          </w:p>
        </w:tc>
        <w:tc>
          <w:tcPr>
            <w:tcW w:w="7263"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3227" w:type="dxa"/>
          </w:tcPr>
          <w:p w:rsidR="00FF465D" w:rsidRPr="003E4BC7" w:rsidRDefault="00FF465D" w:rsidP="00E60688">
            <w:pPr>
              <w:spacing w:line="0" w:lineRule="atLeast"/>
              <w:jc w:val="both"/>
            </w:pPr>
            <w:r w:rsidRPr="003E4BC7">
              <w:t>Исполнители основных мероприятий (мероприятий) подпрограммы</w:t>
            </w:r>
          </w:p>
        </w:tc>
        <w:tc>
          <w:tcPr>
            <w:tcW w:w="7263" w:type="dxa"/>
            <w:vAlign w:val="center"/>
          </w:tcPr>
          <w:p w:rsidR="00FF465D" w:rsidRPr="003E4BC7" w:rsidRDefault="00FF465D" w:rsidP="00E60688">
            <w:pPr>
              <w:spacing w:line="0" w:lineRule="atLeast"/>
              <w:jc w:val="both"/>
            </w:pPr>
            <w:r w:rsidRPr="003E4BC7">
              <w:t>Администрация Комсомольского муниципального района</w:t>
            </w:r>
          </w:p>
        </w:tc>
      </w:tr>
      <w:tr w:rsidR="00FF465D" w:rsidRPr="003E4BC7" w:rsidTr="00E60688">
        <w:tc>
          <w:tcPr>
            <w:tcW w:w="3227" w:type="dxa"/>
          </w:tcPr>
          <w:p w:rsidR="00FF465D" w:rsidRPr="003E4BC7" w:rsidRDefault="00FF465D" w:rsidP="00E60688">
            <w:pPr>
              <w:spacing w:line="0" w:lineRule="atLeast"/>
              <w:jc w:val="both"/>
            </w:pPr>
            <w:r w:rsidRPr="003E4BC7">
              <w:t>Задачи</w:t>
            </w:r>
          </w:p>
          <w:p w:rsidR="00FF465D" w:rsidRPr="003E4BC7" w:rsidRDefault="00FF465D" w:rsidP="00E60688">
            <w:pPr>
              <w:spacing w:line="0" w:lineRule="atLeast"/>
              <w:jc w:val="both"/>
            </w:pPr>
            <w:r w:rsidRPr="003E4BC7">
              <w:t>подпрограммы</w:t>
            </w:r>
          </w:p>
        </w:tc>
        <w:tc>
          <w:tcPr>
            <w:tcW w:w="7263" w:type="dxa"/>
          </w:tcPr>
          <w:p w:rsidR="00FF465D" w:rsidRPr="003E4BC7" w:rsidRDefault="00FF465D" w:rsidP="00E60688">
            <w:pPr>
              <w:spacing w:line="0" w:lineRule="atLeast"/>
              <w:jc w:val="both"/>
            </w:pPr>
            <w:r w:rsidRPr="003E4BC7">
              <w:t>Осуществление мероприятий по обеспечению населения водой нормативного качества на территории Комсомольского городского поселения</w:t>
            </w:r>
          </w:p>
        </w:tc>
      </w:tr>
      <w:tr w:rsidR="00FF465D" w:rsidRPr="003E4BC7" w:rsidTr="00E60688">
        <w:tc>
          <w:tcPr>
            <w:tcW w:w="3227" w:type="dxa"/>
          </w:tcPr>
          <w:p w:rsidR="00FF465D" w:rsidRPr="003E4BC7" w:rsidRDefault="00FF465D" w:rsidP="00E60688">
            <w:pPr>
              <w:spacing w:line="0" w:lineRule="atLeast"/>
              <w:jc w:val="both"/>
            </w:pPr>
            <w:r w:rsidRPr="003E4BC7">
              <w:t>Объемы  ресурсного обеспечения подпрограммы</w:t>
            </w:r>
          </w:p>
        </w:tc>
        <w:tc>
          <w:tcPr>
            <w:tcW w:w="7263" w:type="dxa"/>
          </w:tcPr>
          <w:p w:rsidR="00FF465D" w:rsidRPr="003E4BC7" w:rsidRDefault="00FF465D" w:rsidP="00E60688">
            <w:pPr>
              <w:pStyle w:val="a4"/>
              <w:spacing w:line="0" w:lineRule="atLeast"/>
              <w:jc w:val="both"/>
              <w:rPr>
                <w:rFonts w:ascii="Times New Roman" w:hAnsi="Times New Roman"/>
                <w:sz w:val="24"/>
                <w:szCs w:val="24"/>
              </w:rPr>
            </w:pPr>
            <w:r w:rsidRPr="003E4BC7">
              <w:rPr>
                <w:rFonts w:ascii="Times New Roman" w:hAnsi="Times New Roman"/>
                <w:sz w:val="24"/>
                <w:szCs w:val="24"/>
              </w:rPr>
              <w:t>Общий  объем бюджетных ассигнований  -  595</w:t>
            </w:r>
            <w:r>
              <w:rPr>
                <w:rFonts w:ascii="Times New Roman" w:hAnsi="Times New Roman"/>
                <w:sz w:val="24"/>
                <w:szCs w:val="24"/>
              </w:rPr>
              <w:t>06</w:t>
            </w:r>
            <w:r w:rsidRPr="003E4BC7">
              <w:rPr>
                <w:rFonts w:ascii="Times New Roman" w:hAnsi="Times New Roman"/>
                <w:sz w:val="24"/>
                <w:szCs w:val="24"/>
              </w:rPr>
              <w:t>6,00  рублей,  в том числе:</w:t>
            </w:r>
          </w:p>
          <w:p w:rsidR="00FF465D" w:rsidRPr="003E4BC7" w:rsidRDefault="00FF465D" w:rsidP="00E60688">
            <w:pPr>
              <w:pStyle w:val="a4"/>
              <w:spacing w:line="0" w:lineRule="atLeast"/>
              <w:jc w:val="both"/>
              <w:rPr>
                <w:rFonts w:ascii="Times New Roman" w:hAnsi="Times New Roman"/>
                <w:sz w:val="24"/>
                <w:szCs w:val="24"/>
              </w:rPr>
            </w:pPr>
            <w:r w:rsidRPr="003E4BC7">
              <w:rPr>
                <w:rFonts w:ascii="Times New Roman" w:hAnsi="Times New Roman"/>
                <w:sz w:val="24"/>
                <w:szCs w:val="24"/>
              </w:rPr>
              <w:t>2019 год -   7</w:t>
            </w:r>
            <w:r>
              <w:rPr>
                <w:rFonts w:ascii="Times New Roman" w:hAnsi="Times New Roman"/>
                <w:sz w:val="24"/>
                <w:szCs w:val="24"/>
              </w:rPr>
              <w:t>562</w:t>
            </w:r>
            <w:r w:rsidRPr="003E4BC7">
              <w:rPr>
                <w:rFonts w:ascii="Times New Roman" w:hAnsi="Times New Roman"/>
                <w:sz w:val="24"/>
                <w:szCs w:val="24"/>
              </w:rPr>
              <w:t>0,00 рублей,</w:t>
            </w:r>
          </w:p>
          <w:p w:rsidR="00FF465D" w:rsidRPr="003E4BC7" w:rsidRDefault="00FF465D" w:rsidP="00E60688">
            <w:pPr>
              <w:pStyle w:val="a4"/>
              <w:spacing w:line="0" w:lineRule="atLeast"/>
              <w:jc w:val="both"/>
              <w:rPr>
                <w:rFonts w:ascii="Times New Roman" w:hAnsi="Times New Roman"/>
                <w:sz w:val="24"/>
                <w:szCs w:val="24"/>
              </w:rPr>
            </w:pPr>
            <w:r w:rsidRPr="003E4BC7">
              <w:rPr>
                <w:rFonts w:ascii="Times New Roman" w:hAnsi="Times New Roman"/>
                <w:sz w:val="24"/>
                <w:szCs w:val="24"/>
              </w:rPr>
              <w:t xml:space="preserve">2020 год -   </w:t>
            </w:r>
            <w:r>
              <w:rPr>
                <w:rFonts w:ascii="Times New Roman" w:hAnsi="Times New Roman"/>
                <w:sz w:val="24"/>
                <w:szCs w:val="24"/>
              </w:rPr>
              <w:t xml:space="preserve">194 </w:t>
            </w:r>
            <w:r w:rsidRPr="003E4BC7">
              <w:rPr>
                <w:rFonts w:ascii="Times New Roman" w:hAnsi="Times New Roman"/>
                <w:sz w:val="24"/>
                <w:szCs w:val="24"/>
              </w:rPr>
              <w:t>966,00 рублей,</w:t>
            </w:r>
          </w:p>
          <w:p w:rsidR="00FF465D" w:rsidRPr="003E4BC7" w:rsidRDefault="00FF465D" w:rsidP="00E60688">
            <w:pPr>
              <w:pStyle w:val="a4"/>
              <w:spacing w:line="0" w:lineRule="atLeast"/>
              <w:jc w:val="both"/>
              <w:rPr>
                <w:rFonts w:ascii="Times New Roman" w:hAnsi="Times New Roman"/>
                <w:sz w:val="24"/>
                <w:szCs w:val="24"/>
              </w:rPr>
            </w:pPr>
            <w:r w:rsidRPr="003E4BC7">
              <w:rPr>
                <w:rFonts w:ascii="Times New Roman" w:hAnsi="Times New Roman"/>
                <w:sz w:val="24"/>
                <w:szCs w:val="24"/>
              </w:rPr>
              <w:t>2021 год -</w:t>
            </w:r>
            <w:r>
              <w:rPr>
                <w:rFonts w:ascii="Times New Roman" w:hAnsi="Times New Roman"/>
                <w:sz w:val="24"/>
                <w:szCs w:val="24"/>
              </w:rPr>
              <w:t xml:space="preserve">   324 </w:t>
            </w:r>
            <w:r w:rsidRPr="003E4BC7">
              <w:rPr>
                <w:rFonts w:ascii="Times New Roman" w:hAnsi="Times New Roman"/>
                <w:sz w:val="24"/>
                <w:szCs w:val="24"/>
              </w:rPr>
              <w:t>480,00 рублей,</w:t>
            </w:r>
          </w:p>
          <w:p w:rsidR="00FF465D" w:rsidRPr="003E4BC7" w:rsidRDefault="00FF465D" w:rsidP="00E60688">
            <w:pPr>
              <w:pStyle w:val="a4"/>
              <w:spacing w:line="0" w:lineRule="atLeast"/>
              <w:jc w:val="both"/>
              <w:rPr>
                <w:rFonts w:ascii="Times New Roman" w:hAnsi="Times New Roman"/>
                <w:sz w:val="24"/>
                <w:szCs w:val="24"/>
              </w:rPr>
            </w:pPr>
            <w:r w:rsidRPr="003E4BC7">
              <w:rPr>
                <w:rFonts w:ascii="Times New Roman" w:hAnsi="Times New Roman"/>
                <w:sz w:val="24"/>
                <w:szCs w:val="24"/>
              </w:rPr>
              <w:lastRenderedPageBreak/>
              <w:t xml:space="preserve"> в том числе  бюджет Комсомольского городского поселения – 595.</w:t>
            </w:r>
            <w:r>
              <w:rPr>
                <w:rFonts w:ascii="Times New Roman" w:hAnsi="Times New Roman"/>
                <w:sz w:val="24"/>
                <w:szCs w:val="24"/>
              </w:rPr>
              <w:t>06</w:t>
            </w:r>
            <w:r w:rsidRPr="003E4BC7">
              <w:rPr>
                <w:rFonts w:ascii="Times New Roman" w:hAnsi="Times New Roman"/>
                <w:sz w:val="24"/>
                <w:szCs w:val="24"/>
              </w:rPr>
              <w:t>6,00рублей,  в том числе:</w:t>
            </w:r>
          </w:p>
          <w:p w:rsidR="00FF465D" w:rsidRPr="003E4BC7" w:rsidRDefault="00FF465D" w:rsidP="00E60688">
            <w:pPr>
              <w:pStyle w:val="a4"/>
              <w:spacing w:line="0" w:lineRule="atLeast"/>
              <w:jc w:val="both"/>
              <w:rPr>
                <w:rFonts w:ascii="Times New Roman" w:hAnsi="Times New Roman"/>
                <w:sz w:val="24"/>
                <w:szCs w:val="24"/>
              </w:rPr>
            </w:pPr>
            <w:r>
              <w:rPr>
                <w:rFonts w:ascii="Times New Roman" w:hAnsi="Times New Roman"/>
                <w:sz w:val="24"/>
                <w:szCs w:val="24"/>
              </w:rPr>
              <w:t>2019 год -   7562</w:t>
            </w:r>
            <w:r w:rsidRPr="003E4BC7">
              <w:rPr>
                <w:rFonts w:ascii="Times New Roman" w:hAnsi="Times New Roman"/>
                <w:sz w:val="24"/>
                <w:szCs w:val="24"/>
              </w:rPr>
              <w:t>0,00 рублей,</w:t>
            </w:r>
          </w:p>
          <w:p w:rsidR="00FF465D" w:rsidRPr="003E4BC7" w:rsidRDefault="00FF465D" w:rsidP="00E60688">
            <w:pPr>
              <w:pStyle w:val="a4"/>
              <w:spacing w:line="0" w:lineRule="atLeast"/>
              <w:jc w:val="both"/>
              <w:rPr>
                <w:rFonts w:ascii="Times New Roman" w:hAnsi="Times New Roman"/>
                <w:sz w:val="24"/>
                <w:szCs w:val="24"/>
              </w:rPr>
            </w:pPr>
            <w:r>
              <w:rPr>
                <w:rFonts w:ascii="Times New Roman" w:hAnsi="Times New Roman"/>
                <w:sz w:val="24"/>
                <w:szCs w:val="24"/>
              </w:rPr>
              <w:t xml:space="preserve">2020 год -   194 </w:t>
            </w:r>
            <w:r w:rsidRPr="003E4BC7">
              <w:rPr>
                <w:rFonts w:ascii="Times New Roman" w:hAnsi="Times New Roman"/>
                <w:sz w:val="24"/>
                <w:szCs w:val="24"/>
              </w:rPr>
              <w:t>966,00 рублей,</w:t>
            </w:r>
          </w:p>
          <w:p w:rsidR="00FF465D" w:rsidRPr="003E4BC7" w:rsidRDefault="00FF465D" w:rsidP="00E60688">
            <w:pPr>
              <w:pStyle w:val="a4"/>
              <w:spacing w:line="0" w:lineRule="atLeast"/>
              <w:jc w:val="both"/>
              <w:rPr>
                <w:rFonts w:ascii="Times New Roman" w:hAnsi="Times New Roman"/>
                <w:sz w:val="24"/>
                <w:szCs w:val="24"/>
              </w:rPr>
            </w:pPr>
            <w:r>
              <w:rPr>
                <w:rFonts w:ascii="Times New Roman" w:hAnsi="Times New Roman"/>
                <w:sz w:val="24"/>
                <w:szCs w:val="24"/>
              </w:rPr>
              <w:t xml:space="preserve">2021 год -   324 </w:t>
            </w:r>
            <w:r w:rsidRPr="003E4BC7">
              <w:rPr>
                <w:rFonts w:ascii="Times New Roman" w:hAnsi="Times New Roman"/>
                <w:sz w:val="24"/>
                <w:szCs w:val="24"/>
              </w:rPr>
              <w:t>480,00 рублей,</w:t>
            </w:r>
          </w:p>
          <w:p w:rsidR="00FF465D" w:rsidRPr="003E4BC7" w:rsidRDefault="00FF465D" w:rsidP="00E60688">
            <w:pPr>
              <w:pStyle w:val="a4"/>
              <w:spacing w:line="0" w:lineRule="atLeast"/>
              <w:jc w:val="both"/>
              <w:rPr>
                <w:rFonts w:ascii="Times New Roman" w:hAnsi="Times New Roman"/>
                <w:sz w:val="24"/>
                <w:szCs w:val="24"/>
              </w:rPr>
            </w:pPr>
            <w:r w:rsidRPr="003E4BC7">
              <w:rPr>
                <w:rFonts w:ascii="Times New Roman" w:hAnsi="Times New Roman"/>
                <w:sz w:val="24"/>
                <w:szCs w:val="24"/>
              </w:rPr>
              <w:t>Общий объем  бюджетных ассигнований на основные мероприятия –  595.</w:t>
            </w:r>
            <w:r>
              <w:rPr>
                <w:rFonts w:ascii="Times New Roman" w:hAnsi="Times New Roman"/>
                <w:sz w:val="24"/>
                <w:szCs w:val="24"/>
              </w:rPr>
              <w:t>06</w:t>
            </w:r>
            <w:r w:rsidRPr="003E4BC7">
              <w:rPr>
                <w:rFonts w:ascii="Times New Roman" w:hAnsi="Times New Roman"/>
                <w:sz w:val="24"/>
                <w:szCs w:val="24"/>
              </w:rPr>
              <w:t>6,00рублей,  в том числе:</w:t>
            </w:r>
          </w:p>
          <w:p w:rsidR="00FF465D" w:rsidRPr="003E4BC7" w:rsidRDefault="00FF465D" w:rsidP="00E60688">
            <w:pPr>
              <w:pStyle w:val="a4"/>
              <w:spacing w:line="0" w:lineRule="atLeast"/>
              <w:jc w:val="both"/>
              <w:rPr>
                <w:rFonts w:ascii="Times New Roman" w:hAnsi="Times New Roman"/>
                <w:sz w:val="24"/>
                <w:szCs w:val="24"/>
              </w:rPr>
            </w:pPr>
            <w:r>
              <w:rPr>
                <w:rFonts w:ascii="Times New Roman" w:hAnsi="Times New Roman"/>
                <w:sz w:val="24"/>
                <w:szCs w:val="24"/>
              </w:rPr>
              <w:t>2019 год -   7562</w:t>
            </w:r>
            <w:r w:rsidRPr="003E4BC7">
              <w:rPr>
                <w:rFonts w:ascii="Times New Roman" w:hAnsi="Times New Roman"/>
                <w:sz w:val="24"/>
                <w:szCs w:val="24"/>
              </w:rPr>
              <w:t>0,00 рублей,</w:t>
            </w:r>
          </w:p>
          <w:p w:rsidR="00FF465D" w:rsidRPr="003E4BC7" w:rsidRDefault="00FF465D" w:rsidP="00E60688">
            <w:pPr>
              <w:pStyle w:val="a4"/>
              <w:spacing w:line="0" w:lineRule="atLeast"/>
              <w:jc w:val="both"/>
              <w:rPr>
                <w:rFonts w:ascii="Times New Roman" w:hAnsi="Times New Roman"/>
                <w:sz w:val="24"/>
                <w:szCs w:val="24"/>
              </w:rPr>
            </w:pPr>
            <w:r>
              <w:rPr>
                <w:rFonts w:ascii="Times New Roman" w:hAnsi="Times New Roman"/>
                <w:sz w:val="24"/>
                <w:szCs w:val="24"/>
              </w:rPr>
              <w:t xml:space="preserve">2020 год -   194 </w:t>
            </w:r>
            <w:r w:rsidRPr="003E4BC7">
              <w:rPr>
                <w:rFonts w:ascii="Times New Roman" w:hAnsi="Times New Roman"/>
                <w:sz w:val="24"/>
                <w:szCs w:val="24"/>
              </w:rPr>
              <w:t>966,00 рублей,</w:t>
            </w:r>
          </w:p>
          <w:p w:rsidR="00FF465D" w:rsidRPr="003E4BC7" w:rsidRDefault="00FF465D" w:rsidP="00E60688">
            <w:pPr>
              <w:pStyle w:val="a4"/>
              <w:spacing w:line="0" w:lineRule="atLeast"/>
              <w:jc w:val="both"/>
              <w:rPr>
                <w:rFonts w:ascii="Times New Roman" w:hAnsi="Times New Roman"/>
                <w:sz w:val="24"/>
                <w:szCs w:val="24"/>
              </w:rPr>
            </w:pPr>
            <w:r>
              <w:rPr>
                <w:rFonts w:ascii="Times New Roman" w:hAnsi="Times New Roman"/>
                <w:sz w:val="24"/>
                <w:szCs w:val="24"/>
              </w:rPr>
              <w:t xml:space="preserve">2021 год -   324 </w:t>
            </w:r>
            <w:r w:rsidRPr="003E4BC7">
              <w:rPr>
                <w:rFonts w:ascii="Times New Roman" w:hAnsi="Times New Roman"/>
                <w:sz w:val="24"/>
                <w:szCs w:val="24"/>
              </w:rPr>
              <w:t>480,00 рублей,</w:t>
            </w:r>
          </w:p>
          <w:p w:rsidR="00FF465D" w:rsidRPr="003E4BC7" w:rsidRDefault="00FF465D" w:rsidP="00E60688">
            <w:pPr>
              <w:pStyle w:val="a4"/>
              <w:spacing w:line="0" w:lineRule="atLeast"/>
              <w:jc w:val="both"/>
              <w:rPr>
                <w:rFonts w:ascii="Times New Roman" w:hAnsi="Times New Roman"/>
                <w:sz w:val="24"/>
                <w:szCs w:val="24"/>
              </w:rPr>
            </w:pPr>
            <w:r w:rsidRPr="003E4BC7">
              <w:rPr>
                <w:rFonts w:ascii="Times New Roman" w:hAnsi="Times New Roman"/>
                <w:sz w:val="24"/>
                <w:szCs w:val="24"/>
              </w:rPr>
              <w:t>в том числе  бюджет Комсомольского городского поселения – 595.</w:t>
            </w:r>
            <w:r>
              <w:rPr>
                <w:rFonts w:ascii="Times New Roman" w:hAnsi="Times New Roman"/>
                <w:sz w:val="24"/>
                <w:szCs w:val="24"/>
              </w:rPr>
              <w:t>06</w:t>
            </w:r>
            <w:r w:rsidRPr="003E4BC7">
              <w:rPr>
                <w:rFonts w:ascii="Times New Roman" w:hAnsi="Times New Roman"/>
                <w:sz w:val="24"/>
                <w:szCs w:val="24"/>
              </w:rPr>
              <w:t>6,00рублей, в том числе:</w:t>
            </w:r>
          </w:p>
          <w:p w:rsidR="00FF465D" w:rsidRPr="003E4BC7" w:rsidRDefault="00FF465D" w:rsidP="00E60688">
            <w:pPr>
              <w:pStyle w:val="a4"/>
              <w:spacing w:line="0" w:lineRule="atLeast"/>
              <w:jc w:val="both"/>
              <w:rPr>
                <w:rFonts w:ascii="Times New Roman" w:hAnsi="Times New Roman"/>
                <w:sz w:val="24"/>
                <w:szCs w:val="24"/>
              </w:rPr>
            </w:pPr>
            <w:r>
              <w:rPr>
                <w:rFonts w:ascii="Times New Roman" w:hAnsi="Times New Roman"/>
                <w:sz w:val="24"/>
                <w:szCs w:val="24"/>
              </w:rPr>
              <w:t>2019 год -   7562</w:t>
            </w:r>
            <w:r w:rsidRPr="003E4BC7">
              <w:rPr>
                <w:rFonts w:ascii="Times New Roman" w:hAnsi="Times New Roman"/>
                <w:sz w:val="24"/>
                <w:szCs w:val="24"/>
              </w:rPr>
              <w:t>0,00 рублей,</w:t>
            </w:r>
          </w:p>
          <w:p w:rsidR="00FF465D" w:rsidRPr="003E4BC7" w:rsidRDefault="00FF465D" w:rsidP="00E60688">
            <w:pPr>
              <w:pStyle w:val="a4"/>
              <w:spacing w:line="0" w:lineRule="atLeast"/>
              <w:jc w:val="both"/>
              <w:rPr>
                <w:rFonts w:ascii="Times New Roman" w:hAnsi="Times New Roman"/>
                <w:sz w:val="24"/>
                <w:szCs w:val="24"/>
              </w:rPr>
            </w:pPr>
            <w:r>
              <w:rPr>
                <w:rFonts w:ascii="Times New Roman" w:hAnsi="Times New Roman"/>
                <w:sz w:val="24"/>
                <w:szCs w:val="24"/>
              </w:rPr>
              <w:t xml:space="preserve">2020 год -   194 </w:t>
            </w:r>
            <w:r w:rsidRPr="003E4BC7">
              <w:rPr>
                <w:rFonts w:ascii="Times New Roman" w:hAnsi="Times New Roman"/>
                <w:sz w:val="24"/>
                <w:szCs w:val="24"/>
              </w:rPr>
              <w:t>966,00 рублей,</w:t>
            </w:r>
          </w:p>
          <w:p w:rsidR="00FF465D" w:rsidRPr="003E4BC7" w:rsidRDefault="00FF465D" w:rsidP="00E60688">
            <w:pPr>
              <w:pStyle w:val="a4"/>
              <w:spacing w:line="0" w:lineRule="atLeast"/>
              <w:jc w:val="both"/>
              <w:rPr>
                <w:rFonts w:ascii="Times New Roman" w:hAnsi="Times New Roman"/>
                <w:sz w:val="24"/>
                <w:szCs w:val="24"/>
              </w:rPr>
            </w:pPr>
            <w:r>
              <w:rPr>
                <w:rFonts w:ascii="Times New Roman" w:hAnsi="Times New Roman"/>
                <w:sz w:val="24"/>
                <w:szCs w:val="24"/>
              </w:rPr>
              <w:t xml:space="preserve">2021 год -   324 </w:t>
            </w:r>
            <w:r w:rsidRPr="003E4BC7">
              <w:rPr>
                <w:rFonts w:ascii="Times New Roman" w:hAnsi="Times New Roman"/>
                <w:sz w:val="24"/>
                <w:szCs w:val="24"/>
              </w:rPr>
              <w:t>480,00 рублей</w:t>
            </w:r>
          </w:p>
        </w:tc>
      </w:tr>
      <w:tr w:rsidR="00FF465D" w:rsidRPr="003E4BC7" w:rsidTr="00E60688">
        <w:trPr>
          <w:trHeight w:val="1136"/>
        </w:trPr>
        <w:tc>
          <w:tcPr>
            <w:tcW w:w="3227" w:type="dxa"/>
          </w:tcPr>
          <w:p w:rsidR="00FF465D" w:rsidRPr="003E4BC7" w:rsidRDefault="00FF465D" w:rsidP="00E60688">
            <w:pPr>
              <w:spacing w:line="0" w:lineRule="atLeast"/>
              <w:jc w:val="both"/>
            </w:pPr>
            <w:r w:rsidRPr="003E4BC7">
              <w:lastRenderedPageBreak/>
              <w:t>Ожидаемые  результаты реализации подпрограммы</w:t>
            </w:r>
          </w:p>
        </w:tc>
        <w:tc>
          <w:tcPr>
            <w:tcW w:w="7263" w:type="dxa"/>
          </w:tcPr>
          <w:p w:rsidR="00FF465D" w:rsidRPr="003E4BC7" w:rsidRDefault="00FF465D" w:rsidP="00E60688">
            <w:pPr>
              <w:spacing w:line="0" w:lineRule="atLeast"/>
              <w:jc w:val="both"/>
            </w:pPr>
            <w:r w:rsidRPr="003E4BC7">
              <w:t>Обеспечение населения водой нормативного качества на территории Комсомольского городского поселения</w:t>
            </w:r>
          </w:p>
        </w:tc>
      </w:tr>
    </w:tbl>
    <w:p w:rsidR="00FF465D" w:rsidRPr="003E4BC7" w:rsidRDefault="00FF465D" w:rsidP="00FF465D">
      <w:pPr>
        <w:spacing w:line="0" w:lineRule="atLeast"/>
        <w:jc w:val="both"/>
        <w:rPr>
          <w:b/>
        </w:rPr>
      </w:pPr>
    </w:p>
    <w:p w:rsidR="00FF465D" w:rsidRDefault="00FF465D" w:rsidP="00FF465D">
      <w:pPr>
        <w:spacing w:line="0" w:lineRule="atLeast"/>
        <w:jc w:val="both"/>
        <w:rPr>
          <w:b/>
        </w:rPr>
      </w:pPr>
    </w:p>
    <w:p w:rsidR="00FF465D" w:rsidRDefault="00FF465D" w:rsidP="00FF465D">
      <w:pPr>
        <w:spacing w:line="0" w:lineRule="atLeast"/>
        <w:jc w:val="both"/>
        <w:rPr>
          <w:b/>
        </w:rPr>
      </w:pPr>
      <w:r w:rsidRPr="003E4BC7">
        <w:rPr>
          <w:b/>
        </w:rPr>
        <w:t>2. Характеристика основных  мероприятий подпрограммы</w:t>
      </w:r>
    </w:p>
    <w:p w:rsidR="00FF465D" w:rsidRPr="003E4BC7" w:rsidRDefault="00FF465D" w:rsidP="00FF465D">
      <w:pPr>
        <w:spacing w:line="0" w:lineRule="atLeast"/>
        <w:jc w:val="both"/>
        <w:rPr>
          <w:b/>
        </w:rPr>
      </w:pPr>
    </w:p>
    <w:p w:rsidR="00FF465D" w:rsidRPr="003E4BC7" w:rsidRDefault="00FF465D" w:rsidP="00FF465D">
      <w:pPr>
        <w:pStyle w:val="ac"/>
        <w:spacing w:after="0" w:line="0" w:lineRule="atLeast"/>
        <w:ind w:left="0"/>
        <w:jc w:val="center"/>
        <w:rPr>
          <w:rFonts w:ascii="Times New Roman" w:hAnsi="Times New Roman"/>
          <w:b/>
          <w:sz w:val="24"/>
          <w:szCs w:val="24"/>
        </w:rPr>
      </w:pPr>
      <w:r>
        <w:rPr>
          <w:rFonts w:ascii="Times New Roman" w:hAnsi="Times New Roman"/>
          <w:b/>
          <w:sz w:val="24"/>
          <w:szCs w:val="24"/>
        </w:rPr>
        <w:t>"</w:t>
      </w:r>
      <w:r w:rsidRPr="003E4BC7">
        <w:rPr>
          <w:rFonts w:ascii="Times New Roman" w:hAnsi="Times New Roman"/>
          <w:b/>
          <w:sz w:val="24"/>
          <w:szCs w:val="24"/>
        </w:rPr>
        <w:t>Организация водоснабжения населения на территории</w:t>
      </w:r>
    </w:p>
    <w:p w:rsidR="00FF465D" w:rsidRPr="003E4BC7" w:rsidRDefault="00FF465D" w:rsidP="00FF465D">
      <w:pPr>
        <w:pStyle w:val="ac"/>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r>
        <w:rPr>
          <w:rFonts w:ascii="Times New Roman" w:hAnsi="Times New Roman"/>
          <w:b/>
          <w:sz w:val="24"/>
          <w:szCs w:val="24"/>
        </w:rPr>
        <w:t>"</w:t>
      </w:r>
    </w:p>
    <w:p w:rsidR="00FF465D" w:rsidRPr="003E4BC7" w:rsidRDefault="00FF465D" w:rsidP="00FF465D">
      <w:pPr>
        <w:pStyle w:val="ac"/>
        <w:spacing w:after="0" w:line="0" w:lineRule="atLeast"/>
        <w:ind w:left="0"/>
        <w:jc w:val="both"/>
        <w:rPr>
          <w:rFonts w:ascii="Times New Roman" w:hAnsi="Times New Roman"/>
          <w:sz w:val="24"/>
          <w:szCs w:val="24"/>
        </w:rPr>
      </w:pPr>
    </w:p>
    <w:p w:rsidR="00FF465D" w:rsidRPr="003E4BC7" w:rsidRDefault="00FF465D" w:rsidP="00FF465D">
      <w:pPr>
        <w:pStyle w:val="ac"/>
        <w:spacing w:after="0" w:line="0" w:lineRule="atLeast"/>
        <w:ind w:left="0" w:firstLine="284"/>
        <w:jc w:val="both"/>
        <w:rPr>
          <w:rFonts w:ascii="Times New Roman" w:hAnsi="Times New Roman"/>
          <w:sz w:val="24"/>
          <w:szCs w:val="24"/>
        </w:rPr>
      </w:pPr>
      <w:r w:rsidRPr="003E4BC7">
        <w:rPr>
          <w:rFonts w:ascii="Times New Roman" w:hAnsi="Times New Roman"/>
          <w:sz w:val="24"/>
          <w:szCs w:val="24"/>
        </w:rPr>
        <w:t xml:space="preserve">    Основное мероприятие  подпрограммы – организация водоснабжения населения на территории Комсомольского городского поселения. Основной задачей в области развития систем водоснабжения  является осуществление мероприятий по обеспечению населения водой нормативного качества. Обеспечение населения питьевой водой является одной из приоритетных проблем, решение </w:t>
      </w:r>
      <w:bookmarkStart w:id="18" w:name="0be2b"/>
      <w:bookmarkEnd w:id="18"/>
      <w:r w:rsidRPr="003E4BC7">
        <w:rPr>
          <w:rFonts w:ascii="Times New Roman" w:hAnsi="Times New Roman"/>
          <w:sz w:val="24"/>
          <w:szCs w:val="24"/>
        </w:rPr>
        <w:t>которой необходимо для сохранения здоровья, улучшения условий деятельности и повышения уровня жизни населения.</w:t>
      </w:r>
    </w:p>
    <w:p w:rsidR="00FF465D" w:rsidRPr="003E4BC7" w:rsidRDefault="00FF465D" w:rsidP="00FF465D">
      <w:pPr>
        <w:pStyle w:val="ac"/>
        <w:spacing w:after="0" w:line="0" w:lineRule="atLeast"/>
        <w:ind w:left="0"/>
        <w:jc w:val="both"/>
        <w:rPr>
          <w:rFonts w:ascii="Times New Roman" w:hAnsi="Times New Roman"/>
          <w:sz w:val="24"/>
          <w:szCs w:val="24"/>
        </w:rPr>
      </w:pPr>
    </w:p>
    <w:p w:rsidR="00FF465D" w:rsidRPr="003E4BC7" w:rsidRDefault="00FF465D" w:rsidP="00FF465D">
      <w:pPr>
        <w:pStyle w:val="ac"/>
        <w:spacing w:after="0" w:line="0" w:lineRule="atLeast"/>
        <w:ind w:left="0"/>
        <w:jc w:val="both"/>
        <w:rPr>
          <w:rFonts w:ascii="Times New Roman" w:hAnsi="Times New Roman"/>
          <w:sz w:val="24"/>
          <w:szCs w:val="24"/>
        </w:rPr>
      </w:pP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 Целевые  индикаторы (показатели) подпрограммы, характеризующие </w:t>
      </w:r>
    </w:p>
    <w:p w:rsidR="00FF465D" w:rsidRPr="003E4BC7" w:rsidRDefault="00FF465D" w:rsidP="00FF465D">
      <w:pPr>
        <w:pStyle w:val="ac"/>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основные мероприятия, мероприятия подпрограммы</w:t>
      </w:r>
    </w:p>
    <w:p w:rsidR="00FF465D" w:rsidRPr="003E4BC7" w:rsidRDefault="00FF465D" w:rsidP="00FF465D">
      <w:pPr>
        <w:spacing w:line="0" w:lineRule="atLeast"/>
        <w:jc w:val="both"/>
        <w:rPr>
          <w:b/>
        </w:rPr>
      </w:pPr>
      <w:r w:rsidRPr="003E4BC7">
        <w:rPr>
          <w:b/>
        </w:rPr>
        <w:t>Таблица 1</w:t>
      </w:r>
    </w:p>
    <w:p w:rsidR="00FF465D" w:rsidRPr="003E4BC7" w:rsidRDefault="00FF465D" w:rsidP="00FF465D">
      <w:pPr>
        <w:tabs>
          <w:tab w:val="left" w:pos="426"/>
        </w:tabs>
        <w:spacing w:line="0" w:lineRule="atLeast"/>
        <w:jc w:val="both"/>
        <w:rPr>
          <w:b/>
        </w:rPr>
      </w:pPr>
      <w:r w:rsidRPr="003E4BC7">
        <w:rPr>
          <w:b/>
        </w:rPr>
        <w:t>Перечень  целевых индикаторов (показателей) подпрограммы</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671"/>
        <w:gridCol w:w="992"/>
        <w:gridCol w:w="1134"/>
        <w:gridCol w:w="1134"/>
        <w:gridCol w:w="1134"/>
      </w:tblGrid>
      <w:tr w:rsidR="00FF465D" w:rsidRPr="0023307B" w:rsidTr="00E60688">
        <w:trPr>
          <w:trHeight w:val="540"/>
        </w:trPr>
        <w:tc>
          <w:tcPr>
            <w:tcW w:w="567" w:type="dxa"/>
            <w:vMerge w:val="restart"/>
          </w:tcPr>
          <w:p w:rsidR="00FF465D" w:rsidRPr="0023307B" w:rsidRDefault="00FF465D" w:rsidP="00E60688">
            <w:pPr>
              <w:tabs>
                <w:tab w:val="left" w:pos="426"/>
              </w:tabs>
              <w:spacing w:line="0" w:lineRule="atLeast"/>
              <w:jc w:val="both"/>
              <w:rPr>
                <w:sz w:val="22"/>
                <w:szCs w:val="22"/>
              </w:rPr>
            </w:pPr>
            <w:r w:rsidRPr="0023307B">
              <w:rPr>
                <w:sz w:val="22"/>
                <w:szCs w:val="22"/>
              </w:rPr>
              <w:t>№ п/п</w:t>
            </w:r>
          </w:p>
        </w:tc>
        <w:tc>
          <w:tcPr>
            <w:tcW w:w="5671" w:type="dxa"/>
            <w:vMerge w:val="restart"/>
          </w:tcPr>
          <w:p w:rsidR="00FF465D" w:rsidRPr="0023307B" w:rsidRDefault="00FF465D" w:rsidP="00E60688">
            <w:pPr>
              <w:tabs>
                <w:tab w:val="left" w:pos="426"/>
              </w:tabs>
              <w:spacing w:line="0" w:lineRule="atLeast"/>
              <w:jc w:val="both"/>
              <w:rPr>
                <w:sz w:val="22"/>
                <w:szCs w:val="22"/>
              </w:rPr>
            </w:pPr>
            <w:r w:rsidRPr="0023307B">
              <w:rPr>
                <w:sz w:val="22"/>
                <w:szCs w:val="22"/>
              </w:rPr>
              <w:t>Наименование целевого индикатора</w:t>
            </w:r>
          </w:p>
          <w:p w:rsidR="00FF465D" w:rsidRPr="0023307B" w:rsidRDefault="00FF465D" w:rsidP="00E60688">
            <w:pPr>
              <w:tabs>
                <w:tab w:val="left" w:pos="426"/>
              </w:tabs>
              <w:spacing w:line="0" w:lineRule="atLeast"/>
              <w:jc w:val="both"/>
              <w:rPr>
                <w:sz w:val="22"/>
                <w:szCs w:val="22"/>
              </w:rPr>
            </w:pPr>
            <w:r w:rsidRPr="0023307B">
              <w:rPr>
                <w:sz w:val="22"/>
                <w:szCs w:val="22"/>
              </w:rPr>
              <w:t>(показателя)</w:t>
            </w:r>
          </w:p>
        </w:tc>
        <w:tc>
          <w:tcPr>
            <w:tcW w:w="992" w:type="dxa"/>
            <w:vMerge w:val="restart"/>
          </w:tcPr>
          <w:p w:rsidR="00FF465D" w:rsidRPr="0023307B" w:rsidRDefault="00FF465D" w:rsidP="00E60688">
            <w:pPr>
              <w:tabs>
                <w:tab w:val="left" w:pos="426"/>
              </w:tabs>
              <w:spacing w:line="0" w:lineRule="atLeast"/>
              <w:jc w:val="both"/>
              <w:rPr>
                <w:sz w:val="22"/>
                <w:szCs w:val="22"/>
              </w:rPr>
            </w:pPr>
            <w:r w:rsidRPr="0023307B">
              <w:rPr>
                <w:sz w:val="22"/>
                <w:szCs w:val="22"/>
              </w:rPr>
              <w:t>Единица  измерения</w:t>
            </w:r>
          </w:p>
        </w:tc>
        <w:tc>
          <w:tcPr>
            <w:tcW w:w="3402" w:type="dxa"/>
            <w:gridSpan w:val="3"/>
            <w:tcBorders>
              <w:bottom w:val="single" w:sz="4" w:space="0" w:color="auto"/>
            </w:tcBorders>
            <w:vAlign w:val="center"/>
          </w:tcPr>
          <w:p w:rsidR="00FF465D" w:rsidRPr="0023307B" w:rsidRDefault="00FF465D" w:rsidP="00E60688">
            <w:pPr>
              <w:tabs>
                <w:tab w:val="left" w:pos="426"/>
              </w:tabs>
              <w:spacing w:line="0" w:lineRule="atLeast"/>
              <w:ind w:firstLine="142"/>
              <w:jc w:val="both"/>
              <w:rPr>
                <w:sz w:val="22"/>
                <w:szCs w:val="22"/>
              </w:rPr>
            </w:pPr>
            <w:r w:rsidRPr="0023307B">
              <w:rPr>
                <w:sz w:val="22"/>
                <w:szCs w:val="22"/>
              </w:rPr>
              <w:t>Значения целевых  индикаторов (показателей)</w:t>
            </w:r>
          </w:p>
        </w:tc>
      </w:tr>
      <w:tr w:rsidR="00FF465D" w:rsidRPr="0023307B" w:rsidTr="00E60688">
        <w:trPr>
          <w:trHeight w:val="323"/>
        </w:trPr>
        <w:tc>
          <w:tcPr>
            <w:tcW w:w="567" w:type="dxa"/>
            <w:vMerge/>
          </w:tcPr>
          <w:p w:rsidR="00FF465D" w:rsidRPr="0023307B" w:rsidRDefault="00FF465D" w:rsidP="00E60688">
            <w:pPr>
              <w:tabs>
                <w:tab w:val="left" w:pos="426"/>
              </w:tabs>
              <w:spacing w:line="0" w:lineRule="atLeast"/>
              <w:jc w:val="both"/>
              <w:rPr>
                <w:sz w:val="22"/>
                <w:szCs w:val="22"/>
              </w:rPr>
            </w:pPr>
          </w:p>
        </w:tc>
        <w:tc>
          <w:tcPr>
            <w:tcW w:w="5671" w:type="dxa"/>
            <w:vMerge/>
          </w:tcPr>
          <w:p w:rsidR="00FF465D" w:rsidRPr="0023307B" w:rsidRDefault="00FF465D" w:rsidP="00E60688">
            <w:pPr>
              <w:tabs>
                <w:tab w:val="left" w:pos="426"/>
              </w:tabs>
              <w:spacing w:line="0" w:lineRule="atLeast"/>
              <w:jc w:val="both"/>
              <w:rPr>
                <w:b/>
                <w:sz w:val="22"/>
                <w:szCs w:val="22"/>
              </w:rPr>
            </w:pPr>
          </w:p>
        </w:tc>
        <w:tc>
          <w:tcPr>
            <w:tcW w:w="992" w:type="dxa"/>
            <w:vMerge/>
          </w:tcPr>
          <w:p w:rsidR="00FF465D" w:rsidRPr="0023307B" w:rsidRDefault="00FF465D" w:rsidP="00E60688">
            <w:pPr>
              <w:tabs>
                <w:tab w:val="left" w:pos="426"/>
              </w:tabs>
              <w:spacing w:line="0" w:lineRule="atLeast"/>
              <w:jc w:val="both"/>
              <w:rPr>
                <w:b/>
                <w:sz w:val="22"/>
                <w:szCs w:val="22"/>
              </w:rPr>
            </w:pPr>
          </w:p>
        </w:tc>
        <w:tc>
          <w:tcPr>
            <w:tcW w:w="1134" w:type="dxa"/>
            <w:tcBorders>
              <w:top w:val="single" w:sz="4" w:space="0" w:color="auto"/>
              <w:left w:val="single" w:sz="4" w:space="0" w:color="auto"/>
              <w:right w:val="single" w:sz="4" w:space="0" w:color="auto"/>
            </w:tcBorders>
          </w:tcPr>
          <w:p w:rsidR="00FF465D" w:rsidRPr="0023307B" w:rsidRDefault="00FF465D" w:rsidP="00E60688">
            <w:pPr>
              <w:tabs>
                <w:tab w:val="left" w:pos="426"/>
              </w:tabs>
              <w:spacing w:line="0" w:lineRule="atLeast"/>
              <w:jc w:val="center"/>
              <w:rPr>
                <w:sz w:val="22"/>
                <w:szCs w:val="22"/>
              </w:rPr>
            </w:pPr>
            <w:r w:rsidRPr="0023307B">
              <w:rPr>
                <w:sz w:val="22"/>
                <w:szCs w:val="22"/>
              </w:rPr>
              <w:t>2019г</w:t>
            </w:r>
          </w:p>
        </w:tc>
        <w:tc>
          <w:tcPr>
            <w:tcW w:w="1134" w:type="dxa"/>
            <w:tcBorders>
              <w:top w:val="single" w:sz="4" w:space="0" w:color="auto"/>
              <w:left w:val="single" w:sz="4" w:space="0" w:color="auto"/>
              <w:right w:val="single" w:sz="4" w:space="0" w:color="auto"/>
            </w:tcBorders>
          </w:tcPr>
          <w:p w:rsidR="00FF465D" w:rsidRPr="0023307B" w:rsidRDefault="00FF465D" w:rsidP="00E60688">
            <w:pPr>
              <w:tabs>
                <w:tab w:val="left" w:pos="426"/>
              </w:tabs>
              <w:spacing w:line="0" w:lineRule="atLeast"/>
              <w:jc w:val="center"/>
              <w:rPr>
                <w:sz w:val="22"/>
                <w:szCs w:val="22"/>
              </w:rPr>
            </w:pPr>
            <w:r w:rsidRPr="0023307B">
              <w:rPr>
                <w:sz w:val="22"/>
                <w:szCs w:val="22"/>
              </w:rPr>
              <w:t>2020г</w:t>
            </w:r>
          </w:p>
        </w:tc>
        <w:tc>
          <w:tcPr>
            <w:tcW w:w="1134" w:type="dxa"/>
            <w:tcBorders>
              <w:top w:val="single" w:sz="4" w:space="0" w:color="auto"/>
              <w:left w:val="single" w:sz="4" w:space="0" w:color="auto"/>
            </w:tcBorders>
          </w:tcPr>
          <w:p w:rsidR="00FF465D" w:rsidRPr="0023307B" w:rsidRDefault="00FF465D" w:rsidP="00E60688">
            <w:pPr>
              <w:tabs>
                <w:tab w:val="left" w:pos="426"/>
              </w:tabs>
              <w:spacing w:line="0" w:lineRule="atLeast"/>
              <w:jc w:val="center"/>
              <w:rPr>
                <w:sz w:val="22"/>
                <w:szCs w:val="22"/>
              </w:rPr>
            </w:pPr>
            <w:r w:rsidRPr="0023307B">
              <w:rPr>
                <w:sz w:val="22"/>
                <w:szCs w:val="22"/>
              </w:rPr>
              <w:t>2021г</w:t>
            </w:r>
          </w:p>
        </w:tc>
      </w:tr>
      <w:tr w:rsidR="00FF465D" w:rsidRPr="0023307B" w:rsidTr="00E60688">
        <w:trPr>
          <w:trHeight w:val="521"/>
        </w:trPr>
        <w:tc>
          <w:tcPr>
            <w:tcW w:w="567" w:type="dxa"/>
          </w:tcPr>
          <w:p w:rsidR="00FF465D" w:rsidRPr="0023307B" w:rsidRDefault="00FF465D" w:rsidP="00E60688">
            <w:pPr>
              <w:spacing w:line="0" w:lineRule="atLeast"/>
              <w:jc w:val="both"/>
              <w:rPr>
                <w:sz w:val="22"/>
                <w:szCs w:val="22"/>
              </w:rPr>
            </w:pPr>
            <w:r w:rsidRPr="0023307B">
              <w:rPr>
                <w:sz w:val="22"/>
                <w:szCs w:val="22"/>
              </w:rPr>
              <w:t>1</w:t>
            </w:r>
          </w:p>
        </w:tc>
        <w:tc>
          <w:tcPr>
            <w:tcW w:w="5671" w:type="dxa"/>
          </w:tcPr>
          <w:p w:rsidR="00FF465D" w:rsidRPr="0023307B" w:rsidRDefault="00FF465D" w:rsidP="00E60688">
            <w:pPr>
              <w:spacing w:line="0" w:lineRule="atLeast"/>
              <w:jc w:val="both"/>
              <w:rPr>
                <w:sz w:val="22"/>
                <w:szCs w:val="22"/>
              </w:rPr>
            </w:pPr>
            <w:r w:rsidRPr="0023307B">
              <w:rPr>
                <w:sz w:val="22"/>
                <w:szCs w:val="22"/>
              </w:rPr>
              <w:t>Количество обслуживаемых колодцев  на территории К</w:t>
            </w:r>
            <w:r>
              <w:rPr>
                <w:sz w:val="22"/>
                <w:szCs w:val="22"/>
              </w:rPr>
              <w:t>ГП</w:t>
            </w:r>
          </w:p>
        </w:tc>
        <w:tc>
          <w:tcPr>
            <w:tcW w:w="992" w:type="dxa"/>
          </w:tcPr>
          <w:p w:rsidR="00FF465D" w:rsidRPr="0023307B" w:rsidRDefault="00FF465D" w:rsidP="00E60688">
            <w:pPr>
              <w:spacing w:line="0" w:lineRule="atLeast"/>
              <w:jc w:val="center"/>
              <w:rPr>
                <w:sz w:val="22"/>
                <w:szCs w:val="22"/>
              </w:rPr>
            </w:pPr>
            <w:r w:rsidRPr="0023307B">
              <w:rPr>
                <w:sz w:val="22"/>
                <w:szCs w:val="22"/>
              </w:rPr>
              <w:t>ед.</w:t>
            </w:r>
          </w:p>
        </w:tc>
        <w:tc>
          <w:tcPr>
            <w:tcW w:w="1134" w:type="dxa"/>
            <w:tcBorders>
              <w:left w:val="single" w:sz="4" w:space="0" w:color="auto"/>
              <w:right w:val="single" w:sz="4" w:space="0" w:color="auto"/>
            </w:tcBorders>
            <w:vAlign w:val="center"/>
          </w:tcPr>
          <w:p w:rsidR="00FF465D" w:rsidRPr="0023307B" w:rsidRDefault="00FF465D" w:rsidP="00E60688">
            <w:pPr>
              <w:pStyle w:val="ac"/>
              <w:spacing w:after="0" w:line="0" w:lineRule="atLeast"/>
              <w:ind w:left="0"/>
              <w:jc w:val="center"/>
              <w:rPr>
                <w:rFonts w:ascii="Times New Roman" w:hAnsi="Times New Roman"/>
              </w:rPr>
            </w:pPr>
            <w:r w:rsidRPr="0023307B">
              <w:rPr>
                <w:rFonts w:ascii="Times New Roman" w:hAnsi="Times New Roman"/>
              </w:rPr>
              <w:t>46</w:t>
            </w:r>
          </w:p>
          <w:p w:rsidR="00FF465D" w:rsidRPr="0023307B" w:rsidRDefault="00FF465D" w:rsidP="00E60688">
            <w:pPr>
              <w:pStyle w:val="ac"/>
              <w:spacing w:after="0" w:line="0" w:lineRule="atLeast"/>
              <w:ind w:left="0"/>
              <w:jc w:val="center"/>
              <w:rPr>
                <w:rFonts w:ascii="Times New Roman" w:hAnsi="Times New Roman"/>
              </w:rPr>
            </w:pPr>
          </w:p>
        </w:tc>
        <w:tc>
          <w:tcPr>
            <w:tcW w:w="1134" w:type="dxa"/>
            <w:tcBorders>
              <w:left w:val="single" w:sz="4" w:space="0" w:color="auto"/>
              <w:right w:val="single" w:sz="4" w:space="0" w:color="auto"/>
            </w:tcBorders>
          </w:tcPr>
          <w:p w:rsidR="00FF465D" w:rsidRPr="0023307B" w:rsidRDefault="00FF465D" w:rsidP="00E60688">
            <w:pPr>
              <w:pStyle w:val="ac"/>
              <w:spacing w:after="0" w:line="0" w:lineRule="atLeast"/>
              <w:ind w:left="0"/>
              <w:jc w:val="center"/>
              <w:rPr>
                <w:rFonts w:ascii="Times New Roman" w:hAnsi="Times New Roman"/>
              </w:rPr>
            </w:pPr>
            <w:r w:rsidRPr="0023307B">
              <w:rPr>
                <w:rFonts w:ascii="Times New Roman" w:hAnsi="Times New Roman"/>
              </w:rPr>
              <w:t>34</w:t>
            </w:r>
          </w:p>
        </w:tc>
        <w:tc>
          <w:tcPr>
            <w:tcW w:w="1134" w:type="dxa"/>
            <w:tcBorders>
              <w:left w:val="single" w:sz="4" w:space="0" w:color="auto"/>
            </w:tcBorders>
          </w:tcPr>
          <w:p w:rsidR="00FF465D" w:rsidRPr="0023307B" w:rsidRDefault="00FF465D" w:rsidP="00E60688">
            <w:pPr>
              <w:pStyle w:val="ac"/>
              <w:spacing w:after="0" w:line="0" w:lineRule="atLeast"/>
              <w:ind w:left="0"/>
              <w:jc w:val="center"/>
              <w:rPr>
                <w:rFonts w:ascii="Times New Roman" w:hAnsi="Times New Roman"/>
              </w:rPr>
            </w:pPr>
            <w:r w:rsidRPr="0023307B">
              <w:rPr>
                <w:rFonts w:ascii="Times New Roman" w:hAnsi="Times New Roman"/>
              </w:rPr>
              <w:t>34</w:t>
            </w:r>
          </w:p>
        </w:tc>
      </w:tr>
      <w:tr w:rsidR="00FF465D" w:rsidRPr="0023307B" w:rsidTr="00E60688">
        <w:tc>
          <w:tcPr>
            <w:tcW w:w="567" w:type="dxa"/>
          </w:tcPr>
          <w:p w:rsidR="00FF465D" w:rsidRPr="0023307B" w:rsidRDefault="00FF465D" w:rsidP="00E60688">
            <w:pPr>
              <w:spacing w:line="0" w:lineRule="atLeast"/>
              <w:jc w:val="both"/>
              <w:rPr>
                <w:sz w:val="22"/>
                <w:szCs w:val="22"/>
              </w:rPr>
            </w:pPr>
            <w:r w:rsidRPr="0023307B">
              <w:rPr>
                <w:sz w:val="22"/>
                <w:szCs w:val="22"/>
              </w:rPr>
              <w:t>2</w:t>
            </w:r>
          </w:p>
        </w:tc>
        <w:tc>
          <w:tcPr>
            <w:tcW w:w="5671" w:type="dxa"/>
          </w:tcPr>
          <w:p w:rsidR="00FF465D" w:rsidRPr="0023307B" w:rsidRDefault="00FF465D" w:rsidP="00E60688">
            <w:pPr>
              <w:spacing w:line="0" w:lineRule="atLeast"/>
              <w:jc w:val="both"/>
              <w:rPr>
                <w:sz w:val="22"/>
                <w:szCs w:val="22"/>
              </w:rPr>
            </w:pPr>
            <w:r w:rsidRPr="0023307B">
              <w:rPr>
                <w:sz w:val="22"/>
                <w:szCs w:val="22"/>
              </w:rPr>
              <w:t>Текущий ремонт колодцев на  улицах: Октябрьская, 2-я Железнодорожная; пер. Школьный, Люлина</w:t>
            </w:r>
          </w:p>
        </w:tc>
        <w:tc>
          <w:tcPr>
            <w:tcW w:w="992" w:type="dxa"/>
            <w:vAlign w:val="center"/>
          </w:tcPr>
          <w:p w:rsidR="00FF465D" w:rsidRPr="0023307B" w:rsidRDefault="00FF465D" w:rsidP="00E60688">
            <w:pPr>
              <w:spacing w:line="0" w:lineRule="atLeast"/>
              <w:jc w:val="center"/>
              <w:rPr>
                <w:sz w:val="22"/>
                <w:szCs w:val="22"/>
              </w:rPr>
            </w:pPr>
            <w:r w:rsidRPr="0023307B">
              <w:rPr>
                <w:sz w:val="22"/>
                <w:szCs w:val="22"/>
              </w:rPr>
              <w:t>ед.</w:t>
            </w:r>
          </w:p>
        </w:tc>
        <w:tc>
          <w:tcPr>
            <w:tcW w:w="1134" w:type="dxa"/>
            <w:tcBorders>
              <w:left w:val="single" w:sz="4" w:space="0" w:color="auto"/>
              <w:right w:val="single" w:sz="4" w:space="0" w:color="auto"/>
            </w:tcBorders>
            <w:vAlign w:val="center"/>
          </w:tcPr>
          <w:p w:rsidR="00FF465D" w:rsidRPr="0023307B" w:rsidRDefault="00FF465D" w:rsidP="00E60688">
            <w:pPr>
              <w:pStyle w:val="ac"/>
              <w:spacing w:after="0" w:line="0" w:lineRule="atLeast"/>
              <w:ind w:left="0"/>
              <w:jc w:val="center"/>
              <w:rPr>
                <w:rFonts w:ascii="Times New Roman" w:hAnsi="Times New Roman"/>
              </w:rPr>
            </w:pPr>
            <w:r w:rsidRPr="0023307B">
              <w:rPr>
                <w:rFonts w:ascii="Times New Roman" w:hAnsi="Times New Roman"/>
              </w:rPr>
              <w:t>4</w:t>
            </w:r>
          </w:p>
        </w:tc>
        <w:tc>
          <w:tcPr>
            <w:tcW w:w="1134" w:type="dxa"/>
            <w:tcBorders>
              <w:left w:val="single" w:sz="4" w:space="0" w:color="auto"/>
              <w:right w:val="single" w:sz="4" w:space="0" w:color="auto"/>
            </w:tcBorders>
            <w:vAlign w:val="center"/>
          </w:tcPr>
          <w:p w:rsidR="00FF465D" w:rsidRPr="0023307B" w:rsidRDefault="00FF465D" w:rsidP="00E60688">
            <w:pPr>
              <w:pStyle w:val="ac"/>
              <w:spacing w:after="0" w:line="0" w:lineRule="atLeast"/>
              <w:ind w:left="0"/>
              <w:jc w:val="center"/>
              <w:rPr>
                <w:rFonts w:ascii="Times New Roman" w:hAnsi="Times New Roman"/>
              </w:rPr>
            </w:pPr>
            <w:r w:rsidRPr="0023307B">
              <w:rPr>
                <w:rFonts w:ascii="Times New Roman" w:hAnsi="Times New Roman"/>
              </w:rPr>
              <w:t>0</w:t>
            </w:r>
          </w:p>
        </w:tc>
        <w:tc>
          <w:tcPr>
            <w:tcW w:w="1134" w:type="dxa"/>
            <w:tcBorders>
              <w:left w:val="single" w:sz="4" w:space="0" w:color="auto"/>
            </w:tcBorders>
            <w:vAlign w:val="center"/>
          </w:tcPr>
          <w:p w:rsidR="00FF465D" w:rsidRPr="0023307B" w:rsidRDefault="00FF465D" w:rsidP="00E60688">
            <w:pPr>
              <w:pStyle w:val="ac"/>
              <w:spacing w:after="0" w:line="0" w:lineRule="atLeast"/>
              <w:ind w:left="0"/>
              <w:jc w:val="center"/>
              <w:rPr>
                <w:rFonts w:ascii="Times New Roman" w:hAnsi="Times New Roman"/>
              </w:rPr>
            </w:pPr>
            <w:r w:rsidRPr="0023307B">
              <w:rPr>
                <w:rFonts w:ascii="Times New Roman" w:hAnsi="Times New Roman"/>
              </w:rPr>
              <w:t>0</w:t>
            </w:r>
          </w:p>
        </w:tc>
      </w:tr>
    </w:tbl>
    <w:p w:rsidR="00FF465D" w:rsidRDefault="00FF465D" w:rsidP="00FF465D">
      <w:pPr>
        <w:spacing w:line="0" w:lineRule="atLeast"/>
        <w:jc w:val="both"/>
        <w:rPr>
          <w:b/>
        </w:rPr>
      </w:pPr>
    </w:p>
    <w:p w:rsidR="00FF465D" w:rsidRPr="003E4BC7" w:rsidRDefault="00FF465D" w:rsidP="00FF465D">
      <w:pPr>
        <w:spacing w:line="0" w:lineRule="atLeast"/>
        <w:jc w:val="right"/>
        <w:rPr>
          <w:b/>
        </w:rPr>
      </w:pPr>
      <w:r w:rsidRPr="003E4BC7">
        <w:rPr>
          <w:b/>
        </w:rPr>
        <w:t>Таблица 2</w:t>
      </w:r>
    </w:p>
    <w:p w:rsidR="00FF465D" w:rsidRPr="003E4BC7" w:rsidRDefault="00FF465D" w:rsidP="00FF465D">
      <w:pPr>
        <w:spacing w:line="0" w:lineRule="atLeast"/>
        <w:jc w:val="both"/>
        <w:rPr>
          <w:b/>
        </w:rPr>
      </w:pPr>
      <w:r w:rsidRPr="003E4BC7">
        <w:rPr>
          <w:b/>
        </w:rPr>
        <w:t>4. Ресурсное  обеспечение  подпрограммы, рублей</w:t>
      </w:r>
    </w:p>
    <w:p w:rsidR="00FF465D" w:rsidRPr="003E4BC7" w:rsidRDefault="00FF465D" w:rsidP="00FF465D">
      <w:pPr>
        <w:spacing w:line="0" w:lineRule="atLeast"/>
        <w:jc w:val="both"/>
        <w:rPr>
          <w:b/>
        </w:rPr>
      </w:pP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5"/>
        <w:gridCol w:w="1276"/>
        <w:gridCol w:w="850"/>
        <w:gridCol w:w="1418"/>
        <w:gridCol w:w="1134"/>
        <w:gridCol w:w="1134"/>
        <w:gridCol w:w="1134"/>
        <w:gridCol w:w="1134"/>
      </w:tblGrid>
      <w:tr w:rsidR="00FF465D" w:rsidRPr="0023307B" w:rsidTr="00E60688">
        <w:trPr>
          <w:trHeight w:val="555"/>
        </w:trPr>
        <w:tc>
          <w:tcPr>
            <w:tcW w:w="567" w:type="dxa"/>
            <w:vMerge w:val="restart"/>
          </w:tcPr>
          <w:p w:rsidR="00FF465D" w:rsidRPr="0023307B" w:rsidRDefault="00FF465D" w:rsidP="00E60688">
            <w:pPr>
              <w:spacing w:line="0" w:lineRule="atLeast"/>
              <w:jc w:val="both"/>
              <w:rPr>
                <w:sz w:val="22"/>
                <w:szCs w:val="22"/>
              </w:rPr>
            </w:pPr>
            <w:r w:rsidRPr="0023307B">
              <w:rPr>
                <w:sz w:val="22"/>
                <w:szCs w:val="22"/>
              </w:rPr>
              <w:t>№ п/п</w:t>
            </w:r>
          </w:p>
        </w:tc>
        <w:tc>
          <w:tcPr>
            <w:tcW w:w="1985" w:type="dxa"/>
            <w:vMerge w:val="restart"/>
          </w:tcPr>
          <w:p w:rsidR="00FF465D" w:rsidRPr="0023307B" w:rsidRDefault="00FF465D" w:rsidP="00E60688">
            <w:pPr>
              <w:spacing w:line="0" w:lineRule="atLeast"/>
              <w:jc w:val="both"/>
              <w:rPr>
                <w:sz w:val="22"/>
                <w:szCs w:val="22"/>
              </w:rPr>
            </w:pPr>
            <w:r w:rsidRPr="0023307B">
              <w:rPr>
                <w:sz w:val="22"/>
                <w:szCs w:val="22"/>
              </w:rPr>
              <w:t xml:space="preserve">Наименование  основного мероприятия  </w:t>
            </w:r>
            <w:r w:rsidRPr="0023307B">
              <w:rPr>
                <w:b/>
                <w:sz w:val="22"/>
                <w:szCs w:val="22"/>
              </w:rPr>
              <w:t>/</w:t>
            </w:r>
          </w:p>
          <w:p w:rsidR="00FF465D" w:rsidRPr="0023307B" w:rsidRDefault="00FF465D" w:rsidP="00E60688">
            <w:pPr>
              <w:spacing w:line="0" w:lineRule="atLeast"/>
              <w:jc w:val="both"/>
              <w:rPr>
                <w:sz w:val="22"/>
                <w:szCs w:val="22"/>
              </w:rPr>
            </w:pPr>
            <w:r w:rsidRPr="0023307B">
              <w:rPr>
                <w:sz w:val="22"/>
                <w:szCs w:val="22"/>
              </w:rPr>
              <w:t>Источник ресурсного обеспечения</w:t>
            </w:r>
          </w:p>
        </w:tc>
        <w:tc>
          <w:tcPr>
            <w:tcW w:w="1276" w:type="dxa"/>
            <w:vMerge w:val="restart"/>
          </w:tcPr>
          <w:p w:rsidR="00FF465D" w:rsidRPr="0023307B" w:rsidRDefault="00FF465D" w:rsidP="00E60688">
            <w:pPr>
              <w:spacing w:line="0" w:lineRule="atLeast"/>
              <w:jc w:val="both"/>
              <w:rPr>
                <w:sz w:val="22"/>
                <w:szCs w:val="22"/>
              </w:rPr>
            </w:pPr>
            <w:r w:rsidRPr="0023307B">
              <w:rPr>
                <w:sz w:val="22"/>
                <w:szCs w:val="22"/>
              </w:rPr>
              <w:t>Исполнитель</w:t>
            </w:r>
          </w:p>
        </w:tc>
        <w:tc>
          <w:tcPr>
            <w:tcW w:w="850" w:type="dxa"/>
            <w:vMerge w:val="restart"/>
          </w:tcPr>
          <w:p w:rsidR="00FF465D" w:rsidRPr="0023307B" w:rsidRDefault="00FF465D" w:rsidP="00E60688">
            <w:pPr>
              <w:spacing w:line="0" w:lineRule="atLeast"/>
              <w:jc w:val="both"/>
              <w:rPr>
                <w:sz w:val="22"/>
                <w:szCs w:val="22"/>
              </w:rPr>
            </w:pPr>
            <w:r w:rsidRPr="0023307B">
              <w:rPr>
                <w:sz w:val="22"/>
                <w:szCs w:val="22"/>
              </w:rPr>
              <w:t>Срок реализации (годы)</w:t>
            </w:r>
          </w:p>
        </w:tc>
        <w:tc>
          <w:tcPr>
            <w:tcW w:w="1418" w:type="dxa"/>
            <w:vMerge w:val="restart"/>
          </w:tcPr>
          <w:p w:rsidR="00FF465D" w:rsidRPr="0023307B" w:rsidRDefault="00FF465D" w:rsidP="00E60688">
            <w:pPr>
              <w:spacing w:line="0" w:lineRule="atLeast"/>
              <w:jc w:val="both"/>
              <w:rPr>
                <w:sz w:val="22"/>
                <w:szCs w:val="22"/>
              </w:rPr>
            </w:pPr>
            <w:r w:rsidRPr="0023307B">
              <w:rPr>
                <w:sz w:val="22"/>
                <w:szCs w:val="22"/>
              </w:rPr>
              <w:t>Источник финансирования</w:t>
            </w:r>
          </w:p>
        </w:tc>
        <w:tc>
          <w:tcPr>
            <w:tcW w:w="4536" w:type="dxa"/>
            <w:gridSpan w:val="4"/>
            <w:tcBorders>
              <w:bottom w:val="single" w:sz="4" w:space="0" w:color="auto"/>
            </w:tcBorders>
            <w:vAlign w:val="center"/>
          </w:tcPr>
          <w:p w:rsidR="00FF465D" w:rsidRPr="0023307B" w:rsidRDefault="00FF465D" w:rsidP="00E60688">
            <w:pPr>
              <w:spacing w:line="0" w:lineRule="atLeast"/>
              <w:jc w:val="both"/>
              <w:rPr>
                <w:sz w:val="22"/>
                <w:szCs w:val="22"/>
              </w:rPr>
            </w:pPr>
            <w:r w:rsidRPr="0023307B">
              <w:rPr>
                <w:sz w:val="22"/>
                <w:szCs w:val="22"/>
              </w:rPr>
              <w:t>Объемы бюджетных ассигнований</w:t>
            </w:r>
          </w:p>
        </w:tc>
      </w:tr>
      <w:tr w:rsidR="00FF465D" w:rsidRPr="0023307B" w:rsidTr="00E60688">
        <w:trPr>
          <w:trHeight w:val="861"/>
        </w:trPr>
        <w:tc>
          <w:tcPr>
            <w:tcW w:w="567" w:type="dxa"/>
            <w:vMerge/>
          </w:tcPr>
          <w:p w:rsidR="00FF465D" w:rsidRPr="0023307B" w:rsidRDefault="00FF465D" w:rsidP="00E60688">
            <w:pPr>
              <w:spacing w:line="0" w:lineRule="atLeast"/>
              <w:jc w:val="both"/>
              <w:rPr>
                <w:sz w:val="22"/>
                <w:szCs w:val="22"/>
              </w:rPr>
            </w:pPr>
          </w:p>
        </w:tc>
        <w:tc>
          <w:tcPr>
            <w:tcW w:w="1985" w:type="dxa"/>
            <w:vMerge/>
          </w:tcPr>
          <w:p w:rsidR="00FF465D" w:rsidRPr="0023307B" w:rsidRDefault="00FF465D" w:rsidP="00E60688">
            <w:pPr>
              <w:spacing w:line="0" w:lineRule="atLeast"/>
              <w:jc w:val="both"/>
              <w:rPr>
                <w:sz w:val="22"/>
                <w:szCs w:val="22"/>
              </w:rPr>
            </w:pPr>
          </w:p>
        </w:tc>
        <w:tc>
          <w:tcPr>
            <w:tcW w:w="1276" w:type="dxa"/>
            <w:vMerge/>
          </w:tcPr>
          <w:p w:rsidR="00FF465D" w:rsidRPr="0023307B" w:rsidRDefault="00FF465D" w:rsidP="00E60688">
            <w:pPr>
              <w:spacing w:line="0" w:lineRule="atLeast"/>
              <w:jc w:val="both"/>
              <w:rPr>
                <w:sz w:val="22"/>
                <w:szCs w:val="22"/>
              </w:rPr>
            </w:pPr>
          </w:p>
        </w:tc>
        <w:tc>
          <w:tcPr>
            <w:tcW w:w="850" w:type="dxa"/>
            <w:vMerge/>
          </w:tcPr>
          <w:p w:rsidR="00FF465D" w:rsidRPr="0023307B" w:rsidRDefault="00FF465D" w:rsidP="00E60688">
            <w:pPr>
              <w:spacing w:line="0" w:lineRule="atLeast"/>
              <w:jc w:val="both"/>
              <w:rPr>
                <w:sz w:val="22"/>
                <w:szCs w:val="22"/>
              </w:rPr>
            </w:pPr>
          </w:p>
        </w:tc>
        <w:tc>
          <w:tcPr>
            <w:tcW w:w="1418" w:type="dxa"/>
            <w:vMerge/>
          </w:tcPr>
          <w:p w:rsidR="00FF465D" w:rsidRPr="0023307B" w:rsidRDefault="00FF465D" w:rsidP="00E60688">
            <w:pPr>
              <w:spacing w:line="0" w:lineRule="atLeast"/>
              <w:jc w:val="both"/>
              <w:rPr>
                <w:sz w:val="22"/>
                <w:szCs w:val="22"/>
              </w:rPr>
            </w:pPr>
          </w:p>
        </w:tc>
        <w:tc>
          <w:tcPr>
            <w:tcW w:w="1134" w:type="dxa"/>
            <w:tcBorders>
              <w:top w:val="single" w:sz="4" w:space="0" w:color="auto"/>
              <w:right w:val="single" w:sz="4" w:space="0" w:color="auto"/>
            </w:tcBorders>
            <w:vAlign w:val="center"/>
          </w:tcPr>
          <w:p w:rsidR="00FF465D" w:rsidRPr="0023307B" w:rsidRDefault="00FF465D" w:rsidP="00E60688">
            <w:pPr>
              <w:spacing w:line="0" w:lineRule="atLeast"/>
              <w:jc w:val="both"/>
              <w:rPr>
                <w:sz w:val="22"/>
                <w:szCs w:val="22"/>
              </w:rPr>
            </w:pPr>
            <w:r w:rsidRPr="0023307B">
              <w:rPr>
                <w:sz w:val="22"/>
                <w:szCs w:val="22"/>
              </w:rPr>
              <w:t>всего</w:t>
            </w:r>
          </w:p>
        </w:tc>
        <w:tc>
          <w:tcPr>
            <w:tcW w:w="1134" w:type="dxa"/>
            <w:tcBorders>
              <w:top w:val="single" w:sz="4" w:space="0" w:color="auto"/>
              <w:left w:val="single" w:sz="4" w:space="0" w:color="auto"/>
              <w:right w:val="single" w:sz="4" w:space="0" w:color="auto"/>
            </w:tcBorders>
            <w:vAlign w:val="center"/>
          </w:tcPr>
          <w:p w:rsidR="00FF465D" w:rsidRPr="0023307B" w:rsidRDefault="00FF465D" w:rsidP="00E60688">
            <w:pPr>
              <w:spacing w:line="0" w:lineRule="atLeast"/>
              <w:jc w:val="both"/>
              <w:rPr>
                <w:sz w:val="22"/>
                <w:szCs w:val="22"/>
              </w:rPr>
            </w:pPr>
            <w:r w:rsidRPr="0023307B">
              <w:rPr>
                <w:sz w:val="22"/>
                <w:szCs w:val="22"/>
              </w:rPr>
              <w:t>2019 год</w:t>
            </w:r>
          </w:p>
        </w:tc>
        <w:tc>
          <w:tcPr>
            <w:tcW w:w="1134" w:type="dxa"/>
            <w:tcBorders>
              <w:top w:val="single" w:sz="4" w:space="0" w:color="auto"/>
              <w:left w:val="single" w:sz="4" w:space="0" w:color="auto"/>
              <w:right w:val="single" w:sz="4" w:space="0" w:color="auto"/>
            </w:tcBorders>
            <w:vAlign w:val="center"/>
          </w:tcPr>
          <w:p w:rsidR="00FF465D" w:rsidRPr="0023307B" w:rsidRDefault="00FF465D" w:rsidP="00E60688">
            <w:pPr>
              <w:spacing w:line="0" w:lineRule="atLeast"/>
              <w:jc w:val="both"/>
              <w:rPr>
                <w:sz w:val="22"/>
                <w:szCs w:val="22"/>
              </w:rPr>
            </w:pPr>
            <w:r w:rsidRPr="0023307B">
              <w:rPr>
                <w:sz w:val="22"/>
                <w:szCs w:val="22"/>
              </w:rPr>
              <w:t>2020 год</w:t>
            </w:r>
          </w:p>
        </w:tc>
        <w:tc>
          <w:tcPr>
            <w:tcW w:w="1134" w:type="dxa"/>
            <w:tcBorders>
              <w:top w:val="single" w:sz="4" w:space="0" w:color="auto"/>
              <w:left w:val="single" w:sz="4" w:space="0" w:color="auto"/>
            </w:tcBorders>
            <w:vAlign w:val="center"/>
          </w:tcPr>
          <w:p w:rsidR="00FF465D" w:rsidRPr="0023307B" w:rsidRDefault="00FF465D" w:rsidP="00E60688">
            <w:pPr>
              <w:spacing w:line="0" w:lineRule="atLeast"/>
              <w:jc w:val="both"/>
              <w:rPr>
                <w:sz w:val="22"/>
                <w:szCs w:val="22"/>
              </w:rPr>
            </w:pPr>
            <w:r w:rsidRPr="0023307B">
              <w:rPr>
                <w:sz w:val="22"/>
                <w:szCs w:val="22"/>
              </w:rPr>
              <w:t>2021 год</w:t>
            </w:r>
          </w:p>
        </w:tc>
      </w:tr>
      <w:tr w:rsidR="00FF465D" w:rsidRPr="0023307B" w:rsidTr="00E60688">
        <w:tc>
          <w:tcPr>
            <w:tcW w:w="567" w:type="dxa"/>
          </w:tcPr>
          <w:p w:rsidR="00FF465D" w:rsidRPr="0023307B" w:rsidRDefault="00FF465D" w:rsidP="00E60688">
            <w:pPr>
              <w:spacing w:line="0" w:lineRule="atLeast"/>
              <w:jc w:val="both"/>
              <w:rPr>
                <w:b/>
                <w:sz w:val="22"/>
                <w:szCs w:val="22"/>
              </w:rPr>
            </w:pPr>
          </w:p>
        </w:tc>
        <w:tc>
          <w:tcPr>
            <w:tcW w:w="1985" w:type="dxa"/>
          </w:tcPr>
          <w:p w:rsidR="00FF465D" w:rsidRPr="0023307B" w:rsidRDefault="00FF465D" w:rsidP="00E60688">
            <w:pPr>
              <w:spacing w:line="0" w:lineRule="atLeast"/>
              <w:jc w:val="both"/>
              <w:rPr>
                <w:b/>
                <w:sz w:val="22"/>
                <w:szCs w:val="22"/>
              </w:rPr>
            </w:pPr>
            <w:r w:rsidRPr="0023307B">
              <w:rPr>
                <w:b/>
                <w:sz w:val="22"/>
                <w:szCs w:val="22"/>
              </w:rPr>
              <w:t>Подпрограмма,</w:t>
            </w:r>
          </w:p>
          <w:p w:rsidR="00FF465D" w:rsidRPr="0023307B" w:rsidRDefault="00FF465D" w:rsidP="00E60688">
            <w:pPr>
              <w:spacing w:line="0" w:lineRule="atLeast"/>
              <w:jc w:val="both"/>
              <w:rPr>
                <w:sz w:val="22"/>
                <w:szCs w:val="22"/>
              </w:rPr>
            </w:pPr>
            <w:r w:rsidRPr="0023307B">
              <w:rPr>
                <w:sz w:val="22"/>
                <w:szCs w:val="22"/>
              </w:rPr>
              <w:t>всего</w:t>
            </w:r>
          </w:p>
        </w:tc>
        <w:tc>
          <w:tcPr>
            <w:tcW w:w="1276" w:type="dxa"/>
          </w:tcPr>
          <w:p w:rsidR="00FF465D" w:rsidRPr="0023307B" w:rsidRDefault="00FF465D" w:rsidP="00E60688">
            <w:pPr>
              <w:spacing w:line="0" w:lineRule="atLeast"/>
              <w:jc w:val="both"/>
              <w:rPr>
                <w:b/>
                <w:sz w:val="22"/>
                <w:szCs w:val="22"/>
              </w:rPr>
            </w:pPr>
          </w:p>
        </w:tc>
        <w:tc>
          <w:tcPr>
            <w:tcW w:w="850" w:type="dxa"/>
          </w:tcPr>
          <w:p w:rsidR="00FF465D" w:rsidRPr="0023307B" w:rsidRDefault="00FF465D" w:rsidP="00E60688">
            <w:pPr>
              <w:spacing w:line="0" w:lineRule="atLeast"/>
              <w:jc w:val="both"/>
              <w:rPr>
                <w:sz w:val="22"/>
                <w:szCs w:val="22"/>
              </w:rPr>
            </w:pPr>
            <w:r w:rsidRPr="0023307B">
              <w:rPr>
                <w:sz w:val="22"/>
                <w:szCs w:val="22"/>
              </w:rPr>
              <w:t>2019-2021</w:t>
            </w:r>
          </w:p>
        </w:tc>
        <w:tc>
          <w:tcPr>
            <w:tcW w:w="1418" w:type="dxa"/>
          </w:tcPr>
          <w:p w:rsidR="00FF465D" w:rsidRPr="0023307B" w:rsidRDefault="00FF465D" w:rsidP="00E60688">
            <w:pPr>
              <w:spacing w:line="0" w:lineRule="atLeast"/>
              <w:jc w:val="both"/>
              <w:rPr>
                <w:sz w:val="22"/>
                <w:szCs w:val="22"/>
              </w:rPr>
            </w:pPr>
            <w:r w:rsidRPr="0023307B">
              <w:rPr>
                <w:sz w:val="22"/>
                <w:szCs w:val="22"/>
              </w:rPr>
              <w:t xml:space="preserve">Бюджет </w:t>
            </w:r>
            <w:r>
              <w:rPr>
                <w:sz w:val="22"/>
                <w:szCs w:val="22"/>
              </w:rPr>
              <w:t>КГП</w:t>
            </w:r>
          </w:p>
        </w:tc>
        <w:tc>
          <w:tcPr>
            <w:tcW w:w="1134" w:type="dxa"/>
            <w:tcBorders>
              <w:right w:val="single" w:sz="4" w:space="0" w:color="auto"/>
            </w:tcBorders>
          </w:tcPr>
          <w:p w:rsidR="00FF465D" w:rsidRPr="009D3BF6" w:rsidRDefault="00FF465D" w:rsidP="00E60688">
            <w:pPr>
              <w:spacing w:line="0" w:lineRule="atLeast"/>
              <w:jc w:val="both"/>
              <w:rPr>
                <w:b/>
              </w:rPr>
            </w:pPr>
            <w:r w:rsidRPr="009D3BF6">
              <w:rPr>
                <w:b/>
              </w:rPr>
              <w:t>595</w:t>
            </w:r>
            <w:r>
              <w:rPr>
                <w:b/>
              </w:rPr>
              <w:t>06</w:t>
            </w:r>
            <w:r w:rsidRPr="009D3BF6">
              <w:rPr>
                <w:b/>
              </w:rPr>
              <w:t xml:space="preserve">6,00  </w:t>
            </w:r>
          </w:p>
        </w:tc>
        <w:tc>
          <w:tcPr>
            <w:tcW w:w="1134" w:type="dxa"/>
            <w:tcBorders>
              <w:left w:val="single" w:sz="4" w:space="0" w:color="auto"/>
              <w:right w:val="single" w:sz="4" w:space="0" w:color="auto"/>
            </w:tcBorders>
          </w:tcPr>
          <w:p w:rsidR="00FF465D" w:rsidRPr="009D3BF6" w:rsidRDefault="00FF465D" w:rsidP="00E60688">
            <w:pPr>
              <w:spacing w:line="0" w:lineRule="atLeast"/>
              <w:jc w:val="both"/>
              <w:rPr>
                <w:b/>
              </w:rPr>
            </w:pPr>
            <w:r w:rsidRPr="009D3BF6">
              <w:rPr>
                <w:b/>
              </w:rPr>
              <w:t>7</w:t>
            </w:r>
            <w:r>
              <w:rPr>
                <w:b/>
              </w:rPr>
              <w:t>5620</w:t>
            </w:r>
            <w:r w:rsidRPr="009D3BF6">
              <w:rPr>
                <w:b/>
              </w:rPr>
              <w:t>,00</w:t>
            </w:r>
          </w:p>
        </w:tc>
        <w:tc>
          <w:tcPr>
            <w:tcW w:w="1134" w:type="dxa"/>
            <w:tcBorders>
              <w:left w:val="single" w:sz="4" w:space="0" w:color="auto"/>
              <w:right w:val="single" w:sz="4" w:space="0" w:color="auto"/>
            </w:tcBorders>
          </w:tcPr>
          <w:p w:rsidR="00FF465D" w:rsidRPr="009D3BF6" w:rsidRDefault="00FF465D" w:rsidP="00E60688">
            <w:pPr>
              <w:spacing w:line="0" w:lineRule="atLeast"/>
              <w:jc w:val="both"/>
              <w:rPr>
                <w:b/>
              </w:rPr>
            </w:pPr>
            <w:r w:rsidRPr="009D3BF6">
              <w:rPr>
                <w:b/>
              </w:rPr>
              <w:t>194966,00</w:t>
            </w:r>
          </w:p>
        </w:tc>
        <w:tc>
          <w:tcPr>
            <w:tcW w:w="1134" w:type="dxa"/>
            <w:tcBorders>
              <w:left w:val="single" w:sz="4" w:space="0" w:color="auto"/>
            </w:tcBorders>
          </w:tcPr>
          <w:p w:rsidR="00FF465D" w:rsidRPr="009D3BF6" w:rsidRDefault="00FF465D" w:rsidP="00E60688">
            <w:pPr>
              <w:spacing w:line="0" w:lineRule="atLeast"/>
              <w:jc w:val="both"/>
              <w:rPr>
                <w:b/>
              </w:rPr>
            </w:pPr>
            <w:r w:rsidRPr="009D3BF6">
              <w:rPr>
                <w:b/>
              </w:rPr>
              <w:t>324480,00</w:t>
            </w:r>
          </w:p>
        </w:tc>
      </w:tr>
      <w:tr w:rsidR="00FF465D" w:rsidRPr="0023307B" w:rsidTr="00E60688">
        <w:trPr>
          <w:trHeight w:val="1758"/>
        </w:trPr>
        <w:tc>
          <w:tcPr>
            <w:tcW w:w="567" w:type="dxa"/>
          </w:tcPr>
          <w:p w:rsidR="00FF465D" w:rsidRPr="0023307B" w:rsidRDefault="00FF465D" w:rsidP="00E60688">
            <w:pPr>
              <w:spacing w:line="0" w:lineRule="atLeast"/>
              <w:jc w:val="both"/>
              <w:rPr>
                <w:sz w:val="22"/>
                <w:szCs w:val="22"/>
              </w:rPr>
            </w:pPr>
            <w:r w:rsidRPr="0023307B">
              <w:rPr>
                <w:sz w:val="22"/>
                <w:szCs w:val="22"/>
              </w:rPr>
              <w:t>1</w:t>
            </w:r>
          </w:p>
        </w:tc>
        <w:tc>
          <w:tcPr>
            <w:tcW w:w="1985" w:type="dxa"/>
          </w:tcPr>
          <w:p w:rsidR="00FF465D" w:rsidRPr="0023307B" w:rsidRDefault="00FF465D" w:rsidP="00E60688">
            <w:pPr>
              <w:pStyle w:val="ac"/>
              <w:spacing w:after="0" w:line="0" w:lineRule="atLeast"/>
              <w:ind w:left="0"/>
              <w:contextualSpacing w:val="0"/>
              <w:jc w:val="both"/>
              <w:rPr>
                <w:rFonts w:ascii="Times New Roman" w:hAnsi="Times New Roman"/>
                <w:b/>
                <w:i/>
              </w:rPr>
            </w:pPr>
            <w:r w:rsidRPr="0023307B">
              <w:rPr>
                <w:rFonts w:ascii="Times New Roman" w:hAnsi="Times New Roman"/>
                <w:b/>
                <w:i/>
              </w:rPr>
              <w:t xml:space="preserve">Основное мероприятие  </w:t>
            </w:r>
            <w:r w:rsidRPr="0023307B">
              <w:rPr>
                <w:rFonts w:ascii="Times New Roman" w:hAnsi="Times New Roman"/>
              </w:rPr>
              <w:t>Организация водоснабжения населения  на территории КГП</w:t>
            </w:r>
          </w:p>
        </w:tc>
        <w:tc>
          <w:tcPr>
            <w:tcW w:w="1276" w:type="dxa"/>
          </w:tcPr>
          <w:p w:rsidR="00FF465D" w:rsidRPr="0023307B" w:rsidRDefault="00FF465D" w:rsidP="00E60688">
            <w:pPr>
              <w:spacing w:line="0" w:lineRule="atLeast"/>
              <w:jc w:val="both"/>
              <w:rPr>
                <w:sz w:val="22"/>
                <w:szCs w:val="22"/>
              </w:rPr>
            </w:pPr>
          </w:p>
        </w:tc>
        <w:tc>
          <w:tcPr>
            <w:tcW w:w="850" w:type="dxa"/>
          </w:tcPr>
          <w:p w:rsidR="00FF465D" w:rsidRPr="0023307B" w:rsidRDefault="00FF465D" w:rsidP="00E60688">
            <w:pPr>
              <w:spacing w:line="0" w:lineRule="atLeast"/>
              <w:jc w:val="both"/>
              <w:rPr>
                <w:sz w:val="22"/>
                <w:szCs w:val="22"/>
              </w:rPr>
            </w:pPr>
            <w:r w:rsidRPr="0023307B">
              <w:rPr>
                <w:sz w:val="22"/>
                <w:szCs w:val="22"/>
              </w:rPr>
              <w:t>2019-2021</w:t>
            </w:r>
          </w:p>
        </w:tc>
        <w:tc>
          <w:tcPr>
            <w:tcW w:w="1418" w:type="dxa"/>
          </w:tcPr>
          <w:p w:rsidR="00FF465D" w:rsidRPr="0023307B" w:rsidRDefault="00FF465D" w:rsidP="00E60688">
            <w:pPr>
              <w:spacing w:line="0" w:lineRule="atLeast"/>
              <w:jc w:val="both"/>
              <w:rPr>
                <w:sz w:val="22"/>
                <w:szCs w:val="22"/>
              </w:rPr>
            </w:pPr>
            <w:r w:rsidRPr="0023307B">
              <w:rPr>
                <w:sz w:val="22"/>
                <w:szCs w:val="22"/>
              </w:rPr>
              <w:t xml:space="preserve">Бюджет </w:t>
            </w:r>
            <w:r>
              <w:rPr>
                <w:sz w:val="22"/>
                <w:szCs w:val="22"/>
              </w:rPr>
              <w:t>КГП</w:t>
            </w:r>
          </w:p>
        </w:tc>
        <w:tc>
          <w:tcPr>
            <w:tcW w:w="1134" w:type="dxa"/>
            <w:tcBorders>
              <w:right w:val="single" w:sz="4" w:space="0" w:color="auto"/>
            </w:tcBorders>
          </w:tcPr>
          <w:p w:rsidR="00FF465D" w:rsidRPr="009D3BF6" w:rsidRDefault="00FF465D" w:rsidP="00E60688">
            <w:pPr>
              <w:spacing w:line="0" w:lineRule="atLeast"/>
              <w:jc w:val="both"/>
            </w:pPr>
            <w:r w:rsidRPr="009D3BF6">
              <w:t>59</w:t>
            </w:r>
            <w:r>
              <w:t>506</w:t>
            </w:r>
            <w:r w:rsidRPr="009D3BF6">
              <w:t xml:space="preserve">6,00  </w:t>
            </w:r>
          </w:p>
        </w:tc>
        <w:tc>
          <w:tcPr>
            <w:tcW w:w="1134" w:type="dxa"/>
            <w:tcBorders>
              <w:left w:val="single" w:sz="4" w:space="0" w:color="auto"/>
              <w:right w:val="single" w:sz="4" w:space="0" w:color="auto"/>
            </w:tcBorders>
          </w:tcPr>
          <w:p w:rsidR="00FF465D" w:rsidRPr="009D3BF6" w:rsidRDefault="00FF465D" w:rsidP="00E60688">
            <w:pPr>
              <w:spacing w:line="0" w:lineRule="atLeast"/>
              <w:jc w:val="both"/>
            </w:pPr>
            <w:r w:rsidRPr="009D3BF6">
              <w:t>7</w:t>
            </w:r>
            <w:r>
              <w:t>562</w:t>
            </w:r>
            <w:r w:rsidRPr="009D3BF6">
              <w:t>0,00</w:t>
            </w:r>
          </w:p>
        </w:tc>
        <w:tc>
          <w:tcPr>
            <w:tcW w:w="1134" w:type="dxa"/>
            <w:tcBorders>
              <w:left w:val="single" w:sz="4" w:space="0" w:color="auto"/>
              <w:right w:val="single" w:sz="4" w:space="0" w:color="auto"/>
            </w:tcBorders>
          </w:tcPr>
          <w:p w:rsidR="00FF465D" w:rsidRPr="009D3BF6" w:rsidRDefault="00FF465D" w:rsidP="00E60688">
            <w:pPr>
              <w:spacing w:line="0" w:lineRule="atLeast"/>
              <w:jc w:val="both"/>
            </w:pPr>
            <w:r w:rsidRPr="009D3BF6">
              <w:t>194966,00</w:t>
            </w:r>
          </w:p>
        </w:tc>
        <w:tc>
          <w:tcPr>
            <w:tcW w:w="1134" w:type="dxa"/>
            <w:tcBorders>
              <w:left w:val="single" w:sz="4" w:space="0" w:color="auto"/>
            </w:tcBorders>
          </w:tcPr>
          <w:p w:rsidR="00FF465D" w:rsidRPr="009D3BF6" w:rsidRDefault="00FF465D" w:rsidP="00E60688">
            <w:pPr>
              <w:spacing w:line="0" w:lineRule="atLeast"/>
              <w:jc w:val="both"/>
            </w:pPr>
            <w:r w:rsidRPr="009D3BF6">
              <w:t>324480,00</w:t>
            </w:r>
          </w:p>
        </w:tc>
      </w:tr>
      <w:tr w:rsidR="00FF465D" w:rsidRPr="0023307B" w:rsidTr="00E60688">
        <w:trPr>
          <w:trHeight w:val="2112"/>
        </w:trPr>
        <w:tc>
          <w:tcPr>
            <w:tcW w:w="567" w:type="dxa"/>
          </w:tcPr>
          <w:p w:rsidR="00FF465D" w:rsidRPr="0023307B" w:rsidRDefault="00FF465D" w:rsidP="00E60688">
            <w:pPr>
              <w:spacing w:line="0" w:lineRule="atLeast"/>
              <w:jc w:val="both"/>
              <w:rPr>
                <w:sz w:val="22"/>
                <w:szCs w:val="22"/>
              </w:rPr>
            </w:pPr>
            <w:r w:rsidRPr="0023307B">
              <w:rPr>
                <w:sz w:val="22"/>
                <w:szCs w:val="22"/>
              </w:rPr>
              <w:t>1.1</w:t>
            </w:r>
          </w:p>
        </w:tc>
        <w:tc>
          <w:tcPr>
            <w:tcW w:w="1985" w:type="dxa"/>
          </w:tcPr>
          <w:p w:rsidR="00FF465D" w:rsidRPr="0023307B" w:rsidRDefault="00FF465D" w:rsidP="00E60688">
            <w:pPr>
              <w:pStyle w:val="ac"/>
              <w:spacing w:after="0" w:line="0" w:lineRule="atLeast"/>
              <w:ind w:left="0"/>
              <w:rPr>
                <w:rFonts w:ascii="Times New Roman" w:hAnsi="Times New Roman"/>
              </w:rPr>
            </w:pPr>
            <w:r w:rsidRPr="0023307B">
              <w:rPr>
                <w:rFonts w:ascii="Times New Roman" w:hAnsi="Times New Roman"/>
              </w:rPr>
              <w:t>Содержание, текущий ремонт колодцев  и артезианских скважин на территории КГП(</w:t>
            </w:r>
            <w:r w:rsidRPr="0023307B">
              <w:rPr>
                <w:rFonts w:ascii="Times New Roman" w:hAnsi="Times New Roman"/>
                <w:color w:val="000000"/>
              </w:rPr>
              <w:t xml:space="preserve">на  улицах: Октябрьская, 2-я Железнодорожная; пер. Школьный, Люлина </w:t>
            </w:r>
          </w:p>
        </w:tc>
        <w:tc>
          <w:tcPr>
            <w:tcW w:w="1276" w:type="dxa"/>
          </w:tcPr>
          <w:p w:rsidR="00FF465D" w:rsidRPr="0023307B" w:rsidRDefault="00FF465D" w:rsidP="00E60688">
            <w:pPr>
              <w:spacing w:line="0" w:lineRule="atLeast"/>
              <w:jc w:val="both"/>
              <w:rPr>
                <w:sz w:val="22"/>
                <w:szCs w:val="22"/>
              </w:rPr>
            </w:pPr>
            <w:r w:rsidRPr="0023307B">
              <w:rPr>
                <w:sz w:val="22"/>
                <w:szCs w:val="22"/>
              </w:rPr>
              <w:t>Администрация Комсомольского муниципального района</w:t>
            </w:r>
          </w:p>
        </w:tc>
        <w:tc>
          <w:tcPr>
            <w:tcW w:w="850" w:type="dxa"/>
          </w:tcPr>
          <w:p w:rsidR="00FF465D" w:rsidRPr="0023307B" w:rsidRDefault="00FF465D" w:rsidP="00E60688">
            <w:pPr>
              <w:spacing w:line="0" w:lineRule="atLeast"/>
              <w:jc w:val="both"/>
              <w:rPr>
                <w:sz w:val="22"/>
                <w:szCs w:val="22"/>
              </w:rPr>
            </w:pPr>
            <w:r w:rsidRPr="0023307B">
              <w:rPr>
                <w:sz w:val="22"/>
                <w:szCs w:val="22"/>
              </w:rPr>
              <w:t>2019-2021</w:t>
            </w:r>
          </w:p>
        </w:tc>
        <w:tc>
          <w:tcPr>
            <w:tcW w:w="1418" w:type="dxa"/>
          </w:tcPr>
          <w:p w:rsidR="00FF465D" w:rsidRPr="0023307B" w:rsidRDefault="00FF465D" w:rsidP="00E60688">
            <w:pPr>
              <w:spacing w:line="0" w:lineRule="atLeast"/>
              <w:jc w:val="both"/>
              <w:rPr>
                <w:sz w:val="22"/>
                <w:szCs w:val="22"/>
              </w:rPr>
            </w:pPr>
            <w:r w:rsidRPr="0023307B">
              <w:rPr>
                <w:sz w:val="22"/>
                <w:szCs w:val="22"/>
              </w:rPr>
              <w:t xml:space="preserve">Бюджет </w:t>
            </w:r>
            <w:r>
              <w:rPr>
                <w:sz w:val="22"/>
                <w:szCs w:val="22"/>
              </w:rPr>
              <w:t>КГП</w:t>
            </w:r>
          </w:p>
        </w:tc>
        <w:tc>
          <w:tcPr>
            <w:tcW w:w="1134" w:type="dxa"/>
            <w:tcBorders>
              <w:right w:val="single" w:sz="4" w:space="0" w:color="auto"/>
            </w:tcBorders>
          </w:tcPr>
          <w:p w:rsidR="00FF465D" w:rsidRPr="009D3BF6" w:rsidRDefault="00FF465D" w:rsidP="00E60688">
            <w:pPr>
              <w:spacing w:line="0" w:lineRule="atLeast"/>
              <w:jc w:val="both"/>
            </w:pPr>
            <w:r w:rsidRPr="009D3BF6">
              <w:t>595</w:t>
            </w:r>
            <w:r>
              <w:t>06</w:t>
            </w:r>
            <w:r w:rsidRPr="009D3BF6">
              <w:t xml:space="preserve">6,00  </w:t>
            </w:r>
          </w:p>
        </w:tc>
        <w:tc>
          <w:tcPr>
            <w:tcW w:w="1134" w:type="dxa"/>
            <w:tcBorders>
              <w:left w:val="single" w:sz="4" w:space="0" w:color="auto"/>
              <w:right w:val="single" w:sz="4" w:space="0" w:color="auto"/>
            </w:tcBorders>
          </w:tcPr>
          <w:p w:rsidR="00FF465D" w:rsidRPr="009D3BF6" w:rsidRDefault="00FF465D" w:rsidP="00E60688">
            <w:pPr>
              <w:spacing w:line="0" w:lineRule="atLeast"/>
              <w:jc w:val="both"/>
            </w:pPr>
            <w:r w:rsidRPr="009D3BF6">
              <w:t>7</w:t>
            </w:r>
            <w:r>
              <w:t>562</w:t>
            </w:r>
            <w:r w:rsidRPr="009D3BF6">
              <w:t>0,00</w:t>
            </w:r>
          </w:p>
        </w:tc>
        <w:tc>
          <w:tcPr>
            <w:tcW w:w="1134" w:type="dxa"/>
            <w:tcBorders>
              <w:left w:val="single" w:sz="4" w:space="0" w:color="auto"/>
              <w:right w:val="single" w:sz="4" w:space="0" w:color="auto"/>
            </w:tcBorders>
          </w:tcPr>
          <w:p w:rsidR="00FF465D" w:rsidRPr="009D3BF6" w:rsidRDefault="00FF465D" w:rsidP="00E60688">
            <w:pPr>
              <w:spacing w:line="0" w:lineRule="atLeast"/>
              <w:jc w:val="both"/>
            </w:pPr>
            <w:r w:rsidRPr="009D3BF6">
              <w:t>194966,00</w:t>
            </w:r>
          </w:p>
        </w:tc>
        <w:tc>
          <w:tcPr>
            <w:tcW w:w="1134" w:type="dxa"/>
            <w:tcBorders>
              <w:left w:val="single" w:sz="4" w:space="0" w:color="auto"/>
            </w:tcBorders>
          </w:tcPr>
          <w:p w:rsidR="00FF465D" w:rsidRPr="009D3BF6" w:rsidRDefault="00FF465D" w:rsidP="00E60688">
            <w:pPr>
              <w:spacing w:line="0" w:lineRule="atLeast"/>
              <w:jc w:val="both"/>
            </w:pPr>
            <w:r w:rsidRPr="009D3BF6">
              <w:t>324480,00</w:t>
            </w:r>
          </w:p>
        </w:tc>
      </w:tr>
    </w:tbl>
    <w:p w:rsidR="00FF465D" w:rsidRPr="003E4BC7" w:rsidRDefault="00FF465D" w:rsidP="00FF465D">
      <w:pPr>
        <w:spacing w:line="0" w:lineRule="atLeast"/>
        <w:jc w:val="both"/>
        <w:rPr>
          <w:b/>
        </w:rPr>
      </w:pPr>
    </w:p>
    <w:p w:rsidR="00FF465D" w:rsidRPr="003E4BC7" w:rsidRDefault="00FF465D" w:rsidP="00FF465D">
      <w:pPr>
        <w:spacing w:line="0" w:lineRule="atLeast"/>
        <w:jc w:val="both"/>
      </w:pPr>
    </w:p>
    <w:p w:rsidR="00FF465D" w:rsidRPr="003E4BC7" w:rsidRDefault="00FF465D" w:rsidP="00FF465D">
      <w:pPr>
        <w:spacing w:line="0" w:lineRule="atLeast"/>
        <w:jc w:val="both"/>
      </w:pPr>
    </w:p>
    <w:p w:rsidR="00FF465D" w:rsidRPr="003E4BC7" w:rsidRDefault="00FF465D" w:rsidP="00FF465D">
      <w:pPr>
        <w:tabs>
          <w:tab w:val="left" w:pos="3780"/>
        </w:tabs>
        <w:spacing w:line="0" w:lineRule="atLeast"/>
        <w:jc w:val="both"/>
        <w:rPr>
          <w:b/>
        </w:rPr>
      </w:pPr>
    </w:p>
    <w:p w:rsidR="00FF465D" w:rsidRPr="003E4BC7" w:rsidRDefault="00FF465D" w:rsidP="00FF465D">
      <w:pPr>
        <w:spacing w:line="0" w:lineRule="atLeast"/>
        <w:jc w:val="both"/>
        <w:rPr>
          <w:b/>
        </w:rPr>
      </w:pPr>
    </w:p>
    <w:p w:rsidR="00FF465D" w:rsidRPr="003E4BC7" w:rsidRDefault="00FF465D" w:rsidP="00FF465D">
      <w:pPr>
        <w:spacing w:line="0" w:lineRule="atLeast"/>
        <w:jc w:val="both"/>
        <w:rPr>
          <w:b/>
        </w:rPr>
      </w:pPr>
    </w:p>
    <w:p w:rsidR="00FF465D" w:rsidRDefault="00FF465D" w:rsidP="00FF465D">
      <w:pPr>
        <w:jc w:val="right"/>
        <w:rPr>
          <w:b/>
        </w:rPr>
      </w:pPr>
    </w:p>
    <w:p w:rsidR="00FF465D" w:rsidRPr="00D84CFA" w:rsidRDefault="00FF465D" w:rsidP="00FF465D">
      <w:pPr>
        <w:jc w:val="right"/>
        <w:rPr>
          <w:b/>
        </w:rPr>
      </w:pPr>
    </w:p>
    <w:p w:rsidR="00FF465D" w:rsidRDefault="00FF465D" w:rsidP="00FF465D">
      <w:pPr>
        <w:jc w:val="right"/>
      </w:pPr>
    </w:p>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w:t>
      </w:r>
      <w:r w:rsidR="00357916">
        <w:rPr>
          <w:b/>
        </w:rPr>
        <w:t>ь</w:t>
      </w:r>
      <w:r w:rsidRPr="00BE7A92">
        <w:rPr>
          <w:b/>
        </w:rPr>
        <w:t xml:space="preserve">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xml:space="preserve">.: 8 (49352) </w:t>
      </w:r>
      <w:r w:rsidR="00357916">
        <w:rPr>
          <w:b/>
        </w:rPr>
        <w:t>4</w:t>
      </w:r>
      <w:r w:rsidRPr="00084B88">
        <w:rPr>
          <w:b/>
        </w:rPr>
        <w:t>-11-78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19" w:name="_GoBack"/>
      <w:bookmarkEnd w:id="19"/>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88C" w:rsidRDefault="003A188C" w:rsidP="00C66F05">
      <w:r>
        <w:separator/>
      </w:r>
    </w:p>
  </w:endnote>
  <w:endnote w:type="continuationSeparator" w:id="1">
    <w:p w:rsidR="003A188C" w:rsidRDefault="003A188C" w:rsidP="00C66F05">
      <w:r>
        <w:continuationSeparator/>
      </w:r>
    </w:p>
  </w:endnote>
</w:endnotes>
</file>

<file path=word/fontTable.xml><?xml version="1.0" encoding="utf-8"?>
<w:fonts xmlns:r="http://schemas.openxmlformats.org/officeDocument/2006/relationships" xmlns:w="http://schemas.openxmlformats.org/wordprocessingml/2006/main">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896581" w:rsidRDefault="002E7846">
        <w:pPr>
          <w:pStyle w:val="aa"/>
        </w:pPr>
        <w:fldSimple w:instr=" PAGE   \* MERGEFORMAT ">
          <w:r w:rsidR="00FF465D">
            <w:rPr>
              <w:noProof/>
            </w:rPr>
            <w:t>3</w:t>
          </w:r>
        </w:fldSimple>
      </w:p>
    </w:sdtContent>
  </w:sdt>
  <w:p w:rsidR="00896581" w:rsidRDefault="0089658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88C" w:rsidRDefault="003A188C" w:rsidP="00C66F05">
      <w:r>
        <w:separator/>
      </w:r>
    </w:p>
  </w:footnote>
  <w:footnote w:type="continuationSeparator" w:id="1">
    <w:p w:rsidR="003A188C" w:rsidRDefault="003A188C"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bullet"/>
      <w:lvlText w:val="-"/>
      <w:lvlJc w:val="left"/>
      <w:pPr>
        <w:tabs>
          <w:tab w:val="num" w:pos="0"/>
        </w:tabs>
        <w:ind w:left="720" w:hanging="360"/>
      </w:pPr>
      <w:rPr>
        <w:rFonts w:ascii="SimSun" w:hAnsi="SimSun" w:cs="SimSun"/>
        <w:color w:val="auto"/>
      </w:rPr>
    </w:lvl>
  </w:abstractNum>
  <w:abstractNum w:abstractNumId="1">
    <w:nsid w:val="00000003"/>
    <w:multiLevelType w:val="singleLevel"/>
    <w:tmpl w:val="00000003"/>
    <w:name w:val="WW8Num2"/>
    <w:lvl w:ilvl="0">
      <w:start w:val="1"/>
      <w:numFmt w:val="bullet"/>
      <w:lvlText w:val="-"/>
      <w:lvlJc w:val="left"/>
      <w:pPr>
        <w:tabs>
          <w:tab w:val="num" w:pos="0"/>
        </w:tabs>
        <w:ind w:left="720" w:hanging="360"/>
      </w:pPr>
      <w:rPr>
        <w:rFonts w:ascii="SimSun" w:hAnsi="SimSun" w:cs="SimSun"/>
        <w:color w:val="auto"/>
      </w:rPr>
    </w:lvl>
  </w:abstractNum>
  <w:abstractNum w:abstractNumId="2">
    <w:nsid w:val="00000004"/>
    <w:multiLevelType w:val="singleLevel"/>
    <w:tmpl w:val="00000004"/>
    <w:name w:val="WW8Num3"/>
    <w:lvl w:ilvl="0">
      <w:start w:val="1"/>
      <w:numFmt w:val="bullet"/>
      <w:lvlText w:val="-"/>
      <w:lvlJc w:val="left"/>
      <w:pPr>
        <w:tabs>
          <w:tab w:val="num" w:pos="0"/>
        </w:tabs>
        <w:ind w:left="720" w:hanging="360"/>
      </w:pPr>
      <w:rPr>
        <w:rFonts w:ascii="SimSun" w:hAnsi="SimSun" w:cs="Times New Roman"/>
      </w:rPr>
    </w:lvl>
  </w:abstractNum>
  <w:abstractNum w:abstractNumId="3">
    <w:nsid w:val="00000005"/>
    <w:multiLevelType w:val="singleLevel"/>
    <w:tmpl w:val="00000005"/>
    <w:name w:val="WW8Num4"/>
    <w:lvl w:ilvl="0">
      <w:start w:val="1"/>
      <w:numFmt w:val="bullet"/>
      <w:lvlText w:val="-"/>
      <w:lvlJc w:val="left"/>
      <w:pPr>
        <w:tabs>
          <w:tab w:val="num" w:pos="0"/>
        </w:tabs>
        <w:ind w:left="360" w:hanging="360"/>
      </w:pPr>
      <w:rPr>
        <w:rFonts w:ascii="SimSun" w:hAnsi="SimSun" w:cs="SimSun"/>
        <w:color w:val="auto"/>
      </w:rPr>
    </w:lvl>
  </w:abstractNum>
  <w:abstractNum w:abstractNumId="4">
    <w:nsid w:val="00000006"/>
    <w:multiLevelType w:val="singleLevel"/>
    <w:tmpl w:val="00000006"/>
    <w:name w:val="WW8Num5"/>
    <w:lvl w:ilvl="0">
      <w:start w:val="1"/>
      <w:numFmt w:val="bullet"/>
      <w:lvlText w:val="-"/>
      <w:lvlJc w:val="left"/>
      <w:pPr>
        <w:tabs>
          <w:tab w:val="num" w:pos="0"/>
        </w:tabs>
        <w:ind w:left="360" w:hanging="360"/>
      </w:pPr>
      <w:rPr>
        <w:rFonts w:ascii="SimSun" w:hAnsi="SimSun" w:cs="SimSun"/>
        <w:color w:val="auto"/>
      </w:rPr>
    </w:lvl>
  </w:abstractNum>
  <w:abstractNum w:abstractNumId="5">
    <w:nsid w:val="00000007"/>
    <w:multiLevelType w:val="singleLevel"/>
    <w:tmpl w:val="00000007"/>
    <w:name w:val="WW8Num6"/>
    <w:lvl w:ilvl="0">
      <w:start w:val="1"/>
      <w:numFmt w:val="bullet"/>
      <w:lvlText w:val="-"/>
      <w:lvlJc w:val="left"/>
      <w:pPr>
        <w:tabs>
          <w:tab w:val="num" w:pos="0"/>
        </w:tabs>
        <w:ind w:left="360" w:hanging="360"/>
      </w:pPr>
      <w:rPr>
        <w:rFonts w:ascii="SimSun" w:hAnsi="SimSun" w:cs="SimSun"/>
        <w:color w:val="auto"/>
      </w:rPr>
    </w:lvl>
  </w:abstractNum>
  <w:abstractNum w:abstractNumId="6">
    <w:nsid w:val="00000008"/>
    <w:multiLevelType w:val="singleLevel"/>
    <w:tmpl w:val="00000008"/>
    <w:name w:val="WW8Num7"/>
    <w:lvl w:ilvl="0">
      <w:start w:val="1"/>
      <w:numFmt w:val="bullet"/>
      <w:lvlText w:val="-"/>
      <w:lvlJc w:val="left"/>
      <w:pPr>
        <w:tabs>
          <w:tab w:val="num" w:pos="0"/>
        </w:tabs>
        <w:ind w:left="360" w:hanging="360"/>
      </w:pPr>
      <w:rPr>
        <w:rFonts w:ascii="SimSun" w:hAnsi="SimSun" w:cs="SimSun"/>
        <w:color w:val="auto"/>
      </w:rPr>
    </w:lvl>
  </w:abstractNum>
  <w:abstractNum w:abstractNumId="7">
    <w:nsid w:val="00000009"/>
    <w:multiLevelType w:val="singleLevel"/>
    <w:tmpl w:val="00000009"/>
    <w:name w:val="WW8Num8"/>
    <w:lvl w:ilvl="0">
      <w:start w:val="1"/>
      <w:numFmt w:val="bullet"/>
      <w:lvlText w:val="-"/>
      <w:lvlJc w:val="left"/>
      <w:pPr>
        <w:tabs>
          <w:tab w:val="num" w:pos="0"/>
        </w:tabs>
        <w:ind w:left="720" w:hanging="360"/>
      </w:pPr>
      <w:rPr>
        <w:rFonts w:ascii="SimSun" w:hAnsi="SimSun" w:cs="SimSun"/>
        <w:color w:val="auto"/>
      </w:rPr>
    </w:lvl>
  </w:abstractNum>
  <w:abstractNum w:abstractNumId="8">
    <w:nsid w:val="0000000A"/>
    <w:multiLevelType w:val="singleLevel"/>
    <w:tmpl w:val="0000000A"/>
    <w:name w:val="WW8Num9"/>
    <w:lvl w:ilvl="0">
      <w:start w:val="1"/>
      <w:numFmt w:val="bullet"/>
      <w:lvlText w:val="-"/>
      <w:lvlJc w:val="left"/>
      <w:pPr>
        <w:tabs>
          <w:tab w:val="num" w:pos="0"/>
        </w:tabs>
        <w:ind w:left="720" w:hanging="360"/>
      </w:pPr>
      <w:rPr>
        <w:rFonts w:ascii="SimSun" w:hAnsi="SimSun" w:cs="SimSun"/>
        <w:color w:val="auto"/>
      </w:rPr>
    </w:lvl>
  </w:abstractNum>
  <w:abstractNum w:abstractNumId="9">
    <w:nsid w:val="019A17B5"/>
    <w:multiLevelType w:val="hybridMultilevel"/>
    <w:tmpl w:val="BD2A983E"/>
    <w:name w:val="WW8Num10"/>
    <w:lvl w:ilvl="0">
      <w:start w:val="1"/>
      <w:numFmt w:val="decimal"/>
      <w:lvlText w:val="%1."/>
      <w:lvlJc w:val="left"/>
      <w:pPr>
        <w:ind w:left="1211" w:hanging="360"/>
      </w:pPr>
      <w:rPr>
        <w:rFonts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10">
    <w:nsid w:val="01B80E11"/>
    <w:multiLevelType w:val="multilevel"/>
    <w:tmpl w:val="8C5668FC"/>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11">
    <w:nsid w:val="020D6E41"/>
    <w:multiLevelType w:val="hybridMultilevel"/>
    <w:tmpl w:val="E36EA0B0"/>
    <w:lvl w:ilvl="0">
      <w:start w:val="1"/>
      <w:numFmt w:val="bullet"/>
      <w:lvlText w:val="-"/>
      <w:lvlJc w:val="left"/>
      <w:pPr>
        <w:tabs>
          <w:tab w:val="num" w:pos="786"/>
        </w:tabs>
        <w:ind w:left="786" w:hanging="360"/>
      </w:pPr>
      <w:rPr>
        <w:rFonts w:ascii="Georgia" w:hAnsi="Georgia"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666"/>
        </w:tabs>
        <w:ind w:left="666" w:firstLine="1134"/>
      </w:pPr>
      <w:rPr>
        <w:rFonts w:ascii="Wingdings" w:hAnsi="Wingdings" w:hint="default"/>
        <w:color w:val="C41C16"/>
        <w:sz w:val="24"/>
      </w:rPr>
    </w:lvl>
    <w:lvl w:ilvl="3">
      <w:start w:val="1"/>
      <w:numFmt w:val="bullet"/>
      <w:pStyle w:val="Pro-List-2"/>
      <w:lvlText w:val="-"/>
      <w:lvlJc w:val="left"/>
      <w:pPr>
        <w:tabs>
          <w:tab w:val="num" w:pos="360"/>
        </w:tabs>
        <w:ind w:left="360" w:hanging="360"/>
      </w:pPr>
      <w:rPr>
        <w:rFonts w:ascii="Georgia" w:hAnsi="Georgia" w:hint="default"/>
        <w:color w:val="auto"/>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03410D5A"/>
    <w:multiLevelType w:val="hybridMultilevel"/>
    <w:tmpl w:val="8522F6E2"/>
    <w:lvl w:ilvl="0" w:tplc="9E327076">
      <w:start w:val="1"/>
      <w:numFmt w:val="decimal"/>
      <w:lvlText w:val="%1."/>
      <w:lvlJc w:val="left"/>
      <w:pPr>
        <w:ind w:left="6" w:hanging="360"/>
      </w:pPr>
      <w:rPr>
        <w:rFonts w:cs="Times New Roman" w:hint="default"/>
        <w:b w:val="0"/>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13">
    <w:nsid w:val="03573CE3"/>
    <w:multiLevelType w:val="hybridMultilevel"/>
    <w:tmpl w:val="1794FF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08084912"/>
    <w:multiLevelType w:val="hybridMultilevel"/>
    <w:tmpl w:val="B08A4A78"/>
    <w:lvl w:ilvl="0" w:tplc="690A3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12FD3616"/>
    <w:multiLevelType w:val="hybridMultilevel"/>
    <w:tmpl w:val="466AB1B0"/>
    <w:lvl w:ilvl="0">
      <w:start w:val="1"/>
      <w:numFmt w:val="bullet"/>
      <w:lvlText w:val="-"/>
      <w:lvlJc w:val="left"/>
      <w:pPr>
        <w:ind w:left="360" w:hanging="360"/>
      </w:pPr>
      <w:rPr>
        <w:rFonts w:ascii="SimSun" w:eastAsia="SimSun" w:hAnsi="SimSun" w:hint="eastAsia"/>
        <w:color w:val="auto"/>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16">
    <w:nsid w:val="13FE1B09"/>
    <w:multiLevelType w:val="multilevel"/>
    <w:tmpl w:val="A82A0750"/>
    <w:lvl w:ilvl="0">
      <w:start w:val="1"/>
      <w:numFmt w:val="decimal"/>
      <w:lvlText w:val="%1."/>
      <w:lvlJc w:val="left"/>
      <w:pPr>
        <w:ind w:left="1211" w:hanging="360"/>
      </w:pPr>
      <w:rPr>
        <w:rFonts w:hint="default"/>
      </w:rPr>
    </w:lvl>
    <w:lvl w:ilvl="1">
      <w:start w:val="3"/>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7">
    <w:nsid w:val="16520CF6"/>
    <w:multiLevelType w:val="multilevel"/>
    <w:tmpl w:val="91AE4D74"/>
    <w:lvl w:ilvl="0">
      <w:start w:val="1"/>
      <w:numFmt w:val="decimal"/>
      <w:lvlText w:val="%1."/>
      <w:lvlJc w:val="left"/>
      <w:pPr>
        <w:ind w:left="36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171C4738"/>
    <w:multiLevelType w:val="hybridMultilevel"/>
    <w:tmpl w:val="24D09B28"/>
    <w:lvl w:ilvl="0" w:tplc="2ED2A84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1E7A6DA8"/>
    <w:multiLevelType w:val="multilevel"/>
    <w:tmpl w:val="2F563B48"/>
    <w:lvl w:ilvl="0">
      <w:start w:val="2"/>
      <w:numFmt w:val="decimal"/>
      <w:lvlText w:val="%1.......鹬"/>
      <w:lvlJc w:val="left"/>
      <w:pPr>
        <w:ind w:left="1800" w:hanging="1800"/>
      </w:pPr>
      <w:rPr>
        <w:rFonts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b w:val="0"/>
        <w:sz w:val="20"/>
      </w:rPr>
    </w:lvl>
  </w:abstractNum>
  <w:abstractNum w:abstractNumId="20">
    <w:nsid w:val="23180BE3"/>
    <w:multiLevelType w:val="hybridMultilevel"/>
    <w:tmpl w:val="24D09B28"/>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27B91E3B"/>
    <w:multiLevelType w:val="hybridMultilevel"/>
    <w:tmpl w:val="4DB213A2"/>
    <w:lvl w:ilvl="0" w:tplc="93B62266">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846485D"/>
    <w:multiLevelType w:val="multilevel"/>
    <w:tmpl w:val="B9B29910"/>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32A76841"/>
    <w:multiLevelType w:val="hybridMultilevel"/>
    <w:tmpl w:val="99E45D7A"/>
    <w:lvl w:ilvl="0" w:tplc="93B6226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33E51C47"/>
    <w:multiLevelType w:val="hybridMultilevel"/>
    <w:tmpl w:val="24D09B28"/>
    <w:lvl w:ilvl="0">
      <w:start w:val="1"/>
      <w:numFmt w:val="decimal"/>
      <w:lvlText w:val="%1."/>
      <w:lvlJc w:val="left"/>
      <w:pPr>
        <w:ind w:left="1211" w:hanging="360"/>
      </w:pPr>
      <w:rPr>
        <w:rFonts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5">
    <w:nsid w:val="341C4748"/>
    <w:multiLevelType w:val="hybridMultilevel"/>
    <w:tmpl w:val="CD083322"/>
    <w:lvl w:ilvl="0" w:tplc="C600674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67A3786"/>
    <w:multiLevelType w:val="hybridMultilevel"/>
    <w:tmpl w:val="504243EE"/>
    <w:lvl w:ilvl="0" w:tplc="0419000F">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45331E"/>
    <w:multiLevelType w:val="hybridMultilevel"/>
    <w:tmpl w:val="AB845C5E"/>
    <w:lvl w:ilvl="0" w:tplc="D9AA03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3E9B0636"/>
    <w:multiLevelType w:val="hybridMultilevel"/>
    <w:tmpl w:val="24D09B28"/>
    <w:lvl w:ilvl="0" w:tplc="0419000F">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29">
    <w:nsid w:val="43F13D93"/>
    <w:multiLevelType w:val="hybridMultilevel"/>
    <w:tmpl w:val="583A2D22"/>
    <w:lvl w:ilvl="0">
      <w:start w:val="1"/>
      <w:numFmt w:val="decimal"/>
      <w:lvlText w:val="%1."/>
      <w:lvlJc w:val="left"/>
      <w:pPr>
        <w:ind w:left="927"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487A395F"/>
    <w:multiLevelType w:val="hybridMultilevel"/>
    <w:tmpl w:val="6EF2A238"/>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1">
    <w:nsid w:val="63F209D9"/>
    <w:multiLevelType w:val="hybridMultilevel"/>
    <w:tmpl w:val="D7A8C1AE"/>
    <w:lvl w:ilvl="0" w:tplc="13389D78">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32">
    <w:nsid w:val="66AA4D57"/>
    <w:multiLevelType w:val="multilevel"/>
    <w:tmpl w:val="B39868C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72E456AE"/>
    <w:multiLevelType w:val="hybridMultilevel"/>
    <w:tmpl w:val="F2069060"/>
    <w:lvl w:ilvl="0" w:tplc="7DDCEBA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57A1F88"/>
    <w:multiLevelType w:val="hybridMultilevel"/>
    <w:tmpl w:val="ABF69DEA"/>
    <w:lvl w:ilvl="0" w:tplc="36BAE512">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8BE589D"/>
    <w:multiLevelType w:val="hybridMultilevel"/>
    <w:tmpl w:val="8EA2585E"/>
    <w:lvl w:ilvl="0" w:tplc="B74C8E4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6">
    <w:nsid w:val="7B5E2A1F"/>
    <w:multiLevelType w:val="hybridMultilevel"/>
    <w:tmpl w:val="14F07BBC"/>
    <w:lvl w:ilvl="0" w:tplc="0419000F">
      <w:start w:val="202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CA92281"/>
    <w:multiLevelType w:val="hybridMultilevel"/>
    <w:tmpl w:val="10A01000"/>
    <w:lvl w:ilvl="0" w:tplc="1E68D230">
      <w:start w:val="1"/>
      <w:numFmt w:val="decimal"/>
      <w:lvlText w:val="%1."/>
      <w:lvlJc w:val="left"/>
      <w:pPr>
        <w:tabs>
          <w:tab w:val="num" w:pos="780"/>
        </w:tabs>
        <w:ind w:left="780" w:hanging="4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7"/>
  </w:num>
  <w:num w:numId="2">
    <w:abstractNumId w:val="20"/>
  </w:num>
  <w:num w:numId="3">
    <w:abstractNumId w:val="19"/>
  </w:num>
  <w:num w:numId="4">
    <w:abstractNumId w:val="10"/>
  </w:num>
  <w:num w:numId="5">
    <w:abstractNumId w:val="26"/>
  </w:num>
  <w:num w:numId="6">
    <w:abstractNumId w:val="36"/>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30"/>
  </w:num>
  <w:num w:numId="17">
    <w:abstractNumId w:val="35"/>
  </w:num>
  <w:num w:numId="18">
    <w:abstractNumId w:val="34"/>
  </w:num>
  <w:num w:numId="19">
    <w:abstractNumId w:val="13"/>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23"/>
  </w:num>
  <w:num w:numId="23">
    <w:abstractNumId w:val="33"/>
  </w:num>
  <w:num w:numId="24">
    <w:abstractNumId w:val="25"/>
  </w:num>
  <w:num w:numId="25">
    <w:abstractNumId w:val="15"/>
  </w:num>
  <w:num w:numId="26">
    <w:abstractNumId w:val="12"/>
  </w:num>
  <w:num w:numId="27">
    <w:abstractNumId w:val="21"/>
  </w:num>
  <w:num w:numId="28">
    <w:abstractNumId w:val="27"/>
  </w:num>
  <w:num w:numId="29">
    <w:abstractNumId w:val="9"/>
  </w:num>
  <w:num w:numId="30">
    <w:abstractNumId w:val="28"/>
  </w:num>
  <w:num w:numId="31">
    <w:abstractNumId w:val="18"/>
  </w:num>
  <w:num w:numId="32">
    <w:abstractNumId w:val="24"/>
  </w:num>
  <w:num w:numId="33">
    <w:abstractNumId w:val="16"/>
  </w:num>
  <w:num w:numId="34">
    <w:abstractNumId w:val="29"/>
  </w:num>
  <w:num w:numId="35">
    <w:abstractNumId w:val="22"/>
  </w:num>
  <w:num w:numId="36">
    <w:abstractNumId w:val="11"/>
  </w:num>
  <w:num w:numId="37">
    <w:abstractNumId w:val="14"/>
  </w:num>
  <w:num w:numId="38">
    <w:abstractNumId w:val="32"/>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0C4FD6"/>
    <w:rsid w:val="00170890"/>
    <w:rsid w:val="001D1DE9"/>
    <w:rsid w:val="0021261C"/>
    <w:rsid w:val="00222441"/>
    <w:rsid w:val="00262E92"/>
    <w:rsid w:val="002656D3"/>
    <w:rsid w:val="00270BFA"/>
    <w:rsid w:val="002911FA"/>
    <w:rsid w:val="002E277D"/>
    <w:rsid w:val="002E7846"/>
    <w:rsid w:val="003048F2"/>
    <w:rsid w:val="00355F50"/>
    <w:rsid w:val="00357916"/>
    <w:rsid w:val="003A188C"/>
    <w:rsid w:val="003A6779"/>
    <w:rsid w:val="003A7FDD"/>
    <w:rsid w:val="003E2E77"/>
    <w:rsid w:val="003E3899"/>
    <w:rsid w:val="003E6CBE"/>
    <w:rsid w:val="00421D7F"/>
    <w:rsid w:val="00426F9F"/>
    <w:rsid w:val="00446D8E"/>
    <w:rsid w:val="00467C5E"/>
    <w:rsid w:val="004743A2"/>
    <w:rsid w:val="00484DB4"/>
    <w:rsid w:val="00490378"/>
    <w:rsid w:val="004F60BC"/>
    <w:rsid w:val="0058153E"/>
    <w:rsid w:val="005B39CF"/>
    <w:rsid w:val="005B5E79"/>
    <w:rsid w:val="005E26B1"/>
    <w:rsid w:val="00604CF5"/>
    <w:rsid w:val="006240D4"/>
    <w:rsid w:val="00625C34"/>
    <w:rsid w:val="00667317"/>
    <w:rsid w:val="0068148D"/>
    <w:rsid w:val="00682B4F"/>
    <w:rsid w:val="006A20AD"/>
    <w:rsid w:val="006C4A64"/>
    <w:rsid w:val="006D1D10"/>
    <w:rsid w:val="00721D09"/>
    <w:rsid w:val="00760D12"/>
    <w:rsid w:val="00786FD7"/>
    <w:rsid w:val="007A436D"/>
    <w:rsid w:val="007B319F"/>
    <w:rsid w:val="00822A0E"/>
    <w:rsid w:val="00896581"/>
    <w:rsid w:val="008E2601"/>
    <w:rsid w:val="008F15AB"/>
    <w:rsid w:val="00951054"/>
    <w:rsid w:val="00956BC0"/>
    <w:rsid w:val="00980141"/>
    <w:rsid w:val="00A12E71"/>
    <w:rsid w:val="00A20B8A"/>
    <w:rsid w:val="00AD02C0"/>
    <w:rsid w:val="00AE6529"/>
    <w:rsid w:val="00B14B28"/>
    <w:rsid w:val="00B16129"/>
    <w:rsid w:val="00BE7A92"/>
    <w:rsid w:val="00C12A72"/>
    <w:rsid w:val="00C2614A"/>
    <w:rsid w:val="00C53C97"/>
    <w:rsid w:val="00C631BE"/>
    <w:rsid w:val="00C66C91"/>
    <w:rsid w:val="00C66F05"/>
    <w:rsid w:val="00CE7135"/>
    <w:rsid w:val="00D070B7"/>
    <w:rsid w:val="00D168EB"/>
    <w:rsid w:val="00DA4CB1"/>
    <w:rsid w:val="00DC234B"/>
    <w:rsid w:val="00E07005"/>
    <w:rsid w:val="00E352EA"/>
    <w:rsid w:val="00E9785B"/>
    <w:rsid w:val="00F1470D"/>
    <w:rsid w:val="00F315DC"/>
    <w:rsid w:val="00F33EF0"/>
    <w:rsid w:val="00FF46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paragraph" w:styleId="2">
    <w:name w:val="heading 2"/>
    <w:basedOn w:val="a"/>
    <w:next w:val="a"/>
    <w:link w:val="20"/>
    <w:unhideWhenUsed/>
    <w:qFormat/>
    <w:rsid w:val="00C66C91"/>
    <w:pPr>
      <w:keepNext/>
      <w:keepLines/>
      <w:spacing w:before="200" w:line="276" w:lineRule="auto"/>
      <w:outlineLvl w:val="1"/>
    </w:pPr>
    <w:rPr>
      <w:rFonts w:asciiTheme="majorHAnsi" w:eastAsiaTheme="majorEastAsia" w:hAnsiTheme="majorHAnsi" w:cstheme="majorBidi"/>
      <w:b/>
      <w:bCs/>
      <w:color w:val="4F81BD" w:themeColor="accent1"/>
      <w:kern w:val="0"/>
      <w:sz w:val="26"/>
      <w:szCs w:val="26"/>
      <w:lang w:eastAsia="en-US"/>
    </w:rPr>
  </w:style>
  <w:style w:type="paragraph" w:styleId="3">
    <w:name w:val="heading 3"/>
    <w:basedOn w:val="a"/>
    <w:next w:val="Pro-Gramma"/>
    <w:link w:val="30"/>
    <w:uiPriority w:val="99"/>
    <w:qFormat/>
    <w:rsid w:val="00C66C91"/>
    <w:pPr>
      <w:keepNext/>
      <w:spacing w:before="1200" w:after="600"/>
      <w:outlineLvl w:val="2"/>
    </w:pPr>
    <w:rPr>
      <w:rFonts w:ascii="Verdana" w:hAnsi="Verdana"/>
      <w:bCs/>
      <w:color w:val="C41C16"/>
      <w:kern w:val="0"/>
      <w:sz w:val="24"/>
      <w:szCs w:val="26"/>
    </w:rPr>
  </w:style>
  <w:style w:type="paragraph" w:styleId="4">
    <w:name w:val="heading 4"/>
    <w:basedOn w:val="a"/>
    <w:next w:val="Pro-Gramma"/>
    <w:link w:val="40"/>
    <w:uiPriority w:val="9"/>
    <w:qFormat/>
    <w:rsid w:val="00C66C91"/>
    <w:pPr>
      <w:keepNext/>
      <w:spacing w:before="480" w:after="240"/>
      <w:outlineLvl w:val="3"/>
    </w:pPr>
    <w:rPr>
      <w:rFonts w:ascii="Verdana" w:hAnsi="Verdana"/>
      <w:b/>
      <w:bCs/>
      <w:color w:val="auto"/>
      <w:kern w:val="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uiPriority w:val="99"/>
    <w:rsid w:val="00084B88"/>
    <w:rPr>
      <w:color w:val="0000FF"/>
      <w:u w:val="single"/>
    </w:rPr>
  </w:style>
  <w:style w:type="paragraph" w:styleId="a4">
    <w:name w:val="No Spacing"/>
    <w:link w:val="a5"/>
    <w:uiPriority w:val="1"/>
    <w:qFormat/>
    <w:rsid w:val="00084B88"/>
    <w:rPr>
      <w:rFonts w:ascii="Calibri" w:hAnsi="Calibri"/>
      <w:sz w:val="22"/>
      <w:szCs w:val="22"/>
      <w:lang w:eastAsia="ru-RU"/>
    </w:rPr>
  </w:style>
  <w:style w:type="character" w:customStyle="1" w:styleId="a5">
    <w:name w:val="Без интервала Знак"/>
    <w:link w:val="a4"/>
    <w:uiPriority w:val="1"/>
    <w:locked/>
    <w:rsid w:val="00896581"/>
    <w:rPr>
      <w:rFonts w:ascii="Calibri" w:hAnsi="Calibri"/>
      <w:sz w:val="22"/>
      <w:szCs w:val="22"/>
      <w:lang w:eastAsia="ru-RU"/>
    </w:rPr>
  </w:style>
  <w:style w:type="paragraph" w:styleId="a6">
    <w:name w:val="Balloon Text"/>
    <w:basedOn w:val="a"/>
    <w:link w:val="a7"/>
    <w:uiPriority w:val="99"/>
    <w:semiHidden/>
    <w:unhideWhenUsed/>
    <w:rsid w:val="00084B88"/>
    <w:rPr>
      <w:rFonts w:ascii="Tahoma" w:hAnsi="Tahoma" w:cs="Tahoma"/>
      <w:sz w:val="16"/>
      <w:szCs w:val="16"/>
    </w:rPr>
  </w:style>
  <w:style w:type="character" w:customStyle="1" w:styleId="a7">
    <w:name w:val="Текст выноски Знак"/>
    <w:basedOn w:val="a0"/>
    <w:link w:val="a6"/>
    <w:uiPriority w:val="99"/>
    <w:semiHidden/>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character" w:customStyle="1" w:styleId="ConsPlusNormal0">
    <w:name w:val="ConsPlusNormal Знак"/>
    <w:link w:val="ConsPlusNormal"/>
    <w:rsid w:val="00896581"/>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8">
    <w:name w:val="header"/>
    <w:basedOn w:val="a"/>
    <w:link w:val="a9"/>
    <w:uiPriority w:val="99"/>
    <w:unhideWhenUsed/>
    <w:rsid w:val="00C66F05"/>
    <w:pPr>
      <w:tabs>
        <w:tab w:val="center" w:pos="4677"/>
        <w:tab w:val="right" w:pos="9355"/>
      </w:tabs>
    </w:pPr>
  </w:style>
  <w:style w:type="character" w:customStyle="1" w:styleId="a9">
    <w:name w:val="Верхний колонтитул Знак"/>
    <w:basedOn w:val="a0"/>
    <w:link w:val="a8"/>
    <w:uiPriority w:val="99"/>
    <w:rsid w:val="00C66F05"/>
    <w:rPr>
      <w:color w:val="000000"/>
      <w:kern w:val="28"/>
      <w:lang w:eastAsia="ru-RU"/>
    </w:rPr>
  </w:style>
  <w:style w:type="paragraph" w:styleId="aa">
    <w:name w:val="footer"/>
    <w:basedOn w:val="a"/>
    <w:link w:val="ab"/>
    <w:uiPriority w:val="99"/>
    <w:unhideWhenUsed/>
    <w:rsid w:val="00C66F05"/>
    <w:pPr>
      <w:tabs>
        <w:tab w:val="center" w:pos="4677"/>
        <w:tab w:val="right" w:pos="9355"/>
      </w:tabs>
    </w:pPr>
  </w:style>
  <w:style w:type="character" w:customStyle="1" w:styleId="ab">
    <w:name w:val="Нижний колонтитул Знак"/>
    <w:basedOn w:val="a0"/>
    <w:link w:val="aa"/>
    <w:uiPriority w:val="99"/>
    <w:rsid w:val="00C66F05"/>
    <w:rPr>
      <w:color w:val="000000"/>
      <w:kern w:val="28"/>
      <w:lang w:eastAsia="ru-RU"/>
    </w:rPr>
  </w:style>
  <w:style w:type="paragraph" w:styleId="ac">
    <w:name w:val="List Paragraph"/>
    <w:basedOn w:val="a"/>
    <w:uiPriority w:val="34"/>
    <w:qFormat/>
    <w:rsid w:val="00896581"/>
    <w:pPr>
      <w:spacing w:after="200" w:line="276" w:lineRule="auto"/>
      <w:ind w:left="720"/>
      <w:contextualSpacing/>
    </w:pPr>
    <w:rPr>
      <w:rFonts w:ascii="Calibri" w:eastAsia="Calibri" w:hAnsi="Calibri"/>
      <w:color w:val="auto"/>
      <w:kern w:val="0"/>
      <w:sz w:val="22"/>
      <w:szCs w:val="22"/>
      <w:lang w:eastAsia="en-US"/>
    </w:rPr>
  </w:style>
  <w:style w:type="character" w:customStyle="1" w:styleId="ad">
    <w:name w:val="Гипертекстовая ссылка"/>
    <w:uiPriority w:val="99"/>
    <w:rsid w:val="00896581"/>
    <w:rPr>
      <w:rFonts w:cs="Times New Roman"/>
      <w:color w:val="106BBE"/>
    </w:rPr>
  </w:style>
  <w:style w:type="character" w:customStyle="1" w:styleId="ae">
    <w:name w:val="Цветовое выделение"/>
    <w:uiPriority w:val="99"/>
    <w:rsid w:val="00896581"/>
    <w:rPr>
      <w:b/>
      <w:color w:val="26282F"/>
    </w:rPr>
  </w:style>
  <w:style w:type="paragraph" w:customStyle="1" w:styleId="af">
    <w:name w:val="Нормальный (таблица)"/>
    <w:basedOn w:val="a"/>
    <w:next w:val="a"/>
    <w:uiPriority w:val="99"/>
    <w:rsid w:val="00896581"/>
    <w:pPr>
      <w:widowControl w:val="0"/>
      <w:autoSpaceDE w:val="0"/>
      <w:autoSpaceDN w:val="0"/>
      <w:adjustRightInd w:val="0"/>
      <w:jc w:val="both"/>
    </w:pPr>
    <w:rPr>
      <w:rFonts w:ascii="Arial" w:hAnsi="Arial" w:cs="Arial"/>
      <w:color w:val="auto"/>
      <w:kern w:val="0"/>
      <w:sz w:val="24"/>
      <w:szCs w:val="24"/>
    </w:rPr>
  </w:style>
  <w:style w:type="paragraph" w:customStyle="1" w:styleId="ConsPlusTitle">
    <w:name w:val="ConsPlusTitle"/>
    <w:rsid w:val="00896581"/>
    <w:pPr>
      <w:widowControl w:val="0"/>
      <w:suppressAutoHyphens/>
      <w:autoSpaceDE w:val="0"/>
    </w:pPr>
    <w:rPr>
      <w:rFonts w:ascii="Arial" w:eastAsia="Arial" w:hAnsi="Arial" w:cs="Arial"/>
      <w:b/>
      <w:bCs/>
      <w:lang w:eastAsia="ar-SA"/>
    </w:rPr>
  </w:style>
  <w:style w:type="paragraph" w:customStyle="1" w:styleId="FORMATTEXT">
    <w:name w:val=".FORMATTEXT"/>
    <w:uiPriority w:val="99"/>
    <w:rsid w:val="00896581"/>
    <w:pPr>
      <w:widowControl w:val="0"/>
      <w:autoSpaceDE w:val="0"/>
      <w:autoSpaceDN w:val="0"/>
      <w:adjustRightInd w:val="0"/>
    </w:pPr>
    <w:rPr>
      <w:rFonts w:ascii="Arial" w:hAnsi="Arial" w:cs="Arial"/>
      <w:lang w:eastAsia="ru-RU"/>
    </w:rPr>
  </w:style>
  <w:style w:type="paragraph" w:customStyle="1" w:styleId="wP51">
    <w:name w:val="wP51"/>
    <w:basedOn w:val="a"/>
    <w:rsid w:val="00896581"/>
    <w:pPr>
      <w:widowControl w:val="0"/>
      <w:suppressAutoHyphens/>
      <w:autoSpaceDE w:val="0"/>
      <w:jc w:val="right"/>
    </w:pPr>
    <w:rPr>
      <w:rFonts w:eastAsia="Calibri"/>
      <w:color w:val="auto"/>
      <w:kern w:val="1"/>
      <w:sz w:val="24"/>
      <w:szCs w:val="24"/>
      <w:lang w:eastAsia="zh-CN" w:bidi="hi-IN"/>
    </w:rPr>
  </w:style>
  <w:style w:type="paragraph" w:customStyle="1" w:styleId="juscontext">
    <w:name w:val="juscontext"/>
    <w:basedOn w:val="a"/>
    <w:rsid w:val="00896581"/>
    <w:pPr>
      <w:spacing w:after="300"/>
      <w:jc w:val="both"/>
    </w:pPr>
    <w:rPr>
      <w:color w:val="auto"/>
      <w:kern w:val="0"/>
      <w:sz w:val="24"/>
      <w:szCs w:val="24"/>
    </w:rPr>
  </w:style>
  <w:style w:type="paragraph" w:customStyle="1" w:styleId="ConsPlusNonformat">
    <w:name w:val="ConsPlusNonformat"/>
    <w:rsid w:val="00896581"/>
    <w:pPr>
      <w:widowControl w:val="0"/>
      <w:autoSpaceDE w:val="0"/>
      <w:autoSpaceDN w:val="0"/>
      <w:adjustRightInd w:val="0"/>
    </w:pPr>
    <w:rPr>
      <w:rFonts w:ascii="Courier New" w:hAnsi="Courier New" w:cs="Courier New"/>
      <w:lang w:eastAsia="ru-RU"/>
    </w:rPr>
  </w:style>
  <w:style w:type="character" w:styleId="af0">
    <w:name w:val="Strong"/>
    <w:basedOn w:val="a0"/>
    <w:uiPriority w:val="22"/>
    <w:qFormat/>
    <w:rsid w:val="00896581"/>
    <w:rPr>
      <w:b/>
      <w:bCs/>
    </w:rPr>
  </w:style>
  <w:style w:type="character" w:customStyle="1" w:styleId="20">
    <w:name w:val="Заголовок 2 Знак"/>
    <w:basedOn w:val="a0"/>
    <w:link w:val="2"/>
    <w:rsid w:val="00C66C91"/>
    <w:rPr>
      <w:rFonts w:asciiTheme="majorHAnsi" w:eastAsiaTheme="majorEastAsia" w:hAnsiTheme="majorHAnsi" w:cstheme="majorBidi"/>
      <w:b/>
      <w:bCs/>
      <w:color w:val="4F81BD" w:themeColor="accent1"/>
      <w:sz w:val="26"/>
      <w:szCs w:val="26"/>
    </w:rPr>
  </w:style>
  <w:style w:type="table" w:styleId="af1">
    <w:name w:val="Table Grid"/>
    <w:basedOn w:val="a1"/>
    <w:uiPriority w:val="59"/>
    <w:rsid w:val="00C66C91"/>
    <w:rPr>
      <w:rFonts w:ascii="Calibri" w:eastAsia="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Текстовый"/>
    <w:rsid w:val="00C66C91"/>
    <w:pPr>
      <w:widowControl w:val="0"/>
      <w:jc w:val="both"/>
    </w:pPr>
    <w:rPr>
      <w:rFonts w:ascii="Arial" w:hAnsi="Arial" w:cs="Arial"/>
      <w:lang w:eastAsia="ru-RU"/>
    </w:rPr>
  </w:style>
  <w:style w:type="paragraph" w:customStyle="1" w:styleId="CharChar1CharChar1CharChar">
    <w:name w:val="Char Char Знак Знак1 Char Char1 Знак Знак Char Char"/>
    <w:basedOn w:val="a"/>
    <w:rsid w:val="00C66C91"/>
    <w:pPr>
      <w:spacing w:before="100" w:beforeAutospacing="1" w:after="100" w:afterAutospacing="1"/>
    </w:pPr>
    <w:rPr>
      <w:rFonts w:ascii="Tahoma" w:hAnsi="Tahoma"/>
      <w:color w:val="auto"/>
      <w:kern w:val="0"/>
      <w:lang w:val="en-US" w:eastAsia="en-US"/>
    </w:rPr>
  </w:style>
  <w:style w:type="paragraph" w:customStyle="1" w:styleId="11">
    <w:name w:val="1"/>
    <w:basedOn w:val="a"/>
    <w:rsid w:val="00C66C91"/>
    <w:pPr>
      <w:spacing w:after="160" w:line="240" w:lineRule="exact"/>
    </w:pPr>
    <w:rPr>
      <w:rFonts w:ascii="Verdana" w:hAnsi="Verdana"/>
      <w:color w:val="auto"/>
      <w:kern w:val="0"/>
      <w:sz w:val="24"/>
      <w:szCs w:val="24"/>
      <w:lang w:val="en-US" w:eastAsia="en-US"/>
    </w:rPr>
  </w:style>
  <w:style w:type="character" w:customStyle="1" w:styleId="30">
    <w:name w:val="Заголовок 3 Знак"/>
    <w:basedOn w:val="a0"/>
    <w:link w:val="3"/>
    <w:uiPriority w:val="99"/>
    <w:rsid w:val="00C66C91"/>
    <w:rPr>
      <w:rFonts w:ascii="Verdana" w:hAnsi="Verdana"/>
      <w:bCs/>
      <w:color w:val="C41C16"/>
      <w:sz w:val="24"/>
      <w:szCs w:val="26"/>
      <w:lang w:eastAsia="ru-RU"/>
    </w:rPr>
  </w:style>
  <w:style w:type="character" w:customStyle="1" w:styleId="40">
    <w:name w:val="Заголовок 4 Знак"/>
    <w:basedOn w:val="a0"/>
    <w:link w:val="4"/>
    <w:uiPriority w:val="9"/>
    <w:rsid w:val="00C66C91"/>
    <w:rPr>
      <w:rFonts w:ascii="Verdana" w:hAnsi="Verdana"/>
      <w:b/>
      <w:bCs/>
      <w:szCs w:val="28"/>
      <w:lang w:eastAsia="ru-RU"/>
    </w:rPr>
  </w:style>
  <w:style w:type="paragraph" w:customStyle="1" w:styleId="12">
    <w:name w:val="Абзац списка1"/>
    <w:basedOn w:val="a"/>
    <w:uiPriority w:val="99"/>
    <w:rsid w:val="00C66C91"/>
    <w:pPr>
      <w:suppressAutoHyphens/>
      <w:spacing w:after="200" w:line="276" w:lineRule="auto"/>
      <w:ind w:left="720"/>
    </w:pPr>
    <w:rPr>
      <w:rFonts w:ascii="Calibri" w:hAnsi="Calibri" w:cs="Calibri"/>
      <w:color w:val="auto"/>
      <w:kern w:val="0"/>
      <w:sz w:val="22"/>
      <w:szCs w:val="22"/>
      <w:lang w:eastAsia="zh-CN"/>
    </w:rPr>
  </w:style>
  <w:style w:type="paragraph" w:customStyle="1" w:styleId="msolistparagraph0">
    <w:name w:val="msolistparagraph"/>
    <w:basedOn w:val="a"/>
    <w:rsid w:val="00C66C91"/>
    <w:pPr>
      <w:suppressAutoHyphens/>
      <w:spacing w:after="200" w:line="276" w:lineRule="auto"/>
      <w:ind w:left="720"/>
    </w:pPr>
    <w:rPr>
      <w:rFonts w:ascii="Calibri" w:hAnsi="Calibri" w:cs="Calibri"/>
      <w:color w:val="auto"/>
      <w:kern w:val="0"/>
      <w:sz w:val="22"/>
      <w:szCs w:val="22"/>
      <w:lang w:eastAsia="zh-CN"/>
    </w:rPr>
  </w:style>
  <w:style w:type="paragraph" w:customStyle="1" w:styleId="Pro-Tab">
    <w:name w:val="Pro-Tab"/>
    <w:basedOn w:val="a"/>
    <w:uiPriority w:val="99"/>
    <w:rsid w:val="00C66C91"/>
    <w:pPr>
      <w:spacing w:before="40" w:after="40"/>
    </w:pPr>
    <w:rPr>
      <w:rFonts w:ascii="Tahoma" w:hAnsi="Tahoma"/>
      <w:color w:val="auto"/>
      <w:kern w:val="0"/>
      <w:sz w:val="16"/>
    </w:rPr>
  </w:style>
  <w:style w:type="paragraph" w:styleId="af3">
    <w:name w:val="Normal (Web)"/>
    <w:basedOn w:val="a"/>
    <w:rsid w:val="00C66C91"/>
    <w:pPr>
      <w:spacing w:before="100" w:beforeAutospacing="1" w:after="100" w:afterAutospacing="1"/>
    </w:pPr>
    <w:rPr>
      <w:color w:val="auto"/>
      <w:kern w:val="0"/>
      <w:sz w:val="24"/>
      <w:szCs w:val="24"/>
    </w:rPr>
  </w:style>
  <w:style w:type="paragraph" w:customStyle="1" w:styleId="Pro-Gramma">
    <w:name w:val="Pro-Gramma"/>
    <w:basedOn w:val="a"/>
    <w:link w:val="Pro-Gramma0"/>
    <w:qFormat/>
    <w:rsid w:val="00C66C91"/>
    <w:pPr>
      <w:spacing w:before="120" w:line="288" w:lineRule="auto"/>
      <w:ind w:left="1134"/>
      <w:jc w:val="both"/>
    </w:pPr>
    <w:rPr>
      <w:rFonts w:ascii="Georgia" w:hAnsi="Georgia"/>
      <w:color w:val="auto"/>
      <w:kern w:val="0"/>
      <w:sz w:val="24"/>
    </w:rPr>
  </w:style>
  <w:style w:type="character" w:customStyle="1" w:styleId="Pro-Gramma0">
    <w:name w:val="Pro-Gramma Знак"/>
    <w:link w:val="Pro-Gramma"/>
    <w:locked/>
    <w:rsid w:val="00C66C91"/>
    <w:rPr>
      <w:rFonts w:ascii="Georgia" w:hAnsi="Georgia"/>
      <w:sz w:val="24"/>
      <w:lang w:eastAsia="ru-RU"/>
    </w:rPr>
  </w:style>
  <w:style w:type="paragraph" w:customStyle="1" w:styleId="Pro-TabName">
    <w:name w:val="Pro-Tab Name"/>
    <w:basedOn w:val="a"/>
    <w:uiPriority w:val="99"/>
    <w:rsid w:val="00C66C91"/>
    <w:pPr>
      <w:keepNext/>
      <w:spacing w:before="240" w:after="120"/>
    </w:pPr>
    <w:rPr>
      <w:rFonts w:ascii="Tahoma" w:hAnsi="Tahoma"/>
      <w:b/>
      <w:bCs/>
      <w:color w:val="C41C16"/>
      <w:kern w:val="0"/>
      <w:sz w:val="16"/>
    </w:rPr>
  </w:style>
  <w:style w:type="paragraph" w:customStyle="1" w:styleId="Pro-List1">
    <w:name w:val="Pro-List #1"/>
    <w:basedOn w:val="Pro-Gramma"/>
    <w:uiPriority w:val="99"/>
    <w:rsid w:val="00C66C91"/>
    <w:pPr>
      <w:tabs>
        <w:tab w:val="left" w:pos="1134"/>
      </w:tabs>
      <w:spacing w:before="180"/>
      <w:ind w:hanging="567"/>
    </w:pPr>
  </w:style>
  <w:style w:type="paragraph" w:customStyle="1" w:styleId="13">
    <w:name w:val="Без интервала1"/>
    <w:link w:val="NoSpacingChar"/>
    <w:uiPriority w:val="99"/>
    <w:rsid w:val="00C66C91"/>
    <w:rPr>
      <w:rFonts w:ascii="Calibri" w:hAnsi="Calibri"/>
      <w:sz w:val="22"/>
      <w:szCs w:val="22"/>
    </w:rPr>
  </w:style>
  <w:style w:type="character" w:customStyle="1" w:styleId="NoSpacingChar">
    <w:name w:val="No Spacing Char"/>
    <w:link w:val="13"/>
    <w:uiPriority w:val="99"/>
    <w:locked/>
    <w:rsid w:val="00C66C91"/>
    <w:rPr>
      <w:rFonts w:ascii="Calibri" w:hAnsi="Calibri"/>
      <w:sz w:val="22"/>
      <w:szCs w:val="22"/>
    </w:rPr>
  </w:style>
  <w:style w:type="paragraph" w:customStyle="1" w:styleId="110">
    <w:name w:val="Абзац списка11"/>
    <w:basedOn w:val="a"/>
    <w:uiPriority w:val="99"/>
    <w:rsid w:val="00C66C91"/>
    <w:pPr>
      <w:spacing w:after="200" w:line="276" w:lineRule="auto"/>
      <w:ind w:left="720"/>
    </w:pPr>
    <w:rPr>
      <w:rFonts w:ascii="Calibri" w:hAnsi="Calibri" w:cs="Calibri"/>
      <w:color w:val="auto"/>
      <w:kern w:val="0"/>
      <w:sz w:val="22"/>
      <w:szCs w:val="22"/>
      <w:lang w:eastAsia="en-US"/>
    </w:rPr>
  </w:style>
  <w:style w:type="paragraph" w:styleId="af4">
    <w:name w:val="Body Text"/>
    <w:basedOn w:val="a"/>
    <w:link w:val="af5"/>
    <w:rsid w:val="00FF465D"/>
    <w:pPr>
      <w:jc w:val="both"/>
    </w:pPr>
    <w:rPr>
      <w:color w:val="auto"/>
      <w:kern w:val="0"/>
      <w:sz w:val="24"/>
      <w:szCs w:val="24"/>
    </w:rPr>
  </w:style>
  <w:style w:type="character" w:customStyle="1" w:styleId="af5">
    <w:name w:val="Основной текст Знак"/>
    <w:basedOn w:val="a0"/>
    <w:link w:val="af4"/>
    <w:rsid w:val="00FF465D"/>
    <w:rPr>
      <w:sz w:val="24"/>
      <w:szCs w:val="24"/>
      <w:lang w:eastAsia="ru-RU"/>
    </w:rPr>
  </w:style>
  <w:style w:type="paragraph" w:styleId="21">
    <w:name w:val="Body Text 2"/>
    <w:basedOn w:val="a"/>
    <w:link w:val="22"/>
    <w:rsid w:val="00FF465D"/>
    <w:pPr>
      <w:jc w:val="both"/>
    </w:pPr>
    <w:rPr>
      <w:color w:val="auto"/>
      <w:kern w:val="0"/>
      <w:sz w:val="28"/>
      <w:szCs w:val="24"/>
    </w:rPr>
  </w:style>
  <w:style w:type="character" w:customStyle="1" w:styleId="22">
    <w:name w:val="Основной текст 2 Знак"/>
    <w:basedOn w:val="a0"/>
    <w:link w:val="21"/>
    <w:rsid w:val="00FF465D"/>
    <w:rPr>
      <w:sz w:val="28"/>
      <w:szCs w:val="24"/>
      <w:lang w:eastAsia="ru-RU"/>
    </w:rPr>
  </w:style>
  <w:style w:type="paragraph" w:customStyle="1" w:styleId="ConsPlusCell">
    <w:name w:val="ConsPlusCell"/>
    <w:uiPriority w:val="99"/>
    <w:rsid w:val="00FF465D"/>
    <w:pPr>
      <w:widowControl w:val="0"/>
      <w:autoSpaceDE w:val="0"/>
      <w:autoSpaceDN w:val="0"/>
      <w:adjustRightInd w:val="0"/>
    </w:pPr>
    <w:rPr>
      <w:rFonts w:ascii="Arial" w:hAnsi="Arial" w:cs="Arial"/>
      <w:lang w:eastAsia="ru-RU"/>
    </w:rPr>
  </w:style>
  <w:style w:type="paragraph" w:customStyle="1" w:styleId="Pro-List-2">
    <w:name w:val="Pro-List -2"/>
    <w:basedOn w:val="a"/>
    <w:qFormat/>
    <w:rsid w:val="00FF465D"/>
    <w:pPr>
      <w:numPr>
        <w:ilvl w:val="3"/>
        <w:numId w:val="36"/>
      </w:numPr>
      <w:tabs>
        <w:tab w:val="clear" w:pos="360"/>
        <w:tab w:val="num" w:pos="720"/>
        <w:tab w:val="num" w:pos="2880"/>
      </w:tabs>
      <w:spacing w:before="60"/>
      <w:ind w:left="720" w:hanging="181"/>
      <w:jc w:val="both"/>
    </w:pPr>
    <w:rPr>
      <w:color w:val="auto"/>
      <w:kern w:val="0"/>
      <w:sz w:val="24"/>
      <w:szCs w:val="24"/>
    </w:rPr>
  </w:style>
  <w:style w:type="character" w:customStyle="1" w:styleId="s2">
    <w:name w:val="s2"/>
    <w:basedOn w:val="a0"/>
    <w:rsid w:val="00FF465D"/>
  </w:style>
  <w:style w:type="character" w:customStyle="1" w:styleId="w">
    <w:name w:val="w"/>
    <w:basedOn w:val="a0"/>
    <w:rsid w:val="00FF46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admin.komsomolsk@mail.ru" TargetMode="External"/><Relationship Id="rId18" Type="http://schemas.openxmlformats.org/officeDocument/2006/relationships/hyperlink" Target="consultantplus://offline/ref=80DD979DA3DA188A3D742B31D1E24AEA49A91F8FB9BF65C54B10AAB401ABD04650672678BF8C9D8DDCAC84U3g8I"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mailto:admin.komsomolsk@mail.ru"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big-road-shop.ru/%D0%B4%D0%BE%D1%80%D0%BE%D0%B6%D0%BD%D1%8B%D0%B5-%D0%B7%D0%BD%D0%B0%D0%BA%D0%B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dmin.komsomolsk@mail.ru"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consultantplus://offline/ref=80DD979DA3DA188A3D742B31D1E24AEA48A01F8CB4EB32C71A45A4B109FB8A56542E7177A38E8093DDB2873141UEg6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hyperlink" Target="mailto:admin.komsomol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32658</Words>
  <Characters>186155</Characters>
  <Application>Microsoft Office Word</Application>
  <DocSecurity>0</DocSecurity>
  <Lines>1551</Lines>
  <Paragraphs>436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Novojilova</dc:creator>
  <cp:lastModifiedBy>FadeevaLB</cp:lastModifiedBy>
  <cp:revision>5</cp:revision>
  <cp:lastPrinted>2018-03-12T14:58:00Z</cp:lastPrinted>
  <dcterms:created xsi:type="dcterms:W3CDTF">2019-10-24T12:17:00Z</dcterms:created>
  <dcterms:modified xsi:type="dcterms:W3CDTF">2019-11-01T09:15:00Z</dcterms:modified>
</cp:coreProperties>
</file>