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Default="00354D0E">
      <w:r w:rsidRPr="00354D0E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3C3C50" w:rsidRDefault="003C3C50" w:rsidP="00170890">
                    <w:pPr>
                      <w:widowControl w:val="0"/>
                    </w:pPr>
                    <w:r>
                      <w:t> </w:t>
                    </w:r>
                  </w:p>
                  <w:p w:rsidR="003C3C50" w:rsidRDefault="003C3C50" w:rsidP="00170890">
                    <w:pPr>
                      <w:widowControl w:val="0"/>
                    </w:pPr>
                    <w:r>
                      <w:t> </w:t>
                    </w:r>
                  </w:p>
                  <w:p w:rsidR="003C3C50" w:rsidRDefault="003C3C50" w:rsidP="00170890">
                    <w:pPr>
                      <w:widowControl w:val="0"/>
                    </w:pPr>
                    <w:r>
                      <w:t> </w:t>
                    </w:r>
                  </w:p>
                  <w:p w:rsidR="003C3C50" w:rsidRDefault="003C3C50" w:rsidP="00170890">
                    <w:pPr>
                      <w:widowControl w:val="0"/>
                    </w:pPr>
                    <w:r>
                      <w:t> </w:t>
                    </w:r>
                  </w:p>
                  <w:p w:rsidR="003C3C50" w:rsidRDefault="003C3C50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3C3C50" w:rsidRDefault="003C3C50" w:rsidP="00170890">
                    <w:pPr>
                      <w:widowControl w:val="0"/>
                    </w:pPr>
                    <w:r>
                      <w:t> </w:t>
                    </w: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3C3C50" w:rsidRPr="00222441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3C3C50" w:rsidRPr="00222441" w:rsidRDefault="003C3C50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3C3C50" w:rsidRPr="00222441" w:rsidRDefault="003C3C50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3C3C50" w:rsidRPr="00222441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3C3C50" w:rsidRPr="00262E92" w:rsidRDefault="003C3C5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3C3C50" w:rsidRPr="00222441" w:rsidRDefault="003C3C5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3C3C50" w:rsidRPr="00222441" w:rsidRDefault="003C3C5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3C3C50" w:rsidRPr="00222441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№16</w:t>
                    </w:r>
                  </w:p>
                  <w:p w:rsidR="003C3C50" w:rsidRPr="00222441" w:rsidRDefault="003C3C50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30 апреля 2020г.</w:t>
                    </w:r>
                  </w:p>
                  <w:p w:rsidR="003C3C50" w:rsidRPr="00222441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3C3C50" w:rsidRPr="00222441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3C3C50" w:rsidRPr="00222441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C3C50" w:rsidRDefault="003C3C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Default="00490378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F1470D" w:rsidRDefault="00F1470D">
      <w:pPr>
        <w:sectPr w:rsidR="00F1470D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901"/>
        <w:gridCol w:w="7513"/>
        <w:gridCol w:w="846"/>
      </w:tblGrid>
      <w:tr w:rsidR="001D1DE9" w:rsidTr="003C3C50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1D1DE9" w:rsidRDefault="001D1DE9" w:rsidP="003C3C5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D1DE9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1D1DE9" w:rsidTr="003C3C50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2E68E3" w:rsidRDefault="0025645C" w:rsidP="003C3C5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Решения Совета Комсомольского муниципального района Ивановской области</w:t>
            </w:r>
          </w:p>
        </w:tc>
      </w:tr>
      <w:tr w:rsidR="001D1DE9" w:rsidTr="003C3C50">
        <w:trPr>
          <w:trHeight w:val="291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2E68E3" w:rsidRDefault="001D1DE9" w:rsidP="003C3C50">
            <w:pPr>
              <w:widowControl w:val="0"/>
              <w:jc w:val="center"/>
            </w:pPr>
          </w:p>
        </w:tc>
      </w:tr>
      <w:tr w:rsidR="001D1DE9" w:rsidTr="0025645C">
        <w:trPr>
          <w:trHeight w:val="812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084B88" w:rsidRDefault="0025645C" w:rsidP="003C3C50">
            <w:pPr>
              <w:widowControl w:val="0"/>
            </w:pPr>
            <w:r>
              <w:t>№523 от 10.04.2020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645C" w:rsidRPr="0025645C" w:rsidRDefault="0025645C" w:rsidP="0025645C">
            <w:pPr>
              <w:jc w:val="center"/>
              <w:rPr>
                <w:sz w:val="22"/>
                <w:szCs w:val="22"/>
              </w:rPr>
            </w:pPr>
            <w:r w:rsidRPr="0025645C">
              <w:rPr>
                <w:sz w:val="22"/>
                <w:szCs w:val="22"/>
              </w:rPr>
              <w:t xml:space="preserve">О принятии имущества муниципального образования «Писцовское сельское поселение Комсомольского муниципального района» в собственность муниципального образования «Комсомольский муниципальный район»  </w:t>
            </w:r>
          </w:p>
          <w:p w:rsidR="0025645C" w:rsidRDefault="0025645C" w:rsidP="0025645C">
            <w:pPr>
              <w:jc w:val="center"/>
              <w:rPr>
                <w:b/>
                <w:sz w:val="28"/>
                <w:szCs w:val="28"/>
              </w:rPr>
            </w:pPr>
          </w:p>
          <w:p w:rsidR="001D1DE9" w:rsidRPr="00084B88" w:rsidRDefault="001D1DE9" w:rsidP="003C3C50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Default="001D1DE9" w:rsidP="003C3C50">
            <w:pPr>
              <w:widowControl w:val="0"/>
              <w:jc w:val="center"/>
            </w:pPr>
          </w:p>
        </w:tc>
      </w:tr>
      <w:tr w:rsidR="001D1DE9" w:rsidTr="003C3C50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084B88" w:rsidRDefault="0025645C" w:rsidP="003C3C50">
            <w:pPr>
              <w:widowControl w:val="0"/>
            </w:pPr>
            <w:r>
              <w:t>№524 от 10.04.2020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5645C" w:rsidRPr="0025645C" w:rsidRDefault="0025645C" w:rsidP="0025645C">
            <w:pPr>
              <w:jc w:val="center"/>
              <w:rPr>
                <w:sz w:val="22"/>
                <w:szCs w:val="22"/>
              </w:rPr>
            </w:pPr>
            <w:r w:rsidRPr="0025645C">
              <w:rPr>
                <w:sz w:val="22"/>
                <w:szCs w:val="22"/>
              </w:rPr>
              <w:t xml:space="preserve">О принятии имущества муниципального образования «Подозерское сельское поселение Комсомольского муниципального района» в собственность муниципального образования «Комсомольский муниципальный район»  </w:t>
            </w:r>
          </w:p>
          <w:p w:rsidR="001D1DE9" w:rsidRPr="00084B88" w:rsidRDefault="001D1DE9" w:rsidP="003C3C50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3C3C50">
            <w:pPr>
              <w:widowControl w:val="0"/>
              <w:jc w:val="center"/>
            </w:pPr>
          </w:p>
        </w:tc>
      </w:tr>
      <w:tr w:rsidR="001D1DE9" w:rsidTr="003C3C50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25645C" w:rsidRDefault="0025645C" w:rsidP="003C3C50">
            <w:pPr>
              <w:widowControl w:val="0"/>
            </w:pPr>
            <w:r w:rsidRPr="0025645C">
              <w:t>№525 от 10.04.2020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027" w:rsidRPr="00CE5027" w:rsidRDefault="00CE5027" w:rsidP="00CE5027">
            <w:pPr>
              <w:jc w:val="center"/>
              <w:rPr>
                <w:bCs/>
                <w:sz w:val="22"/>
                <w:szCs w:val="22"/>
              </w:rPr>
            </w:pPr>
            <w:r w:rsidRPr="00CE5027">
              <w:rPr>
                <w:bCs/>
                <w:sz w:val="22"/>
                <w:szCs w:val="22"/>
              </w:rPr>
              <w:t>О передаче имущества из собственности Комсомольского муниципального района Ивановской области в собственность Российской Федерации</w:t>
            </w:r>
          </w:p>
          <w:p w:rsidR="00CE5027" w:rsidRPr="00CE5027" w:rsidRDefault="00CE5027" w:rsidP="00CE5027">
            <w:pPr>
              <w:jc w:val="center"/>
              <w:rPr>
                <w:bCs/>
                <w:sz w:val="22"/>
                <w:szCs w:val="22"/>
              </w:rPr>
            </w:pPr>
          </w:p>
          <w:p w:rsidR="001D1DE9" w:rsidRDefault="001D1DE9" w:rsidP="003C3C50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3C3C50">
            <w:pPr>
              <w:widowControl w:val="0"/>
              <w:jc w:val="center"/>
            </w:pPr>
          </w:p>
        </w:tc>
      </w:tr>
      <w:tr w:rsidR="001D1DE9" w:rsidTr="003C3C50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25645C" w:rsidRDefault="0025645C" w:rsidP="003C3C50">
            <w:pPr>
              <w:widowControl w:val="0"/>
            </w:pPr>
            <w:r w:rsidRPr="0025645C">
              <w:t>№526 от 10.04.2020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E5027" w:rsidRPr="00CE5027" w:rsidRDefault="00CE5027" w:rsidP="00CE5027">
            <w:pPr>
              <w:jc w:val="center"/>
              <w:rPr>
                <w:sz w:val="22"/>
                <w:szCs w:val="22"/>
              </w:rPr>
            </w:pPr>
            <w:r w:rsidRPr="00CE5027">
              <w:rPr>
                <w:sz w:val="22"/>
                <w:szCs w:val="22"/>
              </w:rPr>
              <w:t>О внесении изменений в решение Комсомольского районного совета от 30.10.2018 г. №347 «Об утверждении перечня муниципального имущества Комсомольского муниципального района, предназначенного для оказания имущественной поддержки субъектам малого и среднего предпринимательства»</w:t>
            </w:r>
          </w:p>
          <w:p w:rsidR="001D1DE9" w:rsidRDefault="001D1DE9" w:rsidP="003C3C50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3C3C50">
            <w:pPr>
              <w:widowControl w:val="0"/>
              <w:jc w:val="center"/>
            </w:pPr>
          </w:p>
        </w:tc>
      </w:tr>
      <w:tr w:rsidR="001D1DE9" w:rsidTr="003C3C50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25645C" w:rsidRDefault="0025645C" w:rsidP="003C3C50">
            <w:pPr>
              <w:widowControl w:val="0"/>
            </w:pPr>
            <w:r w:rsidRPr="0025645C">
              <w:t>№527 от 10.04.2020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C3C50" w:rsidRPr="003C3C50" w:rsidRDefault="003C3C50" w:rsidP="003C3C50">
            <w:pPr>
              <w:jc w:val="center"/>
              <w:rPr>
                <w:sz w:val="22"/>
                <w:szCs w:val="22"/>
              </w:rPr>
            </w:pPr>
            <w:r w:rsidRPr="003C3C50">
              <w:rPr>
                <w:sz w:val="22"/>
                <w:szCs w:val="22"/>
              </w:rPr>
              <w:t>Об установлении и исполнении расходного обязательства  Комсомольского муниципального района по финансовому обеспечению проведения ремонта жилых помещений и (или) замену (приобретение) бытового и сантехнического оборудования в жилых помещениях, занимаемыми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07.05.2008г №714 «Об обеспечении жильем ветеранов Великой Отечественной войны 1941 - 1945 годов» и Федеральным законом от 12.01.1995г №5- ФЗ «О ветеранах», в 2020 году</w:t>
            </w:r>
          </w:p>
          <w:p w:rsidR="001D1DE9" w:rsidRPr="003C3C50" w:rsidRDefault="001D1DE9" w:rsidP="003C3C5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3C3C50" w:rsidRDefault="001D1DE9" w:rsidP="003C3C5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5645C" w:rsidTr="003C3C50">
        <w:trPr>
          <w:trHeight w:val="1265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5645C" w:rsidRDefault="0025645C" w:rsidP="003C3C50">
            <w:pPr>
              <w:widowControl w:val="0"/>
              <w:jc w:val="center"/>
            </w:pPr>
            <w:r>
              <w:rPr>
                <w:b/>
                <w:bCs/>
              </w:rPr>
              <w:t>Постановления Администрации Комсомольского муниципального района Ивановской области</w:t>
            </w:r>
          </w:p>
        </w:tc>
      </w:tr>
      <w:tr w:rsidR="0025645C" w:rsidTr="003C3C50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5645C" w:rsidRPr="00A8231A" w:rsidRDefault="0025645C" w:rsidP="003C3C50">
            <w:pPr>
              <w:widowControl w:val="0"/>
            </w:pPr>
            <w:r w:rsidRPr="00A8231A">
              <w:t>№106 от 27.04.2020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C3C50" w:rsidRPr="003C3C50" w:rsidRDefault="003C3C50" w:rsidP="003C3C50">
            <w:pPr>
              <w:ind w:firstLine="720"/>
              <w:jc w:val="both"/>
              <w:rPr>
                <w:sz w:val="22"/>
                <w:szCs w:val="22"/>
              </w:rPr>
            </w:pPr>
            <w:r w:rsidRPr="003C3C50">
              <w:rPr>
                <w:sz w:val="22"/>
                <w:szCs w:val="22"/>
              </w:rPr>
              <w:t>О внесении изменений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      </w:r>
          </w:p>
          <w:p w:rsidR="0025645C" w:rsidRDefault="0025645C" w:rsidP="003C3C50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5645C" w:rsidRDefault="0025645C" w:rsidP="003C3C50">
            <w:pPr>
              <w:widowControl w:val="0"/>
              <w:jc w:val="center"/>
            </w:pPr>
          </w:p>
        </w:tc>
      </w:tr>
      <w:tr w:rsidR="0025645C" w:rsidTr="003C3C50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5645C" w:rsidRPr="00A8231A" w:rsidRDefault="0025645C" w:rsidP="003C3C50">
            <w:pPr>
              <w:widowControl w:val="0"/>
            </w:pPr>
            <w:r w:rsidRPr="00A8231A">
              <w:t>№107 от 27.04.2020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C3C50" w:rsidRPr="003C3C50" w:rsidRDefault="003C3C50" w:rsidP="003C3C50">
            <w:pPr>
              <w:jc w:val="center"/>
              <w:rPr>
                <w:sz w:val="22"/>
                <w:szCs w:val="22"/>
              </w:rPr>
            </w:pPr>
            <w:r w:rsidRPr="003C3C50">
              <w:rPr>
                <w:bCs/>
                <w:sz w:val="22"/>
                <w:szCs w:val="22"/>
              </w:rPr>
              <w:t xml:space="preserve">Об утверждении Плана межведомственных мероприятий по профилактике правонарушений и борьбе с преступностью на территории Комсомольского муниципального района на 2020- 2022 годы. </w:t>
            </w:r>
          </w:p>
          <w:p w:rsidR="0025645C" w:rsidRDefault="0025645C" w:rsidP="003C3C50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5645C" w:rsidRDefault="0025645C" w:rsidP="003C3C50">
            <w:pPr>
              <w:widowControl w:val="0"/>
              <w:jc w:val="center"/>
            </w:pPr>
          </w:p>
        </w:tc>
      </w:tr>
      <w:tr w:rsidR="0025645C" w:rsidTr="003C3C50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5645C" w:rsidRPr="00A8231A" w:rsidRDefault="0025645C" w:rsidP="003C3C50">
            <w:pPr>
              <w:widowControl w:val="0"/>
            </w:pPr>
            <w:r w:rsidRPr="00A8231A">
              <w:lastRenderedPageBreak/>
              <w:t>№108 от 10.04.2020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C3C50" w:rsidRPr="003C3C50" w:rsidRDefault="003C3C50" w:rsidP="003C3C50">
            <w:pPr>
              <w:contextualSpacing/>
              <w:jc w:val="center"/>
              <w:rPr>
                <w:sz w:val="22"/>
                <w:szCs w:val="22"/>
              </w:rPr>
            </w:pPr>
            <w:r w:rsidRPr="003C3C50">
              <w:rPr>
                <w:sz w:val="22"/>
                <w:szCs w:val="22"/>
              </w:rPr>
              <w:t xml:space="preserve">О внесении изменений в постановление Администрации Комсомольского муниципального района от 24.06.2016  г. № 244 </w:t>
            </w:r>
          </w:p>
          <w:p w:rsidR="003C3C50" w:rsidRPr="003C3C50" w:rsidRDefault="003C3C50" w:rsidP="003C3C50">
            <w:pPr>
              <w:contextualSpacing/>
              <w:jc w:val="center"/>
              <w:rPr>
                <w:sz w:val="22"/>
                <w:szCs w:val="22"/>
              </w:rPr>
            </w:pPr>
            <w:r w:rsidRPr="003C3C50">
              <w:rPr>
                <w:sz w:val="22"/>
                <w:szCs w:val="22"/>
              </w:rPr>
              <w:t xml:space="preserve">«Об утверждении муниципальной программы </w:t>
            </w:r>
          </w:p>
          <w:p w:rsidR="0025645C" w:rsidRDefault="003C3C50" w:rsidP="003C3C50">
            <w:pPr>
              <w:contextualSpacing/>
              <w:jc w:val="center"/>
            </w:pPr>
            <w:r w:rsidRPr="003C3C50">
              <w:rPr>
                <w:sz w:val="22"/>
                <w:szCs w:val="22"/>
              </w:rPr>
              <w:t>«Культура Комсомольского городского поселения Комсом</w:t>
            </w:r>
            <w:r>
              <w:rPr>
                <w:sz w:val="22"/>
                <w:szCs w:val="22"/>
              </w:rPr>
              <w:t>ольского муниципального района»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5645C" w:rsidRDefault="0025645C" w:rsidP="003C3C50">
            <w:pPr>
              <w:widowControl w:val="0"/>
              <w:jc w:val="center"/>
            </w:pPr>
          </w:p>
        </w:tc>
      </w:tr>
      <w:tr w:rsidR="0025645C" w:rsidTr="003C3C50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5645C" w:rsidRPr="00A8231A" w:rsidRDefault="0025645C" w:rsidP="003C3C50">
            <w:pPr>
              <w:widowControl w:val="0"/>
            </w:pPr>
            <w:r w:rsidRPr="00A8231A">
              <w:t>№109 от 28.04.2020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8231A" w:rsidRPr="00A8231A" w:rsidRDefault="00A8231A" w:rsidP="00A8231A">
            <w:pPr>
              <w:shd w:val="clear" w:color="auto" w:fill="FFFFFF"/>
              <w:spacing w:line="307" w:lineRule="exact"/>
              <w:ind w:firstLine="567"/>
              <w:jc w:val="center"/>
              <w:rPr>
                <w:bCs/>
                <w:sz w:val="22"/>
                <w:szCs w:val="22"/>
              </w:rPr>
            </w:pPr>
            <w:r w:rsidRPr="00A8231A">
              <w:rPr>
                <w:bCs/>
                <w:spacing w:val="2"/>
                <w:sz w:val="22"/>
                <w:szCs w:val="22"/>
              </w:rPr>
              <w:t>О внесении изменений в постановление Администрации Комсомольского муниципального района от 30.03.2016 №107 «Об утверждении муниципальной программы «Газификация Комсомольского муниципального района Ивановской области»</w:t>
            </w:r>
          </w:p>
          <w:p w:rsidR="0025645C" w:rsidRDefault="0025645C" w:rsidP="003C3C50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5645C" w:rsidRDefault="0025645C" w:rsidP="003C3C50">
            <w:pPr>
              <w:widowControl w:val="0"/>
              <w:jc w:val="center"/>
            </w:pPr>
          </w:p>
        </w:tc>
      </w:tr>
    </w:tbl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25645C" w:rsidRDefault="0025645C" w:rsidP="0025645C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813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45C" w:rsidRDefault="0025645C" w:rsidP="0025645C">
      <w:pPr>
        <w:jc w:val="center"/>
      </w:pPr>
    </w:p>
    <w:p w:rsidR="0025645C" w:rsidRDefault="0025645C" w:rsidP="0025645C">
      <w:pPr>
        <w:jc w:val="center"/>
        <w:rPr>
          <w:b/>
        </w:rPr>
      </w:pPr>
      <w:r>
        <w:rPr>
          <w:b/>
        </w:rPr>
        <w:t>Российская Федерация</w:t>
      </w:r>
    </w:p>
    <w:p w:rsidR="0025645C" w:rsidRDefault="0025645C" w:rsidP="0025645C">
      <w:pPr>
        <w:jc w:val="center"/>
        <w:rPr>
          <w:b/>
        </w:rPr>
      </w:pPr>
      <w:r>
        <w:rPr>
          <w:b/>
        </w:rPr>
        <w:t>Ивановская область</w:t>
      </w:r>
    </w:p>
    <w:p w:rsidR="0025645C" w:rsidRDefault="0025645C" w:rsidP="0025645C">
      <w:pPr>
        <w:jc w:val="center"/>
        <w:rPr>
          <w:b/>
        </w:rPr>
      </w:pPr>
      <w:r>
        <w:rPr>
          <w:b/>
        </w:rPr>
        <w:t>СОВЕТ КОМСОМОЛЬСКОГО МУНИЦИПАЛЬНОГО РАЙОНА</w:t>
      </w:r>
    </w:p>
    <w:p w:rsidR="0025645C" w:rsidRDefault="0025645C" w:rsidP="0025645C">
      <w:pPr>
        <w:jc w:val="center"/>
      </w:pPr>
      <w:r>
        <w:t xml:space="preserve">155150, г. Комсомольск, ул. 50 лет ВЛКСМ, д.2 </w:t>
      </w:r>
    </w:p>
    <w:p w:rsidR="0025645C" w:rsidRDefault="0025645C" w:rsidP="0025645C"/>
    <w:p w:rsidR="0025645C" w:rsidRPr="00D8688A" w:rsidRDefault="0025645C" w:rsidP="0025645C">
      <w:pPr>
        <w:jc w:val="center"/>
        <w:rPr>
          <w:b/>
          <w:sz w:val="28"/>
          <w:szCs w:val="28"/>
        </w:rPr>
      </w:pPr>
      <w:r w:rsidRPr="00D8688A">
        <w:rPr>
          <w:b/>
          <w:sz w:val="28"/>
          <w:szCs w:val="28"/>
        </w:rPr>
        <w:t>РЕШЕНИЕ</w:t>
      </w:r>
    </w:p>
    <w:p w:rsidR="0025645C" w:rsidRPr="00D8688A" w:rsidRDefault="0025645C" w:rsidP="0025645C">
      <w:pPr>
        <w:jc w:val="center"/>
        <w:rPr>
          <w:b/>
          <w:sz w:val="28"/>
          <w:szCs w:val="28"/>
        </w:rPr>
      </w:pPr>
    </w:p>
    <w:p w:rsidR="0025645C" w:rsidRPr="00D8688A" w:rsidRDefault="0025645C" w:rsidP="0025645C">
      <w:pPr>
        <w:rPr>
          <w:sz w:val="28"/>
          <w:szCs w:val="28"/>
        </w:rPr>
      </w:pPr>
      <w:r>
        <w:rPr>
          <w:sz w:val="28"/>
          <w:szCs w:val="28"/>
        </w:rPr>
        <w:t>_10.04.</w:t>
      </w:r>
      <w:r w:rsidRPr="00D8688A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8688A">
        <w:rPr>
          <w:sz w:val="28"/>
          <w:szCs w:val="28"/>
        </w:rPr>
        <w:t xml:space="preserve"> г.                                                                                       №</w:t>
      </w:r>
      <w:r>
        <w:rPr>
          <w:sz w:val="28"/>
          <w:szCs w:val="28"/>
        </w:rPr>
        <w:t>_523__</w:t>
      </w:r>
    </w:p>
    <w:p w:rsidR="0025645C" w:rsidRPr="00D8688A" w:rsidRDefault="0025645C" w:rsidP="0025645C">
      <w:pPr>
        <w:jc w:val="both"/>
        <w:rPr>
          <w:sz w:val="28"/>
          <w:szCs w:val="28"/>
        </w:rPr>
      </w:pPr>
    </w:p>
    <w:p w:rsidR="0025645C" w:rsidRDefault="0025645C" w:rsidP="002564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имущества муниципального образования «Писцовское сельское поселение Комсомольского муниципального района» в собственность муниципального образования «Комсомольский муниципальный район»  </w:t>
      </w:r>
    </w:p>
    <w:p w:rsidR="0025645C" w:rsidRDefault="0025645C" w:rsidP="0025645C">
      <w:pPr>
        <w:jc w:val="center"/>
        <w:rPr>
          <w:b/>
          <w:sz w:val="28"/>
          <w:szCs w:val="28"/>
        </w:rPr>
      </w:pPr>
    </w:p>
    <w:p w:rsidR="0025645C" w:rsidRDefault="0025645C" w:rsidP="0025645C">
      <w:pPr>
        <w:rPr>
          <w:sz w:val="28"/>
          <w:szCs w:val="28"/>
        </w:rPr>
      </w:pPr>
    </w:p>
    <w:p w:rsidR="0025645C" w:rsidRDefault="0025645C" w:rsidP="002564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Руководствуясь Федеральным законом «Об общих   принципах организации местного самоуправления в Российской Федерации» от 06.10.2003 № 131-ФЗ (в действующей редакции), Уставом Комсомольского   муниципального района, Совет Комсомольского муниципального района</w:t>
      </w:r>
    </w:p>
    <w:p w:rsidR="0025645C" w:rsidRDefault="0025645C" w:rsidP="002564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645C" w:rsidRDefault="0025645C" w:rsidP="0025645C">
      <w:pPr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5645C" w:rsidRDefault="0025645C" w:rsidP="0025645C">
      <w:pPr>
        <w:tabs>
          <w:tab w:val="left" w:pos="975"/>
        </w:tabs>
        <w:jc w:val="center"/>
        <w:rPr>
          <w:b/>
          <w:sz w:val="28"/>
          <w:szCs w:val="28"/>
        </w:rPr>
      </w:pPr>
    </w:p>
    <w:p w:rsidR="0025645C" w:rsidRDefault="0025645C" w:rsidP="00854919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из муниципальной собственности Писцовского сельского поселения Комсомольского муниципального района в муниципальную собственность Комсомольского муниципального район следующее имущество:</w:t>
      </w:r>
    </w:p>
    <w:p w:rsidR="0025645C" w:rsidRDefault="0025645C" w:rsidP="0025645C">
      <w:pPr>
        <w:ind w:left="567"/>
        <w:jc w:val="both"/>
        <w:rPr>
          <w:sz w:val="28"/>
          <w:szCs w:val="28"/>
        </w:rPr>
      </w:pPr>
    </w:p>
    <w:p w:rsidR="0025645C" w:rsidRDefault="0025645C" w:rsidP="0025645C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колодец, расположенный по адресу: Ивановская область, Комсомольский район, с. Сорохта, глубиной 33 м., балансовой стоимостью 126000,00 рублей.</w:t>
      </w:r>
    </w:p>
    <w:p w:rsidR="0025645C" w:rsidRDefault="0025645C" w:rsidP="0025645C">
      <w:pPr>
        <w:ind w:left="900"/>
        <w:jc w:val="both"/>
        <w:rPr>
          <w:sz w:val="28"/>
          <w:szCs w:val="28"/>
        </w:rPr>
      </w:pPr>
    </w:p>
    <w:p w:rsidR="0025645C" w:rsidRPr="003651E4" w:rsidRDefault="0025645C" w:rsidP="0025645C">
      <w:pPr>
        <w:ind w:firstLine="540"/>
        <w:jc w:val="both"/>
      </w:pPr>
      <w:r w:rsidRPr="00427F76">
        <w:rPr>
          <w:sz w:val="28"/>
          <w:szCs w:val="28"/>
        </w:rPr>
        <w:t>2. Передачу</w:t>
      </w:r>
      <w:r>
        <w:rPr>
          <w:sz w:val="28"/>
          <w:szCs w:val="28"/>
        </w:rPr>
        <w:t xml:space="preserve"> осуществить по акту приема-передачи.</w:t>
      </w:r>
    </w:p>
    <w:p w:rsidR="0025645C" w:rsidRDefault="0025645C" w:rsidP="0025645C">
      <w:pPr>
        <w:tabs>
          <w:tab w:val="num" w:pos="426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3.</w:t>
      </w:r>
      <w:r w:rsidRPr="0083112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реестр муниципального имущества Комсомольского муниципального района Ивановской области.</w:t>
      </w:r>
    </w:p>
    <w:p w:rsidR="0025645C" w:rsidRPr="00F35733" w:rsidRDefault="0025645C" w:rsidP="002564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5733">
        <w:rPr>
          <w:sz w:val="28"/>
          <w:szCs w:val="28"/>
        </w:rPr>
        <w:t>. Настоящ</w:t>
      </w:r>
      <w:r>
        <w:rPr>
          <w:sz w:val="28"/>
          <w:szCs w:val="28"/>
        </w:rPr>
        <w:t>ее</w:t>
      </w:r>
      <w:r w:rsidRPr="00F35733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вступает в силу со дня его официального опубликования</w:t>
      </w:r>
      <w:r w:rsidRPr="00F35733">
        <w:rPr>
          <w:sz w:val="28"/>
          <w:szCs w:val="28"/>
        </w:rPr>
        <w:t>.</w:t>
      </w:r>
    </w:p>
    <w:p w:rsidR="0025645C" w:rsidRDefault="0025645C" w:rsidP="0025645C">
      <w:pPr>
        <w:tabs>
          <w:tab w:val="center" w:pos="4677"/>
        </w:tabs>
        <w:rPr>
          <w:sz w:val="28"/>
          <w:szCs w:val="28"/>
        </w:rPr>
      </w:pPr>
    </w:p>
    <w:p w:rsidR="0025645C" w:rsidRDefault="0025645C" w:rsidP="0025645C">
      <w:pPr>
        <w:snapToGrid w:val="0"/>
        <w:rPr>
          <w:b/>
          <w:sz w:val="28"/>
          <w:szCs w:val="28"/>
        </w:rPr>
      </w:pPr>
    </w:p>
    <w:p w:rsidR="0025645C" w:rsidRDefault="0025645C" w:rsidP="0025645C">
      <w:pPr>
        <w:snapToGrid w:val="0"/>
        <w:rPr>
          <w:b/>
          <w:sz w:val="28"/>
          <w:szCs w:val="28"/>
        </w:rPr>
      </w:pPr>
    </w:p>
    <w:p w:rsidR="0025645C" w:rsidRPr="00D8688A" w:rsidRDefault="0025645C" w:rsidP="0025645C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  <w:r w:rsidRPr="00D8688A">
        <w:rPr>
          <w:b/>
          <w:sz w:val="28"/>
          <w:szCs w:val="28"/>
        </w:rPr>
        <w:t xml:space="preserve"> Комсомольского </w:t>
      </w:r>
    </w:p>
    <w:p w:rsidR="0025645C" w:rsidRDefault="0025645C" w:rsidP="0025645C">
      <w:pPr>
        <w:rPr>
          <w:b/>
          <w:sz w:val="28"/>
          <w:szCs w:val="28"/>
        </w:rPr>
      </w:pPr>
      <w:r w:rsidRPr="00D8688A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 xml:space="preserve">                                                          Т. В. Воронина                                                                                      </w:t>
      </w:r>
    </w:p>
    <w:p w:rsidR="0025645C" w:rsidRPr="00E72A45" w:rsidRDefault="0025645C" w:rsidP="0025645C">
      <w:pPr>
        <w:rPr>
          <w:b/>
          <w:sz w:val="28"/>
          <w:szCs w:val="28"/>
        </w:rPr>
      </w:pPr>
    </w:p>
    <w:p w:rsidR="0025645C" w:rsidRDefault="0025645C" w:rsidP="0025645C">
      <w:pPr>
        <w:rPr>
          <w:b/>
        </w:rPr>
      </w:pPr>
    </w:p>
    <w:p w:rsidR="0025645C" w:rsidRDefault="0025645C" w:rsidP="0025645C">
      <w:pPr>
        <w:rPr>
          <w:b/>
        </w:rPr>
      </w:pPr>
    </w:p>
    <w:p w:rsidR="0025645C" w:rsidRDefault="0025645C" w:rsidP="0025645C">
      <w:pPr>
        <w:rPr>
          <w:b/>
        </w:rPr>
      </w:pPr>
    </w:p>
    <w:p w:rsidR="0025645C" w:rsidRDefault="0025645C" w:rsidP="0025645C">
      <w:pPr>
        <w:rPr>
          <w:b/>
        </w:rPr>
      </w:pPr>
    </w:p>
    <w:p w:rsidR="0025645C" w:rsidRDefault="0025645C" w:rsidP="0025645C">
      <w:pPr>
        <w:rPr>
          <w:b/>
        </w:rPr>
      </w:pPr>
    </w:p>
    <w:p w:rsidR="0025645C" w:rsidRDefault="0025645C" w:rsidP="0025645C">
      <w:pPr>
        <w:rPr>
          <w:b/>
        </w:rPr>
      </w:pPr>
    </w:p>
    <w:p w:rsidR="0025645C" w:rsidRPr="00633151" w:rsidRDefault="0025645C" w:rsidP="0025645C">
      <w:pPr>
        <w:spacing w:before="60"/>
        <w:jc w:val="center"/>
        <w:rPr>
          <w:b/>
          <w:sz w:val="28"/>
          <w:szCs w:val="28"/>
        </w:rPr>
      </w:pPr>
      <w:r w:rsidRPr="00633151">
        <w:rPr>
          <w:b/>
          <w:sz w:val="28"/>
          <w:szCs w:val="28"/>
        </w:rPr>
        <w:t>Акт</w:t>
      </w:r>
    </w:p>
    <w:p w:rsidR="0025645C" w:rsidRPr="00FE2A95" w:rsidRDefault="0025645C" w:rsidP="0025645C">
      <w:pPr>
        <w:spacing w:before="60"/>
        <w:jc w:val="center"/>
        <w:rPr>
          <w:b/>
          <w:sz w:val="28"/>
          <w:szCs w:val="28"/>
        </w:rPr>
      </w:pPr>
      <w:r w:rsidRPr="00633151">
        <w:rPr>
          <w:b/>
          <w:sz w:val="28"/>
          <w:szCs w:val="28"/>
        </w:rPr>
        <w:t>приема-передачи имущества</w:t>
      </w:r>
    </w:p>
    <w:p w:rsidR="0025645C" w:rsidRPr="00633151" w:rsidRDefault="0025645C" w:rsidP="0025645C">
      <w:pPr>
        <w:spacing w:before="60"/>
        <w:rPr>
          <w:sz w:val="28"/>
          <w:szCs w:val="28"/>
        </w:rPr>
      </w:pPr>
      <w:r w:rsidRPr="00633151">
        <w:rPr>
          <w:sz w:val="28"/>
          <w:szCs w:val="28"/>
        </w:rPr>
        <w:t xml:space="preserve">г. Комсомольск                            </w:t>
      </w:r>
      <w:r>
        <w:rPr>
          <w:sz w:val="28"/>
          <w:szCs w:val="28"/>
        </w:rPr>
        <w:t xml:space="preserve">                                                     ___.___.2020</w:t>
      </w:r>
      <w:r w:rsidRPr="00633151">
        <w:rPr>
          <w:sz w:val="28"/>
          <w:szCs w:val="28"/>
        </w:rPr>
        <w:t>г.</w:t>
      </w:r>
    </w:p>
    <w:p w:rsidR="0025645C" w:rsidRPr="007B33FC" w:rsidRDefault="0025645C" w:rsidP="0025645C">
      <w:pPr>
        <w:spacing w:before="60"/>
        <w:rPr>
          <w:sz w:val="12"/>
          <w:szCs w:val="28"/>
        </w:rPr>
      </w:pPr>
    </w:p>
    <w:p w:rsidR="0025645C" w:rsidRDefault="0025645C" w:rsidP="0025645C">
      <w:pPr>
        <w:jc w:val="both"/>
        <w:rPr>
          <w:sz w:val="28"/>
          <w:szCs w:val="28"/>
        </w:rPr>
      </w:pPr>
      <w:r w:rsidRPr="00633151">
        <w:rPr>
          <w:sz w:val="28"/>
          <w:szCs w:val="28"/>
        </w:rPr>
        <w:t>Мы, нижеподписавшиеся, составили настоящий акт о том, что</w:t>
      </w:r>
      <w:r>
        <w:rPr>
          <w:sz w:val="28"/>
          <w:szCs w:val="28"/>
        </w:rPr>
        <w:t xml:space="preserve">, в соответствии с Решением Совета Комсомольского муниципального района от ___.___.2020г. №___ </w:t>
      </w:r>
      <w:r w:rsidRPr="00136C55">
        <w:rPr>
          <w:sz w:val="28"/>
          <w:szCs w:val="28"/>
        </w:rPr>
        <w:t>«О принятии имущества муниципального образования “Писцовское сельское поселение Комсомольского муниципального района” в собственность муниципального образования “Ко</w:t>
      </w:r>
      <w:r>
        <w:rPr>
          <w:sz w:val="28"/>
          <w:szCs w:val="28"/>
        </w:rPr>
        <w:t>мсомольский муниципальный район</w:t>
      </w:r>
      <w:r w:rsidRPr="00136C55">
        <w:rPr>
          <w:sz w:val="28"/>
          <w:szCs w:val="28"/>
        </w:rPr>
        <w:t>”</w:t>
      </w:r>
      <w:r>
        <w:rPr>
          <w:sz w:val="28"/>
          <w:szCs w:val="28"/>
        </w:rPr>
        <w:t xml:space="preserve">», </w:t>
      </w:r>
    </w:p>
    <w:p w:rsidR="0025645C" w:rsidRPr="00633151" w:rsidRDefault="0025645C" w:rsidP="0025645C">
      <w:pPr>
        <w:ind w:firstLine="567"/>
        <w:jc w:val="both"/>
        <w:rPr>
          <w:sz w:val="28"/>
          <w:szCs w:val="28"/>
        </w:rPr>
      </w:pPr>
      <w:r w:rsidRPr="0063315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Писцовского сельс</w:t>
      </w:r>
      <w:r w:rsidRPr="00633151">
        <w:rPr>
          <w:sz w:val="28"/>
          <w:szCs w:val="28"/>
        </w:rPr>
        <w:t>кого поселения Комсомольского муниципального района Ивановской области, действующая от имени</w:t>
      </w:r>
      <w:r>
        <w:rPr>
          <w:sz w:val="28"/>
          <w:szCs w:val="28"/>
        </w:rPr>
        <w:t xml:space="preserve"> и в интересах </w:t>
      </w:r>
      <w:r w:rsidRPr="00633151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Писцовское сель</w:t>
      </w:r>
      <w:r w:rsidRPr="00633151">
        <w:rPr>
          <w:sz w:val="28"/>
          <w:szCs w:val="28"/>
        </w:rPr>
        <w:t xml:space="preserve">ское поселение», в лице </w:t>
      </w:r>
      <w:r>
        <w:rPr>
          <w:sz w:val="28"/>
          <w:szCs w:val="28"/>
        </w:rPr>
        <w:t>Г</w:t>
      </w:r>
      <w:r w:rsidRPr="00633151">
        <w:rPr>
          <w:sz w:val="28"/>
          <w:szCs w:val="28"/>
        </w:rPr>
        <w:t xml:space="preserve">лавы </w:t>
      </w:r>
      <w:r>
        <w:rPr>
          <w:sz w:val="28"/>
          <w:szCs w:val="28"/>
        </w:rPr>
        <w:t>Писцовского сельс</w:t>
      </w:r>
      <w:r w:rsidRPr="00633151">
        <w:rPr>
          <w:sz w:val="28"/>
          <w:szCs w:val="28"/>
        </w:rPr>
        <w:t>кого поселения Комсомольского муниципального района Ивановской области</w:t>
      </w:r>
      <w:r>
        <w:rPr>
          <w:sz w:val="28"/>
          <w:szCs w:val="28"/>
        </w:rPr>
        <w:t xml:space="preserve"> Глуховой Татьяны Николаевны</w:t>
      </w:r>
      <w:r w:rsidRPr="00633151">
        <w:rPr>
          <w:sz w:val="28"/>
          <w:szCs w:val="28"/>
        </w:rPr>
        <w:t xml:space="preserve">, действующей на основании Устава </w:t>
      </w:r>
      <w:r>
        <w:rPr>
          <w:sz w:val="28"/>
          <w:szCs w:val="28"/>
        </w:rPr>
        <w:t>Писцовского сель</w:t>
      </w:r>
      <w:r w:rsidRPr="00633151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</w:t>
      </w:r>
      <w:r w:rsidRPr="00633151">
        <w:rPr>
          <w:sz w:val="28"/>
          <w:szCs w:val="28"/>
        </w:rPr>
        <w:t>Комсомольского муниципального района Ивановской области</w:t>
      </w:r>
      <w:r>
        <w:rPr>
          <w:sz w:val="28"/>
          <w:szCs w:val="28"/>
        </w:rPr>
        <w:t xml:space="preserve">, </w:t>
      </w:r>
      <w:r w:rsidRPr="00633151">
        <w:rPr>
          <w:sz w:val="28"/>
          <w:szCs w:val="28"/>
        </w:rPr>
        <w:t>передал</w:t>
      </w:r>
      <w:r>
        <w:rPr>
          <w:sz w:val="28"/>
          <w:szCs w:val="28"/>
        </w:rPr>
        <w:t>а</w:t>
      </w:r>
      <w:r w:rsidRPr="00633151">
        <w:rPr>
          <w:sz w:val="28"/>
          <w:szCs w:val="28"/>
        </w:rPr>
        <w:t xml:space="preserve">, </w:t>
      </w:r>
    </w:p>
    <w:p w:rsidR="0025645C" w:rsidRDefault="0025645C" w:rsidP="0025645C">
      <w:pPr>
        <w:ind w:firstLine="567"/>
        <w:jc w:val="both"/>
        <w:rPr>
          <w:sz w:val="28"/>
          <w:szCs w:val="28"/>
        </w:rPr>
      </w:pPr>
      <w:r w:rsidRPr="00633151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633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земельно-имущественных отношений </w:t>
      </w:r>
      <w:r w:rsidRPr="0063315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633151">
        <w:rPr>
          <w:sz w:val="28"/>
          <w:szCs w:val="28"/>
        </w:rPr>
        <w:t xml:space="preserve"> Комсомольского муниципального района Ивановской области, действующ</w:t>
      </w:r>
      <w:r>
        <w:rPr>
          <w:sz w:val="28"/>
          <w:szCs w:val="28"/>
        </w:rPr>
        <w:t>ее</w:t>
      </w:r>
      <w:r w:rsidRPr="00633151">
        <w:rPr>
          <w:sz w:val="28"/>
          <w:szCs w:val="28"/>
        </w:rPr>
        <w:t xml:space="preserve"> от имени </w:t>
      </w:r>
      <w:r>
        <w:rPr>
          <w:sz w:val="28"/>
          <w:szCs w:val="28"/>
        </w:rPr>
        <w:t xml:space="preserve">и в интересах </w:t>
      </w:r>
      <w:r w:rsidRPr="00633151">
        <w:rPr>
          <w:sz w:val="28"/>
          <w:szCs w:val="28"/>
        </w:rPr>
        <w:t xml:space="preserve">Муниципального образования «Комсомольский муниципальный район», в лице </w:t>
      </w:r>
      <w:r>
        <w:rPr>
          <w:sz w:val="28"/>
          <w:szCs w:val="28"/>
        </w:rPr>
        <w:t>заместителя главы Администрации Комсомольского муниципального района, начальника Управления земельно-имущественных отношений Кротовой Наталии Вадиславовны</w:t>
      </w:r>
      <w:r w:rsidRPr="00633151">
        <w:rPr>
          <w:sz w:val="28"/>
          <w:szCs w:val="28"/>
        </w:rPr>
        <w:t xml:space="preserve">, действующей на основании </w:t>
      </w:r>
      <w:r>
        <w:rPr>
          <w:sz w:val="28"/>
          <w:szCs w:val="28"/>
        </w:rPr>
        <w:t xml:space="preserve">Положения, </w:t>
      </w:r>
      <w:r w:rsidRPr="00633151">
        <w:rPr>
          <w:sz w:val="28"/>
          <w:szCs w:val="28"/>
        </w:rPr>
        <w:t>принял</w:t>
      </w:r>
      <w:r>
        <w:rPr>
          <w:sz w:val="28"/>
          <w:szCs w:val="28"/>
        </w:rPr>
        <w:t xml:space="preserve">о следующее </w:t>
      </w:r>
      <w:r w:rsidRPr="00633151">
        <w:rPr>
          <w:sz w:val="28"/>
          <w:szCs w:val="28"/>
        </w:rPr>
        <w:t>имущество</w:t>
      </w:r>
      <w:r>
        <w:rPr>
          <w:sz w:val="28"/>
          <w:szCs w:val="28"/>
        </w:rPr>
        <w:t>:</w:t>
      </w:r>
    </w:p>
    <w:p w:rsidR="0025645C" w:rsidRPr="007B33FC" w:rsidRDefault="0025645C" w:rsidP="0025645C">
      <w:pPr>
        <w:ind w:firstLine="567"/>
        <w:jc w:val="both"/>
        <w:rPr>
          <w:sz w:val="16"/>
          <w:szCs w:val="28"/>
        </w:rPr>
      </w:pPr>
    </w:p>
    <w:p w:rsidR="0025645C" w:rsidRDefault="0025645C" w:rsidP="0025645C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колодец, расположенный по адресу: Ивановская область, Комсомольский район, с. Сорохта, глубиной 33 м., балансовой стоимостью 126000,00 рублей.</w:t>
      </w:r>
    </w:p>
    <w:p w:rsidR="0025645C" w:rsidRDefault="0025645C" w:rsidP="0025645C">
      <w:pPr>
        <w:ind w:left="900"/>
        <w:jc w:val="both"/>
        <w:rPr>
          <w:sz w:val="28"/>
          <w:szCs w:val="28"/>
        </w:rPr>
      </w:pPr>
    </w:p>
    <w:p w:rsidR="0025645C" w:rsidRDefault="0025645C" w:rsidP="0025645C">
      <w:pPr>
        <w:ind w:left="900"/>
        <w:jc w:val="both"/>
        <w:rPr>
          <w:sz w:val="28"/>
          <w:szCs w:val="28"/>
        </w:rPr>
      </w:pPr>
    </w:p>
    <w:p w:rsidR="0025645C" w:rsidRPr="00D9706C" w:rsidRDefault="0025645C" w:rsidP="0025645C">
      <w:pPr>
        <w:rPr>
          <w:b/>
          <w:bCs/>
          <w:sz w:val="28"/>
          <w:szCs w:val="28"/>
        </w:rPr>
      </w:pPr>
      <w:r w:rsidRPr="00633151">
        <w:rPr>
          <w:b/>
          <w:bCs/>
          <w:sz w:val="28"/>
          <w:szCs w:val="28"/>
        </w:rPr>
        <w:t>Подписи сторон</w:t>
      </w:r>
    </w:p>
    <w:tbl>
      <w:tblPr>
        <w:tblW w:w="0" w:type="auto"/>
        <w:tblLook w:val="04A0"/>
      </w:tblPr>
      <w:tblGrid>
        <w:gridCol w:w="4503"/>
        <w:gridCol w:w="425"/>
        <w:gridCol w:w="4216"/>
      </w:tblGrid>
      <w:tr w:rsidR="0025645C" w:rsidRPr="00633151" w:rsidTr="003C3C50">
        <w:trPr>
          <w:trHeight w:val="5035"/>
        </w:trPr>
        <w:tc>
          <w:tcPr>
            <w:tcW w:w="4503" w:type="dxa"/>
          </w:tcPr>
          <w:p w:rsidR="0025645C" w:rsidRPr="00633151" w:rsidRDefault="0025645C" w:rsidP="003C3C50">
            <w:pPr>
              <w:rPr>
                <w:sz w:val="28"/>
                <w:szCs w:val="28"/>
              </w:rPr>
            </w:pPr>
          </w:p>
          <w:p w:rsidR="0025645C" w:rsidRPr="00633151" w:rsidRDefault="0025645C" w:rsidP="003C3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земельно-имущественных отношений Администрации </w:t>
            </w:r>
            <w:r w:rsidRPr="00633151">
              <w:rPr>
                <w:sz w:val="28"/>
                <w:szCs w:val="28"/>
              </w:rPr>
              <w:t>Комсомольского муниципального района</w:t>
            </w:r>
          </w:p>
          <w:p w:rsidR="0025645C" w:rsidRPr="00633151" w:rsidRDefault="0025645C" w:rsidP="003C3C50">
            <w:pPr>
              <w:rPr>
                <w:sz w:val="28"/>
                <w:szCs w:val="28"/>
              </w:rPr>
            </w:pPr>
            <w:r w:rsidRPr="00633151">
              <w:rPr>
                <w:sz w:val="28"/>
                <w:szCs w:val="28"/>
              </w:rPr>
              <w:t>Ивановской области</w:t>
            </w:r>
          </w:p>
          <w:p w:rsidR="0025645C" w:rsidRPr="00633151" w:rsidRDefault="0025645C" w:rsidP="003C3C50">
            <w:pPr>
              <w:rPr>
                <w:sz w:val="28"/>
                <w:szCs w:val="28"/>
              </w:rPr>
            </w:pPr>
          </w:p>
          <w:p w:rsidR="0025645C" w:rsidRPr="00633151" w:rsidRDefault="0025645C" w:rsidP="003C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главы Администрации Комсомольского муниципального района, начальник Управления земельно-имущественных отношений</w:t>
            </w:r>
          </w:p>
          <w:p w:rsidR="0025645C" w:rsidRPr="00633151" w:rsidRDefault="0025645C" w:rsidP="003C3C50">
            <w:pPr>
              <w:rPr>
                <w:b/>
                <w:sz w:val="28"/>
                <w:szCs w:val="28"/>
              </w:rPr>
            </w:pPr>
          </w:p>
          <w:p w:rsidR="0025645C" w:rsidRPr="00633151" w:rsidRDefault="0025645C" w:rsidP="003C3C50">
            <w:pPr>
              <w:rPr>
                <w:b/>
                <w:sz w:val="28"/>
                <w:szCs w:val="28"/>
              </w:rPr>
            </w:pPr>
            <w:r w:rsidRPr="00633151">
              <w:rPr>
                <w:b/>
                <w:sz w:val="28"/>
                <w:szCs w:val="28"/>
              </w:rPr>
              <w:t xml:space="preserve">_____________ </w:t>
            </w:r>
            <w:r>
              <w:rPr>
                <w:b/>
                <w:sz w:val="28"/>
                <w:szCs w:val="28"/>
              </w:rPr>
              <w:t>Н.В. Кротова</w:t>
            </w:r>
          </w:p>
        </w:tc>
        <w:tc>
          <w:tcPr>
            <w:tcW w:w="425" w:type="dxa"/>
          </w:tcPr>
          <w:p w:rsidR="0025645C" w:rsidRPr="00633151" w:rsidRDefault="0025645C" w:rsidP="003C3C5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25645C" w:rsidRPr="00633151" w:rsidRDefault="0025645C" w:rsidP="003C3C50">
            <w:pPr>
              <w:spacing w:before="60"/>
              <w:rPr>
                <w:b/>
                <w:sz w:val="28"/>
                <w:szCs w:val="28"/>
              </w:rPr>
            </w:pPr>
          </w:p>
          <w:p w:rsidR="0025645C" w:rsidRPr="00362FAC" w:rsidRDefault="0025645C" w:rsidP="003C3C50">
            <w:pPr>
              <w:rPr>
                <w:sz w:val="28"/>
                <w:szCs w:val="28"/>
              </w:rPr>
            </w:pPr>
            <w:r w:rsidRPr="0063315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Писцовского сель</w:t>
            </w:r>
            <w:r w:rsidRPr="00633151">
              <w:rPr>
                <w:sz w:val="28"/>
                <w:szCs w:val="28"/>
              </w:rPr>
              <w:t>ского поселения Комсомольского муниципального района Ивановской области</w:t>
            </w:r>
          </w:p>
          <w:p w:rsidR="0025645C" w:rsidRPr="00633151" w:rsidRDefault="0025645C" w:rsidP="003C3C50">
            <w:pPr>
              <w:rPr>
                <w:b/>
                <w:sz w:val="28"/>
                <w:szCs w:val="28"/>
              </w:rPr>
            </w:pPr>
          </w:p>
          <w:p w:rsidR="0025645C" w:rsidRDefault="0025645C" w:rsidP="003C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63315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63315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Писцовского сельского поселения </w:t>
            </w:r>
          </w:p>
          <w:p w:rsidR="0025645C" w:rsidRPr="00633151" w:rsidRDefault="0025645C" w:rsidP="003C3C50">
            <w:pPr>
              <w:rPr>
                <w:b/>
                <w:sz w:val="28"/>
                <w:szCs w:val="28"/>
              </w:rPr>
            </w:pPr>
          </w:p>
          <w:p w:rsidR="0025645C" w:rsidRDefault="0025645C" w:rsidP="003C3C50">
            <w:pPr>
              <w:rPr>
                <w:b/>
                <w:sz w:val="28"/>
                <w:szCs w:val="28"/>
              </w:rPr>
            </w:pPr>
          </w:p>
          <w:p w:rsidR="0025645C" w:rsidRDefault="0025645C" w:rsidP="003C3C50">
            <w:pPr>
              <w:rPr>
                <w:b/>
                <w:sz w:val="28"/>
                <w:szCs w:val="28"/>
              </w:rPr>
            </w:pPr>
          </w:p>
          <w:p w:rsidR="0025645C" w:rsidRDefault="0025645C" w:rsidP="003C3C50">
            <w:pPr>
              <w:rPr>
                <w:b/>
                <w:sz w:val="28"/>
                <w:szCs w:val="28"/>
              </w:rPr>
            </w:pPr>
          </w:p>
          <w:p w:rsidR="0025645C" w:rsidRPr="005D2866" w:rsidRDefault="0025645C" w:rsidP="003C3C50">
            <w:pPr>
              <w:rPr>
                <w:b/>
                <w:sz w:val="22"/>
                <w:szCs w:val="28"/>
              </w:rPr>
            </w:pPr>
          </w:p>
          <w:p w:rsidR="0025645C" w:rsidRPr="00633151" w:rsidRDefault="0025645C" w:rsidP="003C3C50">
            <w:pPr>
              <w:rPr>
                <w:b/>
                <w:sz w:val="28"/>
                <w:szCs w:val="28"/>
              </w:rPr>
            </w:pPr>
            <w:r w:rsidRPr="00633151">
              <w:rPr>
                <w:b/>
                <w:sz w:val="28"/>
                <w:szCs w:val="28"/>
              </w:rPr>
              <w:t xml:space="preserve">____________ </w:t>
            </w:r>
            <w:r>
              <w:rPr>
                <w:b/>
                <w:sz w:val="28"/>
                <w:szCs w:val="28"/>
              </w:rPr>
              <w:t>Т.Н. Глухова</w:t>
            </w:r>
          </w:p>
        </w:tc>
      </w:tr>
    </w:tbl>
    <w:p w:rsidR="0025645C" w:rsidRPr="00A14EBF" w:rsidRDefault="0025645C" w:rsidP="002564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D1DE9" w:rsidRDefault="001D1DE9" w:rsidP="001D1DE9"/>
    <w:p w:rsidR="001D1DE9" w:rsidRDefault="001D1DE9" w:rsidP="001D1DE9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25645C" w:rsidRDefault="0025645C" w:rsidP="0025645C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81355"/>
            <wp:effectExtent l="19050" t="0" r="889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45C" w:rsidRDefault="0025645C" w:rsidP="0025645C">
      <w:pPr>
        <w:jc w:val="center"/>
      </w:pPr>
    </w:p>
    <w:p w:rsidR="0025645C" w:rsidRDefault="0025645C" w:rsidP="0025645C">
      <w:pPr>
        <w:jc w:val="center"/>
        <w:rPr>
          <w:b/>
        </w:rPr>
      </w:pPr>
      <w:r>
        <w:rPr>
          <w:b/>
        </w:rPr>
        <w:t>Российская Федерация</w:t>
      </w:r>
    </w:p>
    <w:p w:rsidR="0025645C" w:rsidRDefault="0025645C" w:rsidP="0025645C">
      <w:pPr>
        <w:jc w:val="center"/>
        <w:rPr>
          <w:b/>
        </w:rPr>
      </w:pPr>
      <w:r>
        <w:rPr>
          <w:b/>
        </w:rPr>
        <w:t>Ивановская область</w:t>
      </w:r>
    </w:p>
    <w:p w:rsidR="0025645C" w:rsidRDefault="0025645C" w:rsidP="0025645C">
      <w:pPr>
        <w:jc w:val="center"/>
        <w:rPr>
          <w:b/>
        </w:rPr>
      </w:pPr>
      <w:r>
        <w:rPr>
          <w:b/>
        </w:rPr>
        <w:t>СОВЕТ КОМСОМОЛЬСКОГО МУНИЦИПАЛЬНОГО РАЙОНА</w:t>
      </w:r>
    </w:p>
    <w:p w:rsidR="0025645C" w:rsidRDefault="0025645C" w:rsidP="0025645C">
      <w:pPr>
        <w:jc w:val="center"/>
      </w:pPr>
      <w:r>
        <w:t xml:space="preserve">155150, г. Комсомольск, ул. 50 лет ВЛКСМ, д.2 </w:t>
      </w:r>
    </w:p>
    <w:p w:rsidR="0025645C" w:rsidRDefault="0025645C" w:rsidP="0025645C"/>
    <w:p w:rsidR="0025645C" w:rsidRPr="00D8688A" w:rsidRDefault="0025645C" w:rsidP="0025645C">
      <w:pPr>
        <w:jc w:val="center"/>
        <w:rPr>
          <w:b/>
          <w:sz w:val="28"/>
          <w:szCs w:val="28"/>
        </w:rPr>
      </w:pPr>
      <w:r w:rsidRPr="00D8688A">
        <w:rPr>
          <w:b/>
          <w:sz w:val="28"/>
          <w:szCs w:val="28"/>
        </w:rPr>
        <w:t>РЕШЕНИЕ</w:t>
      </w:r>
    </w:p>
    <w:p w:rsidR="0025645C" w:rsidRPr="00D8688A" w:rsidRDefault="0025645C" w:rsidP="0025645C">
      <w:pPr>
        <w:jc w:val="center"/>
        <w:rPr>
          <w:b/>
          <w:sz w:val="28"/>
          <w:szCs w:val="28"/>
        </w:rPr>
      </w:pPr>
    </w:p>
    <w:p w:rsidR="0025645C" w:rsidRPr="00D8688A" w:rsidRDefault="0025645C" w:rsidP="0025645C">
      <w:pPr>
        <w:rPr>
          <w:sz w:val="28"/>
          <w:szCs w:val="28"/>
        </w:rPr>
      </w:pPr>
      <w:r w:rsidRPr="00D8688A">
        <w:rPr>
          <w:sz w:val="28"/>
          <w:szCs w:val="28"/>
        </w:rPr>
        <w:t xml:space="preserve"> </w:t>
      </w:r>
      <w:r>
        <w:rPr>
          <w:sz w:val="28"/>
          <w:szCs w:val="28"/>
        </w:rPr>
        <w:t>_10.04.</w:t>
      </w:r>
      <w:r w:rsidRPr="00D8688A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8688A">
        <w:rPr>
          <w:sz w:val="28"/>
          <w:szCs w:val="28"/>
        </w:rPr>
        <w:t xml:space="preserve"> г.                                                                                       № </w:t>
      </w:r>
      <w:r>
        <w:rPr>
          <w:sz w:val="28"/>
          <w:szCs w:val="28"/>
        </w:rPr>
        <w:t>_524</w:t>
      </w:r>
    </w:p>
    <w:p w:rsidR="0025645C" w:rsidRPr="00D8688A" w:rsidRDefault="0025645C" w:rsidP="0025645C">
      <w:pPr>
        <w:jc w:val="both"/>
        <w:rPr>
          <w:sz w:val="28"/>
          <w:szCs w:val="28"/>
        </w:rPr>
      </w:pPr>
    </w:p>
    <w:p w:rsidR="0025645C" w:rsidRDefault="0025645C" w:rsidP="002564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имущества муниципального образования «Подозерское сельское поселение Комсомольского муниципального района» в собственность муниципального образования «Комсомольский муниципальный район»  </w:t>
      </w:r>
    </w:p>
    <w:p w:rsidR="0025645C" w:rsidRDefault="0025645C" w:rsidP="0025645C">
      <w:pPr>
        <w:jc w:val="center"/>
        <w:rPr>
          <w:b/>
          <w:sz w:val="28"/>
          <w:szCs w:val="28"/>
        </w:rPr>
      </w:pPr>
    </w:p>
    <w:p w:rsidR="0025645C" w:rsidRDefault="0025645C" w:rsidP="0025645C">
      <w:pPr>
        <w:rPr>
          <w:sz w:val="28"/>
          <w:szCs w:val="28"/>
        </w:rPr>
      </w:pPr>
    </w:p>
    <w:p w:rsidR="0025645C" w:rsidRDefault="0025645C" w:rsidP="002564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Руководствуясь Федеральным законом «Об общих   принципах организации местного самоуправления в Российской Федерации» от 06.10.2003 № 131-ФЗ (в действующей редакции), Уставом Комсомольского   муниципального района, Совет Комсомольского муниципального района</w:t>
      </w:r>
    </w:p>
    <w:p w:rsidR="0025645C" w:rsidRDefault="0025645C" w:rsidP="002564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645C" w:rsidRDefault="0025645C" w:rsidP="0025645C">
      <w:pPr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5645C" w:rsidRDefault="0025645C" w:rsidP="0025645C">
      <w:pPr>
        <w:tabs>
          <w:tab w:val="left" w:pos="975"/>
        </w:tabs>
        <w:jc w:val="center"/>
        <w:rPr>
          <w:b/>
          <w:sz w:val="28"/>
          <w:szCs w:val="28"/>
        </w:rPr>
      </w:pPr>
    </w:p>
    <w:p w:rsidR="0025645C" w:rsidRDefault="0025645C" w:rsidP="00854919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Принять из муниципальной собственности Подозерского сельского поселения Комсомольского муниципального района в муниципальную собственность Комсомольского муниципального район следующее имущество:</w:t>
      </w:r>
    </w:p>
    <w:p w:rsidR="0025645C" w:rsidRDefault="0025645C" w:rsidP="0025645C">
      <w:pPr>
        <w:ind w:left="567"/>
        <w:jc w:val="both"/>
        <w:rPr>
          <w:sz w:val="28"/>
          <w:szCs w:val="28"/>
        </w:rPr>
      </w:pPr>
    </w:p>
    <w:p w:rsidR="0025645C" w:rsidRDefault="0025645C" w:rsidP="0025645C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колодец шахтный, глубиной 7 ж/б колец, расположенный по адресу: Ивановская область, Комсомольский район, с. Тюгаево, балансовая стоимость 83999,00 рублей;</w:t>
      </w:r>
    </w:p>
    <w:p w:rsidR="0025645C" w:rsidRDefault="0025645C" w:rsidP="0025645C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200C">
        <w:rPr>
          <w:sz w:val="28"/>
          <w:szCs w:val="28"/>
        </w:rPr>
        <w:t xml:space="preserve"> </w:t>
      </w:r>
      <w:r>
        <w:rPr>
          <w:sz w:val="28"/>
          <w:szCs w:val="28"/>
        </w:rPr>
        <w:t>колодец шахтный, глубиной 12 ж/б колец, расположенный по адресу: Ивановская область, Комсомольский район, д. Окулово, балансовая стоимость 143997,00 рублей.</w:t>
      </w:r>
    </w:p>
    <w:p w:rsidR="0025645C" w:rsidRDefault="0025645C" w:rsidP="0025645C">
      <w:pPr>
        <w:ind w:left="900"/>
        <w:jc w:val="both"/>
        <w:rPr>
          <w:sz w:val="28"/>
          <w:szCs w:val="28"/>
        </w:rPr>
      </w:pPr>
    </w:p>
    <w:p w:rsidR="0025645C" w:rsidRPr="003651E4" w:rsidRDefault="0025645C" w:rsidP="0025645C">
      <w:pPr>
        <w:ind w:firstLine="540"/>
        <w:jc w:val="both"/>
      </w:pPr>
      <w:r w:rsidRPr="00427F76">
        <w:rPr>
          <w:sz w:val="28"/>
          <w:szCs w:val="28"/>
        </w:rPr>
        <w:t>2. Передачу</w:t>
      </w:r>
      <w:r>
        <w:rPr>
          <w:sz w:val="28"/>
          <w:szCs w:val="28"/>
        </w:rPr>
        <w:t xml:space="preserve"> осуществить по акту приема-передачи.</w:t>
      </w:r>
    </w:p>
    <w:p w:rsidR="0025645C" w:rsidRDefault="0025645C" w:rsidP="0025645C">
      <w:pPr>
        <w:tabs>
          <w:tab w:val="num" w:pos="426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Pr="0083112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реестр муниципального имущества Комсомольского муниципального района Ивановской области.</w:t>
      </w:r>
    </w:p>
    <w:p w:rsidR="0025645C" w:rsidRPr="00F35733" w:rsidRDefault="0025645C" w:rsidP="002564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5733">
        <w:rPr>
          <w:sz w:val="28"/>
          <w:szCs w:val="28"/>
        </w:rPr>
        <w:t>. Настоящ</w:t>
      </w:r>
      <w:r>
        <w:rPr>
          <w:sz w:val="28"/>
          <w:szCs w:val="28"/>
        </w:rPr>
        <w:t>ее</w:t>
      </w:r>
      <w:r w:rsidRPr="00F35733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вступает в силу со дня его официального опубликования</w:t>
      </w:r>
      <w:r w:rsidRPr="00F35733">
        <w:rPr>
          <w:sz w:val="28"/>
          <w:szCs w:val="28"/>
        </w:rPr>
        <w:t>.</w:t>
      </w:r>
    </w:p>
    <w:p w:rsidR="0025645C" w:rsidRDefault="0025645C" w:rsidP="0025645C">
      <w:pPr>
        <w:tabs>
          <w:tab w:val="center" w:pos="4677"/>
        </w:tabs>
        <w:rPr>
          <w:sz w:val="28"/>
          <w:szCs w:val="28"/>
        </w:rPr>
      </w:pPr>
    </w:p>
    <w:p w:rsidR="0025645C" w:rsidRDefault="0025645C" w:rsidP="0025645C">
      <w:pPr>
        <w:snapToGrid w:val="0"/>
        <w:rPr>
          <w:b/>
          <w:sz w:val="28"/>
          <w:szCs w:val="28"/>
        </w:rPr>
      </w:pPr>
    </w:p>
    <w:p w:rsidR="0025645C" w:rsidRPr="00D8688A" w:rsidRDefault="0025645C" w:rsidP="0025645C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  <w:r w:rsidRPr="00D8688A">
        <w:rPr>
          <w:b/>
          <w:sz w:val="28"/>
          <w:szCs w:val="28"/>
        </w:rPr>
        <w:t xml:space="preserve"> Комсомольского </w:t>
      </w:r>
    </w:p>
    <w:p w:rsidR="0025645C" w:rsidRDefault="0025645C" w:rsidP="0025645C">
      <w:pPr>
        <w:rPr>
          <w:b/>
          <w:sz w:val="28"/>
          <w:szCs w:val="28"/>
        </w:rPr>
      </w:pPr>
      <w:r w:rsidRPr="00D8688A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 xml:space="preserve">                                                          Т. В. Воронина                                                                                      </w:t>
      </w:r>
    </w:p>
    <w:p w:rsidR="0025645C" w:rsidRPr="00E72A45" w:rsidRDefault="0025645C" w:rsidP="0025645C">
      <w:pPr>
        <w:rPr>
          <w:b/>
          <w:sz w:val="28"/>
          <w:szCs w:val="28"/>
        </w:rPr>
      </w:pPr>
    </w:p>
    <w:p w:rsidR="0025645C" w:rsidRDefault="0025645C" w:rsidP="0025645C">
      <w:pPr>
        <w:rPr>
          <w:b/>
          <w:sz w:val="28"/>
        </w:rPr>
      </w:pPr>
      <w:r w:rsidRPr="0096200C">
        <w:rPr>
          <w:b/>
          <w:sz w:val="28"/>
        </w:rPr>
        <w:t xml:space="preserve">Глава Комсомольского </w:t>
      </w:r>
    </w:p>
    <w:p w:rsidR="0025645C" w:rsidRPr="0096200C" w:rsidRDefault="0025645C" w:rsidP="0025645C">
      <w:pPr>
        <w:rPr>
          <w:b/>
          <w:sz w:val="28"/>
        </w:rPr>
      </w:pPr>
      <w:r w:rsidRPr="0096200C">
        <w:rPr>
          <w:b/>
          <w:sz w:val="28"/>
        </w:rPr>
        <w:t>муниципального района</w:t>
      </w:r>
      <w:r>
        <w:rPr>
          <w:b/>
          <w:sz w:val="28"/>
        </w:rPr>
        <w:t xml:space="preserve">                                                        О.В. Бузулуцкая</w:t>
      </w:r>
    </w:p>
    <w:p w:rsidR="0025645C" w:rsidRDefault="0025645C" w:rsidP="0025645C">
      <w:pPr>
        <w:rPr>
          <w:b/>
        </w:rPr>
      </w:pPr>
    </w:p>
    <w:p w:rsidR="0025645C" w:rsidRDefault="0025645C" w:rsidP="0025645C">
      <w:pPr>
        <w:rPr>
          <w:b/>
        </w:rPr>
      </w:pPr>
    </w:p>
    <w:p w:rsidR="0025645C" w:rsidRDefault="0025645C" w:rsidP="0025645C">
      <w:pPr>
        <w:rPr>
          <w:b/>
        </w:rPr>
      </w:pPr>
    </w:p>
    <w:p w:rsidR="0025645C" w:rsidRDefault="0025645C" w:rsidP="002564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645C" w:rsidRPr="00633151" w:rsidRDefault="0025645C" w:rsidP="0025645C">
      <w:pPr>
        <w:spacing w:before="60"/>
        <w:jc w:val="center"/>
        <w:rPr>
          <w:b/>
          <w:sz w:val="28"/>
          <w:szCs w:val="28"/>
        </w:rPr>
      </w:pPr>
      <w:r w:rsidRPr="00633151">
        <w:rPr>
          <w:b/>
          <w:sz w:val="28"/>
          <w:szCs w:val="28"/>
        </w:rPr>
        <w:t>Акт</w:t>
      </w:r>
    </w:p>
    <w:p w:rsidR="0025645C" w:rsidRPr="00FE2A95" w:rsidRDefault="0025645C" w:rsidP="0025645C">
      <w:pPr>
        <w:spacing w:before="60"/>
        <w:jc w:val="center"/>
        <w:rPr>
          <w:b/>
          <w:sz w:val="28"/>
          <w:szCs w:val="28"/>
        </w:rPr>
      </w:pPr>
      <w:r w:rsidRPr="00633151">
        <w:rPr>
          <w:b/>
          <w:sz w:val="28"/>
          <w:szCs w:val="28"/>
        </w:rPr>
        <w:t>приема-передачи имущества</w:t>
      </w:r>
    </w:p>
    <w:p w:rsidR="0025645C" w:rsidRDefault="0025645C" w:rsidP="0025645C">
      <w:pPr>
        <w:spacing w:before="60"/>
        <w:rPr>
          <w:sz w:val="28"/>
          <w:szCs w:val="28"/>
        </w:rPr>
      </w:pPr>
      <w:r w:rsidRPr="00633151">
        <w:rPr>
          <w:sz w:val="28"/>
          <w:szCs w:val="28"/>
        </w:rPr>
        <w:t xml:space="preserve">г. Комсомольск                            </w:t>
      </w:r>
      <w:r>
        <w:rPr>
          <w:sz w:val="28"/>
          <w:szCs w:val="28"/>
        </w:rPr>
        <w:t xml:space="preserve">                                                   ___.___.2020г.</w:t>
      </w:r>
    </w:p>
    <w:p w:rsidR="0025645C" w:rsidRPr="00DE02AA" w:rsidRDefault="0025645C" w:rsidP="0025645C">
      <w:pPr>
        <w:spacing w:before="60"/>
        <w:rPr>
          <w:sz w:val="12"/>
          <w:szCs w:val="28"/>
        </w:rPr>
      </w:pPr>
    </w:p>
    <w:p w:rsidR="0025645C" w:rsidRDefault="0025645C" w:rsidP="0025645C">
      <w:pPr>
        <w:ind w:firstLine="567"/>
        <w:jc w:val="both"/>
        <w:rPr>
          <w:sz w:val="28"/>
          <w:szCs w:val="28"/>
        </w:rPr>
      </w:pPr>
      <w:r w:rsidRPr="00633151">
        <w:rPr>
          <w:sz w:val="28"/>
          <w:szCs w:val="28"/>
        </w:rPr>
        <w:t>Мы, нижеподписавшиеся, составили настоящий акт о том, что</w:t>
      </w:r>
      <w:r>
        <w:rPr>
          <w:sz w:val="28"/>
          <w:szCs w:val="28"/>
        </w:rPr>
        <w:t xml:space="preserve">, в соответствии с Решением Совета Комсомольского муниципального района от ___.___.2020г. №____ «О принятии имущества муниципального образования «Подозерское сельское поселение Комсомольского муниципального района» в собственность муниципального образования «Комсомольский муниципальный район», </w:t>
      </w:r>
    </w:p>
    <w:p w:rsidR="0025645C" w:rsidRPr="00633151" w:rsidRDefault="0025645C" w:rsidP="0025645C">
      <w:pPr>
        <w:ind w:firstLine="567"/>
        <w:jc w:val="both"/>
        <w:rPr>
          <w:sz w:val="28"/>
          <w:szCs w:val="28"/>
        </w:rPr>
      </w:pPr>
      <w:r w:rsidRPr="0063315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Подозерское сельс</w:t>
      </w:r>
      <w:r w:rsidRPr="00633151">
        <w:rPr>
          <w:sz w:val="28"/>
          <w:szCs w:val="28"/>
        </w:rPr>
        <w:t>кого поселения Комсомольского муниципального района Ивановской области, действующая от имени</w:t>
      </w:r>
      <w:r>
        <w:rPr>
          <w:sz w:val="28"/>
          <w:szCs w:val="28"/>
        </w:rPr>
        <w:t xml:space="preserve"> и в интересах </w:t>
      </w:r>
      <w:r w:rsidRPr="00633151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Подозерское сель</w:t>
      </w:r>
      <w:r w:rsidRPr="00633151">
        <w:rPr>
          <w:sz w:val="28"/>
          <w:szCs w:val="28"/>
        </w:rPr>
        <w:t xml:space="preserve">ское поселение», в лице </w:t>
      </w:r>
      <w:r>
        <w:rPr>
          <w:sz w:val="28"/>
          <w:szCs w:val="28"/>
        </w:rPr>
        <w:t>Г</w:t>
      </w:r>
      <w:r w:rsidRPr="00633151">
        <w:rPr>
          <w:sz w:val="28"/>
          <w:szCs w:val="28"/>
        </w:rPr>
        <w:t xml:space="preserve">лавы </w:t>
      </w:r>
      <w:r>
        <w:rPr>
          <w:sz w:val="28"/>
          <w:szCs w:val="28"/>
        </w:rPr>
        <w:t>Подозерского сельс</w:t>
      </w:r>
      <w:r w:rsidRPr="00633151">
        <w:rPr>
          <w:sz w:val="28"/>
          <w:szCs w:val="28"/>
        </w:rPr>
        <w:t>кого поселения Комсомольского муниципального района Ивановской области</w:t>
      </w:r>
      <w:r>
        <w:rPr>
          <w:sz w:val="28"/>
          <w:szCs w:val="28"/>
        </w:rPr>
        <w:t xml:space="preserve"> Торыгиной Татьяны Германовны</w:t>
      </w:r>
      <w:r w:rsidRPr="00633151">
        <w:rPr>
          <w:sz w:val="28"/>
          <w:szCs w:val="28"/>
        </w:rPr>
        <w:t xml:space="preserve">, действующей на основании Устава </w:t>
      </w:r>
      <w:r>
        <w:rPr>
          <w:sz w:val="28"/>
          <w:szCs w:val="28"/>
        </w:rPr>
        <w:t>Подозерского сель</w:t>
      </w:r>
      <w:r w:rsidRPr="00633151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</w:t>
      </w:r>
      <w:r w:rsidRPr="00633151">
        <w:rPr>
          <w:sz w:val="28"/>
          <w:szCs w:val="28"/>
        </w:rPr>
        <w:t>Комсомольского муниципального района Ивановской области</w:t>
      </w:r>
      <w:r>
        <w:rPr>
          <w:sz w:val="28"/>
          <w:szCs w:val="28"/>
        </w:rPr>
        <w:t xml:space="preserve">, </w:t>
      </w:r>
      <w:r w:rsidRPr="00633151">
        <w:rPr>
          <w:sz w:val="28"/>
          <w:szCs w:val="28"/>
        </w:rPr>
        <w:t>передал</w:t>
      </w:r>
      <w:r>
        <w:rPr>
          <w:sz w:val="28"/>
          <w:szCs w:val="28"/>
        </w:rPr>
        <w:t>о</w:t>
      </w:r>
      <w:r w:rsidRPr="00633151">
        <w:rPr>
          <w:sz w:val="28"/>
          <w:szCs w:val="28"/>
        </w:rPr>
        <w:t xml:space="preserve">, </w:t>
      </w:r>
    </w:p>
    <w:p w:rsidR="0025645C" w:rsidRDefault="0025645C" w:rsidP="0025645C">
      <w:pPr>
        <w:ind w:firstLine="567"/>
        <w:jc w:val="both"/>
        <w:rPr>
          <w:sz w:val="28"/>
          <w:szCs w:val="28"/>
        </w:rPr>
      </w:pPr>
      <w:r w:rsidRPr="00633151">
        <w:rPr>
          <w:sz w:val="28"/>
          <w:szCs w:val="28"/>
        </w:rPr>
        <w:lastRenderedPageBreak/>
        <w:t>а</w:t>
      </w:r>
      <w:r>
        <w:rPr>
          <w:sz w:val="28"/>
          <w:szCs w:val="28"/>
        </w:rPr>
        <w:t>,</w:t>
      </w:r>
      <w:r w:rsidRPr="00633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земельно-имущественных отношений </w:t>
      </w:r>
      <w:r w:rsidRPr="0063315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633151">
        <w:rPr>
          <w:sz w:val="28"/>
          <w:szCs w:val="28"/>
        </w:rPr>
        <w:t xml:space="preserve"> Комсомольского муниципального района Ивановской области, действующ</w:t>
      </w:r>
      <w:r>
        <w:rPr>
          <w:sz w:val="28"/>
          <w:szCs w:val="28"/>
        </w:rPr>
        <w:t>ее</w:t>
      </w:r>
      <w:r w:rsidRPr="00633151">
        <w:rPr>
          <w:sz w:val="28"/>
          <w:szCs w:val="28"/>
        </w:rPr>
        <w:t xml:space="preserve"> от имени </w:t>
      </w:r>
      <w:r>
        <w:rPr>
          <w:sz w:val="28"/>
          <w:szCs w:val="28"/>
        </w:rPr>
        <w:t xml:space="preserve">и в интересах </w:t>
      </w:r>
      <w:r w:rsidRPr="00633151">
        <w:rPr>
          <w:sz w:val="28"/>
          <w:szCs w:val="28"/>
        </w:rPr>
        <w:t xml:space="preserve">Муниципального образования «Комсомольский муниципальный район», в лице </w:t>
      </w:r>
      <w:r>
        <w:rPr>
          <w:sz w:val="28"/>
          <w:szCs w:val="28"/>
        </w:rPr>
        <w:t>заместителя главы Администрации Комсомольского муниципального района, начальника Управления земельно-имущественных отношений Кротовой Наталии Вадиславовны</w:t>
      </w:r>
      <w:r w:rsidRPr="00633151">
        <w:rPr>
          <w:sz w:val="28"/>
          <w:szCs w:val="28"/>
        </w:rPr>
        <w:t xml:space="preserve">, действующей на основании </w:t>
      </w:r>
      <w:r>
        <w:rPr>
          <w:sz w:val="28"/>
          <w:szCs w:val="28"/>
        </w:rPr>
        <w:t xml:space="preserve">Положения, </w:t>
      </w:r>
      <w:r w:rsidRPr="00633151">
        <w:rPr>
          <w:sz w:val="28"/>
          <w:szCs w:val="28"/>
        </w:rPr>
        <w:t>принял</w:t>
      </w:r>
      <w:r>
        <w:rPr>
          <w:sz w:val="28"/>
          <w:szCs w:val="28"/>
        </w:rPr>
        <w:t xml:space="preserve">о следующее </w:t>
      </w:r>
      <w:r w:rsidRPr="00633151">
        <w:rPr>
          <w:sz w:val="28"/>
          <w:szCs w:val="28"/>
        </w:rPr>
        <w:t>имущество</w:t>
      </w:r>
      <w:r>
        <w:rPr>
          <w:sz w:val="28"/>
          <w:szCs w:val="28"/>
        </w:rPr>
        <w:t>:</w:t>
      </w:r>
    </w:p>
    <w:p w:rsidR="0025645C" w:rsidRPr="00DE02AA" w:rsidRDefault="0025645C" w:rsidP="0025645C">
      <w:pPr>
        <w:ind w:firstLine="567"/>
        <w:jc w:val="both"/>
        <w:rPr>
          <w:sz w:val="14"/>
          <w:szCs w:val="28"/>
        </w:rPr>
      </w:pPr>
    </w:p>
    <w:p w:rsidR="0025645C" w:rsidRPr="0096200C" w:rsidRDefault="0025645C" w:rsidP="0025645C">
      <w:pPr>
        <w:ind w:left="900"/>
        <w:jc w:val="both"/>
        <w:rPr>
          <w:sz w:val="28"/>
          <w:szCs w:val="28"/>
        </w:rPr>
      </w:pPr>
      <w:r w:rsidRPr="0096200C">
        <w:rPr>
          <w:sz w:val="28"/>
          <w:szCs w:val="28"/>
        </w:rPr>
        <w:t>- колодец шахтный, глубиной 7 ж/б колец, расположенный по адресу: Ивановская область, Комсомольский район, с. Тюгаево, балансовая стоимость 83999,00 рублей;</w:t>
      </w:r>
    </w:p>
    <w:p w:rsidR="0025645C" w:rsidRPr="0096200C" w:rsidRDefault="0025645C" w:rsidP="0025645C">
      <w:pPr>
        <w:ind w:left="900"/>
        <w:jc w:val="both"/>
        <w:rPr>
          <w:sz w:val="28"/>
          <w:szCs w:val="28"/>
        </w:rPr>
      </w:pPr>
      <w:r w:rsidRPr="0096200C">
        <w:rPr>
          <w:sz w:val="28"/>
          <w:szCs w:val="28"/>
        </w:rPr>
        <w:t>- колодец шахтный, глубиной 12 ж/б колец, расположенный по адресу: Ивановская область, Комсомольский район, д. Окулово, балансовая стоимость 143997,00 рублей.</w:t>
      </w:r>
    </w:p>
    <w:p w:rsidR="0025645C" w:rsidRPr="00DE02AA" w:rsidRDefault="0025645C" w:rsidP="0025645C">
      <w:pPr>
        <w:rPr>
          <w:szCs w:val="28"/>
        </w:rPr>
      </w:pPr>
    </w:p>
    <w:p w:rsidR="0025645C" w:rsidRPr="00D9706C" w:rsidRDefault="0025645C" w:rsidP="0025645C">
      <w:pPr>
        <w:rPr>
          <w:b/>
          <w:bCs/>
          <w:sz w:val="28"/>
          <w:szCs w:val="28"/>
        </w:rPr>
      </w:pPr>
      <w:r w:rsidRPr="00633151">
        <w:rPr>
          <w:b/>
          <w:bCs/>
          <w:sz w:val="28"/>
          <w:szCs w:val="28"/>
        </w:rPr>
        <w:t>Подписи сторон</w:t>
      </w:r>
    </w:p>
    <w:tbl>
      <w:tblPr>
        <w:tblW w:w="0" w:type="auto"/>
        <w:tblLook w:val="04A0"/>
      </w:tblPr>
      <w:tblGrid>
        <w:gridCol w:w="4503"/>
        <w:gridCol w:w="425"/>
        <w:gridCol w:w="4216"/>
      </w:tblGrid>
      <w:tr w:rsidR="0025645C" w:rsidRPr="00633151" w:rsidTr="003C3C50">
        <w:trPr>
          <w:trHeight w:val="5035"/>
        </w:trPr>
        <w:tc>
          <w:tcPr>
            <w:tcW w:w="4503" w:type="dxa"/>
          </w:tcPr>
          <w:p w:rsidR="0025645C" w:rsidRPr="00633151" w:rsidRDefault="0025645C" w:rsidP="003C3C50">
            <w:pPr>
              <w:rPr>
                <w:sz w:val="28"/>
                <w:szCs w:val="28"/>
              </w:rPr>
            </w:pPr>
          </w:p>
          <w:p w:rsidR="0025645C" w:rsidRPr="00633151" w:rsidRDefault="0025645C" w:rsidP="003C3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земельно-имущественных отношений Администрации </w:t>
            </w:r>
            <w:r w:rsidRPr="00633151">
              <w:rPr>
                <w:sz w:val="28"/>
                <w:szCs w:val="28"/>
              </w:rPr>
              <w:t>Комсомольского муниципального района</w:t>
            </w:r>
          </w:p>
          <w:p w:rsidR="0025645C" w:rsidRPr="00633151" w:rsidRDefault="0025645C" w:rsidP="003C3C50">
            <w:pPr>
              <w:rPr>
                <w:sz w:val="28"/>
                <w:szCs w:val="28"/>
              </w:rPr>
            </w:pPr>
            <w:r w:rsidRPr="00633151">
              <w:rPr>
                <w:sz w:val="28"/>
                <w:szCs w:val="28"/>
              </w:rPr>
              <w:t>Ивановской области</w:t>
            </w:r>
          </w:p>
          <w:p w:rsidR="0025645C" w:rsidRPr="00CA6CC8" w:rsidRDefault="0025645C" w:rsidP="003C3C50">
            <w:pPr>
              <w:rPr>
                <w:szCs w:val="28"/>
              </w:rPr>
            </w:pPr>
          </w:p>
          <w:p w:rsidR="0025645C" w:rsidRPr="00633151" w:rsidRDefault="0025645C" w:rsidP="003C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главы Администрации Комсомольского муниципального района, начальник Управления земельно-имущественных отношений</w:t>
            </w:r>
          </w:p>
          <w:p w:rsidR="0025645C" w:rsidRPr="00633151" w:rsidRDefault="0025645C" w:rsidP="003C3C50">
            <w:pPr>
              <w:rPr>
                <w:b/>
                <w:sz w:val="28"/>
                <w:szCs w:val="28"/>
              </w:rPr>
            </w:pPr>
          </w:p>
          <w:p w:rsidR="0025645C" w:rsidRPr="00633151" w:rsidRDefault="0025645C" w:rsidP="003C3C50">
            <w:pPr>
              <w:rPr>
                <w:b/>
                <w:sz w:val="28"/>
                <w:szCs w:val="28"/>
              </w:rPr>
            </w:pPr>
            <w:r w:rsidRPr="00633151">
              <w:rPr>
                <w:b/>
                <w:sz w:val="28"/>
                <w:szCs w:val="28"/>
              </w:rPr>
              <w:t xml:space="preserve">_____________ </w:t>
            </w:r>
            <w:r>
              <w:rPr>
                <w:b/>
                <w:sz w:val="28"/>
                <w:szCs w:val="28"/>
              </w:rPr>
              <w:t>Н.В. Кротова</w:t>
            </w:r>
          </w:p>
        </w:tc>
        <w:tc>
          <w:tcPr>
            <w:tcW w:w="425" w:type="dxa"/>
          </w:tcPr>
          <w:p w:rsidR="0025645C" w:rsidRPr="00633151" w:rsidRDefault="0025645C" w:rsidP="003C3C5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25645C" w:rsidRPr="00DE02AA" w:rsidRDefault="0025645C" w:rsidP="003C3C50">
            <w:pPr>
              <w:spacing w:before="60"/>
              <w:rPr>
                <w:b/>
                <w:szCs w:val="28"/>
              </w:rPr>
            </w:pPr>
          </w:p>
          <w:p w:rsidR="0025645C" w:rsidRPr="00362FAC" w:rsidRDefault="0025645C" w:rsidP="003C3C50">
            <w:pPr>
              <w:rPr>
                <w:sz w:val="28"/>
                <w:szCs w:val="28"/>
              </w:rPr>
            </w:pPr>
            <w:r w:rsidRPr="0063315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Подозерского сель</w:t>
            </w:r>
            <w:r w:rsidRPr="00633151">
              <w:rPr>
                <w:sz w:val="28"/>
                <w:szCs w:val="28"/>
              </w:rPr>
              <w:t>ского поселения Комсомольского муниципального района Ивановской области</w:t>
            </w:r>
          </w:p>
          <w:p w:rsidR="0025645C" w:rsidRPr="00CA6CC8" w:rsidRDefault="0025645C" w:rsidP="003C3C50">
            <w:pPr>
              <w:rPr>
                <w:b/>
                <w:szCs w:val="28"/>
              </w:rPr>
            </w:pPr>
          </w:p>
          <w:p w:rsidR="0025645C" w:rsidRDefault="0025645C" w:rsidP="003C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63315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63315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Подозерского сельского поселения </w:t>
            </w:r>
          </w:p>
          <w:p w:rsidR="0025645C" w:rsidRPr="00633151" w:rsidRDefault="0025645C" w:rsidP="003C3C50">
            <w:pPr>
              <w:rPr>
                <w:b/>
                <w:sz w:val="28"/>
                <w:szCs w:val="28"/>
              </w:rPr>
            </w:pPr>
          </w:p>
          <w:p w:rsidR="0025645C" w:rsidRDefault="0025645C" w:rsidP="003C3C50">
            <w:pPr>
              <w:rPr>
                <w:b/>
                <w:sz w:val="28"/>
                <w:szCs w:val="28"/>
              </w:rPr>
            </w:pPr>
          </w:p>
          <w:p w:rsidR="0025645C" w:rsidRDefault="0025645C" w:rsidP="003C3C50">
            <w:pPr>
              <w:rPr>
                <w:b/>
                <w:sz w:val="28"/>
                <w:szCs w:val="28"/>
              </w:rPr>
            </w:pPr>
          </w:p>
          <w:p w:rsidR="0025645C" w:rsidRDefault="0025645C" w:rsidP="003C3C50">
            <w:pPr>
              <w:rPr>
                <w:b/>
                <w:sz w:val="28"/>
                <w:szCs w:val="28"/>
              </w:rPr>
            </w:pPr>
          </w:p>
          <w:p w:rsidR="0025645C" w:rsidRPr="00DE02AA" w:rsidRDefault="0025645C" w:rsidP="003C3C50">
            <w:pPr>
              <w:rPr>
                <w:b/>
                <w:sz w:val="28"/>
                <w:szCs w:val="28"/>
              </w:rPr>
            </w:pPr>
          </w:p>
          <w:p w:rsidR="0025645C" w:rsidRPr="00633151" w:rsidRDefault="0025645C" w:rsidP="003C3C50">
            <w:pPr>
              <w:rPr>
                <w:b/>
                <w:sz w:val="28"/>
                <w:szCs w:val="28"/>
              </w:rPr>
            </w:pPr>
            <w:r w:rsidRPr="00633151">
              <w:rPr>
                <w:b/>
                <w:sz w:val="28"/>
                <w:szCs w:val="28"/>
              </w:rPr>
              <w:t xml:space="preserve">____________ </w:t>
            </w:r>
            <w:r>
              <w:rPr>
                <w:b/>
                <w:sz w:val="28"/>
                <w:szCs w:val="28"/>
              </w:rPr>
              <w:t>Т.Г. Торыгина</w:t>
            </w:r>
          </w:p>
        </w:tc>
      </w:tr>
    </w:tbl>
    <w:p w:rsidR="0025645C" w:rsidRPr="00A14EBF" w:rsidRDefault="0025645C" w:rsidP="002564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084B88" w:rsidRDefault="00084B88"/>
    <w:p w:rsidR="00084B88" w:rsidRDefault="00084B88"/>
    <w:p w:rsidR="00084B88" w:rsidRDefault="00084B88"/>
    <w:p w:rsidR="00786FD7" w:rsidRDefault="00786FD7"/>
    <w:p w:rsidR="00786FD7" w:rsidRDefault="00786FD7"/>
    <w:p w:rsidR="00084B88" w:rsidRDefault="00084B88"/>
    <w:p w:rsidR="00084B88" w:rsidRDefault="00084B88"/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CE5027" w:rsidRDefault="00CE5027" w:rsidP="00CE5027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3560" cy="681355"/>
            <wp:effectExtent l="1905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027" w:rsidRDefault="00CE5027" w:rsidP="00CE5027">
      <w:pPr>
        <w:jc w:val="center"/>
      </w:pPr>
    </w:p>
    <w:p w:rsidR="00CE5027" w:rsidRDefault="00CE5027" w:rsidP="00CE5027">
      <w:pPr>
        <w:jc w:val="center"/>
        <w:rPr>
          <w:b/>
        </w:rPr>
      </w:pPr>
      <w:r>
        <w:rPr>
          <w:b/>
        </w:rPr>
        <w:t>Российская Федерация</w:t>
      </w:r>
    </w:p>
    <w:p w:rsidR="00CE5027" w:rsidRDefault="00CE5027" w:rsidP="00CE5027">
      <w:pPr>
        <w:jc w:val="center"/>
        <w:rPr>
          <w:b/>
        </w:rPr>
      </w:pPr>
      <w:r>
        <w:rPr>
          <w:b/>
        </w:rPr>
        <w:t>Ивановская область</w:t>
      </w:r>
    </w:p>
    <w:p w:rsidR="00CE5027" w:rsidRDefault="00CE5027" w:rsidP="00CE5027">
      <w:pPr>
        <w:jc w:val="center"/>
        <w:rPr>
          <w:b/>
        </w:rPr>
      </w:pPr>
      <w:r>
        <w:rPr>
          <w:b/>
        </w:rPr>
        <w:t>СОВЕТ КОМСОМОЛЬСКОГО МУНИЦИПАЛЬНОГО РАЙОНА</w:t>
      </w:r>
    </w:p>
    <w:p w:rsidR="00CE5027" w:rsidRDefault="00CE5027" w:rsidP="00CE5027">
      <w:pPr>
        <w:jc w:val="center"/>
      </w:pPr>
      <w:r>
        <w:t xml:space="preserve">155150, г. Комсомольск, ул. 50 лет ВЛКСМ, д.2 </w:t>
      </w:r>
    </w:p>
    <w:p w:rsidR="00CE5027" w:rsidRDefault="00CE5027" w:rsidP="00CE5027"/>
    <w:p w:rsidR="00CE5027" w:rsidRPr="00D8688A" w:rsidRDefault="00CE5027" w:rsidP="00CE5027">
      <w:pPr>
        <w:jc w:val="center"/>
        <w:rPr>
          <w:b/>
          <w:sz w:val="28"/>
          <w:szCs w:val="28"/>
        </w:rPr>
      </w:pPr>
      <w:r w:rsidRPr="00D8688A">
        <w:rPr>
          <w:b/>
          <w:sz w:val="28"/>
          <w:szCs w:val="28"/>
        </w:rPr>
        <w:t>РЕШЕНИЕ</w:t>
      </w:r>
    </w:p>
    <w:p w:rsidR="00CE5027" w:rsidRPr="00D8688A" w:rsidRDefault="00CE5027" w:rsidP="00CE5027">
      <w:pPr>
        <w:jc w:val="center"/>
        <w:rPr>
          <w:b/>
          <w:sz w:val="28"/>
          <w:szCs w:val="28"/>
        </w:rPr>
      </w:pPr>
    </w:p>
    <w:p w:rsidR="00CE5027" w:rsidRPr="00D8688A" w:rsidRDefault="00CE5027" w:rsidP="00CE5027">
      <w:pPr>
        <w:rPr>
          <w:sz w:val="28"/>
          <w:szCs w:val="28"/>
        </w:rPr>
      </w:pPr>
      <w:r w:rsidRPr="00D8688A">
        <w:rPr>
          <w:sz w:val="28"/>
          <w:szCs w:val="28"/>
        </w:rPr>
        <w:t xml:space="preserve"> </w:t>
      </w:r>
      <w:r>
        <w:rPr>
          <w:sz w:val="28"/>
          <w:szCs w:val="28"/>
        </w:rPr>
        <w:t>__10.04.</w:t>
      </w:r>
      <w:r w:rsidRPr="00D8688A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D8688A">
        <w:rPr>
          <w:sz w:val="28"/>
          <w:szCs w:val="28"/>
        </w:rPr>
        <w:t xml:space="preserve"> г.                                                                                       № </w:t>
      </w:r>
      <w:r>
        <w:rPr>
          <w:sz w:val="28"/>
          <w:szCs w:val="28"/>
        </w:rPr>
        <w:t>_525__</w:t>
      </w:r>
    </w:p>
    <w:p w:rsidR="00CE5027" w:rsidRPr="00D8688A" w:rsidRDefault="00CE5027" w:rsidP="00CE5027">
      <w:pPr>
        <w:jc w:val="both"/>
        <w:rPr>
          <w:sz w:val="28"/>
          <w:szCs w:val="28"/>
        </w:rPr>
      </w:pPr>
    </w:p>
    <w:p w:rsidR="00CE5027" w:rsidRDefault="00CE5027" w:rsidP="00CE50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передаче имущества из собственности Комсомольского муниципального района Ивановской области в собственность Российской Федерации</w:t>
      </w:r>
    </w:p>
    <w:p w:rsidR="00CE5027" w:rsidRDefault="00CE5027" w:rsidP="00CE5027">
      <w:pPr>
        <w:jc w:val="center"/>
        <w:rPr>
          <w:b/>
          <w:bCs/>
          <w:sz w:val="28"/>
          <w:szCs w:val="28"/>
        </w:rPr>
      </w:pPr>
    </w:p>
    <w:p w:rsidR="00CE5027" w:rsidRDefault="00CE5027" w:rsidP="00CE5027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частью 11 статьи 154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Федеральным законом от 06.10.2003 №131-ФЗ «Об общих принципах организации местного самоуправления в Российской Федерации», решением Совета Комсомольского муниципального района от 28.01.2016г. №49 «Об утверждении Положения о порядке управления и распоряжения имуществом, находящимся в собственности Комсомольского муниципального района Ивановской области», руководствуясь Уставом Комсомольского муниципального района,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Совет Комсомольского муниципального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>
        <w:rPr>
          <w:b/>
          <w:bCs/>
          <w:sz w:val="28"/>
          <w:szCs w:val="28"/>
        </w:rPr>
        <w:t xml:space="preserve"> </w:t>
      </w:r>
    </w:p>
    <w:p w:rsidR="00CE5027" w:rsidRDefault="00CE5027" w:rsidP="00CE50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CE5027" w:rsidRDefault="00CE5027" w:rsidP="00CE5027">
      <w:pPr>
        <w:jc w:val="both"/>
        <w:rPr>
          <w:sz w:val="28"/>
          <w:szCs w:val="28"/>
        </w:rPr>
      </w:pPr>
    </w:p>
    <w:p w:rsidR="00CE5027" w:rsidRDefault="00CE5027" w:rsidP="00854919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Передать из собственности Комсомольского муниципального района Ивановской области в собственность Российской Федерации следующее имущество:</w:t>
      </w:r>
    </w:p>
    <w:p w:rsidR="00CE5027" w:rsidRDefault="00CE5027" w:rsidP="00CE502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ФАП, назначение: нежилое здание, кадастровый номер 37:08:010825:579, назначение: нежилое здание, 1-этажный, общая площадь 54,3 кв.м., расположенное по адресу: Ивановская область, Комсомольский район, с. Седельницы, д.87.</w:t>
      </w:r>
    </w:p>
    <w:p w:rsidR="00CE5027" w:rsidRDefault="00CE5027" w:rsidP="00854919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земельно-имущественных отношений Администрации Комсомольского муниципального района осуществить передачу имущества в порядке, установленном действующим законодательством.</w:t>
      </w:r>
    </w:p>
    <w:p w:rsidR="00CE5027" w:rsidRDefault="00CE5027" w:rsidP="00854919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CE5027" w:rsidRDefault="00CE5027" w:rsidP="00854919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Вестнике нормативных правовых актов органов местного самоуправления Комсомольского муниципального района.</w:t>
      </w:r>
    </w:p>
    <w:p w:rsidR="00CE5027" w:rsidRDefault="00CE5027" w:rsidP="00854919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 настоящего решения возложить на заместителя главы Администрации Комсомольского муниципального района, начальника Управления земельно- имущественных отношений - Кротову Н.В.</w:t>
      </w:r>
    </w:p>
    <w:p w:rsidR="00CE5027" w:rsidRDefault="00CE5027" w:rsidP="00CE5027">
      <w:pPr>
        <w:ind w:left="720"/>
        <w:jc w:val="both"/>
        <w:rPr>
          <w:sz w:val="28"/>
          <w:szCs w:val="28"/>
        </w:rPr>
      </w:pPr>
    </w:p>
    <w:p w:rsidR="00CE5027" w:rsidRDefault="00CE5027" w:rsidP="00CE5027">
      <w:pPr>
        <w:ind w:left="720"/>
        <w:jc w:val="both"/>
        <w:rPr>
          <w:sz w:val="28"/>
          <w:szCs w:val="28"/>
        </w:rPr>
      </w:pPr>
    </w:p>
    <w:p w:rsidR="00CE5027" w:rsidRDefault="00CE5027" w:rsidP="00CE5027">
      <w:pPr>
        <w:ind w:left="720"/>
        <w:jc w:val="both"/>
        <w:rPr>
          <w:sz w:val="28"/>
          <w:szCs w:val="28"/>
        </w:rPr>
      </w:pPr>
    </w:p>
    <w:tbl>
      <w:tblPr>
        <w:tblW w:w="9675" w:type="dxa"/>
        <w:tblInd w:w="19" w:type="dxa"/>
        <w:tblLayout w:type="fixed"/>
        <w:tblLook w:val="04A0"/>
      </w:tblPr>
      <w:tblGrid>
        <w:gridCol w:w="5492"/>
        <w:gridCol w:w="1693"/>
        <w:gridCol w:w="2490"/>
      </w:tblGrid>
      <w:tr w:rsidR="00CE5027" w:rsidTr="003C3C50">
        <w:trPr>
          <w:trHeight w:val="540"/>
        </w:trPr>
        <w:tc>
          <w:tcPr>
            <w:tcW w:w="5489" w:type="dxa"/>
          </w:tcPr>
          <w:p w:rsidR="00CE5027" w:rsidRDefault="00CE5027" w:rsidP="003C3C50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Совета Комсомольского </w:t>
            </w:r>
          </w:p>
          <w:p w:rsidR="00CE5027" w:rsidRDefault="00CE5027" w:rsidP="003C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     </w:t>
            </w:r>
          </w:p>
        </w:tc>
        <w:tc>
          <w:tcPr>
            <w:tcW w:w="1692" w:type="dxa"/>
          </w:tcPr>
          <w:p w:rsidR="00CE5027" w:rsidRDefault="00CE5027" w:rsidP="003C3C50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489" w:type="dxa"/>
            <w:vAlign w:val="bottom"/>
            <w:hideMark/>
          </w:tcPr>
          <w:p w:rsidR="00CE5027" w:rsidRDefault="00CE5027" w:rsidP="003C3C50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Т.В.Воронина</w:t>
            </w:r>
          </w:p>
        </w:tc>
      </w:tr>
    </w:tbl>
    <w:p w:rsidR="00CE5027" w:rsidRDefault="00CE5027" w:rsidP="00CE5027"/>
    <w:p w:rsidR="00CE5027" w:rsidRDefault="00CE5027" w:rsidP="00CE5027">
      <w:pPr>
        <w:jc w:val="right"/>
      </w:pPr>
    </w:p>
    <w:tbl>
      <w:tblPr>
        <w:tblW w:w="9675" w:type="dxa"/>
        <w:tblInd w:w="19" w:type="dxa"/>
        <w:tblLayout w:type="fixed"/>
        <w:tblLook w:val="04A0"/>
      </w:tblPr>
      <w:tblGrid>
        <w:gridCol w:w="5492"/>
        <w:gridCol w:w="1693"/>
        <w:gridCol w:w="2490"/>
      </w:tblGrid>
      <w:tr w:rsidR="00CE5027" w:rsidTr="003C3C50">
        <w:trPr>
          <w:trHeight w:val="540"/>
        </w:trPr>
        <w:tc>
          <w:tcPr>
            <w:tcW w:w="5489" w:type="dxa"/>
          </w:tcPr>
          <w:p w:rsidR="00CE5027" w:rsidRDefault="00CE5027" w:rsidP="003C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Комсомольского </w:t>
            </w:r>
          </w:p>
          <w:p w:rsidR="00CE5027" w:rsidRDefault="00CE5027" w:rsidP="003C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     </w:t>
            </w:r>
          </w:p>
        </w:tc>
        <w:tc>
          <w:tcPr>
            <w:tcW w:w="1692" w:type="dxa"/>
          </w:tcPr>
          <w:p w:rsidR="00CE5027" w:rsidRDefault="00CE5027" w:rsidP="003C3C50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489" w:type="dxa"/>
            <w:vAlign w:val="bottom"/>
            <w:hideMark/>
          </w:tcPr>
          <w:p w:rsidR="00CE5027" w:rsidRDefault="00CE5027" w:rsidP="003C3C50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О.В. Бузулуцкая</w:t>
            </w:r>
          </w:p>
        </w:tc>
      </w:tr>
    </w:tbl>
    <w:p w:rsidR="00CE5027" w:rsidRDefault="00CE5027" w:rsidP="00CE5027">
      <w:pPr>
        <w:jc w:val="right"/>
      </w:pPr>
    </w:p>
    <w:p w:rsidR="00CE5027" w:rsidRDefault="00CE5027" w:rsidP="00CE5027">
      <w:pPr>
        <w:jc w:val="right"/>
      </w:pPr>
    </w:p>
    <w:p w:rsidR="00CE5027" w:rsidRDefault="00CE5027" w:rsidP="00CE5027">
      <w:pPr>
        <w:jc w:val="right"/>
      </w:pPr>
    </w:p>
    <w:p w:rsidR="00CE5027" w:rsidRDefault="00CE5027" w:rsidP="00CE5027">
      <w:pPr>
        <w:jc w:val="right"/>
      </w:pPr>
    </w:p>
    <w:p w:rsidR="00CE5027" w:rsidRDefault="00CE5027" w:rsidP="00CE5027">
      <w:pPr>
        <w:jc w:val="right"/>
      </w:pPr>
    </w:p>
    <w:p w:rsidR="00CE5027" w:rsidRDefault="00CE5027" w:rsidP="00CE5027">
      <w:pPr>
        <w:jc w:val="center"/>
      </w:pPr>
    </w:p>
    <w:p w:rsidR="00CE5027" w:rsidRDefault="00CE5027" w:rsidP="00CE5027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81355"/>
            <wp:effectExtent l="1905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027" w:rsidRDefault="00CE5027" w:rsidP="00CE5027">
      <w:pPr>
        <w:jc w:val="center"/>
      </w:pPr>
    </w:p>
    <w:p w:rsidR="00CE5027" w:rsidRDefault="00CE5027" w:rsidP="00CE5027">
      <w:pPr>
        <w:jc w:val="center"/>
        <w:rPr>
          <w:b/>
        </w:rPr>
      </w:pPr>
      <w:r>
        <w:rPr>
          <w:b/>
        </w:rPr>
        <w:t>Российская Федерация</w:t>
      </w:r>
    </w:p>
    <w:p w:rsidR="00CE5027" w:rsidRDefault="00CE5027" w:rsidP="00CE5027">
      <w:pPr>
        <w:jc w:val="center"/>
        <w:rPr>
          <w:b/>
        </w:rPr>
      </w:pPr>
      <w:r>
        <w:rPr>
          <w:b/>
        </w:rPr>
        <w:t>Ивановская область</w:t>
      </w:r>
    </w:p>
    <w:p w:rsidR="00CE5027" w:rsidRDefault="00CE5027" w:rsidP="00CE5027">
      <w:pPr>
        <w:jc w:val="center"/>
        <w:rPr>
          <w:b/>
        </w:rPr>
      </w:pPr>
      <w:r>
        <w:rPr>
          <w:b/>
        </w:rPr>
        <w:t>СОВЕТ КОМСОМОЛЬСКОГО МУНИЦИПАЛЬНОГО РАЙОНА</w:t>
      </w:r>
    </w:p>
    <w:p w:rsidR="00CE5027" w:rsidRDefault="00CE5027" w:rsidP="00CE5027">
      <w:pPr>
        <w:jc w:val="center"/>
      </w:pPr>
      <w:r>
        <w:t xml:space="preserve">155150, г.Комсомольск, ул. 50 лет ВЛКСМ, д.2 </w:t>
      </w:r>
    </w:p>
    <w:p w:rsidR="00CE5027" w:rsidRDefault="00CE5027" w:rsidP="00CE5027"/>
    <w:p w:rsidR="00CE5027" w:rsidRPr="00D8688A" w:rsidRDefault="00CE5027" w:rsidP="00CE5027">
      <w:pPr>
        <w:jc w:val="center"/>
        <w:rPr>
          <w:b/>
          <w:sz w:val="28"/>
          <w:szCs w:val="28"/>
        </w:rPr>
      </w:pPr>
      <w:r w:rsidRPr="00D8688A">
        <w:rPr>
          <w:b/>
          <w:sz w:val="28"/>
          <w:szCs w:val="28"/>
        </w:rPr>
        <w:t>РЕШЕНИЕ</w:t>
      </w:r>
    </w:p>
    <w:p w:rsidR="00CE5027" w:rsidRPr="00D8688A" w:rsidRDefault="00CE5027" w:rsidP="00CE5027">
      <w:pPr>
        <w:jc w:val="center"/>
        <w:rPr>
          <w:b/>
          <w:sz w:val="28"/>
          <w:szCs w:val="28"/>
        </w:rPr>
      </w:pPr>
    </w:p>
    <w:p w:rsidR="00CE5027" w:rsidRPr="00D8688A" w:rsidRDefault="00CE5027" w:rsidP="00CE5027">
      <w:pPr>
        <w:rPr>
          <w:sz w:val="28"/>
          <w:szCs w:val="28"/>
        </w:rPr>
      </w:pPr>
      <w:r w:rsidRPr="00D8688A">
        <w:rPr>
          <w:sz w:val="28"/>
          <w:szCs w:val="28"/>
        </w:rPr>
        <w:t xml:space="preserve"> </w:t>
      </w:r>
      <w:r>
        <w:rPr>
          <w:sz w:val="28"/>
          <w:szCs w:val="28"/>
        </w:rPr>
        <w:t>10.04.</w:t>
      </w:r>
      <w:r w:rsidRPr="00D8688A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8688A">
        <w:rPr>
          <w:sz w:val="28"/>
          <w:szCs w:val="28"/>
        </w:rPr>
        <w:t xml:space="preserve"> г.                                                                                       № </w:t>
      </w:r>
      <w:r>
        <w:rPr>
          <w:sz w:val="28"/>
          <w:szCs w:val="28"/>
        </w:rPr>
        <w:t>526</w:t>
      </w:r>
    </w:p>
    <w:p w:rsidR="00CE5027" w:rsidRDefault="00CE5027" w:rsidP="00CE5027">
      <w:pPr>
        <w:jc w:val="both"/>
        <w:rPr>
          <w:sz w:val="28"/>
          <w:szCs w:val="28"/>
        </w:rPr>
      </w:pPr>
    </w:p>
    <w:p w:rsidR="00CE5027" w:rsidRPr="00D8688A" w:rsidRDefault="00CE5027" w:rsidP="00CE5027">
      <w:pPr>
        <w:jc w:val="both"/>
        <w:rPr>
          <w:sz w:val="28"/>
          <w:szCs w:val="28"/>
        </w:rPr>
      </w:pPr>
    </w:p>
    <w:p w:rsidR="00CE5027" w:rsidRDefault="00CE5027" w:rsidP="00CE50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Комсомольского районного совета от 30.10.2018 г. №347 «Об утверждении перечня муниципального имущества Комсомольского муниципального района, предназначенного для оказания имущественной поддержки субъектам малого и среднего предпринимательства»</w:t>
      </w:r>
    </w:p>
    <w:p w:rsidR="00CE5027" w:rsidRDefault="00CE5027" w:rsidP="00CE5027">
      <w:pPr>
        <w:jc w:val="center"/>
        <w:rPr>
          <w:sz w:val="28"/>
          <w:szCs w:val="28"/>
        </w:rPr>
      </w:pPr>
    </w:p>
    <w:p w:rsidR="00CE5027" w:rsidRDefault="00CE5027" w:rsidP="00CE5027">
      <w:pPr>
        <w:jc w:val="center"/>
        <w:rPr>
          <w:sz w:val="28"/>
          <w:szCs w:val="28"/>
        </w:rPr>
      </w:pPr>
    </w:p>
    <w:p w:rsidR="00CE5027" w:rsidRDefault="00CE5027" w:rsidP="00CE5027">
      <w:pPr>
        <w:tabs>
          <w:tab w:val="left" w:pos="97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24.07.2007г.№209-ФЗ «О развитии малого и среднего предпринимательства в Российской Федерации», решением Совета Комсомольского муниципального района </w:t>
      </w:r>
      <w:r w:rsidRPr="006A7273">
        <w:rPr>
          <w:sz w:val="28"/>
          <w:szCs w:val="28"/>
        </w:rPr>
        <w:t xml:space="preserve">от </w:t>
      </w:r>
      <w:r>
        <w:rPr>
          <w:sz w:val="28"/>
          <w:szCs w:val="28"/>
        </w:rPr>
        <w:t>28.09.2018</w:t>
      </w:r>
      <w:r w:rsidRPr="006A7273">
        <w:rPr>
          <w:sz w:val="28"/>
          <w:szCs w:val="28"/>
        </w:rPr>
        <w:t>г. №</w:t>
      </w:r>
      <w:r>
        <w:rPr>
          <w:sz w:val="28"/>
          <w:szCs w:val="28"/>
        </w:rPr>
        <w:t>334</w:t>
      </w:r>
      <w:r w:rsidRPr="006A7273">
        <w:rPr>
          <w:sz w:val="28"/>
          <w:szCs w:val="28"/>
        </w:rPr>
        <w:t xml:space="preserve"> «О порядке формирования, ведения, обязательного опубликования перечня имущества Комсомольского муниципального района, свободного от прав третьих лиц (за исключением имущественных прав субъектов малого и среднего предпринимательства), а также порядке и условиях предоставления указанного имущества в аренду»,</w:t>
      </w:r>
      <w:r>
        <w:rPr>
          <w:sz w:val="28"/>
          <w:szCs w:val="28"/>
        </w:rPr>
        <w:t xml:space="preserve"> в целях оказания поддержки субъектам малого и среднего предпринимательства, Совет Комсомольского муниципального района </w:t>
      </w:r>
      <w:r w:rsidRPr="00934C18"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CE5027" w:rsidRDefault="00CE5027" w:rsidP="00CE5027">
      <w:pPr>
        <w:tabs>
          <w:tab w:val="left" w:pos="975"/>
        </w:tabs>
        <w:jc w:val="both"/>
        <w:rPr>
          <w:sz w:val="28"/>
          <w:szCs w:val="28"/>
        </w:rPr>
      </w:pPr>
    </w:p>
    <w:p w:rsidR="00CE5027" w:rsidRDefault="00CE5027" w:rsidP="00CE5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решение Совета Комсомольского муниципального района </w:t>
      </w:r>
      <w:r w:rsidRPr="0041798E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41798E">
        <w:rPr>
          <w:sz w:val="28"/>
          <w:szCs w:val="28"/>
        </w:rPr>
        <w:t>.10.201</w:t>
      </w:r>
      <w:r>
        <w:rPr>
          <w:sz w:val="28"/>
          <w:szCs w:val="28"/>
        </w:rPr>
        <w:t>8</w:t>
      </w:r>
      <w:r w:rsidRPr="0041798E">
        <w:rPr>
          <w:sz w:val="28"/>
          <w:szCs w:val="28"/>
        </w:rPr>
        <w:t xml:space="preserve"> г. №</w:t>
      </w:r>
      <w:r>
        <w:rPr>
          <w:sz w:val="28"/>
          <w:szCs w:val="28"/>
        </w:rPr>
        <w:t>347</w:t>
      </w:r>
      <w:r w:rsidRPr="0041798E">
        <w:rPr>
          <w:sz w:val="28"/>
          <w:szCs w:val="28"/>
        </w:rPr>
        <w:t xml:space="preserve"> «Об утверждении перечня муниципального имущества Комсомольского муниципального района, предназначенного для оказания имущественной поддержки субъектам малого и среднего предпринимательства»</w:t>
      </w:r>
      <w:r>
        <w:rPr>
          <w:sz w:val="28"/>
          <w:szCs w:val="28"/>
        </w:rPr>
        <w:t>.</w:t>
      </w:r>
    </w:p>
    <w:p w:rsidR="00CE5027" w:rsidRDefault="00CE5027" w:rsidP="00CE5027">
      <w:pPr>
        <w:jc w:val="both"/>
        <w:rPr>
          <w:sz w:val="28"/>
          <w:szCs w:val="28"/>
        </w:rPr>
      </w:pPr>
    </w:p>
    <w:p w:rsidR="00CE5027" w:rsidRDefault="00CE5027" w:rsidP="00854919">
      <w:pPr>
        <w:numPr>
          <w:ilvl w:val="1"/>
          <w:numId w:val="4"/>
        </w:num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к решению изложить в новой редакции:</w:t>
      </w:r>
    </w:p>
    <w:p w:rsidR="00CE5027" w:rsidRDefault="00CE5027" w:rsidP="00CE5027">
      <w:pPr>
        <w:tabs>
          <w:tab w:val="left" w:pos="0"/>
        </w:tabs>
        <w:jc w:val="both"/>
        <w:rPr>
          <w:sz w:val="28"/>
          <w:szCs w:val="28"/>
        </w:rPr>
      </w:pPr>
    </w:p>
    <w:p w:rsidR="00CE5027" w:rsidRDefault="00CE5027" w:rsidP="00CE5027"/>
    <w:p w:rsidR="00CE5027" w:rsidRDefault="00CE5027" w:rsidP="00CE5027">
      <w:pPr>
        <w:pStyle w:val="ConsPlusNormal"/>
        <w:jc w:val="both"/>
      </w:pPr>
    </w:p>
    <w:p w:rsidR="00CE5027" w:rsidRDefault="00CE5027" w:rsidP="00CE5027">
      <w:pPr>
        <w:pStyle w:val="ConsPlusNormal"/>
        <w:jc w:val="both"/>
      </w:pPr>
    </w:p>
    <w:p w:rsidR="00CE5027" w:rsidRDefault="00CE5027" w:rsidP="00CE5027">
      <w:pPr>
        <w:pStyle w:val="ConsPlusNormal"/>
        <w:jc w:val="both"/>
      </w:pPr>
    </w:p>
    <w:p w:rsidR="00CE5027" w:rsidRDefault="00CE5027" w:rsidP="00CE5027">
      <w:pPr>
        <w:pStyle w:val="ConsPlusNormal"/>
        <w:jc w:val="both"/>
        <w:sectPr w:rsidR="00CE5027" w:rsidSect="003C3C50">
          <w:pgSz w:w="11906" w:h="16838"/>
          <w:pgMar w:top="567" w:right="851" w:bottom="567" w:left="1701" w:header="720" w:footer="720" w:gutter="0"/>
          <w:cols w:space="720"/>
          <w:docGrid w:linePitch="360"/>
        </w:sectPr>
      </w:pPr>
    </w:p>
    <w:p w:rsidR="00CE5027" w:rsidRPr="00526C4B" w:rsidRDefault="00CE5027" w:rsidP="00CE502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«</w:t>
      </w:r>
      <w:r w:rsidRPr="00526C4B">
        <w:rPr>
          <w:rFonts w:ascii="Times New Roman" w:hAnsi="Times New Roman" w:cs="Times New Roman"/>
          <w:sz w:val="24"/>
          <w:szCs w:val="28"/>
        </w:rPr>
        <w:t xml:space="preserve">Приложение к решению </w:t>
      </w:r>
    </w:p>
    <w:p w:rsidR="00CE5027" w:rsidRPr="00526C4B" w:rsidRDefault="00CE5027" w:rsidP="00CE502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526C4B">
        <w:rPr>
          <w:rFonts w:ascii="Times New Roman" w:hAnsi="Times New Roman" w:cs="Times New Roman"/>
          <w:sz w:val="24"/>
          <w:szCs w:val="28"/>
        </w:rPr>
        <w:t xml:space="preserve">Совета Комсомольского </w:t>
      </w:r>
    </w:p>
    <w:p w:rsidR="00CE5027" w:rsidRPr="00526C4B" w:rsidRDefault="00CE5027" w:rsidP="00CE502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526C4B">
        <w:rPr>
          <w:rFonts w:ascii="Times New Roman" w:hAnsi="Times New Roman" w:cs="Times New Roman"/>
          <w:sz w:val="24"/>
          <w:szCs w:val="28"/>
        </w:rPr>
        <w:t>муниципального района от 30.10.201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526C4B">
        <w:rPr>
          <w:rFonts w:ascii="Times New Roman" w:hAnsi="Times New Roman" w:cs="Times New Roman"/>
          <w:sz w:val="24"/>
          <w:szCs w:val="28"/>
        </w:rPr>
        <w:t>г. №34</w:t>
      </w:r>
      <w:r>
        <w:rPr>
          <w:rFonts w:ascii="Times New Roman" w:hAnsi="Times New Roman" w:cs="Times New Roman"/>
          <w:sz w:val="24"/>
          <w:szCs w:val="28"/>
        </w:rPr>
        <w:t>7</w:t>
      </w:r>
    </w:p>
    <w:p w:rsidR="00CE5027" w:rsidRPr="00526C4B" w:rsidRDefault="00CE5027" w:rsidP="00CE5027">
      <w:pPr>
        <w:pStyle w:val="ConsPlusNormal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CE5027" w:rsidRPr="00526C4B" w:rsidRDefault="00CE5027" w:rsidP="00CE5027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6C4B">
        <w:rPr>
          <w:rFonts w:ascii="Times New Roman" w:hAnsi="Times New Roman" w:cs="Times New Roman"/>
          <w:b/>
          <w:sz w:val="24"/>
          <w:szCs w:val="28"/>
        </w:rPr>
        <w:t>Перечень муниципального имущества Комсомольского муниципального района, предназначенного для оказания имущественной поддержки субъектам малого и среднего предпринимательства</w:t>
      </w:r>
    </w:p>
    <w:p w:rsidR="00CE5027" w:rsidRPr="00526C4B" w:rsidRDefault="00CE5027" w:rsidP="00CE5027">
      <w:pPr>
        <w:pStyle w:val="ConsPlusNormal"/>
        <w:jc w:val="both"/>
        <w:rPr>
          <w:sz w:val="10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827"/>
        <w:gridCol w:w="1559"/>
        <w:gridCol w:w="1559"/>
        <w:gridCol w:w="2864"/>
        <w:gridCol w:w="2126"/>
        <w:gridCol w:w="2273"/>
      </w:tblGrid>
      <w:tr w:rsidR="00CE5027" w:rsidRPr="001B4BCD" w:rsidTr="003C3C50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 xml:space="preserve">Адрес (местоположение) объекта </w:t>
            </w:r>
            <w:hyperlink w:anchor="P205" w:history="1">
              <w:r w:rsidRPr="001B4BCD">
                <w:rPr>
                  <w:rFonts w:ascii="Times New Roman" w:hAnsi="Times New Roman" w:cs="Times New Roman"/>
                  <w:sz w:val="19"/>
                  <w:szCs w:val="19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Вид объекта недвижимости;</w:t>
            </w:r>
          </w:p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 xml:space="preserve">тип движимого имущества </w:t>
            </w:r>
            <w:hyperlink w:anchor="P209" w:history="1">
              <w:r w:rsidRPr="001B4BCD">
                <w:rPr>
                  <w:rFonts w:ascii="Times New Roman" w:hAnsi="Times New Roman" w:cs="Times New Roman"/>
                  <w:sz w:val="19"/>
                  <w:szCs w:val="19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Наименование объекта учета &lt;3&gt;</w:t>
            </w:r>
          </w:p>
        </w:tc>
        <w:tc>
          <w:tcPr>
            <w:tcW w:w="7263" w:type="dxa"/>
            <w:gridSpan w:val="3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 xml:space="preserve">Сведения о недвижимом имуществе </w:t>
            </w:r>
          </w:p>
        </w:tc>
      </w:tr>
      <w:tr w:rsidR="00CE5027" w:rsidRPr="001B4BCD" w:rsidTr="003C3C50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63" w:type="dxa"/>
            <w:gridSpan w:val="3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Основная характеристика объекта недвижимости &lt;4&gt;</w:t>
            </w:r>
          </w:p>
        </w:tc>
      </w:tr>
      <w:tr w:rsidR="00CE5027" w:rsidRPr="001B4BCD" w:rsidTr="003C3C50">
        <w:trPr>
          <w:trHeight w:val="552"/>
        </w:trPr>
        <w:tc>
          <w:tcPr>
            <w:tcW w:w="534" w:type="dxa"/>
            <w:vMerge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6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CE5027" w:rsidRPr="001B4BCD" w:rsidTr="003C3C50">
        <w:tc>
          <w:tcPr>
            <w:tcW w:w="53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</w:tr>
      <w:tr w:rsidR="00CE5027" w:rsidRPr="001B4BCD" w:rsidTr="003C3C50">
        <w:tc>
          <w:tcPr>
            <w:tcW w:w="14742" w:type="dxa"/>
            <w:gridSpan w:val="7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Комсомольское городское поселение</w:t>
            </w:r>
          </w:p>
        </w:tc>
      </w:tr>
      <w:tr w:rsidR="00CE5027" w:rsidRPr="001B4BCD" w:rsidTr="003C3C50">
        <w:tc>
          <w:tcPr>
            <w:tcW w:w="53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Ивановская область, г. Комсомольск, ул. 40 лет Октября, д.22, пом.1001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Помещение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Нежилое помещение</w:t>
            </w:r>
          </w:p>
        </w:tc>
        <w:tc>
          <w:tcPr>
            <w:tcW w:w="286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</w:p>
        </w:tc>
        <w:tc>
          <w:tcPr>
            <w:tcW w:w="212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243,8</w:t>
            </w:r>
          </w:p>
        </w:tc>
        <w:tc>
          <w:tcPr>
            <w:tcW w:w="227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кв. м</w:t>
            </w:r>
          </w:p>
        </w:tc>
      </w:tr>
      <w:tr w:rsidR="00CE5027" w:rsidRPr="001B4BCD" w:rsidTr="003C3C50">
        <w:tc>
          <w:tcPr>
            <w:tcW w:w="53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Ивановская область, г. Комсомольск, пер. Торговый, д.4а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Помещение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Нежилое помещение</w:t>
            </w:r>
          </w:p>
        </w:tc>
        <w:tc>
          <w:tcPr>
            <w:tcW w:w="286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</w:p>
        </w:tc>
        <w:tc>
          <w:tcPr>
            <w:tcW w:w="212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20,4</w:t>
            </w:r>
          </w:p>
        </w:tc>
        <w:tc>
          <w:tcPr>
            <w:tcW w:w="227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кв. м</w:t>
            </w:r>
          </w:p>
        </w:tc>
      </w:tr>
      <w:tr w:rsidR="00CE5027" w:rsidRPr="001B4BCD" w:rsidTr="003C3C50">
        <w:tc>
          <w:tcPr>
            <w:tcW w:w="53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Ивановская область, г. Комсомольск, пер. Торговый, д.4а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Металлические торговые ряды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Металлические торговые ряды</w:t>
            </w:r>
          </w:p>
        </w:tc>
        <w:tc>
          <w:tcPr>
            <w:tcW w:w="286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</w:p>
        </w:tc>
        <w:tc>
          <w:tcPr>
            <w:tcW w:w="212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42</w:t>
            </w:r>
          </w:p>
        </w:tc>
        <w:tc>
          <w:tcPr>
            <w:tcW w:w="227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кв. м</w:t>
            </w:r>
          </w:p>
        </w:tc>
      </w:tr>
      <w:tr w:rsidR="00CE5027" w:rsidRPr="001B4BCD" w:rsidTr="003C3C50">
        <w:tc>
          <w:tcPr>
            <w:tcW w:w="14742" w:type="dxa"/>
            <w:gridSpan w:val="7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Октябрьское сельское поселение</w:t>
            </w:r>
          </w:p>
        </w:tc>
      </w:tr>
      <w:tr w:rsidR="00CE5027" w:rsidRPr="001B4BCD" w:rsidTr="003C3C50">
        <w:tc>
          <w:tcPr>
            <w:tcW w:w="53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Ивановская область, Комсомольский р-н,             с. Октябрьский, ул. Комсомольская, д.13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Помещение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Нежилое помещение</w:t>
            </w:r>
          </w:p>
        </w:tc>
        <w:tc>
          <w:tcPr>
            <w:tcW w:w="286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</w:p>
        </w:tc>
        <w:tc>
          <w:tcPr>
            <w:tcW w:w="212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737,8</w:t>
            </w:r>
          </w:p>
        </w:tc>
        <w:tc>
          <w:tcPr>
            <w:tcW w:w="227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кв. м</w:t>
            </w:r>
          </w:p>
        </w:tc>
      </w:tr>
      <w:tr w:rsidR="00CE5027" w:rsidRPr="001B4BCD" w:rsidTr="003C3C50">
        <w:tc>
          <w:tcPr>
            <w:tcW w:w="14742" w:type="dxa"/>
            <w:gridSpan w:val="7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Писцовское сельское поселение</w:t>
            </w:r>
          </w:p>
        </w:tc>
      </w:tr>
      <w:tr w:rsidR="00CE5027" w:rsidRPr="001B4BCD" w:rsidTr="003C3C50">
        <w:tc>
          <w:tcPr>
            <w:tcW w:w="53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Ивановская область, Комсомольский район, с. Писцово, ул. Советская, д. 1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286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</w:p>
        </w:tc>
        <w:tc>
          <w:tcPr>
            <w:tcW w:w="212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300</w:t>
            </w:r>
          </w:p>
        </w:tc>
        <w:tc>
          <w:tcPr>
            <w:tcW w:w="227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кв. м</w:t>
            </w:r>
          </w:p>
        </w:tc>
      </w:tr>
      <w:tr w:rsidR="00CE5027" w:rsidRPr="001B4BCD" w:rsidTr="003C3C50">
        <w:tc>
          <w:tcPr>
            <w:tcW w:w="53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Ивановская область, Комсомольский район, с. Писцово, на юго-западной окраине с. Писцово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286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</w:p>
        </w:tc>
        <w:tc>
          <w:tcPr>
            <w:tcW w:w="212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4000</w:t>
            </w:r>
          </w:p>
        </w:tc>
        <w:tc>
          <w:tcPr>
            <w:tcW w:w="227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кв. м</w:t>
            </w:r>
          </w:p>
        </w:tc>
      </w:tr>
      <w:tr w:rsidR="00CE5027" w:rsidRPr="001B4BCD" w:rsidTr="003C3C50">
        <w:tc>
          <w:tcPr>
            <w:tcW w:w="53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Комсомольский район, с. Писцово, вблизи пересечения ул. Советская и ул. Шугаева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286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</w:p>
        </w:tc>
        <w:tc>
          <w:tcPr>
            <w:tcW w:w="212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</w:p>
        </w:tc>
        <w:tc>
          <w:tcPr>
            <w:tcW w:w="227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кв. м</w:t>
            </w:r>
          </w:p>
        </w:tc>
      </w:tr>
      <w:tr w:rsidR="00CE5027" w:rsidRPr="001B4BCD" w:rsidTr="003C3C50">
        <w:tc>
          <w:tcPr>
            <w:tcW w:w="53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Ивановская область, Комсомольский район, восточнее д. Припеково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286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</w:p>
        </w:tc>
        <w:tc>
          <w:tcPr>
            <w:tcW w:w="2126" w:type="dxa"/>
            <w:shd w:val="clear" w:color="auto" w:fill="auto"/>
          </w:tcPr>
          <w:p w:rsidR="00CE5027" w:rsidRPr="001B4BCD" w:rsidRDefault="00CE5027" w:rsidP="003C3C50">
            <w:pPr>
              <w:jc w:val="center"/>
              <w:rPr>
                <w:sz w:val="19"/>
                <w:szCs w:val="19"/>
              </w:rPr>
            </w:pPr>
            <w:r w:rsidRPr="001B4BCD">
              <w:rPr>
                <w:sz w:val="19"/>
                <w:szCs w:val="19"/>
              </w:rPr>
              <w:t>43000</w:t>
            </w:r>
          </w:p>
        </w:tc>
        <w:tc>
          <w:tcPr>
            <w:tcW w:w="227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кв. м</w:t>
            </w:r>
          </w:p>
        </w:tc>
      </w:tr>
      <w:tr w:rsidR="00CE5027" w:rsidRPr="001B4BCD" w:rsidTr="003C3C50">
        <w:tc>
          <w:tcPr>
            <w:tcW w:w="14742" w:type="dxa"/>
            <w:gridSpan w:val="7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Подозерское сельское поселение</w:t>
            </w:r>
          </w:p>
        </w:tc>
      </w:tr>
      <w:tr w:rsidR="00CE5027" w:rsidRPr="001B4BCD" w:rsidTr="003C3C50">
        <w:tc>
          <w:tcPr>
            <w:tcW w:w="53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Ивановская область, Комсомольский район, д. Кондюково, вблизи кафе "Экспресс"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286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</w:p>
        </w:tc>
        <w:tc>
          <w:tcPr>
            <w:tcW w:w="212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10000</w:t>
            </w:r>
          </w:p>
        </w:tc>
        <w:tc>
          <w:tcPr>
            <w:tcW w:w="227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кв. м</w:t>
            </w:r>
          </w:p>
        </w:tc>
      </w:tr>
      <w:tr w:rsidR="00CE5027" w:rsidRPr="001B4BCD" w:rsidTr="003C3C50">
        <w:tc>
          <w:tcPr>
            <w:tcW w:w="53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Ивановская область, Комсомольский район,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д. Коромыслово, д.6а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Нежилое здание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Нежилое здание</w:t>
            </w:r>
          </w:p>
        </w:tc>
        <w:tc>
          <w:tcPr>
            <w:tcW w:w="286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Площадь</w:t>
            </w:r>
          </w:p>
        </w:tc>
        <w:tc>
          <w:tcPr>
            <w:tcW w:w="212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270,4</w:t>
            </w:r>
          </w:p>
        </w:tc>
        <w:tc>
          <w:tcPr>
            <w:tcW w:w="227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кв.м.</w:t>
            </w:r>
          </w:p>
        </w:tc>
      </w:tr>
      <w:tr w:rsidR="00CE5027" w:rsidRPr="001B4BCD" w:rsidTr="003C3C50">
        <w:tc>
          <w:tcPr>
            <w:tcW w:w="14742" w:type="dxa"/>
            <w:gridSpan w:val="7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Новоусадебское сельское поселение</w:t>
            </w:r>
          </w:p>
        </w:tc>
      </w:tr>
      <w:tr w:rsidR="00CE5027" w:rsidRPr="001B4BCD" w:rsidTr="003C3C50">
        <w:tc>
          <w:tcPr>
            <w:tcW w:w="53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Ивановская область, Комсомольский район, с. Новая Усадьба, производственная зона бывшего совхоза «Комсомольский»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Земельный участок</w:t>
            </w:r>
          </w:p>
        </w:tc>
        <w:tc>
          <w:tcPr>
            <w:tcW w:w="286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Площадь</w:t>
            </w:r>
          </w:p>
        </w:tc>
        <w:tc>
          <w:tcPr>
            <w:tcW w:w="212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38551</w:t>
            </w:r>
          </w:p>
        </w:tc>
        <w:tc>
          <w:tcPr>
            <w:tcW w:w="227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кв. м</w:t>
            </w:r>
          </w:p>
        </w:tc>
      </w:tr>
    </w:tbl>
    <w:p w:rsidR="00CE5027" w:rsidRPr="001B4BCD" w:rsidRDefault="00CE5027" w:rsidP="00CE502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559"/>
        <w:gridCol w:w="2127"/>
        <w:gridCol w:w="1275"/>
        <w:gridCol w:w="1843"/>
        <w:gridCol w:w="1802"/>
        <w:gridCol w:w="992"/>
        <w:gridCol w:w="1204"/>
        <w:gridCol w:w="1984"/>
      </w:tblGrid>
      <w:tr w:rsidR="00CE5027" w:rsidRPr="001B4BCD" w:rsidTr="003C3C50">
        <w:trPr>
          <w:trHeight w:val="276"/>
        </w:trPr>
        <w:tc>
          <w:tcPr>
            <w:tcW w:w="8755" w:type="dxa"/>
            <w:gridSpan w:val="5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5982" w:type="dxa"/>
            <w:gridSpan w:val="4"/>
            <w:vMerge w:val="restart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 xml:space="preserve">Сведения о движимом имуществе </w:t>
            </w:r>
          </w:p>
        </w:tc>
      </w:tr>
      <w:tr w:rsidR="00CE5027" w:rsidRPr="001B4BCD" w:rsidTr="003C3C50">
        <w:trPr>
          <w:trHeight w:val="276"/>
        </w:trPr>
        <w:tc>
          <w:tcPr>
            <w:tcW w:w="3510" w:type="dxa"/>
            <w:gridSpan w:val="2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Кадастровый номер &lt;5&gt;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Техническое состояние объекта недвижимости&lt;6&gt;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Вид разрешенного использования &lt;8&gt;</w:t>
            </w:r>
          </w:p>
        </w:tc>
        <w:tc>
          <w:tcPr>
            <w:tcW w:w="5982" w:type="dxa"/>
            <w:gridSpan w:val="4"/>
            <w:vMerge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027" w:rsidRPr="001B4BCD" w:rsidTr="003C3C50">
        <w:trPr>
          <w:trHeight w:val="2050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Номер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Тип (кадастровый, условный, устаревший)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 xml:space="preserve">Состав (принадлежнос-ти) имущества </w:t>
            </w:r>
          </w:p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&lt;9&gt;</w:t>
            </w:r>
          </w:p>
        </w:tc>
      </w:tr>
      <w:tr w:rsidR="00CE5027" w:rsidRPr="001B4BCD" w:rsidTr="003C3C50">
        <w:tc>
          <w:tcPr>
            <w:tcW w:w="195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12</w:t>
            </w:r>
          </w:p>
        </w:tc>
        <w:tc>
          <w:tcPr>
            <w:tcW w:w="180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14</w:t>
            </w:r>
          </w:p>
        </w:tc>
        <w:tc>
          <w:tcPr>
            <w:tcW w:w="120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16</w:t>
            </w:r>
          </w:p>
        </w:tc>
      </w:tr>
      <w:tr w:rsidR="00CE5027" w:rsidRPr="001B4BCD" w:rsidTr="003C3C50">
        <w:tc>
          <w:tcPr>
            <w:tcW w:w="14737" w:type="dxa"/>
            <w:gridSpan w:val="9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Комсомольское городское поселение</w:t>
            </w:r>
          </w:p>
        </w:tc>
      </w:tr>
      <w:tr w:rsidR="00CE5027" w:rsidRPr="001B4BCD" w:rsidTr="003C3C50">
        <w:tc>
          <w:tcPr>
            <w:tcW w:w="195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37:08:050504:538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Кадастровый</w:t>
            </w:r>
          </w:p>
        </w:tc>
        <w:tc>
          <w:tcPr>
            <w:tcW w:w="21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Удовлетворительное</w:t>
            </w:r>
          </w:p>
        </w:tc>
        <w:tc>
          <w:tcPr>
            <w:tcW w:w="1275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027" w:rsidRPr="001B4BCD" w:rsidTr="003C3C50">
        <w:tc>
          <w:tcPr>
            <w:tcW w:w="195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37:08:012112:0006:24:213:001:0007966650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Условный</w:t>
            </w:r>
          </w:p>
        </w:tc>
        <w:tc>
          <w:tcPr>
            <w:tcW w:w="21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Удовлетворительное</w:t>
            </w:r>
          </w:p>
        </w:tc>
        <w:tc>
          <w:tcPr>
            <w:tcW w:w="1275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027" w:rsidRPr="001B4BCD" w:rsidTr="003C3C50">
        <w:tc>
          <w:tcPr>
            <w:tcW w:w="195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Удовлетворительное</w:t>
            </w:r>
          </w:p>
        </w:tc>
        <w:tc>
          <w:tcPr>
            <w:tcW w:w="1275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027" w:rsidRPr="001B4BCD" w:rsidTr="003C3C50">
        <w:tc>
          <w:tcPr>
            <w:tcW w:w="14737" w:type="dxa"/>
            <w:gridSpan w:val="9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Октябрьское сельское поселение</w:t>
            </w:r>
          </w:p>
        </w:tc>
      </w:tr>
      <w:tr w:rsidR="00CE5027" w:rsidRPr="001B4BCD" w:rsidTr="003C3C50">
        <w:tc>
          <w:tcPr>
            <w:tcW w:w="195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37:08:040202:136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Кадастровый</w:t>
            </w:r>
          </w:p>
        </w:tc>
        <w:tc>
          <w:tcPr>
            <w:tcW w:w="21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Удовлетворительное</w:t>
            </w:r>
          </w:p>
        </w:tc>
        <w:tc>
          <w:tcPr>
            <w:tcW w:w="1275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027" w:rsidRPr="001B4BCD" w:rsidTr="003C3C50">
        <w:tc>
          <w:tcPr>
            <w:tcW w:w="14737" w:type="dxa"/>
            <w:gridSpan w:val="9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Писцовское сельское поселение</w:t>
            </w:r>
          </w:p>
        </w:tc>
      </w:tr>
      <w:tr w:rsidR="00CE5027" w:rsidRPr="001B4BCD" w:rsidTr="003C3C50">
        <w:tc>
          <w:tcPr>
            <w:tcW w:w="195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37:08:030201:226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Кадастровый</w:t>
            </w:r>
          </w:p>
        </w:tc>
        <w:tc>
          <w:tcPr>
            <w:tcW w:w="21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Удовлетворительное</w:t>
            </w:r>
          </w:p>
        </w:tc>
        <w:tc>
          <w:tcPr>
            <w:tcW w:w="1275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Земли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Под установку торгового павильона</w:t>
            </w:r>
          </w:p>
        </w:tc>
        <w:tc>
          <w:tcPr>
            <w:tcW w:w="180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027" w:rsidRPr="001B4BCD" w:rsidTr="003C3C50">
        <w:tc>
          <w:tcPr>
            <w:tcW w:w="195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37:08:010523:392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Кадастровый</w:t>
            </w:r>
          </w:p>
        </w:tc>
        <w:tc>
          <w:tcPr>
            <w:tcW w:w="21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Удовлетворительное</w:t>
            </w:r>
          </w:p>
        </w:tc>
        <w:tc>
          <w:tcPr>
            <w:tcW w:w="1275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Земли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Под строительство магазина-кафе</w:t>
            </w:r>
          </w:p>
        </w:tc>
        <w:tc>
          <w:tcPr>
            <w:tcW w:w="180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027" w:rsidRPr="001B4BCD" w:rsidTr="003C3C50">
        <w:tc>
          <w:tcPr>
            <w:tcW w:w="195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37:08:030203:275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Кадастровый</w:t>
            </w:r>
          </w:p>
        </w:tc>
        <w:tc>
          <w:tcPr>
            <w:tcW w:w="21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Удовлетворительное</w:t>
            </w:r>
          </w:p>
        </w:tc>
        <w:tc>
          <w:tcPr>
            <w:tcW w:w="1275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Земли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Под установку торгового павильона</w:t>
            </w:r>
          </w:p>
        </w:tc>
        <w:tc>
          <w:tcPr>
            <w:tcW w:w="180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027" w:rsidRPr="001B4BCD" w:rsidTr="003C3C50">
        <w:tc>
          <w:tcPr>
            <w:tcW w:w="195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37:08:010805:1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Кадастровый</w:t>
            </w:r>
          </w:p>
        </w:tc>
        <w:tc>
          <w:tcPr>
            <w:tcW w:w="21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Удовлетворительное</w:t>
            </w:r>
          </w:p>
        </w:tc>
        <w:tc>
          <w:tcPr>
            <w:tcW w:w="1275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Земли особо охраняемых территорий и объектов</w:t>
            </w:r>
          </w:p>
        </w:tc>
        <w:tc>
          <w:tcPr>
            <w:tcW w:w="184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Для физкультурно-оздоровительных целей</w:t>
            </w:r>
          </w:p>
        </w:tc>
        <w:tc>
          <w:tcPr>
            <w:tcW w:w="180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027" w:rsidRPr="001B4BCD" w:rsidTr="003C3C50">
        <w:tc>
          <w:tcPr>
            <w:tcW w:w="14737" w:type="dxa"/>
            <w:gridSpan w:val="9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Подозерское сельское поселение</w:t>
            </w:r>
          </w:p>
        </w:tc>
      </w:tr>
      <w:tr w:rsidR="00CE5027" w:rsidRPr="001B4BCD" w:rsidTr="003C3C50">
        <w:trPr>
          <w:trHeight w:val="70"/>
        </w:trPr>
        <w:tc>
          <w:tcPr>
            <w:tcW w:w="195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37:08:010184:127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Кадастровый</w:t>
            </w:r>
          </w:p>
        </w:tc>
        <w:tc>
          <w:tcPr>
            <w:tcW w:w="21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Удовлетворительное</w:t>
            </w:r>
          </w:p>
        </w:tc>
        <w:tc>
          <w:tcPr>
            <w:tcW w:w="1275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Земли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Под проектирование гостиничного комплекса</w:t>
            </w:r>
          </w:p>
        </w:tc>
        <w:tc>
          <w:tcPr>
            <w:tcW w:w="180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027" w:rsidRPr="001B4BCD" w:rsidTr="003C3C50">
        <w:trPr>
          <w:trHeight w:val="70"/>
        </w:trPr>
        <w:tc>
          <w:tcPr>
            <w:tcW w:w="1951" w:type="dxa"/>
            <w:shd w:val="clear" w:color="auto" w:fill="auto"/>
          </w:tcPr>
          <w:p w:rsidR="00CE5027" w:rsidRPr="00384AFE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84AFE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  <w:t>37:08:010127:788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Кадастровый</w:t>
            </w:r>
          </w:p>
        </w:tc>
        <w:tc>
          <w:tcPr>
            <w:tcW w:w="21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Удовлетворительное</w:t>
            </w:r>
          </w:p>
        </w:tc>
        <w:tc>
          <w:tcPr>
            <w:tcW w:w="1275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CE5027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027" w:rsidRPr="001B4BCD" w:rsidTr="003C3C50">
        <w:trPr>
          <w:trHeight w:val="70"/>
        </w:trPr>
        <w:tc>
          <w:tcPr>
            <w:tcW w:w="14737" w:type="dxa"/>
            <w:gridSpan w:val="9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Новоусадебское сельское поселение</w:t>
            </w:r>
          </w:p>
        </w:tc>
      </w:tr>
      <w:tr w:rsidR="00CE5027" w:rsidRPr="001B4BCD" w:rsidTr="003C3C50">
        <w:trPr>
          <w:trHeight w:val="70"/>
        </w:trPr>
        <w:tc>
          <w:tcPr>
            <w:tcW w:w="195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37:08:011417:372</w:t>
            </w:r>
          </w:p>
        </w:tc>
        <w:tc>
          <w:tcPr>
            <w:tcW w:w="155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Кадастровый</w:t>
            </w:r>
          </w:p>
        </w:tc>
        <w:tc>
          <w:tcPr>
            <w:tcW w:w="212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Удовлетворительное</w:t>
            </w:r>
          </w:p>
        </w:tc>
        <w:tc>
          <w:tcPr>
            <w:tcW w:w="1275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Земли населенных пунктов</w:t>
            </w:r>
          </w:p>
        </w:tc>
        <w:tc>
          <w:tcPr>
            <w:tcW w:w="1843" w:type="dxa"/>
            <w:shd w:val="clear" w:color="auto" w:fill="FFFFFF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0404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Для организации</w:t>
            </w:r>
            <w:r w:rsidRPr="001B4BCD">
              <w:rPr>
                <w:rFonts w:ascii="Times New Roman" w:hAnsi="Times New Roman" w:cs="Times New Roman"/>
                <w:sz w:val="19"/>
                <w:szCs w:val="19"/>
                <w:shd w:val="clear" w:color="auto" w:fill="E6E6E6"/>
              </w:rPr>
              <w:t xml:space="preserve"> </w:t>
            </w:r>
            <w:r w:rsidRPr="00F0404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базы хранения</w:t>
            </w:r>
            <w:r w:rsidRPr="001B4BCD">
              <w:rPr>
                <w:rFonts w:ascii="Times New Roman" w:hAnsi="Times New Roman" w:cs="Times New Roman"/>
                <w:sz w:val="19"/>
                <w:szCs w:val="19"/>
                <w:shd w:val="clear" w:color="auto" w:fill="E6E6E6"/>
              </w:rPr>
              <w:t xml:space="preserve"> </w:t>
            </w:r>
            <w:r w:rsidRPr="00F0404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материально-технических</w:t>
            </w:r>
            <w:r w:rsidRPr="001B4BCD">
              <w:rPr>
                <w:rFonts w:ascii="Times New Roman" w:hAnsi="Times New Roman" w:cs="Times New Roman"/>
                <w:sz w:val="19"/>
                <w:szCs w:val="19"/>
                <w:shd w:val="clear" w:color="auto" w:fill="E6E6E6"/>
              </w:rPr>
              <w:t xml:space="preserve"> </w:t>
            </w:r>
            <w:r w:rsidRPr="00F0404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ресурсов</w:t>
            </w:r>
          </w:p>
        </w:tc>
        <w:tc>
          <w:tcPr>
            <w:tcW w:w="180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CE5027" w:rsidRPr="001B4BCD" w:rsidRDefault="00CE5027" w:rsidP="00CE502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CE5027" w:rsidRPr="001B4BCD" w:rsidRDefault="00CE5027" w:rsidP="00CE502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CE5027" w:rsidRPr="001B4BCD" w:rsidRDefault="00CE5027" w:rsidP="00CE502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CE5027" w:rsidRPr="001B4BCD" w:rsidRDefault="00CE5027" w:rsidP="00CE502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3"/>
        <w:gridCol w:w="2501"/>
        <w:gridCol w:w="1916"/>
        <w:gridCol w:w="1487"/>
        <w:gridCol w:w="2039"/>
        <w:gridCol w:w="1879"/>
        <w:gridCol w:w="1867"/>
      </w:tblGrid>
      <w:tr w:rsidR="00CE5027" w:rsidRPr="001B4BCD" w:rsidTr="003C3C50">
        <w:tc>
          <w:tcPr>
            <w:tcW w:w="14312" w:type="dxa"/>
            <w:gridSpan w:val="7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Сведения о правообладателях и о правах третьих лиц на имущество</w:t>
            </w:r>
          </w:p>
        </w:tc>
      </w:tr>
      <w:tr w:rsidR="00CE5027" w:rsidRPr="001B4BCD" w:rsidTr="003C3C50">
        <w:tc>
          <w:tcPr>
            <w:tcW w:w="5124" w:type="dxa"/>
            <w:gridSpan w:val="2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Для договоров аренды и безвозмездного пользования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Наименование правообладателя &lt;11&gt;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ИНН правообладателя &lt;13&gt;</w:t>
            </w:r>
          </w:p>
        </w:tc>
        <w:tc>
          <w:tcPr>
            <w:tcW w:w="1879" w:type="dxa"/>
            <w:vMerge w:val="restart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Контактный номер телефона &lt;14&gt;</w:t>
            </w:r>
          </w:p>
        </w:tc>
        <w:tc>
          <w:tcPr>
            <w:tcW w:w="1867" w:type="dxa"/>
            <w:vMerge w:val="restart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Адрес электронной почты &lt;15&gt;</w:t>
            </w:r>
          </w:p>
        </w:tc>
      </w:tr>
      <w:tr w:rsidR="00CE5027" w:rsidRPr="001B4BCD" w:rsidTr="003C3C50">
        <w:trPr>
          <w:trHeight w:val="1136"/>
        </w:trPr>
        <w:tc>
          <w:tcPr>
            <w:tcW w:w="262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50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Дата окончания срока действия договора (при наличии)</w:t>
            </w:r>
          </w:p>
        </w:tc>
        <w:tc>
          <w:tcPr>
            <w:tcW w:w="1916" w:type="dxa"/>
            <w:vMerge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E5027" w:rsidRPr="001B4BCD" w:rsidTr="003C3C50">
        <w:tc>
          <w:tcPr>
            <w:tcW w:w="262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17</w:t>
            </w:r>
          </w:p>
        </w:tc>
        <w:tc>
          <w:tcPr>
            <w:tcW w:w="250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18</w:t>
            </w:r>
          </w:p>
        </w:tc>
        <w:tc>
          <w:tcPr>
            <w:tcW w:w="191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19</w:t>
            </w:r>
          </w:p>
        </w:tc>
        <w:tc>
          <w:tcPr>
            <w:tcW w:w="148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20</w:t>
            </w:r>
          </w:p>
        </w:tc>
        <w:tc>
          <w:tcPr>
            <w:tcW w:w="203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21</w:t>
            </w:r>
          </w:p>
        </w:tc>
        <w:tc>
          <w:tcPr>
            <w:tcW w:w="187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22</w:t>
            </w:r>
          </w:p>
        </w:tc>
        <w:tc>
          <w:tcPr>
            <w:tcW w:w="186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23</w:t>
            </w:r>
          </w:p>
        </w:tc>
      </w:tr>
      <w:tr w:rsidR="00CE5027" w:rsidRPr="001B4BCD" w:rsidTr="003C3C50">
        <w:tc>
          <w:tcPr>
            <w:tcW w:w="14312" w:type="dxa"/>
            <w:gridSpan w:val="7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Комсомольское городское поселение</w:t>
            </w:r>
          </w:p>
        </w:tc>
      </w:tr>
      <w:tr w:rsidR="00CE5027" w:rsidRPr="001B4BCD" w:rsidTr="003C3C50">
        <w:tc>
          <w:tcPr>
            <w:tcW w:w="262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0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Комсомольский муниципальный район Ивановской области</w:t>
            </w:r>
          </w:p>
        </w:tc>
        <w:tc>
          <w:tcPr>
            <w:tcW w:w="148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8-49352-4-11-74</w:t>
            </w:r>
          </w:p>
        </w:tc>
        <w:tc>
          <w:tcPr>
            <w:tcW w:w="186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Koms.zio@mail.ru</w:t>
            </w:r>
          </w:p>
        </w:tc>
      </w:tr>
      <w:tr w:rsidR="00CE5027" w:rsidRPr="001B4BCD" w:rsidTr="003C3C50">
        <w:tc>
          <w:tcPr>
            <w:tcW w:w="262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0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МУП «Рынок»</w:t>
            </w:r>
          </w:p>
        </w:tc>
        <w:tc>
          <w:tcPr>
            <w:tcW w:w="148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3714005144</w:t>
            </w:r>
          </w:p>
        </w:tc>
        <w:tc>
          <w:tcPr>
            <w:tcW w:w="187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8-49352-4-11-90</w:t>
            </w:r>
          </w:p>
        </w:tc>
        <w:tc>
          <w:tcPr>
            <w:tcW w:w="186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  <w:lang w:val="en-US"/>
              </w:rPr>
              <w:t>M</w:t>
            </w:r>
            <w:r w:rsidRPr="001B4BCD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up.rynok@mail.ru</w:t>
            </w:r>
          </w:p>
        </w:tc>
      </w:tr>
      <w:tr w:rsidR="00CE5027" w:rsidRPr="001B4BCD" w:rsidTr="003C3C50">
        <w:tc>
          <w:tcPr>
            <w:tcW w:w="262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Аренда</w:t>
            </w:r>
          </w:p>
        </w:tc>
        <w:tc>
          <w:tcPr>
            <w:tcW w:w="250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02.01.2020</w:t>
            </w:r>
          </w:p>
        </w:tc>
        <w:tc>
          <w:tcPr>
            <w:tcW w:w="191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МУП «Рынок»</w:t>
            </w:r>
          </w:p>
        </w:tc>
        <w:tc>
          <w:tcPr>
            <w:tcW w:w="148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3714005144</w:t>
            </w:r>
          </w:p>
        </w:tc>
        <w:tc>
          <w:tcPr>
            <w:tcW w:w="187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8-49352-4-11-90</w:t>
            </w:r>
          </w:p>
        </w:tc>
        <w:tc>
          <w:tcPr>
            <w:tcW w:w="186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  <w:lang w:val="en-US"/>
              </w:rPr>
              <w:t>M</w:t>
            </w:r>
            <w:r w:rsidRPr="001B4BCD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up.rynok@mail.ru</w:t>
            </w:r>
          </w:p>
        </w:tc>
      </w:tr>
      <w:tr w:rsidR="00CE5027" w:rsidRPr="001B4BCD" w:rsidTr="003C3C50">
        <w:tc>
          <w:tcPr>
            <w:tcW w:w="14312" w:type="dxa"/>
            <w:gridSpan w:val="7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Октябрьское сельское поселение</w:t>
            </w:r>
          </w:p>
        </w:tc>
      </w:tr>
      <w:tr w:rsidR="00CE5027" w:rsidRPr="001B4BCD" w:rsidTr="003C3C50">
        <w:tc>
          <w:tcPr>
            <w:tcW w:w="262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0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Комсомольский муниципальный район Ивановской области</w:t>
            </w:r>
          </w:p>
        </w:tc>
        <w:tc>
          <w:tcPr>
            <w:tcW w:w="148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8-49352-4-11-74</w:t>
            </w:r>
          </w:p>
        </w:tc>
        <w:tc>
          <w:tcPr>
            <w:tcW w:w="186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Koms.zio@mail.ru</w:t>
            </w:r>
          </w:p>
        </w:tc>
      </w:tr>
      <w:tr w:rsidR="00CE5027" w:rsidRPr="001B4BCD" w:rsidTr="003C3C50">
        <w:tc>
          <w:tcPr>
            <w:tcW w:w="14312" w:type="dxa"/>
            <w:gridSpan w:val="7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Писцовское сельское поселение</w:t>
            </w:r>
          </w:p>
        </w:tc>
      </w:tr>
      <w:tr w:rsidR="00CE5027" w:rsidRPr="001B4BCD" w:rsidTr="003C3C50">
        <w:tc>
          <w:tcPr>
            <w:tcW w:w="262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0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8-49352-4-11-74</w:t>
            </w:r>
          </w:p>
        </w:tc>
        <w:tc>
          <w:tcPr>
            <w:tcW w:w="186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Koms.zio@mail.ru</w:t>
            </w:r>
          </w:p>
        </w:tc>
      </w:tr>
      <w:tr w:rsidR="00CE5027" w:rsidRPr="001B4BCD" w:rsidTr="003C3C50">
        <w:tc>
          <w:tcPr>
            <w:tcW w:w="262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0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8-49352-4-11-74</w:t>
            </w:r>
          </w:p>
        </w:tc>
        <w:tc>
          <w:tcPr>
            <w:tcW w:w="186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Koms.zio@mail.ru</w:t>
            </w:r>
          </w:p>
        </w:tc>
      </w:tr>
      <w:tr w:rsidR="00CE5027" w:rsidRPr="001B4BCD" w:rsidTr="003C3C50">
        <w:tc>
          <w:tcPr>
            <w:tcW w:w="262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0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Комсомольский муниципальный район Ивановской области</w:t>
            </w:r>
          </w:p>
        </w:tc>
        <w:tc>
          <w:tcPr>
            <w:tcW w:w="148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8-49352-4-11-74</w:t>
            </w:r>
          </w:p>
        </w:tc>
        <w:tc>
          <w:tcPr>
            <w:tcW w:w="186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Koms.zio@mail.ru</w:t>
            </w:r>
          </w:p>
        </w:tc>
      </w:tr>
      <w:tr w:rsidR="00CE5027" w:rsidRPr="001B4BCD" w:rsidTr="003C3C50">
        <w:tc>
          <w:tcPr>
            <w:tcW w:w="262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0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8-49352-4-11-74</w:t>
            </w:r>
          </w:p>
        </w:tc>
        <w:tc>
          <w:tcPr>
            <w:tcW w:w="186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Koms.zio@mail.ru</w:t>
            </w:r>
          </w:p>
        </w:tc>
      </w:tr>
      <w:tr w:rsidR="00CE5027" w:rsidRPr="001B4BCD" w:rsidTr="003C3C50">
        <w:tc>
          <w:tcPr>
            <w:tcW w:w="14312" w:type="dxa"/>
            <w:gridSpan w:val="7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Подозерское сельское поселение</w:t>
            </w:r>
          </w:p>
        </w:tc>
      </w:tr>
      <w:tr w:rsidR="00CE5027" w:rsidRPr="001B4BCD" w:rsidTr="003C3C50">
        <w:tc>
          <w:tcPr>
            <w:tcW w:w="262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0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8-49352-4-11-74</w:t>
            </w:r>
          </w:p>
        </w:tc>
        <w:tc>
          <w:tcPr>
            <w:tcW w:w="186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Koms.zio@mail.ru</w:t>
            </w:r>
          </w:p>
        </w:tc>
      </w:tr>
      <w:tr w:rsidR="00CE5027" w:rsidRPr="001B4BCD" w:rsidTr="003C3C50">
        <w:tc>
          <w:tcPr>
            <w:tcW w:w="262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0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CE5027" w:rsidRPr="001B4BCD" w:rsidTr="003C3C50">
        <w:tc>
          <w:tcPr>
            <w:tcW w:w="14312" w:type="dxa"/>
            <w:gridSpan w:val="7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b/>
                <w:sz w:val="19"/>
                <w:szCs w:val="19"/>
              </w:rPr>
              <w:t>Новоусадебское сельское поселение</w:t>
            </w:r>
          </w:p>
        </w:tc>
      </w:tr>
      <w:tr w:rsidR="00CE5027" w:rsidRPr="001B4BCD" w:rsidTr="003C3C50">
        <w:tc>
          <w:tcPr>
            <w:tcW w:w="2623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01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6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</w:rPr>
              <w:t>Комсомольский муниципальный район Ивановской области</w:t>
            </w:r>
          </w:p>
        </w:tc>
        <w:tc>
          <w:tcPr>
            <w:tcW w:w="148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9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8-49352-4-11-74</w:t>
            </w:r>
          </w:p>
        </w:tc>
        <w:tc>
          <w:tcPr>
            <w:tcW w:w="1867" w:type="dxa"/>
            <w:shd w:val="clear" w:color="auto" w:fill="auto"/>
          </w:tcPr>
          <w:p w:rsidR="00CE5027" w:rsidRPr="001B4BCD" w:rsidRDefault="00CE5027" w:rsidP="003C3C5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4BCD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Koms.zio@mail.ru</w:t>
            </w:r>
          </w:p>
        </w:tc>
      </w:tr>
    </w:tbl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CE5027" w:rsidSect="003C3C50">
          <w:pgSz w:w="16838" w:h="11906" w:orient="landscape"/>
          <w:pgMar w:top="340" w:right="567" w:bottom="340" w:left="567" w:header="720" w:footer="720" w:gutter="0"/>
          <w:cols w:space="720"/>
          <w:docGrid w:linePitch="360"/>
        </w:sectPr>
      </w:pPr>
    </w:p>
    <w:p w:rsidR="00CE5027" w:rsidRDefault="00CE5027" w:rsidP="00CE50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CE5027" w:rsidRDefault="00CE5027" w:rsidP="00CE5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его официального опубликования.    </w:t>
      </w:r>
    </w:p>
    <w:p w:rsidR="00CE5027" w:rsidRDefault="00CE5027" w:rsidP="00CE5027">
      <w:pPr>
        <w:tabs>
          <w:tab w:val="center" w:pos="4677"/>
        </w:tabs>
        <w:jc w:val="right"/>
        <w:rPr>
          <w:sz w:val="28"/>
          <w:szCs w:val="28"/>
        </w:rPr>
      </w:pPr>
    </w:p>
    <w:p w:rsidR="00CE5027" w:rsidRDefault="00CE5027" w:rsidP="00CE5027">
      <w:pPr>
        <w:tabs>
          <w:tab w:val="center" w:pos="4677"/>
        </w:tabs>
        <w:jc w:val="right"/>
      </w:pPr>
      <w:r>
        <w:rPr>
          <w:sz w:val="28"/>
          <w:szCs w:val="28"/>
        </w:rPr>
        <w:t xml:space="preserve">  </w:t>
      </w:r>
    </w:p>
    <w:p w:rsidR="00CE5027" w:rsidRDefault="00CE5027" w:rsidP="00CE5027">
      <w:pPr>
        <w:pStyle w:val="ConsPlusNormal"/>
        <w:jc w:val="both"/>
      </w:pPr>
    </w:p>
    <w:tbl>
      <w:tblPr>
        <w:tblW w:w="0" w:type="auto"/>
        <w:tblInd w:w="1111" w:type="dxa"/>
        <w:tblLayout w:type="fixed"/>
        <w:tblLook w:val="0000"/>
      </w:tblPr>
      <w:tblGrid>
        <w:gridCol w:w="5489"/>
        <w:gridCol w:w="1692"/>
        <w:gridCol w:w="2489"/>
      </w:tblGrid>
      <w:tr w:rsidR="00CE5027" w:rsidRPr="00D8688A" w:rsidTr="003C3C50">
        <w:trPr>
          <w:trHeight w:val="540"/>
        </w:trPr>
        <w:tc>
          <w:tcPr>
            <w:tcW w:w="5489" w:type="dxa"/>
            <w:shd w:val="clear" w:color="auto" w:fill="auto"/>
          </w:tcPr>
          <w:p w:rsidR="00CE5027" w:rsidRPr="00D8688A" w:rsidRDefault="00CE5027" w:rsidP="003C3C50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Совета</w:t>
            </w:r>
            <w:r w:rsidRPr="00D8688A">
              <w:rPr>
                <w:b/>
                <w:sz w:val="28"/>
                <w:szCs w:val="28"/>
              </w:rPr>
              <w:t xml:space="preserve"> Комсомольского </w:t>
            </w:r>
          </w:p>
          <w:p w:rsidR="00CE5027" w:rsidRPr="00D8688A" w:rsidRDefault="00CE5027" w:rsidP="003C3C50">
            <w:pPr>
              <w:rPr>
                <w:b/>
                <w:sz w:val="28"/>
                <w:szCs w:val="28"/>
              </w:rPr>
            </w:pPr>
            <w:r w:rsidRPr="00D8688A">
              <w:rPr>
                <w:b/>
                <w:sz w:val="28"/>
                <w:szCs w:val="28"/>
              </w:rPr>
              <w:t>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2" w:type="dxa"/>
            <w:shd w:val="clear" w:color="auto" w:fill="auto"/>
          </w:tcPr>
          <w:p w:rsidR="00CE5027" w:rsidRPr="00D8688A" w:rsidRDefault="00CE5027" w:rsidP="003C3C5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bottom"/>
          </w:tcPr>
          <w:p w:rsidR="00CE5027" w:rsidRPr="00D8688A" w:rsidRDefault="00CE5027" w:rsidP="003C3C50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Воронина</w:t>
            </w:r>
          </w:p>
        </w:tc>
      </w:tr>
    </w:tbl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tblInd w:w="1111" w:type="dxa"/>
        <w:tblLayout w:type="fixed"/>
        <w:tblLook w:val="04A0"/>
      </w:tblPr>
      <w:tblGrid>
        <w:gridCol w:w="5492"/>
        <w:gridCol w:w="1693"/>
        <w:gridCol w:w="2490"/>
      </w:tblGrid>
      <w:tr w:rsidR="00CE5027" w:rsidTr="003C3C50">
        <w:trPr>
          <w:trHeight w:val="540"/>
        </w:trPr>
        <w:tc>
          <w:tcPr>
            <w:tcW w:w="5492" w:type="dxa"/>
          </w:tcPr>
          <w:p w:rsidR="00CE5027" w:rsidRDefault="00CE5027" w:rsidP="003C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Комсомольского </w:t>
            </w:r>
          </w:p>
          <w:p w:rsidR="00CE5027" w:rsidRDefault="00CE5027" w:rsidP="003C3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     </w:t>
            </w:r>
          </w:p>
        </w:tc>
        <w:tc>
          <w:tcPr>
            <w:tcW w:w="1693" w:type="dxa"/>
          </w:tcPr>
          <w:p w:rsidR="00CE5027" w:rsidRDefault="00CE5027" w:rsidP="003C3C50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490" w:type="dxa"/>
            <w:vAlign w:val="bottom"/>
            <w:hideMark/>
          </w:tcPr>
          <w:p w:rsidR="00CE5027" w:rsidRDefault="00CE5027" w:rsidP="003C3C50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О.В. Бузулуцкая</w:t>
            </w:r>
          </w:p>
        </w:tc>
      </w:tr>
    </w:tbl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3C50" w:rsidRDefault="003C3C50" w:rsidP="003C3C50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73100"/>
            <wp:effectExtent l="19050" t="0" r="889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50" w:rsidRDefault="003C3C50" w:rsidP="003C3C50">
      <w:pPr>
        <w:jc w:val="center"/>
      </w:pPr>
    </w:p>
    <w:p w:rsidR="003C3C50" w:rsidRDefault="003C3C50" w:rsidP="003C3C50">
      <w:pPr>
        <w:jc w:val="center"/>
        <w:rPr>
          <w:b/>
        </w:rPr>
      </w:pPr>
      <w:r>
        <w:rPr>
          <w:b/>
        </w:rPr>
        <w:t>Российская Федерация</w:t>
      </w:r>
    </w:p>
    <w:p w:rsidR="003C3C50" w:rsidRDefault="003C3C50" w:rsidP="003C3C50">
      <w:pPr>
        <w:jc w:val="center"/>
        <w:rPr>
          <w:b/>
        </w:rPr>
      </w:pPr>
      <w:r>
        <w:rPr>
          <w:b/>
        </w:rPr>
        <w:t>Ивановская область</w:t>
      </w:r>
    </w:p>
    <w:p w:rsidR="003C3C50" w:rsidRDefault="003C3C50" w:rsidP="003C3C50">
      <w:pPr>
        <w:jc w:val="center"/>
        <w:rPr>
          <w:b/>
        </w:rPr>
      </w:pPr>
      <w:r>
        <w:rPr>
          <w:b/>
        </w:rPr>
        <w:t>СОВЕТ КОМСОМОЛЬСКОГО МУНИЦИПАЛЬНОГО РАЙОНА</w:t>
      </w:r>
    </w:p>
    <w:p w:rsidR="003C3C50" w:rsidRDefault="003C3C50" w:rsidP="003C3C50">
      <w:pPr>
        <w:jc w:val="center"/>
      </w:pPr>
      <w:r>
        <w:t xml:space="preserve">155150, г.Комсомольск, ул. 50 лет ВЛКСМ, д.2 </w:t>
      </w:r>
    </w:p>
    <w:p w:rsidR="003C3C50" w:rsidRDefault="003C3C50" w:rsidP="003C3C50"/>
    <w:p w:rsidR="003C3C50" w:rsidRPr="00D8688A" w:rsidRDefault="003C3C50" w:rsidP="003C3C50">
      <w:pPr>
        <w:jc w:val="center"/>
        <w:rPr>
          <w:b/>
          <w:sz w:val="28"/>
          <w:szCs w:val="28"/>
        </w:rPr>
      </w:pPr>
      <w:r w:rsidRPr="00D8688A">
        <w:rPr>
          <w:b/>
          <w:sz w:val="28"/>
          <w:szCs w:val="28"/>
        </w:rPr>
        <w:t>РЕШЕНИЕ</w:t>
      </w:r>
    </w:p>
    <w:p w:rsidR="003C3C50" w:rsidRPr="00D8688A" w:rsidRDefault="003C3C50" w:rsidP="003C3C50">
      <w:pPr>
        <w:jc w:val="center"/>
        <w:rPr>
          <w:b/>
          <w:sz w:val="28"/>
          <w:szCs w:val="28"/>
        </w:rPr>
      </w:pPr>
    </w:p>
    <w:p w:rsidR="003C3C50" w:rsidRPr="00D8688A" w:rsidRDefault="003C3C50" w:rsidP="003C3C50">
      <w:pPr>
        <w:rPr>
          <w:sz w:val="28"/>
          <w:szCs w:val="28"/>
        </w:rPr>
      </w:pPr>
      <w:r w:rsidRPr="00D8688A">
        <w:rPr>
          <w:sz w:val="28"/>
          <w:szCs w:val="28"/>
        </w:rPr>
        <w:t xml:space="preserve"> </w:t>
      </w:r>
      <w:r>
        <w:rPr>
          <w:sz w:val="28"/>
          <w:szCs w:val="28"/>
        </w:rPr>
        <w:t>___10.04.2020</w:t>
      </w:r>
      <w:r w:rsidRPr="00D8688A">
        <w:rPr>
          <w:sz w:val="28"/>
          <w:szCs w:val="28"/>
        </w:rPr>
        <w:t xml:space="preserve"> г.                                                                                       №</w:t>
      </w:r>
      <w:r>
        <w:rPr>
          <w:sz w:val="28"/>
          <w:szCs w:val="28"/>
        </w:rPr>
        <w:t>527_</w:t>
      </w:r>
    </w:p>
    <w:p w:rsidR="003C3C50" w:rsidRDefault="003C3C50" w:rsidP="003C3C50">
      <w:pPr>
        <w:rPr>
          <w:b/>
          <w:sz w:val="28"/>
          <w:szCs w:val="28"/>
        </w:rPr>
      </w:pPr>
    </w:p>
    <w:p w:rsidR="003C3C50" w:rsidRDefault="003C3C50" w:rsidP="003C3C50">
      <w:pPr>
        <w:rPr>
          <w:b/>
          <w:sz w:val="28"/>
          <w:szCs w:val="28"/>
        </w:rPr>
      </w:pPr>
    </w:p>
    <w:p w:rsidR="003C3C50" w:rsidRDefault="003C3C50" w:rsidP="003C3C50">
      <w:pPr>
        <w:jc w:val="center"/>
        <w:rPr>
          <w:b/>
          <w:sz w:val="28"/>
          <w:szCs w:val="28"/>
        </w:rPr>
      </w:pPr>
      <w:r w:rsidRPr="00D00F0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D00F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установлении и исполнении</w:t>
      </w:r>
      <w:r w:rsidRPr="00D00F02">
        <w:rPr>
          <w:b/>
          <w:sz w:val="28"/>
          <w:szCs w:val="28"/>
        </w:rPr>
        <w:t xml:space="preserve"> расходного обязательства  Комсомольского муниципального района</w:t>
      </w:r>
      <w:r>
        <w:rPr>
          <w:b/>
          <w:sz w:val="28"/>
          <w:szCs w:val="28"/>
        </w:rPr>
        <w:t xml:space="preserve"> по финансовому обеспечению проведения ремонта жилых помещений и (или) замену (приобретение) бытового и сантехнического оборудования в жилых помещениях, занимаемыми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07.05.2008г №714 «Об обеспечении жильем ветеранов Великой Отечественной войны 1941 - 1945 годов» и Федеральным законом от 12.01.1995г №5- ФЗ «О ветеранах», в 2020 году</w:t>
      </w:r>
    </w:p>
    <w:p w:rsidR="003C3C50" w:rsidRPr="004C4354" w:rsidRDefault="003C3C50" w:rsidP="003C3C50">
      <w:pPr>
        <w:rPr>
          <w:b/>
          <w:sz w:val="28"/>
          <w:szCs w:val="28"/>
        </w:rPr>
      </w:pPr>
    </w:p>
    <w:p w:rsidR="003C3C50" w:rsidRDefault="003C3C50" w:rsidP="003C3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</w:t>
      </w:r>
      <w:r w:rsidRPr="00C10493">
        <w:rPr>
          <w:sz w:val="28"/>
          <w:szCs w:val="28"/>
        </w:rPr>
        <w:t>Бюджетным кодексом Российской Федерации</w:t>
      </w:r>
      <w:r>
        <w:rPr>
          <w:sz w:val="28"/>
          <w:szCs w:val="28"/>
        </w:rPr>
        <w:t>,</w:t>
      </w:r>
      <w:r w:rsidRPr="004E11A7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C10493">
        <w:rPr>
          <w:sz w:val="28"/>
          <w:szCs w:val="28"/>
        </w:rPr>
        <w:t>е</w:t>
      </w:r>
      <w:r>
        <w:rPr>
          <w:sz w:val="28"/>
          <w:szCs w:val="28"/>
        </w:rPr>
        <w:t>деральным законом от 06.10.2003г</w:t>
      </w:r>
      <w:r w:rsidRPr="00C1049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 </w:t>
      </w:r>
      <w:r>
        <w:rPr>
          <w:rFonts w:eastAsia="Calibri"/>
          <w:sz w:val="28"/>
          <w:szCs w:val="28"/>
          <w:lang w:eastAsia="en-US"/>
        </w:rPr>
        <w:t xml:space="preserve">постановлением Правительства Ивановской области от 15.10.2013г № 393-п «Об утверждении государственной программы Ивановской области «Социальная поддержка граждан в Ивановской области», </w:t>
      </w:r>
      <w:r w:rsidRPr="008027AB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027AB">
        <w:rPr>
          <w:sz w:val="28"/>
          <w:szCs w:val="28"/>
        </w:rPr>
        <w:t xml:space="preserve"> Правительства Ивановской области </w:t>
      </w:r>
      <w:r>
        <w:rPr>
          <w:sz w:val="28"/>
          <w:szCs w:val="28"/>
        </w:rPr>
        <w:t xml:space="preserve">от </w:t>
      </w:r>
      <w:r w:rsidRPr="00157C47">
        <w:rPr>
          <w:sz w:val="28"/>
          <w:szCs w:val="28"/>
        </w:rPr>
        <w:t>11.03.2020</w:t>
      </w:r>
      <w:r>
        <w:rPr>
          <w:sz w:val="28"/>
          <w:szCs w:val="28"/>
        </w:rPr>
        <w:t>г</w:t>
      </w:r>
      <w:r w:rsidRPr="00157C47">
        <w:rPr>
          <w:sz w:val="28"/>
          <w:szCs w:val="28"/>
        </w:rPr>
        <w:t xml:space="preserve"> № 111-п</w:t>
      </w:r>
      <w:r>
        <w:rPr>
          <w:sz w:val="28"/>
          <w:szCs w:val="28"/>
        </w:rPr>
        <w:t xml:space="preserve"> </w:t>
      </w:r>
      <w:r w:rsidRPr="005825F2">
        <w:rPr>
          <w:sz w:val="28"/>
          <w:szCs w:val="28"/>
        </w:rPr>
        <w:t>«</w:t>
      </w:r>
      <w:r w:rsidRPr="005825F2">
        <w:rPr>
          <w:sz w:val="28"/>
        </w:rPr>
        <w:t xml:space="preserve">Об утверждении Методики распределения и правил предоставления из областного бюджета </w:t>
      </w:r>
      <w:r w:rsidRPr="005825F2">
        <w:rPr>
          <w:sz w:val="28"/>
        </w:rPr>
        <w:lastRenderedPageBreak/>
        <w:t>бюджетам муниципальных районов и городских округов Ивановской области иных межбюджетных трансфертов на проведение ремонта жилых помещений и (или) замену (приобретение) бытового</w:t>
      </w:r>
      <w:r>
        <w:rPr>
          <w:sz w:val="28"/>
        </w:rPr>
        <w:t xml:space="preserve"> </w:t>
      </w:r>
      <w:r w:rsidRPr="005825F2">
        <w:rPr>
          <w:sz w:val="28"/>
        </w:rPr>
        <w:t xml:space="preserve">и сантехнического оборудования в жилых помещениях, занимаемых инвалидами и участниками Великой Отечественной войны 1941-1945 годов, </w:t>
      </w:r>
      <w:r w:rsidRPr="005825F2">
        <w:rPr>
          <w:sz w:val="28"/>
          <w:szCs w:val="28"/>
        </w:rPr>
        <w:t>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</w:t>
      </w:r>
      <w:r>
        <w:rPr>
          <w:sz w:val="28"/>
          <w:szCs w:val="28"/>
        </w:rPr>
        <w:t>г</w:t>
      </w:r>
      <w:r w:rsidRPr="005825F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825F2">
        <w:rPr>
          <w:sz w:val="28"/>
          <w:szCs w:val="28"/>
        </w:rPr>
        <w:t>№ 714 «Об обеспечении жильем ветеранов Великой Отечественной войны 1941-1945</w:t>
      </w:r>
      <w:r>
        <w:rPr>
          <w:sz w:val="28"/>
          <w:szCs w:val="28"/>
        </w:rPr>
        <w:t xml:space="preserve"> </w:t>
      </w:r>
      <w:r w:rsidRPr="005825F2">
        <w:rPr>
          <w:sz w:val="28"/>
          <w:szCs w:val="28"/>
        </w:rPr>
        <w:t>годов»</w:t>
      </w:r>
      <w:r>
        <w:rPr>
          <w:sz w:val="28"/>
          <w:szCs w:val="28"/>
        </w:rPr>
        <w:t xml:space="preserve"> </w:t>
      </w:r>
      <w:r w:rsidRPr="005825F2">
        <w:rPr>
          <w:sz w:val="28"/>
          <w:szCs w:val="28"/>
        </w:rPr>
        <w:t xml:space="preserve">и </w:t>
      </w:r>
      <w:hyperlink r:id="rId12" w:history="1">
        <w:r w:rsidRPr="005355E9">
          <w:rPr>
            <w:rStyle w:val="a3"/>
            <w:iCs/>
            <w:color w:val="auto"/>
            <w:sz w:val="28"/>
            <w:szCs w:val="28"/>
          </w:rPr>
          <w:t xml:space="preserve">Федеральным законом от </w:t>
        </w:r>
        <w:r>
          <w:rPr>
            <w:rStyle w:val="a3"/>
            <w:iCs/>
            <w:color w:val="auto"/>
            <w:sz w:val="28"/>
            <w:szCs w:val="28"/>
          </w:rPr>
          <w:t xml:space="preserve">12.01.1995г </w:t>
        </w:r>
        <w:r w:rsidRPr="005355E9">
          <w:rPr>
            <w:rStyle w:val="a3"/>
            <w:iCs/>
            <w:color w:val="auto"/>
            <w:sz w:val="28"/>
            <w:szCs w:val="28"/>
          </w:rPr>
          <w:t>№ 5-ФЗ «О ветеранах»</w:t>
        </w:r>
      </w:hyperlink>
      <w:r w:rsidRPr="005355E9">
        <w:t>,</w:t>
      </w:r>
      <w:r>
        <w:t xml:space="preserve"> </w:t>
      </w:r>
      <w:r w:rsidRPr="005355E9">
        <w:rPr>
          <w:sz w:val="28"/>
          <w:szCs w:val="28"/>
        </w:rPr>
        <w:t xml:space="preserve">Уставом Комсомольского </w:t>
      </w:r>
      <w:r>
        <w:rPr>
          <w:sz w:val="28"/>
          <w:szCs w:val="28"/>
        </w:rPr>
        <w:t>муниципального района, Решением Совета Комсомольского муниципального района   Ивановской области от 14.11.2013г №319 «Об утверждении Положения о бюджетном процессе в Комсомольском муниципальном районе» Совет Комсомольского муниципального района Ивановской области  решил:</w:t>
      </w:r>
      <w:r w:rsidRPr="00C10493">
        <w:rPr>
          <w:sz w:val="28"/>
          <w:szCs w:val="28"/>
        </w:rPr>
        <w:t xml:space="preserve"> </w:t>
      </w:r>
    </w:p>
    <w:p w:rsidR="003C3C50" w:rsidRDefault="003C3C50" w:rsidP="003C3C50">
      <w:pPr>
        <w:jc w:val="both"/>
        <w:rPr>
          <w:sz w:val="28"/>
          <w:szCs w:val="28"/>
        </w:rPr>
      </w:pPr>
    </w:p>
    <w:p w:rsidR="003C3C50" w:rsidRDefault="003C3C50" w:rsidP="00854919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Pr="00C10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расходное обязательство Комсомольского муниципального района </w:t>
      </w:r>
      <w:r w:rsidRPr="00C10493">
        <w:rPr>
          <w:sz w:val="28"/>
          <w:szCs w:val="28"/>
        </w:rPr>
        <w:t xml:space="preserve"> </w:t>
      </w:r>
      <w:r w:rsidRPr="004A782E">
        <w:rPr>
          <w:sz w:val="28"/>
          <w:szCs w:val="28"/>
        </w:rPr>
        <w:t>по финансовому обеспечению проведени</w:t>
      </w:r>
      <w:r>
        <w:rPr>
          <w:sz w:val="28"/>
          <w:szCs w:val="28"/>
        </w:rPr>
        <w:t>я</w:t>
      </w:r>
      <w:r w:rsidRPr="004A782E">
        <w:rPr>
          <w:sz w:val="28"/>
          <w:szCs w:val="28"/>
        </w:rPr>
        <w:t xml:space="preserve"> ремонта жилых помещений и (или)</w:t>
      </w:r>
      <w:r>
        <w:rPr>
          <w:sz w:val="28"/>
          <w:szCs w:val="28"/>
        </w:rPr>
        <w:t xml:space="preserve"> замене (приобретению</w:t>
      </w:r>
      <w:r w:rsidRPr="004A782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A782E">
        <w:rPr>
          <w:sz w:val="28"/>
          <w:szCs w:val="28"/>
        </w:rPr>
        <w:t>бытового и сантехнического оборудования в жилых помещениях, занимаемыми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07.05.2008г №714 «Об обеспечении жильем ветеранов Великой Отечественной войны 1941 - 1945 годов» и Федеральным законом от 12.01.1995</w:t>
      </w:r>
      <w:r>
        <w:rPr>
          <w:sz w:val="28"/>
          <w:szCs w:val="28"/>
        </w:rPr>
        <w:t>г</w:t>
      </w:r>
      <w:r w:rsidRPr="004A782E">
        <w:rPr>
          <w:sz w:val="28"/>
          <w:szCs w:val="28"/>
        </w:rPr>
        <w:t xml:space="preserve"> №5- ФЗ «О ветеранах»</w:t>
      </w:r>
      <w:r>
        <w:rPr>
          <w:sz w:val="28"/>
          <w:szCs w:val="28"/>
        </w:rPr>
        <w:t>.</w:t>
      </w:r>
    </w:p>
    <w:p w:rsidR="003C3C50" w:rsidRDefault="003C3C50" w:rsidP="00854919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B76292">
        <w:rPr>
          <w:sz w:val="28"/>
          <w:szCs w:val="28"/>
        </w:rPr>
        <w:t>Определить   Администрацию  Комсомольского   муниципального   района</w:t>
      </w:r>
      <w:r w:rsidRPr="001B23D7">
        <w:rPr>
          <w:sz w:val="28"/>
          <w:szCs w:val="28"/>
        </w:rPr>
        <w:t xml:space="preserve"> </w:t>
      </w:r>
      <w:r w:rsidRPr="00B76292">
        <w:rPr>
          <w:sz w:val="28"/>
          <w:szCs w:val="28"/>
        </w:rPr>
        <w:t xml:space="preserve">уполномоченным органом по реализации </w:t>
      </w:r>
      <w:r>
        <w:rPr>
          <w:sz w:val="28"/>
          <w:szCs w:val="28"/>
        </w:rPr>
        <w:t xml:space="preserve">расходного обязательства </w:t>
      </w:r>
      <w:r w:rsidRPr="00B76292">
        <w:rPr>
          <w:sz w:val="28"/>
          <w:szCs w:val="28"/>
        </w:rPr>
        <w:t xml:space="preserve"> Комсомольского муниципального района </w:t>
      </w:r>
      <w:r>
        <w:rPr>
          <w:sz w:val="28"/>
          <w:szCs w:val="28"/>
        </w:rPr>
        <w:t xml:space="preserve"> </w:t>
      </w:r>
      <w:r w:rsidRPr="00B76292">
        <w:rPr>
          <w:sz w:val="28"/>
          <w:szCs w:val="28"/>
        </w:rPr>
        <w:t xml:space="preserve">Ивановской области на </w:t>
      </w:r>
      <w:r w:rsidRPr="00D12737">
        <w:rPr>
          <w:sz w:val="28"/>
          <w:szCs w:val="28"/>
        </w:rPr>
        <w:t>проведение ремонта жилых помещений и (или) замену (приобретение)</w:t>
      </w:r>
      <w:r>
        <w:rPr>
          <w:sz w:val="28"/>
          <w:szCs w:val="28"/>
        </w:rPr>
        <w:t xml:space="preserve"> </w:t>
      </w:r>
      <w:r w:rsidRPr="00D12737">
        <w:rPr>
          <w:sz w:val="28"/>
          <w:szCs w:val="28"/>
        </w:rPr>
        <w:t>бытового и сантехнического оборудования в жилых по</w:t>
      </w:r>
      <w:r>
        <w:rPr>
          <w:sz w:val="28"/>
          <w:szCs w:val="28"/>
        </w:rPr>
        <w:t>мещениях</w:t>
      </w:r>
      <w:r w:rsidRPr="00D12737">
        <w:rPr>
          <w:sz w:val="28"/>
          <w:szCs w:val="28"/>
        </w:rPr>
        <w:t>, занимаемыми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</w:t>
      </w:r>
      <w:r>
        <w:rPr>
          <w:sz w:val="28"/>
          <w:szCs w:val="28"/>
        </w:rPr>
        <w:t xml:space="preserve"> Российской Федерации от 07.05.</w:t>
      </w:r>
      <w:r w:rsidRPr="00D12737">
        <w:rPr>
          <w:sz w:val="28"/>
          <w:szCs w:val="28"/>
        </w:rPr>
        <w:t>2008г</w:t>
      </w:r>
      <w:r>
        <w:rPr>
          <w:sz w:val="28"/>
          <w:szCs w:val="28"/>
        </w:rPr>
        <w:t xml:space="preserve"> </w:t>
      </w:r>
      <w:r w:rsidRPr="00D12737">
        <w:rPr>
          <w:sz w:val="28"/>
          <w:szCs w:val="28"/>
        </w:rPr>
        <w:t>№714 «Об обеспечении жильем ветеранов Великой Отечественной войны 1941-1945</w:t>
      </w:r>
      <w:r>
        <w:rPr>
          <w:sz w:val="28"/>
          <w:szCs w:val="28"/>
        </w:rPr>
        <w:t xml:space="preserve"> </w:t>
      </w:r>
      <w:r w:rsidRPr="00D12737">
        <w:rPr>
          <w:sz w:val="28"/>
          <w:szCs w:val="28"/>
        </w:rPr>
        <w:t>годо</w:t>
      </w:r>
      <w:r>
        <w:rPr>
          <w:sz w:val="28"/>
          <w:szCs w:val="28"/>
        </w:rPr>
        <w:t>в» и Федеральным законом от 12.01.</w:t>
      </w:r>
      <w:r w:rsidRPr="00D12737">
        <w:rPr>
          <w:sz w:val="28"/>
          <w:szCs w:val="28"/>
        </w:rPr>
        <w:t>1995</w:t>
      </w:r>
      <w:r>
        <w:rPr>
          <w:sz w:val="28"/>
          <w:szCs w:val="28"/>
        </w:rPr>
        <w:t>г</w:t>
      </w:r>
      <w:r w:rsidRPr="00D12737">
        <w:rPr>
          <w:sz w:val="28"/>
          <w:szCs w:val="28"/>
        </w:rPr>
        <w:t xml:space="preserve"> №5-ФЗ «О ветеранах»</w:t>
      </w:r>
      <w:r>
        <w:rPr>
          <w:sz w:val="28"/>
          <w:szCs w:val="28"/>
        </w:rPr>
        <w:t>.</w:t>
      </w:r>
    </w:p>
    <w:p w:rsidR="003C3C50" w:rsidRDefault="003C3C50" w:rsidP="00854919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Комсомольского муниципального района разработать нормативный правовой акт о порядке </w:t>
      </w:r>
      <w:r w:rsidRPr="00D12737">
        <w:rPr>
          <w:sz w:val="28"/>
          <w:szCs w:val="28"/>
        </w:rPr>
        <w:t>проведение ремонта жилых помещений и (или) замену (приобретение)</w:t>
      </w:r>
      <w:r>
        <w:rPr>
          <w:sz w:val="28"/>
          <w:szCs w:val="28"/>
        </w:rPr>
        <w:t xml:space="preserve"> б</w:t>
      </w:r>
      <w:r w:rsidRPr="00D12737">
        <w:rPr>
          <w:sz w:val="28"/>
          <w:szCs w:val="28"/>
        </w:rPr>
        <w:t>ытового и сантехнического оборудования в жилых по</w:t>
      </w:r>
      <w:r>
        <w:rPr>
          <w:sz w:val="28"/>
          <w:szCs w:val="28"/>
        </w:rPr>
        <w:t>мещениях</w:t>
      </w:r>
      <w:r w:rsidRPr="00D12737">
        <w:rPr>
          <w:sz w:val="28"/>
          <w:szCs w:val="28"/>
        </w:rPr>
        <w:t>, занимаемыми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</w:t>
      </w:r>
      <w:r>
        <w:rPr>
          <w:sz w:val="28"/>
          <w:szCs w:val="28"/>
        </w:rPr>
        <w:t xml:space="preserve"> Российской Федерации от 07.05.2008г</w:t>
      </w:r>
      <w:r w:rsidRPr="00D12737">
        <w:rPr>
          <w:sz w:val="28"/>
          <w:szCs w:val="28"/>
        </w:rPr>
        <w:t xml:space="preserve"> №714 «Об обеспечении жильем ветеранов </w:t>
      </w:r>
      <w:r w:rsidRPr="00D12737">
        <w:rPr>
          <w:sz w:val="28"/>
          <w:szCs w:val="28"/>
        </w:rPr>
        <w:lastRenderedPageBreak/>
        <w:t>Великой Отечественной войны 1941 - 1945 годо</w:t>
      </w:r>
      <w:r>
        <w:rPr>
          <w:sz w:val="28"/>
          <w:szCs w:val="28"/>
        </w:rPr>
        <w:t>в» и Федеральным законом от 12.01.</w:t>
      </w:r>
      <w:r w:rsidRPr="00D12737">
        <w:rPr>
          <w:sz w:val="28"/>
          <w:szCs w:val="28"/>
        </w:rPr>
        <w:t>1995</w:t>
      </w:r>
      <w:r>
        <w:rPr>
          <w:sz w:val="28"/>
          <w:szCs w:val="28"/>
        </w:rPr>
        <w:t>г</w:t>
      </w:r>
      <w:r w:rsidRPr="00D12737">
        <w:rPr>
          <w:sz w:val="28"/>
          <w:szCs w:val="28"/>
        </w:rPr>
        <w:t xml:space="preserve"> №5-ФЗ «О ветеранах»</w:t>
      </w:r>
      <w:r>
        <w:rPr>
          <w:sz w:val="28"/>
          <w:szCs w:val="28"/>
        </w:rPr>
        <w:t>.</w:t>
      </w:r>
    </w:p>
    <w:p w:rsidR="003C3C50" w:rsidRPr="00B76292" w:rsidRDefault="003C3C50" w:rsidP="003C3C5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6292">
        <w:rPr>
          <w:sz w:val="28"/>
          <w:szCs w:val="28"/>
        </w:rPr>
        <w:t xml:space="preserve">предоставлять в Департамент </w:t>
      </w:r>
      <w:r>
        <w:rPr>
          <w:sz w:val="28"/>
          <w:szCs w:val="28"/>
        </w:rPr>
        <w:t>социальной защиты населения</w:t>
      </w:r>
      <w:r w:rsidRPr="00B76292">
        <w:rPr>
          <w:sz w:val="28"/>
          <w:szCs w:val="28"/>
        </w:rPr>
        <w:t xml:space="preserve">  Ивановской</w:t>
      </w:r>
      <w:r>
        <w:rPr>
          <w:sz w:val="28"/>
          <w:szCs w:val="28"/>
        </w:rPr>
        <w:t xml:space="preserve"> </w:t>
      </w:r>
      <w:r w:rsidRPr="00B7629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B76292">
        <w:rPr>
          <w:sz w:val="28"/>
          <w:szCs w:val="28"/>
        </w:rPr>
        <w:t xml:space="preserve">отчет об использовании </w:t>
      </w:r>
      <w:r>
        <w:rPr>
          <w:sz w:val="28"/>
          <w:szCs w:val="28"/>
        </w:rPr>
        <w:t>иных межбюджетных трансфертов</w:t>
      </w:r>
      <w:r w:rsidRPr="00B76292">
        <w:rPr>
          <w:sz w:val="28"/>
          <w:szCs w:val="28"/>
        </w:rPr>
        <w:t xml:space="preserve"> по форме и в сроки, утвержденные Департаментом </w:t>
      </w:r>
      <w:r>
        <w:rPr>
          <w:sz w:val="28"/>
          <w:szCs w:val="28"/>
        </w:rPr>
        <w:t xml:space="preserve">социальной защиты населения </w:t>
      </w:r>
      <w:r w:rsidRPr="00B76292">
        <w:rPr>
          <w:sz w:val="28"/>
          <w:szCs w:val="28"/>
        </w:rPr>
        <w:t>Ивановской области;</w:t>
      </w:r>
    </w:p>
    <w:p w:rsidR="003C3C50" w:rsidRDefault="003C3C50" w:rsidP="003C3C50">
      <w:pPr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76292">
        <w:rPr>
          <w:sz w:val="28"/>
          <w:szCs w:val="28"/>
        </w:rPr>
        <w:t xml:space="preserve">обеспечить целевое использование </w:t>
      </w:r>
      <w:r>
        <w:rPr>
          <w:sz w:val="28"/>
          <w:szCs w:val="28"/>
        </w:rPr>
        <w:t xml:space="preserve">иных межбюджетных трансфертов </w:t>
      </w:r>
      <w:r w:rsidRPr="00B76292">
        <w:rPr>
          <w:sz w:val="28"/>
          <w:szCs w:val="28"/>
        </w:rPr>
        <w:t xml:space="preserve">на </w:t>
      </w:r>
      <w:r w:rsidRPr="00D12737">
        <w:rPr>
          <w:sz w:val="28"/>
          <w:szCs w:val="28"/>
        </w:rPr>
        <w:t>проведение ремонта жилых помещений и (или) замену (приобретение)</w:t>
      </w:r>
      <w:r>
        <w:rPr>
          <w:sz w:val="28"/>
          <w:szCs w:val="28"/>
        </w:rPr>
        <w:t xml:space="preserve"> </w:t>
      </w:r>
      <w:r w:rsidRPr="00D12737">
        <w:rPr>
          <w:sz w:val="28"/>
          <w:szCs w:val="28"/>
        </w:rPr>
        <w:t>бытового и сантехнического оборудования в жилых по</w:t>
      </w:r>
      <w:r>
        <w:rPr>
          <w:sz w:val="28"/>
          <w:szCs w:val="28"/>
        </w:rPr>
        <w:t>мещениях</w:t>
      </w:r>
      <w:r w:rsidRPr="00D12737">
        <w:rPr>
          <w:sz w:val="28"/>
          <w:szCs w:val="28"/>
        </w:rPr>
        <w:t>, занимаемыми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</w:t>
      </w:r>
      <w:r>
        <w:rPr>
          <w:sz w:val="28"/>
          <w:szCs w:val="28"/>
        </w:rPr>
        <w:t>ации от 07.05. 2008г</w:t>
      </w:r>
      <w:r w:rsidRPr="00D12737">
        <w:rPr>
          <w:sz w:val="28"/>
          <w:szCs w:val="28"/>
        </w:rPr>
        <w:t xml:space="preserve"> №714 «Об обеспечении жильем ветеранов Великой Отечественной войны 1941 - 1945 годо</w:t>
      </w:r>
      <w:r>
        <w:rPr>
          <w:sz w:val="28"/>
          <w:szCs w:val="28"/>
        </w:rPr>
        <w:t>в» и Федеральным законом от 12.01.</w:t>
      </w:r>
      <w:r w:rsidRPr="00D12737">
        <w:rPr>
          <w:sz w:val="28"/>
          <w:szCs w:val="28"/>
        </w:rPr>
        <w:t>1995</w:t>
      </w:r>
      <w:r>
        <w:rPr>
          <w:sz w:val="28"/>
          <w:szCs w:val="28"/>
        </w:rPr>
        <w:t>г</w:t>
      </w:r>
      <w:r w:rsidRPr="00D12737">
        <w:rPr>
          <w:sz w:val="28"/>
          <w:szCs w:val="28"/>
        </w:rPr>
        <w:t xml:space="preserve"> №5-ФЗ «О ветеранах»</w:t>
      </w:r>
      <w:r>
        <w:rPr>
          <w:sz w:val="28"/>
          <w:szCs w:val="28"/>
        </w:rPr>
        <w:t>.</w:t>
      </w:r>
    </w:p>
    <w:p w:rsidR="003C3C50" w:rsidRPr="00B76292" w:rsidRDefault="003C3C50" w:rsidP="003C3C5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B762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6292">
        <w:rPr>
          <w:sz w:val="28"/>
          <w:szCs w:val="28"/>
        </w:rPr>
        <w:t xml:space="preserve">Финансирование расходного обязательства, указанного в пункте 1 настоящего </w:t>
      </w:r>
      <w:r>
        <w:rPr>
          <w:sz w:val="28"/>
          <w:szCs w:val="28"/>
        </w:rPr>
        <w:t>решения</w:t>
      </w:r>
      <w:r w:rsidRPr="00B76292">
        <w:rPr>
          <w:sz w:val="28"/>
          <w:szCs w:val="28"/>
        </w:rPr>
        <w:t>, осуществляется за счет средств:</w:t>
      </w:r>
    </w:p>
    <w:p w:rsidR="003C3C50" w:rsidRDefault="003C3C50" w:rsidP="003C3C5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иных межбюджетных трансфертов</w:t>
      </w:r>
      <w:r w:rsidRPr="00B76292">
        <w:rPr>
          <w:sz w:val="28"/>
          <w:szCs w:val="28"/>
        </w:rPr>
        <w:t>, выделяем</w:t>
      </w:r>
      <w:r>
        <w:rPr>
          <w:sz w:val="28"/>
          <w:szCs w:val="28"/>
        </w:rPr>
        <w:t>ых</w:t>
      </w:r>
      <w:r w:rsidRPr="00B76292">
        <w:rPr>
          <w:sz w:val="28"/>
          <w:szCs w:val="28"/>
        </w:rPr>
        <w:t xml:space="preserve"> из бюджета Ивановс</w:t>
      </w:r>
      <w:r>
        <w:rPr>
          <w:sz w:val="28"/>
          <w:szCs w:val="28"/>
        </w:rPr>
        <w:t xml:space="preserve">кой области на финансовое обеспечение </w:t>
      </w:r>
      <w:r w:rsidRPr="00B76292">
        <w:rPr>
          <w:sz w:val="28"/>
          <w:szCs w:val="28"/>
        </w:rPr>
        <w:t xml:space="preserve">расходного обязательства на </w:t>
      </w:r>
      <w:r w:rsidRPr="00D12737">
        <w:rPr>
          <w:sz w:val="28"/>
          <w:szCs w:val="28"/>
        </w:rPr>
        <w:t xml:space="preserve">проведение ремонта жилых помещений и (или) </w:t>
      </w:r>
      <w:r>
        <w:rPr>
          <w:sz w:val="28"/>
          <w:szCs w:val="28"/>
        </w:rPr>
        <w:t>з</w:t>
      </w:r>
      <w:r w:rsidRPr="00D12737">
        <w:rPr>
          <w:sz w:val="28"/>
          <w:szCs w:val="28"/>
        </w:rPr>
        <w:t>амену (приобретение)</w:t>
      </w:r>
      <w:r>
        <w:rPr>
          <w:sz w:val="28"/>
          <w:szCs w:val="28"/>
        </w:rPr>
        <w:t xml:space="preserve"> </w:t>
      </w:r>
      <w:r w:rsidRPr="00D12737">
        <w:rPr>
          <w:sz w:val="28"/>
          <w:szCs w:val="28"/>
        </w:rPr>
        <w:t>бытового и сантехнического оборудования в жилых по</w:t>
      </w:r>
      <w:r>
        <w:rPr>
          <w:sz w:val="28"/>
          <w:szCs w:val="28"/>
        </w:rPr>
        <w:t>мещениях</w:t>
      </w:r>
      <w:r w:rsidRPr="00D12737">
        <w:rPr>
          <w:sz w:val="28"/>
          <w:szCs w:val="28"/>
        </w:rPr>
        <w:t>, занимаемыми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</w:t>
      </w:r>
      <w:r>
        <w:rPr>
          <w:sz w:val="28"/>
          <w:szCs w:val="28"/>
        </w:rPr>
        <w:t>йской Федерации от 07.05.2008г</w:t>
      </w:r>
      <w:r w:rsidRPr="00D12737">
        <w:rPr>
          <w:sz w:val="28"/>
          <w:szCs w:val="28"/>
        </w:rPr>
        <w:t xml:space="preserve"> №714 «Об обеспечении жильем ветеранов Великой Отечественной войны 1941 - 1945 годо</w:t>
      </w:r>
      <w:r>
        <w:rPr>
          <w:sz w:val="28"/>
          <w:szCs w:val="28"/>
        </w:rPr>
        <w:t>в» и Федеральным законом от 12.01.</w:t>
      </w:r>
      <w:r w:rsidRPr="00D12737">
        <w:rPr>
          <w:sz w:val="28"/>
          <w:szCs w:val="28"/>
        </w:rPr>
        <w:t>1995</w:t>
      </w:r>
      <w:r>
        <w:rPr>
          <w:sz w:val="28"/>
          <w:szCs w:val="28"/>
        </w:rPr>
        <w:t>г</w:t>
      </w:r>
      <w:r w:rsidRPr="00D12737">
        <w:rPr>
          <w:sz w:val="28"/>
          <w:szCs w:val="28"/>
        </w:rPr>
        <w:t xml:space="preserve"> №5-ФЗ «О ветеранах»</w:t>
      </w:r>
      <w:r>
        <w:rPr>
          <w:sz w:val="28"/>
          <w:szCs w:val="28"/>
        </w:rPr>
        <w:t>.</w:t>
      </w:r>
    </w:p>
    <w:p w:rsidR="003C3C50" w:rsidRDefault="003C3C50" w:rsidP="003C3C5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76292">
        <w:rPr>
          <w:sz w:val="28"/>
          <w:szCs w:val="28"/>
        </w:rPr>
        <w:t>Финансовому управлению Администрации Комсомольского муниципального</w:t>
      </w:r>
      <w:r>
        <w:rPr>
          <w:sz w:val="28"/>
          <w:szCs w:val="28"/>
        </w:rPr>
        <w:t xml:space="preserve">    </w:t>
      </w:r>
      <w:r w:rsidRPr="00B76292">
        <w:rPr>
          <w:sz w:val="28"/>
          <w:szCs w:val="28"/>
        </w:rPr>
        <w:t xml:space="preserve">района по мере поступления из областного бюджета </w:t>
      </w:r>
      <w:r>
        <w:rPr>
          <w:sz w:val="28"/>
          <w:szCs w:val="28"/>
        </w:rPr>
        <w:t>иных межбюджетных трансфертов</w:t>
      </w:r>
      <w:r w:rsidRPr="00B76292">
        <w:rPr>
          <w:sz w:val="28"/>
          <w:szCs w:val="28"/>
        </w:rPr>
        <w:t>, выделяем</w:t>
      </w:r>
      <w:r>
        <w:rPr>
          <w:sz w:val="28"/>
          <w:szCs w:val="28"/>
        </w:rPr>
        <w:t>ых</w:t>
      </w:r>
      <w:r w:rsidRPr="00B76292">
        <w:rPr>
          <w:sz w:val="28"/>
          <w:szCs w:val="28"/>
        </w:rPr>
        <w:t xml:space="preserve"> из бюджета Ивановс</w:t>
      </w:r>
      <w:r>
        <w:rPr>
          <w:sz w:val="28"/>
          <w:szCs w:val="28"/>
        </w:rPr>
        <w:t>кой области</w:t>
      </w:r>
      <w:r w:rsidRPr="00966705">
        <w:rPr>
          <w:color w:val="FF0000"/>
          <w:sz w:val="28"/>
          <w:szCs w:val="28"/>
        </w:rPr>
        <w:t xml:space="preserve"> </w:t>
      </w:r>
      <w:r w:rsidRPr="00B76292">
        <w:rPr>
          <w:sz w:val="28"/>
          <w:szCs w:val="28"/>
        </w:rPr>
        <w:t>на финансовое обеспечение расходов</w:t>
      </w:r>
      <w:r>
        <w:rPr>
          <w:sz w:val="28"/>
          <w:szCs w:val="28"/>
        </w:rPr>
        <w:t>,</w:t>
      </w:r>
      <w:r w:rsidRPr="00B76292">
        <w:rPr>
          <w:sz w:val="28"/>
          <w:szCs w:val="28"/>
        </w:rPr>
        <w:t xml:space="preserve"> на </w:t>
      </w:r>
      <w:r w:rsidRPr="00D12737">
        <w:rPr>
          <w:sz w:val="28"/>
          <w:szCs w:val="28"/>
        </w:rPr>
        <w:t>проведение ремонта жилых помещений и (или) замену (приобретение)</w:t>
      </w:r>
      <w:r>
        <w:rPr>
          <w:sz w:val="28"/>
          <w:szCs w:val="28"/>
        </w:rPr>
        <w:t xml:space="preserve"> </w:t>
      </w:r>
      <w:r w:rsidRPr="00D12737">
        <w:rPr>
          <w:sz w:val="28"/>
          <w:szCs w:val="28"/>
        </w:rPr>
        <w:t>бытового и сантехнического оборудования в жилых по</w:t>
      </w:r>
      <w:r>
        <w:rPr>
          <w:sz w:val="28"/>
          <w:szCs w:val="28"/>
        </w:rPr>
        <w:t>мещениях</w:t>
      </w:r>
      <w:r w:rsidRPr="00D12737">
        <w:rPr>
          <w:sz w:val="28"/>
          <w:szCs w:val="28"/>
        </w:rPr>
        <w:t>, занимаемыми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</w:t>
      </w:r>
      <w:r>
        <w:rPr>
          <w:sz w:val="28"/>
          <w:szCs w:val="28"/>
        </w:rPr>
        <w:t xml:space="preserve"> Федерации от 07.05. 2008г</w:t>
      </w:r>
      <w:r w:rsidRPr="00D12737">
        <w:rPr>
          <w:sz w:val="28"/>
          <w:szCs w:val="28"/>
        </w:rPr>
        <w:t xml:space="preserve"> №714 «Об обеспечении жильем ветеранов Великой Отечественной войны 1941 - 1945 годо</w:t>
      </w:r>
      <w:r>
        <w:rPr>
          <w:sz w:val="28"/>
          <w:szCs w:val="28"/>
        </w:rPr>
        <w:t>в» и Федеральным законом от 12.01.</w:t>
      </w:r>
      <w:r w:rsidRPr="00D12737">
        <w:rPr>
          <w:sz w:val="28"/>
          <w:szCs w:val="28"/>
        </w:rPr>
        <w:t>1995</w:t>
      </w:r>
      <w:r>
        <w:rPr>
          <w:sz w:val="28"/>
          <w:szCs w:val="28"/>
        </w:rPr>
        <w:t>г</w:t>
      </w:r>
      <w:r w:rsidRPr="00D12737">
        <w:rPr>
          <w:sz w:val="28"/>
          <w:szCs w:val="28"/>
        </w:rPr>
        <w:t xml:space="preserve"> №5-ФЗ «О ветеранах»</w:t>
      </w:r>
      <w:r>
        <w:rPr>
          <w:sz w:val="28"/>
          <w:szCs w:val="28"/>
        </w:rPr>
        <w:t xml:space="preserve"> доводить до </w:t>
      </w:r>
      <w:r w:rsidRPr="00B76292">
        <w:rPr>
          <w:sz w:val="28"/>
          <w:szCs w:val="28"/>
        </w:rPr>
        <w:t>Администрации Комсомольского муниципального района в соответствии со сводной бюджетной росписью предельные объемы финансирования.</w:t>
      </w:r>
    </w:p>
    <w:p w:rsidR="003C3C50" w:rsidRDefault="003C3C50" w:rsidP="003C3C5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Pr="001B23D7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 настоящее</w:t>
      </w:r>
      <w:r w:rsidRPr="00B7629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B76292">
        <w:rPr>
          <w:sz w:val="28"/>
          <w:szCs w:val="28"/>
        </w:rPr>
        <w:t xml:space="preserve"> в Вестнике нормативных правовых актов органов местного самоуправления Комсомольского муниципального района.</w:t>
      </w:r>
    </w:p>
    <w:p w:rsidR="003C3C50" w:rsidRDefault="003C3C50" w:rsidP="003C3C5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1B23D7">
        <w:rPr>
          <w:sz w:val="28"/>
          <w:szCs w:val="28"/>
        </w:rPr>
        <w:t xml:space="preserve"> </w:t>
      </w:r>
      <w:r w:rsidRPr="00B76292">
        <w:rPr>
          <w:sz w:val="28"/>
          <w:szCs w:val="28"/>
        </w:rPr>
        <w:t>На</w:t>
      </w:r>
      <w:r>
        <w:rPr>
          <w:sz w:val="28"/>
          <w:szCs w:val="28"/>
        </w:rPr>
        <w:t>стоящее  решение</w:t>
      </w:r>
      <w:r w:rsidRPr="00B76292">
        <w:rPr>
          <w:sz w:val="28"/>
          <w:szCs w:val="28"/>
        </w:rPr>
        <w:t xml:space="preserve"> вступает в  силу со  дня е</w:t>
      </w:r>
      <w:r>
        <w:rPr>
          <w:sz w:val="28"/>
          <w:szCs w:val="28"/>
        </w:rPr>
        <w:t>го официального опубликования.</w:t>
      </w:r>
    </w:p>
    <w:p w:rsidR="003C3C50" w:rsidRDefault="003C3C50" w:rsidP="003C3C50">
      <w:pPr>
        <w:jc w:val="both"/>
        <w:rPr>
          <w:b/>
          <w:sz w:val="28"/>
          <w:szCs w:val="28"/>
        </w:rPr>
      </w:pPr>
    </w:p>
    <w:p w:rsidR="003C3C50" w:rsidRDefault="003C3C50" w:rsidP="003C3C50">
      <w:pPr>
        <w:jc w:val="both"/>
        <w:rPr>
          <w:b/>
          <w:sz w:val="28"/>
          <w:szCs w:val="28"/>
        </w:rPr>
      </w:pPr>
      <w:r w:rsidRPr="00314250">
        <w:rPr>
          <w:b/>
          <w:sz w:val="28"/>
          <w:szCs w:val="28"/>
        </w:rPr>
        <w:t xml:space="preserve">Председатель Совета Комсомольского </w:t>
      </w:r>
    </w:p>
    <w:p w:rsidR="003C3C50" w:rsidRDefault="003C3C50" w:rsidP="003C3C50">
      <w:pPr>
        <w:jc w:val="both"/>
        <w:rPr>
          <w:b/>
          <w:sz w:val="28"/>
          <w:szCs w:val="28"/>
        </w:rPr>
      </w:pPr>
      <w:r w:rsidRPr="00314250">
        <w:rPr>
          <w:b/>
          <w:sz w:val="28"/>
          <w:szCs w:val="28"/>
        </w:rPr>
        <w:t xml:space="preserve">муниципального района        </w:t>
      </w:r>
      <w:r>
        <w:rPr>
          <w:b/>
          <w:sz w:val="28"/>
          <w:szCs w:val="28"/>
        </w:rPr>
        <w:t xml:space="preserve">                                               Т.В. Воронина</w:t>
      </w:r>
    </w:p>
    <w:p w:rsidR="003C3C50" w:rsidRDefault="003C3C50" w:rsidP="003C3C50">
      <w:pPr>
        <w:jc w:val="both"/>
        <w:rPr>
          <w:b/>
          <w:sz w:val="28"/>
          <w:szCs w:val="28"/>
        </w:rPr>
      </w:pPr>
    </w:p>
    <w:p w:rsidR="003C3C50" w:rsidRDefault="003C3C50" w:rsidP="003C3C50">
      <w:pPr>
        <w:jc w:val="both"/>
        <w:rPr>
          <w:b/>
          <w:sz w:val="28"/>
          <w:szCs w:val="28"/>
        </w:rPr>
      </w:pPr>
    </w:p>
    <w:p w:rsidR="003C3C50" w:rsidRDefault="003C3C50" w:rsidP="003C3C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Комсомольского </w:t>
      </w:r>
    </w:p>
    <w:p w:rsidR="003C3C50" w:rsidRPr="004C4354" w:rsidRDefault="003C3C50" w:rsidP="003C3C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О.В. Бузулуцкая </w:t>
      </w:r>
    </w:p>
    <w:p w:rsidR="003C3C50" w:rsidRPr="004C4354" w:rsidRDefault="003C3C50" w:rsidP="003C3C50">
      <w:pPr>
        <w:jc w:val="both"/>
        <w:rPr>
          <w:sz w:val="28"/>
          <w:szCs w:val="28"/>
        </w:rPr>
      </w:pPr>
    </w:p>
    <w:p w:rsidR="003C3C50" w:rsidRPr="004C4354" w:rsidRDefault="003C3C50" w:rsidP="003C3C50">
      <w:pPr>
        <w:jc w:val="both"/>
        <w:rPr>
          <w:b/>
          <w:sz w:val="28"/>
          <w:szCs w:val="28"/>
        </w:rPr>
      </w:pPr>
    </w:p>
    <w:p w:rsidR="003C3C50" w:rsidRDefault="003C3C50" w:rsidP="003C3C50"/>
    <w:p w:rsidR="003C3C50" w:rsidRDefault="003C3C50" w:rsidP="003C3C50"/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tabs>
          <w:tab w:val="left" w:pos="1002"/>
        </w:tabs>
        <w:jc w:val="both"/>
      </w:pPr>
    </w:p>
    <w:p w:rsidR="00CE5027" w:rsidRDefault="00CE5027" w:rsidP="00CE5027">
      <w:pPr>
        <w:tabs>
          <w:tab w:val="left" w:pos="1002"/>
        </w:tabs>
        <w:jc w:val="both"/>
      </w:pPr>
    </w:p>
    <w:p w:rsidR="00CE5027" w:rsidRDefault="00CE5027" w:rsidP="00CE5027">
      <w:pPr>
        <w:tabs>
          <w:tab w:val="left" w:pos="1002"/>
        </w:tabs>
        <w:jc w:val="both"/>
      </w:pPr>
    </w:p>
    <w:p w:rsidR="00CE5027" w:rsidRDefault="00CE5027" w:rsidP="00CE5027">
      <w:pPr>
        <w:tabs>
          <w:tab w:val="left" w:pos="1002"/>
        </w:tabs>
        <w:jc w:val="both"/>
      </w:pPr>
    </w:p>
    <w:p w:rsidR="00CE5027" w:rsidRDefault="00CE5027" w:rsidP="00CE5027">
      <w:pPr>
        <w:tabs>
          <w:tab w:val="left" w:pos="1002"/>
        </w:tabs>
        <w:jc w:val="both"/>
      </w:pPr>
    </w:p>
    <w:p w:rsidR="00CE5027" w:rsidRDefault="00CE5027" w:rsidP="00CE5027">
      <w:pPr>
        <w:tabs>
          <w:tab w:val="left" w:pos="1002"/>
        </w:tabs>
        <w:jc w:val="both"/>
      </w:pPr>
    </w:p>
    <w:p w:rsidR="003C3C50" w:rsidRDefault="003C3C50" w:rsidP="003C3C50">
      <w:pPr>
        <w:jc w:val="right"/>
        <w:rPr>
          <w:sz w:val="24"/>
          <w:szCs w:val="24"/>
        </w:rPr>
      </w:pPr>
    </w:p>
    <w:p w:rsidR="003C3C50" w:rsidRDefault="003C3C50" w:rsidP="003C3C50">
      <w:pPr>
        <w:jc w:val="center"/>
        <w:rPr>
          <w:color w:val="003366"/>
          <w:sz w:val="36"/>
        </w:rPr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4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50" w:rsidRPr="009B1DC5" w:rsidRDefault="003C3C50" w:rsidP="003C3C50">
      <w:pPr>
        <w:spacing w:line="0" w:lineRule="atLeast"/>
        <w:jc w:val="center"/>
        <w:rPr>
          <w:color w:val="003366"/>
          <w:sz w:val="36"/>
        </w:rPr>
      </w:pPr>
      <w:r w:rsidRPr="009B1DC5">
        <w:rPr>
          <w:color w:val="003366"/>
          <w:sz w:val="36"/>
        </w:rPr>
        <w:t>ПОСТАНОВЛЕНИЕ</w:t>
      </w:r>
    </w:p>
    <w:p w:rsidR="003C3C50" w:rsidRPr="009B1DC5" w:rsidRDefault="003C3C50" w:rsidP="003C3C50">
      <w:pPr>
        <w:spacing w:line="0" w:lineRule="atLeast"/>
        <w:jc w:val="center"/>
        <w:rPr>
          <w:b/>
          <w:color w:val="003366"/>
        </w:rPr>
      </w:pPr>
      <w:r w:rsidRPr="009B1DC5">
        <w:rPr>
          <w:b/>
          <w:color w:val="003366"/>
        </w:rPr>
        <w:t>АДМИНИСТРАЦИИ</w:t>
      </w:r>
    </w:p>
    <w:p w:rsidR="003C3C50" w:rsidRPr="009B1DC5" w:rsidRDefault="003C3C50" w:rsidP="003C3C50">
      <w:pPr>
        <w:spacing w:line="0" w:lineRule="atLeast"/>
        <w:jc w:val="center"/>
        <w:rPr>
          <w:b/>
          <w:color w:val="003366"/>
        </w:rPr>
      </w:pPr>
      <w:r w:rsidRPr="009B1DC5">
        <w:rPr>
          <w:b/>
          <w:color w:val="003366"/>
        </w:rPr>
        <w:t xml:space="preserve"> КОМСОМОЛЬСКОГО МУНИЦИПАЛЬНОГО  РАЙОНА</w:t>
      </w:r>
    </w:p>
    <w:p w:rsidR="003C3C50" w:rsidRPr="0059453E" w:rsidRDefault="003C3C50" w:rsidP="003C3C50">
      <w:pPr>
        <w:spacing w:line="0" w:lineRule="atLeast"/>
        <w:jc w:val="center"/>
      </w:pPr>
      <w:r w:rsidRPr="009B1DC5">
        <w:rPr>
          <w:b/>
          <w:color w:val="003366"/>
        </w:rPr>
        <w:t>ИВАНОВСКОЙ ОБЛАСТИ</w:t>
      </w: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3C3C50" w:rsidRPr="0059453E" w:rsidTr="003C3C50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C3C50" w:rsidRPr="0059453E" w:rsidRDefault="003C3C50" w:rsidP="003C3C50">
            <w:pPr>
              <w:spacing w:line="0" w:lineRule="atLeast"/>
              <w:jc w:val="center"/>
              <w:rPr>
                <w:color w:val="003366"/>
              </w:rPr>
            </w:pPr>
            <w:r w:rsidRPr="0059453E">
              <w:rPr>
                <w:color w:val="003366"/>
              </w:rPr>
              <w:t>155150, Ивановская область, г.Комсомольск, ул.50 лет ВЛКСМ, д.2, ИНН 3714002224,КПП 371401001,</w:t>
            </w:r>
          </w:p>
          <w:p w:rsidR="003C3C50" w:rsidRPr="009B1DC5" w:rsidRDefault="003C3C50" w:rsidP="003C3C50">
            <w:pPr>
              <w:spacing w:line="0" w:lineRule="atLeast"/>
              <w:jc w:val="center"/>
              <w:rPr>
                <w:color w:val="003366"/>
              </w:rPr>
            </w:pPr>
            <w:r w:rsidRPr="0059453E">
              <w:rPr>
                <w:color w:val="003366"/>
              </w:rPr>
              <w:t xml:space="preserve">ОГРН 1023701625595, Тел./Факс (49352) 4-11-78, e-mail: </w:t>
            </w:r>
            <w:hyperlink r:id="rId14" w:history="1">
              <w:r w:rsidRPr="0059453E">
                <w:rPr>
                  <w:rStyle w:val="a3"/>
                </w:rPr>
                <w:t>admin.komsomolsk@mail.ru</w:t>
              </w:r>
            </w:hyperlink>
          </w:p>
        </w:tc>
      </w:tr>
      <w:tr w:rsidR="003C3C50" w:rsidRPr="0059453E" w:rsidTr="003C3C50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3C3C50" w:rsidRPr="0059453E" w:rsidRDefault="003C3C50" w:rsidP="003C3C50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C3C50" w:rsidRPr="0059453E" w:rsidRDefault="003C3C50" w:rsidP="003C3C50">
            <w:pPr>
              <w:spacing w:line="0" w:lineRule="atLeast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3C3C50" w:rsidRPr="0059453E" w:rsidRDefault="003C3C50" w:rsidP="003C3C5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40" w:type="dxa"/>
            <w:vAlign w:val="bottom"/>
          </w:tcPr>
          <w:p w:rsidR="003C3C50" w:rsidRPr="0059453E" w:rsidRDefault="003C3C50" w:rsidP="003C3C50">
            <w:pPr>
              <w:spacing w:line="0" w:lineRule="atLeast"/>
              <w:ind w:firstLine="720"/>
              <w:rPr>
                <w:sz w:val="28"/>
                <w:szCs w:val="28"/>
              </w:rPr>
            </w:pPr>
            <w:r w:rsidRPr="0059453E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3C3C50" w:rsidRPr="0059453E" w:rsidRDefault="003C3C50" w:rsidP="003C3C5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vAlign w:val="bottom"/>
          </w:tcPr>
          <w:p w:rsidR="003C3C50" w:rsidRPr="0059453E" w:rsidRDefault="003C3C50" w:rsidP="003C3C50">
            <w:pPr>
              <w:spacing w:line="0" w:lineRule="atLeast"/>
              <w:rPr>
                <w:sz w:val="28"/>
                <w:szCs w:val="28"/>
              </w:rPr>
            </w:pPr>
            <w:r w:rsidRPr="0059453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59453E">
              <w:rPr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3C3C50" w:rsidRPr="0059453E" w:rsidRDefault="003C3C50" w:rsidP="003C3C5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3C3C50" w:rsidRPr="0059453E" w:rsidRDefault="003C3C50" w:rsidP="003C3C50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3C3C50" w:rsidRPr="0059453E" w:rsidRDefault="003C3C50" w:rsidP="003C3C50">
            <w:pPr>
              <w:spacing w:line="0" w:lineRule="atLeast"/>
              <w:jc w:val="center"/>
            </w:pPr>
          </w:p>
        </w:tc>
      </w:tr>
    </w:tbl>
    <w:p w:rsidR="003C3C50" w:rsidRPr="0059453E" w:rsidRDefault="003C3C50" w:rsidP="003C3C50">
      <w:pPr>
        <w:ind w:firstLine="720"/>
        <w:jc w:val="center"/>
        <w:rPr>
          <w:sz w:val="28"/>
          <w:szCs w:val="28"/>
        </w:rPr>
      </w:pPr>
    </w:p>
    <w:p w:rsidR="003C3C50" w:rsidRPr="0059453E" w:rsidRDefault="003C3C50" w:rsidP="003C3C50">
      <w:pPr>
        <w:ind w:firstLine="720"/>
        <w:jc w:val="both"/>
        <w:rPr>
          <w:b/>
          <w:sz w:val="28"/>
          <w:szCs w:val="28"/>
        </w:rPr>
      </w:pPr>
      <w:r w:rsidRPr="0059453E"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3C3C50" w:rsidRDefault="003C3C50" w:rsidP="003C3C50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59453E">
        <w:rPr>
          <w:sz w:val="28"/>
          <w:szCs w:val="28"/>
        </w:rPr>
        <w:t>В соответствии с Бюджетным кодексом Российской Федерации, постановлением Администрации  Комсомольского муниципального района от 07.10.2013 № 836 «Об утверждении Порядка  разработки, реализации и оценки эффективности  муниципальных программ Комсомольского муниципального района Ивановской области» (в действующей редакции)</w:t>
      </w:r>
      <w:r>
        <w:rPr>
          <w:sz w:val="28"/>
          <w:szCs w:val="28"/>
        </w:rPr>
        <w:t>,</w:t>
      </w:r>
      <w:r w:rsidRPr="00AB62DD">
        <w:rPr>
          <w:spacing w:val="-2"/>
          <w:sz w:val="28"/>
          <w:szCs w:val="28"/>
        </w:rPr>
        <w:t>решением Совета Комсомольского городского поселения</w:t>
      </w:r>
      <w:r>
        <w:rPr>
          <w:spacing w:val="-2"/>
          <w:sz w:val="28"/>
          <w:szCs w:val="28"/>
        </w:rPr>
        <w:t xml:space="preserve"> «О бюджете Комсомольского городского поселения на 2020 и на плановый период 2021 и 2022 годов» </w:t>
      </w:r>
      <w:r w:rsidRPr="00AB62DD">
        <w:rPr>
          <w:spacing w:val="-2"/>
          <w:sz w:val="28"/>
          <w:szCs w:val="28"/>
        </w:rPr>
        <w:t xml:space="preserve"> № </w:t>
      </w:r>
      <w:r>
        <w:rPr>
          <w:spacing w:val="-2"/>
          <w:sz w:val="28"/>
          <w:szCs w:val="28"/>
        </w:rPr>
        <w:t>312</w:t>
      </w:r>
      <w:r w:rsidRPr="00AB62DD">
        <w:rPr>
          <w:spacing w:val="-2"/>
          <w:sz w:val="28"/>
          <w:szCs w:val="28"/>
        </w:rPr>
        <w:t xml:space="preserve"> от </w:t>
      </w:r>
      <w:r>
        <w:rPr>
          <w:spacing w:val="-2"/>
          <w:sz w:val="28"/>
          <w:szCs w:val="28"/>
        </w:rPr>
        <w:t>17</w:t>
      </w:r>
      <w:r w:rsidRPr="00AB62DD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01</w:t>
      </w:r>
      <w:r w:rsidRPr="00AB62DD">
        <w:rPr>
          <w:spacing w:val="-2"/>
          <w:sz w:val="28"/>
          <w:szCs w:val="28"/>
        </w:rPr>
        <w:t>.20</w:t>
      </w:r>
      <w:r>
        <w:rPr>
          <w:spacing w:val="-2"/>
          <w:sz w:val="28"/>
          <w:szCs w:val="28"/>
        </w:rPr>
        <w:t xml:space="preserve">20г и </w:t>
      </w:r>
      <w:r w:rsidRPr="00AB62DD">
        <w:rPr>
          <w:spacing w:val="-2"/>
          <w:sz w:val="28"/>
          <w:szCs w:val="28"/>
        </w:rPr>
        <w:t>решением Совета Комсомольского городского поселения</w:t>
      </w:r>
      <w:r>
        <w:rPr>
          <w:spacing w:val="-2"/>
          <w:sz w:val="28"/>
          <w:szCs w:val="28"/>
        </w:rPr>
        <w:t xml:space="preserve"> «О внесении изменений в решение Совета Комсомольского городского поселения «О бюджете Комсомольского городского поселения на 2020 и на плановый период 2021 и 2022 годов» </w:t>
      </w:r>
      <w:r w:rsidRPr="00AB62DD">
        <w:rPr>
          <w:spacing w:val="-2"/>
          <w:sz w:val="28"/>
          <w:szCs w:val="28"/>
        </w:rPr>
        <w:t xml:space="preserve"> № </w:t>
      </w:r>
      <w:r>
        <w:rPr>
          <w:spacing w:val="-2"/>
          <w:sz w:val="28"/>
          <w:szCs w:val="28"/>
        </w:rPr>
        <w:t>327</w:t>
      </w:r>
      <w:r w:rsidRPr="00AB62DD">
        <w:rPr>
          <w:spacing w:val="-2"/>
          <w:sz w:val="28"/>
          <w:szCs w:val="28"/>
        </w:rPr>
        <w:t xml:space="preserve"> от </w:t>
      </w:r>
      <w:r>
        <w:rPr>
          <w:spacing w:val="-2"/>
          <w:sz w:val="28"/>
          <w:szCs w:val="28"/>
        </w:rPr>
        <w:t>11</w:t>
      </w:r>
      <w:r w:rsidRPr="00AB62DD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03</w:t>
      </w:r>
      <w:r w:rsidRPr="00AB62DD">
        <w:rPr>
          <w:spacing w:val="-2"/>
          <w:sz w:val="28"/>
          <w:szCs w:val="28"/>
        </w:rPr>
        <w:t>.20</w:t>
      </w:r>
      <w:r>
        <w:rPr>
          <w:spacing w:val="-2"/>
          <w:sz w:val="28"/>
          <w:szCs w:val="28"/>
        </w:rPr>
        <w:t>20г</w:t>
      </w:r>
      <w:r w:rsidRPr="00AB62DD">
        <w:rPr>
          <w:spacing w:val="-2"/>
          <w:sz w:val="28"/>
          <w:szCs w:val="28"/>
        </w:rPr>
        <w:t>АдминистрацияКомсомольскогомуниципального</w:t>
      </w:r>
      <w:r w:rsidRPr="00AB62DD">
        <w:rPr>
          <w:sz w:val="28"/>
          <w:szCs w:val="28"/>
        </w:rPr>
        <w:t>района</w:t>
      </w:r>
    </w:p>
    <w:p w:rsidR="003C3C50" w:rsidRPr="0059453E" w:rsidRDefault="003C3C50" w:rsidP="003C3C50">
      <w:pPr>
        <w:spacing w:line="0" w:lineRule="atLeast"/>
        <w:jc w:val="both"/>
        <w:rPr>
          <w:b/>
          <w:sz w:val="28"/>
          <w:szCs w:val="28"/>
        </w:rPr>
      </w:pPr>
      <w:r w:rsidRPr="0059453E">
        <w:rPr>
          <w:b/>
          <w:sz w:val="28"/>
          <w:szCs w:val="28"/>
        </w:rPr>
        <w:t>ПОСТАНОВЛЯЕТ:</w:t>
      </w:r>
    </w:p>
    <w:p w:rsidR="003C3C50" w:rsidRPr="0059453E" w:rsidRDefault="003C3C50" w:rsidP="003C3C50">
      <w:pPr>
        <w:jc w:val="both"/>
        <w:rPr>
          <w:sz w:val="28"/>
          <w:szCs w:val="28"/>
        </w:rPr>
      </w:pPr>
      <w:r w:rsidRPr="0059453E">
        <w:rPr>
          <w:sz w:val="28"/>
          <w:szCs w:val="28"/>
        </w:rPr>
        <w:t xml:space="preserve">1. Внести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</w:t>
      </w:r>
      <w:r w:rsidRPr="0059453E">
        <w:rPr>
          <w:sz w:val="28"/>
          <w:szCs w:val="28"/>
        </w:rPr>
        <w:lastRenderedPageBreak/>
        <w:t>жилищно-коммунального хозяйства Комсомольского городского поселения» изменения, изложив приложение к постановлению в новой редакции (прилагается).</w:t>
      </w:r>
    </w:p>
    <w:p w:rsidR="003C3C50" w:rsidRPr="0059453E" w:rsidRDefault="003C3C50" w:rsidP="003C3C50">
      <w:pPr>
        <w:jc w:val="both"/>
        <w:rPr>
          <w:sz w:val="28"/>
          <w:szCs w:val="28"/>
        </w:rPr>
      </w:pPr>
      <w:r w:rsidRPr="0059453E">
        <w:rPr>
          <w:sz w:val="28"/>
          <w:szCs w:val="28"/>
        </w:rPr>
        <w:t xml:space="preserve"> 2. Отделу делопроизводства и муниципальной службы</w:t>
      </w:r>
      <w:r>
        <w:rPr>
          <w:sz w:val="28"/>
          <w:szCs w:val="28"/>
        </w:rPr>
        <w:t>,</w:t>
      </w:r>
      <w:r w:rsidRPr="0059453E">
        <w:rPr>
          <w:sz w:val="28"/>
          <w:szCs w:val="28"/>
        </w:rPr>
        <w:t xml:space="preserve">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Интернет.</w:t>
      </w:r>
    </w:p>
    <w:p w:rsidR="003C3C50" w:rsidRPr="0059453E" w:rsidRDefault="003C3C50" w:rsidP="003C3C50">
      <w:pPr>
        <w:jc w:val="both"/>
        <w:rPr>
          <w:sz w:val="28"/>
          <w:szCs w:val="28"/>
        </w:rPr>
      </w:pPr>
      <w:r w:rsidRPr="0059453E">
        <w:rPr>
          <w:sz w:val="28"/>
          <w:szCs w:val="28"/>
        </w:rPr>
        <w:t>3.  Мероприятия, указанные в муниципальной программе, являются расходным обязательством Комсомольского городского поселения.</w:t>
      </w:r>
    </w:p>
    <w:p w:rsidR="003C3C50" w:rsidRPr="0059453E" w:rsidRDefault="003C3C50" w:rsidP="003C3C5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9453E">
        <w:rPr>
          <w:sz w:val="28"/>
          <w:szCs w:val="28"/>
        </w:rPr>
        <w:t xml:space="preserve">. Контроль за исполнением данного постановления возложить на начальника </w:t>
      </w:r>
      <w:r>
        <w:rPr>
          <w:sz w:val="28"/>
          <w:szCs w:val="28"/>
        </w:rPr>
        <w:t xml:space="preserve">отдела городского хозяйства </w:t>
      </w:r>
      <w:r w:rsidRPr="0059453E">
        <w:rPr>
          <w:sz w:val="28"/>
          <w:szCs w:val="28"/>
        </w:rPr>
        <w:t xml:space="preserve">Управления по вопросу развития инфраструктуры Администрации Комсомольского муниципального района Ивановской области </w:t>
      </w:r>
      <w:r>
        <w:rPr>
          <w:sz w:val="28"/>
          <w:szCs w:val="28"/>
        </w:rPr>
        <w:t>Новикову И.Г</w:t>
      </w:r>
      <w:r w:rsidRPr="0059453E">
        <w:rPr>
          <w:sz w:val="28"/>
          <w:szCs w:val="28"/>
        </w:rPr>
        <w:t>.</w:t>
      </w:r>
    </w:p>
    <w:p w:rsidR="003C3C50" w:rsidRPr="0059453E" w:rsidRDefault="003C3C50" w:rsidP="003C3C5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C3C50" w:rsidRPr="0059453E" w:rsidTr="003C3C50">
        <w:trPr>
          <w:trHeight w:val="14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3C3C50" w:rsidRDefault="003C3C50" w:rsidP="003C3C50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</w:p>
          <w:p w:rsidR="003C3C50" w:rsidRPr="00143FAF" w:rsidRDefault="003C3C50" w:rsidP="003C3C50">
            <w:pPr>
              <w:spacing w:line="0" w:lineRule="atLeast"/>
              <w:ind w:right="-531"/>
              <w:jc w:val="both"/>
              <w:rPr>
                <w:b/>
                <w:sz w:val="28"/>
                <w:szCs w:val="28"/>
              </w:rPr>
            </w:pPr>
            <w:r w:rsidRPr="00143FAF">
              <w:rPr>
                <w:b/>
                <w:sz w:val="28"/>
                <w:szCs w:val="28"/>
              </w:rPr>
              <w:t xml:space="preserve">Глава Комсомольского </w:t>
            </w:r>
          </w:p>
          <w:p w:rsidR="003C3C50" w:rsidRPr="0059453E" w:rsidRDefault="003C3C50" w:rsidP="003C3C50">
            <w:pPr>
              <w:tabs>
                <w:tab w:val="left" w:pos="7371"/>
              </w:tabs>
              <w:spacing w:line="0" w:lineRule="atLeast"/>
              <w:ind w:right="-390"/>
              <w:jc w:val="both"/>
              <w:rPr>
                <w:b/>
                <w:sz w:val="26"/>
                <w:szCs w:val="26"/>
              </w:rPr>
            </w:pPr>
            <w:r w:rsidRPr="00143FAF">
              <w:rPr>
                <w:b/>
                <w:sz w:val="28"/>
                <w:szCs w:val="28"/>
              </w:rPr>
              <w:t>муниципального района                                 О.В.Бузулуцкая</w:t>
            </w:r>
          </w:p>
        </w:tc>
      </w:tr>
    </w:tbl>
    <w:p w:rsidR="003C3C50" w:rsidRPr="0059453E" w:rsidRDefault="003C3C50" w:rsidP="003C3C50">
      <w:pPr>
        <w:jc w:val="both"/>
        <w:rPr>
          <w:sz w:val="26"/>
          <w:szCs w:val="26"/>
        </w:rPr>
      </w:pPr>
    </w:p>
    <w:p w:rsidR="003C3C50" w:rsidRPr="0059453E" w:rsidRDefault="003C3C50" w:rsidP="003C3C50">
      <w:pPr>
        <w:jc w:val="both"/>
        <w:rPr>
          <w:sz w:val="26"/>
          <w:szCs w:val="26"/>
        </w:rPr>
      </w:pPr>
    </w:p>
    <w:p w:rsidR="003C3C50" w:rsidRPr="0059453E" w:rsidRDefault="003C3C50" w:rsidP="003C3C50">
      <w:pPr>
        <w:jc w:val="both"/>
        <w:rPr>
          <w:sz w:val="26"/>
          <w:szCs w:val="26"/>
        </w:rPr>
      </w:pPr>
    </w:p>
    <w:p w:rsidR="003C3C50" w:rsidRPr="0059453E" w:rsidRDefault="003C3C50" w:rsidP="003C3C50">
      <w:pPr>
        <w:jc w:val="both"/>
        <w:rPr>
          <w:sz w:val="26"/>
          <w:szCs w:val="26"/>
        </w:rPr>
      </w:pPr>
    </w:p>
    <w:p w:rsidR="003C3C50" w:rsidRDefault="003C3C50" w:rsidP="003C3C50">
      <w:pPr>
        <w:jc w:val="both"/>
        <w:rPr>
          <w:sz w:val="26"/>
          <w:szCs w:val="26"/>
        </w:rPr>
      </w:pPr>
    </w:p>
    <w:p w:rsidR="003C3C50" w:rsidRDefault="003C3C50" w:rsidP="003C3C50">
      <w:pPr>
        <w:jc w:val="both"/>
        <w:rPr>
          <w:sz w:val="26"/>
          <w:szCs w:val="26"/>
        </w:rPr>
      </w:pPr>
    </w:p>
    <w:p w:rsidR="003C3C50" w:rsidRDefault="003C3C50" w:rsidP="003C3C50">
      <w:pPr>
        <w:rPr>
          <w:sz w:val="24"/>
          <w:szCs w:val="24"/>
        </w:rPr>
      </w:pPr>
    </w:p>
    <w:p w:rsidR="003C3C50" w:rsidRDefault="003C3C50" w:rsidP="003C3C50">
      <w:pPr>
        <w:jc w:val="right"/>
        <w:rPr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sz w:val="24"/>
          <w:szCs w:val="24"/>
        </w:rPr>
      </w:pPr>
    </w:p>
    <w:p w:rsidR="003C3C50" w:rsidRPr="00133B51" w:rsidRDefault="003C3C50" w:rsidP="003C3C50">
      <w:pPr>
        <w:spacing w:line="0" w:lineRule="atLeast"/>
        <w:jc w:val="right"/>
        <w:rPr>
          <w:sz w:val="24"/>
          <w:szCs w:val="24"/>
        </w:rPr>
      </w:pPr>
      <w:r w:rsidRPr="00133B51">
        <w:rPr>
          <w:sz w:val="24"/>
          <w:szCs w:val="24"/>
        </w:rPr>
        <w:t>Приложение  к постановлению</w:t>
      </w:r>
    </w:p>
    <w:p w:rsidR="003C3C50" w:rsidRDefault="003C3C50" w:rsidP="003C3C50">
      <w:pPr>
        <w:spacing w:line="0" w:lineRule="atLeast"/>
        <w:jc w:val="right"/>
        <w:rPr>
          <w:sz w:val="24"/>
          <w:szCs w:val="24"/>
        </w:rPr>
      </w:pPr>
      <w:r w:rsidRPr="00133B51">
        <w:rPr>
          <w:sz w:val="24"/>
          <w:szCs w:val="24"/>
        </w:rPr>
        <w:t>Администрации Комсомольского                                                                                  муниципального района</w:t>
      </w:r>
    </w:p>
    <w:p w:rsidR="003C3C50" w:rsidRPr="00133B51" w:rsidRDefault="003C3C50" w:rsidP="003C3C50">
      <w:pPr>
        <w:spacing w:line="0" w:lineRule="atLeast"/>
        <w:jc w:val="right"/>
        <w:rPr>
          <w:sz w:val="24"/>
          <w:szCs w:val="24"/>
        </w:rPr>
      </w:pPr>
      <w:r w:rsidRPr="00133B51">
        <w:rPr>
          <w:sz w:val="24"/>
          <w:szCs w:val="24"/>
        </w:rPr>
        <w:t>От</w:t>
      </w:r>
      <w:r>
        <w:rPr>
          <w:sz w:val="24"/>
          <w:szCs w:val="24"/>
        </w:rPr>
        <w:t xml:space="preserve"> 27.04.2020г. № 106</w:t>
      </w:r>
    </w:p>
    <w:p w:rsidR="003C3C50" w:rsidRPr="00133B51" w:rsidRDefault="003C3C50" w:rsidP="003C3C50">
      <w:pPr>
        <w:spacing w:line="0" w:lineRule="atLeast"/>
        <w:jc w:val="right"/>
        <w:rPr>
          <w:sz w:val="24"/>
          <w:szCs w:val="24"/>
        </w:rPr>
      </w:pPr>
    </w:p>
    <w:p w:rsidR="003C3C50" w:rsidRPr="00133B51" w:rsidRDefault="003C3C50" w:rsidP="003C3C50">
      <w:pPr>
        <w:jc w:val="right"/>
        <w:rPr>
          <w:sz w:val="24"/>
          <w:szCs w:val="24"/>
        </w:rPr>
      </w:pPr>
      <w:r w:rsidRPr="00133B51">
        <w:rPr>
          <w:sz w:val="24"/>
          <w:szCs w:val="24"/>
        </w:rPr>
        <w:t xml:space="preserve">                 Приложение  к постановлению                                                                                  Администрации Комсомольского</w:t>
      </w:r>
    </w:p>
    <w:p w:rsidR="003C3C50" w:rsidRPr="00133B51" w:rsidRDefault="003C3C50" w:rsidP="003C3C50">
      <w:pPr>
        <w:jc w:val="right"/>
        <w:rPr>
          <w:sz w:val="24"/>
          <w:szCs w:val="24"/>
        </w:rPr>
      </w:pPr>
      <w:r w:rsidRPr="00133B51">
        <w:rPr>
          <w:sz w:val="24"/>
          <w:szCs w:val="24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                            от  05</w:t>
      </w:r>
      <w:r>
        <w:rPr>
          <w:sz w:val="24"/>
          <w:szCs w:val="24"/>
        </w:rPr>
        <w:t>.02.</w:t>
      </w:r>
      <w:r w:rsidRPr="00133B51">
        <w:rPr>
          <w:sz w:val="24"/>
          <w:szCs w:val="24"/>
        </w:rPr>
        <w:t>2016г.   № 38</w:t>
      </w:r>
    </w:p>
    <w:p w:rsidR="003C3C50" w:rsidRPr="00133B51" w:rsidRDefault="003C3C50" w:rsidP="003C3C50">
      <w:pPr>
        <w:spacing w:line="0" w:lineRule="atLeast"/>
        <w:jc w:val="right"/>
        <w:rPr>
          <w:sz w:val="24"/>
          <w:szCs w:val="24"/>
        </w:rPr>
      </w:pPr>
    </w:p>
    <w:p w:rsidR="003C3C50" w:rsidRPr="00133B51" w:rsidRDefault="003C3C50" w:rsidP="003C3C50">
      <w:pPr>
        <w:jc w:val="right"/>
        <w:rPr>
          <w:sz w:val="24"/>
          <w:szCs w:val="24"/>
        </w:rPr>
      </w:pPr>
    </w:p>
    <w:p w:rsidR="003C3C50" w:rsidRPr="00133B51" w:rsidRDefault="003C3C50" w:rsidP="003C3C50">
      <w:pPr>
        <w:jc w:val="right"/>
        <w:rPr>
          <w:sz w:val="24"/>
          <w:szCs w:val="24"/>
        </w:rPr>
      </w:pPr>
    </w:p>
    <w:p w:rsidR="003C3C50" w:rsidRPr="00133B51" w:rsidRDefault="003C3C50" w:rsidP="003C3C50">
      <w:pPr>
        <w:jc w:val="right"/>
        <w:rPr>
          <w:b/>
          <w:sz w:val="24"/>
          <w:szCs w:val="24"/>
        </w:rPr>
      </w:pPr>
    </w:p>
    <w:p w:rsidR="003C3C50" w:rsidRPr="00133B51" w:rsidRDefault="003C3C50" w:rsidP="003C3C50">
      <w:pPr>
        <w:rPr>
          <w:b/>
          <w:sz w:val="32"/>
          <w:szCs w:val="32"/>
        </w:rPr>
      </w:pPr>
    </w:p>
    <w:p w:rsidR="003C3C50" w:rsidRPr="00133B51" w:rsidRDefault="003C3C50" w:rsidP="003C3C50">
      <w:pPr>
        <w:jc w:val="center"/>
        <w:rPr>
          <w:b/>
          <w:sz w:val="32"/>
          <w:szCs w:val="32"/>
        </w:rPr>
      </w:pPr>
    </w:p>
    <w:p w:rsidR="003C3C50" w:rsidRPr="00133B51" w:rsidRDefault="003C3C50" w:rsidP="003C3C50">
      <w:pPr>
        <w:jc w:val="center"/>
        <w:rPr>
          <w:b/>
          <w:sz w:val="32"/>
          <w:szCs w:val="32"/>
        </w:rPr>
      </w:pPr>
      <w:r w:rsidRPr="00133B51">
        <w:rPr>
          <w:b/>
          <w:sz w:val="32"/>
          <w:szCs w:val="32"/>
        </w:rPr>
        <w:t>Муниципальная  программа</w:t>
      </w:r>
    </w:p>
    <w:p w:rsidR="003C3C50" w:rsidRDefault="003C3C50" w:rsidP="003C3C50">
      <w:pPr>
        <w:jc w:val="center"/>
        <w:rPr>
          <w:b/>
          <w:sz w:val="32"/>
          <w:szCs w:val="32"/>
        </w:rPr>
      </w:pPr>
      <w:r w:rsidRPr="00133B51">
        <w:rPr>
          <w:b/>
          <w:sz w:val="32"/>
          <w:szCs w:val="32"/>
        </w:rPr>
        <w:t xml:space="preserve">«Обеспечение населения объектами инженерной инфраструктуры </w:t>
      </w:r>
    </w:p>
    <w:p w:rsidR="003C3C50" w:rsidRDefault="003C3C50" w:rsidP="003C3C50">
      <w:pPr>
        <w:jc w:val="center"/>
        <w:rPr>
          <w:b/>
          <w:sz w:val="32"/>
          <w:szCs w:val="32"/>
        </w:rPr>
      </w:pPr>
      <w:r w:rsidRPr="00133B51">
        <w:rPr>
          <w:b/>
          <w:sz w:val="32"/>
          <w:szCs w:val="32"/>
        </w:rPr>
        <w:t xml:space="preserve">и услугами жилищно-коммунальногохозяйства  </w:t>
      </w:r>
    </w:p>
    <w:p w:rsidR="003C3C50" w:rsidRPr="00133B51" w:rsidRDefault="003C3C50" w:rsidP="003C3C50">
      <w:pPr>
        <w:jc w:val="center"/>
        <w:rPr>
          <w:b/>
          <w:sz w:val="32"/>
          <w:szCs w:val="32"/>
        </w:rPr>
      </w:pPr>
      <w:r w:rsidRPr="00133B51">
        <w:rPr>
          <w:b/>
          <w:sz w:val="32"/>
          <w:szCs w:val="32"/>
        </w:rPr>
        <w:t>Комсомольского городского поселения»</w:t>
      </w:r>
    </w:p>
    <w:p w:rsidR="003C3C50" w:rsidRPr="00133B51" w:rsidRDefault="003C3C50" w:rsidP="003C3C50">
      <w:pPr>
        <w:jc w:val="center"/>
        <w:rPr>
          <w:b/>
          <w:sz w:val="32"/>
          <w:szCs w:val="32"/>
        </w:rPr>
      </w:pPr>
    </w:p>
    <w:p w:rsidR="003C3C50" w:rsidRPr="00133B51" w:rsidRDefault="003C3C50" w:rsidP="003C3C50">
      <w:pPr>
        <w:jc w:val="center"/>
        <w:rPr>
          <w:b/>
          <w:sz w:val="32"/>
          <w:szCs w:val="32"/>
        </w:rPr>
      </w:pPr>
    </w:p>
    <w:p w:rsidR="003C3C50" w:rsidRPr="00133B51" w:rsidRDefault="003C3C50" w:rsidP="003C3C50">
      <w:pPr>
        <w:jc w:val="center"/>
        <w:rPr>
          <w:b/>
          <w:sz w:val="32"/>
          <w:szCs w:val="32"/>
        </w:rPr>
      </w:pPr>
    </w:p>
    <w:p w:rsidR="003C3C50" w:rsidRPr="00133B51" w:rsidRDefault="003C3C50" w:rsidP="003C3C50">
      <w:pPr>
        <w:jc w:val="center"/>
        <w:rPr>
          <w:b/>
          <w:sz w:val="32"/>
          <w:szCs w:val="32"/>
        </w:rPr>
      </w:pPr>
    </w:p>
    <w:p w:rsidR="003C3C50" w:rsidRPr="00133B51" w:rsidRDefault="003C3C50" w:rsidP="003C3C50">
      <w:pPr>
        <w:jc w:val="center"/>
        <w:rPr>
          <w:b/>
          <w:sz w:val="32"/>
          <w:szCs w:val="32"/>
        </w:rPr>
      </w:pPr>
    </w:p>
    <w:p w:rsidR="003C3C50" w:rsidRPr="00133B51" w:rsidRDefault="003C3C50" w:rsidP="003C3C50">
      <w:pPr>
        <w:jc w:val="center"/>
        <w:rPr>
          <w:b/>
          <w:sz w:val="32"/>
          <w:szCs w:val="32"/>
        </w:rPr>
      </w:pPr>
    </w:p>
    <w:p w:rsidR="003C3C50" w:rsidRPr="00133B51" w:rsidRDefault="003C3C50" w:rsidP="003C3C50">
      <w:pPr>
        <w:jc w:val="center"/>
        <w:rPr>
          <w:b/>
          <w:sz w:val="32"/>
          <w:szCs w:val="32"/>
        </w:rPr>
      </w:pPr>
    </w:p>
    <w:p w:rsidR="003C3C50" w:rsidRPr="00133B51" w:rsidRDefault="003C3C50" w:rsidP="003C3C50">
      <w:pPr>
        <w:jc w:val="center"/>
        <w:rPr>
          <w:b/>
          <w:sz w:val="32"/>
          <w:szCs w:val="32"/>
        </w:rPr>
      </w:pPr>
    </w:p>
    <w:p w:rsidR="003C3C50" w:rsidRPr="00133B51" w:rsidRDefault="003C3C50" w:rsidP="003C3C50">
      <w:pPr>
        <w:jc w:val="center"/>
        <w:rPr>
          <w:b/>
          <w:sz w:val="32"/>
          <w:szCs w:val="32"/>
        </w:rPr>
      </w:pPr>
    </w:p>
    <w:p w:rsidR="003C3C50" w:rsidRDefault="003C3C50" w:rsidP="003C3C50">
      <w:pPr>
        <w:jc w:val="center"/>
        <w:rPr>
          <w:b/>
          <w:sz w:val="32"/>
          <w:szCs w:val="32"/>
        </w:rPr>
      </w:pPr>
    </w:p>
    <w:p w:rsidR="003C3C50" w:rsidRPr="00133B51" w:rsidRDefault="003C3C50" w:rsidP="003C3C50">
      <w:pPr>
        <w:jc w:val="center"/>
        <w:rPr>
          <w:b/>
          <w:sz w:val="32"/>
          <w:szCs w:val="32"/>
        </w:rPr>
      </w:pPr>
    </w:p>
    <w:p w:rsidR="003C3C50" w:rsidRDefault="003C3C50" w:rsidP="003C3C50">
      <w:pPr>
        <w:rPr>
          <w:b/>
          <w:sz w:val="24"/>
          <w:szCs w:val="24"/>
        </w:rPr>
      </w:pPr>
    </w:p>
    <w:p w:rsidR="003C3C50" w:rsidRPr="00133B51" w:rsidRDefault="003C3C50" w:rsidP="003C3C50">
      <w:pPr>
        <w:rPr>
          <w:b/>
          <w:sz w:val="24"/>
          <w:szCs w:val="24"/>
        </w:rPr>
      </w:pPr>
    </w:p>
    <w:p w:rsidR="003C3C50" w:rsidRPr="00FB78D4" w:rsidRDefault="003C3C50" w:rsidP="003C3C50">
      <w:pPr>
        <w:jc w:val="center"/>
        <w:rPr>
          <w:b/>
          <w:sz w:val="28"/>
          <w:szCs w:val="28"/>
        </w:rPr>
      </w:pPr>
      <w:r w:rsidRPr="00FB78D4">
        <w:rPr>
          <w:b/>
          <w:sz w:val="28"/>
          <w:szCs w:val="28"/>
        </w:rPr>
        <w:t>Муниципальная программа</w:t>
      </w:r>
    </w:p>
    <w:p w:rsidR="003C3C50" w:rsidRPr="00B66171" w:rsidRDefault="003C3C50" w:rsidP="003C3C50">
      <w:pPr>
        <w:jc w:val="center"/>
        <w:rPr>
          <w:b/>
          <w:sz w:val="26"/>
          <w:szCs w:val="26"/>
        </w:rPr>
      </w:pPr>
      <w:r w:rsidRPr="00B66171">
        <w:rPr>
          <w:b/>
          <w:sz w:val="26"/>
          <w:szCs w:val="26"/>
        </w:rPr>
        <w:t xml:space="preserve">«Обеспечение населения объектами инженерной инфраструктуры и услугами </w:t>
      </w:r>
    </w:p>
    <w:p w:rsidR="003C3C50" w:rsidRPr="00B66171" w:rsidRDefault="003C3C50" w:rsidP="003C3C50">
      <w:pPr>
        <w:jc w:val="center"/>
        <w:rPr>
          <w:b/>
          <w:sz w:val="26"/>
          <w:szCs w:val="26"/>
        </w:rPr>
      </w:pPr>
      <w:r w:rsidRPr="00B66171">
        <w:rPr>
          <w:b/>
          <w:sz w:val="26"/>
          <w:szCs w:val="26"/>
        </w:rPr>
        <w:t>жилищно-коммунальногохозяйства  Комсомольского городского поселения»</w:t>
      </w:r>
    </w:p>
    <w:p w:rsidR="003C3C50" w:rsidRPr="00133B51" w:rsidRDefault="003C3C50" w:rsidP="003C3C50">
      <w:pPr>
        <w:jc w:val="center"/>
        <w:rPr>
          <w:b/>
          <w:sz w:val="24"/>
          <w:szCs w:val="24"/>
        </w:rPr>
      </w:pPr>
    </w:p>
    <w:p w:rsidR="003C3C50" w:rsidRPr="00133B51" w:rsidRDefault="003C3C50" w:rsidP="00854919">
      <w:pPr>
        <w:pStyle w:val="ab"/>
        <w:numPr>
          <w:ilvl w:val="0"/>
          <w:numId w:val="6"/>
        </w:numPr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3C3C50" w:rsidRPr="00133B51" w:rsidRDefault="003C3C50" w:rsidP="003C3C50">
      <w:pPr>
        <w:pStyle w:val="ab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133B51">
        <w:rPr>
          <w:rFonts w:ascii="Times New Roman" w:hAnsi="Times New Roman"/>
          <w:b/>
          <w:sz w:val="24"/>
          <w:szCs w:val="24"/>
        </w:rPr>
        <w:t>Обеспечение населения объектами инженерной инфраструктуры и услугами               жилищно-коммунального хозяйства Комсомольского городского поселения»</w:t>
      </w:r>
    </w:p>
    <w:p w:rsidR="003C3C50" w:rsidRPr="00A023A5" w:rsidRDefault="003C3C50" w:rsidP="003C3C50">
      <w:pPr>
        <w:pStyle w:val="ab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6804"/>
      </w:tblGrid>
      <w:tr w:rsidR="003C3C50" w:rsidRPr="00133B51" w:rsidTr="003C3C50">
        <w:tc>
          <w:tcPr>
            <w:tcW w:w="3544" w:type="dxa"/>
          </w:tcPr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804" w:type="dxa"/>
          </w:tcPr>
          <w:p w:rsidR="003C3C50" w:rsidRPr="00133B51" w:rsidRDefault="003C3C50" w:rsidP="003C3C50">
            <w:pPr>
              <w:jc w:val="both"/>
              <w:rPr>
                <w:b/>
              </w:rPr>
            </w:pPr>
            <w:r w:rsidRPr="00133B51">
              <w:t xml:space="preserve">Обеспечение населения объектами инженерной инфраструктуры и услугами жилищно-коммунального  хозяйства  Комсомольского городского поселения </w:t>
            </w:r>
          </w:p>
        </w:tc>
      </w:tr>
      <w:tr w:rsidR="003C3C50" w:rsidRPr="00133B51" w:rsidTr="003C3C50">
        <w:trPr>
          <w:trHeight w:val="325"/>
        </w:trPr>
        <w:tc>
          <w:tcPr>
            <w:tcW w:w="3544" w:type="dxa"/>
            <w:vAlign w:val="center"/>
          </w:tcPr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804" w:type="dxa"/>
            <w:vAlign w:val="center"/>
          </w:tcPr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22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3C3C50" w:rsidRPr="00133B51" w:rsidTr="003C3C50">
        <w:tc>
          <w:tcPr>
            <w:tcW w:w="3544" w:type="dxa"/>
          </w:tcPr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Перечень подпрограмм</w:t>
            </w:r>
          </w:p>
        </w:tc>
        <w:tc>
          <w:tcPr>
            <w:tcW w:w="6804" w:type="dxa"/>
          </w:tcPr>
          <w:p w:rsidR="003C3C50" w:rsidRPr="00133B51" w:rsidRDefault="003C3C50" w:rsidP="003C3C50">
            <w:pPr>
              <w:pStyle w:val="ab"/>
              <w:spacing w:after="0" w:line="0" w:lineRule="atLeast"/>
              <w:ind w:left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1. Содер</w:t>
            </w:r>
            <w:r>
              <w:rPr>
                <w:rFonts w:ascii="Times New Roman" w:hAnsi="Times New Roman"/>
              </w:rPr>
              <w:t xml:space="preserve">жание муниципального жилищного </w:t>
            </w:r>
            <w:r w:rsidRPr="00133B51">
              <w:rPr>
                <w:rFonts w:ascii="Times New Roman" w:hAnsi="Times New Roman"/>
              </w:rPr>
              <w:t>фонда и иных полномочий органов местногосамоуправления в соответствии с жилищным законодательством.</w:t>
            </w:r>
          </w:p>
          <w:p w:rsidR="003C3C50" w:rsidRPr="00133B51" w:rsidRDefault="003C3C50" w:rsidP="003C3C50">
            <w:pPr>
              <w:spacing w:line="0" w:lineRule="atLeast"/>
              <w:jc w:val="both"/>
            </w:pPr>
            <w:r w:rsidRPr="00133B51">
              <w:t>2. Создание условий для обеспечения населения Комсомольского</w:t>
            </w:r>
            <w:r>
              <w:t xml:space="preserve"> городского поселения услугами </w:t>
            </w:r>
            <w:r w:rsidRPr="00133B51">
              <w:t>бытового обслуживания.</w:t>
            </w:r>
          </w:p>
          <w:p w:rsidR="003C3C50" w:rsidRPr="00133B51" w:rsidRDefault="003C3C50" w:rsidP="003C3C5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33B51">
              <w:t>3.</w:t>
            </w:r>
            <w:r w:rsidRPr="00133B51">
              <w:rPr>
                <w:sz w:val="24"/>
                <w:szCs w:val="24"/>
              </w:rPr>
              <w:t xml:space="preserve"> Реализация мероприятий по организации в границах Комсомольского городского поселения электро-, тепло-, </w:t>
            </w:r>
            <w:r>
              <w:rPr>
                <w:sz w:val="24"/>
                <w:szCs w:val="24"/>
              </w:rPr>
              <w:t xml:space="preserve">газо-, водоснабжения населения </w:t>
            </w:r>
            <w:r w:rsidRPr="00133B51">
              <w:rPr>
                <w:sz w:val="24"/>
                <w:szCs w:val="24"/>
              </w:rPr>
              <w:t>и водоотведения</w:t>
            </w:r>
          </w:p>
          <w:p w:rsidR="003C3C50" w:rsidRPr="00133B51" w:rsidRDefault="003C3C50" w:rsidP="003C3C50">
            <w:pPr>
              <w:spacing w:line="0" w:lineRule="atLeast"/>
              <w:jc w:val="both"/>
            </w:pPr>
            <w:r w:rsidRPr="00133B51">
              <w:rPr>
                <w:sz w:val="24"/>
                <w:szCs w:val="24"/>
              </w:rPr>
              <w:t>4.Развитие газификации Комсомольского городского поселения</w:t>
            </w:r>
          </w:p>
        </w:tc>
      </w:tr>
      <w:tr w:rsidR="003C3C50" w:rsidRPr="00133B51" w:rsidTr="003C3C50">
        <w:trPr>
          <w:trHeight w:val="310"/>
        </w:trPr>
        <w:tc>
          <w:tcPr>
            <w:tcW w:w="3544" w:type="dxa"/>
            <w:vAlign w:val="center"/>
          </w:tcPr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804" w:type="dxa"/>
            <w:vAlign w:val="center"/>
          </w:tcPr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3C3C50" w:rsidRPr="00133B51" w:rsidTr="003C3C50">
        <w:trPr>
          <w:trHeight w:val="415"/>
        </w:trPr>
        <w:tc>
          <w:tcPr>
            <w:tcW w:w="3544" w:type="dxa"/>
            <w:vAlign w:val="center"/>
          </w:tcPr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Ответственные исполнители </w:t>
            </w:r>
          </w:p>
        </w:tc>
        <w:tc>
          <w:tcPr>
            <w:tcW w:w="6804" w:type="dxa"/>
            <w:vAlign w:val="center"/>
          </w:tcPr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3C3C50" w:rsidRPr="00133B51" w:rsidTr="003C3C50">
        <w:trPr>
          <w:trHeight w:val="407"/>
        </w:trPr>
        <w:tc>
          <w:tcPr>
            <w:tcW w:w="3544" w:type="dxa"/>
            <w:vAlign w:val="center"/>
          </w:tcPr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04" w:type="dxa"/>
            <w:vAlign w:val="center"/>
          </w:tcPr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3C3C50" w:rsidRPr="00133B51" w:rsidTr="003C3C50">
        <w:trPr>
          <w:trHeight w:val="527"/>
        </w:trPr>
        <w:tc>
          <w:tcPr>
            <w:tcW w:w="3544" w:type="dxa"/>
            <w:vAlign w:val="center"/>
          </w:tcPr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Цель (цели) программы </w:t>
            </w:r>
          </w:p>
        </w:tc>
        <w:tc>
          <w:tcPr>
            <w:tcW w:w="6804" w:type="dxa"/>
          </w:tcPr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Создание условий для комфортного проживания  граждан в  Комсомольском городском поселении</w:t>
            </w:r>
          </w:p>
        </w:tc>
      </w:tr>
      <w:tr w:rsidR="003C3C50" w:rsidRPr="00133B51" w:rsidTr="003C3C50">
        <w:trPr>
          <w:trHeight w:val="1126"/>
        </w:trPr>
        <w:tc>
          <w:tcPr>
            <w:tcW w:w="3544" w:type="dxa"/>
          </w:tcPr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804" w:type="dxa"/>
          </w:tcPr>
          <w:p w:rsidR="003C3C50" w:rsidRPr="00133B51" w:rsidRDefault="003C3C50" w:rsidP="00854919">
            <w:pPr>
              <w:pStyle w:val="ab"/>
              <w:numPr>
                <w:ilvl w:val="0"/>
                <w:numId w:val="11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Количество муниципальных жилых помещений</w:t>
            </w:r>
          </w:p>
          <w:p w:rsidR="003C3C50" w:rsidRPr="00133B51" w:rsidRDefault="003C3C50" w:rsidP="00854919">
            <w:pPr>
              <w:pStyle w:val="ab"/>
              <w:numPr>
                <w:ilvl w:val="0"/>
                <w:numId w:val="11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Доля муниципальных жилых помещений, требующих ремонта</w:t>
            </w:r>
          </w:p>
          <w:p w:rsidR="003C3C50" w:rsidRPr="00133B51" w:rsidRDefault="003C3C50" w:rsidP="00854919">
            <w:pPr>
              <w:pStyle w:val="ab"/>
              <w:numPr>
                <w:ilvl w:val="0"/>
                <w:numId w:val="12"/>
              </w:numPr>
              <w:tabs>
                <w:tab w:val="left" w:pos="504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    </w:t>
            </w:r>
            <w:r w:rsidRPr="00133B5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зносы на капитальный ремонт за </w:t>
            </w:r>
            <w:r w:rsidRPr="00133B51">
              <w:rPr>
                <w:rFonts w:ascii="Times New Roman" w:hAnsi="Times New Roman"/>
              </w:rPr>
              <w:t>муниципальные квартиры</w:t>
            </w:r>
          </w:p>
          <w:p w:rsidR="003C3C50" w:rsidRPr="00133B51" w:rsidRDefault="003C3C50" w:rsidP="00854919">
            <w:pPr>
              <w:pStyle w:val="ab"/>
              <w:numPr>
                <w:ilvl w:val="0"/>
                <w:numId w:val="12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Субсидия </w:t>
            </w:r>
            <w:r>
              <w:rPr>
                <w:rFonts w:ascii="Times New Roman" w:hAnsi="Times New Roman"/>
              </w:rPr>
              <w:t xml:space="preserve">на возмещение затрат и компенсации убытков </w:t>
            </w:r>
            <w:r w:rsidRPr="00133B51">
              <w:rPr>
                <w:rFonts w:ascii="Times New Roman" w:hAnsi="Times New Roman"/>
              </w:rPr>
              <w:t>МУП «Комсомольский банно-прачечный комбинат</w:t>
            </w:r>
            <w:r>
              <w:rPr>
                <w:rFonts w:ascii="Times New Roman" w:hAnsi="Times New Roman"/>
              </w:rPr>
              <w:t>»,предоставляющему услугу по содержанию коммунальных бань, для оказания гражданам услуг по помывке</w:t>
            </w:r>
          </w:p>
          <w:p w:rsidR="003C3C50" w:rsidRDefault="003C3C50" w:rsidP="00854919">
            <w:pPr>
              <w:pStyle w:val="ab"/>
              <w:numPr>
                <w:ilvl w:val="0"/>
                <w:numId w:val="12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  <w:p w:rsidR="003C3C50" w:rsidRDefault="003C3C50" w:rsidP="00854919">
            <w:pPr>
              <w:pStyle w:val="ab"/>
              <w:numPr>
                <w:ilvl w:val="0"/>
                <w:numId w:val="12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</w:t>
            </w:r>
            <w:r w:rsidRPr="00133B51">
              <w:rPr>
                <w:rFonts w:ascii="Times New Roman" w:hAnsi="Times New Roman"/>
              </w:rPr>
              <w:t>ПСД</w:t>
            </w:r>
            <w:r>
              <w:rPr>
                <w:rFonts w:ascii="Times New Roman" w:hAnsi="Times New Roman"/>
              </w:rPr>
              <w:t>, сметной документации и их</w:t>
            </w:r>
            <w:r w:rsidRPr="00133B51">
              <w:rPr>
                <w:rFonts w:ascii="Times New Roman" w:hAnsi="Times New Roman"/>
              </w:rPr>
              <w:t xml:space="preserve"> экспертиз</w:t>
            </w:r>
            <w:r>
              <w:rPr>
                <w:rFonts w:ascii="Times New Roman" w:hAnsi="Times New Roman"/>
              </w:rPr>
              <w:t>а</w:t>
            </w:r>
            <w:r w:rsidRPr="00133B51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строительство и капитальный ремонтартезианских скважин, расположенных на территории Комсомольского городского поселения</w:t>
            </w:r>
          </w:p>
          <w:p w:rsidR="003C3C50" w:rsidRDefault="003C3C50" w:rsidP="00854919">
            <w:pPr>
              <w:pStyle w:val="ab"/>
              <w:numPr>
                <w:ilvl w:val="0"/>
                <w:numId w:val="12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  <w:p w:rsidR="003C3C50" w:rsidRPr="00133B51" w:rsidRDefault="003C3C50" w:rsidP="00854919">
            <w:pPr>
              <w:pStyle w:val="ab"/>
              <w:numPr>
                <w:ilvl w:val="0"/>
                <w:numId w:val="12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мероприятия в области коммунального хозяйства </w:t>
            </w:r>
          </w:p>
          <w:p w:rsidR="003C3C50" w:rsidRPr="00FF72A1" w:rsidRDefault="003C3C50" w:rsidP="00854919">
            <w:pPr>
              <w:pStyle w:val="ab"/>
              <w:numPr>
                <w:ilvl w:val="0"/>
                <w:numId w:val="12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FF72A1">
              <w:rPr>
                <w:rFonts w:ascii="Times New Roman" w:hAnsi="Times New Roman"/>
              </w:rPr>
              <w:t>Изготовление ПСД, сметной документации и строительство сливной станции по приему жидких отходов</w:t>
            </w:r>
          </w:p>
          <w:p w:rsidR="003C3C50" w:rsidRPr="00133B51" w:rsidRDefault="003C3C50" w:rsidP="00854919">
            <w:pPr>
              <w:pStyle w:val="ab"/>
              <w:numPr>
                <w:ilvl w:val="0"/>
                <w:numId w:val="12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33B51">
              <w:rPr>
                <w:rFonts w:ascii="Times New Roman" w:hAnsi="Times New Roman"/>
              </w:rPr>
              <w:t xml:space="preserve">троительство канализационной сети для домов </w:t>
            </w:r>
            <w:r>
              <w:rPr>
                <w:rFonts w:ascii="Times New Roman" w:hAnsi="Times New Roman"/>
              </w:rPr>
              <w:t>д.</w:t>
            </w:r>
            <w:r w:rsidRPr="00133B51">
              <w:rPr>
                <w:rFonts w:ascii="Times New Roman" w:hAnsi="Times New Roman"/>
              </w:rPr>
              <w:t xml:space="preserve"> 36,38по ул. Колганова</w:t>
            </w:r>
          </w:p>
          <w:p w:rsidR="003C3C50" w:rsidRPr="000E72BE" w:rsidRDefault="003C3C50" w:rsidP="00854919">
            <w:pPr>
              <w:pStyle w:val="ab"/>
              <w:numPr>
                <w:ilvl w:val="0"/>
                <w:numId w:val="12"/>
              </w:numPr>
              <w:tabs>
                <w:tab w:val="left" w:pos="504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</w:t>
            </w:r>
            <w:r>
              <w:rPr>
                <w:rFonts w:ascii="Times New Roman" w:hAnsi="Times New Roman"/>
              </w:rPr>
              <w:t xml:space="preserve">елительных сетей) жилых домов, </w:t>
            </w:r>
            <w:r w:rsidRPr="007F2211">
              <w:rPr>
                <w:rFonts w:ascii="Times New Roman" w:hAnsi="Times New Roman"/>
              </w:rPr>
              <w:t>строительство участков газораспределительных сетей жилых домов</w:t>
            </w:r>
          </w:p>
        </w:tc>
      </w:tr>
      <w:tr w:rsidR="003C3C50" w:rsidRPr="00133B51" w:rsidTr="003C3C50">
        <w:tc>
          <w:tcPr>
            <w:tcW w:w="3544" w:type="dxa"/>
          </w:tcPr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ресурсного  обеспечения программы</w:t>
            </w:r>
          </w:p>
        </w:tc>
        <w:tc>
          <w:tcPr>
            <w:tcW w:w="6804" w:type="dxa"/>
          </w:tcPr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 бюджетных ассигнований</w:t>
            </w:r>
            <w:r>
              <w:rPr>
                <w:rFonts w:ascii="Times New Roman" w:hAnsi="Times New Roman"/>
              </w:rPr>
              <w:t>– 43 278719,06</w:t>
            </w:r>
            <w:r w:rsidRPr="00133B51">
              <w:rPr>
                <w:rFonts w:ascii="Times New Roman" w:hAnsi="Times New Roman"/>
              </w:rPr>
              <w:t xml:space="preserve">рублей, </w:t>
            </w:r>
          </w:p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bookmarkStart w:id="0" w:name="OLE_LINK24"/>
            <w:bookmarkStart w:id="1" w:name="OLE_LINK25"/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>- 14 504 172,13</w:t>
            </w:r>
            <w:r w:rsidRPr="00133B51">
              <w:rPr>
                <w:rFonts w:ascii="Times New Roman" w:hAnsi="Times New Roman"/>
              </w:rPr>
              <w:t>рублей</w:t>
            </w:r>
            <w:bookmarkEnd w:id="0"/>
            <w:bookmarkEnd w:id="1"/>
            <w:r w:rsidRPr="00133B51">
              <w:rPr>
                <w:rFonts w:ascii="Times New Roman" w:hAnsi="Times New Roman"/>
              </w:rPr>
              <w:t>,</w:t>
            </w:r>
          </w:p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>год –</w:t>
            </w:r>
            <w:r>
              <w:rPr>
                <w:rFonts w:ascii="Times New Roman" w:hAnsi="Times New Roman"/>
              </w:rPr>
              <w:t>14 060793,70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3C3C50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год–</w:t>
            </w:r>
            <w:r>
              <w:rPr>
                <w:rFonts w:ascii="Times New Roman" w:hAnsi="Times New Roman"/>
              </w:rPr>
              <w:t>14 713753,23</w:t>
            </w:r>
            <w:r w:rsidRPr="00133B51">
              <w:rPr>
                <w:rFonts w:ascii="Times New Roman" w:hAnsi="Times New Roman"/>
              </w:rPr>
              <w:t xml:space="preserve">рублей, </w:t>
            </w:r>
          </w:p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числебюджет Комсомольского городского поселения</w:t>
            </w:r>
            <w:r>
              <w:rPr>
                <w:rFonts w:ascii="Times New Roman" w:hAnsi="Times New Roman"/>
              </w:rPr>
              <w:t xml:space="preserve">–43 278 719,06 </w:t>
            </w:r>
            <w:r w:rsidRPr="00133B51">
              <w:rPr>
                <w:rFonts w:ascii="Times New Roman" w:hAnsi="Times New Roman"/>
              </w:rPr>
              <w:t xml:space="preserve">рублей, </w:t>
            </w:r>
          </w:p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   14 504 172,13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 xml:space="preserve">   14 060 793,70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3C3C50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14 713 753,23</w:t>
            </w:r>
            <w:r w:rsidRPr="00133B51">
              <w:rPr>
                <w:rFonts w:ascii="Times New Roman" w:hAnsi="Times New Roman"/>
              </w:rPr>
              <w:t xml:space="preserve"> рублей, </w:t>
            </w:r>
          </w:p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3C50" w:rsidRPr="00133B51" w:rsidTr="003C3C50">
        <w:trPr>
          <w:trHeight w:val="573"/>
        </w:trPr>
        <w:tc>
          <w:tcPr>
            <w:tcW w:w="3544" w:type="dxa"/>
            <w:vAlign w:val="center"/>
          </w:tcPr>
          <w:p w:rsidR="003C3C50" w:rsidRPr="00133B51" w:rsidRDefault="003C3C50" w:rsidP="003C3C50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 реализации программы</w:t>
            </w:r>
          </w:p>
        </w:tc>
        <w:tc>
          <w:tcPr>
            <w:tcW w:w="6804" w:type="dxa"/>
            <w:vAlign w:val="center"/>
          </w:tcPr>
          <w:p w:rsidR="003C3C50" w:rsidRPr="00133B51" w:rsidRDefault="003C3C50" w:rsidP="003C3C50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Создание условий для комфортного проживания  граждан в  Комсомольском городском поселении</w:t>
            </w:r>
          </w:p>
        </w:tc>
      </w:tr>
    </w:tbl>
    <w:p w:rsidR="003C3C50" w:rsidRDefault="003C3C50" w:rsidP="003C3C50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C3C50" w:rsidRDefault="003C3C50" w:rsidP="003C3C50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2.Анализ </w:t>
      </w:r>
      <w:r w:rsidRPr="00B50793">
        <w:rPr>
          <w:b/>
          <w:sz w:val="24"/>
          <w:szCs w:val="24"/>
        </w:rPr>
        <w:t>текущ</w:t>
      </w:r>
      <w:r>
        <w:rPr>
          <w:b/>
          <w:sz w:val="24"/>
          <w:szCs w:val="24"/>
        </w:rPr>
        <w:t xml:space="preserve">ей </w:t>
      </w:r>
      <w:r w:rsidRPr="00B50793">
        <w:rPr>
          <w:b/>
          <w:sz w:val="24"/>
          <w:szCs w:val="24"/>
        </w:rPr>
        <w:t xml:space="preserve">ситуации </w:t>
      </w:r>
    </w:p>
    <w:p w:rsidR="003C3C50" w:rsidRDefault="003C3C50" w:rsidP="003C3C50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сфере </w:t>
      </w:r>
      <w:r w:rsidRPr="00B50793">
        <w:rPr>
          <w:b/>
          <w:sz w:val="24"/>
          <w:szCs w:val="24"/>
        </w:rPr>
        <w:t xml:space="preserve">реализации </w:t>
      </w:r>
      <w:r w:rsidRPr="00133B51">
        <w:rPr>
          <w:b/>
          <w:sz w:val="24"/>
          <w:szCs w:val="24"/>
        </w:rPr>
        <w:t>муниципальной программы</w:t>
      </w:r>
    </w:p>
    <w:p w:rsidR="003C3C50" w:rsidRPr="00133B51" w:rsidRDefault="003C3C50" w:rsidP="003C3C50">
      <w:pPr>
        <w:spacing w:line="0" w:lineRule="atLeast"/>
        <w:jc w:val="center"/>
        <w:rPr>
          <w:b/>
          <w:sz w:val="24"/>
          <w:szCs w:val="24"/>
        </w:rPr>
      </w:pPr>
    </w:p>
    <w:p w:rsidR="003C3C50" w:rsidRPr="00133B51" w:rsidRDefault="003C3C50" w:rsidP="003C3C50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2.1. Содер</w:t>
      </w:r>
      <w:r>
        <w:rPr>
          <w:rFonts w:ascii="Times New Roman" w:hAnsi="Times New Roman"/>
          <w:b/>
          <w:sz w:val="24"/>
          <w:szCs w:val="24"/>
        </w:rPr>
        <w:t xml:space="preserve">жание муниципального жилищного </w:t>
      </w:r>
      <w:r w:rsidRPr="00133B51">
        <w:rPr>
          <w:rFonts w:ascii="Times New Roman" w:hAnsi="Times New Roman"/>
          <w:b/>
          <w:sz w:val="24"/>
          <w:szCs w:val="24"/>
        </w:rPr>
        <w:t>фонда и иных полномочий органов местного самоуправления в соответствии с жилищным законодательством</w:t>
      </w:r>
    </w:p>
    <w:p w:rsidR="003C3C50" w:rsidRPr="00436F37" w:rsidRDefault="003C3C50" w:rsidP="003C3C50">
      <w:pPr>
        <w:pStyle w:val="ab"/>
        <w:spacing w:after="0" w:line="0" w:lineRule="atLeast"/>
        <w:ind w:left="0"/>
        <w:rPr>
          <w:rFonts w:ascii="Times New Roman" w:hAnsi="Times New Roman"/>
          <w:b/>
          <w:sz w:val="16"/>
          <w:szCs w:val="16"/>
        </w:rPr>
      </w:pPr>
    </w:p>
    <w:p w:rsidR="003C3C50" w:rsidRPr="00133B51" w:rsidRDefault="003C3C50" w:rsidP="003C3C50">
      <w:pPr>
        <w:pStyle w:val="ab"/>
        <w:tabs>
          <w:tab w:val="left" w:pos="-142"/>
        </w:tabs>
        <w:spacing w:after="0" w:line="0" w:lineRule="atLeast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Муниципальный жилищный </w:t>
      </w:r>
      <w:r w:rsidRPr="00133B51">
        <w:rPr>
          <w:rFonts w:ascii="Times New Roman" w:hAnsi="Times New Roman"/>
          <w:sz w:val="24"/>
          <w:szCs w:val="24"/>
        </w:rPr>
        <w:t>фонд Комсомольского горо</w:t>
      </w:r>
      <w:r>
        <w:rPr>
          <w:rFonts w:ascii="Times New Roman" w:hAnsi="Times New Roman"/>
          <w:sz w:val="24"/>
          <w:szCs w:val="24"/>
        </w:rPr>
        <w:t xml:space="preserve">дского поселения по </w:t>
      </w:r>
      <w:r w:rsidRPr="00133B51">
        <w:rPr>
          <w:rFonts w:ascii="Times New Roman" w:hAnsi="Times New Roman"/>
          <w:sz w:val="24"/>
          <w:szCs w:val="24"/>
        </w:rPr>
        <w:t xml:space="preserve">состоянию  </w:t>
      </w:r>
      <w:r w:rsidRPr="004132CF">
        <w:rPr>
          <w:rFonts w:ascii="Times New Roman" w:hAnsi="Times New Roman"/>
          <w:sz w:val="24"/>
          <w:szCs w:val="24"/>
        </w:rPr>
        <w:t>на  01.</w:t>
      </w:r>
      <w:r>
        <w:rPr>
          <w:rFonts w:ascii="Times New Roman" w:hAnsi="Times New Roman"/>
          <w:sz w:val="24"/>
          <w:szCs w:val="24"/>
        </w:rPr>
        <w:t>01</w:t>
      </w:r>
      <w:r w:rsidRPr="004132C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4132CF">
        <w:rPr>
          <w:rFonts w:ascii="Times New Roman" w:hAnsi="Times New Roman"/>
          <w:sz w:val="24"/>
          <w:szCs w:val="24"/>
        </w:rPr>
        <w:t xml:space="preserve"> года состоит</w:t>
      </w:r>
      <w:r w:rsidRPr="00133B51">
        <w:rPr>
          <w:rFonts w:ascii="Times New Roman" w:hAnsi="Times New Roman"/>
          <w:sz w:val="24"/>
          <w:szCs w:val="24"/>
        </w:rPr>
        <w:t xml:space="preserve">  из  </w:t>
      </w:r>
      <w:r>
        <w:rPr>
          <w:rFonts w:ascii="Times New Roman" w:hAnsi="Times New Roman"/>
          <w:sz w:val="24"/>
          <w:szCs w:val="24"/>
        </w:rPr>
        <w:t>130</w:t>
      </w:r>
      <w:r w:rsidRPr="00133B51">
        <w:rPr>
          <w:rFonts w:ascii="Times New Roman" w:hAnsi="Times New Roman"/>
          <w:sz w:val="24"/>
          <w:szCs w:val="24"/>
        </w:rPr>
        <w:t xml:space="preserve"> жилых помещений. Значительная   часть</w:t>
      </w:r>
      <w:r>
        <w:rPr>
          <w:rFonts w:ascii="Times New Roman" w:hAnsi="Times New Roman"/>
          <w:sz w:val="24"/>
          <w:szCs w:val="24"/>
        </w:rPr>
        <w:t xml:space="preserve"> жилых </w:t>
      </w:r>
      <w:r w:rsidRPr="00133B51">
        <w:rPr>
          <w:rFonts w:ascii="Times New Roman" w:hAnsi="Times New Roman"/>
          <w:sz w:val="24"/>
          <w:szCs w:val="24"/>
        </w:rPr>
        <w:t>помещений  находится  в  многоквартирных  домах, также  помещения  в  коммунальных квартирах.</w:t>
      </w:r>
    </w:p>
    <w:p w:rsidR="003C3C50" w:rsidRPr="00133B51" w:rsidRDefault="003C3C50" w:rsidP="003C3C50">
      <w:pPr>
        <w:pStyle w:val="ab"/>
        <w:tabs>
          <w:tab w:val="left" w:pos="-142"/>
        </w:tabs>
        <w:spacing w:after="0" w:line="240" w:lineRule="auto"/>
        <w:ind w:left="0" w:right="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 настоящее время </w:t>
      </w:r>
      <w:r w:rsidRPr="00133B51">
        <w:rPr>
          <w:rFonts w:ascii="Times New Roman" w:hAnsi="Times New Roman"/>
          <w:sz w:val="24"/>
          <w:szCs w:val="24"/>
        </w:rPr>
        <w:t>состояние  муниципального  жилищного фонда характеризуется как удовлетворительное.</w:t>
      </w:r>
    </w:p>
    <w:p w:rsidR="003C3C50" w:rsidRDefault="003C3C50" w:rsidP="003C3C50">
      <w:pPr>
        <w:pStyle w:val="ab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Особое внимание уделяется </w:t>
      </w:r>
      <w:r w:rsidRPr="00133B51">
        <w:rPr>
          <w:rFonts w:ascii="Times New Roman" w:hAnsi="Times New Roman"/>
          <w:sz w:val="24"/>
          <w:szCs w:val="24"/>
        </w:rPr>
        <w:t xml:space="preserve">замене систем </w:t>
      </w:r>
      <w:r>
        <w:rPr>
          <w:rFonts w:ascii="Times New Roman" w:hAnsi="Times New Roman"/>
          <w:sz w:val="24"/>
          <w:szCs w:val="24"/>
        </w:rPr>
        <w:t xml:space="preserve">теплоснабжения, </w:t>
      </w:r>
      <w:r w:rsidRPr="00133B51">
        <w:rPr>
          <w:rFonts w:ascii="Times New Roman" w:hAnsi="Times New Roman"/>
          <w:sz w:val="24"/>
          <w:szCs w:val="24"/>
        </w:rPr>
        <w:t>водоснабжения, водоотведения и невысокозатратным  ремонтным работам, установке  приборов  учета.</w:t>
      </w:r>
    </w:p>
    <w:p w:rsidR="003C3C50" w:rsidRPr="00133B51" w:rsidRDefault="003C3C50" w:rsidP="003C3C50">
      <w:pPr>
        <w:pStyle w:val="ab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C3C50" w:rsidRPr="00133B51" w:rsidRDefault="003C3C50" w:rsidP="003C3C50">
      <w:pPr>
        <w:pStyle w:val="ab"/>
        <w:spacing w:after="0"/>
        <w:ind w:left="192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1</w:t>
      </w:r>
    </w:p>
    <w:p w:rsidR="003C3C50" w:rsidRDefault="003C3C50" w:rsidP="003C3C50">
      <w:pPr>
        <w:ind w:firstLine="992"/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Показатели, характеризующие  текущую  ситуацию  в сфере   содержания  муниципального жилищного фонда и иных  полномочий органов местного самоуправления</w:t>
      </w:r>
    </w:p>
    <w:p w:rsidR="003C3C50" w:rsidRPr="00666A6F" w:rsidRDefault="003C3C50" w:rsidP="003C3C50">
      <w:pPr>
        <w:ind w:firstLine="992"/>
        <w:jc w:val="center"/>
        <w:rPr>
          <w:b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9"/>
        <w:gridCol w:w="1134"/>
        <w:gridCol w:w="1134"/>
        <w:gridCol w:w="850"/>
        <w:gridCol w:w="851"/>
      </w:tblGrid>
      <w:tr w:rsidR="003C3C50" w:rsidRPr="00133B51" w:rsidTr="003C3C50">
        <w:trPr>
          <w:trHeight w:val="642"/>
        </w:trPr>
        <w:tc>
          <w:tcPr>
            <w:tcW w:w="567" w:type="dxa"/>
          </w:tcPr>
          <w:p w:rsidR="003C3C50" w:rsidRPr="00954E55" w:rsidRDefault="003C3C50" w:rsidP="003C3C50">
            <w:pPr>
              <w:ind w:left="-108" w:right="-108"/>
              <w:jc w:val="center"/>
            </w:pPr>
            <w:r w:rsidRPr="00954E55">
              <w:t>№</w:t>
            </w:r>
          </w:p>
          <w:p w:rsidR="003C3C50" w:rsidRPr="00954E55" w:rsidRDefault="003C3C50" w:rsidP="003C3C50">
            <w:pPr>
              <w:ind w:left="-108" w:right="-108"/>
              <w:jc w:val="center"/>
            </w:pPr>
            <w:r w:rsidRPr="00954E55">
              <w:t xml:space="preserve"> п/п</w:t>
            </w:r>
          </w:p>
        </w:tc>
        <w:tc>
          <w:tcPr>
            <w:tcW w:w="5529" w:type="dxa"/>
            <w:vAlign w:val="center"/>
          </w:tcPr>
          <w:p w:rsidR="003C3C50" w:rsidRPr="00954E55" w:rsidRDefault="003C3C50" w:rsidP="003C3C50">
            <w:pPr>
              <w:jc w:val="center"/>
            </w:pPr>
            <w:r w:rsidRPr="00954E55">
              <w:t>Наименование показателя</w:t>
            </w:r>
          </w:p>
        </w:tc>
        <w:tc>
          <w:tcPr>
            <w:tcW w:w="1134" w:type="dxa"/>
          </w:tcPr>
          <w:p w:rsidR="003C3C50" w:rsidRPr="00954E55" w:rsidRDefault="003C3C50" w:rsidP="003C3C50">
            <w:pPr>
              <w:jc w:val="center"/>
            </w:pPr>
            <w:r w:rsidRPr="00954E55">
              <w:t>Единица</w:t>
            </w:r>
          </w:p>
          <w:p w:rsidR="003C3C50" w:rsidRPr="00954E55" w:rsidRDefault="003C3C50" w:rsidP="003C3C50">
            <w:pPr>
              <w:ind w:left="-108" w:right="-108"/>
              <w:jc w:val="center"/>
            </w:pPr>
            <w:r w:rsidRPr="00954E55">
              <w:t>измерения</w:t>
            </w:r>
          </w:p>
        </w:tc>
        <w:tc>
          <w:tcPr>
            <w:tcW w:w="1134" w:type="dxa"/>
            <w:vAlign w:val="center"/>
          </w:tcPr>
          <w:p w:rsidR="003C3C50" w:rsidRPr="00954E55" w:rsidRDefault="003C3C50" w:rsidP="003C3C50">
            <w:pPr>
              <w:jc w:val="center"/>
            </w:pPr>
            <w:r w:rsidRPr="00954E55">
              <w:t>20</w:t>
            </w:r>
            <w:r>
              <w:t>20</w:t>
            </w:r>
            <w:r w:rsidRPr="00954E55">
              <w:t>г.</w:t>
            </w:r>
          </w:p>
        </w:tc>
        <w:tc>
          <w:tcPr>
            <w:tcW w:w="850" w:type="dxa"/>
            <w:vAlign w:val="center"/>
          </w:tcPr>
          <w:p w:rsidR="003C3C50" w:rsidRPr="00954E55" w:rsidRDefault="003C3C50" w:rsidP="003C3C50">
            <w:pPr>
              <w:jc w:val="center"/>
            </w:pPr>
            <w:r w:rsidRPr="00954E55">
              <w:t>20</w:t>
            </w:r>
            <w:r>
              <w:t>21</w:t>
            </w:r>
            <w:r w:rsidRPr="00954E55">
              <w:t>г</w:t>
            </w:r>
          </w:p>
        </w:tc>
        <w:tc>
          <w:tcPr>
            <w:tcW w:w="851" w:type="dxa"/>
            <w:vAlign w:val="center"/>
          </w:tcPr>
          <w:p w:rsidR="003C3C50" w:rsidRPr="00954E55" w:rsidRDefault="003C3C50" w:rsidP="003C3C50">
            <w:pPr>
              <w:jc w:val="center"/>
            </w:pPr>
            <w:r w:rsidRPr="00954E55">
              <w:t>202</w:t>
            </w:r>
            <w:r>
              <w:t>2</w:t>
            </w:r>
            <w:r w:rsidRPr="00954E55">
              <w:t>г</w:t>
            </w:r>
          </w:p>
        </w:tc>
      </w:tr>
      <w:tr w:rsidR="003C3C50" w:rsidRPr="00133B51" w:rsidTr="003C3C50">
        <w:trPr>
          <w:trHeight w:val="302"/>
        </w:trPr>
        <w:tc>
          <w:tcPr>
            <w:tcW w:w="567" w:type="dxa"/>
          </w:tcPr>
          <w:p w:rsidR="003C3C50" w:rsidRPr="00954E55" w:rsidRDefault="003C3C50" w:rsidP="003C3C50">
            <w:pPr>
              <w:jc w:val="center"/>
            </w:pPr>
            <w:r w:rsidRPr="00954E55">
              <w:t>1</w:t>
            </w:r>
          </w:p>
        </w:tc>
        <w:tc>
          <w:tcPr>
            <w:tcW w:w="5529" w:type="dxa"/>
          </w:tcPr>
          <w:p w:rsidR="003C3C50" w:rsidRPr="00954E55" w:rsidRDefault="003C3C50" w:rsidP="003C3C50">
            <w:pPr>
              <w:jc w:val="both"/>
            </w:pPr>
            <w:r w:rsidRPr="00954E55">
              <w:t>Количество  муниципальных жилых помещений</w:t>
            </w:r>
          </w:p>
        </w:tc>
        <w:tc>
          <w:tcPr>
            <w:tcW w:w="1134" w:type="dxa"/>
          </w:tcPr>
          <w:p w:rsidR="003C3C50" w:rsidRPr="00954E55" w:rsidRDefault="003C3C50" w:rsidP="003C3C50">
            <w:pPr>
              <w:jc w:val="both"/>
            </w:pPr>
            <w:r w:rsidRPr="00954E55">
              <w:t>единиц</w:t>
            </w:r>
          </w:p>
        </w:tc>
        <w:tc>
          <w:tcPr>
            <w:tcW w:w="1134" w:type="dxa"/>
          </w:tcPr>
          <w:p w:rsidR="003C3C50" w:rsidRPr="00954E55" w:rsidRDefault="003C3C50" w:rsidP="003C3C50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850" w:type="dxa"/>
          </w:tcPr>
          <w:p w:rsidR="003C3C50" w:rsidRPr="00954E55" w:rsidRDefault="003C3C50" w:rsidP="003C3C50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851" w:type="dxa"/>
          </w:tcPr>
          <w:p w:rsidR="003C3C50" w:rsidRPr="00954E55" w:rsidRDefault="003C3C50" w:rsidP="003C3C50">
            <w:pPr>
              <w:jc w:val="center"/>
            </w:pPr>
            <w:r w:rsidRPr="00954E55">
              <w:t>1</w:t>
            </w:r>
            <w:r>
              <w:t>30</w:t>
            </w:r>
          </w:p>
        </w:tc>
      </w:tr>
      <w:tr w:rsidR="003C3C50" w:rsidRPr="00133B51" w:rsidTr="003C3C50">
        <w:trPr>
          <w:trHeight w:val="544"/>
        </w:trPr>
        <w:tc>
          <w:tcPr>
            <w:tcW w:w="567" w:type="dxa"/>
          </w:tcPr>
          <w:p w:rsidR="003C3C50" w:rsidRPr="00954E55" w:rsidRDefault="003C3C50" w:rsidP="003C3C50">
            <w:pPr>
              <w:jc w:val="center"/>
            </w:pPr>
            <w:r w:rsidRPr="00954E55">
              <w:t>2</w:t>
            </w:r>
          </w:p>
        </w:tc>
        <w:tc>
          <w:tcPr>
            <w:tcW w:w="5529" w:type="dxa"/>
          </w:tcPr>
          <w:p w:rsidR="003C3C50" w:rsidRPr="00954E55" w:rsidRDefault="003C3C50" w:rsidP="003C3C50">
            <w:pPr>
              <w:jc w:val="both"/>
            </w:pPr>
            <w:r w:rsidRPr="00954E55">
              <w:t>Доля муниципальных  жилых помещений, требующих ремонта</w:t>
            </w:r>
          </w:p>
        </w:tc>
        <w:tc>
          <w:tcPr>
            <w:tcW w:w="1134" w:type="dxa"/>
          </w:tcPr>
          <w:p w:rsidR="003C3C50" w:rsidRPr="00954E55" w:rsidRDefault="003C3C50" w:rsidP="003C3C50">
            <w:pPr>
              <w:jc w:val="center"/>
            </w:pPr>
            <w:r w:rsidRPr="00954E55">
              <w:t>%</w:t>
            </w:r>
          </w:p>
        </w:tc>
        <w:tc>
          <w:tcPr>
            <w:tcW w:w="1134" w:type="dxa"/>
          </w:tcPr>
          <w:p w:rsidR="003C3C50" w:rsidRPr="00954E55" w:rsidRDefault="003C3C50" w:rsidP="003C3C50">
            <w:pPr>
              <w:jc w:val="center"/>
            </w:pPr>
            <w:r w:rsidRPr="00954E55">
              <w:t>7</w:t>
            </w:r>
            <w:r>
              <w:t>0</w:t>
            </w:r>
          </w:p>
        </w:tc>
        <w:tc>
          <w:tcPr>
            <w:tcW w:w="850" w:type="dxa"/>
          </w:tcPr>
          <w:p w:rsidR="003C3C50" w:rsidRPr="00954E55" w:rsidRDefault="003C3C50" w:rsidP="003C3C50">
            <w:pPr>
              <w:jc w:val="center"/>
            </w:pPr>
            <w:r w:rsidRPr="00954E55">
              <w:t>70</w:t>
            </w:r>
          </w:p>
        </w:tc>
        <w:tc>
          <w:tcPr>
            <w:tcW w:w="851" w:type="dxa"/>
          </w:tcPr>
          <w:p w:rsidR="003C3C50" w:rsidRPr="00954E55" w:rsidRDefault="003C3C50" w:rsidP="003C3C50">
            <w:pPr>
              <w:jc w:val="center"/>
            </w:pPr>
            <w:r w:rsidRPr="00954E55">
              <w:t>70</w:t>
            </w:r>
          </w:p>
        </w:tc>
      </w:tr>
      <w:tr w:rsidR="003C3C50" w:rsidRPr="00133B51" w:rsidTr="003C3C50">
        <w:trPr>
          <w:trHeight w:val="552"/>
        </w:trPr>
        <w:tc>
          <w:tcPr>
            <w:tcW w:w="567" w:type="dxa"/>
          </w:tcPr>
          <w:p w:rsidR="003C3C50" w:rsidRPr="00954E55" w:rsidRDefault="003C3C50" w:rsidP="003C3C50">
            <w:pPr>
              <w:jc w:val="center"/>
            </w:pPr>
            <w:r w:rsidRPr="00954E55">
              <w:t>3</w:t>
            </w:r>
          </w:p>
        </w:tc>
        <w:tc>
          <w:tcPr>
            <w:tcW w:w="5529" w:type="dxa"/>
          </w:tcPr>
          <w:p w:rsidR="003C3C50" w:rsidRPr="00954E55" w:rsidRDefault="003C3C50" w:rsidP="003C3C50">
            <w:pPr>
              <w:jc w:val="both"/>
            </w:pPr>
            <w:r w:rsidRPr="00954E55">
              <w:t>Взносы на капитальный ремонт за  муниципальные квартиры</w:t>
            </w:r>
          </w:p>
        </w:tc>
        <w:tc>
          <w:tcPr>
            <w:tcW w:w="1134" w:type="dxa"/>
          </w:tcPr>
          <w:p w:rsidR="003C3C50" w:rsidRPr="00954E55" w:rsidRDefault="003C3C50" w:rsidP="003C3C50">
            <w:pPr>
              <w:jc w:val="center"/>
            </w:pPr>
            <w:r w:rsidRPr="00954E55">
              <w:t>единиц</w:t>
            </w:r>
          </w:p>
        </w:tc>
        <w:tc>
          <w:tcPr>
            <w:tcW w:w="1134" w:type="dxa"/>
          </w:tcPr>
          <w:p w:rsidR="003C3C50" w:rsidRPr="00954E55" w:rsidRDefault="003C3C50" w:rsidP="003C3C50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850" w:type="dxa"/>
          </w:tcPr>
          <w:p w:rsidR="003C3C50" w:rsidRPr="00954E55" w:rsidRDefault="003C3C50" w:rsidP="003C3C50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851" w:type="dxa"/>
          </w:tcPr>
          <w:p w:rsidR="003C3C50" w:rsidRPr="00954E55" w:rsidRDefault="003C3C50" w:rsidP="003C3C50">
            <w:pPr>
              <w:jc w:val="center"/>
            </w:pPr>
            <w:r w:rsidRPr="00954E55">
              <w:t>1</w:t>
            </w:r>
            <w:r>
              <w:t>30</w:t>
            </w:r>
          </w:p>
        </w:tc>
      </w:tr>
    </w:tbl>
    <w:p w:rsidR="003C3C50" w:rsidRDefault="003C3C50" w:rsidP="003C3C50">
      <w:pPr>
        <w:ind w:left="710"/>
        <w:jc w:val="center"/>
        <w:rPr>
          <w:b/>
          <w:sz w:val="26"/>
          <w:szCs w:val="26"/>
        </w:rPr>
      </w:pPr>
    </w:p>
    <w:p w:rsidR="003C3C50" w:rsidRPr="00133B51" w:rsidRDefault="003C3C50" w:rsidP="003C3C50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2.2.</w:t>
      </w:r>
      <w:r w:rsidRPr="002C7A8C">
        <w:rPr>
          <w:b/>
          <w:sz w:val="24"/>
          <w:szCs w:val="24"/>
        </w:rPr>
        <w:t>Создание условий для обеспечения населения  Комсомольского городскогопоселения  услугами  бытового обслуживания</w:t>
      </w:r>
    </w:p>
    <w:p w:rsidR="003C3C50" w:rsidRPr="00133B51" w:rsidRDefault="003C3C50" w:rsidP="003C3C50">
      <w:pPr>
        <w:pStyle w:val="ab"/>
        <w:spacing w:after="0" w:line="240" w:lineRule="auto"/>
        <w:ind w:left="0" w:right="1" w:firstLine="72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Создание благоприятной и комфортной среды жизнедеятельности населения  Комсомольского городского поселения это, прежде всего, улучшение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населения, достижения  оптимального баланса экономических интересов организации</w:t>
      </w:r>
      <w:r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предоставляющей банные услуги населению</w:t>
      </w:r>
      <w:r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и потребителями услуг.</w:t>
      </w:r>
    </w:p>
    <w:p w:rsidR="003C3C50" w:rsidRDefault="003C3C50" w:rsidP="003C3C50">
      <w:pPr>
        <w:pStyle w:val="ab"/>
        <w:spacing w:after="0" w:line="240" w:lineRule="auto"/>
        <w:ind w:left="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</w:t>
      </w:r>
      <w:r w:rsidRPr="00133B51">
        <w:rPr>
          <w:rFonts w:ascii="Times New Roman" w:hAnsi="Times New Roman"/>
          <w:sz w:val="24"/>
          <w:szCs w:val="24"/>
        </w:rPr>
        <w:t>авершеностроительство индивидуального   источника  теплоснабжения  для  перевода  муниципальной  бани  с парового  отопления на газовое,  которое  включало  в себя строительство новой модульной котельной, газопровода, системы  отопления.</w:t>
      </w:r>
      <w:r>
        <w:rPr>
          <w:rFonts w:ascii="Times New Roman" w:hAnsi="Times New Roman"/>
          <w:sz w:val="24"/>
          <w:szCs w:val="24"/>
        </w:rPr>
        <w:t>С</w:t>
      </w:r>
      <w:r w:rsidRPr="00133B51">
        <w:rPr>
          <w:rFonts w:ascii="Times New Roman" w:hAnsi="Times New Roman"/>
          <w:sz w:val="24"/>
          <w:szCs w:val="24"/>
        </w:rPr>
        <w:t xml:space="preserve"> переводом бани  на газовое отоплени</w:t>
      </w:r>
      <w:r>
        <w:rPr>
          <w:rFonts w:ascii="Times New Roman" w:hAnsi="Times New Roman"/>
          <w:sz w:val="24"/>
          <w:szCs w:val="24"/>
        </w:rPr>
        <w:t>е</w:t>
      </w:r>
      <w:r w:rsidRPr="00133B51">
        <w:rPr>
          <w:rFonts w:ascii="Times New Roman" w:hAnsi="Times New Roman"/>
          <w:sz w:val="24"/>
          <w:szCs w:val="24"/>
        </w:rPr>
        <w:t>модернизировано парильное отделение, установ</w:t>
      </w:r>
      <w:r>
        <w:rPr>
          <w:rFonts w:ascii="Times New Roman" w:hAnsi="Times New Roman"/>
          <w:sz w:val="24"/>
          <w:szCs w:val="24"/>
        </w:rPr>
        <w:t xml:space="preserve">лены </w:t>
      </w:r>
      <w:r w:rsidRPr="00133B51">
        <w:rPr>
          <w:rFonts w:ascii="Times New Roman" w:hAnsi="Times New Roman"/>
          <w:sz w:val="24"/>
          <w:szCs w:val="24"/>
        </w:rPr>
        <w:t>газовы</w:t>
      </w:r>
      <w:r>
        <w:rPr>
          <w:rFonts w:ascii="Times New Roman" w:hAnsi="Times New Roman"/>
          <w:sz w:val="24"/>
          <w:szCs w:val="24"/>
        </w:rPr>
        <w:t>е</w:t>
      </w:r>
      <w:r w:rsidRPr="00133B51">
        <w:rPr>
          <w:rFonts w:ascii="Times New Roman" w:hAnsi="Times New Roman"/>
          <w:sz w:val="24"/>
          <w:szCs w:val="24"/>
        </w:rPr>
        <w:t xml:space="preserve"> горелк</w:t>
      </w:r>
      <w:r>
        <w:rPr>
          <w:rFonts w:ascii="Times New Roman" w:hAnsi="Times New Roman"/>
          <w:sz w:val="24"/>
          <w:szCs w:val="24"/>
        </w:rPr>
        <w:t>и</w:t>
      </w:r>
      <w:r w:rsidRPr="00133B51">
        <w:rPr>
          <w:rFonts w:ascii="Times New Roman" w:hAnsi="Times New Roman"/>
          <w:sz w:val="24"/>
          <w:szCs w:val="24"/>
        </w:rPr>
        <w:t>. В связи с регулируемым тарифом  возникают убытки.Из бюджета Комсомольского городского поселения  предусмотрено выделение субсидии  на возмещение затрат и компенсацию убытков  юридическим лицам и индивидуальным предпринимателям, предоставляющим  услуги по содержанию коммунальных бань, для оказания гражданам поселения услуг по помывке.Мероприятия  для проведения процедуры  отбора  юридических лиц и индивидуальных предпринимателей для предоставления субсидии осуществляются Администрацией  Комсомольского муниципального района.</w:t>
      </w:r>
    </w:p>
    <w:p w:rsidR="003C3C50" w:rsidRPr="00133B51" w:rsidRDefault="003C3C50" w:rsidP="003C3C50">
      <w:pPr>
        <w:pStyle w:val="ab"/>
        <w:spacing w:after="0" w:line="240" w:lineRule="auto"/>
        <w:ind w:left="0" w:right="1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2</w:t>
      </w:r>
    </w:p>
    <w:p w:rsidR="003C3C50" w:rsidRPr="001831CE" w:rsidRDefault="003C3C50" w:rsidP="003C3C50">
      <w:pPr>
        <w:pStyle w:val="ab"/>
        <w:ind w:left="0" w:right="-143"/>
        <w:jc w:val="right"/>
        <w:rPr>
          <w:rFonts w:ascii="Times New Roman" w:hAnsi="Times New Roman"/>
          <w:b/>
          <w:sz w:val="16"/>
          <w:szCs w:val="16"/>
        </w:rPr>
      </w:pPr>
    </w:p>
    <w:p w:rsidR="003C3C50" w:rsidRPr="00133B51" w:rsidRDefault="003C3C50" w:rsidP="003C3C50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133B51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133B51">
        <w:rPr>
          <w:rFonts w:ascii="Times New Roman" w:hAnsi="Times New Roman"/>
          <w:b/>
          <w:sz w:val="24"/>
          <w:szCs w:val="24"/>
        </w:rPr>
        <w:t xml:space="preserve"> населения  Комсомольского городского поселения услугами  бытового обслуживания</w:t>
      </w:r>
    </w:p>
    <w:p w:rsidR="003C3C50" w:rsidRPr="00133B51" w:rsidRDefault="003C3C50" w:rsidP="003C3C50">
      <w:pPr>
        <w:pStyle w:val="ab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820"/>
        <w:gridCol w:w="1701"/>
        <w:gridCol w:w="992"/>
        <w:gridCol w:w="1134"/>
        <w:gridCol w:w="992"/>
      </w:tblGrid>
      <w:tr w:rsidR="003C3C50" w:rsidRPr="00133B51" w:rsidTr="003C3C50">
        <w:tc>
          <w:tcPr>
            <w:tcW w:w="567" w:type="dxa"/>
          </w:tcPr>
          <w:p w:rsidR="003C3C50" w:rsidRPr="00EF6053" w:rsidRDefault="003C3C50" w:rsidP="003C3C50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lastRenderedPageBreak/>
              <w:t>№</w:t>
            </w:r>
            <w:r w:rsidRPr="00EF6053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20" w:type="dxa"/>
            <w:vAlign w:val="center"/>
          </w:tcPr>
          <w:p w:rsidR="003C3C50" w:rsidRPr="00EF6053" w:rsidRDefault="003C3C50" w:rsidP="003C3C50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lastRenderedPageBreak/>
              <w:t>Наименование показателя</w:t>
            </w:r>
          </w:p>
        </w:tc>
        <w:tc>
          <w:tcPr>
            <w:tcW w:w="1701" w:type="dxa"/>
          </w:tcPr>
          <w:p w:rsidR="003C3C50" w:rsidRPr="00EF6053" w:rsidRDefault="003C3C50" w:rsidP="003C3C50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 xml:space="preserve">Единица </w:t>
            </w:r>
            <w:r w:rsidRPr="00EF6053">
              <w:rPr>
                <w:rFonts w:ascii="Times New Roman" w:hAnsi="Times New Roman"/>
              </w:rPr>
              <w:lastRenderedPageBreak/>
              <w:t>измерения</w:t>
            </w:r>
          </w:p>
        </w:tc>
        <w:tc>
          <w:tcPr>
            <w:tcW w:w="992" w:type="dxa"/>
            <w:vAlign w:val="center"/>
          </w:tcPr>
          <w:p w:rsidR="003C3C50" w:rsidRPr="00EF6053" w:rsidRDefault="003C3C50" w:rsidP="003C3C50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>20</w:t>
            </w:r>
            <w:r w:rsidRPr="00EF6053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3C3C50" w:rsidRPr="00EF6053" w:rsidRDefault="003C3C50" w:rsidP="003C3C50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EF6053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3C3C50" w:rsidRPr="00EF6053" w:rsidRDefault="003C3C50" w:rsidP="003C3C50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EF6053">
              <w:rPr>
                <w:rFonts w:ascii="Times New Roman" w:hAnsi="Times New Roman"/>
              </w:rPr>
              <w:t>г</w:t>
            </w:r>
          </w:p>
        </w:tc>
      </w:tr>
      <w:tr w:rsidR="003C3C50" w:rsidRPr="00133B51" w:rsidTr="003C3C50">
        <w:tc>
          <w:tcPr>
            <w:tcW w:w="567" w:type="dxa"/>
            <w:vAlign w:val="center"/>
          </w:tcPr>
          <w:p w:rsidR="003C3C50" w:rsidRPr="00EF6053" w:rsidRDefault="003C3C50" w:rsidP="003C3C50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820" w:type="dxa"/>
            <w:vAlign w:val="center"/>
          </w:tcPr>
          <w:p w:rsidR="003C3C50" w:rsidRPr="00EF6053" w:rsidRDefault="003C3C50" w:rsidP="003C3C50">
            <w:pPr>
              <w:pStyle w:val="ab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Субсидия на возмещение затрат и компенсации убытков  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 услуг по помывке</w:t>
            </w:r>
          </w:p>
        </w:tc>
        <w:tc>
          <w:tcPr>
            <w:tcW w:w="1701" w:type="dxa"/>
            <w:vAlign w:val="center"/>
          </w:tcPr>
          <w:p w:rsidR="003C3C50" w:rsidRPr="00EF6053" w:rsidRDefault="003C3C50" w:rsidP="003C3C50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Количество помывок в год</w:t>
            </w:r>
          </w:p>
        </w:tc>
        <w:tc>
          <w:tcPr>
            <w:tcW w:w="992" w:type="dxa"/>
            <w:vAlign w:val="center"/>
          </w:tcPr>
          <w:p w:rsidR="003C3C50" w:rsidRPr="00EF6053" w:rsidRDefault="003C3C50" w:rsidP="003C3C50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  <w:vAlign w:val="center"/>
          </w:tcPr>
          <w:p w:rsidR="003C3C50" w:rsidRPr="00EF6053" w:rsidRDefault="003C3C50" w:rsidP="003C3C50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19000</w:t>
            </w:r>
          </w:p>
        </w:tc>
        <w:tc>
          <w:tcPr>
            <w:tcW w:w="992" w:type="dxa"/>
            <w:vAlign w:val="center"/>
          </w:tcPr>
          <w:p w:rsidR="003C3C50" w:rsidRPr="00EF6053" w:rsidRDefault="003C3C50" w:rsidP="003C3C50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19000</w:t>
            </w:r>
          </w:p>
        </w:tc>
      </w:tr>
    </w:tbl>
    <w:p w:rsidR="003C3C50" w:rsidRPr="00133B51" w:rsidRDefault="003C3C50" w:rsidP="003C3C50">
      <w:pPr>
        <w:pStyle w:val="ab"/>
        <w:ind w:left="993"/>
        <w:jc w:val="center"/>
        <w:rPr>
          <w:rFonts w:ascii="Times New Roman" w:hAnsi="Times New Roman"/>
          <w:b/>
          <w:sz w:val="26"/>
          <w:szCs w:val="26"/>
        </w:rPr>
      </w:pPr>
    </w:p>
    <w:p w:rsidR="003C3C50" w:rsidRDefault="003C3C50" w:rsidP="003C3C50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6"/>
          <w:szCs w:val="26"/>
        </w:rPr>
        <w:t xml:space="preserve">2.3. </w:t>
      </w:r>
      <w:r w:rsidRPr="00133B51">
        <w:rPr>
          <w:rFonts w:ascii="Times New Roman" w:hAnsi="Times New Roman"/>
          <w:b/>
          <w:sz w:val="24"/>
          <w:szCs w:val="24"/>
        </w:rPr>
        <w:t>Реализация  мероприятий по организации в границах Комсомольского городского поселения электро-, тепло -, газо-, водоснабжения населения и водоотведения</w:t>
      </w:r>
    </w:p>
    <w:p w:rsidR="003C3C50" w:rsidRPr="00133B51" w:rsidRDefault="003C3C50" w:rsidP="003C3C50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C3C50" w:rsidRPr="00133B51" w:rsidRDefault="003C3C50" w:rsidP="003C3C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Основными задачами  функционирования  жилищно-коммунального  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системы водоотведения, устойчивая  работа аварийно-диспетчерских служб, предприятий и организаций, оказывающих  жилищные и коммунальные услуги.</w:t>
      </w:r>
    </w:p>
    <w:p w:rsidR="003C3C50" w:rsidRPr="00133B51" w:rsidRDefault="003C3C50" w:rsidP="003C3C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При предоставлении коммунальных услуг потребителям предприятия и организации  испытывают  трудности как объективного, так и субъективного  характера. Основной  причиной такой ситуации является высокая степень износа муниципального жилищного фонда, объектов   инженерных  сетей  коммунальной  инфраструктуры, что не позволяет  предоставить населению  города коммунальные услуги надлежащего качества. В связи с этим, финансовая  помощь  органов местного самоуправления в проведени</w:t>
      </w:r>
      <w:r>
        <w:rPr>
          <w:sz w:val="24"/>
          <w:szCs w:val="24"/>
        </w:rPr>
        <w:t>и</w:t>
      </w:r>
      <w:r w:rsidRPr="00133B51">
        <w:rPr>
          <w:sz w:val="24"/>
          <w:szCs w:val="24"/>
        </w:rPr>
        <w:t xml:space="preserve"> ремонта и содержании основных фондов, находящихся  в муниципальной собственности, крайне необходима. </w:t>
      </w:r>
    </w:p>
    <w:p w:rsidR="003C3C50" w:rsidRDefault="003C3C50" w:rsidP="003C3C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C3C50" w:rsidRPr="001504C3" w:rsidRDefault="003C3C50" w:rsidP="003C3C50">
      <w:pPr>
        <w:ind w:right="143"/>
        <w:jc w:val="right"/>
        <w:rPr>
          <w:sz w:val="24"/>
          <w:szCs w:val="24"/>
        </w:rPr>
      </w:pPr>
      <w:r w:rsidRPr="00133B51">
        <w:rPr>
          <w:b/>
          <w:sz w:val="24"/>
          <w:szCs w:val="24"/>
        </w:rPr>
        <w:t>Таблица 3</w:t>
      </w:r>
    </w:p>
    <w:p w:rsidR="003C3C50" w:rsidRDefault="003C3C50" w:rsidP="003C3C50">
      <w:pPr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 xml:space="preserve">Показатели,  характеризующие содержание  основных  фондов, </w:t>
      </w:r>
    </w:p>
    <w:p w:rsidR="003C3C50" w:rsidRDefault="003C3C50" w:rsidP="003C3C50">
      <w:pPr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находящихся в муниципальной собственности</w:t>
      </w:r>
    </w:p>
    <w:p w:rsidR="003C3C50" w:rsidRPr="00133B51" w:rsidRDefault="003C3C50" w:rsidP="003C3C50">
      <w:pPr>
        <w:jc w:val="center"/>
        <w:rPr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811"/>
        <w:gridCol w:w="1276"/>
        <w:gridCol w:w="851"/>
        <w:gridCol w:w="850"/>
        <w:gridCol w:w="851"/>
      </w:tblGrid>
      <w:tr w:rsidR="003C3C50" w:rsidRPr="00133B51" w:rsidTr="003C3C50">
        <w:tc>
          <w:tcPr>
            <w:tcW w:w="568" w:type="dxa"/>
          </w:tcPr>
          <w:p w:rsidR="003C3C50" w:rsidRDefault="003C3C50" w:rsidP="003C3C50">
            <w:pPr>
              <w:ind w:left="-108" w:right="-108"/>
              <w:jc w:val="center"/>
            </w:pPr>
            <w:r w:rsidRPr="001831CE">
              <w:t>№</w:t>
            </w:r>
          </w:p>
          <w:p w:rsidR="003C3C50" w:rsidRPr="001831CE" w:rsidRDefault="003C3C50" w:rsidP="003C3C50">
            <w:pPr>
              <w:ind w:left="-108" w:right="-108"/>
              <w:jc w:val="center"/>
            </w:pPr>
            <w:r w:rsidRPr="001831CE">
              <w:t xml:space="preserve"> п/п</w:t>
            </w:r>
          </w:p>
        </w:tc>
        <w:tc>
          <w:tcPr>
            <w:tcW w:w="5811" w:type="dxa"/>
          </w:tcPr>
          <w:p w:rsidR="003C3C50" w:rsidRPr="001831CE" w:rsidRDefault="003C3C50" w:rsidP="003C3C50">
            <w:pPr>
              <w:jc w:val="center"/>
            </w:pPr>
            <w:r w:rsidRPr="001831CE">
              <w:t>Наименование</w:t>
            </w:r>
          </w:p>
          <w:p w:rsidR="003C3C50" w:rsidRPr="001831CE" w:rsidRDefault="003C3C50" w:rsidP="003C3C50">
            <w:pPr>
              <w:jc w:val="center"/>
            </w:pPr>
            <w:r w:rsidRPr="001831CE">
              <w:t>показателя</w:t>
            </w:r>
          </w:p>
        </w:tc>
        <w:tc>
          <w:tcPr>
            <w:tcW w:w="1276" w:type="dxa"/>
          </w:tcPr>
          <w:p w:rsidR="003C3C50" w:rsidRPr="001831CE" w:rsidRDefault="003C3C50" w:rsidP="003C3C50">
            <w:pPr>
              <w:jc w:val="center"/>
            </w:pPr>
            <w:r w:rsidRPr="001831CE">
              <w:t>Единица измерения</w:t>
            </w:r>
          </w:p>
        </w:tc>
        <w:tc>
          <w:tcPr>
            <w:tcW w:w="851" w:type="dxa"/>
            <w:vAlign w:val="center"/>
          </w:tcPr>
          <w:p w:rsidR="003C3C50" w:rsidRPr="001831CE" w:rsidRDefault="003C3C50" w:rsidP="003C3C50">
            <w:pPr>
              <w:jc w:val="center"/>
            </w:pPr>
            <w:r w:rsidRPr="001831CE">
              <w:t>20</w:t>
            </w:r>
            <w:r>
              <w:t>20</w:t>
            </w:r>
            <w:r w:rsidRPr="001831CE">
              <w:t>г</w:t>
            </w:r>
          </w:p>
        </w:tc>
        <w:tc>
          <w:tcPr>
            <w:tcW w:w="850" w:type="dxa"/>
            <w:vAlign w:val="center"/>
          </w:tcPr>
          <w:p w:rsidR="003C3C50" w:rsidRPr="001831CE" w:rsidRDefault="003C3C50" w:rsidP="003C3C50">
            <w:pPr>
              <w:jc w:val="center"/>
            </w:pPr>
            <w:r w:rsidRPr="001831CE">
              <w:t>20</w:t>
            </w:r>
            <w:r>
              <w:t>21</w:t>
            </w:r>
            <w:r w:rsidRPr="001831CE">
              <w:t>г</w:t>
            </w:r>
          </w:p>
        </w:tc>
        <w:tc>
          <w:tcPr>
            <w:tcW w:w="851" w:type="dxa"/>
            <w:vAlign w:val="center"/>
          </w:tcPr>
          <w:p w:rsidR="003C3C50" w:rsidRPr="001831CE" w:rsidRDefault="003C3C50" w:rsidP="003C3C50">
            <w:pPr>
              <w:jc w:val="center"/>
            </w:pPr>
            <w:r w:rsidRPr="001831CE">
              <w:t>202</w:t>
            </w:r>
            <w:r>
              <w:t>2</w:t>
            </w:r>
            <w:r w:rsidRPr="001831CE">
              <w:t>г</w:t>
            </w:r>
          </w:p>
        </w:tc>
      </w:tr>
      <w:tr w:rsidR="003C3C50" w:rsidRPr="00133B51" w:rsidTr="003C3C50">
        <w:tc>
          <w:tcPr>
            <w:tcW w:w="568" w:type="dxa"/>
          </w:tcPr>
          <w:p w:rsidR="003C3C50" w:rsidRPr="00133B51" w:rsidRDefault="003C3C50" w:rsidP="003C3C50">
            <w:pPr>
              <w:jc w:val="center"/>
            </w:pPr>
            <w:r w:rsidRPr="00133B51">
              <w:t>1</w:t>
            </w:r>
          </w:p>
        </w:tc>
        <w:tc>
          <w:tcPr>
            <w:tcW w:w="5811" w:type="dxa"/>
          </w:tcPr>
          <w:p w:rsidR="003C3C50" w:rsidRPr="00053A7B" w:rsidRDefault="003C3C50" w:rsidP="003C3C50">
            <w:pPr>
              <w:pStyle w:val="ab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1276" w:type="dxa"/>
          </w:tcPr>
          <w:p w:rsidR="003C3C50" w:rsidRPr="001831CE" w:rsidRDefault="003C3C50" w:rsidP="003C3C50">
            <w:pPr>
              <w:jc w:val="center"/>
            </w:pPr>
            <w:r w:rsidRPr="001831CE">
              <w:t>Единиц</w:t>
            </w:r>
          </w:p>
        </w:tc>
        <w:tc>
          <w:tcPr>
            <w:tcW w:w="851" w:type="dxa"/>
          </w:tcPr>
          <w:p w:rsidR="003C3C50" w:rsidRPr="001831CE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C3C50" w:rsidRPr="001831CE" w:rsidRDefault="003C3C50" w:rsidP="003C3C5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C3C50" w:rsidRPr="001831CE" w:rsidRDefault="003C3C50" w:rsidP="003C3C50">
            <w:pPr>
              <w:jc w:val="center"/>
            </w:pPr>
            <w:r>
              <w:t>0</w:t>
            </w:r>
          </w:p>
        </w:tc>
      </w:tr>
      <w:tr w:rsidR="003C3C50" w:rsidRPr="001A51FE" w:rsidTr="003C3C50">
        <w:tc>
          <w:tcPr>
            <w:tcW w:w="568" w:type="dxa"/>
          </w:tcPr>
          <w:p w:rsidR="003C3C50" w:rsidRPr="0069376A" w:rsidRDefault="003C3C50" w:rsidP="003C3C50">
            <w:pPr>
              <w:jc w:val="center"/>
            </w:pPr>
            <w:r>
              <w:t>2</w:t>
            </w:r>
          </w:p>
        </w:tc>
        <w:tc>
          <w:tcPr>
            <w:tcW w:w="5811" w:type="dxa"/>
          </w:tcPr>
          <w:p w:rsidR="003C3C50" w:rsidRPr="00053A7B" w:rsidRDefault="003C3C50" w:rsidP="003C3C50">
            <w:pPr>
              <w:pStyle w:val="ab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1276" w:type="dxa"/>
            <w:vAlign w:val="center"/>
          </w:tcPr>
          <w:p w:rsidR="003C3C50" w:rsidRPr="0069376A" w:rsidRDefault="003C3C50" w:rsidP="003C3C50">
            <w:pPr>
              <w:jc w:val="center"/>
            </w:pPr>
            <w:r w:rsidRPr="0069376A">
              <w:t>Единиц</w:t>
            </w:r>
          </w:p>
        </w:tc>
        <w:tc>
          <w:tcPr>
            <w:tcW w:w="851" w:type="dxa"/>
            <w:vAlign w:val="center"/>
          </w:tcPr>
          <w:p w:rsidR="003C3C50" w:rsidRPr="0069376A" w:rsidRDefault="003C3C50" w:rsidP="003C3C50">
            <w:pPr>
              <w:jc w:val="center"/>
            </w:pPr>
            <w:r w:rsidRPr="0069376A">
              <w:t>1</w:t>
            </w:r>
          </w:p>
        </w:tc>
        <w:tc>
          <w:tcPr>
            <w:tcW w:w="850" w:type="dxa"/>
            <w:vAlign w:val="center"/>
          </w:tcPr>
          <w:p w:rsidR="003C3C50" w:rsidRPr="0069376A" w:rsidRDefault="003C3C50" w:rsidP="003C3C50">
            <w:pPr>
              <w:jc w:val="center"/>
            </w:pPr>
            <w:r w:rsidRPr="0069376A">
              <w:t>0</w:t>
            </w:r>
          </w:p>
        </w:tc>
        <w:tc>
          <w:tcPr>
            <w:tcW w:w="851" w:type="dxa"/>
            <w:vAlign w:val="center"/>
          </w:tcPr>
          <w:p w:rsidR="003C3C50" w:rsidRPr="0069376A" w:rsidRDefault="003C3C50" w:rsidP="003C3C50">
            <w:pPr>
              <w:jc w:val="center"/>
            </w:pPr>
            <w:r w:rsidRPr="0069376A">
              <w:t>0</w:t>
            </w:r>
          </w:p>
        </w:tc>
      </w:tr>
      <w:tr w:rsidR="003C3C50" w:rsidRPr="001A51FE" w:rsidTr="003C3C50">
        <w:tc>
          <w:tcPr>
            <w:tcW w:w="568" w:type="dxa"/>
          </w:tcPr>
          <w:p w:rsidR="003C3C50" w:rsidRPr="0069376A" w:rsidRDefault="003C3C50" w:rsidP="003C3C50">
            <w:pPr>
              <w:jc w:val="center"/>
            </w:pPr>
            <w:r>
              <w:t>3</w:t>
            </w:r>
          </w:p>
        </w:tc>
        <w:tc>
          <w:tcPr>
            <w:tcW w:w="5811" w:type="dxa"/>
          </w:tcPr>
          <w:p w:rsidR="003C3C50" w:rsidRPr="00053A7B" w:rsidRDefault="003C3C50" w:rsidP="003C3C50">
            <w:pPr>
              <w:pStyle w:val="ab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1276" w:type="dxa"/>
            <w:vAlign w:val="center"/>
          </w:tcPr>
          <w:p w:rsidR="003C3C50" w:rsidRPr="0069376A" w:rsidRDefault="003C3C50" w:rsidP="003C3C50">
            <w:pPr>
              <w:jc w:val="center"/>
            </w:pPr>
            <w:r w:rsidRPr="0069376A">
              <w:t>Единиц</w:t>
            </w:r>
          </w:p>
        </w:tc>
        <w:tc>
          <w:tcPr>
            <w:tcW w:w="851" w:type="dxa"/>
            <w:vAlign w:val="center"/>
          </w:tcPr>
          <w:p w:rsidR="003C3C50" w:rsidRPr="0069376A" w:rsidRDefault="003C3C50" w:rsidP="003C3C50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C3C50" w:rsidRPr="0069376A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3C3C50" w:rsidRPr="0069376A" w:rsidRDefault="003C3C50" w:rsidP="003C3C50">
            <w:pPr>
              <w:jc w:val="center"/>
            </w:pPr>
            <w:r>
              <w:t>1</w:t>
            </w:r>
          </w:p>
        </w:tc>
      </w:tr>
      <w:tr w:rsidR="003C3C50" w:rsidRPr="001A51FE" w:rsidTr="003C3C50">
        <w:tc>
          <w:tcPr>
            <w:tcW w:w="568" w:type="dxa"/>
          </w:tcPr>
          <w:p w:rsidR="003C3C50" w:rsidRPr="0069376A" w:rsidRDefault="003C3C50" w:rsidP="003C3C50">
            <w:pPr>
              <w:jc w:val="center"/>
            </w:pPr>
            <w:r>
              <w:t>4</w:t>
            </w:r>
          </w:p>
        </w:tc>
        <w:tc>
          <w:tcPr>
            <w:tcW w:w="5811" w:type="dxa"/>
          </w:tcPr>
          <w:p w:rsidR="003C3C50" w:rsidRDefault="003C3C50" w:rsidP="003C3C50">
            <w:pPr>
              <w:pStyle w:val="ab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276" w:type="dxa"/>
            <w:vAlign w:val="center"/>
          </w:tcPr>
          <w:p w:rsidR="003C3C50" w:rsidRPr="0069376A" w:rsidRDefault="003C3C50" w:rsidP="003C3C50">
            <w:pPr>
              <w:jc w:val="center"/>
            </w:pPr>
            <w:r w:rsidRPr="0069376A">
              <w:t>Единиц</w:t>
            </w:r>
          </w:p>
        </w:tc>
        <w:tc>
          <w:tcPr>
            <w:tcW w:w="851" w:type="dxa"/>
            <w:vAlign w:val="center"/>
          </w:tcPr>
          <w:p w:rsidR="003C3C50" w:rsidRPr="0069376A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C3C50" w:rsidRPr="0069376A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3C3C50" w:rsidRPr="0069376A" w:rsidRDefault="003C3C50" w:rsidP="003C3C50">
            <w:pPr>
              <w:jc w:val="center"/>
            </w:pPr>
            <w:r>
              <w:t>1</w:t>
            </w:r>
          </w:p>
        </w:tc>
      </w:tr>
      <w:tr w:rsidR="003C3C50" w:rsidRPr="001A51FE" w:rsidTr="003C3C50">
        <w:tc>
          <w:tcPr>
            <w:tcW w:w="568" w:type="dxa"/>
          </w:tcPr>
          <w:p w:rsidR="003C3C50" w:rsidRPr="0069376A" w:rsidRDefault="003C3C50" w:rsidP="003C3C50">
            <w:pPr>
              <w:jc w:val="center"/>
            </w:pPr>
            <w:r w:rsidRPr="0069376A">
              <w:t>5</w:t>
            </w:r>
          </w:p>
        </w:tc>
        <w:tc>
          <w:tcPr>
            <w:tcW w:w="5811" w:type="dxa"/>
          </w:tcPr>
          <w:p w:rsidR="003C3C50" w:rsidRPr="00053A7B" w:rsidRDefault="003C3C50" w:rsidP="003C3C50">
            <w:pPr>
              <w:pStyle w:val="ab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ПСД, сметной документации и строительство </w:t>
            </w:r>
            <w:r w:rsidRPr="00053A7B">
              <w:rPr>
                <w:rFonts w:ascii="Times New Roman" w:hAnsi="Times New Roman"/>
              </w:rPr>
              <w:t xml:space="preserve">сливной станции </w:t>
            </w:r>
            <w:r>
              <w:rPr>
                <w:rFonts w:ascii="Times New Roman" w:hAnsi="Times New Roman"/>
              </w:rPr>
              <w:t>по</w:t>
            </w:r>
            <w:r w:rsidRPr="00053A7B">
              <w:rPr>
                <w:rFonts w:ascii="Times New Roman" w:hAnsi="Times New Roman"/>
              </w:rPr>
              <w:t xml:space="preserve"> прием</w:t>
            </w:r>
            <w:r>
              <w:rPr>
                <w:rFonts w:ascii="Times New Roman" w:hAnsi="Times New Roman"/>
              </w:rPr>
              <w:t>у</w:t>
            </w:r>
            <w:r w:rsidRPr="00053A7B">
              <w:rPr>
                <w:rFonts w:ascii="Times New Roman" w:hAnsi="Times New Roman"/>
              </w:rPr>
              <w:t xml:space="preserve"> жидких от</w:t>
            </w:r>
            <w:r>
              <w:rPr>
                <w:rFonts w:ascii="Times New Roman" w:hAnsi="Times New Roman"/>
              </w:rPr>
              <w:t>ходов</w:t>
            </w:r>
          </w:p>
        </w:tc>
        <w:tc>
          <w:tcPr>
            <w:tcW w:w="1276" w:type="dxa"/>
            <w:vAlign w:val="center"/>
          </w:tcPr>
          <w:p w:rsidR="003C3C50" w:rsidRPr="0069376A" w:rsidRDefault="003C3C50" w:rsidP="003C3C50">
            <w:pPr>
              <w:jc w:val="center"/>
            </w:pPr>
            <w:r w:rsidRPr="0069376A">
              <w:t>Единиц</w:t>
            </w:r>
          </w:p>
        </w:tc>
        <w:tc>
          <w:tcPr>
            <w:tcW w:w="851" w:type="dxa"/>
            <w:vAlign w:val="center"/>
          </w:tcPr>
          <w:p w:rsidR="003C3C50" w:rsidRPr="0069376A" w:rsidRDefault="003C3C50" w:rsidP="003C3C50">
            <w:pPr>
              <w:jc w:val="center"/>
            </w:pPr>
            <w:r w:rsidRPr="0069376A">
              <w:t>1</w:t>
            </w:r>
          </w:p>
        </w:tc>
        <w:tc>
          <w:tcPr>
            <w:tcW w:w="850" w:type="dxa"/>
            <w:vAlign w:val="center"/>
          </w:tcPr>
          <w:p w:rsidR="003C3C50" w:rsidRPr="0069376A" w:rsidRDefault="003C3C50" w:rsidP="003C3C50">
            <w:pPr>
              <w:jc w:val="center"/>
            </w:pPr>
            <w:r w:rsidRPr="0069376A">
              <w:t>0</w:t>
            </w:r>
          </w:p>
        </w:tc>
        <w:tc>
          <w:tcPr>
            <w:tcW w:w="851" w:type="dxa"/>
            <w:vAlign w:val="center"/>
          </w:tcPr>
          <w:p w:rsidR="003C3C50" w:rsidRPr="0069376A" w:rsidRDefault="003C3C50" w:rsidP="003C3C50">
            <w:pPr>
              <w:jc w:val="center"/>
            </w:pPr>
            <w:r w:rsidRPr="0069376A">
              <w:t>0</w:t>
            </w:r>
          </w:p>
        </w:tc>
      </w:tr>
      <w:tr w:rsidR="003C3C50" w:rsidRPr="001A51FE" w:rsidTr="003C3C50">
        <w:tc>
          <w:tcPr>
            <w:tcW w:w="568" w:type="dxa"/>
          </w:tcPr>
          <w:p w:rsidR="003C3C50" w:rsidRPr="0069376A" w:rsidRDefault="003C3C50" w:rsidP="003C3C50">
            <w:pPr>
              <w:jc w:val="center"/>
            </w:pPr>
            <w:r w:rsidRPr="0069376A">
              <w:t>6</w:t>
            </w:r>
          </w:p>
        </w:tc>
        <w:tc>
          <w:tcPr>
            <w:tcW w:w="5811" w:type="dxa"/>
          </w:tcPr>
          <w:p w:rsidR="003C3C50" w:rsidRPr="00053A7B" w:rsidRDefault="003C3C50" w:rsidP="003C3C50">
            <w:pPr>
              <w:pStyle w:val="ab"/>
              <w:tabs>
                <w:tab w:val="left" w:pos="504"/>
              </w:tabs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053A7B">
              <w:rPr>
                <w:rFonts w:ascii="Times New Roman" w:hAnsi="Times New Roman"/>
              </w:rPr>
              <w:t>Строительство канализаци</w:t>
            </w:r>
            <w:r>
              <w:rPr>
                <w:rFonts w:ascii="Times New Roman" w:hAnsi="Times New Roman"/>
              </w:rPr>
              <w:t>онной сетидля домов 36,38 по ул. Колганова</w:t>
            </w:r>
          </w:p>
        </w:tc>
        <w:tc>
          <w:tcPr>
            <w:tcW w:w="1276" w:type="dxa"/>
            <w:vAlign w:val="center"/>
          </w:tcPr>
          <w:p w:rsidR="003C3C50" w:rsidRPr="0069376A" w:rsidRDefault="003C3C50" w:rsidP="003C3C50">
            <w:pPr>
              <w:jc w:val="center"/>
            </w:pPr>
            <w:r w:rsidRPr="0069376A">
              <w:t>Единиц</w:t>
            </w:r>
          </w:p>
        </w:tc>
        <w:tc>
          <w:tcPr>
            <w:tcW w:w="851" w:type="dxa"/>
            <w:vAlign w:val="center"/>
          </w:tcPr>
          <w:p w:rsidR="003C3C50" w:rsidRPr="0069376A" w:rsidRDefault="003C3C50" w:rsidP="003C3C50">
            <w:pPr>
              <w:jc w:val="center"/>
            </w:pPr>
            <w:r w:rsidRPr="0069376A">
              <w:t>1</w:t>
            </w:r>
          </w:p>
        </w:tc>
        <w:tc>
          <w:tcPr>
            <w:tcW w:w="850" w:type="dxa"/>
            <w:vAlign w:val="center"/>
          </w:tcPr>
          <w:p w:rsidR="003C3C50" w:rsidRPr="0069376A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3C3C50" w:rsidRPr="0069376A" w:rsidRDefault="003C3C50" w:rsidP="003C3C50">
            <w:pPr>
              <w:jc w:val="center"/>
            </w:pPr>
            <w:r>
              <w:t>1</w:t>
            </w:r>
          </w:p>
        </w:tc>
      </w:tr>
      <w:tr w:rsidR="003C3C50" w:rsidRPr="001A51FE" w:rsidTr="003C3C50">
        <w:trPr>
          <w:trHeight w:val="1106"/>
        </w:trPr>
        <w:tc>
          <w:tcPr>
            <w:tcW w:w="568" w:type="dxa"/>
          </w:tcPr>
          <w:p w:rsidR="003C3C50" w:rsidRPr="0069376A" w:rsidRDefault="003C3C50" w:rsidP="003C3C50">
            <w:pPr>
              <w:jc w:val="center"/>
            </w:pPr>
            <w:r w:rsidRPr="0069376A">
              <w:t>7</w:t>
            </w:r>
          </w:p>
        </w:tc>
        <w:tc>
          <w:tcPr>
            <w:tcW w:w="5811" w:type="dxa"/>
          </w:tcPr>
          <w:p w:rsidR="003C3C50" w:rsidRDefault="003C3C50" w:rsidP="003C3C50">
            <w:pPr>
              <w:pStyle w:val="ab"/>
              <w:tabs>
                <w:tab w:val="left" w:pos="504"/>
              </w:tabs>
              <w:spacing w:after="0" w:line="0" w:lineRule="atLeast"/>
              <w:ind w:left="0"/>
              <w:jc w:val="both"/>
            </w:pPr>
            <w:r w:rsidRPr="007F2211">
              <w:rPr>
                <w:rFonts w:ascii="Times New Roman" w:hAnsi="Times New Roman"/>
              </w:rPr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1276" w:type="dxa"/>
            <w:vAlign w:val="center"/>
          </w:tcPr>
          <w:p w:rsidR="003C3C50" w:rsidRPr="0069376A" w:rsidRDefault="003C3C50" w:rsidP="003C3C50">
            <w:pPr>
              <w:jc w:val="center"/>
            </w:pPr>
            <w:r w:rsidRPr="0069376A">
              <w:t>Единиц</w:t>
            </w:r>
          </w:p>
        </w:tc>
        <w:tc>
          <w:tcPr>
            <w:tcW w:w="851" w:type="dxa"/>
            <w:vAlign w:val="center"/>
          </w:tcPr>
          <w:p w:rsidR="003C3C50" w:rsidRPr="0069376A" w:rsidRDefault="003C3C50" w:rsidP="003C3C50">
            <w:pPr>
              <w:jc w:val="center"/>
            </w:pPr>
            <w:r w:rsidRPr="0069376A">
              <w:t>1</w:t>
            </w:r>
          </w:p>
        </w:tc>
        <w:tc>
          <w:tcPr>
            <w:tcW w:w="850" w:type="dxa"/>
            <w:vAlign w:val="center"/>
          </w:tcPr>
          <w:p w:rsidR="003C3C50" w:rsidRPr="0069376A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3C3C50" w:rsidRPr="0069376A" w:rsidRDefault="003C3C50" w:rsidP="003C3C50">
            <w:pPr>
              <w:jc w:val="center"/>
            </w:pPr>
            <w:r>
              <w:t>1</w:t>
            </w:r>
          </w:p>
        </w:tc>
      </w:tr>
    </w:tbl>
    <w:p w:rsidR="003C3C50" w:rsidRPr="006F0DE7" w:rsidRDefault="003C3C50" w:rsidP="00854919">
      <w:pPr>
        <w:pStyle w:val="ab"/>
        <w:numPr>
          <w:ilvl w:val="1"/>
          <w:numId w:val="10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3C3C50" w:rsidRPr="00133B51" w:rsidRDefault="003C3C50" w:rsidP="00854919">
      <w:pPr>
        <w:pStyle w:val="ab"/>
        <w:numPr>
          <w:ilvl w:val="1"/>
          <w:numId w:val="10"/>
        </w:numPr>
        <w:jc w:val="center"/>
        <w:rPr>
          <w:rFonts w:ascii="Times New Roman" w:hAnsi="Times New Roman"/>
          <w:b/>
          <w:sz w:val="26"/>
          <w:szCs w:val="26"/>
        </w:rPr>
      </w:pPr>
      <w:r w:rsidRPr="00133B51">
        <w:rPr>
          <w:rFonts w:ascii="Times New Roman" w:hAnsi="Times New Roman"/>
          <w:b/>
          <w:sz w:val="24"/>
          <w:szCs w:val="24"/>
        </w:rPr>
        <w:lastRenderedPageBreak/>
        <w:t>2.4. Развитие газификации Комсомольского городского поселения</w:t>
      </w:r>
    </w:p>
    <w:p w:rsidR="003C3C50" w:rsidRPr="00133B51" w:rsidRDefault="003C3C50" w:rsidP="00854919">
      <w:pPr>
        <w:pStyle w:val="ab"/>
        <w:numPr>
          <w:ilvl w:val="1"/>
          <w:numId w:val="10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3C3C50" w:rsidRPr="00BE1977" w:rsidRDefault="003C3C50" w:rsidP="00854919">
      <w:pPr>
        <w:pStyle w:val="ab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BE1977">
        <w:rPr>
          <w:rFonts w:ascii="Times New Roman" w:hAnsi="Times New Roman"/>
          <w:sz w:val="24"/>
          <w:szCs w:val="24"/>
        </w:rPr>
        <w:t>В целях повышения жизненного уровня населения в г. Комсомольске, начиная с 2007 года, обеспечение газом населения города было принято, как одно из приоритетных направлений экономического и социального развития Комсомольского городского поселения.</w:t>
      </w:r>
    </w:p>
    <w:p w:rsidR="003C3C50" w:rsidRPr="00BE1977" w:rsidRDefault="003C3C50" w:rsidP="00854919">
      <w:pPr>
        <w:pStyle w:val="ab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Подпрограмма по развитию газификации Комсомольского городского поселения включает в себя  перечень мероприятий, направленных на осуществление газификации различных категорий потребителей, в том числе:</w:t>
      </w:r>
    </w:p>
    <w:p w:rsidR="003C3C50" w:rsidRPr="00BE1977" w:rsidRDefault="003C3C50" w:rsidP="00854919">
      <w:pPr>
        <w:pStyle w:val="ab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- газификация многоквартирных и индивидуальных жилых домов.</w:t>
      </w:r>
    </w:p>
    <w:p w:rsidR="003C3C50" w:rsidRPr="00BE1977" w:rsidRDefault="003C3C50" w:rsidP="00854919">
      <w:pPr>
        <w:pStyle w:val="ab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Как показал анализ текущего состояния системы теплоснабжения жилых домов, перевод ряда котельных на газ и использование современного котельного оборудования приводит к сокращению затрат на эксплуатацию, ограничению роста издержек производства и расходов населения на энергоносители.</w:t>
      </w:r>
    </w:p>
    <w:p w:rsidR="003C3C50" w:rsidRPr="00BE1977" w:rsidRDefault="003C3C50" w:rsidP="00854919">
      <w:pPr>
        <w:pStyle w:val="ab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 xml:space="preserve"> Благодаря проведению газификации Комсомольского городского поселения уровень газификации жилого фонда в г. Комсомольске к концу 201</w:t>
      </w:r>
      <w:r>
        <w:rPr>
          <w:rFonts w:ascii="Times New Roman" w:hAnsi="Times New Roman"/>
          <w:sz w:val="24"/>
          <w:szCs w:val="24"/>
        </w:rPr>
        <w:t>9</w:t>
      </w:r>
      <w:r w:rsidRPr="00BE1977">
        <w:rPr>
          <w:rFonts w:ascii="Times New Roman" w:hAnsi="Times New Roman"/>
          <w:sz w:val="24"/>
          <w:szCs w:val="24"/>
        </w:rPr>
        <w:t xml:space="preserve">года составил </w:t>
      </w:r>
      <w:r w:rsidRPr="00BE1977">
        <w:rPr>
          <w:rFonts w:ascii="Times New Roman" w:hAnsi="Times New Roman"/>
          <w:color w:val="000000"/>
          <w:sz w:val="24"/>
          <w:szCs w:val="24"/>
        </w:rPr>
        <w:t>89,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BE1977">
        <w:rPr>
          <w:rFonts w:ascii="Times New Roman" w:hAnsi="Times New Roman"/>
          <w:sz w:val="24"/>
          <w:szCs w:val="24"/>
        </w:rPr>
        <w:t>%.</w:t>
      </w:r>
    </w:p>
    <w:p w:rsidR="003C3C50" w:rsidRPr="00BE1977" w:rsidRDefault="003C3C50" w:rsidP="00854919">
      <w:pPr>
        <w:pStyle w:val="ab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 xml:space="preserve">За прошедшие годы были построены следующие объекты газификации: </w:t>
      </w:r>
    </w:p>
    <w:p w:rsidR="003C3C50" w:rsidRPr="00BE1977" w:rsidRDefault="003C3C50" w:rsidP="00854919">
      <w:pPr>
        <w:pStyle w:val="ab"/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В 2014 году природный газ получили жители кооператива «Луч» г. Комсомольск (128 домов). В 2015году построен магистральный газопровод среднего давления к микрорайону «Коммунар» г. Комсомольск</w:t>
      </w:r>
      <w:r>
        <w:rPr>
          <w:rFonts w:ascii="Times New Roman" w:hAnsi="Times New Roman"/>
          <w:sz w:val="24"/>
          <w:szCs w:val="24"/>
        </w:rPr>
        <w:t>.</w:t>
      </w:r>
      <w:r w:rsidRPr="00BE1977">
        <w:rPr>
          <w:rFonts w:ascii="Times New Roman" w:hAnsi="Times New Roman"/>
          <w:sz w:val="24"/>
          <w:szCs w:val="24"/>
        </w:rPr>
        <w:t>В 2018 году заверш</w:t>
      </w:r>
      <w:r>
        <w:rPr>
          <w:rFonts w:ascii="Times New Roman" w:hAnsi="Times New Roman"/>
          <w:sz w:val="24"/>
          <w:szCs w:val="24"/>
        </w:rPr>
        <w:t>ена</w:t>
      </w:r>
      <w:r w:rsidRPr="00BE1977">
        <w:rPr>
          <w:rFonts w:ascii="Times New Roman" w:hAnsi="Times New Roman"/>
          <w:sz w:val="24"/>
          <w:szCs w:val="24"/>
        </w:rPr>
        <w:t xml:space="preserve">  газификац</w:t>
      </w:r>
      <w:r>
        <w:rPr>
          <w:rFonts w:ascii="Times New Roman" w:hAnsi="Times New Roman"/>
          <w:sz w:val="24"/>
          <w:szCs w:val="24"/>
        </w:rPr>
        <w:t>ия</w:t>
      </w:r>
      <w:r w:rsidRPr="00BE1977">
        <w:rPr>
          <w:rFonts w:ascii="Times New Roman" w:hAnsi="Times New Roman"/>
          <w:sz w:val="24"/>
          <w:szCs w:val="24"/>
        </w:rPr>
        <w:t xml:space="preserve"> 33 квартир  микрорайона «Коммунар». Газификация  данного  микрорайона – это решение многих коммунальных  проблем.</w:t>
      </w:r>
    </w:p>
    <w:p w:rsidR="003C3C50" w:rsidRPr="00C00F9C" w:rsidRDefault="003C3C50" w:rsidP="003C3C50">
      <w:pPr>
        <w:suppressLineNumbers/>
        <w:jc w:val="both"/>
        <w:rPr>
          <w:sz w:val="24"/>
          <w:szCs w:val="24"/>
        </w:rPr>
      </w:pPr>
      <w:r w:rsidRPr="00BE1977">
        <w:rPr>
          <w:sz w:val="24"/>
          <w:szCs w:val="24"/>
        </w:rPr>
        <w:tab/>
        <w:t>Учитывая социальную значимость работы по обеспечению  населения объектами инженерной инфраструктуры и услугами жилищно-коммунального хозяйства</w:t>
      </w:r>
      <w:r>
        <w:rPr>
          <w:sz w:val="24"/>
          <w:szCs w:val="24"/>
        </w:rPr>
        <w:t>,</w:t>
      </w:r>
      <w:r w:rsidRPr="00BE1977">
        <w:rPr>
          <w:sz w:val="24"/>
          <w:szCs w:val="24"/>
        </w:rPr>
        <w:t>в 20</w:t>
      </w:r>
      <w:r>
        <w:rPr>
          <w:sz w:val="24"/>
          <w:szCs w:val="24"/>
        </w:rPr>
        <w:t>20</w:t>
      </w:r>
      <w:r w:rsidRPr="00BE1977">
        <w:rPr>
          <w:sz w:val="24"/>
          <w:szCs w:val="24"/>
        </w:rPr>
        <w:t>году необходимо продолжить</w:t>
      </w:r>
      <w:r>
        <w:rPr>
          <w:sz w:val="24"/>
          <w:szCs w:val="24"/>
        </w:rPr>
        <w:t>, начатые в 2019 году</w:t>
      </w:r>
      <w:r w:rsidRPr="00BE1977">
        <w:rPr>
          <w:sz w:val="24"/>
          <w:szCs w:val="24"/>
        </w:rPr>
        <w:t xml:space="preserve"> работы по газификации частного сектора г. Комсомольск в части подключения индивидуальных домов к газупо адрес</w:t>
      </w:r>
      <w:r>
        <w:rPr>
          <w:sz w:val="24"/>
          <w:szCs w:val="24"/>
        </w:rPr>
        <w:t>ам</w:t>
      </w:r>
      <w:r w:rsidRPr="00BE1977">
        <w:rPr>
          <w:sz w:val="24"/>
          <w:szCs w:val="24"/>
        </w:rPr>
        <w:t>:</w:t>
      </w:r>
    </w:p>
    <w:p w:rsidR="003C3C50" w:rsidRPr="00BE1977" w:rsidRDefault="003C3C50" w:rsidP="003C3C50">
      <w:pPr>
        <w:suppressLineNumber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E1977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BE1977">
        <w:rPr>
          <w:sz w:val="24"/>
          <w:szCs w:val="24"/>
        </w:rPr>
        <w:t xml:space="preserve"> ул. Чкалова 24, ул. Первомайская 22, 24, 26, 28, 30 – 160м (место присоединения 1)</w:t>
      </w:r>
      <w:r>
        <w:rPr>
          <w:sz w:val="24"/>
          <w:szCs w:val="24"/>
        </w:rPr>
        <w:t>;</w:t>
      </w:r>
    </w:p>
    <w:p w:rsidR="003C3C50" w:rsidRPr="00BE1977" w:rsidRDefault="003C3C50" w:rsidP="003C3C50">
      <w:pPr>
        <w:suppressLineNumber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E1977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BE1977">
        <w:rPr>
          <w:sz w:val="24"/>
          <w:szCs w:val="24"/>
        </w:rPr>
        <w:t xml:space="preserve"> ул. Зайцева 23 (кв. 1, 2) – 115м (место присоединения 2)</w:t>
      </w:r>
      <w:r>
        <w:rPr>
          <w:sz w:val="24"/>
          <w:szCs w:val="24"/>
        </w:rPr>
        <w:t>;</w:t>
      </w:r>
    </w:p>
    <w:p w:rsidR="003C3C50" w:rsidRPr="00133B51" w:rsidRDefault="003C3C50" w:rsidP="003C3C50">
      <w:pPr>
        <w:suppressLineNumber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9 Января 13, 15, 16, 19 – 140м (место присоединения 3)</w:t>
      </w:r>
      <w:r>
        <w:rPr>
          <w:sz w:val="24"/>
          <w:szCs w:val="24"/>
        </w:rPr>
        <w:t>;</w:t>
      </w:r>
    </w:p>
    <w:p w:rsidR="003C3C50" w:rsidRPr="00133B51" w:rsidRDefault="003C3C50" w:rsidP="003C3C50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Ленина 47, 53 – 120м (место присоединения 4)</w:t>
      </w:r>
      <w:r>
        <w:rPr>
          <w:sz w:val="24"/>
          <w:szCs w:val="24"/>
        </w:rPr>
        <w:t>;</w:t>
      </w:r>
    </w:p>
    <w:p w:rsidR="003C3C50" w:rsidRPr="00133B51" w:rsidRDefault="003C3C50" w:rsidP="003C3C50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5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Павлова 4 – 30м (место присоединения 5)</w:t>
      </w:r>
      <w:r>
        <w:rPr>
          <w:sz w:val="24"/>
          <w:szCs w:val="24"/>
        </w:rPr>
        <w:t>;</w:t>
      </w:r>
    </w:p>
    <w:p w:rsidR="003C3C50" w:rsidRPr="00133B51" w:rsidRDefault="003C3C50" w:rsidP="003C3C50">
      <w:pPr>
        <w:suppressLineNumbers/>
        <w:spacing w:line="0" w:lineRule="atLeast"/>
        <w:ind w:firstLine="708"/>
        <w:jc w:val="both"/>
        <w:rPr>
          <w:sz w:val="24"/>
          <w:szCs w:val="24"/>
        </w:rPr>
      </w:pPr>
      <w:r w:rsidRPr="00133B51">
        <w:rPr>
          <w:sz w:val="24"/>
          <w:szCs w:val="24"/>
        </w:rPr>
        <w:t>6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Спортивная 12 – 30м (место присоединения 6)</w:t>
      </w:r>
      <w:r>
        <w:rPr>
          <w:sz w:val="24"/>
          <w:szCs w:val="24"/>
        </w:rPr>
        <w:t>;</w:t>
      </w:r>
    </w:p>
    <w:p w:rsidR="003C3C50" w:rsidRPr="00133B51" w:rsidRDefault="003C3C50" w:rsidP="003C3C50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7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Люлина 27, 31, 33 – 180м (место присоединения 7)</w:t>
      </w:r>
      <w:r>
        <w:rPr>
          <w:sz w:val="24"/>
          <w:szCs w:val="24"/>
        </w:rPr>
        <w:t>;</w:t>
      </w:r>
    </w:p>
    <w:p w:rsidR="003C3C50" w:rsidRPr="00133B51" w:rsidRDefault="003C3C50" w:rsidP="003C3C50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8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Люлина 40, 42 (кв. 1, 2), 46, 52, 54, 56, 62 – 280м (место присоединения 8)</w:t>
      </w:r>
      <w:r>
        <w:rPr>
          <w:sz w:val="24"/>
          <w:szCs w:val="24"/>
        </w:rPr>
        <w:t>;</w:t>
      </w:r>
    </w:p>
    <w:p w:rsidR="003C3C50" w:rsidRPr="00133B51" w:rsidRDefault="003C3C50" w:rsidP="003C3C50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9</w:t>
      </w:r>
      <w:r>
        <w:rPr>
          <w:sz w:val="24"/>
          <w:szCs w:val="24"/>
        </w:rPr>
        <w:t xml:space="preserve">) </w:t>
      </w:r>
      <w:r w:rsidRPr="00133B51">
        <w:rPr>
          <w:sz w:val="24"/>
          <w:szCs w:val="24"/>
        </w:rPr>
        <w:t>ул. 8 марта 11 – 70м (место присоединения 9)</w:t>
      </w:r>
      <w:r>
        <w:rPr>
          <w:sz w:val="24"/>
          <w:szCs w:val="24"/>
        </w:rPr>
        <w:t>;</w:t>
      </w:r>
    </w:p>
    <w:p w:rsidR="003C3C50" w:rsidRPr="00133B51" w:rsidRDefault="003C3C50" w:rsidP="003C3C50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10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Ломоносова 30, 32 – 50м (место присоединения 10)</w:t>
      </w:r>
      <w:r>
        <w:rPr>
          <w:sz w:val="24"/>
          <w:szCs w:val="24"/>
        </w:rPr>
        <w:t>;</w:t>
      </w:r>
    </w:p>
    <w:p w:rsidR="003C3C50" w:rsidRPr="00133B51" w:rsidRDefault="003C3C50" w:rsidP="003C3C50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11</w:t>
      </w:r>
      <w:r>
        <w:rPr>
          <w:sz w:val="24"/>
          <w:szCs w:val="24"/>
        </w:rPr>
        <w:t xml:space="preserve">) </w:t>
      </w:r>
      <w:r w:rsidRPr="00133B51">
        <w:rPr>
          <w:sz w:val="24"/>
          <w:szCs w:val="24"/>
        </w:rPr>
        <w:t>ул. Свердлова 54, 56, 58 – 65м (место присоединения 11)</w:t>
      </w:r>
      <w:r>
        <w:rPr>
          <w:sz w:val="24"/>
          <w:szCs w:val="24"/>
        </w:rPr>
        <w:t>;</w:t>
      </w:r>
    </w:p>
    <w:p w:rsidR="003C3C50" w:rsidRPr="00133B51" w:rsidRDefault="003C3C50" w:rsidP="003C3C50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12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Фурманова 41, 43 – 40м (место присоединения 12)</w:t>
      </w:r>
      <w:r>
        <w:rPr>
          <w:sz w:val="24"/>
          <w:szCs w:val="24"/>
        </w:rPr>
        <w:t>;</w:t>
      </w:r>
    </w:p>
    <w:p w:rsidR="003C3C50" w:rsidRPr="00133B51" w:rsidRDefault="003C3C50" w:rsidP="003C3C50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13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Куйбышева 1, 2, 2а, 2в, 3, 4, 5 – 130м (место присоединения 13)</w:t>
      </w:r>
      <w:r>
        <w:rPr>
          <w:sz w:val="24"/>
          <w:szCs w:val="24"/>
        </w:rPr>
        <w:t>;</w:t>
      </w:r>
    </w:p>
    <w:p w:rsidR="003C3C50" w:rsidRPr="00133B51" w:rsidRDefault="003C3C50" w:rsidP="003C3C50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14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Панфилова 7, 11 – 75м (место присоединения 14)</w:t>
      </w:r>
      <w:r>
        <w:rPr>
          <w:sz w:val="24"/>
          <w:szCs w:val="24"/>
        </w:rPr>
        <w:t>;</w:t>
      </w:r>
    </w:p>
    <w:p w:rsidR="003C3C50" w:rsidRPr="00133B51" w:rsidRDefault="003C3C50" w:rsidP="003C3C50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15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2-я Железнодорожная 4, 6 – 85м (место присоединения 15)</w:t>
      </w:r>
      <w:r>
        <w:rPr>
          <w:sz w:val="24"/>
          <w:szCs w:val="24"/>
        </w:rPr>
        <w:t>;</w:t>
      </w:r>
    </w:p>
    <w:p w:rsidR="003C3C50" w:rsidRPr="00133B51" w:rsidRDefault="003C3C50" w:rsidP="003C3C50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16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2-я Железнодорожная 13, 15 – 35м (место присоединения 16)</w:t>
      </w:r>
      <w:r>
        <w:rPr>
          <w:sz w:val="24"/>
          <w:szCs w:val="24"/>
        </w:rPr>
        <w:t>;</w:t>
      </w:r>
    </w:p>
    <w:p w:rsidR="003C3C50" w:rsidRPr="00133B51" w:rsidRDefault="003C3C50" w:rsidP="003C3C50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17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2-я Железнодорожная 19, 20, 21, 22 – 85м (место присоединения 17)</w:t>
      </w:r>
      <w:r>
        <w:rPr>
          <w:sz w:val="24"/>
          <w:szCs w:val="24"/>
        </w:rPr>
        <w:t>;</w:t>
      </w:r>
    </w:p>
    <w:p w:rsidR="003C3C50" w:rsidRPr="00133B51" w:rsidRDefault="003C3C50" w:rsidP="003C3C50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18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Колганова 14а (кв. 1,2), 18, 20, 24, 28 – 250м (место присоединения 18)</w:t>
      </w:r>
      <w:r>
        <w:rPr>
          <w:sz w:val="24"/>
          <w:szCs w:val="24"/>
        </w:rPr>
        <w:t>;</w:t>
      </w:r>
    </w:p>
    <w:p w:rsidR="003C3C50" w:rsidRPr="00133B51" w:rsidRDefault="003C3C50" w:rsidP="003C3C50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19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2-я Железнодорожная 43, 45 – 55м (место присоединения 19)</w:t>
      </w:r>
      <w:r>
        <w:rPr>
          <w:sz w:val="24"/>
          <w:szCs w:val="24"/>
        </w:rPr>
        <w:t>;</w:t>
      </w:r>
    </w:p>
    <w:p w:rsidR="003C3C50" w:rsidRPr="00133B51" w:rsidRDefault="003C3C50" w:rsidP="003C3C50">
      <w:pPr>
        <w:suppressLineNumbers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B51">
        <w:rPr>
          <w:sz w:val="24"/>
          <w:szCs w:val="24"/>
        </w:rPr>
        <w:t>20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Чайковского 2 (кв. 1, 2), 4 (кв. 1, 2), 5, 7 (кв. 2), 8, 11 (кв.2), 12 – 130м (место присоединения 20)</w:t>
      </w:r>
      <w:r>
        <w:rPr>
          <w:sz w:val="24"/>
          <w:szCs w:val="24"/>
        </w:rPr>
        <w:t>;</w:t>
      </w:r>
    </w:p>
    <w:p w:rsidR="003C3C50" w:rsidRDefault="003C3C50" w:rsidP="003C3C50">
      <w:pPr>
        <w:suppressLineNumbers/>
        <w:spacing w:line="0" w:lineRule="atLeast"/>
        <w:ind w:firstLine="708"/>
        <w:jc w:val="both"/>
        <w:rPr>
          <w:sz w:val="24"/>
          <w:szCs w:val="24"/>
        </w:rPr>
      </w:pPr>
      <w:r w:rsidRPr="00133B51">
        <w:rPr>
          <w:sz w:val="24"/>
          <w:szCs w:val="24"/>
        </w:rPr>
        <w:t>21</w:t>
      </w:r>
      <w:r>
        <w:rPr>
          <w:sz w:val="24"/>
          <w:szCs w:val="24"/>
        </w:rPr>
        <w:t>)</w:t>
      </w:r>
      <w:r w:rsidRPr="00133B51">
        <w:rPr>
          <w:sz w:val="24"/>
          <w:szCs w:val="24"/>
        </w:rPr>
        <w:t xml:space="preserve"> ул. 40 лет Октября 26 (кв. 1, 2, 3) – 50м (место присоединения 21).</w:t>
      </w:r>
    </w:p>
    <w:p w:rsidR="003C3C50" w:rsidRDefault="003C3C50" w:rsidP="003C3C50">
      <w:pPr>
        <w:pStyle w:val="ab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Протяженность и адресная часть уточняются на стадии проектирования.</w:t>
      </w:r>
    </w:p>
    <w:p w:rsidR="003C3C50" w:rsidRDefault="003C3C50" w:rsidP="003C3C50">
      <w:pPr>
        <w:pStyle w:val="ab"/>
        <w:spacing w:after="0" w:line="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2). Подключены к</w:t>
      </w:r>
      <w:r w:rsidRPr="00650FA6">
        <w:rPr>
          <w:rFonts w:ascii="Times New Roman" w:hAnsi="Times New Roman"/>
        </w:rPr>
        <w:t xml:space="preserve"> газораспределительной сети 20 жилых домов по адрес</w:t>
      </w:r>
      <w:r>
        <w:rPr>
          <w:rFonts w:ascii="Times New Roman" w:hAnsi="Times New Roman"/>
        </w:rPr>
        <w:t>ам</w:t>
      </w:r>
      <w:r w:rsidRPr="00650FA6">
        <w:rPr>
          <w:rFonts w:ascii="Times New Roman" w:hAnsi="Times New Roman"/>
        </w:rPr>
        <w:t>: Ивановская обл., г. Комсомольск, ул. Маяковского д.6,10,12,15,16,17; ул. Гоголя д.9,11; ул. Лермонтова д.5,8; ул. Пушкина д.6,11; ул. Чехова д.15,16; ул.Горького д.3,4,1</w:t>
      </w:r>
      <w:r>
        <w:rPr>
          <w:rFonts w:ascii="Times New Roman" w:hAnsi="Times New Roman"/>
        </w:rPr>
        <w:t>1</w:t>
      </w:r>
      <w:r w:rsidRPr="00650FA6">
        <w:rPr>
          <w:rFonts w:ascii="Times New Roman" w:hAnsi="Times New Roman"/>
        </w:rPr>
        <w:t>; ул. Островского д.4,5,6</w:t>
      </w:r>
    </w:p>
    <w:p w:rsidR="003C3C50" w:rsidRDefault="003C3C50" w:rsidP="003C3C50">
      <w:pPr>
        <w:pStyle w:val="ab"/>
        <w:spacing w:after="0" w:line="0" w:lineRule="atLeast"/>
        <w:ind w:left="0"/>
        <w:jc w:val="right"/>
        <w:rPr>
          <w:rFonts w:ascii="Times New Roman" w:hAnsi="Times New Roman"/>
        </w:rPr>
      </w:pPr>
    </w:p>
    <w:p w:rsidR="003C3C50" w:rsidRPr="00705DC3" w:rsidRDefault="003C3C50" w:rsidP="003C3C50">
      <w:pPr>
        <w:pStyle w:val="ab"/>
        <w:spacing w:after="0" w:line="0" w:lineRule="atLeast"/>
        <w:ind w:left="0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</w:rPr>
        <w:t>Таблица 4</w:t>
      </w:r>
    </w:p>
    <w:p w:rsidR="003C3C50" w:rsidRPr="00133B51" w:rsidRDefault="003C3C50" w:rsidP="003C3C50">
      <w:pPr>
        <w:spacing w:line="0" w:lineRule="atLeast"/>
        <w:jc w:val="center"/>
        <w:rPr>
          <w:b/>
        </w:rPr>
      </w:pPr>
      <w:r w:rsidRPr="00133B51">
        <w:rPr>
          <w:b/>
        </w:rPr>
        <w:t>Показатели</w:t>
      </w:r>
      <w:r>
        <w:rPr>
          <w:b/>
        </w:rPr>
        <w:t>,</w:t>
      </w:r>
      <w:r w:rsidRPr="00133B51">
        <w:rPr>
          <w:b/>
        </w:rPr>
        <w:t xml:space="preserve"> характеризующие выполнени</w:t>
      </w:r>
      <w:r>
        <w:rPr>
          <w:b/>
        </w:rPr>
        <w:t>е</w:t>
      </w:r>
      <w:r w:rsidRPr="00133B51">
        <w:rPr>
          <w:b/>
        </w:rPr>
        <w:t xml:space="preserve"> работ  по газификации                          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6379"/>
        <w:gridCol w:w="851"/>
        <w:gridCol w:w="850"/>
        <w:gridCol w:w="851"/>
        <w:gridCol w:w="708"/>
      </w:tblGrid>
      <w:tr w:rsidR="003C3C50" w:rsidRPr="00133B51" w:rsidTr="003C3C50">
        <w:trPr>
          <w:trHeight w:val="312"/>
        </w:trPr>
        <w:tc>
          <w:tcPr>
            <w:tcW w:w="425" w:type="dxa"/>
          </w:tcPr>
          <w:p w:rsidR="003C3C50" w:rsidRPr="00000C5B" w:rsidRDefault="003C3C50" w:rsidP="003C3C50">
            <w:pPr>
              <w:ind w:left="-108" w:right="-108"/>
              <w:jc w:val="center"/>
            </w:pPr>
            <w:r w:rsidRPr="00000C5B">
              <w:t>№п/п</w:t>
            </w:r>
          </w:p>
        </w:tc>
        <w:tc>
          <w:tcPr>
            <w:tcW w:w="6379" w:type="dxa"/>
          </w:tcPr>
          <w:p w:rsidR="003C3C50" w:rsidRPr="00000C5B" w:rsidRDefault="003C3C50" w:rsidP="003C3C50">
            <w:pPr>
              <w:jc w:val="center"/>
            </w:pPr>
            <w:r w:rsidRPr="00000C5B">
              <w:t>Наименованиепоказателя</w:t>
            </w:r>
          </w:p>
        </w:tc>
        <w:tc>
          <w:tcPr>
            <w:tcW w:w="851" w:type="dxa"/>
          </w:tcPr>
          <w:p w:rsidR="003C3C50" w:rsidRPr="00000C5B" w:rsidRDefault="003C3C50" w:rsidP="003C3C50">
            <w:pPr>
              <w:ind w:left="-108" w:right="-108"/>
              <w:jc w:val="center"/>
            </w:pPr>
            <w:r w:rsidRPr="00000C5B">
              <w:t>Ед</w:t>
            </w:r>
            <w:r>
              <w:t>.изм.</w:t>
            </w:r>
          </w:p>
        </w:tc>
        <w:tc>
          <w:tcPr>
            <w:tcW w:w="850" w:type="dxa"/>
            <w:vAlign w:val="center"/>
          </w:tcPr>
          <w:p w:rsidR="003C3C50" w:rsidRPr="00000C5B" w:rsidRDefault="003C3C50" w:rsidP="003C3C50">
            <w:pPr>
              <w:jc w:val="center"/>
            </w:pPr>
            <w:r>
              <w:t>2020</w:t>
            </w:r>
            <w:r w:rsidRPr="00000C5B">
              <w:t>г</w:t>
            </w:r>
          </w:p>
        </w:tc>
        <w:tc>
          <w:tcPr>
            <w:tcW w:w="851" w:type="dxa"/>
            <w:vAlign w:val="center"/>
          </w:tcPr>
          <w:p w:rsidR="003C3C50" w:rsidRPr="00000C5B" w:rsidRDefault="003C3C50" w:rsidP="003C3C50">
            <w:pPr>
              <w:ind w:left="-108" w:right="-108"/>
              <w:jc w:val="center"/>
            </w:pPr>
            <w:r w:rsidRPr="00000C5B">
              <w:t>20</w:t>
            </w:r>
            <w:r>
              <w:t>21</w:t>
            </w:r>
            <w:r w:rsidRPr="00000C5B">
              <w:t>г</w:t>
            </w:r>
          </w:p>
        </w:tc>
        <w:tc>
          <w:tcPr>
            <w:tcW w:w="708" w:type="dxa"/>
            <w:vAlign w:val="center"/>
          </w:tcPr>
          <w:p w:rsidR="003C3C50" w:rsidRPr="00000C5B" w:rsidRDefault="003C3C50" w:rsidP="003C3C50">
            <w:pPr>
              <w:ind w:left="-108" w:right="-108"/>
              <w:jc w:val="center"/>
            </w:pPr>
            <w:r w:rsidRPr="00000C5B">
              <w:t>202</w:t>
            </w:r>
            <w:r>
              <w:t>2</w:t>
            </w:r>
            <w:r w:rsidRPr="00000C5B">
              <w:t>г</w:t>
            </w:r>
          </w:p>
        </w:tc>
      </w:tr>
      <w:tr w:rsidR="003C3C50" w:rsidRPr="00133B51" w:rsidTr="003C3C50">
        <w:tc>
          <w:tcPr>
            <w:tcW w:w="425" w:type="dxa"/>
          </w:tcPr>
          <w:p w:rsidR="003C3C50" w:rsidRPr="00133B51" w:rsidRDefault="003C3C50" w:rsidP="003C3C50">
            <w:pPr>
              <w:spacing w:line="0" w:lineRule="atLeast"/>
              <w:jc w:val="center"/>
            </w:pPr>
            <w:r w:rsidRPr="00133B51">
              <w:t>1</w:t>
            </w:r>
          </w:p>
        </w:tc>
        <w:tc>
          <w:tcPr>
            <w:tcW w:w="6379" w:type="dxa"/>
          </w:tcPr>
          <w:p w:rsidR="003C3C50" w:rsidRPr="00650FA6" w:rsidRDefault="003C3C50" w:rsidP="003C3C50">
            <w:pPr>
              <w:spacing w:line="0" w:lineRule="atLeast"/>
            </w:pPr>
            <w:r>
              <w:t>Подключение</w:t>
            </w:r>
            <w:r w:rsidRPr="00650FA6">
              <w:t xml:space="preserve">участков </w:t>
            </w:r>
            <w:r>
              <w:t xml:space="preserve">распределительного </w:t>
            </w:r>
            <w:r w:rsidRPr="00650FA6">
              <w:t xml:space="preserve">газопровода </w:t>
            </w:r>
            <w:r>
              <w:t xml:space="preserve">низкого давления  </w:t>
            </w:r>
            <w:r w:rsidRPr="00BE1977">
              <w:rPr>
                <w:sz w:val="24"/>
                <w:szCs w:val="24"/>
              </w:rPr>
              <w:t xml:space="preserve">ориентировочной протяженностью 2,2 км </w:t>
            </w:r>
            <w:r>
              <w:rPr>
                <w:sz w:val="24"/>
                <w:szCs w:val="24"/>
              </w:rPr>
              <w:t xml:space="preserve">к </w:t>
            </w:r>
            <w:r>
              <w:t xml:space="preserve">жилым домам </w:t>
            </w:r>
            <w:r w:rsidRPr="00650FA6">
              <w:t>в частном секторе г. Комсомольск</w:t>
            </w:r>
            <w:r>
              <w:t>, по адресам</w:t>
            </w:r>
            <w:r w:rsidRPr="00650FA6">
              <w:t xml:space="preserve">: </w:t>
            </w:r>
          </w:p>
          <w:p w:rsidR="003C3C50" w:rsidRPr="00650FA6" w:rsidRDefault="003C3C50" w:rsidP="003C3C50">
            <w:pPr>
              <w:spacing w:line="0" w:lineRule="atLeast"/>
            </w:pPr>
            <w:r w:rsidRPr="00650FA6">
              <w:t xml:space="preserve">ул. Чкалова 24, </w:t>
            </w:r>
          </w:p>
          <w:p w:rsidR="003C3C50" w:rsidRPr="00650FA6" w:rsidRDefault="003C3C50" w:rsidP="003C3C50">
            <w:pPr>
              <w:spacing w:line="0" w:lineRule="atLeast"/>
            </w:pPr>
            <w:r w:rsidRPr="00650FA6">
              <w:t xml:space="preserve">ул. Первомайская 22, 24, 26, 28, 30; </w:t>
            </w:r>
          </w:p>
          <w:p w:rsidR="003C3C50" w:rsidRPr="00650FA6" w:rsidRDefault="003C3C50" w:rsidP="003C3C50">
            <w:pPr>
              <w:spacing w:line="0" w:lineRule="atLeast"/>
            </w:pPr>
            <w:r w:rsidRPr="00650FA6">
              <w:t xml:space="preserve">ул. Зайцева 23 (кв. 1, 2); </w:t>
            </w:r>
          </w:p>
          <w:p w:rsidR="003C3C50" w:rsidRPr="00650FA6" w:rsidRDefault="003C3C50" w:rsidP="003C3C50">
            <w:pPr>
              <w:spacing w:line="0" w:lineRule="atLeast"/>
            </w:pPr>
            <w:r w:rsidRPr="00650FA6">
              <w:t xml:space="preserve">ул. 9 Января 13, 15, 16, 19; </w:t>
            </w:r>
          </w:p>
          <w:p w:rsidR="003C3C50" w:rsidRPr="00650FA6" w:rsidRDefault="003C3C50" w:rsidP="003C3C50">
            <w:pPr>
              <w:spacing w:line="0" w:lineRule="atLeast"/>
            </w:pPr>
            <w:r w:rsidRPr="00650FA6">
              <w:t xml:space="preserve">ул. Ленина 47, 53; </w:t>
            </w:r>
          </w:p>
          <w:p w:rsidR="003C3C50" w:rsidRPr="00650FA6" w:rsidRDefault="003C3C50" w:rsidP="003C3C50">
            <w:pPr>
              <w:spacing w:line="0" w:lineRule="atLeast"/>
            </w:pPr>
            <w:r w:rsidRPr="00650FA6">
              <w:t xml:space="preserve">ул. Павлова 4; </w:t>
            </w:r>
          </w:p>
          <w:p w:rsidR="003C3C50" w:rsidRPr="00650FA6" w:rsidRDefault="003C3C50" w:rsidP="003C3C50">
            <w:pPr>
              <w:spacing w:line="0" w:lineRule="atLeast"/>
            </w:pPr>
            <w:r w:rsidRPr="00650FA6">
              <w:t xml:space="preserve">ул. Спортивная 12; </w:t>
            </w:r>
          </w:p>
          <w:p w:rsidR="003C3C50" w:rsidRPr="00650FA6" w:rsidRDefault="003C3C50" w:rsidP="003C3C50">
            <w:pPr>
              <w:spacing w:line="0" w:lineRule="atLeast"/>
            </w:pPr>
            <w:r w:rsidRPr="00650FA6">
              <w:t>ул. Люлина 27, 31, 33, 40, 42 (кв. 1, 2), 46, 52, 54, 56, 62;</w:t>
            </w:r>
          </w:p>
          <w:p w:rsidR="003C3C50" w:rsidRPr="00650FA6" w:rsidRDefault="003C3C50" w:rsidP="003C3C50">
            <w:pPr>
              <w:spacing w:line="0" w:lineRule="atLeast"/>
            </w:pPr>
            <w:r w:rsidRPr="00650FA6">
              <w:t xml:space="preserve">ул. 8 марта 11; </w:t>
            </w:r>
          </w:p>
          <w:p w:rsidR="003C3C50" w:rsidRPr="00650FA6" w:rsidRDefault="003C3C50" w:rsidP="003C3C50">
            <w:pPr>
              <w:spacing w:line="0" w:lineRule="atLeast"/>
            </w:pPr>
            <w:r w:rsidRPr="00650FA6">
              <w:t xml:space="preserve">ул. Ломоносова 30, 32; </w:t>
            </w:r>
          </w:p>
          <w:p w:rsidR="003C3C50" w:rsidRPr="00650FA6" w:rsidRDefault="003C3C50" w:rsidP="003C3C50">
            <w:pPr>
              <w:spacing w:line="0" w:lineRule="atLeast"/>
            </w:pPr>
            <w:r w:rsidRPr="00650FA6">
              <w:t xml:space="preserve">ул. Свердлова 54, 56, 58; </w:t>
            </w:r>
          </w:p>
          <w:p w:rsidR="003C3C50" w:rsidRPr="00650FA6" w:rsidRDefault="003C3C50" w:rsidP="003C3C50">
            <w:pPr>
              <w:spacing w:line="0" w:lineRule="atLeast"/>
            </w:pPr>
            <w:r w:rsidRPr="00650FA6">
              <w:t xml:space="preserve">ул. Фурманова 41, 43; </w:t>
            </w:r>
          </w:p>
          <w:p w:rsidR="003C3C50" w:rsidRPr="00650FA6" w:rsidRDefault="003C3C50" w:rsidP="003C3C50">
            <w:pPr>
              <w:spacing w:line="0" w:lineRule="atLeast"/>
            </w:pPr>
            <w:r w:rsidRPr="00650FA6">
              <w:t xml:space="preserve">ул. Куйбышева 1, 2, 2а, 2в, 3, 4, 5; </w:t>
            </w:r>
          </w:p>
          <w:p w:rsidR="003C3C50" w:rsidRPr="00650FA6" w:rsidRDefault="003C3C50" w:rsidP="003C3C50">
            <w:pPr>
              <w:spacing w:line="0" w:lineRule="atLeast"/>
            </w:pPr>
            <w:r w:rsidRPr="00650FA6">
              <w:t>ул. Панфилова 7, 11;</w:t>
            </w:r>
          </w:p>
          <w:p w:rsidR="003C3C50" w:rsidRPr="00650FA6" w:rsidRDefault="003C3C50" w:rsidP="003C3C50">
            <w:pPr>
              <w:spacing w:line="0" w:lineRule="atLeast"/>
            </w:pPr>
            <w:r w:rsidRPr="00650FA6">
              <w:t xml:space="preserve"> ул. 2-я Железнодорожная 4,6,13,15,19, 20, 21, 22,43,45; </w:t>
            </w:r>
          </w:p>
          <w:p w:rsidR="003C3C50" w:rsidRPr="00650FA6" w:rsidRDefault="003C3C50" w:rsidP="003C3C50">
            <w:pPr>
              <w:spacing w:line="0" w:lineRule="atLeast"/>
            </w:pPr>
            <w:r w:rsidRPr="00650FA6">
              <w:t xml:space="preserve">ул. Колганова 14а (кв. 1,2), 18, 20, 24, 28; </w:t>
            </w:r>
          </w:p>
          <w:p w:rsidR="003C3C50" w:rsidRPr="00650FA6" w:rsidRDefault="003C3C50" w:rsidP="003C3C50">
            <w:pPr>
              <w:spacing w:line="0" w:lineRule="atLeast"/>
            </w:pPr>
            <w:r w:rsidRPr="00650FA6">
              <w:t xml:space="preserve">ул. Чайковского 2 (кв. 1, 2), 4 (кв. 1, 2), 5, 7 (кв. 2), 8, 11 (кв.2), 12; </w:t>
            </w:r>
          </w:p>
          <w:p w:rsidR="003C3C50" w:rsidRPr="00133B51" w:rsidRDefault="003C3C50" w:rsidP="003C3C50">
            <w:pPr>
              <w:spacing w:line="0" w:lineRule="atLeast"/>
            </w:pPr>
            <w:r w:rsidRPr="00650FA6">
              <w:t>ул. 40 лет Октября 26 (кв. 1, 2, 3)</w:t>
            </w:r>
          </w:p>
        </w:tc>
        <w:tc>
          <w:tcPr>
            <w:tcW w:w="851" w:type="dxa"/>
          </w:tcPr>
          <w:p w:rsidR="003C3C50" w:rsidRPr="00650FA6" w:rsidRDefault="003C3C50" w:rsidP="003C3C50">
            <w:pPr>
              <w:spacing w:line="0" w:lineRule="atLeast"/>
              <w:jc w:val="center"/>
            </w:pPr>
            <w:r w:rsidRPr="00650FA6">
              <w:t>единица</w:t>
            </w:r>
          </w:p>
        </w:tc>
        <w:tc>
          <w:tcPr>
            <w:tcW w:w="850" w:type="dxa"/>
          </w:tcPr>
          <w:p w:rsidR="003C3C50" w:rsidRPr="00650FA6" w:rsidRDefault="003C3C50" w:rsidP="003C3C50">
            <w:pPr>
              <w:spacing w:line="0" w:lineRule="atLeast"/>
              <w:jc w:val="center"/>
            </w:pPr>
            <w:r w:rsidRPr="00650FA6">
              <w:t>1</w:t>
            </w:r>
          </w:p>
        </w:tc>
        <w:tc>
          <w:tcPr>
            <w:tcW w:w="851" w:type="dxa"/>
          </w:tcPr>
          <w:p w:rsidR="003C3C50" w:rsidRPr="00650FA6" w:rsidRDefault="003C3C50" w:rsidP="003C3C50">
            <w:pPr>
              <w:spacing w:line="0" w:lineRule="atLeast"/>
              <w:jc w:val="center"/>
            </w:pPr>
            <w:r w:rsidRPr="00650FA6">
              <w:t>0</w:t>
            </w:r>
          </w:p>
        </w:tc>
        <w:tc>
          <w:tcPr>
            <w:tcW w:w="708" w:type="dxa"/>
          </w:tcPr>
          <w:p w:rsidR="003C3C50" w:rsidRPr="00650FA6" w:rsidRDefault="003C3C50" w:rsidP="003C3C50">
            <w:pPr>
              <w:spacing w:line="0" w:lineRule="atLeast"/>
              <w:jc w:val="center"/>
            </w:pPr>
            <w:r w:rsidRPr="00650FA6">
              <w:t>0</w:t>
            </w:r>
          </w:p>
        </w:tc>
      </w:tr>
    </w:tbl>
    <w:p w:rsidR="003C3C50" w:rsidRDefault="003C3C50" w:rsidP="003C3C50">
      <w:pPr>
        <w:spacing w:line="0" w:lineRule="atLeast"/>
        <w:jc w:val="center"/>
        <w:rPr>
          <w:b/>
          <w:sz w:val="24"/>
          <w:szCs w:val="24"/>
        </w:rPr>
      </w:pPr>
    </w:p>
    <w:p w:rsidR="003C3C50" w:rsidRDefault="003C3C50" w:rsidP="003C3C50">
      <w:pPr>
        <w:spacing w:line="0" w:lineRule="atLeast"/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Сведения о целевых индикаторах(показателях) Программы</w:t>
      </w:r>
    </w:p>
    <w:p w:rsidR="003C3C50" w:rsidRPr="00133B51" w:rsidRDefault="003C3C50" w:rsidP="003C3C50">
      <w:pPr>
        <w:spacing w:line="0" w:lineRule="atLeast"/>
        <w:jc w:val="center"/>
        <w:rPr>
          <w:b/>
          <w:sz w:val="24"/>
          <w:szCs w:val="24"/>
        </w:rPr>
      </w:pPr>
    </w:p>
    <w:p w:rsidR="003C3C50" w:rsidRDefault="003C3C50" w:rsidP="003C3C50">
      <w:pPr>
        <w:spacing w:line="0" w:lineRule="atLeast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 w:rsidRPr="00133B51">
        <w:rPr>
          <w:sz w:val="24"/>
          <w:szCs w:val="24"/>
          <w:shd w:val="clear" w:color="auto" w:fill="FFFFFF"/>
        </w:rPr>
        <w:t>Основными  целями Программы по обеспечению населения объектами инженерной инфраструктуры и услугами жилищно-коммунального хозяйства  явля</w:t>
      </w:r>
      <w:r>
        <w:rPr>
          <w:sz w:val="24"/>
          <w:szCs w:val="24"/>
          <w:shd w:val="clear" w:color="auto" w:fill="FFFFFF"/>
        </w:rPr>
        <w:t>е</w:t>
      </w:r>
      <w:r w:rsidRPr="00133B51">
        <w:rPr>
          <w:sz w:val="24"/>
          <w:szCs w:val="24"/>
          <w:shd w:val="clear" w:color="auto" w:fill="FFFFFF"/>
        </w:rPr>
        <w:t>тся создание комфортной среды обитания и жизнедеятельности для человека, котор</w:t>
      </w:r>
      <w:r>
        <w:rPr>
          <w:sz w:val="24"/>
          <w:szCs w:val="24"/>
          <w:shd w:val="clear" w:color="auto" w:fill="FFFFFF"/>
        </w:rPr>
        <w:t>ая</w:t>
      </w:r>
      <w:r w:rsidRPr="00133B51">
        <w:rPr>
          <w:sz w:val="24"/>
          <w:szCs w:val="24"/>
          <w:shd w:val="clear" w:color="auto" w:fill="FFFFFF"/>
        </w:rPr>
        <w:t xml:space="preserve"> позвол</w:t>
      </w:r>
      <w:r>
        <w:rPr>
          <w:sz w:val="24"/>
          <w:szCs w:val="24"/>
          <w:shd w:val="clear" w:color="auto" w:fill="FFFFFF"/>
        </w:rPr>
        <w:t>и</w:t>
      </w:r>
      <w:r w:rsidRPr="00133B51">
        <w:rPr>
          <w:sz w:val="24"/>
          <w:szCs w:val="24"/>
          <w:shd w:val="clear" w:color="auto" w:fill="FFFFFF"/>
        </w:rPr>
        <w:t>т не только удовлетворять жилищные потребности, но и обеспечивать высокое качество жизни в целом.</w:t>
      </w:r>
    </w:p>
    <w:p w:rsidR="003C3C50" w:rsidRPr="00133B51" w:rsidRDefault="003C3C50" w:rsidP="003C3C50">
      <w:pPr>
        <w:spacing w:line="0" w:lineRule="atLeast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 w:rsidRPr="00133B51">
        <w:rPr>
          <w:sz w:val="24"/>
          <w:szCs w:val="24"/>
          <w:shd w:val="clear" w:color="auto" w:fill="FFFFFF"/>
        </w:rPr>
        <w:t xml:space="preserve"> Для достижения основных целей Программы необходимо решить следующие задачи:</w:t>
      </w:r>
    </w:p>
    <w:p w:rsidR="003C3C50" w:rsidRPr="00133B51" w:rsidRDefault="003C3C50" w:rsidP="003C3C50">
      <w:pPr>
        <w:spacing w:line="0" w:lineRule="atLeast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 w:rsidRPr="00133B51">
        <w:rPr>
          <w:sz w:val="24"/>
          <w:szCs w:val="24"/>
          <w:shd w:val="clear" w:color="auto" w:fill="FFFFFF"/>
        </w:rPr>
        <w:t>- содержание в надлежащем состоянии квартир муниципального жилого фонда;</w:t>
      </w:r>
    </w:p>
    <w:p w:rsidR="003C3C50" w:rsidRPr="00133B51" w:rsidRDefault="003C3C50" w:rsidP="003C3C50">
      <w:pPr>
        <w:spacing w:line="0" w:lineRule="atLeast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 w:rsidRPr="00133B51"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FFFFF"/>
        </w:rPr>
        <w:t>проведение контроля за работой</w:t>
      </w:r>
      <w:r w:rsidRPr="00133B51">
        <w:rPr>
          <w:sz w:val="24"/>
          <w:szCs w:val="24"/>
          <w:shd w:val="clear" w:color="auto" w:fill="FFFFFF"/>
        </w:rPr>
        <w:t xml:space="preserve">  банно-прачечного комбината;</w:t>
      </w:r>
    </w:p>
    <w:p w:rsidR="003C3C50" w:rsidRPr="00133B51" w:rsidRDefault="003C3C50" w:rsidP="003C3C50">
      <w:pPr>
        <w:spacing w:line="0" w:lineRule="atLeast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 w:rsidRPr="00133B51">
        <w:rPr>
          <w:sz w:val="24"/>
          <w:szCs w:val="24"/>
          <w:shd w:val="clear" w:color="auto" w:fill="FFFFFF"/>
        </w:rPr>
        <w:t>- строительство КНС и  линии канализации по ул. Колганова, д.36, 38;</w:t>
      </w:r>
    </w:p>
    <w:p w:rsidR="003C3C50" w:rsidRPr="00133B51" w:rsidRDefault="003C3C50" w:rsidP="003C3C50">
      <w:pPr>
        <w:spacing w:line="0" w:lineRule="atLeast"/>
        <w:jc w:val="both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 w:rsidRPr="00133B51">
        <w:rPr>
          <w:sz w:val="24"/>
          <w:szCs w:val="24"/>
          <w:shd w:val="clear" w:color="auto" w:fill="FFFFFF"/>
        </w:rPr>
        <w:t>-развитие газификации Комсомольского городского поселения.</w:t>
      </w:r>
    </w:p>
    <w:p w:rsidR="003C3C50" w:rsidRPr="00133B51" w:rsidRDefault="003C3C50" w:rsidP="003C3C50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Т</w:t>
      </w:r>
      <w:r w:rsidRPr="00133B51">
        <w:rPr>
          <w:rFonts w:ascii="Times New Roman" w:hAnsi="Times New Roman"/>
          <w:b/>
          <w:sz w:val="24"/>
          <w:szCs w:val="24"/>
        </w:rPr>
        <w:t>аблица 5</w:t>
      </w:r>
    </w:p>
    <w:p w:rsidR="003C3C50" w:rsidRDefault="003C3C50" w:rsidP="003C3C50">
      <w:pPr>
        <w:spacing w:line="0" w:lineRule="atLeast"/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Целевые индикаторы, характеризующие ситуацию в сфере  содержания  муниципального жилищного фонда и ины</w:t>
      </w:r>
      <w:r>
        <w:rPr>
          <w:b/>
          <w:sz w:val="24"/>
          <w:szCs w:val="24"/>
        </w:rPr>
        <w:t xml:space="preserve">х   полномочий органов местного </w:t>
      </w:r>
      <w:r w:rsidRPr="00133B51">
        <w:rPr>
          <w:b/>
          <w:sz w:val="24"/>
          <w:szCs w:val="24"/>
        </w:rPr>
        <w:t>самоуправления</w:t>
      </w:r>
    </w:p>
    <w:p w:rsidR="003C3C50" w:rsidRPr="00133B51" w:rsidRDefault="003C3C50" w:rsidP="003C3C50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820"/>
        <w:gridCol w:w="1276"/>
        <w:gridCol w:w="1134"/>
        <w:gridCol w:w="1134"/>
        <w:gridCol w:w="1134"/>
      </w:tblGrid>
      <w:tr w:rsidR="003C3C50" w:rsidRPr="00133B51" w:rsidTr="003C3C50">
        <w:tc>
          <w:tcPr>
            <w:tcW w:w="709" w:type="dxa"/>
          </w:tcPr>
          <w:p w:rsidR="003C3C50" w:rsidRPr="00845E7D" w:rsidRDefault="003C3C50" w:rsidP="003C3C50">
            <w:pPr>
              <w:ind w:left="-108" w:right="-108"/>
              <w:jc w:val="center"/>
            </w:pPr>
            <w:r w:rsidRPr="00845E7D">
              <w:t>№</w:t>
            </w:r>
            <w:r>
              <w:t xml:space="preserve">№ </w:t>
            </w:r>
            <w:r w:rsidRPr="00845E7D">
              <w:t xml:space="preserve"> п/п</w:t>
            </w:r>
          </w:p>
        </w:tc>
        <w:tc>
          <w:tcPr>
            <w:tcW w:w="4820" w:type="dxa"/>
          </w:tcPr>
          <w:p w:rsidR="003C3C50" w:rsidRPr="00845E7D" w:rsidRDefault="003C3C50" w:rsidP="003C3C50">
            <w:pPr>
              <w:jc w:val="center"/>
            </w:pPr>
            <w:r w:rsidRPr="00845E7D">
              <w:t>Наименование целевого индикатора</w:t>
            </w:r>
          </w:p>
        </w:tc>
        <w:tc>
          <w:tcPr>
            <w:tcW w:w="1276" w:type="dxa"/>
          </w:tcPr>
          <w:p w:rsidR="003C3C50" w:rsidRPr="00845E7D" w:rsidRDefault="003C3C50" w:rsidP="003C3C50">
            <w:pPr>
              <w:jc w:val="center"/>
            </w:pPr>
            <w:r w:rsidRPr="00845E7D">
              <w:t>Единица</w:t>
            </w:r>
          </w:p>
          <w:p w:rsidR="003C3C50" w:rsidRPr="00845E7D" w:rsidRDefault="003C3C50" w:rsidP="003C3C50">
            <w:pPr>
              <w:jc w:val="center"/>
            </w:pPr>
            <w:r w:rsidRPr="00845E7D">
              <w:t>измерения</w:t>
            </w:r>
          </w:p>
        </w:tc>
        <w:tc>
          <w:tcPr>
            <w:tcW w:w="1134" w:type="dxa"/>
            <w:vAlign w:val="center"/>
          </w:tcPr>
          <w:p w:rsidR="003C3C50" w:rsidRPr="00845E7D" w:rsidRDefault="003C3C50" w:rsidP="003C3C50">
            <w:pPr>
              <w:jc w:val="center"/>
            </w:pPr>
            <w:r w:rsidRPr="00845E7D">
              <w:t>20</w:t>
            </w:r>
            <w:r>
              <w:t>20</w:t>
            </w:r>
            <w:r w:rsidRPr="00845E7D">
              <w:t>г</w:t>
            </w:r>
          </w:p>
        </w:tc>
        <w:tc>
          <w:tcPr>
            <w:tcW w:w="1134" w:type="dxa"/>
            <w:vAlign w:val="center"/>
          </w:tcPr>
          <w:p w:rsidR="003C3C50" w:rsidRPr="00845E7D" w:rsidRDefault="003C3C50" w:rsidP="003C3C50">
            <w:pPr>
              <w:jc w:val="center"/>
            </w:pPr>
            <w:r w:rsidRPr="00845E7D">
              <w:t>20</w:t>
            </w:r>
            <w:r>
              <w:t>21</w:t>
            </w:r>
            <w:r w:rsidRPr="00845E7D">
              <w:t>г</w:t>
            </w:r>
          </w:p>
        </w:tc>
        <w:tc>
          <w:tcPr>
            <w:tcW w:w="1134" w:type="dxa"/>
            <w:vAlign w:val="center"/>
          </w:tcPr>
          <w:p w:rsidR="003C3C50" w:rsidRPr="00845E7D" w:rsidRDefault="003C3C50" w:rsidP="003C3C50">
            <w:pPr>
              <w:jc w:val="center"/>
            </w:pPr>
            <w:r w:rsidRPr="00845E7D">
              <w:t>202</w:t>
            </w:r>
            <w:r>
              <w:t>2</w:t>
            </w:r>
            <w:r w:rsidRPr="00845E7D">
              <w:t>г</w:t>
            </w:r>
          </w:p>
        </w:tc>
      </w:tr>
      <w:tr w:rsidR="003C3C50" w:rsidRPr="00133B51" w:rsidTr="003C3C50">
        <w:trPr>
          <w:trHeight w:val="405"/>
        </w:trPr>
        <w:tc>
          <w:tcPr>
            <w:tcW w:w="709" w:type="dxa"/>
            <w:vAlign w:val="center"/>
          </w:tcPr>
          <w:p w:rsidR="003C3C50" w:rsidRPr="00845E7D" w:rsidRDefault="003C3C50" w:rsidP="003C3C50">
            <w:pPr>
              <w:jc w:val="center"/>
            </w:pPr>
            <w:r w:rsidRPr="00845E7D">
              <w:t>1</w:t>
            </w:r>
          </w:p>
        </w:tc>
        <w:tc>
          <w:tcPr>
            <w:tcW w:w="4820" w:type="dxa"/>
          </w:tcPr>
          <w:p w:rsidR="003C3C50" w:rsidRPr="00954E55" w:rsidRDefault="003C3C50" w:rsidP="003C3C50">
            <w:pPr>
              <w:jc w:val="both"/>
            </w:pPr>
            <w:r w:rsidRPr="00954E55"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3C3C50" w:rsidRPr="00954E55" w:rsidRDefault="003C3C50" w:rsidP="003C3C50">
            <w:pPr>
              <w:jc w:val="both"/>
            </w:pPr>
            <w:r w:rsidRPr="00954E55">
              <w:t>единиц</w:t>
            </w:r>
          </w:p>
        </w:tc>
        <w:tc>
          <w:tcPr>
            <w:tcW w:w="1134" w:type="dxa"/>
          </w:tcPr>
          <w:p w:rsidR="003C3C50" w:rsidRPr="00954E55" w:rsidRDefault="003C3C50" w:rsidP="003C3C50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1134" w:type="dxa"/>
          </w:tcPr>
          <w:p w:rsidR="003C3C50" w:rsidRPr="00954E55" w:rsidRDefault="003C3C50" w:rsidP="003C3C50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1134" w:type="dxa"/>
          </w:tcPr>
          <w:p w:rsidR="003C3C50" w:rsidRPr="00954E55" w:rsidRDefault="003C3C50" w:rsidP="003C3C50">
            <w:pPr>
              <w:jc w:val="center"/>
            </w:pPr>
            <w:r w:rsidRPr="00954E55">
              <w:t>1</w:t>
            </w:r>
            <w:r>
              <w:t>30</w:t>
            </w:r>
          </w:p>
        </w:tc>
      </w:tr>
      <w:tr w:rsidR="003C3C50" w:rsidRPr="00133B51" w:rsidTr="003C3C50">
        <w:tc>
          <w:tcPr>
            <w:tcW w:w="709" w:type="dxa"/>
          </w:tcPr>
          <w:p w:rsidR="003C3C50" w:rsidRPr="00845E7D" w:rsidRDefault="003C3C50" w:rsidP="003C3C50">
            <w:pPr>
              <w:jc w:val="center"/>
            </w:pPr>
            <w:r w:rsidRPr="00845E7D">
              <w:t>2</w:t>
            </w:r>
          </w:p>
        </w:tc>
        <w:tc>
          <w:tcPr>
            <w:tcW w:w="4820" w:type="dxa"/>
          </w:tcPr>
          <w:p w:rsidR="003C3C50" w:rsidRPr="00954E55" w:rsidRDefault="003C3C50" w:rsidP="003C3C50">
            <w:pPr>
              <w:jc w:val="both"/>
            </w:pPr>
            <w:r w:rsidRPr="00954E55"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3C3C50" w:rsidRPr="00954E55" w:rsidRDefault="003C3C50" w:rsidP="003C3C50">
            <w:pPr>
              <w:jc w:val="center"/>
            </w:pPr>
            <w:r w:rsidRPr="00954E55">
              <w:t>%</w:t>
            </w:r>
          </w:p>
        </w:tc>
        <w:tc>
          <w:tcPr>
            <w:tcW w:w="1134" w:type="dxa"/>
          </w:tcPr>
          <w:p w:rsidR="003C3C50" w:rsidRPr="00954E55" w:rsidRDefault="003C3C50" w:rsidP="003C3C50">
            <w:pPr>
              <w:jc w:val="center"/>
            </w:pPr>
            <w:r w:rsidRPr="00954E55">
              <w:t>7</w:t>
            </w:r>
            <w:r>
              <w:t>0</w:t>
            </w:r>
          </w:p>
        </w:tc>
        <w:tc>
          <w:tcPr>
            <w:tcW w:w="1134" w:type="dxa"/>
          </w:tcPr>
          <w:p w:rsidR="003C3C50" w:rsidRPr="00954E55" w:rsidRDefault="003C3C50" w:rsidP="003C3C50">
            <w:pPr>
              <w:jc w:val="center"/>
            </w:pPr>
            <w:r w:rsidRPr="00954E55">
              <w:t>70</w:t>
            </w:r>
          </w:p>
        </w:tc>
        <w:tc>
          <w:tcPr>
            <w:tcW w:w="1134" w:type="dxa"/>
          </w:tcPr>
          <w:p w:rsidR="003C3C50" w:rsidRPr="00954E55" w:rsidRDefault="003C3C50" w:rsidP="003C3C50">
            <w:pPr>
              <w:jc w:val="center"/>
            </w:pPr>
            <w:r w:rsidRPr="00954E55">
              <w:t>70</w:t>
            </w:r>
          </w:p>
        </w:tc>
      </w:tr>
      <w:tr w:rsidR="003C3C50" w:rsidRPr="00133B51" w:rsidTr="003C3C50">
        <w:trPr>
          <w:trHeight w:val="475"/>
        </w:trPr>
        <w:tc>
          <w:tcPr>
            <w:tcW w:w="709" w:type="dxa"/>
          </w:tcPr>
          <w:p w:rsidR="003C3C50" w:rsidRPr="00845E7D" w:rsidRDefault="003C3C50" w:rsidP="003C3C50">
            <w:pPr>
              <w:jc w:val="center"/>
            </w:pPr>
            <w:r w:rsidRPr="00845E7D">
              <w:t>3</w:t>
            </w:r>
          </w:p>
        </w:tc>
        <w:tc>
          <w:tcPr>
            <w:tcW w:w="4820" w:type="dxa"/>
          </w:tcPr>
          <w:p w:rsidR="003C3C50" w:rsidRPr="00954E55" w:rsidRDefault="003C3C50" w:rsidP="003C3C50">
            <w:pPr>
              <w:jc w:val="both"/>
            </w:pPr>
            <w:r w:rsidRPr="00954E55"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3C3C50" w:rsidRPr="00954E55" w:rsidRDefault="003C3C50" w:rsidP="003C3C50">
            <w:pPr>
              <w:jc w:val="center"/>
            </w:pPr>
            <w:r w:rsidRPr="00954E55">
              <w:t>единиц</w:t>
            </w:r>
          </w:p>
        </w:tc>
        <w:tc>
          <w:tcPr>
            <w:tcW w:w="1134" w:type="dxa"/>
          </w:tcPr>
          <w:p w:rsidR="003C3C50" w:rsidRPr="00954E55" w:rsidRDefault="003C3C50" w:rsidP="003C3C50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1134" w:type="dxa"/>
          </w:tcPr>
          <w:p w:rsidR="003C3C50" w:rsidRPr="00954E55" w:rsidRDefault="003C3C50" w:rsidP="003C3C50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1134" w:type="dxa"/>
          </w:tcPr>
          <w:p w:rsidR="003C3C50" w:rsidRPr="00954E55" w:rsidRDefault="003C3C50" w:rsidP="003C3C50">
            <w:pPr>
              <w:jc w:val="center"/>
            </w:pPr>
            <w:r w:rsidRPr="00954E55">
              <w:t>1</w:t>
            </w:r>
            <w:r>
              <w:t>30</w:t>
            </w:r>
          </w:p>
        </w:tc>
      </w:tr>
    </w:tbl>
    <w:p w:rsidR="003C3C50" w:rsidRDefault="003C3C50" w:rsidP="003C3C50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C3C50" w:rsidRPr="00133B51" w:rsidRDefault="003C3C50" w:rsidP="003C3C50">
      <w:pPr>
        <w:pStyle w:val="ab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6</w:t>
      </w:r>
    </w:p>
    <w:p w:rsidR="003C3C50" w:rsidRDefault="003C3C50" w:rsidP="003C3C50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lastRenderedPageBreak/>
        <w:t xml:space="preserve">Целевые индикаторы, характеризующие обеспечение населения  </w:t>
      </w:r>
    </w:p>
    <w:p w:rsidR="003C3C50" w:rsidRDefault="003C3C50" w:rsidP="003C3C50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</w:t>
      </w:r>
      <w:r w:rsidRPr="00133B51">
        <w:rPr>
          <w:rFonts w:ascii="Times New Roman" w:hAnsi="Times New Roman"/>
          <w:b/>
          <w:sz w:val="24"/>
          <w:szCs w:val="24"/>
        </w:rPr>
        <w:t>услугами  бытового обслуживания</w:t>
      </w:r>
    </w:p>
    <w:p w:rsidR="003C3C50" w:rsidRPr="00845E7D" w:rsidRDefault="003C3C50" w:rsidP="003C3C50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61"/>
        <w:gridCol w:w="1276"/>
        <w:gridCol w:w="1134"/>
        <w:gridCol w:w="1134"/>
        <w:gridCol w:w="1134"/>
      </w:tblGrid>
      <w:tr w:rsidR="003C3C50" w:rsidRPr="00133B51" w:rsidTr="003C3C50">
        <w:tc>
          <w:tcPr>
            <w:tcW w:w="568" w:type="dxa"/>
          </w:tcPr>
          <w:p w:rsidR="003C3C50" w:rsidRDefault="003C3C50" w:rsidP="003C3C50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3C3C50" w:rsidRPr="00845E7D" w:rsidRDefault="003C3C50" w:rsidP="003C3C50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961" w:type="dxa"/>
            <w:vAlign w:val="center"/>
          </w:tcPr>
          <w:p w:rsidR="003C3C50" w:rsidRPr="00845E7D" w:rsidRDefault="003C3C50" w:rsidP="003C3C50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3C3C50" w:rsidRDefault="003C3C50" w:rsidP="003C3C50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3C3C50" w:rsidRPr="00845E7D" w:rsidRDefault="003C3C50" w:rsidP="003C3C50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</w:tcPr>
          <w:p w:rsidR="003C3C50" w:rsidRPr="00845E7D" w:rsidRDefault="003C3C50" w:rsidP="003C3C50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3C3C50" w:rsidRPr="00845E7D" w:rsidRDefault="003C3C50" w:rsidP="003C3C50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3C3C50" w:rsidRPr="00845E7D" w:rsidRDefault="003C3C50" w:rsidP="003C3C50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45E7D">
              <w:rPr>
                <w:rFonts w:ascii="Times New Roman" w:hAnsi="Times New Roman"/>
              </w:rPr>
              <w:t>г</w:t>
            </w:r>
          </w:p>
        </w:tc>
      </w:tr>
      <w:tr w:rsidR="003C3C50" w:rsidRPr="00133B51" w:rsidTr="003C3C50">
        <w:trPr>
          <w:trHeight w:val="687"/>
        </w:trPr>
        <w:tc>
          <w:tcPr>
            <w:tcW w:w="568" w:type="dxa"/>
          </w:tcPr>
          <w:p w:rsidR="003C3C50" w:rsidRPr="00845E7D" w:rsidRDefault="003C3C50" w:rsidP="003C3C50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3C3C50" w:rsidRPr="00845E7D" w:rsidRDefault="003C3C50" w:rsidP="003C3C50">
            <w:pPr>
              <w:pStyle w:val="ab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Субсидия на возмещение затрат и компенсации убытков  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 услуг по помывке</w:t>
            </w:r>
          </w:p>
        </w:tc>
        <w:tc>
          <w:tcPr>
            <w:tcW w:w="1276" w:type="dxa"/>
          </w:tcPr>
          <w:p w:rsidR="003C3C50" w:rsidRDefault="003C3C50" w:rsidP="003C3C50">
            <w:pPr>
              <w:pStyle w:val="ab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Количество </w:t>
            </w:r>
          </w:p>
          <w:p w:rsidR="003C3C50" w:rsidRPr="00845E7D" w:rsidRDefault="003C3C50" w:rsidP="003C3C50">
            <w:pPr>
              <w:pStyle w:val="ab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45E7D">
              <w:rPr>
                <w:rFonts w:ascii="Times New Roman" w:hAnsi="Times New Roman"/>
              </w:rPr>
              <w:t>омывокв год</w:t>
            </w:r>
          </w:p>
        </w:tc>
        <w:tc>
          <w:tcPr>
            <w:tcW w:w="1134" w:type="dxa"/>
          </w:tcPr>
          <w:p w:rsidR="003C3C50" w:rsidRPr="00845E7D" w:rsidRDefault="003C3C50" w:rsidP="003C3C50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3C3C50" w:rsidRPr="00845E7D" w:rsidRDefault="003C3C50" w:rsidP="003C3C50">
            <w:pPr>
              <w:jc w:val="center"/>
            </w:pPr>
            <w:r w:rsidRPr="00845E7D">
              <w:t>19000</w:t>
            </w:r>
          </w:p>
        </w:tc>
        <w:tc>
          <w:tcPr>
            <w:tcW w:w="1134" w:type="dxa"/>
          </w:tcPr>
          <w:p w:rsidR="003C3C50" w:rsidRPr="00845E7D" w:rsidRDefault="003C3C50" w:rsidP="003C3C50">
            <w:pPr>
              <w:jc w:val="center"/>
            </w:pPr>
            <w:r w:rsidRPr="00845E7D">
              <w:t>19000</w:t>
            </w:r>
          </w:p>
        </w:tc>
      </w:tr>
    </w:tbl>
    <w:p w:rsidR="003C3C50" w:rsidRDefault="003C3C50" w:rsidP="003C3C50">
      <w:pPr>
        <w:spacing w:line="0" w:lineRule="atLeast"/>
        <w:jc w:val="right"/>
        <w:rPr>
          <w:b/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b/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Таблица 7</w:t>
      </w:r>
    </w:p>
    <w:p w:rsidR="003C3C50" w:rsidRPr="001826E7" w:rsidRDefault="003C3C50" w:rsidP="003C3C50">
      <w:pPr>
        <w:spacing w:line="0" w:lineRule="atLeast"/>
        <w:jc w:val="center"/>
        <w:rPr>
          <w:b/>
        </w:rPr>
      </w:pPr>
      <w:r w:rsidRPr="001826E7">
        <w:rPr>
          <w:b/>
        </w:rPr>
        <w:t>Целевые индикаторы,  характеризующие содержания  основных  фондов,</w:t>
      </w:r>
    </w:p>
    <w:p w:rsidR="003C3C50" w:rsidRPr="001826E7" w:rsidRDefault="003C3C50" w:rsidP="003C3C50">
      <w:pPr>
        <w:spacing w:line="0" w:lineRule="atLeast"/>
        <w:jc w:val="center"/>
        <w:rPr>
          <w:b/>
        </w:rPr>
      </w:pPr>
      <w:r w:rsidRPr="001826E7">
        <w:rPr>
          <w:b/>
        </w:rPr>
        <w:t>находящихся  в муниципальной собственности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103"/>
        <w:gridCol w:w="992"/>
        <w:gridCol w:w="1276"/>
        <w:gridCol w:w="1134"/>
        <w:gridCol w:w="1134"/>
      </w:tblGrid>
      <w:tr w:rsidR="003C3C50" w:rsidRPr="00133B51" w:rsidTr="003C3C50">
        <w:trPr>
          <w:trHeight w:val="540"/>
        </w:trPr>
        <w:tc>
          <w:tcPr>
            <w:tcW w:w="534" w:type="dxa"/>
            <w:vMerge w:val="restart"/>
          </w:tcPr>
          <w:p w:rsidR="003C3C50" w:rsidRPr="001826E7" w:rsidRDefault="003C3C50" w:rsidP="003C3C50">
            <w:pPr>
              <w:jc w:val="center"/>
            </w:pPr>
            <w:r w:rsidRPr="001826E7">
              <w:t>№ п/п</w:t>
            </w:r>
          </w:p>
        </w:tc>
        <w:tc>
          <w:tcPr>
            <w:tcW w:w="5103" w:type="dxa"/>
            <w:vMerge w:val="restart"/>
          </w:tcPr>
          <w:p w:rsidR="003C3C50" w:rsidRPr="001826E7" w:rsidRDefault="003C3C50" w:rsidP="003C3C50">
            <w:pPr>
              <w:jc w:val="center"/>
            </w:pPr>
            <w:r w:rsidRPr="001826E7">
              <w:t>Наименование целевого индикатора</w:t>
            </w:r>
          </w:p>
          <w:p w:rsidR="003C3C50" w:rsidRPr="001826E7" w:rsidRDefault="003C3C50" w:rsidP="003C3C50">
            <w:pPr>
              <w:jc w:val="center"/>
            </w:pPr>
            <w:r w:rsidRPr="001826E7">
              <w:t>(показателя)</w:t>
            </w:r>
          </w:p>
        </w:tc>
        <w:tc>
          <w:tcPr>
            <w:tcW w:w="992" w:type="dxa"/>
            <w:vMerge w:val="restart"/>
          </w:tcPr>
          <w:p w:rsidR="003C3C50" w:rsidRPr="001826E7" w:rsidRDefault="003C3C50" w:rsidP="003C3C50">
            <w:pPr>
              <w:ind w:left="-108" w:right="-108"/>
              <w:jc w:val="center"/>
            </w:pPr>
            <w:r w:rsidRPr="001826E7">
              <w:t>Единица  измерения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3C3C50" w:rsidRPr="001826E7" w:rsidRDefault="003C3C50" w:rsidP="003C3C50">
            <w:pPr>
              <w:jc w:val="center"/>
            </w:pPr>
            <w:r w:rsidRPr="001826E7">
              <w:t>Значения целевых  индикаторов (показателей)</w:t>
            </w:r>
          </w:p>
        </w:tc>
      </w:tr>
      <w:tr w:rsidR="003C3C50" w:rsidRPr="00133B51" w:rsidTr="003C3C50">
        <w:trPr>
          <w:trHeight w:val="477"/>
        </w:trPr>
        <w:tc>
          <w:tcPr>
            <w:tcW w:w="534" w:type="dxa"/>
            <w:vMerge/>
          </w:tcPr>
          <w:p w:rsidR="003C3C50" w:rsidRPr="001826E7" w:rsidRDefault="003C3C50" w:rsidP="003C3C50">
            <w:pPr>
              <w:jc w:val="center"/>
            </w:pPr>
          </w:p>
        </w:tc>
        <w:tc>
          <w:tcPr>
            <w:tcW w:w="5103" w:type="dxa"/>
            <w:vMerge/>
          </w:tcPr>
          <w:p w:rsidR="003C3C50" w:rsidRPr="001826E7" w:rsidRDefault="003C3C50" w:rsidP="003C3C50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3C3C50" w:rsidRPr="001826E7" w:rsidRDefault="003C3C50" w:rsidP="003C3C5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C50" w:rsidRPr="001826E7" w:rsidRDefault="003C3C50" w:rsidP="003C3C50">
            <w:pPr>
              <w:jc w:val="center"/>
            </w:pPr>
            <w:r w:rsidRPr="001826E7">
              <w:t>20</w:t>
            </w:r>
            <w:r>
              <w:t>20</w:t>
            </w:r>
            <w:r w:rsidRPr="001826E7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C50" w:rsidRPr="001826E7" w:rsidRDefault="003C3C50" w:rsidP="003C3C50">
            <w:pPr>
              <w:jc w:val="center"/>
            </w:pPr>
            <w:r w:rsidRPr="001826E7">
              <w:t>20</w:t>
            </w:r>
            <w:r>
              <w:t>21</w:t>
            </w:r>
            <w:r w:rsidRPr="001826E7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3C50" w:rsidRPr="001826E7" w:rsidRDefault="003C3C50" w:rsidP="003C3C50">
            <w:pPr>
              <w:jc w:val="center"/>
            </w:pPr>
            <w:r w:rsidRPr="001826E7">
              <w:t>202</w:t>
            </w:r>
            <w:r>
              <w:t>2</w:t>
            </w:r>
            <w:r w:rsidRPr="001826E7">
              <w:t>г</w:t>
            </w:r>
          </w:p>
        </w:tc>
      </w:tr>
      <w:tr w:rsidR="003C3C50" w:rsidRPr="00133B51" w:rsidTr="003C3C50">
        <w:tc>
          <w:tcPr>
            <w:tcW w:w="534" w:type="dxa"/>
          </w:tcPr>
          <w:p w:rsidR="003C3C50" w:rsidRPr="001826E7" w:rsidRDefault="003C3C50" w:rsidP="003C3C50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3C3C50" w:rsidRPr="0016655A" w:rsidRDefault="003C3C50" w:rsidP="003C3C50">
            <w:pPr>
              <w:jc w:val="both"/>
            </w:pPr>
            <w:r w:rsidRPr="00053A7B"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2" w:type="dxa"/>
          </w:tcPr>
          <w:p w:rsidR="003C3C50" w:rsidRPr="001826E7" w:rsidRDefault="003C3C50" w:rsidP="003C3C50">
            <w:pPr>
              <w:jc w:val="center"/>
            </w:pPr>
            <w:r w:rsidRPr="001826E7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4575CD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>
              <w:t>1</w:t>
            </w:r>
          </w:p>
        </w:tc>
      </w:tr>
      <w:tr w:rsidR="003C3C50" w:rsidRPr="00133B51" w:rsidTr="003C3C50">
        <w:tc>
          <w:tcPr>
            <w:tcW w:w="534" w:type="dxa"/>
          </w:tcPr>
          <w:p w:rsidR="003C3C50" w:rsidRDefault="003C3C50" w:rsidP="003C3C50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3C3C50" w:rsidRPr="0016655A" w:rsidRDefault="003C3C50" w:rsidP="003C3C50">
            <w:pPr>
              <w:jc w:val="both"/>
            </w:pPr>
            <w:r w:rsidRPr="00053A7B">
              <w:t>Разработка  ПСД</w:t>
            </w:r>
            <w:r>
              <w:t>, сметной документации</w:t>
            </w:r>
            <w:r w:rsidRPr="00053A7B">
              <w:t xml:space="preserve"> и </w:t>
            </w:r>
            <w:r>
              <w:t>их</w:t>
            </w:r>
            <w:r w:rsidRPr="00053A7B">
              <w:t xml:space="preserve"> экспертиза на </w:t>
            </w:r>
            <w:r>
              <w:t xml:space="preserve">строительство и </w:t>
            </w:r>
            <w:r w:rsidRPr="00053A7B">
              <w:t>капитальный ремонт артезианских скважин, расположенных на территории К</w:t>
            </w:r>
            <w:r>
              <w:t>омсомольского городского поселения</w:t>
            </w:r>
          </w:p>
        </w:tc>
        <w:tc>
          <w:tcPr>
            <w:tcW w:w="992" w:type="dxa"/>
          </w:tcPr>
          <w:p w:rsidR="003C3C50" w:rsidRPr="001826E7" w:rsidRDefault="003C3C50" w:rsidP="003C3C50">
            <w:pPr>
              <w:jc w:val="center"/>
            </w:pPr>
            <w:r w:rsidRPr="001826E7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>
              <w:t>1</w:t>
            </w:r>
          </w:p>
        </w:tc>
      </w:tr>
      <w:tr w:rsidR="003C3C50" w:rsidRPr="00133B51" w:rsidTr="003C3C50">
        <w:tc>
          <w:tcPr>
            <w:tcW w:w="534" w:type="dxa"/>
          </w:tcPr>
          <w:p w:rsidR="003C3C50" w:rsidRDefault="003C3C50" w:rsidP="003C3C50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3C3C50" w:rsidRPr="0016655A" w:rsidRDefault="003C3C50" w:rsidP="003C3C50">
            <w:pPr>
              <w:jc w:val="both"/>
            </w:pPr>
            <w: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2" w:type="dxa"/>
          </w:tcPr>
          <w:p w:rsidR="003C3C50" w:rsidRPr="001826E7" w:rsidRDefault="003C3C50" w:rsidP="003C3C50">
            <w:pPr>
              <w:jc w:val="center"/>
            </w:pPr>
            <w:r w:rsidRPr="001826E7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4575CD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>
              <w:t>1</w:t>
            </w:r>
          </w:p>
        </w:tc>
      </w:tr>
      <w:tr w:rsidR="003C3C50" w:rsidRPr="00133B51" w:rsidTr="003C3C50">
        <w:tc>
          <w:tcPr>
            <w:tcW w:w="534" w:type="dxa"/>
          </w:tcPr>
          <w:p w:rsidR="003C3C50" w:rsidRPr="004575CD" w:rsidRDefault="003C3C50" w:rsidP="003C3C50">
            <w:pPr>
              <w:ind w:left="-142" w:right="-108"/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3C3C50" w:rsidRPr="0019725F" w:rsidRDefault="003C3C50" w:rsidP="003C3C50">
            <w:pPr>
              <w:jc w:val="both"/>
            </w:pPr>
            <w:r>
              <w:t>Прочие мероприятия в области коммунального хозяйства</w:t>
            </w:r>
          </w:p>
        </w:tc>
        <w:tc>
          <w:tcPr>
            <w:tcW w:w="992" w:type="dxa"/>
          </w:tcPr>
          <w:p w:rsidR="003C3C50" w:rsidRPr="008B33EB" w:rsidRDefault="003C3C50" w:rsidP="003C3C50">
            <w:pPr>
              <w:jc w:val="center"/>
            </w:pPr>
            <w:r w:rsidRPr="008B33EB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 w:rsidRPr="008B33EB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>
              <w:t>1</w:t>
            </w:r>
          </w:p>
        </w:tc>
      </w:tr>
      <w:tr w:rsidR="003C3C50" w:rsidRPr="00133B51" w:rsidTr="003C3C50">
        <w:trPr>
          <w:trHeight w:val="666"/>
        </w:trPr>
        <w:tc>
          <w:tcPr>
            <w:tcW w:w="534" w:type="dxa"/>
          </w:tcPr>
          <w:p w:rsidR="003C3C50" w:rsidRPr="004575CD" w:rsidRDefault="003C3C50" w:rsidP="003C3C50">
            <w:pPr>
              <w:ind w:left="-142" w:right="-108"/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3C3C50" w:rsidRPr="0019725F" w:rsidRDefault="003C3C50" w:rsidP="003C3C50">
            <w:pPr>
              <w:pStyle w:val="ab"/>
              <w:tabs>
                <w:tab w:val="left" w:pos="504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Изготовление ПСД, сметной документации и строительство </w:t>
            </w:r>
            <w:r w:rsidRPr="00053A7B">
              <w:rPr>
                <w:rFonts w:ascii="Times New Roman" w:hAnsi="Times New Roman"/>
              </w:rPr>
              <w:t xml:space="preserve">сливной станции </w:t>
            </w:r>
            <w:r>
              <w:rPr>
                <w:rFonts w:ascii="Times New Roman" w:hAnsi="Times New Roman"/>
              </w:rPr>
              <w:t>по</w:t>
            </w:r>
            <w:r w:rsidRPr="00053A7B">
              <w:rPr>
                <w:rFonts w:ascii="Times New Roman" w:hAnsi="Times New Roman"/>
              </w:rPr>
              <w:t xml:space="preserve"> прием</w:t>
            </w:r>
            <w:r>
              <w:rPr>
                <w:rFonts w:ascii="Times New Roman" w:hAnsi="Times New Roman"/>
              </w:rPr>
              <w:t>у</w:t>
            </w:r>
            <w:r w:rsidRPr="00053A7B">
              <w:rPr>
                <w:rFonts w:ascii="Times New Roman" w:hAnsi="Times New Roman"/>
              </w:rPr>
              <w:t xml:space="preserve"> жидких от</w:t>
            </w:r>
            <w:r>
              <w:rPr>
                <w:rFonts w:ascii="Times New Roman" w:hAnsi="Times New Roman"/>
              </w:rPr>
              <w:t>ходов</w:t>
            </w:r>
          </w:p>
        </w:tc>
        <w:tc>
          <w:tcPr>
            <w:tcW w:w="992" w:type="dxa"/>
          </w:tcPr>
          <w:p w:rsidR="003C3C50" w:rsidRPr="008B33EB" w:rsidRDefault="003C3C50" w:rsidP="003C3C50">
            <w:pPr>
              <w:jc w:val="center"/>
            </w:pPr>
            <w:r w:rsidRPr="008B33EB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 w:rsidRPr="008B33EB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 w:rsidRPr="008B33EB"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 w:rsidRPr="008B33EB">
              <w:t>0</w:t>
            </w:r>
          </w:p>
        </w:tc>
      </w:tr>
      <w:tr w:rsidR="003C3C50" w:rsidRPr="00133B51" w:rsidTr="003C3C50">
        <w:tc>
          <w:tcPr>
            <w:tcW w:w="534" w:type="dxa"/>
          </w:tcPr>
          <w:p w:rsidR="003C3C50" w:rsidRPr="004575CD" w:rsidRDefault="003C3C50" w:rsidP="003C3C50">
            <w:pPr>
              <w:ind w:left="-142" w:right="-108"/>
              <w:jc w:val="center"/>
            </w:pPr>
            <w:r>
              <w:t>6</w:t>
            </w:r>
            <w:r w:rsidRPr="004575CD">
              <w:t>.</w:t>
            </w:r>
          </w:p>
        </w:tc>
        <w:tc>
          <w:tcPr>
            <w:tcW w:w="5103" w:type="dxa"/>
          </w:tcPr>
          <w:p w:rsidR="003C3C50" w:rsidRPr="000B4437" w:rsidRDefault="003C3C50" w:rsidP="003C3C50">
            <w:pPr>
              <w:jc w:val="both"/>
            </w:pPr>
            <w:r w:rsidRPr="00053A7B">
              <w:t>Строительство канализаци</w:t>
            </w:r>
            <w:r>
              <w:t>онной сетидля домов 36,38 по ул. Колганова</w:t>
            </w:r>
          </w:p>
        </w:tc>
        <w:tc>
          <w:tcPr>
            <w:tcW w:w="992" w:type="dxa"/>
          </w:tcPr>
          <w:p w:rsidR="003C3C50" w:rsidRPr="001826E7" w:rsidRDefault="003C3C50" w:rsidP="003C3C50">
            <w:pPr>
              <w:jc w:val="center"/>
            </w:pPr>
            <w:r w:rsidRPr="001826E7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4575CD" w:rsidRDefault="003C3C50" w:rsidP="003C3C50">
            <w:pPr>
              <w:jc w:val="center"/>
            </w:pPr>
            <w:r w:rsidRPr="004575CD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4575CD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4575CD" w:rsidRDefault="003C3C50" w:rsidP="003C3C50">
            <w:pPr>
              <w:jc w:val="center"/>
            </w:pPr>
            <w:r>
              <w:t>1</w:t>
            </w:r>
          </w:p>
        </w:tc>
      </w:tr>
      <w:tr w:rsidR="003C3C50" w:rsidRPr="00133B51" w:rsidTr="003C3C50">
        <w:tc>
          <w:tcPr>
            <w:tcW w:w="534" w:type="dxa"/>
          </w:tcPr>
          <w:p w:rsidR="003C3C50" w:rsidRDefault="003C3C50" w:rsidP="003C3C50">
            <w:pPr>
              <w:ind w:left="-142" w:right="-108"/>
              <w:jc w:val="center"/>
            </w:pPr>
            <w:r>
              <w:t>7</w:t>
            </w:r>
          </w:p>
        </w:tc>
        <w:tc>
          <w:tcPr>
            <w:tcW w:w="5103" w:type="dxa"/>
          </w:tcPr>
          <w:p w:rsidR="003C3C50" w:rsidRPr="000B4437" w:rsidRDefault="003C3C50" w:rsidP="003C3C50">
            <w:pPr>
              <w:jc w:val="both"/>
            </w:pPr>
            <w:r w:rsidRPr="007F2211"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992" w:type="dxa"/>
          </w:tcPr>
          <w:p w:rsidR="003C3C50" w:rsidRPr="001826E7" w:rsidRDefault="003C3C50" w:rsidP="003C3C50">
            <w:pPr>
              <w:jc w:val="center"/>
            </w:pPr>
            <w:r w:rsidRPr="001826E7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4575CD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4575CD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4575CD" w:rsidRDefault="003C3C50" w:rsidP="003C3C50">
            <w:pPr>
              <w:jc w:val="center"/>
            </w:pPr>
            <w:r>
              <w:t>1</w:t>
            </w:r>
          </w:p>
        </w:tc>
      </w:tr>
    </w:tbl>
    <w:p w:rsidR="003C3C50" w:rsidRDefault="003C3C50" w:rsidP="003C3C50">
      <w:pPr>
        <w:spacing w:line="0" w:lineRule="atLeast"/>
        <w:jc w:val="right"/>
        <w:rPr>
          <w:b/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b/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b/>
          <w:sz w:val="24"/>
          <w:szCs w:val="24"/>
        </w:rPr>
      </w:pPr>
    </w:p>
    <w:p w:rsidR="003C3C50" w:rsidRDefault="003C3C50" w:rsidP="003C3C50">
      <w:pPr>
        <w:spacing w:line="0" w:lineRule="atLeast"/>
        <w:jc w:val="right"/>
        <w:rPr>
          <w:b/>
          <w:sz w:val="24"/>
          <w:szCs w:val="24"/>
        </w:rPr>
      </w:pPr>
      <w:r w:rsidRPr="00071DF3">
        <w:rPr>
          <w:b/>
          <w:sz w:val="24"/>
          <w:szCs w:val="24"/>
        </w:rPr>
        <w:t>Таблица 8</w:t>
      </w:r>
    </w:p>
    <w:p w:rsidR="003C3C50" w:rsidRDefault="003C3C50" w:rsidP="003C3C50">
      <w:pPr>
        <w:spacing w:line="0" w:lineRule="atLeast"/>
        <w:jc w:val="right"/>
        <w:rPr>
          <w:b/>
          <w:sz w:val="24"/>
          <w:szCs w:val="24"/>
        </w:rPr>
      </w:pPr>
    </w:p>
    <w:p w:rsidR="003C3C50" w:rsidRPr="00133B51" w:rsidRDefault="003C3C50" w:rsidP="003C3C50">
      <w:pPr>
        <w:spacing w:line="0" w:lineRule="atLeast"/>
        <w:jc w:val="right"/>
        <w:rPr>
          <w:b/>
        </w:rPr>
      </w:pPr>
      <w:r w:rsidRPr="00133B51">
        <w:rPr>
          <w:b/>
        </w:rPr>
        <w:t>Целевые индикаторы, ха</w:t>
      </w:r>
      <w:r>
        <w:rPr>
          <w:b/>
        </w:rPr>
        <w:t xml:space="preserve">рактеризующие выполнения работ </w:t>
      </w:r>
      <w:r w:rsidRPr="00133B51">
        <w:rPr>
          <w:b/>
        </w:rPr>
        <w:t xml:space="preserve">по газификации      </w:t>
      </w:r>
    </w:p>
    <w:p w:rsidR="003C3C50" w:rsidRDefault="003C3C50" w:rsidP="003C3C50">
      <w:pPr>
        <w:spacing w:line="0" w:lineRule="atLeast"/>
        <w:jc w:val="center"/>
        <w:rPr>
          <w:b/>
        </w:rPr>
      </w:pPr>
      <w:r w:rsidRPr="00133B51">
        <w:rPr>
          <w:b/>
        </w:rPr>
        <w:t xml:space="preserve">Комсомольского городского поселения  </w:t>
      </w:r>
    </w:p>
    <w:p w:rsidR="003C3C50" w:rsidRPr="00133B51" w:rsidRDefault="003C3C50" w:rsidP="003C3C50">
      <w:pPr>
        <w:spacing w:line="0" w:lineRule="atLeast"/>
        <w:jc w:val="center"/>
        <w:rPr>
          <w:b/>
        </w:rPr>
      </w:pPr>
    </w:p>
    <w:p w:rsidR="003C3C50" w:rsidRDefault="003C3C50" w:rsidP="003C3C50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  <w:r w:rsidRPr="00133B51">
        <w:rPr>
          <w:b/>
          <w:sz w:val="24"/>
          <w:szCs w:val="24"/>
        </w:rPr>
        <w:t>целевых индикаторов (показателей) подпрограммы</w:t>
      </w:r>
    </w:p>
    <w:p w:rsidR="003C3C50" w:rsidRPr="00133B51" w:rsidRDefault="003C3C50" w:rsidP="003C3C50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5"/>
        <w:gridCol w:w="1275"/>
        <w:gridCol w:w="1134"/>
        <w:gridCol w:w="1276"/>
        <w:gridCol w:w="1418"/>
      </w:tblGrid>
      <w:tr w:rsidR="003C3C50" w:rsidRPr="00133B51" w:rsidTr="003C3C50">
        <w:trPr>
          <w:trHeight w:val="540"/>
        </w:trPr>
        <w:tc>
          <w:tcPr>
            <w:tcW w:w="709" w:type="dxa"/>
            <w:vMerge w:val="restart"/>
          </w:tcPr>
          <w:p w:rsidR="003C3C50" w:rsidRPr="00071DF3" w:rsidRDefault="003C3C50" w:rsidP="003C3C50">
            <w:pPr>
              <w:spacing w:line="0" w:lineRule="atLeast"/>
              <w:jc w:val="center"/>
            </w:pPr>
            <w:r w:rsidRPr="00071DF3">
              <w:t>№ п/п</w:t>
            </w:r>
          </w:p>
        </w:tc>
        <w:tc>
          <w:tcPr>
            <w:tcW w:w="4395" w:type="dxa"/>
            <w:vMerge w:val="restart"/>
          </w:tcPr>
          <w:p w:rsidR="003C3C50" w:rsidRPr="00071DF3" w:rsidRDefault="003C3C50" w:rsidP="003C3C50">
            <w:pPr>
              <w:spacing w:line="0" w:lineRule="atLeast"/>
              <w:jc w:val="center"/>
            </w:pPr>
            <w:r w:rsidRPr="00071DF3">
              <w:t>Наименование целевого индикатора</w:t>
            </w:r>
          </w:p>
          <w:p w:rsidR="003C3C50" w:rsidRPr="00071DF3" w:rsidRDefault="003C3C50" w:rsidP="003C3C50">
            <w:pPr>
              <w:spacing w:line="0" w:lineRule="atLeast"/>
              <w:jc w:val="center"/>
            </w:pPr>
            <w:r w:rsidRPr="00071DF3">
              <w:t>(показателя)</w:t>
            </w:r>
          </w:p>
        </w:tc>
        <w:tc>
          <w:tcPr>
            <w:tcW w:w="1275" w:type="dxa"/>
            <w:vMerge w:val="restart"/>
          </w:tcPr>
          <w:p w:rsidR="003C3C50" w:rsidRPr="00071DF3" w:rsidRDefault="003C3C50" w:rsidP="003C3C50">
            <w:pPr>
              <w:spacing w:line="0" w:lineRule="atLeast"/>
              <w:jc w:val="both"/>
            </w:pPr>
            <w:r>
              <w:t>Единица  измерения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3C3C50" w:rsidRPr="00071DF3" w:rsidRDefault="003C3C50" w:rsidP="003C3C50">
            <w:pPr>
              <w:spacing w:line="0" w:lineRule="atLeast"/>
              <w:jc w:val="center"/>
            </w:pPr>
            <w:r w:rsidRPr="00071DF3">
              <w:t>Значения целевых  индикаторов (показателей)</w:t>
            </w:r>
          </w:p>
        </w:tc>
      </w:tr>
      <w:tr w:rsidR="003C3C50" w:rsidRPr="00133B51" w:rsidTr="003C3C50">
        <w:trPr>
          <w:trHeight w:val="225"/>
        </w:trPr>
        <w:tc>
          <w:tcPr>
            <w:tcW w:w="709" w:type="dxa"/>
            <w:vMerge/>
          </w:tcPr>
          <w:p w:rsidR="003C3C50" w:rsidRPr="00071DF3" w:rsidRDefault="003C3C50" w:rsidP="003C3C50">
            <w:pPr>
              <w:jc w:val="center"/>
            </w:pPr>
          </w:p>
        </w:tc>
        <w:tc>
          <w:tcPr>
            <w:tcW w:w="4395" w:type="dxa"/>
            <w:vMerge/>
          </w:tcPr>
          <w:p w:rsidR="003C3C50" w:rsidRPr="00071DF3" w:rsidRDefault="003C3C50" w:rsidP="003C3C50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3C3C50" w:rsidRPr="00071DF3" w:rsidRDefault="003C3C50" w:rsidP="003C3C5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50" w:rsidRPr="00071DF3" w:rsidRDefault="003C3C50" w:rsidP="003C3C50">
            <w:pPr>
              <w:jc w:val="center"/>
            </w:pPr>
            <w:r w:rsidRPr="00071DF3">
              <w:t>20</w:t>
            </w:r>
            <w:r>
              <w:t>20</w:t>
            </w:r>
            <w:r w:rsidRPr="00071DF3"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50" w:rsidRPr="00071DF3" w:rsidRDefault="003C3C50" w:rsidP="003C3C50">
            <w:pPr>
              <w:jc w:val="center"/>
            </w:pPr>
            <w:r w:rsidRPr="00071DF3">
              <w:t>20</w:t>
            </w:r>
            <w:r>
              <w:t>21</w:t>
            </w:r>
            <w:r w:rsidRPr="00071DF3"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C3C50" w:rsidRPr="00071DF3" w:rsidRDefault="003C3C50" w:rsidP="003C3C50">
            <w:pPr>
              <w:jc w:val="center"/>
            </w:pPr>
            <w:r w:rsidRPr="00071DF3">
              <w:t>202</w:t>
            </w:r>
            <w:r>
              <w:t>2</w:t>
            </w:r>
            <w:r w:rsidRPr="00071DF3">
              <w:t>г.</w:t>
            </w:r>
          </w:p>
        </w:tc>
      </w:tr>
      <w:tr w:rsidR="003C3C50" w:rsidRPr="00133B51" w:rsidTr="003C3C50">
        <w:trPr>
          <w:trHeight w:val="1193"/>
        </w:trPr>
        <w:tc>
          <w:tcPr>
            <w:tcW w:w="709" w:type="dxa"/>
          </w:tcPr>
          <w:p w:rsidR="003C3C50" w:rsidRPr="00071DF3" w:rsidRDefault="003C3C50" w:rsidP="003C3C50">
            <w:pPr>
              <w:jc w:val="center"/>
            </w:pPr>
            <w:r w:rsidRPr="00071DF3">
              <w:lastRenderedPageBreak/>
              <w:t>1.</w:t>
            </w:r>
          </w:p>
        </w:tc>
        <w:tc>
          <w:tcPr>
            <w:tcW w:w="4395" w:type="dxa"/>
          </w:tcPr>
          <w:p w:rsidR="003C3C50" w:rsidRPr="007F2211" w:rsidRDefault="003C3C50" w:rsidP="003C3C50">
            <w:r w:rsidRPr="007F2211"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1275" w:type="dxa"/>
          </w:tcPr>
          <w:p w:rsidR="003C3C50" w:rsidRPr="007F2211" w:rsidRDefault="003C3C50" w:rsidP="003C3C50">
            <w:pPr>
              <w:jc w:val="center"/>
            </w:pPr>
            <w:r w:rsidRPr="007F2211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7F2211" w:rsidRDefault="003C3C50" w:rsidP="003C3C50">
            <w:pPr>
              <w:jc w:val="center"/>
            </w:pPr>
            <w:r w:rsidRPr="007F2211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7F2211" w:rsidRDefault="003C3C50" w:rsidP="003C3C50">
            <w:pPr>
              <w:jc w:val="center"/>
            </w:pPr>
            <w:r w:rsidRPr="007F2211"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C3C50" w:rsidRPr="007F2211" w:rsidRDefault="003C3C50" w:rsidP="003C3C50">
            <w:pPr>
              <w:jc w:val="center"/>
            </w:pPr>
            <w:r w:rsidRPr="007F2211">
              <w:t>0</w:t>
            </w:r>
          </w:p>
        </w:tc>
      </w:tr>
    </w:tbl>
    <w:p w:rsidR="003C3C50" w:rsidRPr="00133B51" w:rsidRDefault="003C3C50" w:rsidP="003C3C50">
      <w:pPr>
        <w:spacing w:line="0" w:lineRule="atLeast"/>
        <w:jc w:val="right"/>
        <w:rPr>
          <w:b/>
        </w:rPr>
      </w:pPr>
    </w:p>
    <w:p w:rsidR="003C3C50" w:rsidRDefault="003C3C50" w:rsidP="003C3C50">
      <w:pPr>
        <w:spacing w:line="0" w:lineRule="atLeast"/>
        <w:jc w:val="right"/>
        <w:rPr>
          <w:b/>
        </w:rPr>
      </w:pPr>
    </w:p>
    <w:p w:rsidR="003C3C50" w:rsidRDefault="003C3C50" w:rsidP="003C3C50">
      <w:pPr>
        <w:spacing w:line="0" w:lineRule="atLeast"/>
        <w:jc w:val="right"/>
        <w:rPr>
          <w:b/>
        </w:rPr>
      </w:pPr>
    </w:p>
    <w:p w:rsidR="003C3C50" w:rsidRDefault="003C3C50" w:rsidP="003C3C50">
      <w:pPr>
        <w:spacing w:line="0" w:lineRule="atLeast"/>
        <w:jc w:val="right"/>
        <w:rPr>
          <w:b/>
        </w:rPr>
      </w:pPr>
    </w:p>
    <w:p w:rsidR="003C3C50" w:rsidRPr="00084A7E" w:rsidRDefault="003C3C50" w:rsidP="003C3C50">
      <w:pPr>
        <w:spacing w:line="0" w:lineRule="atLeast"/>
        <w:jc w:val="right"/>
        <w:rPr>
          <w:sz w:val="18"/>
          <w:szCs w:val="18"/>
        </w:rPr>
      </w:pPr>
      <w:r w:rsidRPr="00084A7E">
        <w:rPr>
          <w:sz w:val="18"/>
          <w:szCs w:val="18"/>
        </w:rPr>
        <w:t>Приложение 1</w:t>
      </w:r>
    </w:p>
    <w:p w:rsidR="003C3C50" w:rsidRPr="00084A7E" w:rsidRDefault="003C3C50" w:rsidP="003C3C50">
      <w:pPr>
        <w:spacing w:line="0" w:lineRule="atLeast"/>
        <w:jc w:val="right"/>
        <w:rPr>
          <w:sz w:val="18"/>
          <w:szCs w:val="18"/>
        </w:rPr>
      </w:pPr>
      <w:r w:rsidRPr="00084A7E">
        <w:rPr>
          <w:sz w:val="18"/>
          <w:szCs w:val="18"/>
        </w:rPr>
        <w:t>к муниципальной программе</w:t>
      </w:r>
    </w:p>
    <w:p w:rsidR="003C3C50" w:rsidRPr="00084A7E" w:rsidRDefault="003C3C50" w:rsidP="003C3C50">
      <w:pPr>
        <w:spacing w:line="0" w:lineRule="atLeast"/>
        <w:jc w:val="right"/>
        <w:rPr>
          <w:sz w:val="18"/>
          <w:szCs w:val="18"/>
        </w:rPr>
      </w:pPr>
      <w:r w:rsidRPr="00084A7E">
        <w:rPr>
          <w:sz w:val="18"/>
          <w:szCs w:val="18"/>
        </w:rPr>
        <w:t xml:space="preserve"> «Обеспечение населения объектами   </w:t>
      </w:r>
    </w:p>
    <w:p w:rsidR="003C3C50" w:rsidRPr="00084A7E" w:rsidRDefault="003C3C50" w:rsidP="003C3C50">
      <w:pPr>
        <w:spacing w:line="0" w:lineRule="atLeast"/>
        <w:jc w:val="right"/>
        <w:rPr>
          <w:sz w:val="18"/>
          <w:szCs w:val="18"/>
        </w:rPr>
      </w:pPr>
      <w:r w:rsidRPr="00084A7E">
        <w:rPr>
          <w:sz w:val="18"/>
          <w:szCs w:val="18"/>
        </w:rPr>
        <w:t xml:space="preserve">инженерной инфраструктуры и услугами  </w:t>
      </w:r>
    </w:p>
    <w:p w:rsidR="003C3C50" w:rsidRPr="00084A7E" w:rsidRDefault="003C3C50" w:rsidP="003C3C50">
      <w:pPr>
        <w:spacing w:line="0" w:lineRule="atLeast"/>
        <w:jc w:val="right"/>
        <w:rPr>
          <w:sz w:val="18"/>
          <w:szCs w:val="18"/>
        </w:rPr>
      </w:pPr>
      <w:r w:rsidRPr="00084A7E">
        <w:rPr>
          <w:sz w:val="18"/>
          <w:szCs w:val="18"/>
        </w:rPr>
        <w:t>жилищно-коммунального хозяйства</w:t>
      </w:r>
    </w:p>
    <w:p w:rsidR="003C3C50" w:rsidRPr="00084A7E" w:rsidRDefault="003C3C50" w:rsidP="003C3C50">
      <w:pPr>
        <w:spacing w:line="0" w:lineRule="atLeast"/>
        <w:jc w:val="right"/>
        <w:rPr>
          <w:sz w:val="18"/>
          <w:szCs w:val="18"/>
        </w:rPr>
      </w:pPr>
      <w:r w:rsidRPr="00084A7E">
        <w:rPr>
          <w:sz w:val="18"/>
          <w:szCs w:val="18"/>
        </w:rPr>
        <w:t>Комсомольского городского поселения»</w:t>
      </w:r>
    </w:p>
    <w:p w:rsidR="003C3C50" w:rsidRDefault="003C3C50" w:rsidP="003C3C50">
      <w:pPr>
        <w:spacing w:line="0" w:lineRule="atLeast"/>
        <w:jc w:val="center"/>
        <w:rPr>
          <w:b/>
          <w:sz w:val="24"/>
          <w:szCs w:val="24"/>
        </w:rPr>
      </w:pPr>
    </w:p>
    <w:p w:rsidR="003C3C50" w:rsidRPr="00133B51" w:rsidRDefault="003C3C50" w:rsidP="003C3C50">
      <w:pPr>
        <w:spacing w:line="0" w:lineRule="atLeast"/>
        <w:jc w:val="center"/>
        <w:rPr>
          <w:b/>
          <w:sz w:val="24"/>
          <w:szCs w:val="24"/>
        </w:rPr>
      </w:pPr>
    </w:p>
    <w:p w:rsidR="003C3C50" w:rsidRPr="006F2F81" w:rsidRDefault="003C3C50" w:rsidP="003C3C50">
      <w:pPr>
        <w:spacing w:after="120"/>
        <w:jc w:val="center"/>
        <w:rPr>
          <w:b/>
          <w:sz w:val="26"/>
          <w:szCs w:val="26"/>
        </w:rPr>
      </w:pPr>
      <w:r w:rsidRPr="006F2F81">
        <w:rPr>
          <w:b/>
          <w:sz w:val="26"/>
          <w:szCs w:val="26"/>
        </w:rPr>
        <w:t>Подпрограмма</w:t>
      </w:r>
    </w:p>
    <w:p w:rsidR="003C3C50" w:rsidRPr="006F2F81" w:rsidRDefault="003C3C50" w:rsidP="003C3C50">
      <w:pPr>
        <w:jc w:val="center"/>
        <w:rPr>
          <w:b/>
          <w:sz w:val="26"/>
          <w:szCs w:val="26"/>
        </w:rPr>
      </w:pPr>
      <w:r w:rsidRPr="006F2F81">
        <w:rPr>
          <w:b/>
          <w:sz w:val="26"/>
          <w:szCs w:val="26"/>
        </w:rPr>
        <w:t>«Содержание муниципального жилищного  фонда и иных полномочий органов местного самоуправления в соответствии с жилищным законодательством»</w:t>
      </w:r>
    </w:p>
    <w:p w:rsidR="003C3C50" w:rsidRPr="00133B51" w:rsidRDefault="003C3C50" w:rsidP="003C3C50">
      <w:pPr>
        <w:ind w:left="851"/>
        <w:jc w:val="center"/>
        <w:rPr>
          <w:b/>
          <w:sz w:val="24"/>
          <w:szCs w:val="24"/>
        </w:rPr>
      </w:pPr>
    </w:p>
    <w:p w:rsidR="003C3C50" w:rsidRPr="00133B51" w:rsidRDefault="003C3C50" w:rsidP="00854919">
      <w:pPr>
        <w:pStyle w:val="ab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3C3C50" w:rsidRPr="00871B14" w:rsidRDefault="003C3C50" w:rsidP="003C3C50">
      <w:pPr>
        <w:pStyle w:val="ab"/>
        <w:spacing w:after="0" w:line="240" w:lineRule="auto"/>
        <w:ind w:left="1211"/>
        <w:rPr>
          <w:rFonts w:ascii="Times New Roman" w:hAnsi="Times New Roman"/>
          <w:b/>
          <w:sz w:val="16"/>
          <w:szCs w:val="16"/>
        </w:rPr>
      </w:pPr>
    </w:p>
    <w:p w:rsidR="003C3C50" w:rsidRDefault="003C3C50" w:rsidP="003C3C50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</w:t>
      </w:r>
    </w:p>
    <w:p w:rsidR="003C3C50" w:rsidRPr="00133B51" w:rsidRDefault="003C3C50" w:rsidP="003C3C50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жилищно-коммунального хозяйства Комсомольского городского поселения»</w:t>
      </w:r>
    </w:p>
    <w:p w:rsidR="003C3C50" w:rsidRPr="00133B51" w:rsidRDefault="003C3C50" w:rsidP="003C3C50">
      <w:pPr>
        <w:ind w:left="851"/>
        <w:rPr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7371"/>
      </w:tblGrid>
      <w:tr w:rsidR="003C3C50" w:rsidRPr="00133B51" w:rsidTr="003C3C50">
        <w:trPr>
          <w:trHeight w:val="689"/>
        </w:trPr>
        <w:tc>
          <w:tcPr>
            <w:tcW w:w="2552" w:type="dxa"/>
          </w:tcPr>
          <w:p w:rsidR="003C3C50" w:rsidRPr="00133B51" w:rsidRDefault="003C3C50" w:rsidP="003C3C50">
            <w:r w:rsidRPr="00133B51">
              <w:t>Наименование подпрограммы</w:t>
            </w:r>
          </w:p>
        </w:tc>
        <w:tc>
          <w:tcPr>
            <w:tcW w:w="7371" w:type="dxa"/>
          </w:tcPr>
          <w:p w:rsidR="003C3C50" w:rsidRPr="00133B51" w:rsidRDefault="003C3C50" w:rsidP="003C3C50">
            <w:pPr>
              <w:ind w:left="33"/>
            </w:pPr>
            <w:r w:rsidRPr="00133B51"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3C3C50" w:rsidRPr="00133B51" w:rsidTr="003C3C50">
        <w:tc>
          <w:tcPr>
            <w:tcW w:w="2552" w:type="dxa"/>
          </w:tcPr>
          <w:p w:rsidR="003C3C50" w:rsidRPr="00133B51" w:rsidRDefault="003C3C50" w:rsidP="003C3C50">
            <w:r w:rsidRPr="00133B51">
              <w:t xml:space="preserve">Срок реализации подпрограммы </w:t>
            </w:r>
          </w:p>
        </w:tc>
        <w:tc>
          <w:tcPr>
            <w:tcW w:w="7371" w:type="dxa"/>
            <w:vAlign w:val="center"/>
          </w:tcPr>
          <w:p w:rsidR="003C3C50" w:rsidRPr="00133B51" w:rsidRDefault="003C3C50" w:rsidP="003C3C50">
            <w:r w:rsidRPr="00133B51">
              <w:t>20</w:t>
            </w:r>
            <w:r>
              <w:t>20</w:t>
            </w:r>
            <w:r w:rsidRPr="00133B51">
              <w:t>-202</w:t>
            </w:r>
            <w:r>
              <w:t>2</w:t>
            </w:r>
            <w:r w:rsidRPr="00133B51">
              <w:t xml:space="preserve"> годы</w:t>
            </w:r>
          </w:p>
        </w:tc>
      </w:tr>
      <w:tr w:rsidR="003C3C50" w:rsidRPr="00133B51" w:rsidTr="003C3C50">
        <w:tc>
          <w:tcPr>
            <w:tcW w:w="2552" w:type="dxa"/>
          </w:tcPr>
          <w:p w:rsidR="003C3C50" w:rsidRPr="00133B51" w:rsidRDefault="003C3C50" w:rsidP="003C3C50">
            <w:pPr>
              <w:jc w:val="both"/>
            </w:pPr>
            <w:r w:rsidRPr="00133B51">
              <w:t>Ответственный  исполнитель подпрограммы</w:t>
            </w:r>
          </w:p>
        </w:tc>
        <w:tc>
          <w:tcPr>
            <w:tcW w:w="7371" w:type="dxa"/>
          </w:tcPr>
          <w:p w:rsidR="003C3C50" w:rsidRPr="00133B51" w:rsidRDefault="003C3C50" w:rsidP="003C3C50">
            <w:r w:rsidRPr="00133B51">
              <w:t>Администрация Комсомольского муниципального района</w:t>
            </w:r>
          </w:p>
        </w:tc>
      </w:tr>
      <w:tr w:rsidR="003C3C50" w:rsidRPr="00133B51" w:rsidTr="003C3C50">
        <w:tc>
          <w:tcPr>
            <w:tcW w:w="2552" w:type="dxa"/>
          </w:tcPr>
          <w:p w:rsidR="003C3C50" w:rsidRPr="00133B51" w:rsidRDefault="003C3C50" w:rsidP="003C3C50">
            <w:r w:rsidRPr="00133B51">
              <w:t>Исполнители основных мероприятий (мероприятий) подпрограммы</w:t>
            </w:r>
          </w:p>
        </w:tc>
        <w:tc>
          <w:tcPr>
            <w:tcW w:w="7371" w:type="dxa"/>
            <w:vAlign w:val="center"/>
          </w:tcPr>
          <w:p w:rsidR="003C3C50" w:rsidRPr="00133B51" w:rsidRDefault="003C3C50" w:rsidP="003C3C50">
            <w:r w:rsidRPr="00133B51">
              <w:t>Администрация Комсомольского муниципального района</w:t>
            </w:r>
          </w:p>
        </w:tc>
      </w:tr>
      <w:tr w:rsidR="003C3C50" w:rsidRPr="00133B51" w:rsidTr="003C3C50">
        <w:tc>
          <w:tcPr>
            <w:tcW w:w="2552" w:type="dxa"/>
          </w:tcPr>
          <w:p w:rsidR="003C3C50" w:rsidRPr="00133B51" w:rsidRDefault="003C3C50" w:rsidP="003C3C50">
            <w:r w:rsidRPr="00133B51">
              <w:t>Задачи</w:t>
            </w:r>
          </w:p>
          <w:p w:rsidR="003C3C50" w:rsidRPr="00133B51" w:rsidRDefault="003C3C50" w:rsidP="003C3C50">
            <w:r w:rsidRPr="00133B51">
              <w:t>подпрограммы</w:t>
            </w:r>
          </w:p>
        </w:tc>
        <w:tc>
          <w:tcPr>
            <w:tcW w:w="7371" w:type="dxa"/>
          </w:tcPr>
          <w:p w:rsidR="003C3C50" w:rsidRPr="00133B51" w:rsidRDefault="003C3C50" w:rsidP="003C3C50">
            <w:r w:rsidRPr="00133B51"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3C3C50" w:rsidRPr="00133B51" w:rsidTr="003C3C50">
        <w:trPr>
          <w:trHeight w:val="5440"/>
        </w:trPr>
        <w:tc>
          <w:tcPr>
            <w:tcW w:w="2552" w:type="dxa"/>
          </w:tcPr>
          <w:p w:rsidR="003C3C50" w:rsidRPr="00133B51" w:rsidRDefault="003C3C50" w:rsidP="003C3C50">
            <w:r>
              <w:lastRenderedPageBreak/>
              <w:t>О</w:t>
            </w:r>
            <w:r w:rsidRPr="00133B51">
              <w:t>бъемы ресурсного обеспечения подпрограммы</w:t>
            </w:r>
          </w:p>
        </w:tc>
        <w:tc>
          <w:tcPr>
            <w:tcW w:w="7371" w:type="dxa"/>
          </w:tcPr>
          <w:p w:rsidR="003C3C50" w:rsidRPr="00133B51" w:rsidRDefault="003C3C50" w:rsidP="003C3C50">
            <w:r w:rsidRPr="00133B51">
              <w:t>Общий объем бюджетных ассигнований –</w:t>
            </w:r>
            <w:r>
              <w:t>2 135 861,98</w:t>
            </w:r>
            <w:r w:rsidRPr="00133B51">
              <w:t>рублей, в том числе:</w:t>
            </w:r>
          </w:p>
          <w:p w:rsidR="003C3C50" w:rsidRPr="00133B51" w:rsidRDefault="003C3C50" w:rsidP="003C3C50">
            <w:bookmarkStart w:id="2" w:name="OLE_LINK8"/>
            <w:bookmarkStart w:id="3" w:name="OLE_LINK9"/>
            <w:r w:rsidRPr="00133B51">
              <w:t>20</w:t>
            </w:r>
            <w:r>
              <w:t>20</w:t>
            </w:r>
            <w:r w:rsidRPr="00133B51">
              <w:t xml:space="preserve"> год -  </w:t>
            </w:r>
            <w:r>
              <w:t>840 000,00</w:t>
            </w:r>
            <w:r w:rsidRPr="00133B51">
              <w:t>рублей,</w:t>
            </w:r>
          </w:p>
          <w:p w:rsidR="003C3C50" w:rsidRPr="00133B51" w:rsidRDefault="003C3C50" w:rsidP="003C3C50">
            <w:r w:rsidRPr="00133B51">
              <w:t>20</w:t>
            </w:r>
            <w:r>
              <w:t>21</w:t>
            </w:r>
            <w:r w:rsidRPr="00133B51">
              <w:t xml:space="preserve"> год- </w:t>
            </w:r>
            <w:r>
              <w:t>634161</w:t>
            </w:r>
            <w:r w:rsidRPr="00133B51">
              <w:t>,</w:t>
            </w:r>
            <w:r>
              <w:t>73</w:t>
            </w:r>
            <w:r w:rsidRPr="00133B51">
              <w:t xml:space="preserve"> рублей,</w:t>
            </w:r>
          </w:p>
          <w:p w:rsidR="003C3C50" w:rsidRPr="00133B51" w:rsidRDefault="003C3C50" w:rsidP="003C3C50">
            <w:r w:rsidRPr="00133B51">
              <w:t>202</w:t>
            </w:r>
            <w:r>
              <w:t>2</w:t>
            </w:r>
            <w:r w:rsidRPr="00133B51">
              <w:t xml:space="preserve"> год-  </w:t>
            </w:r>
            <w:r>
              <w:t>661700</w:t>
            </w:r>
            <w:r w:rsidRPr="00133B51">
              <w:t>,</w:t>
            </w:r>
            <w:r>
              <w:t>25</w:t>
            </w:r>
            <w:r w:rsidRPr="00133B51">
              <w:t xml:space="preserve"> рублей</w:t>
            </w:r>
            <w:bookmarkEnd w:id="2"/>
            <w:bookmarkEnd w:id="3"/>
            <w:r w:rsidRPr="00133B51">
              <w:t xml:space="preserve">, </w:t>
            </w:r>
          </w:p>
          <w:p w:rsidR="003C3C50" w:rsidRPr="00133B51" w:rsidRDefault="003C3C50" w:rsidP="003C3C50">
            <w:r w:rsidRPr="00133B51">
              <w:t>в том числе: бюджет Комсомольского городского поселения –</w:t>
            </w:r>
            <w:r>
              <w:t>2 135 861,98</w:t>
            </w:r>
            <w:r w:rsidRPr="00133B51">
              <w:t xml:space="preserve">рублей, в том числе: </w:t>
            </w:r>
          </w:p>
          <w:p w:rsidR="003C3C50" w:rsidRPr="00133B51" w:rsidRDefault="003C3C50" w:rsidP="003C3C50">
            <w:r w:rsidRPr="00133B51">
              <w:t>20</w:t>
            </w:r>
            <w:r>
              <w:t>20</w:t>
            </w:r>
            <w:r w:rsidRPr="00133B51">
              <w:t xml:space="preserve"> год -  </w:t>
            </w:r>
            <w:r>
              <w:t>840 000,00</w:t>
            </w:r>
            <w:r w:rsidRPr="00133B51">
              <w:t xml:space="preserve"> рублей,</w:t>
            </w:r>
          </w:p>
          <w:p w:rsidR="003C3C50" w:rsidRPr="00133B51" w:rsidRDefault="003C3C50" w:rsidP="003C3C50">
            <w:r w:rsidRPr="00133B51">
              <w:t>20</w:t>
            </w:r>
            <w:r>
              <w:t>21</w:t>
            </w:r>
            <w:r w:rsidRPr="00133B51">
              <w:t xml:space="preserve"> год-   </w:t>
            </w:r>
            <w:r>
              <w:t>634 161</w:t>
            </w:r>
            <w:r w:rsidRPr="00133B51">
              <w:t>,</w:t>
            </w:r>
            <w:r>
              <w:t>73</w:t>
            </w:r>
            <w:r w:rsidRPr="00133B51">
              <w:t xml:space="preserve"> рублей,</w:t>
            </w:r>
          </w:p>
          <w:p w:rsidR="003C3C50" w:rsidRPr="00133B51" w:rsidRDefault="003C3C50" w:rsidP="003C3C50">
            <w:r w:rsidRPr="00133B51">
              <w:t>202</w:t>
            </w:r>
            <w:r>
              <w:t>2</w:t>
            </w:r>
            <w:r w:rsidRPr="00133B51">
              <w:t xml:space="preserve"> год-   </w:t>
            </w:r>
            <w:r>
              <w:t>661 700</w:t>
            </w:r>
            <w:r w:rsidRPr="00133B51">
              <w:t>,</w:t>
            </w:r>
            <w:r>
              <w:t>25</w:t>
            </w:r>
            <w:r w:rsidRPr="00133B51">
              <w:t xml:space="preserve">  рублей, </w:t>
            </w:r>
          </w:p>
          <w:p w:rsidR="003C3C50" w:rsidRDefault="003C3C50" w:rsidP="003C3C50">
            <w:r w:rsidRPr="00133B51">
              <w:t>Общий объем бюджетных ассигнований на основные мероприятия-</w:t>
            </w:r>
          </w:p>
          <w:p w:rsidR="003C3C50" w:rsidRPr="00133B51" w:rsidRDefault="003C3C50" w:rsidP="003C3C50">
            <w:r>
              <w:t>2 135 861,98</w:t>
            </w:r>
            <w:r w:rsidRPr="00133B51">
              <w:t xml:space="preserve">рублей, </w:t>
            </w:r>
          </w:p>
          <w:p w:rsidR="003C3C50" w:rsidRPr="00133B51" w:rsidRDefault="003C3C50" w:rsidP="003C3C50">
            <w:r w:rsidRPr="00133B51">
              <w:t>в том числе:</w:t>
            </w:r>
          </w:p>
          <w:p w:rsidR="003C3C50" w:rsidRPr="00133B51" w:rsidRDefault="003C3C50" w:rsidP="003C3C50">
            <w:r w:rsidRPr="00133B51">
              <w:t>20</w:t>
            </w:r>
            <w:r>
              <w:t>20</w:t>
            </w:r>
            <w:r w:rsidRPr="00133B51">
              <w:t xml:space="preserve"> год -  </w:t>
            </w:r>
            <w:r>
              <w:t>840 000,00</w:t>
            </w:r>
            <w:r w:rsidRPr="00133B51">
              <w:t xml:space="preserve"> рублей,</w:t>
            </w:r>
          </w:p>
          <w:p w:rsidR="003C3C50" w:rsidRPr="00133B51" w:rsidRDefault="003C3C50" w:rsidP="003C3C50">
            <w:r w:rsidRPr="00133B51">
              <w:t>20</w:t>
            </w:r>
            <w:r>
              <w:t>21</w:t>
            </w:r>
            <w:r w:rsidRPr="00133B51">
              <w:t xml:space="preserve"> год-   </w:t>
            </w:r>
            <w:r>
              <w:t>634 161</w:t>
            </w:r>
            <w:r w:rsidRPr="00133B51">
              <w:t>,</w:t>
            </w:r>
            <w:r>
              <w:t>73</w:t>
            </w:r>
            <w:r w:rsidRPr="00133B51">
              <w:t xml:space="preserve"> рублей,</w:t>
            </w:r>
          </w:p>
          <w:p w:rsidR="003C3C50" w:rsidRPr="00133B51" w:rsidRDefault="003C3C50" w:rsidP="003C3C50">
            <w:r w:rsidRPr="00133B51">
              <w:t>202</w:t>
            </w:r>
            <w:r>
              <w:t>2</w:t>
            </w:r>
            <w:r w:rsidRPr="00133B51">
              <w:t xml:space="preserve"> год-   </w:t>
            </w:r>
            <w:r>
              <w:t>661 700</w:t>
            </w:r>
            <w:r w:rsidRPr="00133B51">
              <w:t>,</w:t>
            </w:r>
            <w:r>
              <w:t>25</w:t>
            </w:r>
            <w:r w:rsidRPr="00133B51">
              <w:t xml:space="preserve">  рублей, </w:t>
            </w:r>
          </w:p>
          <w:p w:rsidR="003C3C50" w:rsidRPr="00133B51" w:rsidRDefault="003C3C50" w:rsidP="003C3C50">
            <w:r w:rsidRPr="00133B51">
              <w:t>в том числе:  бюджет Комсомольского городского поселения –</w:t>
            </w:r>
            <w:r>
              <w:t>2 135 861,98</w:t>
            </w:r>
            <w:r w:rsidRPr="00133B51">
              <w:t xml:space="preserve">рублей, в том числе: </w:t>
            </w:r>
          </w:p>
          <w:p w:rsidR="003C3C50" w:rsidRPr="00133B51" w:rsidRDefault="003C3C50" w:rsidP="003C3C50">
            <w:r w:rsidRPr="00133B51">
              <w:t>20</w:t>
            </w:r>
            <w:r>
              <w:t>20</w:t>
            </w:r>
            <w:r w:rsidRPr="00133B51">
              <w:t xml:space="preserve"> год -  </w:t>
            </w:r>
            <w:r>
              <w:t>840 000,00</w:t>
            </w:r>
            <w:r w:rsidRPr="00133B51">
              <w:t xml:space="preserve"> рублей,</w:t>
            </w:r>
          </w:p>
          <w:p w:rsidR="003C3C50" w:rsidRPr="00133B51" w:rsidRDefault="003C3C50" w:rsidP="003C3C50">
            <w:r w:rsidRPr="00133B51">
              <w:t>20</w:t>
            </w:r>
            <w:r>
              <w:t>21</w:t>
            </w:r>
            <w:r w:rsidRPr="00133B51">
              <w:t xml:space="preserve"> год-   </w:t>
            </w:r>
            <w:r>
              <w:t>634 161</w:t>
            </w:r>
            <w:r w:rsidRPr="00133B51">
              <w:t>,</w:t>
            </w:r>
            <w:r>
              <w:t>73</w:t>
            </w:r>
            <w:r w:rsidRPr="00133B51">
              <w:t xml:space="preserve"> рублей,</w:t>
            </w:r>
          </w:p>
          <w:p w:rsidR="003C3C50" w:rsidRPr="00133B51" w:rsidRDefault="003C3C50" w:rsidP="003C3C50">
            <w:r w:rsidRPr="00133B51">
              <w:t>202</w:t>
            </w:r>
            <w:r>
              <w:t>2</w:t>
            </w:r>
            <w:r w:rsidRPr="00133B51">
              <w:t xml:space="preserve"> год-   </w:t>
            </w:r>
            <w:r>
              <w:t>661 700</w:t>
            </w:r>
            <w:r w:rsidRPr="00133B51">
              <w:t>,</w:t>
            </w:r>
            <w:r>
              <w:t>25</w:t>
            </w:r>
            <w:r w:rsidRPr="00133B51">
              <w:t xml:space="preserve">  рублей, </w:t>
            </w:r>
          </w:p>
          <w:p w:rsidR="003C3C50" w:rsidRPr="00133B51" w:rsidRDefault="003C3C50" w:rsidP="003C3C50"/>
        </w:tc>
      </w:tr>
      <w:tr w:rsidR="003C3C50" w:rsidRPr="00133B51" w:rsidTr="003C3C50">
        <w:trPr>
          <w:trHeight w:val="840"/>
        </w:trPr>
        <w:tc>
          <w:tcPr>
            <w:tcW w:w="2552" w:type="dxa"/>
          </w:tcPr>
          <w:p w:rsidR="003C3C50" w:rsidRPr="00133B51" w:rsidRDefault="003C3C50" w:rsidP="003C3C50">
            <w:r w:rsidRPr="00133B51">
              <w:t>Ожидаемые  результаты реализации подпрограммы</w:t>
            </w:r>
          </w:p>
        </w:tc>
        <w:tc>
          <w:tcPr>
            <w:tcW w:w="7371" w:type="dxa"/>
          </w:tcPr>
          <w:p w:rsidR="003C3C50" w:rsidRPr="00133B51" w:rsidRDefault="003C3C50" w:rsidP="003C3C50">
            <w:r w:rsidRPr="00133B51"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</w:tbl>
    <w:p w:rsidR="003C3C50" w:rsidRDefault="003C3C50" w:rsidP="003C3C50">
      <w:pPr>
        <w:ind w:left="2160"/>
        <w:jc w:val="center"/>
        <w:rPr>
          <w:sz w:val="24"/>
          <w:szCs w:val="24"/>
        </w:rPr>
      </w:pPr>
    </w:p>
    <w:p w:rsidR="003C3C50" w:rsidRDefault="003C3C50" w:rsidP="003C3C50">
      <w:pPr>
        <w:ind w:left="2160"/>
        <w:jc w:val="center"/>
        <w:rPr>
          <w:b/>
          <w:sz w:val="24"/>
          <w:szCs w:val="24"/>
        </w:rPr>
      </w:pPr>
    </w:p>
    <w:p w:rsidR="003C3C50" w:rsidRPr="00133B51" w:rsidRDefault="003C3C50" w:rsidP="003C3C50">
      <w:pPr>
        <w:ind w:left="2160"/>
        <w:jc w:val="center"/>
        <w:rPr>
          <w:sz w:val="24"/>
          <w:szCs w:val="24"/>
        </w:rPr>
      </w:pPr>
      <w:r w:rsidRPr="00735C8F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Ха</w:t>
      </w:r>
      <w:r w:rsidRPr="00133B51">
        <w:rPr>
          <w:b/>
          <w:sz w:val="24"/>
          <w:szCs w:val="24"/>
        </w:rPr>
        <w:t>рактеристика основных  мероприятий подпрограммы</w:t>
      </w:r>
    </w:p>
    <w:p w:rsidR="003C3C50" w:rsidRPr="00133B51" w:rsidRDefault="003C3C50" w:rsidP="003C3C50">
      <w:pPr>
        <w:pStyle w:val="ab"/>
        <w:ind w:left="394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«Содержание  муниципального жилищного фонда Комсомольского</w:t>
      </w:r>
    </w:p>
    <w:p w:rsidR="003C3C50" w:rsidRPr="00133B51" w:rsidRDefault="003C3C50" w:rsidP="003C3C50">
      <w:pPr>
        <w:pStyle w:val="ab"/>
        <w:ind w:left="394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городского поселения»</w:t>
      </w:r>
    </w:p>
    <w:p w:rsidR="003C3C50" w:rsidRPr="00133B51" w:rsidRDefault="003C3C50" w:rsidP="003C3C50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Основное мероприятие  подпрограммы – содержание  муниципального жилищного фонда  Комсомольского городского поселения. В рамках данного мероприятия предусматривается  улучшить условия проживания граждан в муниципальном  жилищном  фонде, увеличить долю муниципальных  жилых  помещений пригодных для проживания  в них граждан.</w:t>
      </w:r>
    </w:p>
    <w:p w:rsidR="003C3C50" w:rsidRDefault="003C3C50" w:rsidP="003C3C50">
      <w:pPr>
        <w:pStyle w:val="ab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Данное мероприятие  включает в  себя также   оплату  взносов на капитальный ремонт   за  муниципальный  жилищный  фонд.</w:t>
      </w:r>
    </w:p>
    <w:p w:rsidR="003C3C50" w:rsidRPr="00133B51" w:rsidRDefault="003C3C50" w:rsidP="003C3C50">
      <w:pPr>
        <w:pStyle w:val="ab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3C3C50" w:rsidRDefault="003C3C50" w:rsidP="003C3C50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3.Целевые  индикаторы (показатели) подпрограммы,</w:t>
      </w:r>
    </w:p>
    <w:p w:rsidR="003C3C50" w:rsidRDefault="003C3C50" w:rsidP="003C3C50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характеризующие  основные мероприятия, мероприятия подпрограммы</w:t>
      </w:r>
    </w:p>
    <w:p w:rsidR="003C3C50" w:rsidRPr="00133B51" w:rsidRDefault="003C3C50" w:rsidP="003C3C50">
      <w:pPr>
        <w:spacing w:line="0" w:lineRule="atLeast"/>
        <w:jc w:val="right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 xml:space="preserve">                                                                                                        Таблица 1</w:t>
      </w:r>
    </w:p>
    <w:p w:rsidR="003C3C50" w:rsidRDefault="003C3C50" w:rsidP="003C3C50">
      <w:pPr>
        <w:spacing w:line="0" w:lineRule="atLeast"/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Целевые индикаторы, характеризующие ситуацию в сфере  содержания  муниципального жилищного фонда и иных   полномочий органов местного самоуправления</w:t>
      </w:r>
    </w:p>
    <w:p w:rsidR="003C3C50" w:rsidRPr="00133B51" w:rsidRDefault="003C3C50" w:rsidP="003C3C50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6"/>
        <w:gridCol w:w="1276"/>
        <w:gridCol w:w="1134"/>
        <w:gridCol w:w="1276"/>
        <w:gridCol w:w="1134"/>
      </w:tblGrid>
      <w:tr w:rsidR="003C3C50" w:rsidRPr="00133B51" w:rsidTr="003C3C50">
        <w:tc>
          <w:tcPr>
            <w:tcW w:w="568" w:type="dxa"/>
            <w:vMerge w:val="restart"/>
          </w:tcPr>
          <w:p w:rsidR="003C3C50" w:rsidRPr="00845E7D" w:rsidRDefault="003C3C50" w:rsidP="003C3C50">
            <w:pPr>
              <w:spacing w:line="0" w:lineRule="atLeast"/>
              <w:jc w:val="center"/>
            </w:pPr>
            <w:r w:rsidRPr="00845E7D">
              <w:t>№</w:t>
            </w:r>
            <w:r>
              <w:t xml:space="preserve">№ </w:t>
            </w:r>
            <w:r w:rsidRPr="00845E7D">
              <w:t xml:space="preserve"> п/п</w:t>
            </w:r>
          </w:p>
        </w:tc>
        <w:tc>
          <w:tcPr>
            <w:tcW w:w="5386" w:type="dxa"/>
            <w:vMerge w:val="restart"/>
          </w:tcPr>
          <w:p w:rsidR="003C3C50" w:rsidRPr="00845E7D" w:rsidRDefault="003C3C50" w:rsidP="003C3C50">
            <w:pPr>
              <w:spacing w:line="0" w:lineRule="atLeast"/>
              <w:jc w:val="center"/>
            </w:pPr>
            <w:r w:rsidRPr="00845E7D"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3C3C50" w:rsidRPr="00845E7D" w:rsidRDefault="003C3C50" w:rsidP="003C3C50">
            <w:pPr>
              <w:spacing w:line="0" w:lineRule="atLeast"/>
              <w:jc w:val="center"/>
            </w:pPr>
            <w:r w:rsidRPr="00845E7D">
              <w:t>Единица</w:t>
            </w:r>
          </w:p>
          <w:p w:rsidR="003C3C50" w:rsidRPr="00845E7D" w:rsidRDefault="003C3C50" w:rsidP="003C3C50">
            <w:pPr>
              <w:spacing w:line="0" w:lineRule="atLeast"/>
              <w:jc w:val="center"/>
            </w:pPr>
            <w:r w:rsidRPr="00845E7D">
              <w:t>измерения</w:t>
            </w:r>
          </w:p>
        </w:tc>
        <w:tc>
          <w:tcPr>
            <w:tcW w:w="3544" w:type="dxa"/>
            <w:gridSpan w:val="3"/>
            <w:vAlign w:val="center"/>
          </w:tcPr>
          <w:p w:rsidR="003C3C50" w:rsidRPr="00845E7D" w:rsidRDefault="003C3C50" w:rsidP="003C3C50">
            <w:pPr>
              <w:spacing w:line="0" w:lineRule="atLeast"/>
              <w:jc w:val="center"/>
            </w:pPr>
            <w:r w:rsidRPr="001826E7">
              <w:t>Значения целевых  индикаторов (показателей)</w:t>
            </w:r>
          </w:p>
        </w:tc>
      </w:tr>
      <w:tr w:rsidR="003C3C50" w:rsidRPr="00133B51" w:rsidTr="003C3C50">
        <w:tc>
          <w:tcPr>
            <w:tcW w:w="568" w:type="dxa"/>
            <w:vMerge/>
          </w:tcPr>
          <w:p w:rsidR="003C3C50" w:rsidRPr="00845E7D" w:rsidRDefault="003C3C50" w:rsidP="003C3C50">
            <w:pPr>
              <w:ind w:left="-108" w:right="-108"/>
              <w:jc w:val="center"/>
            </w:pPr>
          </w:p>
        </w:tc>
        <w:tc>
          <w:tcPr>
            <w:tcW w:w="5386" w:type="dxa"/>
            <w:vMerge/>
          </w:tcPr>
          <w:p w:rsidR="003C3C50" w:rsidRPr="00845E7D" w:rsidRDefault="003C3C50" w:rsidP="003C3C50">
            <w:pPr>
              <w:jc w:val="center"/>
            </w:pPr>
          </w:p>
        </w:tc>
        <w:tc>
          <w:tcPr>
            <w:tcW w:w="1276" w:type="dxa"/>
            <w:vMerge/>
          </w:tcPr>
          <w:p w:rsidR="003C3C50" w:rsidRPr="00845E7D" w:rsidRDefault="003C3C50" w:rsidP="003C3C5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3C50" w:rsidRPr="00845E7D" w:rsidRDefault="003C3C50" w:rsidP="003C3C50">
            <w:pPr>
              <w:jc w:val="center"/>
            </w:pPr>
            <w:r w:rsidRPr="00845E7D">
              <w:t>20</w:t>
            </w:r>
            <w:r>
              <w:t>20</w:t>
            </w:r>
            <w:r w:rsidRPr="00845E7D">
              <w:t>г</w:t>
            </w:r>
          </w:p>
        </w:tc>
        <w:tc>
          <w:tcPr>
            <w:tcW w:w="1276" w:type="dxa"/>
            <w:vAlign w:val="center"/>
          </w:tcPr>
          <w:p w:rsidR="003C3C50" w:rsidRPr="00845E7D" w:rsidRDefault="003C3C50" w:rsidP="003C3C50">
            <w:pPr>
              <w:jc w:val="center"/>
            </w:pPr>
            <w:r w:rsidRPr="00845E7D">
              <w:t>20</w:t>
            </w:r>
            <w:r>
              <w:t>21</w:t>
            </w:r>
            <w:r w:rsidRPr="00845E7D">
              <w:t>г</w:t>
            </w:r>
          </w:p>
        </w:tc>
        <w:tc>
          <w:tcPr>
            <w:tcW w:w="1134" w:type="dxa"/>
            <w:vAlign w:val="center"/>
          </w:tcPr>
          <w:p w:rsidR="003C3C50" w:rsidRPr="00845E7D" w:rsidRDefault="003C3C50" w:rsidP="003C3C50">
            <w:pPr>
              <w:jc w:val="center"/>
            </w:pPr>
            <w:r w:rsidRPr="00845E7D">
              <w:t>202</w:t>
            </w:r>
            <w:r>
              <w:t>2</w:t>
            </w:r>
            <w:r w:rsidRPr="00845E7D">
              <w:t>г</w:t>
            </w:r>
          </w:p>
        </w:tc>
      </w:tr>
      <w:tr w:rsidR="003C3C50" w:rsidRPr="00133B51" w:rsidTr="003C3C50">
        <w:trPr>
          <w:trHeight w:val="405"/>
        </w:trPr>
        <w:tc>
          <w:tcPr>
            <w:tcW w:w="568" w:type="dxa"/>
            <w:vAlign w:val="center"/>
          </w:tcPr>
          <w:p w:rsidR="003C3C50" w:rsidRPr="00845E7D" w:rsidRDefault="003C3C50" w:rsidP="003C3C50">
            <w:pPr>
              <w:jc w:val="center"/>
            </w:pPr>
            <w:r w:rsidRPr="00845E7D">
              <w:t>1</w:t>
            </w:r>
          </w:p>
        </w:tc>
        <w:tc>
          <w:tcPr>
            <w:tcW w:w="5386" w:type="dxa"/>
          </w:tcPr>
          <w:p w:rsidR="003C3C50" w:rsidRPr="00954E55" w:rsidRDefault="003C3C50" w:rsidP="003C3C50">
            <w:pPr>
              <w:jc w:val="both"/>
            </w:pPr>
            <w:r w:rsidRPr="00954E55"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3C3C50" w:rsidRPr="00954E55" w:rsidRDefault="003C3C50" w:rsidP="003C3C50">
            <w:pPr>
              <w:jc w:val="both"/>
            </w:pPr>
            <w:r w:rsidRPr="00954E55">
              <w:t>единиц</w:t>
            </w:r>
          </w:p>
        </w:tc>
        <w:tc>
          <w:tcPr>
            <w:tcW w:w="1134" w:type="dxa"/>
          </w:tcPr>
          <w:p w:rsidR="003C3C50" w:rsidRPr="00954E55" w:rsidRDefault="003C3C50" w:rsidP="003C3C50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1276" w:type="dxa"/>
          </w:tcPr>
          <w:p w:rsidR="003C3C50" w:rsidRPr="00954E55" w:rsidRDefault="003C3C50" w:rsidP="003C3C50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1134" w:type="dxa"/>
          </w:tcPr>
          <w:p w:rsidR="003C3C50" w:rsidRPr="00954E55" w:rsidRDefault="003C3C50" w:rsidP="003C3C50">
            <w:pPr>
              <w:jc w:val="center"/>
            </w:pPr>
            <w:r w:rsidRPr="00954E55">
              <w:t>1</w:t>
            </w:r>
            <w:r>
              <w:t>30</w:t>
            </w:r>
          </w:p>
        </w:tc>
      </w:tr>
      <w:tr w:rsidR="003C3C50" w:rsidRPr="00133B51" w:rsidTr="003C3C50">
        <w:tc>
          <w:tcPr>
            <w:tcW w:w="568" w:type="dxa"/>
          </w:tcPr>
          <w:p w:rsidR="003C3C50" w:rsidRPr="00845E7D" w:rsidRDefault="003C3C50" w:rsidP="003C3C50">
            <w:pPr>
              <w:jc w:val="center"/>
            </w:pPr>
            <w:r w:rsidRPr="00845E7D">
              <w:t>2</w:t>
            </w:r>
          </w:p>
        </w:tc>
        <w:tc>
          <w:tcPr>
            <w:tcW w:w="5386" w:type="dxa"/>
          </w:tcPr>
          <w:p w:rsidR="003C3C50" w:rsidRPr="00954E55" w:rsidRDefault="003C3C50" w:rsidP="003C3C50">
            <w:pPr>
              <w:jc w:val="both"/>
            </w:pPr>
            <w:r w:rsidRPr="00954E55"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3C3C50" w:rsidRPr="00954E55" w:rsidRDefault="003C3C50" w:rsidP="003C3C50">
            <w:pPr>
              <w:jc w:val="center"/>
            </w:pPr>
            <w:r w:rsidRPr="00954E55">
              <w:t>%</w:t>
            </w:r>
          </w:p>
        </w:tc>
        <w:tc>
          <w:tcPr>
            <w:tcW w:w="1134" w:type="dxa"/>
          </w:tcPr>
          <w:p w:rsidR="003C3C50" w:rsidRPr="00954E55" w:rsidRDefault="003C3C50" w:rsidP="003C3C50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3C3C50" w:rsidRPr="00954E55" w:rsidRDefault="003C3C50" w:rsidP="003C3C50">
            <w:pPr>
              <w:jc w:val="center"/>
            </w:pPr>
            <w:r w:rsidRPr="00954E55">
              <w:t>70</w:t>
            </w:r>
          </w:p>
        </w:tc>
        <w:tc>
          <w:tcPr>
            <w:tcW w:w="1134" w:type="dxa"/>
          </w:tcPr>
          <w:p w:rsidR="003C3C50" w:rsidRPr="00954E55" w:rsidRDefault="003C3C50" w:rsidP="003C3C50">
            <w:pPr>
              <w:jc w:val="center"/>
            </w:pPr>
            <w:r w:rsidRPr="00954E55">
              <w:t>70</w:t>
            </w:r>
          </w:p>
        </w:tc>
      </w:tr>
      <w:tr w:rsidR="003C3C50" w:rsidRPr="00133B51" w:rsidTr="003C3C50">
        <w:trPr>
          <w:trHeight w:val="475"/>
        </w:trPr>
        <w:tc>
          <w:tcPr>
            <w:tcW w:w="568" w:type="dxa"/>
          </w:tcPr>
          <w:p w:rsidR="003C3C50" w:rsidRPr="00845E7D" w:rsidRDefault="003C3C50" w:rsidP="003C3C50">
            <w:pPr>
              <w:jc w:val="center"/>
            </w:pPr>
            <w:r w:rsidRPr="00845E7D">
              <w:t>3</w:t>
            </w:r>
          </w:p>
        </w:tc>
        <w:tc>
          <w:tcPr>
            <w:tcW w:w="5386" w:type="dxa"/>
          </w:tcPr>
          <w:p w:rsidR="003C3C50" w:rsidRPr="00954E55" w:rsidRDefault="003C3C50" w:rsidP="003C3C50">
            <w:pPr>
              <w:jc w:val="both"/>
            </w:pPr>
            <w:r w:rsidRPr="00954E55"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3C3C50" w:rsidRPr="00954E55" w:rsidRDefault="003C3C50" w:rsidP="003C3C50">
            <w:pPr>
              <w:jc w:val="center"/>
            </w:pPr>
            <w:r w:rsidRPr="00954E55">
              <w:t>единиц</w:t>
            </w:r>
          </w:p>
        </w:tc>
        <w:tc>
          <w:tcPr>
            <w:tcW w:w="1134" w:type="dxa"/>
          </w:tcPr>
          <w:p w:rsidR="003C3C50" w:rsidRPr="00954E55" w:rsidRDefault="003C3C50" w:rsidP="003C3C50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1276" w:type="dxa"/>
          </w:tcPr>
          <w:p w:rsidR="003C3C50" w:rsidRPr="00954E55" w:rsidRDefault="003C3C50" w:rsidP="003C3C50">
            <w:pPr>
              <w:jc w:val="center"/>
            </w:pPr>
            <w:r w:rsidRPr="00954E55">
              <w:t>1</w:t>
            </w:r>
            <w:r>
              <w:t>30</w:t>
            </w:r>
          </w:p>
        </w:tc>
        <w:tc>
          <w:tcPr>
            <w:tcW w:w="1134" w:type="dxa"/>
          </w:tcPr>
          <w:p w:rsidR="003C3C50" w:rsidRPr="00954E55" w:rsidRDefault="003C3C50" w:rsidP="003C3C50">
            <w:pPr>
              <w:jc w:val="center"/>
            </w:pPr>
            <w:r w:rsidRPr="00954E55">
              <w:t>1</w:t>
            </w:r>
            <w:r>
              <w:t>30</w:t>
            </w:r>
          </w:p>
        </w:tc>
      </w:tr>
    </w:tbl>
    <w:p w:rsidR="003C3C50" w:rsidRDefault="003C3C50" w:rsidP="003C3C50">
      <w:pPr>
        <w:jc w:val="right"/>
        <w:rPr>
          <w:b/>
          <w:sz w:val="24"/>
          <w:szCs w:val="24"/>
        </w:rPr>
      </w:pPr>
    </w:p>
    <w:p w:rsidR="003C3C50" w:rsidRPr="000D6593" w:rsidRDefault="003C3C50" w:rsidP="003C3C50">
      <w:pPr>
        <w:spacing w:line="0" w:lineRule="atLeast"/>
        <w:jc w:val="right"/>
        <w:rPr>
          <w:b/>
          <w:sz w:val="24"/>
          <w:szCs w:val="24"/>
        </w:rPr>
      </w:pPr>
      <w:r w:rsidRPr="000D6593">
        <w:rPr>
          <w:b/>
          <w:sz w:val="24"/>
          <w:szCs w:val="24"/>
        </w:rPr>
        <w:lastRenderedPageBreak/>
        <w:t xml:space="preserve">Таблица </w:t>
      </w:r>
      <w:r>
        <w:rPr>
          <w:b/>
          <w:sz w:val="24"/>
          <w:szCs w:val="24"/>
        </w:rPr>
        <w:t>2</w:t>
      </w:r>
    </w:p>
    <w:p w:rsidR="003C3C50" w:rsidRDefault="003C3C50" w:rsidP="003C3C50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</w:rPr>
      </w:pPr>
      <w:r w:rsidRPr="000D6593">
        <w:rPr>
          <w:rFonts w:ascii="Times New Roman" w:hAnsi="Times New Roman"/>
          <w:b/>
        </w:rPr>
        <w:t>4.Ресурсное  обеспечение  подпрограммы, рублей</w:t>
      </w:r>
    </w:p>
    <w:p w:rsidR="003C3C50" w:rsidRPr="000D6593" w:rsidRDefault="003C3C50" w:rsidP="003C3C50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1417"/>
        <w:gridCol w:w="852"/>
        <w:gridCol w:w="1133"/>
        <w:gridCol w:w="1134"/>
        <w:gridCol w:w="1275"/>
        <w:gridCol w:w="1276"/>
        <w:gridCol w:w="1418"/>
      </w:tblGrid>
      <w:tr w:rsidR="003C3C50" w:rsidRPr="00133B51" w:rsidTr="003C3C50">
        <w:trPr>
          <w:trHeight w:val="555"/>
        </w:trPr>
        <w:tc>
          <w:tcPr>
            <w:tcW w:w="568" w:type="dxa"/>
            <w:vMerge w:val="restart"/>
          </w:tcPr>
          <w:p w:rsidR="003C3C50" w:rsidRDefault="003C3C50" w:rsidP="003C3C50">
            <w:r w:rsidRPr="00321989">
              <w:t>№</w:t>
            </w:r>
          </w:p>
          <w:p w:rsidR="003C3C50" w:rsidRPr="00321989" w:rsidRDefault="003C3C50" w:rsidP="003C3C50">
            <w:r w:rsidRPr="00321989">
              <w:t>п/п</w:t>
            </w:r>
          </w:p>
        </w:tc>
        <w:tc>
          <w:tcPr>
            <w:tcW w:w="1843" w:type="dxa"/>
            <w:vMerge w:val="restart"/>
          </w:tcPr>
          <w:p w:rsidR="003C3C50" w:rsidRPr="00321989" w:rsidRDefault="003C3C50" w:rsidP="003C3C50">
            <w:r w:rsidRPr="00321989">
              <w:t>Наименование  основного мероприятия /мероприятия/</w:t>
            </w:r>
          </w:p>
          <w:p w:rsidR="003C3C50" w:rsidRPr="00321989" w:rsidRDefault="003C3C50" w:rsidP="003C3C50">
            <w:r w:rsidRPr="00321989">
              <w:t>Источник ресурсного обеспечения</w:t>
            </w:r>
          </w:p>
        </w:tc>
        <w:tc>
          <w:tcPr>
            <w:tcW w:w="1417" w:type="dxa"/>
            <w:vMerge w:val="restart"/>
          </w:tcPr>
          <w:p w:rsidR="003C3C50" w:rsidRPr="00321989" w:rsidRDefault="003C3C50" w:rsidP="003C3C50">
            <w:r w:rsidRPr="00321989">
              <w:t>Исполнитель</w:t>
            </w:r>
          </w:p>
        </w:tc>
        <w:tc>
          <w:tcPr>
            <w:tcW w:w="852" w:type="dxa"/>
            <w:vMerge w:val="restart"/>
          </w:tcPr>
          <w:p w:rsidR="003C3C50" w:rsidRPr="00321989" w:rsidRDefault="003C3C50" w:rsidP="003C3C50">
            <w:r w:rsidRPr="00321989">
              <w:t xml:space="preserve">Срок </w:t>
            </w:r>
            <w:r>
              <w:t>реали</w:t>
            </w:r>
            <w:r w:rsidRPr="00321989">
              <w:t>зации (годы)</w:t>
            </w:r>
          </w:p>
        </w:tc>
        <w:tc>
          <w:tcPr>
            <w:tcW w:w="1133" w:type="dxa"/>
            <w:vMerge w:val="restart"/>
          </w:tcPr>
          <w:p w:rsidR="003C3C50" w:rsidRPr="00321989" w:rsidRDefault="003C3C50" w:rsidP="003C3C50">
            <w:r w:rsidRPr="00321989">
              <w:t>Источник финансирования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3C3C50" w:rsidRPr="00321989" w:rsidRDefault="003C3C50" w:rsidP="003C3C50">
            <w:pPr>
              <w:jc w:val="center"/>
            </w:pPr>
            <w:r w:rsidRPr="00321989">
              <w:t>Объемы бюджетных ассигнований</w:t>
            </w:r>
          </w:p>
        </w:tc>
      </w:tr>
      <w:tr w:rsidR="003C3C50" w:rsidRPr="00133B51" w:rsidTr="003C3C50">
        <w:trPr>
          <w:trHeight w:val="1095"/>
        </w:trPr>
        <w:tc>
          <w:tcPr>
            <w:tcW w:w="568" w:type="dxa"/>
            <w:vMerge/>
          </w:tcPr>
          <w:p w:rsidR="003C3C50" w:rsidRPr="00321989" w:rsidRDefault="003C3C50" w:rsidP="003C3C50"/>
        </w:tc>
        <w:tc>
          <w:tcPr>
            <w:tcW w:w="1843" w:type="dxa"/>
            <w:vMerge/>
          </w:tcPr>
          <w:p w:rsidR="003C3C50" w:rsidRPr="00321989" w:rsidRDefault="003C3C50" w:rsidP="003C3C50"/>
        </w:tc>
        <w:tc>
          <w:tcPr>
            <w:tcW w:w="1417" w:type="dxa"/>
            <w:vMerge/>
          </w:tcPr>
          <w:p w:rsidR="003C3C50" w:rsidRPr="00321989" w:rsidRDefault="003C3C50" w:rsidP="003C3C50"/>
        </w:tc>
        <w:tc>
          <w:tcPr>
            <w:tcW w:w="852" w:type="dxa"/>
            <w:vMerge/>
          </w:tcPr>
          <w:p w:rsidR="003C3C50" w:rsidRPr="00321989" w:rsidRDefault="003C3C50" w:rsidP="003C3C50"/>
        </w:tc>
        <w:tc>
          <w:tcPr>
            <w:tcW w:w="1133" w:type="dxa"/>
            <w:vMerge/>
          </w:tcPr>
          <w:p w:rsidR="003C3C50" w:rsidRPr="00321989" w:rsidRDefault="003C3C50" w:rsidP="003C3C50">
            <w:pPr>
              <w:ind w:right="4286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C3C50" w:rsidRPr="00321989" w:rsidRDefault="003C3C50" w:rsidP="003C3C50">
            <w:pPr>
              <w:jc w:val="center"/>
            </w:pPr>
            <w:r w:rsidRPr="00321989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50" w:rsidRPr="00321989" w:rsidRDefault="003C3C50" w:rsidP="003C3C50">
            <w:pPr>
              <w:jc w:val="center"/>
            </w:pPr>
            <w:r w:rsidRPr="00321989">
              <w:t>20</w:t>
            </w:r>
            <w:r>
              <w:t>20</w:t>
            </w:r>
            <w:r w:rsidRPr="00321989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50" w:rsidRPr="00321989" w:rsidRDefault="003C3C50" w:rsidP="003C3C50">
            <w:pPr>
              <w:jc w:val="center"/>
            </w:pPr>
            <w:r w:rsidRPr="00321989">
              <w:t>20</w:t>
            </w:r>
            <w:r>
              <w:t>21</w:t>
            </w:r>
            <w:r w:rsidRPr="00321989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C3C50" w:rsidRPr="00321989" w:rsidRDefault="003C3C50" w:rsidP="003C3C50">
            <w:pPr>
              <w:jc w:val="center"/>
            </w:pPr>
            <w:r w:rsidRPr="00321989">
              <w:t>202</w:t>
            </w:r>
            <w:r>
              <w:t>2</w:t>
            </w:r>
            <w:r w:rsidRPr="00321989">
              <w:t xml:space="preserve"> год</w:t>
            </w:r>
          </w:p>
        </w:tc>
      </w:tr>
      <w:tr w:rsidR="003C3C50" w:rsidRPr="00133B51" w:rsidTr="003C3C50">
        <w:tc>
          <w:tcPr>
            <w:tcW w:w="568" w:type="dxa"/>
          </w:tcPr>
          <w:p w:rsidR="003C3C50" w:rsidRPr="00133B51" w:rsidRDefault="003C3C50" w:rsidP="003C3C50">
            <w:pPr>
              <w:rPr>
                <w:b/>
              </w:rPr>
            </w:pPr>
          </w:p>
        </w:tc>
        <w:tc>
          <w:tcPr>
            <w:tcW w:w="1843" w:type="dxa"/>
          </w:tcPr>
          <w:p w:rsidR="003C3C50" w:rsidRPr="00A13AAB" w:rsidRDefault="003C3C50" w:rsidP="003C3C50">
            <w:r w:rsidRPr="00A13AAB">
              <w:rPr>
                <w:b/>
              </w:rPr>
              <w:t>Подпрограмма</w:t>
            </w:r>
            <w:r w:rsidRPr="00A13AAB">
              <w:t>,</w:t>
            </w:r>
          </w:p>
          <w:p w:rsidR="003C3C50" w:rsidRPr="00A13AAB" w:rsidRDefault="003C3C50" w:rsidP="003C3C50">
            <w:r w:rsidRPr="00A13AAB">
              <w:t>всего</w:t>
            </w:r>
          </w:p>
        </w:tc>
        <w:tc>
          <w:tcPr>
            <w:tcW w:w="1417" w:type="dxa"/>
          </w:tcPr>
          <w:p w:rsidR="003C3C50" w:rsidRPr="00A13AAB" w:rsidRDefault="003C3C50" w:rsidP="003C3C50">
            <w:pPr>
              <w:rPr>
                <w:b/>
              </w:rPr>
            </w:pPr>
          </w:p>
        </w:tc>
        <w:tc>
          <w:tcPr>
            <w:tcW w:w="852" w:type="dxa"/>
          </w:tcPr>
          <w:p w:rsidR="003C3C50" w:rsidRPr="00A13AAB" w:rsidRDefault="003C3C50" w:rsidP="003C3C50">
            <w:pPr>
              <w:rPr>
                <w:b/>
              </w:rPr>
            </w:pPr>
          </w:p>
        </w:tc>
        <w:tc>
          <w:tcPr>
            <w:tcW w:w="1133" w:type="dxa"/>
          </w:tcPr>
          <w:p w:rsidR="003C3C50" w:rsidRPr="00A13AAB" w:rsidRDefault="003C3C50" w:rsidP="003C3C50">
            <w:pPr>
              <w:ind w:right="4286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C3C50" w:rsidRPr="00E907C6" w:rsidRDefault="003C3C50" w:rsidP="003C3C50">
            <w:pPr>
              <w:ind w:left="-108" w:right="-108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2135</w:t>
            </w:r>
            <w:r w:rsidRPr="00E907C6">
              <w:rPr>
                <w:b/>
              </w:rPr>
              <w:t xml:space="preserve">861,98 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C50" w:rsidRPr="001F170C" w:rsidRDefault="003C3C50" w:rsidP="003C3C50">
            <w:pPr>
              <w:spacing w:line="0" w:lineRule="atLeast"/>
              <w:rPr>
                <w:b/>
                <w:highlight w:val="yellow"/>
              </w:rPr>
            </w:pPr>
            <w:r>
              <w:rPr>
                <w:b/>
              </w:rPr>
              <w:t>840 000</w:t>
            </w:r>
            <w:r w:rsidRPr="001F170C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084A7E" w:rsidRDefault="003C3C50" w:rsidP="003C3C50">
            <w:pPr>
              <w:jc w:val="center"/>
              <w:rPr>
                <w:b/>
              </w:rPr>
            </w:pPr>
            <w:r>
              <w:rPr>
                <w:b/>
              </w:rPr>
              <w:t>634 161,73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C3C50" w:rsidRPr="00084A7E" w:rsidRDefault="003C3C50" w:rsidP="003C3C5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661 700,25</w:t>
            </w:r>
          </w:p>
        </w:tc>
      </w:tr>
      <w:tr w:rsidR="003C3C50" w:rsidRPr="00133B51" w:rsidTr="003C3C50">
        <w:tc>
          <w:tcPr>
            <w:tcW w:w="568" w:type="dxa"/>
          </w:tcPr>
          <w:p w:rsidR="003C3C50" w:rsidRPr="00B95FCE" w:rsidRDefault="003C3C50" w:rsidP="003C3C50">
            <w:pPr>
              <w:jc w:val="center"/>
              <w:rPr>
                <w:b/>
              </w:rPr>
            </w:pPr>
            <w:r w:rsidRPr="00B95FCE">
              <w:rPr>
                <w:b/>
              </w:rPr>
              <w:t>1</w:t>
            </w:r>
          </w:p>
        </w:tc>
        <w:tc>
          <w:tcPr>
            <w:tcW w:w="1843" w:type="dxa"/>
          </w:tcPr>
          <w:p w:rsidR="003C3C50" w:rsidRPr="00A13AAB" w:rsidRDefault="003C3C50" w:rsidP="003C3C50">
            <w:pPr>
              <w:jc w:val="both"/>
              <w:rPr>
                <w:b/>
                <w:i/>
              </w:rPr>
            </w:pPr>
            <w:r w:rsidRPr="00A13AAB">
              <w:rPr>
                <w:b/>
                <w:i/>
              </w:rPr>
              <w:t>Основное мероприятие</w:t>
            </w:r>
          </w:p>
          <w:p w:rsidR="003C3C50" w:rsidRPr="00A13AAB" w:rsidRDefault="003C3C50" w:rsidP="003C3C50">
            <w:pPr>
              <w:jc w:val="both"/>
            </w:pPr>
            <w:r w:rsidRPr="00A13AAB">
              <w:t>«Содержание</w:t>
            </w:r>
          </w:p>
          <w:p w:rsidR="003C3C50" w:rsidRPr="00A13AAB" w:rsidRDefault="003C3C50" w:rsidP="003C3C50">
            <w:pPr>
              <w:jc w:val="both"/>
            </w:pPr>
            <w:r w:rsidRPr="00A13AAB">
              <w:t>муниципального жилищного фонда КГП»</w:t>
            </w:r>
          </w:p>
        </w:tc>
        <w:tc>
          <w:tcPr>
            <w:tcW w:w="1417" w:type="dxa"/>
          </w:tcPr>
          <w:p w:rsidR="003C3C50" w:rsidRPr="00A13AAB" w:rsidRDefault="003C3C50" w:rsidP="003C3C50">
            <w:pPr>
              <w:jc w:val="both"/>
            </w:pPr>
          </w:p>
        </w:tc>
        <w:tc>
          <w:tcPr>
            <w:tcW w:w="852" w:type="dxa"/>
          </w:tcPr>
          <w:p w:rsidR="003C3C50" w:rsidRPr="00A13AAB" w:rsidRDefault="003C3C50" w:rsidP="003C3C50">
            <w:r w:rsidRPr="00A13AAB">
              <w:t>20</w:t>
            </w:r>
            <w:r>
              <w:t>20</w:t>
            </w:r>
            <w:r w:rsidRPr="00A13AAB">
              <w:t>-</w:t>
            </w:r>
          </w:p>
          <w:p w:rsidR="003C3C50" w:rsidRPr="00A13AAB" w:rsidRDefault="003C3C50" w:rsidP="003C3C50">
            <w:r w:rsidRPr="00A13AAB">
              <w:t>202</w:t>
            </w:r>
            <w:r>
              <w:t>2</w:t>
            </w:r>
          </w:p>
        </w:tc>
        <w:tc>
          <w:tcPr>
            <w:tcW w:w="1133" w:type="dxa"/>
          </w:tcPr>
          <w:p w:rsidR="003C3C50" w:rsidRPr="00A13AAB" w:rsidRDefault="003C3C50" w:rsidP="003C3C50">
            <w:pPr>
              <w:ind w:right="4286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3C50" w:rsidRPr="000A2A46" w:rsidRDefault="003C3C50" w:rsidP="003C3C50">
            <w:pPr>
              <w:ind w:left="-108" w:right="-108"/>
              <w:jc w:val="center"/>
              <w:rPr>
                <w:highlight w:val="yellow"/>
              </w:rPr>
            </w:pPr>
            <w:r w:rsidRPr="000A2A46">
              <w:t xml:space="preserve">2135861,98 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E82B95" w:rsidRDefault="003C3C50" w:rsidP="003C3C50">
            <w:pPr>
              <w:rPr>
                <w:highlight w:val="yellow"/>
              </w:rPr>
            </w:pPr>
            <w:r w:rsidRPr="00E82B95">
              <w:t>840 000,00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E82B95" w:rsidRDefault="003C3C50" w:rsidP="003C3C50">
            <w:pPr>
              <w:jc w:val="center"/>
            </w:pPr>
            <w:r w:rsidRPr="00E82B95">
              <w:t>634 161,73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C3C50" w:rsidRPr="005C4446" w:rsidRDefault="003C3C50" w:rsidP="003C3C50">
            <w:pPr>
              <w:ind w:left="-108" w:right="-108"/>
              <w:jc w:val="center"/>
            </w:pPr>
            <w:r w:rsidRPr="005C4446">
              <w:t>661 700,25</w:t>
            </w:r>
          </w:p>
        </w:tc>
      </w:tr>
      <w:tr w:rsidR="003C3C50" w:rsidRPr="00133B51" w:rsidTr="003C3C50">
        <w:trPr>
          <w:trHeight w:val="1273"/>
        </w:trPr>
        <w:tc>
          <w:tcPr>
            <w:tcW w:w="568" w:type="dxa"/>
          </w:tcPr>
          <w:p w:rsidR="003C3C50" w:rsidRPr="00133B51" w:rsidRDefault="003C3C50" w:rsidP="003C3C50">
            <w:r w:rsidRPr="00133B51">
              <w:t>1.1</w:t>
            </w:r>
          </w:p>
        </w:tc>
        <w:tc>
          <w:tcPr>
            <w:tcW w:w="1843" w:type="dxa"/>
          </w:tcPr>
          <w:p w:rsidR="003C3C50" w:rsidRPr="00A13AAB" w:rsidRDefault="003C3C50" w:rsidP="003C3C50">
            <w:r w:rsidRPr="00A13AAB">
              <w:t>Содержание</w:t>
            </w:r>
          </w:p>
          <w:p w:rsidR="003C3C50" w:rsidRPr="00A13AAB" w:rsidRDefault="003C3C50" w:rsidP="003C3C50">
            <w:pPr>
              <w:rPr>
                <w:b/>
              </w:rPr>
            </w:pPr>
            <w:r w:rsidRPr="00A13AAB">
              <w:t>муниципального жилищного фонда КГП</w:t>
            </w:r>
          </w:p>
        </w:tc>
        <w:tc>
          <w:tcPr>
            <w:tcW w:w="1417" w:type="dxa"/>
          </w:tcPr>
          <w:p w:rsidR="003C3C50" w:rsidRPr="00A13AAB" w:rsidRDefault="003C3C50" w:rsidP="003C3C50">
            <w:pPr>
              <w:ind w:right="-108"/>
              <w:rPr>
                <w:b/>
              </w:rPr>
            </w:pPr>
            <w:r w:rsidRPr="00A13AAB">
              <w:t>Администрация Ком</w:t>
            </w:r>
            <w:r>
              <w:t>с</w:t>
            </w:r>
            <w:r w:rsidRPr="00A13AAB">
              <w:t>омольского муниципаль</w:t>
            </w:r>
            <w:r>
              <w:t>н</w:t>
            </w:r>
            <w:r w:rsidRPr="00A13AAB">
              <w:t>ого района</w:t>
            </w:r>
          </w:p>
        </w:tc>
        <w:tc>
          <w:tcPr>
            <w:tcW w:w="852" w:type="dxa"/>
          </w:tcPr>
          <w:p w:rsidR="003C3C50" w:rsidRPr="00A13AAB" w:rsidRDefault="003C3C50" w:rsidP="003C3C50">
            <w:r w:rsidRPr="00A13AAB">
              <w:t>20</w:t>
            </w:r>
            <w:r>
              <w:t>20</w:t>
            </w:r>
            <w:r w:rsidRPr="00A13AAB">
              <w:t>-</w:t>
            </w:r>
          </w:p>
          <w:p w:rsidR="003C3C50" w:rsidRPr="00A13AAB" w:rsidRDefault="003C3C50" w:rsidP="003C3C50">
            <w:r w:rsidRPr="00A13AAB">
              <w:t>202</w:t>
            </w:r>
            <w:r>
              <w:t>2</w:t>
            </w:r>
          </w:p>
        </w:tc>
        <w:tc>
          <w:tcPr>
            <w:tcW w:w="1133" w:type="dxa"/>
          </w:tcPr>
          <w:p w:rsidR="003C3C50" w:rsidRPr="00A13AAB" w:rsidRDefault="003C3C50" w:rsidP="003C3C50">
            <w:pPr>
              <w:ind w:left="-109" w:right="-108"/>
            </w:pPr>
            <w:r w:rsidRPr="00A13AAB">
              <w:t>Бюджет Комсомо</w:t>
            </w:r>
            <w:r>
              <w:t>л</w:t>
            </w:r>
            <w:r w:rsidRPr="00A13AAB">
              <w:t>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3C50" w:rsidRPr="000A2A46" w:rsidRDefault="003C3C50" w:rsidP="003C3C50">
            <w:pPr>
              <w:ind w:left="-108" w:right="-108"/>
              <w:jc w:val="center"/>
              <w:rPr>
                <w:highlight w:val="yellow"/>
              </w:rPr>
            </w:pPr>
            <w:r w:rsidRPr="000A2A46">
              <w:t xml:space="preserve">2135861,98 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E82B95" w:rsidRDefault="003C3C50" w:rsidP="003C3C50">
            <w:pPr>
              <w:rPr>
                <w:highlight w:val="yellow"/>
              </w:rPr>
            </w:pPr>
            <w:r w:rsidRPr="00E82B95">
              <w:t>840 000,00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E82B95" w:rsidRDefault="003C3C50" w:rsidP="003C3C50">
            <w:pPr>
              <w:jc w:val="center"/>
            </w:pPr>
            <w:r w:rsidRPr="00E82B95">
              <w:t>634 161,73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C3C50" w:rsidRPr="005C4446" w:rsidRDefault="003C3C50" w:rsidP="003C3C50">
            <w:pPr>
              <w:ind w:left="-108" w:right="-108"/>
              <w:jc w:val="center"/>
            </w:pPr>
            <w:r w:rsidRPr="005C4446">
              <w:t>661 700,25</w:t>
            </w:r>
          </w:p>
        </w:tc>
      </w:tr>
    </w:tbl>
    <w:p w:rsidR="003C3C50" w:rsidRDefault="003C3C50" w:rsidP="003C3C50">
      <w:pPr>
        <w:spacing w:line="0" w:lineRule="atLeast"/>
        <w:jc w:val="right"/>
        <w:rPr>
          <w:b/>
        </w:rPr>
      </w:pPr>
    </w:p>
    <w:p w:rsidR="003C3C50" w:rsidRDefault="003C3C50" w:rsidP="003C3C50">
      <w:pPr>
        <w:spacing w:line="0" w:lineRule="atLeast"/>
        <w:jc w:val="right"/>
        <w:rPr>
          <w:b/>
        </w:rPr>
      </w:pPr>
    </w:p>
    <w:p w:rsidR="003C3C50" w:rsidRPr="00084A7E" w:rsidRDefault="003C3C50" w:rsidP="003C3C50">
      <w:pPr>
        <w:spacing w:line="0" w:lineRule="atLeast"/>
        <w:jc w:val="right"/>
      </w:pPr>
      <w:r w:rsidRPr="00084A7E">
        <w:t>Приложение 2</w:t>
      </w:r>
    </w:p>
    <w:p w:rsidR="003C3C50" w:rsidRPr="00084A7E" w:rsidRDefault="003C3C50" w:rsidP="003C3C50">
      <w:pPr>
        <w:spacing w:line="0" w:lineRule="atLeast"/>
        <w:jc w:val="right"/>
      </w:pPr>
      <w:r w:rsidRPr="00084A7E">
        <w:t xml:space="preserve">к  муниципальной программе </w:t>
      </w:r>
    </w:p>
    <w:p w:rsidR="003C3C50" w:rsidRPr="00084A7E" w:rsidRDefault="003C3C50" w:rsidP="003C3C50">
      <w:pPr>
        <w:spacing w:line="0" w:lineRule="atLeast"/>
        <w:jc w:val="right"/>
      </w:pPr>
      <w:r w:rsidRPr="00084A7E">
        <w:t xml:space="preserve">«Обеспечение населения объектами   </w:t>
      </w:r>
    </w:p>
    <w:p w:rsidR="003C3C50" w:rsidRPr="00084A7E" w:rsidRDefault="003C3C50" w:rsidP="003C3C50">
      <w:pPr>
        <w:spacing w:line="0" w:lineRule="atLeast"/>
        <w:jc w:val="right"/>
      </w:pPr>
      <w:r w:rsidRPr="00084A7E">
        <w:t xml:space="preserve">инженерной инфраструктуры и </w:t>
      </w:r>
    </w:p>
    <w:p w:rsidR="003C3C50" w:rsidRPr="00084A7E" w:rsidRDefault="003C3C50" w:rsidP="003C3C50">
      <w:pPr>
        <w:spacing w:line="0" w:lineRule="atLeast"/>
        <w:jc w:val="right"/>
      </w:pPr>
      <w:r w:rsidRPr="00084A7E"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3C3C50" w:rsidRPr="00133B51" w:rsidRDefault="003C3C50" w:rsidP="003C3C50">
      <w:pPr>
        <w:spacing w:line="0" w:lineRule="atLeast"/>
        <w:jc w:val="right"/>
        <w:rPr>
          <w:b/>
        </w:rPr>
      </w:pPr>
    </w:p>
    <w:p w:rsidR="003C3C50" w:rsidRPr="00133B51" w:rsidRDefault="003C3C50" w:rsidP="003C3C50">
      <w:pPr>
        <w:spacing w:line="0" w:lineRule="atLeast"/>
        <w:jc w:val="right"/>
        <w:rPr>
          <w:b/>
        </w:rPr>
      </w:pPr>
    </w:p>
    <w:p w:rsidR="003C3C50" w:rsidRDefault="003C3C50" w:rsidP="003C3C50">
      <w:pPr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 xml:space="preserve">Подпрограмма«Создание условий для обеспечения населения  </w:t>
      </w:r>
    </w:p>
    <w:p w:rsidR="003C3C50" w:rsidRPr="00133B51" w:rsidRDefault="003C3C50" w:rsidP="003C3C50">
      <w:pPr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Комсомольского городского поселения  услугами  бытового обслуживания»</w:t>
      </w:r>
    </w:p>
    <w:p w:rsidR="003C3C50" w:rsidRPr="00133B51" w:rsidRDefault="003C3C50" w:rsidP="003C3C50">
      <w:pPr>
        <w:pStyle w:val="ab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3C3C50" w:rsidRPr="00133B51" w:rsidRDefault="003C3C50" w:rsidP="00854919">
      <w:pPr>
        <w:pStyle w:val="ab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 подпрограммы муниципальной программы</w:t>
      </w:r>
    </w:p>
    <w:p w:rsidR="003C3C50" w:rsidRPr="00133B51" w:rsidRDefault="003C3C50" w:rsidP="003C3C50">
      <w:pPr>
        <w:pStyle w:val="ab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3C3C50" w:rsidRDefault="003C3C50" w:rsidP="003C3C50">
      <w:pPr>
        <w:pStyle w:val="ab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«Обеспечение населения объектами инженерной инфраструктуры и услугами </w:t>
      </w:r>
    </w:p>
    <w:p w:rsidR="003C3C50" w:rsidRPr="00133B51" w:rsidRDefault="003C3C50" w:rsidP="003C3C50">
      <w:pPr>
        <w:pStyle w:val="ab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жилищно-коммунального хозяйства Комсомольского городского поселения»</w:t>
      </w:r>
    </w:p>
    <w:p w:rsidR="003C3C50" w:rsidRPr="00133B51" w:rsidRDefault="003C3C50" w:rsidP="003C3C50">
      <w:pPr>
        <w:ind w:left="851"/>
        <w:rPr>
          <w:b/>
          <w:sz w:val="24"/>
          <w:szCs w:val="24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3"/>
        <w:gridCol w:w="7088"/>
      </w:tblGrid>
      <w:tr w:rsidR="003C3C50" w:rsidRPr="00133B51" w:rsidTr="003C3C50">
        <w:trPr>
          <w:trHeight w:val="637"/>
        </w:trPr>
        <w:tc>
          <w:tcPr>
            <w:tcW w:w="2693" w:type="dxa"/>
          </w:tcPr>
          <w:p w:rsidR="003C3C50" w:rsidRPr="00133B51" w:rsidRDefault="003C3C50" w:rsidP="003C3C50">
            <w:pPr>
              <w:jc w:val="center"/>
            </w:pPr>
            <w:r w:rsidRPr="00133B51">
              <w:t>Наименование подпрограммы</w:t>
            </w:r>
          </w:p>
        </w:tc>
        <w:tc>
          <w:tcPr>
            <w:tcW w:w="7088" w:type="dxa"/>
          </w:tcPr>
          <w:p w:rsidR="003C3C50" w:rsidRPr="00133B51" w:rsidRDefault="003C3C50" w:rsidP="003C3C50">
            <w:pPr>
              <w:jc w:val="both"/>
              <w:rPr>
                <w:b/>
              </w:rPr>
            </w:pPr>
            <w:r w:rsidRPr="00133B51">
              <w:t>Создание условий для обеспечения населения  Комсомольского городского поселения  услугами  бытового обслуживания</w:t>
            </w:r>
          </w:p>
        </w:tc>
      </w:tr>
      <w:tr w:rsidR="003C3C50" w:rsidRPr="00133B51" w:rsidTr="003C3C50">
        <w:tc>
          <w:tcPr>
            <w:tcW w:w="2693" w:type="dxa"/>
          </w:tcPr>
          <w:p w:rsidR="003C3C50" w:rsidRPr="00133B51" w:rsidRDefault="003C3C50" w:rsidP="003C3C50">
            <w:r w:rsidRPr="00133B51">
              <w:t xml:space="preserve">Срок реализации подпрограммы </w:t>
            </w:r>
          </w:p>
        </w:tc>
        <w:tc>
          <w:tcPr>
            <w:tcW w:w="7088" w:type="dxa"/>
          </w:tcPr>
          <w:p w:rsidR="003C3C50" w:rsidRPr="00133B51" w:rsidRDefault="003C3C50" w:rsidP="003C3C50">
            <w:r w:rsidRPr="00133B51">
              <w:t>20</w:t>
            </w:r>
            <w:r>
              <w:t>20</w:t>
            </w:r>
            <w:r w:rsidRPr="00133B51">
              <w:t>-202</w:t>
            </w:r>
            <w:r>
              <w:t>2</w:t>
            </w:r>
            <w:r w:rsidRPr="00133B51">
              <w:t xml:space="preserve"> годы</w:t>
            </w:r>
          </w:p>
        </w:tc>
      </w:tr>
      <w:tr w:rsidR="003C3C50" w:rsidRPr="00133B51" w:rsidTr="003C3C50">
        <w:tc>
          <w:tcPr>
            <w:tcW w:w="2693" w:type="dxa"/>
          </w:tcPr>
          <w:p w:rsidR="003C3C50" w:rsidRPr="00133B51" w:rsidRDefault="003C3C50" w:rsidP="003C3C50">
            <w:pPr>
              <w:jc w:val="both"/>
            </w:pPr>
            <w:r w:rsidRPr="00133B51">
              <w:t>Ответственный  исполнитель подпрограммы</w:t>
            </w:r>
          </w:p>
        </w:tc>
        <w:tc>
          <w:tcPr>
            <w:tcW w:w="7088" w:type="dxa"/>
          </w:tcPr>
          <w:p w:rsidR="003C3C50" w:rsidRPr="00133B51" w:rsidRDefault="003C3C50" w:rsidP="003C3C50">
            <w:r w:rsidRPr="00133B51">
              <w:t>Администрация Комсомольского муниципального района</w:t>
            </w:r>
          </w:p>
        </w:tc>
      </w:tr>
      <w:tr w:rsidR="003C3C50" w:rsidRPr="00133B51" w:rsidTr="003C3C50">
        <w:tc>
          <w:tcPr>
            <w:tcW w:w="2693" w:type="dxa"/>
          </w:tcPr>
          <w:p w:rsidR="003C3C50" w:rsidRPr="00133B51" w:rsidRDefault="003C3C50" w:rsidP="003C3C50">
            <w:r w:rsidRPr="00133B51">
              <w:t>Исполнители основных мероприятий (мероприятий) подпрограммы</w:t>
            </w:r>
          </w:p>
        </w:tc>
        <w:tc>
          <w:tcPr>
            <w:tcW w:w="7088" w:type="dxa"/>
            <w:vAlign w:val="center"/>
          </w:tcPr>
          <w:p w:rsidR="003C3C50" w:rsidRPr="00133B51" w:rsidRDefault="003C3C50" w:rsidP="003C3C50">
            <w:r w:rsidRPr="00133B51">
              <w:t>Администрация Комсомольского муниципального района</w:t>
            </w:r>
          </w:p>
        </w:tc>
      </w:tr>
      <w:tr w:rsidR="003C3C50" w:rsidRPr="00133B51" w:rsidTr="003C3C50">
        <w:tc>
          <w:tcPr>
            <w:tcW w:w="2693" w:type="dxa"/>
          </w:tcPr>
          <w:p w:rsidR="003C3C50" w:rsidRPr="00133B51" w:rsidRDefault="003C3C50" w:rsidP="003C3C50">
            <w:r w:rsidRPr="00133B51">
              <w:t>Задачи</w:t>
            </w:r>
          </w:p>
          <w:p w:rsidR="003C3C50" w:rsidRPr="00133B51" w:rsidRDefault="003C3C50" w:rsidP="003C3C50">
            <w:r w:rsidRPr="00133B51">
              <w:t>подпрограммы</w:t>
            </w:r>
          </w:p>
        </w:tc>
        <w:tc>
          <w:tcPr>
            <w:tcW w:w="7088" w:type="dxa"/>
          </w:tcPr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  <w:tr w:rsidR="003C3C50" w:rsidRPr="00133B51" w:rsidTr="003C3C50">
        <w:tc>
          <w:tcPr>
            <w:tcW w:w="2693" w:type="dxa"/>
          </w:tcPr>
          <w:p w:rsidR="003C3C50" w:rsidRPr="00133B51" w:rsidRDefault="003C3C50" w:rsidP="003C3C50">
            <w:r w:rsidRPr="00133B51">
              <w:t>Объемы ресурсного обеспечения подпрограммы</w:t>
            </w:r>
          </w:p>
        </w:tc>
        <w:tc>
          <w:tcPr>
            <w:tcW w:w="7088" w:type="dxa"/>
          </w:tcPr>
          <w:p w:rsidR="003C3C50" w:rsidRPr="00133B51" w:rsidRDefault="003C3C50" w:rsidP="003C3C50">
            <w:r w:rsidRPr="00133B51">
              <w:t>Общий  объем бюджетных ассигнований –</w:t>
            </w:r>
            <w:r>
              <w:t>8 844 456,93</w:t>
            </w:r>
            <w:r w:rsidRPr="00133B51">
              <w:t>рублей, в том числе:</w:t>
            </w:r>
          </w:p>
          <w:p w:rsidR="003C3C50" w:rsidRPr="00133B51" w:rsidRDefault="003C3C50" w:rsidP="003C3C50">
            <w:r w:rsidRPr="00133B51">
              <w:t>20</w:t>
            </w:r>
            <w:r>
              <w:t>20</w:t>
            </w:r>
            <w:r w:rsidRPr="00133B51">
              <w:t xml:space="preserve">год </w:t>
            </w:r>
            <w:r>
              <w:t>-  4 126 118,00</w:t>
            </w:r>
            <w:r w:rsidRPr="00133B51">
              <w:t>рублей,</w:t>
            </w:r>
          </w:p>
          <w:p w:rsidR="003C3C50" w:rsidRPr="00133B51" w:rsidRDefault="003C3C50" w:rsidP="003C3C50">
            <w:r w:rsidRPr="00133B51">
              <w:t>20</w:t>
            </w:r>
            <w:r>
              <w:t>21</w:t>
            </w:r>
            <w:r w:rsidRPr="00133B51">
              <w:t xml:space="preserve"> год- </w:t>
            </w:r>
            <w:r>
              <w:t>2 309 034</w:t>
            </w:r>
            <w:r w:rsidRPr="00133B51">
              <w:t>,</w:t>
            </w:r>
            <w:r>
              <w:t>47</w:t>
            </w:r>
            <w:r w:rsidRPr="00133B51">
              <w:t>рублей,</w:t>
            </w:r>
          </w:p>
          <w:p w:rsidR="003C3C50" w:rsidRPr="00133B51" w:rsidRDefault="003C3C50" w:rsidP="003C3C50">
            <w:r w:rsidRPr="00133B51">
              <w:t>202</w:t>
            </w:r>
            <w:r>
              <w:t>2</w:t>
            </w:r>
            <w:r w:rsidRPr="00133B51">
              <w:t xml:space="preserve">год- </w:t>
            </w:r>
            <w:r>
              <w:t>2 409 304</w:t>
            </w:r>
            <w:r w:rsidRPr="00133B51">
              <w:t>,</w:t>
            </w:r>
            <w:r>
              <w:t>46</w:t>
            </w:r>
            <w:r w:rsidRPr="00133B51">
              <w:t xml:space="preserve"> рублей,</w:t>
            </w:r>
          </w:p>
          <w:p w:rsidR="003C3C50" w:rsidRPr="00133B51" w:rsidRDefault="003C3C50" w:rsidP="003C3C50">
            <w:r w:rsidRPr="00133B51">
              <w:lastRenderedPageBreak/>
              <w:t xml:space="preserve"> в том числе  бюджет Комсомольского городского поселения</w:t>
            </w:r>
            <w:r>
              <w:t xml:space="preserve"> –8 844 456,93</w:t>
            </w:r>
            <w:r w:rsidRPr="00133B51">
              <w:t>рублей, в том числе:</w:t>
            </w:r>
          </w:p>
          <w:p w:rsidR="003C3C50" w:rsidRPr="00133B51" w:rsidRDefault="003C3C50" w:rsidP="003C3C50">
            <w:r w:rsidRPr="00133B51">
              <w:t>20</w:t>
            </w:r>
            <w:r>
              <w:t>20</w:t>
            </w:r>
            <w:r w:rsidRPr="00133B51">
              <w:t xml:space="preserve">год </w:t>
            </w:r>
            <w:r>
              <w:t>-   4 126 118,00</w:t>
            </w:r>
            <w:r w:rsidRPr="00133B51">
              <w:t xml:space="preserve"> рублей,</w:t>
            </w:r>
          </w:p>
          <w:p w:rsidR="003C3C50" w:rsidRPr="00133B51" w:rsidRDefault="003C3C50" w:rsidP="003C3C50">
            <w:r w:rsidRPr="00133B51">
              <w:t>20</w:t>
            </w:r>
            <w:r>
              <w:t>21</w:t>
            </w:r>
            <w:r w:rsidRPr="00133B51">
              <w:t xml:space="preserve"> год- </w:t>
            </w:r>
            <w:r>
              <w:t xml:space="preserve">  2 309 034</w:t>
            </w:r>
            <w:r w:rsidRPr="00133B51">
              <w:t>,</w:t>
            </w:r>
            <w:r>
              <w:t>47</w:t>
            </w:r>
            <w:r w:rsidRPr="00133B51">
              <w:t xml:space="preserve"> рублей,</w:t>
            </w:r>
          </w:p>
          <w:p w:rsidR="003C3C50" w:rsidRPr="00133B51" w:rsidRDefault="003C3C50" w:rsidP="003C3C50">
            <w:r w:rsidRPr="00133B51">
              <w:t>202</w:t>
            </w:r>
            <w:r>
              <w:t>2</w:t>
            </w:r>
            <w:r w:rsidRPr="00133B51">
              <w:t xml:space="preserve">год-   </w:t>
            </w:r>
            <w:r>
              <w:t xml:space="preserve"> 2 409 304</w:t>
            </w:r>
            <w:r w:rsidRPr="00133B51">
              <w:t>,</w:t>
            </w:r>
            <w:r>
              <w:t>46</w:t>
            </w:r>
            <w:r w:rsidRPr="00133B51">
              <w:t xml:space="preserve"> рублей,</w:t>
            </w:r>
          </w:p>
          <w:p w:rsidR="003C3C50" w:rsidRPr="00133B51" w:rsidRDefault="003C3C50" w:rsidP="003C3C50">
            <w:r w:rsidRPr="00133B51">
              <w:t xml:space="preserve">Общий объем  бюджетных ассигнований на основные мероприятия–  </w:t>
            </w:r>
            <w:r>
              <w:t>8 844 456,93</w:t>
            </w:r>
            <w:r w:rsidRPr="00133B51">
              <w:t>рублей,  в том числе:</w:t>
            </w:r>
          </w:p>
          <w:p w:rsidR="003C3C50" w:rsidRPr="00133B51" w:rsidRDefault="003C3C50" w:rsidP="003C3C50">
            <w:r w:rsidRPr="00133B51">
              <w:t>20</w:t>
            </w:r>
            <w:r>
              <w:t>20</w:t>
            </w:r>
            <w:r w:rsidRPr="00133B51">
              <w:t xml:space="preserve">год </w:t>
            </w:r>
            <w:r>
              <w:t>-   4 126 118,00</w:t>
            </w:r>
            <w:r w:rsidRPr="00133B51">
              <w:t xml:space="preserve"> рублей,</w:t>
            </w:r>
          </w:p>
          <w:p w:rsidR="003C3C50" w:rsidRPr="00133B51" w:rsidRDefault="003C3C50" w:rsidP="003C3C50">
            <w:r w:rsidRPr="00133B51">
              <w:t>20</w:t>
            </w:r>
            <w:r>
              <w:t>21</w:t>
            </w:r>
            <w:r w:rsidRPr="00133B51">
              <w:t xml:space="preserve"> год- </w:t>
            </w:r>
            <w:r>
              <w:t xml:space="preserve">  2 309 034</w:t>
            </w:r>
            <w:r w:rsidRPr="00133B51">
              <w:t>,</w:t>
            </w:r>
            <w:r>
              <w:t>47</w:t>
            </w:r>
            <w:r w:rsidRPr="00133B51">
              <w:t xml:space="preserve"> рублей,</w:t>
            </w:r>
          </w:p>
          <w:p w:rsidR="003C3C50" w:rsidRPr="00133B51" w:rsidRDefault="003C3C50" w:rsidP="003C3C50">
            <w:r w:rsidRPr="00133B51">
              <w:t>202</w:t>
            </w:r>
            <w:r>
              <w:t>2</w:t>
            </w:r>
            <w:r w:rsidRPr="00133B51">
              <w:t xml:space="preserve">год-   </w:t>
            </w:r>
            <w:r>
              <w:t xml:space="preserve"> 2 409 304</w:t>
            </w:r>
            <w:r w:rsidRPr="00133B51">
              <w:t>,</w:t>
            </w:r>
            <w:r>
              <w:t>46</w:t>
            </w:r>
            <w:r w:rsidRPr="00133B51">
              <w:t xml:space="preserve"> рублей,</w:t>
            </w:r>
          </w:p>
          <w:p w:rsidR="003C3C50" w:rsidRPr="00133B51" w:rsidRDefault="003C3C50" w:rsidP="003C3C50">
            <w:r w:rsidRPr="00133B51">
              <w:t xml:space="preserve">в том числе  бюджет Комсомольского городского поселения- </w:t>
            </w:r>
            <w:r>
              <w:t>8 844 456,93</w:t>
            </w:r>
            <w:r w:rsidRPr="00133B51">
              <w:t>рублей, в том числе:</w:t>
            </w:r>
          </w:p>
          <w:p w:rsidR="003C3C50" w:rsidRPr="00133B51" w:rsidRDefault="003C3C50" w:rsidP="003C3C50">
            <w:r w:rsidRPr="00133B51">
              <w:t>20</w:t>
            </w:r>
            <w:r>
              <w:t>20</w:t>
            </w:r>
            <w:r w:rsidRPr="00133B51">
              <w:t xml:space="preserve">год </w:t>
            </w:r>
            <w:r>
              <w:t>-   4 126 118,00</w:t>
            </w:r>
            <w:r w:rsidRPr="00133B51">
              <w:t xml:space="preserve"> рублей,</w:t>
            </w:r>
          </w:p>
          <w:p w:rsidR="003C3C50" w:rsidRPr="00133B51" w:rsidRDefault="003C3C50" w:rsidP="003C3C50">
            <w:r w:rsidRPr="00133B51">
              <w:t>20</w:t>
            </w:r>
            <w:r>
              <w:t>21</w:t>
            </w:r>
            <w:r w:rsidRPr="00133B51">
              <w:t xml:space="preserve"> год- </w:t>
            </w:r>
            <w:r>
              <w:t xml:space="preserve">  2 309 034</w:t>
            </w:r>
            <w:r w:rsidRPr="00133B51">
              <w:t>,</w:t>
            </w:r>
            <w:r>
              <w:t>47</w:t>
            </w:r>
            <w:r w:rsidRPr="00133B51">
              <w:t xml:space="preserve"> рублей,</w:t>
            </w:r>
          </w:p>
          <w:p w:rsidR="003C3C50" w:rsidRPr="00133B51" w:rsidRDefault="003C3C50" w:rsidP="003C3C50">
            <w:r w:rsidRPr="00133B51">
              <w:t>202</w:t>
            </w:r>
            <w:r>
              <w:t>2</w:t>
            </w:r>
            <w:r w:rsidRPr="00133B51">
              <w:t xml:space="preserve">год-   </w:t>
            </w:r>
            <w:r>
              <w:t xml:space="preserve"> 2 409 304</w:t>
            </w:r>
            <w:r w:rsidRPr="00133B51">
              <w:t>,</w:t>
            </w:r>
            <w:r>
              <w:t>46</w:t>
            </w:r>
            <w:r w:rsidRPr="00133B51">
              <w:t xml:space="preserve"> рублей,</w:t>
            </w:r>
          </w:p>
          <w:p w:rsidR="003C3C50" w:rsidRPr="00133B51" w:rsidRDefault="003C3C50" w:rsidP="003C3C50"/>
        </w:tc>
      </w:tr>
      <w:tr w:rsidR="003C3C50" w:rsidRPr="00133B51" w:rsidTr="003C3C50">
        <w:trPr>
          <w:trHeight w:val="1018"/>
        </w:trPr>
        <w:tc>
          <w:tcPr>
            <w:tcW w:w="2693" w:type="dxa"/>
          </w:tcPr>
          <w:p w:rsidR="003C3C50" w:rsidRPr="00133B51" w:rsidRDefault="003C3C50" w:rsidP="003C3C50">
            <w:r w:rsidRPr="00133B51">
              <w:lastRenderedPageBreak/>
              <w:t>Ожидаемые  результаты реализации подпрограммы</w:t>
            </w:r>
          </w:p>
        </w:tc>
        <w:tc>
          <w:tcPr>
            <w:tcW w:w="7088" w:type="dxa"/>
          </w:tcPr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</w:tbl>
    <w:p w:rsidR="003C3C50" w:rsidRDefault="003C3C50" w:rsidP="003C3C50">
      <w:pPr>
        <w:rPr>
          <w:b/>
          <w:sz w:val="24"/>
          <w:szCs w:val="24"/>
        </w:rPr>
      </w:pPr>
    </w:p>
    <w:p w:rsidR="003C3C50" w:rsidRDefault="003C3C50" w:rsidP="003C3C50">
      <w:pPr>
        <w:ind w:left="34"/>
        <w:jc w:val="center"/>
        <w:rPr>
          <w:b/>
          <w:sz w:val="24"/>
          <w:szCs w:val="24"/>
        </w:rPr>
      </w:pPr>
    </w:p>
    <w:p w:rsidR="003C3C50" w:rsidRDefault="003C3C50" w:rsidP="003C3C50">
      <w:pPr>
        <w:ind w:left="34"/>
        <w:jc w:val="center"/>
        <w:rPr>
          <w:b/>
          <w:sz w:val="24"/>
          <w:szCs w:val="24"/>
        </w:rPr>
      </w:pPr>
    </w:p>
    <w:p w:rsidR="003C3C50" w:rsidRPr="00133B51" w:rsidRDefault="003C3C50" w:rsidP="003C3C50">
      <w:pPr>
        <w:spacing w:line="0" w:lineRule="atLeast"/>
        <w:jc w:val="center"/>
        <w:rPr>
          <w:sz w:val="24"/>
          <w:szCs w:val="24"/>
        </w:rPr>
      </w:pPr>
      <w:r w:rsidRPr="00133B51">
        <w:rPr>
          <w:b/>
          <w:sz w:val="24"/>
          <w:szCs w:val="24"/>
        </w:rPr>
        <w:t>2. Характеристика основных  мероприятий подпрограммы</w:t>
      </w:r>
    </w:p>
    <w:p w:rsidR="003C3C50" w:rsidRDefault="003C3C50" w:rsidP="003C3C50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«Создание условий для обеспечения населения  Комсомольского</w:t>
      </w:r>
    </w:p>
    <w:p w:rsidR="003C3C50" w:rsidRDefault="003C3C50" w:rsidP="003C3C50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городского поселения  услугами  бытового обслуживания»</w:t>
      </w:r>
    </w:p>
    <w:p w:rsidR="003C3C50" w:rsidRDefault="003C3C50" w:rsidP="003C3C50">
      <w:pPr>
        <w:pStyle w:val="ab"/>
        <w:spacing w:after="0" w:line="0" w:lineRule="atLeast"/>
        <w:ind w:left="0"/>
        <w:jc w:val="both"/>
        <w:rPr>
          <w:rFonts w:ascii="Times New Roman" w:hAnsi="Times New Roman"/>
        </w:rPr>
      </w:pPr>
    </w:p>
    <w:p w:rsidR="003C3C50" w:rsidRDefault="003C3C50" w:rsidP="003C3C50">
      <w:pPr>
        <w:pStyle w:val="ab"/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</w:rPr>
        <w:t>Основное мероприятие   подпрограммы - создание условий для обеспечения     населения Комсомольского городского поселения услугами бытового обслуживания. В рамках данного мероприятия предусматривается   предоставление субсидии  на возмещение затрат и компенсации убытков  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 услуг по помывке.</w:t>
      </w:r>
    </w:p>
    <w:p w:rsidR="003C3C50" w:rsidRDefault="003C3C50" w:rsidP="003C3C50">
      <w:pPr>
        <w:pStyle w:val="ab"/>
        <w:spacing w:after="0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3C3C50" w:rsidRDefault="003C3C50" w:rsidP="003C3C50">
      <w:pPr>
        <w:pStyle w:val="ab"/>
        <w:spacing w:after="0"/>
        <w:ind w:left="1134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3C3C50" w:rsidRPr="00B67A60" w:rsidRDefault="003C3C50" w:rsidP="003C3C50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B67A60">
        <w:rPr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3C3C50" w:rsidRDefault="003C3C50" w:rsidP="003C3C50">
      <w:pPr>
        <w:pStyle w:val="ab"/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Комсомольского городского поселения  услугами  бытового обслуживания</w:t>
      </w:r>
    </w:p>
    <w:p w:rsidR="003C3C50" w:rsidRPr="00845E7D" w:rsidRDefault="003C3C50" w:rsidP="003C3C50">
      <w:pPr>
        <w:pStyle w:val="ab"/>
        <w:ind w:left="135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6"/>
        <w:gridCol w:w="1276"/>
        <w:gridCol w:w="1134"/>
        <w:gridCol w:w="1276"/>
        <w:gridCol w:w="1134"/>
      </w:tblGrid>
      <w:tr w:rsidR="003C3C50" w:rsidRPr="00133B51" w:rsidTr="003C3C50">
        <w:trPr>
          <w:trHeight w:val="255"/>
        </w:trPr>
        <w:tc>
          <w:tcPr>
            <w:tcW w:w="568" w:type="dxa"/>
            <w:vMerge w:val="restart"/>
          </w:tcPr>
          <w:p w:rsidR="003C3C50" w:rsidRDefault="003C3C50" w:rsidP="003C3C50">
            <w:pPr>
              <w:pStyle w:val="ab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3C3C50" w:rsidRPr="00845E7D" w:rsidRDefault="003C3C50" w:rsidP="003C3C50">
            <w:pPr>
              <w:pStyle w:val="ab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386" w:type="dxa"/>
            <w:vMerge w:val="restart"/>
          </w:tcPr>
          <w:p w:rsidR="003C3C50" w:rsidRPr="00845E7D" w:rsidRDefault="003C3C50" w:rsidP="003C3C50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3C3C50" w:rsidRDefault="003C3C50" w:rsidP="003C3C50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3C3C50" w:rsidRPr="00845E7D" w:rsidRDefault="003C3C50" w:rsidP="003C3C50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</w:tcPr>
          <w:p w:rsidR="003C3C50" w:rsidRPr="00845E7D" w:rsidRDefault="003C3C50" w:rsidP="003C3C50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3C3C50" w:rsidRPr="00133B51" w:rsidTr="003C3C50">
        <w:trPr>
          <w:trHeight w:val="255"/>
        </w:trPr>
        <w:tc>
          <w:tcPr>
            <w:tcW w:w="568" w:type="dxa"/>
            <w:vMerge/>
          </w:tcPr>
          <w:p w:rsidR="003C3C50" w:rsidRPr="00845E7D" w:rsidRDefault="003C3C50" w:rsidP="003C3C50">
            <w:pPr>
              <w:pStyle w:val="ab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</w:tcPr>
          <w:p w:rsidR="003C3C50" w:rsidRPr="00845E7D" w:rsidRDefault="003C3C50" w:rsidP="003C3C50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C3C50" w:rsidRPr="00845E7D" w:rsidRDefault="003C3C50" w:rsidP="003C3C50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C3C50" w:rsidRPr="00845E7D" w:rsidRDefault="003C3C50" w:rsidP="003C3C50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</w:tcPr>
          <w:p w:rsidR="003C3C50" w:rsidRPr="00845E7D" w:rsidRDefault="003C3C50" w:rsidP="003C3C50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845E7D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3C3C50" w:rsidRPr="00845E7D" w:rsidRDefault="003C3C50" w:rsidP="003C3C50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45E7D">
              <w:rPr>
                <w:rFonts w:ascii="Times New Roman" w:hAnsi="Times New Roman"/>
              </w:rPr>
              <w:t>г</w:t>
            </w:r>
          </w:p>
        </w:tc>
      </w:tr>
      <w:tr w:rsidR="003C3C50" w:rsidRPr="00133B51" w:rsidTr="003C3C50">
        <w:trPr>
          <w:trHeight w:val="687"/>
        </w:trPr>
        <w:tc>
          <w:tcPr>
            <w:tcW w:w="568" w:type="dxa"/>
          </w:tcPr>
          <w:p w:rsidR="003C3C50" w:rsidRPr="00845E7D" w:rsidRDefault="003C3C50" w:rsidP="003C3C50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3C3C50" w:rsidRPr="00845E7D" w:rsidRDefault="003C3C50" w:rsidP="003C3C50">
            <w:pPr>
              <w:pStyle w:val="ab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Субсидия на возмещение затрат и компенсации убытков  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 услуг по помывке</w:t>
            </w:r>
          </w:p>
        </w:tc>
        <w:tc>
          <w:tcPr>
            <w:tcW w:w="1276" w:type="dxa"/>
          </w:tcPr>
          <w:p w:rsidR="003C3C50" w:rsidRDefault="003C3C50" w:rsidP="003C3C50">
            <w:pPr>
              <w:pStyle w:val="ab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Количество </w:t>
            </w:r>
          </w:p>
          <w:p w:rsidR="003C3C50" w:rsidRPr="00845E7D" w:rsidRDefault="003C3C50" w:rsidP="003C3C50">
            <w:pPr>
              <w:pStyle w:val="ab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45E7D">
              <w:rPr>
                <w:rFonts w:ascii="Times New Roman" w:hAnsi="Times New Roman"/>
              </w:rPr>
              <w:t>омывокв год</w:t>
            </w:r>
          </w:p>
        </w:tc>
        <w:tc>
          <w:tcPr>
            <w:tcW w:w="1134" w:type="dxa"/>
          </w:tcPr>
          <w:p w:rsidR="003C3C50" w:rsidRPr="00845E7D" w:rsidRDefault="003C3C50" w:rsidP="003C3C50">
            <w:pPr>
              <w:pStyle w:val="ab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19000</w:t>
            </w:r>
          </w:p>
        </w:tc>
        <w:tc>
          <w:tcPr>
            <w:tcW w:w="1276" w:type="dxa"/>
          </w:tcPr>
          <w:p w:rsidR="003C3C50" w:rsidRPr="00845E7D" w:rsidRDefault="003C3C50" w:rsidP="003C3C50">
            <w:pPr>
              <w:jc w:val="center"/>
            </w:pPr>
            <w:r w:rsidRPr="00845E7D">
              <w:t>19000</w:t>
            </w:r>
          </w:p>
        </w:tc>
        <w:tc>
          <w:tcPr>
            <w:tcW w:w="1134" w:type="dxa"/>
          </w:tcPr>
          <w:p w:rsidR="003C3C50" w:rsidRPr="00845E7D" w:rsidRDefault="003C3C50" w:rsidP="003C3C50">
            <w:pPr>
              <w:jc w:val="center"/>
            </w:pPr>
            <w:r w:rsidRPr="00845E7D">
              <w:t>19000</w:t>
            </w:r>
          </w:p>
        </w:tc>
      </w:tr>
    </w:tbl>
    <w:p w:rsidR="003C3C50" w:rsidRDefault="003C3C50" w:rsidP="003C3C50">
      <w:pPr>
        <w:jc w:val="right"/>
        <w:rPr>
          <w:b/>
          <w:sz w:val="24"/>
          <w:szCs w:val="24"/>
        </w:rPr>
      </w:pPr>
    </w:p>
    <w:p w:rsidR="003C3C50" w:rsidRPr="006323EF" w:rsidRDefault="003C3C50" w:rsidP="003C3C50">
      <w:pPr>
        <w:jc w:val="right"/>
        <w:rPr>
          <w:b/>
          <w:sz w:val="24"/>
          <w:szCs w:val="24"/>
        </w:rPr>
      </w:pPr>
      <w:r w:rsidRPr="006323EF">
        <w:rPr>
          <w:b/>
          <w:sz w:val="24"/>
          <w:szCs w:val="24"/>
        </w:rPr>
        <w:t>Таблица 2</w:t>
      </w:r>
    </w:p>
    <w:p w:rsidR="003C3C50" w:rsidRPr="00B67A60" w:rsidRDefault="003C3C50" w:rsidP="00854919">
      <w:pPr>
        <w:pStyle w:val="ab"/>
        <w:numPr>
          <w:ilvl w:val="0"/>
          <w:numId w:val="15"/>
        </w:numPr>
        <w:jc w:val="center"/>
        <w:rPr>
          <w:rFonts w:ascii="Times New Roman" w:hAnsi="Times New Roman"/>
          <w:b/>
        </w:rPr>
      </w:pPr>
      <w:r w:rsidRPr="00B67A60">
        <w:rPr>
          <w:rFonts w:ascii="Times New Roman" w:hAnsi="Times New Roman"/>
          <w:b/>
        </w:rPr>
        <w:t>Ресурсное  обеспечение  подпрограммы, рублей</w:t>
      </w:r>
    </w:p>
    <w:p w:rsidR="003C3C50" w:rsidRPr="00133B51" w:rsidRDefault="003C3C50" w:rsidP="003C3C50">
      <w:pPr>
        <w:pStyle w:val="ab"/>
        <w:ind w:left="1418"/>
        <w:rPr>
          <w:rFonts w:ascii="Times New Roman" w:hAnsi="Times New Roman"/>
          <w:b/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992"/>
        <w:gridCol w:w="850"/>
        <w:gridCol w:w="1276"/>
        <w:gridCol w:w="992"/>
        <w:gridCol w:w="1134"/>
        <w:gridCol w:w="1134"/>
        <w:gridCol w:w="993"/>
      </w:tblGrid>
      <w:tr w:rsidR="003C3C50" w:rsidRPr="00133B51" w:rsidTr="003C3C50">
        <w:trPr>
          <w:trHeight w:val="555"/>
        </w:trPr>
        <w:tc>
          <w:tcPr>
            <w:tcW w:w="568" w:type="dxa"/>
            <w:vMerge w:val="restart"/>
          </w:tcPr>
          <w:p w:rsidR="003C3C50" w:rsidRPr="006323EF" w:rsidRDefault="003C3C50" w:rsidP="003C3C50">
            <w:pPr>
              <w:ind w:left="33"/>
            </w:pPr>
            <w:r w:rsidRPr="006323EF">
              <w:t>№п/п</w:t>
            </w:r>
          </w:p>
        </w:tc>
        <w:tc>
          <w:tcPr>
            <w:tcW w:w="2835" w:type="dxa"/>
            <w:vMerge w:val="restart"/>
          </w:tcPr>
          <w:p w:rsidR="003C3C50" w:rsidRPr="006323EF" w:rsidRDefault="003C3C50" w:rsidP="003C3C50">
            <w:r w:rsidRPr="006323EF">
              <w:t xml:space="preserve">Наименование  основного мероприятия </w:t>
            </w:r>
            <w:r>
              <w:t>(</w:t>
            </w:r>
            <w:r w:rsidRPr="006323EF">
              <w:t>мероприятия</w:t>
            </w:r>
            <w:r>
              <w:t>)</w:t>
            </w:r>
            <w:r w:rsidRPr="006323EF">
              <w:t xml:space="preserve"> /</w:t>
            </w:r>
          </w:p>
          <w:p w:rsidR="003C3C50" w:rsidRPr="006323EF" w:rsidRDefault="003C3C50" w:rsidP="003C3C50">
            <w:r w:rsidRPr="006323EF">
              <w:t>Источник ресурсного обеспечения</w:t>
            </w:r>
          </w:p>
        </w:tc>
        <w:tc>
          <w:tcPr>
            <w:tcW w:w="992" w:type="dxa"/>
            <w:vMerge w:val="restart"/>
          </w:tcPr>
          <w:p w:rsidR="003C3C50" w:rsidRPr="006323EF" w:rsidRDefault="003C3C50" w:rsidP="003C3C50">
            <w:r w:rsidRPr="006323EF">
              <w:t>Исполнитель</w:t>
            </w:r>
          </w:p>
        </w:tc>
        <w:tc>
          <w:tcPr>
            <w:tcW w:w="850" w:type="dxa"/>
            <w:vMerge w:val="restart"/>
          </w:tcPr>
          <w:p w:rsidR="003C3C50" w:rsidRPr="006323EF" w:rsidRDefault="003C3C50" w:rsidP="003C3C50">
            <w:pPr>
              <w:ind w:left="-108" w:right="-108"/>
              <w:jc w:val="center"/>
            </w:pPr>
            <w:r w:rsidRPr="006323EF">
              <w:t xml:space="preserve">Срок </w:t>
            </w:r>
            <w:r>
              <w:t>реали</w:t>
            </w:r>
            <w:r w:rsidRPr="006323EF">
              <w:t>зации (годы)</w:t>
            </w:r>
          </w:p>
        </w:tc>
        <w:tc>
          <w:tcPr>
            <w:tcW w:w="1276" w:type="dxa"/>
            <w:vMerge w:val="restart"/>
          </w:tcPr>
          <w:p w:rsidR="003C3C50" w:rsidRPr="006323EF" w:rsidRDefault="003C3C50" w:rsidP="003C3C50">
            <w:pPr>
              <w:ind w:left="-108" w:right="-89"/>
              <w:jc w:val="center"/>
            </w:pPr>
            <w:r w:rsidRPr="006323EF">
              <w:t>Источник финансирования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3C3C50" w:rsidRPr="006323EF" w:rsidRDefault="003C3C50" w:rsidP="003C3C50">
            <w:pPr>
              <w:jc w:val="center"/>
            </w:pPr>
            <w:r w:rsidRPr="006323EF">
              <w:t>Объемы бюджетных ассигнований</w:t>
            </w:r>
          </w:p>
        </w:tc>
      </w:tr>
      <w:tr w:rsidR="003C3C50" w:rsidRPr="00133B51" w:rsidTr="003C3C50">
        <w:trPr>
          <w:trHeight w:val="712"/>
        </w:trPr>
        <w:tc>
          <w:tcPr>
            <w:tcW w:w="568" w:type="dxa"/>
            <w:vMerge/>
          </w:tcPr>
          <w:p w:rsidR="003C3C50" w:rsidRPr="006323EF" w:rsidRDefault="003C3C50" w:rsidP="003C3C50">
            <w:pPr>
              <w:ind w:left="478"/>
            </w:pPr>
          </w:p>
        </w:tc>
        <w:tc>
          <w:tcPr>
            <w:tcW w:w="2835" w:type="dxa"/>
            <w:vMerge/>
          </w:tcPr>
          <w:p w:rsidR="003C3C50" w:rsidRPr="006323EF" w:rsidRDefault="003C3C50" w:rsidP="003C3C50"/>
        </w:tc>
        <w:tc>
          <w:tcPr>
            <w:tcW w:w="992" w:type="dxa"/>
            <w:vMerge/>
          </w:tcPr>
          <w:p w:rsidR="003C3C50" w:rsidRPr="006323EF" w:rsidRDefault="003C3C50" w:rsidP="003C3C50"/>
        </w:tc>
        <w:tc>
          <w:tcPr>
            <w:tcW w:w="850" w:type="dxa"/>
            <w:vMerge/>
          </w:tcPr>
          <w:p w:rsidR="003C3C50" w:rsidRPr="006323EF" w:rsidRDefault="003C3C50" w:rsidP="003C3C50"/>
        </w:tc>
        <w:tc>
          <w:tcPr>
            <w:tcW w:w="1276" w:type="dxa"/>
            <w:vMerge/>
          </w:tcPr>
          <w:p w:rsidR="003C3C50" w:rsidRPr="006323EF" w:rsidRDefault="003C3C50" w:rsidP="003C3C50"/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C3C50" w:rsidRPr="006323EF" w:rsidRDefault="003C3C50" w:rsidP="003C3C50">
            <w:pPr>
              <w:jc w:val="center"/>
            </w:pPr>
            <w:r w:rsidRPr="006323EF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50" w:rsidRPr="006323EF" w:rsidRDefault="003C3C50" w:rsidP="003C3C50">
            <w:r w:rsidRPr="006323EF">
              <w:t>20</w:t>
            </w:r>
            <w:r>
              <w:t>20</w:t>
            </w:r>
            <w:r w:rsidRPr="006323EF"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50" w:rsidRPr="006323EF" w:rsidRDefault="003C3C50" w:rsidP="003C3C50">
            <w:pPr>
              <w:jc w:val="center"/>
            </w:pPr>
            <w:r w:rsidRPr="006323EF">
              <w:t>20</w:t>
            </w:r>
            <w:r>
              <w:t>21</w:t>
            </w:r>
            <w:r w:rsidRPr="006323EF"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C3C50" w:rsidRPr="006323EF" w:rsidRDefault="003C3C50" w:rsidP="003C3C50">
            <w:pPr>
              <w:jc w:val="center"/>
            </w:pPr>
            <w:r w:rsidRPr="006323EF">
              <w:t>202</w:t>
            </w:r>
            <w:r>
              <w:t>2</w:t>
            </w:r>
            <w:r w:rsidRPr="006323EF">
              <w:t xml:space="preserve"> г</w:t>
            </w:r>
          </w:p>
        </w:tc>
      </w:tr>
      <w:tr w:rsidR="003C3C50" w:rsidRPr="00133B51" w:rsidTr="003C3C50">
        <w:tc>
          <w:tcPr>
            <w:tcW w:w="568" w:type="dxa"/>
          </w:tcPr>
          <w:p w:rsidR="003C3C50" w:rsidRPr="00133B51" w:rsidRDefault="003C3C50" w:rsidP="003C3C50">
            <w:pPr>
              <w:ind w:left="478"/>
              <w:rPr>
                <w:b/>
              </w:rPr>
            </w:pPr>
          </w:p>
        </w:tc>
        <w:tc>
          <w:tcPr>
            <w:tcW w:w="2835" w:type="dxa"/>
          </w:tcPr>
          <w:p w:rsidR="003C3C50" w:rsidRPr="00B95FCE" w:rsidRDefault="003C3C50" w:rsidP="003C3C50">
            <w:pPr>
              <w:rPr>
                <w:b/>
              </w:rPr>
            </w:pPr>
            <w:r w:rsidRPr="00B95FCE">
              <w:rPr>
                <w:b/>
              </w:rPr>
              <w:t>Подпрограмма,</w:t>
            </w:r>
          </w:p>
          <w:p w:rsidR="003C3C50" w:rsidRPr="00527952" w:rsidRDefault="003C3C50" w:rsidP="003C3C50">
            <w:pPr>
              <w:rPr>
                <w:b/>
              </w:rPr>
            </w:pPr>
            <w:r w:rsidRPr="00527952">
              <w:rPr>
                <w:b/>
              </w:rPr>
              <w:t>Всего</w:t>
            </w:r>
          </w:p>
          <w:p w:rsidR="003C3C50" w:rsidRPr="00133B51" w:rsidRDefault="003C3C50" w:rsidP="003C3C50"/>
        </w:tc>
        <w:tc>
          <w:tcPr>
            <w:tcW w:w="992" w:type="dxa"/>
          </w:tcPr>
          <w:p w:rsidR="003C3C50" w:rsidRPr="00133B51" w:rsidRDefault="003C3C50" w:rsidP="003C3C50">
            <w:pPr>
              <w:rPr>
                <w:b/>
              </w:rPr>
            </w:pPr>
          </w:p>
        </w:tc>
        <w:tc>
          <w:tcPr>
            <w:tcW w:w="850" w:type="dxa"/>
          </w:tcPr>
          <w:p w:rsidR="003C3C50" w:rsidRPr="00527952" w:rsidRDefault="003C3C50" w:rsidP="003C3C50">
            <w:pPr>
              <w:ind w:left="-108" w:right="-108"/>
              <w:jc w:val="center"/>
              <w:rPr>
                <w:b/>
              </w:rPr>
            </w:pPr>
            <w:r w:rsidRPr="00527952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527952">
              <w:rPr>
                <w:b/>
              </w:rPr>
              <w:t>-</w:t>
            </w:r>
          </w:p>
          <w:p w:rsidR="003C3C50" w:rsidRPr="00133B51" w:rsidRDefault="003C3C50" w:rsidP="003C3C50">
            <w:pPr>
              <w:rPr>
                <w:b/>
              </w:rPr>
            </w:pPr>
            <w:r w:rsidRPr="00527952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3C3C50" w:rsidRDefault="003C3C50" w:rsidP="003C3C50">
            <w:pPr>
              <w:spacing w:line="0" w:lineRule="atLeast"/>
            </w:pPr>
            <w:r w:rsidRPr="005B30A9">
              <w:t>Бюджет Комсомольского городског</w:t>
            </w:r>
            <w:r>
              <w:t>о</w:t>
            </w:r>
            <w:r w:rsidRPr="005B30A9">
              <w:t xml:space="preserve">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3C50" w:rsidRPr="003A091D" w:rsidRDefault="003C3C50" w:rsidP="003C3C50">
            <w:pPr>
              <w:ind w:left="-127" w:right="-108"/>
              <w:jc w:val="center"/>
              <w:rPr>
                <w:b/>
                <w:sz w:val="18"/>
                <w:szCs w:val="18"/>
              </w:rPr>
            </w:pPr>
            <w:r w:rsidRPr="003A091D">
              <w:rPr>
                <w:b/>
                <w:sz w:val="18"/>
                <w:szCs w:val="18"/>
              </w:rPr>
              <w:t>8844456,</w:t>
            </w:r>
            <w:r>
              <w:rPr>
                <w:b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CA000E" w:rsidRDefault="003C3C50" w:rsidP="003C3C50">
            <w:pPr>
              <w:spacing w:line="0" w:lineRule="atLeast"/>
              <w:rPr>
                <w:b/>
                <w:sz w:val="18"/>
                <w:szCs w:val="18"/>
              </w:rPr>
            </w:pPr>
            <w:r w:rsidRPr="00CA000E">
              <w:rPr>
                <w:b/>
                <w:sz w:val="18"/>
                <w:szCs w:val="18"/>
              </w:rPr>
              <w:t>4126118,00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527952" w:rsidRDefault="003C3C50" w:rsidP="003C3C50">
            <w:pPr>
              <w:ind w:left="-108" w:right="-8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2309034,47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3C50" w:rsidRPr="00527952" w:rsidRDefault="003C3C50" w:rsidP="003C3C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2409304,46</w:t>
            </w:r>
          </w:p>
        </w:tc>
      </w:tr>
      <w:tr w:rsidR="003C3C50" w:rsidRPr="00133B51" w:rsidTr="003C3C50">
        <w:trPr>
          <w:trHeight w:val="1511"/>
        </w:trPr>
        <w:tc>
          <w:tcPr>
            <w:tcW w:w="568" w:type="dxa"/>
          </w:tcPr>
          <w:p w:rsidR="003C3C50" w:rsidRPr="00B95FCE" w:rsidRDefault="003C3C50" w:rsidP="003C3C50">
            <w:pPr>
              <w:spacing w:line="0" w:lineRule="atLeast"/>
              <w:jc w:val="center"/>
              <w:rPr>
                <w:b/>
              </w:rPr>
            </w:pPr>
            <w:r w:rsidRPr="00B95FCE">
              <w:rPr>
                <w:b/>
              </w:rPr>
              <w:t>1</w:t>
            </w:r>
          </w:p>
        </w:tc>
        <w:tc>
          <w:tcPr>
            <w:tcW w:w="2835" w:type="dxa"/>
          </w:tcPr>
          <w:p w:rsidR="003C3C50" w:rsidRPr="00CA0B14" w:rsidRDefault="003C3C50" w:rsidP="003C3C50">
            <w:pPr>
              <w:spacing w:line="0" w:lineRule="atLeast"/>
              <w:jc w:val="both"/>
              <w:rPr>
                <w:b/>
                <w:i/>
              </w:rPr>
            </w:pPr>
            <w:r w:rsidRPr="00CA0B14">
              <w:rPr>
                <w:b/>
                <w:i/>
              </w:rPr>
              <w:t>Основное мероприятие</w:t>
            </w:r>
          </w:p>
          <w:p w:rsidR="003C3C50" w:rsidRPr="00CA0B14" w:rsidRDefault="003C3C50" w:rsidP="003C3C50">
            <w:pPr>
              <w:spacing w:line="0" w:lineRule="atLeast"/>
              <w:jc w:val="both"/>
              <w:rPr>
                <w:b/>
                <w:i/>
              </w:rPr>
            </w:pPr>
            <w:r w:rsidRPr="00CA0B14">
              <w:rPr>
                <w:b/>
              </w:rPr>
              <w:t>«Создание условий для обеспечения     населения Комсомольского городского поселения услугами бытового обслуживания»</w:t>
            </w:r>
          </w:p>
        </w:tc>
        <w:tc>
          <w:tcPr>
            <w:tcW w:w="992" w:type="dxa"/>
          </w:tcPr>
          <w:p w:rsidR="003C3C50" w:rsidRPr="00133B51" w:rsidRDefault="003C3C50" w:rsidP="003C3C50">
            <w:pPr>
              <w:jc w:val="both"/>
            </w:pPr>
          </w:p>
        </w:tc>
        <w:tc>
          <w:tcPr>
            <w:tcW w:w="850" w:type="dxa"/>
          </w:tcPr>
          <w:p w:rsidR="003C3C50" w:rsidRPr="00527952" w:rsidRDefault="003C3C50" w:rsidP="003C3C50">
            <w:pPr>
              <w:ind w:left="-108" w:right="-108"/>
              <w:jc w:val="center"/>
              <w:rPr>
                <w:b/>
              </w:rPr>
            </w:pPr>
            <w:r w:rsidRPr="00527952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527952">
              <w:rPr>
                <w:b/>
              </w:rPr>
              <w:t>-</w:t>
            </w:r>
          </w:p>
          <w:p w:rsidR="003C3C50" w:rsidRPr="00527952" w:rsidRDefault="003C3C50" w:rsidP="003C3C50">
            <w:pPr>
              <w:ind w:left="-108" w:right="-108"/>
              <w:jc w:val="center"/>
              <w:rPr>
                <w:b/>
              </w:rPr>
            </w:pPr>
            <w:r w:rsidRPr="00527952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3C3C50" w:rsidRDefault="003C3C50" w:rsidP="003C3C50">
            <w:pPr>
              <w:spacing w:line="0" w:lineRule="atLeast"/>
            </w:pPr>
            <w:r w:rsidRPr="005B30A9"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3C50" w:rsidRPr="00527952" w:rsidRDefault="003C3C50" w:rsidP="003C3C50">
            <w:pPr>
              <w:ind w:left="-127" w:right="-108"/>
              <w:jc w:val="center"/>
              <w:rPr>
                <w:b/>
                <w:sz w:val="18"/>
                <w:szCs w:val="18"/>
              </w:rPr>
            </w:pPr>
            <w:r w:rsidRPr="003A091D">
              <w:rPr>
                <w:b/>
                <w:sz w:val="18"/>
                <w:szCs w:val="18"/>
              </w:rPr>
              <w:t>8844456,</w:t>
            </w:r>
            <w:r>
              <w:rPr>
                <w:b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527952" w:rsidRDefault="003C3C50" w:rsidP="003C3C50">
            <w:pPr>
              <w:rPr>
                <w:b/>
                <w:sz w:val="18"/>
                <w:szCs w:val="18"/>
              </w:rPr>
            </w:pPr>
            <w:r w:rsidRPr="00CA000E">
              <w:rPr>
                <w:b/>
                <w:sz w:val="18"/>
                <w:szCs w:val="18"/>
              </w:rPr>
              <w:t>4126118,00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527952" w:rsidRDefault="003C3C50" w:rsidP="003C3C50">
            <w:pPr>
              <w:ind w:left="-108" w:right="-8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2309034,47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3C50" w:rsidRPr="00527952" w:rsidRDefault="003C3C50" w:rsidP="003C3C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2409304,46</w:t>
            </w:r>
          </w:p>
        </w:tc>
      </w:tr>
      <w:tr w:rsidR="003C3C50" w:rsidRPr="00133B51" w:rsidTr="003C3C50">
        <w:trPr>
          <w:trHeight w:val="1681"/>
        </w:trPr>
        <w:tc>
          <w:tcPr>
            <w:tcW w:w="568" w:type="dxa"/>
          </w:tcPr>
          <w:p w:rsidR="003C3C50" w:rsidRPr="00133B51" w:rsidRDefault="003C3C50" w:rsidP="003C3C50">
            <w:pPr>
              <w:spacing w:line="0" w:lineRule="atLeast"/>
              <w:jc w:val="center"/>
            </w:pPr>
            <w:r w:rsidRPr="00133B51">
              <w:t>1.</w:t>
            </w:r>
            <w:r>
              <w:t>1.</w:t>
            </w:r>
          </w:p>
        </w:tc>
        <w:tc>
          <w:tcPr>
            <w:tcW w:w="2835" w:type="dxa"/>
          </w:tcPr>
          <w:p w:rsidR="003C3C50" w:rsidRPr="00453688" w:rsidRDefault="003C3C50" w:rsidP="003C3C50">
            <w:pPr>
              <w:jc w:val="both"/>
            </w:pPr>
            <w:r w:rsidRPr="00CA0B14">
              <w:t>Субсидия на возмещение затрат и компенсации убытков  юридическим лицам и индивидуальным предпринимателям, предоставляющим  услуги по содержанию коммунальных бань, для оказания гражданам Комсомольского городского поселенияуслуг по помывке</w:t>
            </w:r>
          </w:p>
        </w:tc>
        <w:tc>
          <w:tcPr>
            <w:tcW w:w="992" w:type="dxa"/>
          </w:tcPr>
          <w:p w:rsidR="003C3C50" w:rsidRPr="00133B51" w:rsidRDefault="003C3C50" w:rsidP="003C3C50">
            <w:pPr>
              <w:ind w:right="-108"/>
              <w:rPr>
                <w:b/>
              </w:rPr>
            </w:pPr>
            <w:r w:rsidRPr="00133B51"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3C3C50" w:rsidRPr="00133B51" w:rsidRDefault="003C3C50" w:rsidP="003C3C50">
            <w:pPr>
              <w:ind w:left="-108" w:right="-108"/>
              <w:jc w:val="center"/>
            </w:pPr>
            <w:r w:rsidRPr="00133B51">
              <w:t>20</w:t>
            </w:r>
            <w:r>
              <w:t>20</w:t>
            </w:r>
            <w:r w:rsidRPr="00133B51">
              <w:t>-202</w:t>
            </w:r>
            <w:r>
              <w:t>2</w:t>
            </w:r>
          </w:p>
        </w:tc>
        <w:tc>
          <w:tcPr>
            <w:tcW w:w="1276" w:type="dxa"/>
          </w:tcPr>
          <w:p w:rsidR="003C3C50" w:rsidRPr="00133B51" w:rsidRDefault="003C3C50" w:rsidP="003C3C50">
            <w:pPr>
              <w:ind w:right="-89"/>
            </w:pPr>
            <w:r w:rsidRPr="00133B51">
              <w:t>Бюджет Комсомольского городского поселения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3C50" w:rsidRPr="00537497" w:rsidRDefault="003C3C50" w:rsidP="003C3C50">
            <w:pPr>
              <w:ind w:left="-127" w:right="-108"/>
              <w:jc w:val="center"/>
              <w:rPr>
                <w:sz w:val="18"/>
                <w:szCs w:val="18"/>
              </w:rPr>
            </w:pPr>
            <w:r w:rsidRPr="00537497">
              <w:rPr>
                <w:sz w:val="18"/>
                <w:szCs w:val="18"/>
              </w:rPr>
              <w:t>8844456,93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3A091D" w:rsidRDefault="003C3C50" w:rsidP="003C3C50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3A091D">
              <w:rPr>
                <w:sz w:val="18"/>
                <w:szCs w:val="18"/>
              </w:rPr>
              <w:t>4126118,00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F97D79" w:rsidRDefault="003C3C50" w:rsidP="003C3C50">
            <w:pPr>
              <w:ind w:left="-108" w:right="-89"/>
              <w:jc w:val="center"/>
              <w:rPr>
                <w:sz w:val="18"/>
                <w:szCs w:val="18"/>
              </w:rPr>
            </w:pPr>
            <w:r w:rsidRPr="00F97D79">
              <w:rPr>
                <w:sz w:val="18"/>
                <w:szCs w:val="18"/>
              </w:rPr>
              <w:t>2309034,47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3C50" w:rsidRPr="00F97D79" w:rsidRDefault="003C3C50" w:rsidP="003C3C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97D79">
              <w:rPr>
                <w:sz w:val="18"/>
                <w:szCs w:val="18"/>
              </w:rPr>
              <w:t>2409304,46</w:t>
            </w:r>
          </w:p>
        </w:tc>
      </w:tr>
    </w:tbl>
    <w:p w:rsidR="003C3C50" w:rsidRDefault="003C3C50" w:rsidP="003C3C50">
      <w:pPr>
        <w:spacing w:line="0" w:lineRule="atLeast"/>
        <w:jc w:val="right"/>
      </w:pPr>
    </w:p>
    <w:p w:rsidR="003C3C50" w:rsidRPr="00636BCF" w:rsidRDefault="003C3C50" w:rsidP="003C3C50">
      <w:pPr>
        <w:spacing w:line="0" w:lineRule="atLeast"/>
        <w:jc w:val="right"/>
      </w:pPr>
      <w:r w:rsidRPr="00636BCF">
        <w:t>Приложение 3</w:t>
      </w:r>
    </w:p>
    <w:p w:rsidR="003C3C50" w:rsidRPr="00636BCF" w:rsidRDefault="003C3C50" w:rsidP="003C3C50">
      <w:pPr>
        <w:spacing w:line="0" w:lineRule="atLeast"/>
        <w:jc w:val="right"/>
      </w:pPr>
      <w:r w:rsidRPr="00636BCF">
        <w:t xml:space="preserve"> к  муниципальной программе</w:t>
      </w:r>
    </w:p>
    <w:p w:rsidR="003C3C50" w:rsidRPr="00636BCF" w:rsidRDefault="003C3C50" w:rsidP="003C3C50">
      <w:pPr>
        <w:spacing w:line="0" w:lineRule="atLeast"/>
        <w:jc w:val="right"/>
      </w:pPr>
      <w:r w:rsidRPr="00636BCF">
        <w:t xml:space="preserve"> «Обеспечение населения объектами   </w:t>
      </w:r>
    </w:p>
    <w:p w:rsidR="003C3C50" w:rsidRPr="00636BCF" w:rsidRDefault="003C3C50" w:rsidP="003C3C50">
      <w:pPr>
        <w:spacing w:line="0" w:lineRule="atLeast"/>
        <w:jc w:val="right"/>
      </w:pPr>
      <w:r w:rsidRPr="00636BCF">
        <w:t xml:space="preserve">инженерной инфраструктуры и </w:t>
      </w:r>
    </w:p>
    <w:p w:rsidR="003C3C50" w:rsidRPr="00636BCF" w:rsidRDefault="003C3C50" w:rsidP="003C3C50">
      <w:pPr>
        <w:spacing w:line="0" w:lineRule="atLeast"/>
        <w:jc w:val="right"/>
      </w:pPr>
      <w:r w:rsidRPr="00636BCF"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3C3C50" w:rsidRPr="00133B51" w:rsidRDefault="003C3C50" w:rsidP="003C3C50">
      <w:pPr>
        <w:jc w:val="right"/>
        <w:rPr>
          <w:b/>
        </w:rPr>
      </w:pPr>
    </w:p>
    <w:p w:rsidR="003C3C50" w:rsidRPr="004847FD" w:rsidRDefault="003C3C50" w:rsidP="003C3C50">
      <w:pPr>
        <w:jc w:val="center"/>
        <w:rPr>
          <w:b/>
          <w:sz w:val="26"/>
          <w:szCs w:val="26"/>
        </w:rPr>
      </w:pPr>
      <w:r w:rsidRPr="004847FD">
        <w:rPr>
          <w:b/>
          <w:sz w:val="26"/>
          <w:szCs w:val="26"/>
        </w:rPr>
        <w:t>Подпрограмма</w:t>
      </w:r>
    </w:p>
    <w:p w:rsidR="003C3C50" w:rsidRPr="00790903" w:rsidRDefault="003C3C50" w:rsidP="003C3C50">
      <w:pPr>
        <w:jc w:val="center"/>
        <w:rPr>
          <w:b/>
          <w:sz w:val="16"/>
          <w:szCs w:val="16"/>
        </w:rPr>
      </w:pPr>
    </w:p>
    <w:p w:rsidR="003C3C50" w:rsidRPr="004847FD" w:rsidRDefault="003C3C50" w:rsidP="003C3C50">
      <w:pPr>
        <w:pStyle w:val="ab"/>
        <w:spacing w:after="0"/>
        <w:ind w:left="1134"/>
        <w:jc w:val="center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 xml:space="preserve">«Реализация  мероприятий по организации в границах Комсомольского городского поселения электро-, тепло-, газо-, водоснабжения населения  и </w:t>
      </w:r>
    </w:p>
    <w:p w:rsidR="003C3C50" w:rsidRPr="004847FD" w:rsidRDefault="003C3C50" w:rsidP="003C3C50">
      <w:pPr>
        <w:pStyle w:val="ab"/>
        <w:spacing w:after="0"/>
        <w:ind w:left="1134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>водоотведения»</w:t>
      </w:r>
    </w:p>
    <w:p w:rsidR="003C3C50" w:rsidRPr="004847FD" w:rsidRDefault="003C3C50" w:rsidP="003C3C50">
      <w:pPr>
        <w:pStyle w:val="ab"/>
        <w:ind w:left="1353"/>
        <w:jc w:val="center"/>
        <w:rPr>
          <w:rFonts w:ascii="Times New Roman" w:hAnsi="Times New Roman"/>
          <w:b/>
          <w:sz w:val="26"/>
          <w:szCs w:val="26"/>
        </w:rPr>
      </w:pPr>
    </w:p>
    <w:p w:rsidR="003C3C50" w:rsidRPr="00133B51" w:rsidRDefault="003C3C50" w:rsidP="00854919">
      <w:pPr>
        <w:pStyle w:val="ab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 подпрограммы муниципальной программы</w:t>
      </w:r>
    </w:p>
    <w:p w:rsidR="003C3C50" w:rsidRPr="00133B51" w:rsidRDefault="003C3C50" w:rsidP="003C3C50">
      <w:pPr>
        <w:pStyle w:val="ab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3C3C50" w:rsidRPr="00133B51" w:rsidRDefault="003C3C50" w:rsidP="003C3C50">
      <w:pPr>
        <w:ind w:left="851"/>
        <w:jc w:val="center"/>
        <w:rPr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6945"/>
      </w:tblGrid>
      <w:tr w:rsidR="003C3C50" w:rsidRPr="00133B51" w:rsidTr="003C3C50">
        <w:trPr>
          <w:trHeight w:val="898"/>
        </w:trPr>
        <w:tc>
          <w:tcPr>
            <w:tcW w:w="3403" w:type="dxa"/>
          </w:tcPr>
          <w:p w:rsidR="003C3C50" w:rsidRPr="00133B51" w:rsidRDefault="003C3C50" w:rsidP="003C3C50">
            <w:pPr>
              <w:jc w:val="center"/>
            </w:pPr>
            <w:r w:rsidRPr="00133B51">
              <w:t>Наименование подпрограммы</w:t>
            </w:r>
          </w:p>
        </w:tc>
        <w:tc>
          <w:tcPr>
            <w:tcW w:w="6945" w:type="dxa"/>
          </w:tcPr>
          <w:p w:rsidR="003C3C50" w:rsidRPr="00133B51" w:rsidRDefault="003C3C50" w:rsidP="003C3C5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 и водоотведения</w:t>
            </w:r>
          </w:p>
        </w:tc>
      </w:tr>
      <w:tr w:rsidR="003C3C50" w:rsidRPr="00133B51" w:rsidTr="003C3C50">
        <w:tc>
          <w:tcPr>
            <w:tcW w:w="3403" w:type="dxa"/>
          </w:tcPr>
          <w:p w:rsidR="003C3C50" w:rsidRPr="00133B51" w:rsidRDefault="003C3C50" w:rsidP="003C3C50">
            <w:pPr>
              <w:jc w:val="both"/>
            </w:pPr>
            <w:r w:rsidRPr="00133B51"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3C3C50" w:rsidRPr="00133B51" w:rsidRDefault="003C3C50" w:rsidP="003C3C50">
            <w:r w:rsidRPr="00133B51">
              <w:t>20</w:t>
            </w:r>
            <w:r>
              <w:t>20</w:t>
            </w:r>
            <w:r w:rsidRPr="00133B51">
              <w:t>-202</w:t>
            </w:r>
            <w:r>
              <w:t>2</w:t>
            </w:r>
            <w:r w:rsidRPr="00133B51">
              <w:t xml:space="preserve"> годы</w:t>
            </w:r>
          </w:p>
        </w:tc>
      </w:tr>
      <w:tr w:rsidR="003C3C50" w:rsidRPr="00133B51" w:rsidTr="003C3C50">
        <w:tc>
          <w:tcPr>
            <w:tcW w:w="3403" w:type="dxa"/>
          </w:tcPr>
          <w:p w:rsidR="003C3C50" w:rsidRPr="00133B51" w:rsidRDefault="003C3C50" w:rsidP="003C3C50">
            <w:pPr>
              <w:jc w:val="both"/>
            </w:pPr>
            <w:r w:rsidRPr="00133B51">
              <w:t>Ответственный  исполнитель подпрограммы</w:t>
            </w:r>
          </w:p>
        </w:tc>
        <w:tc>
          <w:tcPr>
            <w:tcW w:w="6945" w:type="dxa"/>
            <w:vAlign w:val="center"/>
          </w:tcPr>
          <w:p w:rsidR="003C3C50" w:rsidRPr="00133B51" w:rsidRDefault="003C3C50" w:rsidP="003C3C50">
            <w:r w:rsidRPr="00133B51">
              <w:t>Администрация Комсомольского муниципального района</w:t>
            </w:r>
          </w:p>
        </w:tc>
      </w:tr>
      <w:tr w:rsidR="003C3C50" w:rsidRPr="00133B51" w:rsidTr="003C3C50">
        <w:tc>
          <w:tcPr>
            <w:tcW w:w="3403" w:type="dxa"/>
          </w:tcPr>
          <w:p w:rsidR="003C3C50" w:rsidRPr="00133B51" w:rsidRDefault="003C3C50" w:rsidP="003C3C50">
            <w:r w:rsidRPr="00133B51">
              <w:t>Исполнители основных мероприятий (мероприятий) подпрограммы</w:t>
            </w:r>
          </w:p>
        </w:tc>
        <w:tc>
          <w:tcPr>
            <w:tcW w:w="6945" w:type="dxa"/>
            <w:vAlign w:val="center"/>
          </w:tcPr>
          <w:p w:rsidR="003C3C50" w:rsidRPr="00133B51" w:rsidRDefault="003C3C50" w:rsidP="003C3C50">
            <w:r w:rsidRPr="00133B51">
              <w:t>Администрация Комсомольского муниципального района</w:t>
            </w:r>
          </w:p>
        </w:tc>
      </w:tr>
      <w:tr w:rsidR="003C3C50" w:rsidRPr="00133B51" w:rsidTr="003C3C50">
        <w:tc>
          <w:tcPr>
            <w:tcW w:w="3403" w:type="dxa"/>
          </w:tcPr>
          <w:p w:rsidR="003C3C50" w:rsidRPr="00133B51" w:rsidRDefault="003C3C50" w:rsidP="003C3C50">
            <w:r w:rsidRPr="00133B51">
              <w:t>Задачи</w:t>
            </w:r>
          </w:p>
          <w:p w:rsidR="003C3C50" w:rsidRPr="00133B51" w:rsidRDefault="003C3C50" w:rsidP="003C3C50">
            <w:r w:rsidRPr="00133B51">
              <w:t>подпрограммы</w:t>
            </w:r>
          </w:p>
        </w:tc>
        <w:tc>
          <w:tcPr>
            <w:tcW w:w="6945" w:type="dxa"/>
          </w:tcPr>
          <w:p w:rsidR="003C3C50" w:rsidRPr="00133B51" w:rsidRDefault="003C3C50" w:rsidP="003C3C50">
            <w:pPr>
              <w:jc w:val="both"/>
            </w:pPr>
            <w:r w:rsidRPr="00133B51"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3C3C50" w:rsidRPr="00133B51" w:rsidTr="003C3C50">
        <w:trPr>
          <w:trHeight w:val="2574"/>
        </w:trPr>
        <w:tc>
          <w:tcPr>
            <w:tcW w:w="3403" w:type="dxa"/>
          </w:tcPr>
          <w:p w:rsidR="003C3C50" w:rsidRDefault="003C3C50" w:rsidP="003C3C50">
            <w:r w:rsidRPr="00133B51">
              <w:lastRenderedPageBreak/>
              <w:t xml:space="preserve">Объемы ресурсного </w:t>
            </w:r>
          </w:p>
          <w:p w:rsidR="003C3C50" w:rsidRPr="00133B51" w:rsidRDefault="003C3C50" w:rsidP="003C3C50">
            <w:r w:rsidRPr="00133B51">
              <w:t>обеспечения подпрограммы</w:t>
            </w:r>
          </w:p>
        </w:tc>
        <w:tc>
          <w:tcPr>
            <w:tcW w:w="6945" w:type="dxa"/>
          </w:tcPr>
          <w:p w:rsidR="003C3C50" w:rsidRPr="00133B51" w:rsidRDefault="003C3C50" w:rsidP="003C3C50">
            <w:r w:rsidRPr="00133B51">
              <w:t>Общий  объем бюджетных ассигнований –</w:t>
            </w:r>
            <w:r>
              <w:t>29 671 386,73</w:t>
            </w:r>
            <w:r w:rsidRPr="00133B51">
              <w:t>рублей,  в том числе:</w:t>
            </w:r>
          </w:p>
          <w:p w:rsidR="003C3C50" w:rsidRPr="00133B51" w:rsidRDefault="003C3C50" w:rsidP="003C3C50">
            <w:r w:rsidRPr="00133B51">
              <w:t>20</w:t>
            </w:r>
            <w:r>
              <w:t>20</w:t>
            </w:r>
            <w:r w:rsidRPr="00133B51">
              <w:t xml:space="preserve"> год </w:t>
            </w:r>
            <w:r>
              <w:t>- 8 538 054,13</w:t>
            </w:r>
            <w:r w:rsidRPr="00133B51">
              <w:t>рублей,</w:t>
            </w:r>
          </w:p>
          <w:p w:rsidR="003C3C50" w:rsidRPr="00133B51" w:rsidRDefault="003C3C50" w:rsidP="003C3C50">
            <w:r w:rsidRPr="00133B51">
              <w:t>20</w:t>
            </w:r>
            <w:r>
              <w:t>21</w:t>
            </w:r>
            <w:r w:rsidRPr="00133B51">
              <w:t xml:space="preserve"> год-  </w:t>
            </w:r>
            <w:r>
              <w:t>10 321 378</w:t>
            </w:r>
            <w:r w:rsidRPr="00133B51">
              <w:t>,</w:t>
            </w:r>
            <w:r>
              <w:t>72</w:t>
            </w:r>
            <w:r w:rsidRPr="00133B51">
              <w:t xml:space="preserve"> рублей,</w:t>
            </w:r>
          </w:p>
          <w:p w:rsidR="003C3C50" w:rsidRPr="00133B51" w:rsidRDefault="003C3C50" w:rsidP="003C3C50">
            <w:r w:rsidRPr="00133B51">
              <w:t>202</w:t>
            </w:r>
            <w:r>
              <w:t>2</w:t>
            </w:r>
            <w:r w:rsidRPr="00133B51">
              <w:t xml:space="preserve"> год-</w:t>
            </w:r>
            <w:r>
              <w:t>10 811 953,88</w:t>
            </w:r>
            <w:r w:rsidRPr="00133B51">
              <w:t xml:space="preserve"> рублей,</w:t>
            </w:r>
          </w:p>
          <w:p w:rsidR="003C3C50" w:rsidRPr="00133B51" w:rsidRDefault="003C3C50" w:rsidP="003C3C50">
            <w:r w:rsidRPr="00133B51">
              <w:t xml:space="preserve"> в том числе:  бюджет Комсомольского городского поселения </w:t>
            </w:r>
            <w:r>
              <w:t xml:space="preserve"> -</w:t>
            </w:r>
          </w:p>
          <w:p w:rsidR="003C3C50" w:rsidRPr="00133B51" w:rsidRDefault="003C3C50" w:rsidP="003C3C50">
            <w:r>
              <w:t>29 671 386,73</w:t>
            </w:r>
            <w:r w:rsidRPr="00133B51">
              <w:t>рублей,  в том числе:</w:t>
            </w:r>
          </w:p>
          <w:p w:rsidR="003C3C50" w:rsidRPr="00133B51" w:rsidRDefault="003C3C50" w:rsidP="003C3C50">
            <w:r w:rsidRPr="00133B51">
              <w:t>20</w:t>
            </w:r>
            <w:r>
              <w:t>20</w:t>
            </w:r>
            <w:r w:rsidRPr="00133B51">
              <w:t xml:space="preserve"> год </w:t>
            </w:r>
            <w:r>
              <w:t>- 8 538 054,13</w:t>
            </w:r>
            <w:r w:rsidRPr="00133B51">
              <w:t>рублей,</w:t>
            </w:r>
          </w:p>
          <w:p w:rsidR="003C3C50" w:rsidRPr="00133B51" w:rsidRDefault="003C3C50" w:rsidP="003C3C50">
            <w:r w:rsidRPr="00133B51">
              <w:t>20</w:t>
            </w:r>
            <w:r>
              <w:t>21</w:t>
            </w:r>
            <w:r w:rsidRPr="00133B51">
              <w:t xml:space="preserve"> год-  </w:t>
            </w:r>
            <w:r>
              <w:t>10 321 378</w:t>
            </w:r>
            <w:r w:rsidRPr="00133B51">
              <w:t>,</w:t>
            </w:r>
            <w:r>
              <w:t>72</w:t>
            </w:r>
            <w:r w:rsidRPr="00133B51">
              <w:t xml:space="preserve"> рублей,</w:t>
            </w:r>
          </w:p>
          <w:p w:rsidR="003C3C50" w:rsidRPr="00133B51" w:rsidRDefault="003C3C50" w:rsidP="003C3C50">
            <w:r w:rsidRPr="00133B51">
              <w:t>202</w:t>
            </w:r>
            <w:r>
              <w:t>2</w:t>
            </w:r>
            <w:r w:rsidRPr="00133B51">
              <w:t xml:space="preserve"> год-  </w:t>
            </w:r>
            <w:r>
              <w:t>10 811 953,88</w:t>
            </w:r>
            <w:r w:rsidRPr="00133B51">
              <w:t xml:space="preserve"> рублей,</w:t>
            </w:r>
          </w:p>
          <w:p w:rsidR="003C3C50" w:rsidRPr="00133B51" w:rsidRDefault="003C3C50" w:rsidP="003C3C50"/>
        </w:tc>
      </w:tr>
      <w:tr w:rsidR="003C3C50" w:rsidRPr="00133B51" w:rsidTr="003C3C50">
        <w:trPr>
          <w:trHeight w:val="1332"/>
        </w:trPr>
        <w:tc>
          <w:tcPr>
            <w:tcW w:w="3403" w:type="dxa"/>
          </w:tcPr>
          <w:p w:rsidR="003C3C50" w:rsidRPr="00133B51" w:rsidRDefault="003C3C50" w:rsidP="003C3C50">
            <w:r w:rsidRPr="00133B51">
              <w:t>Ожидаемые  результаты реализации подпрограммы</w:t>
            </w:r>
          </w:p>
        </w:tc>
        <w:tc>
          <w:tcPr>
            <w:tcW w:w="6945" w:type="dxa"/>
          </w:tcPr>
          <w:p w:rsidR="003C3C50" w:rsidRPr="00133B51" w:rsidRDefault="003C3C50" w:rsidP="003C3C50">
            <w:pPr>
              <w:jc w:val="both"/>
            </w:pPr>
            <w:r w:rsidRPr="00133B51"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</w:tbl>
    <w:p w:rsidR="003C3C50" w:rsidRPr="00133B51" w:rsidRDefault="003C3C50" w:rsidP="003C3C50">
      <w:pPr>
        <w:ind w:left="851"/>
        <w:jc w:val="center"/>
      </w:pPr>
    </w:p>
    <w:p w:rsidR="003C3C50" w:rsidRDefault="003C3C50" w:rsidP="003C3C50">
      <w:pPr>
        <w:ind w:left="34"/>
        <w:jc w:val="center"/>
        <w:rPr>
          <w:b/>
          <w:sz w:val="24"/>
          <w:szCs w:val="24"/>
        </w:rPr>
      </w:pPr>
    </w:p>
    <w:p w:rsidR="003C3C50" w:rsidRDefault="003C3C50" w:rsidP="003C3C50">
      <w:pPr>
        <w:ind w:left="34"/>
        <w:jc w:val="center"/>
        <w:rPr>
          <w:b/>
          <w:sz w:val="24"/>
          <w:szCs w:val="24"/>
        </w:rPr>
      </w:pPr>
    </w:p>
    <w:p w:rsidR="003C3C50" w:rsidRDefault="003C3C50" w:rsidP="003C3C50">
      <w:pPr>
        <w:ind w:left="34"/>
        <w:jc w:val="center"/>
        <w:rPr>
          <w:b/>
          <w:sz w:val="24"/>
          <w:szCs w:val="24"/>
        </w:rPr>
      </w:pPr>
    </w:p>
    <w:p w:rsidR="003C3C50" w:rsidRPr="00133B51" w:rsidRDefault="003C3C50" w:rsidP="003C3C50">
      <w:pPr>
        <w:ind w:left="34"/>
        <w:jc w:val="center"/>
        <w:rPr>
          <w:sz w:val="24"/>
          <w:szCs w:val="24"/>
        </w:rPr>
      </w:pPr>
      <w:r w:rsidRPr="00133B51">
        <w:rPr>
          <w:b/>
          <w:sz w:val="24"/>
          <w:szCs w:val="24"/>
        </w:rPr>
        <w:t>2. Характеристика основных  мероприятий подпрограммы</w:t>
      </w:r>
    </w:p>
    <w:p w:rsidR="003C3C50" w:rsidRDefault="003C3C50" w:rsidP="003C3C50">
      <w:pPr>
        <w:pStyle w:val="ab"/>
        <w:ind w:left="394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«Реализация  мероприятий по организации в границах Комсомольского городского поселения электро-, тепло-, газо-, водоснабжения населения  и водоотведения»</w:t>
      </w:r>
    </w:p>
    <w:p w:rsidR="003C3C50" w:rsidRDefault="003C3C50" w:rsidP="003C3C50">
      <w:pPr>
        <w:pStyle w:val="ab"/>
        <w:tabs>
          <w:tab w:val="left" w:pos="851"/>
        </w:tabs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3C3C50" w:rsidRPr="00B75DDC" w:rsidRDefault="003C3C50" w:rsidP="003C3C50">
      <w:pPr>
        <w:pStyle w:val="ab"/>
        <w:tabs>
          <w:tab w:val="left" w:pos="851"/>
        </w:tabs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5D21">
        <w:rPr>
          <w:rFonts w:ascii="Times New Roman" w:hAnsi="Times New Roman"/>
          <w:sz w:val="24"/>
          <w:szCs w:val="24"/>
        </w:rPr>
        <w:t>1. Ремонт, содержание и техническое обслуживание объектов коммунального хозяйства муниципального имущества Комсомольского городского поселения;</w:t>
      </w:r>
    </w:p>
    <w:p w:rsidR="003C3C50" w:rsidRPr="00615D21" w:rsidRDefault="003C3C50" w:rsidP="003C3C50">
      <w:pPr>
        <w:tabs>
          <w:tab w:val="left" w:pos="426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181575">
        <w:rPr>
          <w:sz w:val="24"/>
          <w:szCs w:val="24"/>
        </w:rPr>
        <w:t>Разработка ПСД и ее экспертиза на капитальный ремонт артезианских скважин, расположенных на территории КГП</w:t>
      </w:r>
      <w:r w:rsidRPr="00615D21">
        <w:rPr>
          <w:sz w:val="24"/>
          <w:szCs w:val="24"/>
        </w:rPr>
        <w:t>;</w:t>
      </w:r>
    </w:p>
    <w:p w:rsidR="003C3C50" w:rsidRDefault="003C3C50" w:rsidP="003C3C50">
      <w:pPr>
        <w:tabs>
          <w:tab w:val="left" w:pos="426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15D21">
        <w:rPr>
          <w:sz w:val="24"/>
          <w:szCs w:val="24"/>
        </w:rPr>
        <w:t>.Приобретение и поставка изоляционных материалов для изоляции труб теплоснабжения, расположенных на территории КГП;</w:t>
      </w:r>
    </w:p>
    <w:p w:rsidR="003C3C50" w:rsidRPr="00615D21" w:rsidRDefault="003C3C50" w:rsidP="003C3C50">
      <w:pPr>
        <w:tabs>
          <w:tab w:val="left" w:pos="426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15D21">
        <w:rPr>
          <w:sz w:val="24"/>
          <w:szCs w:val="24"/>
        </w:rPr>
        <w:t>.Приобретение сливной станции для приема жидких отбросов, доставляемых из неканализирова</w:t>
      </w:r>
      <w:r>
        <w:rPr>
          <w:sz w:val="24"/>
          <w:szCs w:val="24"/>
        </w:rPr>
        <w:t>н</w:t>
      </w:r>
      <w:r w:rsidRPr="00615D21">
        <w:rPr>
          <w:sz w:val="24"/>
          <w:szCs w:val="24"/>
        </w:rPr>
        <w:t>ных зданий ассенизационным транспортом</w:t>
      </w:r>
    </w:p>
    <w:p w:rsidR="003C3C50" w:rsidRPr="00615D21" w:rsidRDefault="003C3C50" w:rsidP="003C3C50">
      <w:pPr>
        <w:spacing w:line="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>6</w:t>
      </w:r>
      <w:r w:rsidRPr="00615D21">
        <w:rPr>
          <w:sz w:val="24"/>
          <w:szCs w:val="24"/>
        </w:rPr>
        <w:t>. Строительство линии канализации, КНС по ул. Колганова, строительство канализационной сети для домов 36,38 по ул. Колганова</w:t>
      </w:r>
    </w:p>
    <w:p w:rsidR="003C3C50" w:rsidRDefault="003C3C50" w:rsidP="003C3C50">
      <w:pPr>
        <w:jc w:val="center"/>
        <w:rPr>
          <w:b/>
        </w:rPr>
      </w:pPr>
    </w:p>
    <w:p w:rsidR="003C3C50" w:rsidRDefault="003C3C50" w:rsidP="003C3C50">
      <w:pPr>
        <w:jc w:val="center"/>
        <w:rPr>
          <w:b/>
          <w:sz w:val="24"/>
          <w:szCs w:val="24"/>
        </w:rPr>
      </w:pPr>
      <w:r>
        <w:rPr>
          <w:b/>
        </w:rPr>
        <w:t xml:space="preserve">3. </w:t>
      </w:r>
      <w:r w:rsidRPr="00133B51">
        <w:rPr>
          <w:b/>
          <w:sz w:val="24"/>
          <w:szCs w:val="24"/>
        </w:rPr>
        <w:t xml:space="preserve">Целевые  индикаторы (показатели) подпрограммы, характеризующие  основные мероприятия, мероприятия подпрограммы </w:t>
      </w:r>
    </w:p>
    <w:p w:rsidR="003C3C50" w:rsidRDefault="003C3C50" w:rsidP="003C3C50">
      <w:pPr>
        <w:spacing w:line="0" w:lineRule="atLeast"/>
        <w:jc w:val="right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1</w:t>
      </w:r>
    </w:p>
    <w:p w:rsidR="003C3C50" w:rsidRDefault="003C3C50" w:rsidP="003C3C50">
      <w:pPr>
        <w:spacing w:line="0" w:lineRule="atLeast"/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Перечень  целевых индикаторов (показателей) подпрограммы</w:t>
      </w:r>
    </w:p>
    <w:p w:rsidR="003C3C50" w:rsidRPr="001826E7" w:rsidRDefault="003C3C50" w:rsidP="003C3C50">
      <w:pPr>
        <w:spacing w:line="0" w:lineRule="atLeast"/>
        <w:rPr>
          <w:b/>
        </w:rPr>
      </w:pPr>
    </w:p>
    <w:p w:rsidR="003C3C50" w:rsidRDefault="003C3C50" w:rsidP="003C3C50">
      <w:pPr>
        <w:jc w:val="both"/>
        <w:rPr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103"/>
        <w:gridCol w:w="992"/>
        <w:gridCol w:w="1276"/>
        <w:gridCol w:w="1134"/>
        <w:gridCol w:w="1134"/>
      </w:tblGrid>
      <w:tr w:rsidR="003C3C50" w:rsidRPr="00133B51" w:rsidTr="003C3C50">
        <w:trPr>
          <w:trHeight w:val="540"/>
        </w:trPr>
        <w:tc>
          <w:tcPr>
            <w:tcW w:w="534" w:type="dxa"/>
            <w:vMerge w:val="restart"/>
          </w:tcPr>
          <w:p w:rsidR="003C3C50" w:rsidRPr="001826E7" w:rsidRDefault="003C3C50" w:rsidP="003C3C50">
            <w:pPr>
              <w:jc w:val="center"/>
            </w:pPr>
            <w:r w:rsidRPr="001826E7">
              <w:t>№ п/п</w:t>
            </w:r>
          </w:p>
        </w:tc>
        <w:tc>
          <w:tcPr>
            <w:tcW w:w="5103" w:type="dxa"/>
            <w:vMerge w:val="restart"/>
          </w:tcPr>
          <w:p w:rsidR="003C3C50" w:rsidRPr="001826E7" w:rsidRDefault="003C3C50" w:rsidP="003C3C50">
            <w:pPr>
              <w:jc w:val="center"/>
            </w:pPr>
            <w:r w:rsidRPr="001826E7">
              <w:t>Наименование целевого индикатора</w:t>
            </w:r>
          </w:p>
          <w:p w:rsidR="003C3C50" w:rsidRPr="001826E7" w:rsidRDefault="003C3C50" w:rsidP="003C3C50">
            <w:pPr>
              <w:jc w:val="center"/>
            </w:pPr>
            <w:r w:rsidRPr="001826E7">
              <w:t>(показателя)</w:t>
            </w:r>
          </w:p>
        </w:tc>
        <w:tc>
          <w:tcPr>
            <w:tcW w:w="992" w:type="dxa"/>
            <w:vMerge w:val="restart"/>
          </w:tcPr>
          <w:p w:rsidR="003C3C50" w:rsidRPr="001826E7" w:rsidRDefault="003C3C50" w:rsidP="003C3C50">
            <w:pPr>
              <w:ind w:left="-108" w:right="-108"/>
              <w:jc w:val="center"/>
            </w:pPr>
            <w:r w:rsidRPr="001826E7">
              <w:t>Единица  измерения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3C3C50" w:rsidRPr="001826E7" w:rsidRDefault="003C3C50" w:rsidP="003C3C50">
            <w:pPr>
              <w:jc w:val="center"/>
            </w:pPr>
            <w:r w:rsidRPr="001826E7">
              <w:t>Значения целевых  индикаторов (показателей)</w:t>
            </w:r>
          </w:p>
        </w:tc>
      </w:tr>
      <w:tr w:rsidR="003C3C50" w:rsidRPr="00133B51" w:rsidTr="003C3C50">
        <w:trPr>
          <w:trHeight w:val="477"/>
        </w:trPr>
        <w:tc>
          <w:tcPr>
            <w:tcW w:w="534" w:type="dxa"/>
            <w:vMerge/>
          </w:tcPr>
          <w:p w:rsidR="003C3C50" w:rsidRPr="001826E7" w:rsidRDefault="003C3C50" w:rsidP="003C3C50">
            <w:pPr>
              <w:jc w:val="center"/>
            </w:pPr>
          </w:p>
        </w:tc>
        <w:tc>
          <w:tcPr>
            <w:tcW w:w="5103" w:type="dxa"/>
            <w:vMerge/>
          </w:tcPr>
          <w:p w:rsidR="003C3C50" w:rsidRPr="001826E7" w:rsidRDefault="003C3C50" w:rsidP="003C3C50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3C3C50" w:rsidRPr="001826E7" w:rsidRDefault="003C3C50" w:rsidP="003C3C5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C50" w:rsidRPr="001826E7" w:rsidRDefault="003C3C50" w:rsidP="003C3C50">
            <w:pPr>
              <w:jc w:val="center"/>
            </w:pPr>
            <w:r w:rsidRPr="001826E7">
              <w:t>20</w:t>
            </w:r>
            <w:r>
              <w:t>20</w:t>
            </w:r>
            <w:r w:rsidRPr="001826E7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C50" w:rsidRPr="001826E7" w:rsidRDefault="003C3C50" w:rsidP="003C3C50">
            <w:pPr>
              <w:jc w:val="center"/>
            </w:pPr>
            <w:r w:rsidRPr="001826E7">
              <w:t>20</w:t>
            </w:r>
            <w:r>
              <w:t>21</w:t>
            </w:r>
            <w:r w:rsidRPr="001826E7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3C50" w:rsidRPr="001826E7" w:rsidRDefault="003C3C50" w:rsidP="003C3C50">
            <w:pPr>
              <w:jc w:val="center"/>
            </w:pPr>
            <w:r w:rsidRPr="001826E7">
              <w:t>202</w:t>
            </w:r>
            <w:r>
              <w:t>2</w:t>
            </w:r>
            <w:r w:rsidRPr="001826E7">
              <w:t>г</w:t>
            </w:r>
          </w:p>
        </w:tc>
      </w:tr>
      <w:tr w:rsidR="003C3C50" w:rsidRPr="00133B51" w:rsidTr="003C3C50">
        <w:tc>
          <w:tcPr>
            <w:tcW w:w="534" w:type="dxa"/>
          </w:tcPr>
          <w:p w:rsidR="003C3C50" w:rsidRPr="001826E7" w:rsidRDefault="003C3C50" w:rsidP="003C3C50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3C3C50" w:rsidRPr="0016655A" w:rsidRDefault="003C3C50" w:rsidP="003C3C50">
            <w:pPr>
              <w:jc w:val="both"/>
            </w:pPr>
            <w:r w:rsidRPr="00053A7B"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2" w:type="dxa"/>
          </w:tcPr>
          <w:p w:rsidR="003C3C50" w:rsidRPr="001826E7" w:rsidRDefault="003C3C50" w:rsidP="003C3C50">
            <w:pPr>
              <w:jc w:val="center"/>
            </w:pPr>
            <w:r w:rsidRPr="001826E7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4575CD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>
              <w:t>1</w:t>
            </w:r>
          </w:p>
        </w:tc>
      </w:tr>
      <w:tr w:rsidR="003C3C50" w:rsidRPr="00133B51" w:rsidTr="003C3C50">
        <w:tc>
          <w:tcPr>
            <w:tcW w:w="534" w:type="dxa"/>
          </w:tcPr>
          <w:p w:rsidR="003C3C50" w:rsidRDefault="003C3C50" w:rsidP="003C3C50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3C3C50" w:rsidRPr="0016655A" w:rsidRDefault="003C3C50" w:rsidP="003C3C50">
            <w:pPr>
              <w:jc w:val="both"/>
            </w:pPr>
            <w:r w:rsidRPr="00053A7B">
              <w:t>Разработка  ПСД</w:t>
            </w:r>
            <w:r>
              <w:t>, сметной документации</w:t>
            </w:r>
            <w:r w:rsidRPr="00053A7B">
              <w:t xml:space="preserve"> и </w:t>
            </w:r>
            <w:r>
              <w:t>их</w:t>
            </w:r>
            <w:r w:rsidRPr="00053A7B">
              <w:t xml:space="preserve"> экспертиза на </w:t>
            </w:r>
            <w:r>
              <w:t xml:space="preserve">строительство и </w:t>
            </w:r>
            <w:r w:rsidRPr="00053A7B">
              <w:t>капитальный ремонт артезианских скважин, расположенных на территории К</w:t>
            </w:r>
            <w:r>
              <w:t>омсомольского городского поселения</w:t>
            </w:r>
          </w:p>
        </w:tc>
        <w:tc>
          <w:tcPr>
            <w:tcW w:w="992" w:type="dxa"/>
          </w:tcPr>
          <w:p w:rsidR="003C3C50" w:rsidRPr="001826E7" w:rsidRDefault="003C3C50" w:rsidP="003C3C50">
            <w:pPr>
              <w:jc w:val="center"/>
            </w:pPr>
            <w:r w:rsidRPr="001826E7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>
              <w:t>1</w:t>
            </w:r>
          </w:p>
        </w:tc>
      </w:tr>
      <w:tr w:rsidR="003C3C50" w:rsidRPr="00133B51" w:rsidTr="003C3C50">
        <w:tc>
          <w:tcPr>
            <w:tcW w:w="534" w:type="dxa"/>
          </w:tcPr>
          <w:p w:rsidR="003C3C50" w:rsidRDefault="003C3C50" w:rsidP="003C3C50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3C3C50" w:rsidRPr="0016655A" w:rsidRDefault="003C3C50" w:rsidP="003C3C50">
            <w:pPr>
              <w:jc w:val="both"/>
            </w:pPr>
            <w: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2" w:type="dxa"/>
          </w:tcPr>
          <w:p w:rsidR="003C3C50" w:rsidRPr="001826E7" w:rsidRDefault="003C3C50" w:rsidP="003C3C50">
            <w:pPr>
              <w:jc w:val="center"/>
            </w:pPr>
            <w:r w:rsidRPr="001826E7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4575CD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>
              <w:t>1</w:t>
            </w:r>
          </w:p>
        </w:tc>
      </w:tr>
      <w:tr w:rsidR="003C3C50" w:rsidRPr="00133B51" w:rsidTr="003C3C50">
        <w:tc>
          <w:tcPr>
            <w:tcW w:w="534" w:type="dxa"/>
          </w:tcPr>
          <w:p w:rsidR="003C3C50" w:rsidRPr="004575CD" w:rsidRDefault="003C3C50" w:rsidP="003C3C50">
            <w:pPr>
              <w:ind w:left="-142" w:right="-108"/>
              <w:jc w:val="center"/>
            </w:pPr>
            <w:r>
              <w:lastRenderedPageBreak/>
              <w:t>4.</w:t>
            </w:r>
          </w:p>
        </w:tc>
        <w:tc>
          <w:tcPr>
            <w:tcW w:w="5103" w:type="dxa"/>
          </w:tcPr>
          <w:p w:rsidR="003C3C50" w:rsidRPr="0019725F" w:rsidRDefault="003C3C50" w:rsidP="003C3C50">
            <w:pPr>
              <w:jc w:val="both"/>
            </w:pPr>
            <w:r>
              <w:t>Прочие мероприятия в области коммунального хозяйства</w:t>
            </w:r>
          </w:p>
        </w:tc>
        <w:tc>
          <w:tcPr>
            <w:tcW w:w="992" w:type="dxa"/>
          </w:tcPr>
          <w:p w:rsidR="003C3C50" w:rsidRPr="008B33EB" w:rsidRDefault="003C3C50" w:rsidP="003C3C50">
            <w:pPr>
              <w:jc w:val="center"/>
            </w:pPr>
            <w:r w:rsidRPr="008B33EB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 w:rsidRPr="008B33EB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>
              <w:t>1</w:t>
            </w:r>
          </w:p>
        </w:tc>
      </w:tr>
      <w:tr w:rsidR="003C3C50" w:rsidRPr="00133B51" w:rsidTr="003C3C50">
        <w:trPr>
          <w:trHeight w:val="666"/>
        </w:trPr>
        <w:tc>
          <w:tcPr>
            <w:tcW w:w="534" w:type="dxa"/>
          </w:tcPr>
          <w:p w:rsidR="003C3C50" w:rsidRPr="004575CD" w:rsidRDefault="003C3C50" w:rsidP="003C3C50">
            <w:pPr>
              <w:ind w:left="-142" w:right="-108"/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3C3C50" w:rsidRPr="0019725F" w:rsidRDefault="003C3C50" w:rsidP="003C3C50">
            <w:pPr>
              <w:pStyle w:val="ab"/>
              <w:tabs>
                <w:tab w:val="left" w:pos="504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Изготовление ПСД, сметной документации и строительство </w:t>
            </w:r>
            <w:r w:rsidRPr="00053A7B">
              <w:rPr>
                <w:rFonts w:ascii="Times New Roman" w:hAnsi="Times New Roman"/>
              </w:rPr>
              <w:t xml:space="preserve">сливной станции </w:t>
            </w:r>
            <w:r>
              <w:rPr>
                <w:rFonts w:ascii="Times New Roman" w:hAnsi="Times New Roman"/>
              </w:rPr>
              <w:t>по</w:t>
            </w:r>
            <w:r w:rsidRPr="00053A7B">
              <w:rPr>
                <w:rFonts w:ascii="Times New Roman" w:hAnsi="Times New Roman"/>
              </w:rPr>
              <w:t xml:space="preserve"> прием</w:t>
            </w:r>
            <w:r>
              <w:rPr>
                <w:rFonts w:ascii="Times New Roman" w:hAnsi="Times New Roman"/>
              </w:rPr>
              <w:t>у</w:t>
            </w:r>
            <w:r w:rsidRPr="00053A7B">
              <w:rPr>
                <w:rFonts w:ascii="Times New Roman" w:hAnsi="Times New Roman"/>
              </w:rPr>
              <w:t xml:space="preserve"> жидких от</w:t>
            </w:r>
            <w:r>
              <w:rPr>
                <w:rFonts w:ascii="Times New Roman" w:hAnsi="Times New Roman"/>
              </w:rPr>
              <w:t>ходов</w:t>
            </w:r>
          </w:p>
        </w:tc>
        <w:tc>
          <w:tcPr>
            <w:tcW w:w="992" w:type="dxa"/>
          </w:tcPr>
          <w:p w:rsidR="003C3C50" w:rsidRPr="008B33EB" w:rsidRDefault="003C3C50" w:rsidP="003C3C50">
            <w:pPr>
              <w:jc w:val="center"/>
            </w:pPr>
            <w:r w:rsidRPr="008B33EB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 w:rsidRPr="008B33EB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 w:rsidRPr="008B33EB"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8B33EB" w:rsidRDefault="003C3C50" w:rsidP="003C3C50">
            <w:pPr>
              <w:jc w:val="center"/>
            </w:pPr>
            <w:r w:rsidRPr="008B33EB">
              <w:t>0</w:t>
            </w:r>
          </w:p>
        </w:tc>
      </w:tr>
      <w:tr w:rsidR="003C3C50" w:rsidRPr="00133B51" w:rsidTr="003C3C50">
        <w:tc>
          <w:tcPr>
            <w:tcW w:w="534" w:type="dxa"/>
          </w:tcPr>
          <w:p w:rsidR="003C3C50" w:rsidRPr="004575CD" w:rsidRDefault="003C3C50" w:rsidP="003C3C50">
            <w:pPr>
              <w:ind w:left="-142" w:right="-108"/>
              <w:jc w:val="center"/>
            </w:pPr>
            <w:r>
              <w:t>6</w:t>
            </w:r>
            <w:r w:rsidRPr="004575CD">
              <w:t>.</w:t>
            </w:r>
          </w:p>
        </w:tc>
        <w:tc>
          <w:tcPr>
            <w:tcW w:w="5103" w:type="dxa"/>
          </w:tcPr>
          <w:p w:rsidR="003C3C50" w:rsidRPr="000B4437" w:rsidRDefault="003C3C50" w:rsidP="003C3C50">
            <w:pPr>
              <w:jc w:val="both"/>
            </w:pPr>
            <w:r w:rsidRPr="00053A7B">
              <w:t>Строительство канализаци</w:t>
            </w:r>
            <w:r>
              <w:t>онной сетидля домов 36,38 по ул. Колганова</w:t>
            </w:r>
          </w:p>
        </w:tc>
        <w:tc>
          <w:tcPr>
            <w:tcW w:w="992" w:type="dxa"/>
          </w:tcPr>
          <w:p w:rsidR="003C3C50" w:rsidRPr="001826E7" w:rsidRDefault="003C3C50" w:rsidP="003C3C50">
            <w:pPr>
              <w:jc w:val="center"/>
            </w:pPr>
            <w:r w:rsidRPr="001826E7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4575CD" w:rsidRDefault="003C3C50" w:rsidP="003C3C50">
            <w:pPr>
              <w:jc w:val="center"/>
            </w:pPr>
            <w:r w:rsidRPr="004575CD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4575CD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4575CD" w:rsidRDefault="003C3C50" w:rsidP="003C3C50">
            <w:pPr>
              <w:jc w:val="center"/>
            </w:pPr>
            <w:r>
              <w:t>1</w:t>
            </w:r>
          </w:p>
        </w:tc>
      </w:tr>
      <w:tr w:rsidR="003C3C50" w:rsidRPr="00133B51" w:rsidTr="003C3C50">
        <w:tc>
          <w:tcPr>
            <w:tcW w:w="534" w:type="dxa"/>
          </w:tcPr>
          <w:p w:rsidR="003C3C50" w:rsidRDefault="003C3C50" w:rsidP="003C3C50">
            <w:pPr>
              <w:ind w:left="-142" w:right="-108"/>
              <w:jc w:val="center"/>
            </w:pPr>
            <w:r>
              <w:t>7</w:t>
            </w:r>
          </w:p>
        </w:tc>
        <w:tc>
          <w:tcPr>
            <w:tcW w:w="5103" w:type="dxa"/>
          </w:tcPr>
          <w:p w:rsidR="003C3C50" w:rsidRPr="000B4437" w:rsidRDefault="003C3C50" w:rsidP="003C3C50">
            <w:pPr>
              <w:jc w:val="both"/>
            </w:pPr>
            <w:r w:rsidRPr="007F2211"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992" w:type="dxa"/>
          </w:tcPr>
          <w:p w:rsidR="003C3C50" w:rsidRPr="001826E7" w:rsidRDefault="003C3C50" w:rsidP="003C3C50">
            <w:pPr>
              <w:jc w:val="center"/>
            </w:pPr>
            <w:r w:rsidRPr="001826E7"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4575CD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4575CD" w:rsidRDefault="003C3C50" w:rsidP="003C3C5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4575CD" w:rsidRDefault="003C3C50" w:rsidP="003C3C50">
            <w:pPr>
              <w:jc w:val="center"/>
            </w:pPr>
            <w:r>
              <w:t>1</w:t>
            </w:r>
          </w:p>
        </w:tc>
      </w:tr>
    </w:tbl>
    <w:p w:rsidR="003C3C50" w:rsidRDefault="003C3C50" w:rsidP="003C3C50">
      <w:pPr>
        <w:jc w:val="both"/>
        <w:rPr>
          <w:sz w:val="24"/>
          <w:szCs w:val="24"/>
        </w:rPr>
      </w:pPr>
    </w:p>
    <w:p w:rsidR="003C3C50" w:rsidRDefault="003C3C50" w:rsidP="003C3C50">
      <w:pPr>
        <w:jc w:val="both"/>
        <w:rPr>
          <w:sz w:val="24"/>
          <w:szCs w:val="24"/>
        </w:rPr>
      </w:pPr>
    </w:p>
    <w:p w:rsidR="003C3C50" w:rsidRDefault="003C3C50" w:rsidP="003C3C50">
      <w:pPr>
        <w:jc w:val="both"/>
        <w:rPr>
          <w:sz w:val="24"/>
          <w:szCs w:val="24"/>
        </w:rPr>
      </w:pPr>
    </w:p>
    <w:p w:rsidR="003C3C50" w:rsidRDefault="003C3C50" w:rsidP="003C3C50">
      <w:pPr>
        <w:jc w:val="both"/>
        <w:rPr>
          <w:sz w:val="24"/>
          <w:szCs w:val="24"/>
        </w:rPr>
      </w:pPr>
    </w:p>
    <w:p w:rsidR="003C3C50" w:rsidRDefault="003C3C50" w:rsidP="003C3C50">
      <w:pPr>
        <w:jc w:val="both"/>
        <w:rPr>
          <w:sz w:val="24"/>
          <w:szCs w:val="24"/>
        </w:rPr>
      </w:pPr>
    </w:p>
    <w:p w:rsidR="003C3C50" w:rsidRDefault="003C3C50" w:rsidP="003C3C50">
      <w:pPr>
        <w:jc w:val="both"/>
        <w:rPr>
          <w:sz w:val="24"/>
          <w:szCs w:val="24"/>
        </w:rPr>
      </w:pPr>
    </w:p>
    <w:p w:rsidR="003C3C50" w:rsidRDefault="003C3C50" w:rsidP="003C3C50">
      <w:pPr>
        <w:jc w:val="both"/>
        <w:rPr>
          <w:sz w:val="24"/>
          <w:szCs w:val="24"/>
        </w:rPr>
      </w:pPr>
    </w:p>
    <w:p w:rsidR="003C3C50" w:rsidRDefault="003C3C50" w:rsidP="003C3C50">
      <w:pPr>
        <w:jc w:val="both"/>
        <w:rPr>
          <w:sz w:val="24"/>
          <w:szCs w:val="24"/>
        </w:rPr>
      </w:pPr>
    </w:p>
    <w:p w:rsidR="003C3C50" w:rsidRPr="00133B51" w:rsidRDefault="003C3C50" w:rsidP="003C3C50">
      <w:pPr>
        <w:jc w:val="both"/>
        <w:rPr>
          <w:sz w:val="24"/>
          <w:szCs w:val="24"/>
        </w:rPr>
      </w:pPr>
    </w:p>
    <w:p w:rsidR="003C3C50" w:rsidRPr="00007994" w:rsidRDefault="003C3C50" w:rsidP="003C3C50">
      <w:pPr>
        <w:jc w:val="right"/>
        <w:rPr>
          <w:b/>
          <w:sz w:val="24"/>
          <w:szCs w:val="24"/>
        </w:rPr>
      </w:pPr>
      <w:r w:rsidRPr="00007994">
        <w:rPr>
          <w:b/>
          <w:sz w:val="24"/>
          <w:szCs w:val="24"/>
        </w:rPr>
        <w:t>Таблица 2</w:t>
      </w:r>
    </w:p>
    <w:p w:rsidR="003C3C50" w:rsidRPr="00B67A60" w:rsidRDefault="003C3C50" w:rsidP="00854919">
      <w:pPr>
        <w:pStyle w:val="ab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B67A60">
        <w:rPr>
          <w:rFonts w:ascii="Times New Roman" w:hAnsi="Times New Roman"/>
          <w:b/>
        </w:rPr>
        <w:t>Ресурсное  обеспечение  подпрограммы, рублей</w:t>
      </w:r>
    </w:p>
    <w:p w:rsidR="003C3C50" w:rsidRDefault="003C3C50" w:rsidP="003C3C50">
      <w:pPr>
        <w:pStyle w:val="ab"/>
        <w:spacing w:after="0" w:line="240" w:lineRule="auto"/>
        <w:ind w:left="1920"/>
        <w:jc w:val="center"/>
        <w:rPr>
          <w:rFonts w:ascii="Times New Roman" w:hAnsi="Times New Roman"/>
          <w:b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409"/>
        <w:gridCol w:w="1134"/>
        <w:gridCol w:w="851"/>
        <w:gridCol w:w="1276"/>
        <w:gridCol w:w="1134"/>
        <w:gridCol w:w="992"/>
        <w:gridCol w:w="1134"/>
        <w:gridCol w:w="1134"/>
      </w:tblGrid>
      <w:tr w:rsidR="003C3C50" w:rsidRPr="00B8769E" w:rsidTr="003C3C50">
        <w:trPr>
          <w:trHeight w:val="555"/>
        </w:trPr>
        <w:tc>
          <w:tcPr>
            <w:tcW w:w="710" w:type="dxa"/>
            <w:vMerge w:val="restart"/>
          </w:tcPr>
          <w:p w:rsidR="003C3C50" w:rsidRPr="00B8769E" w:rsidRDefault="003C3C50" w:rsidP="003C3C50">
            <w:pPr>
              <w:jc w:val="center"/>
            </w:pPr>
            <w:r w:rsidRPr="00B8769E">
              <w:t>№</w:t>
            </w:r>
          </w:p>
          <w:p w:rsidR="003C3C50" w:rsidRPr="00B8769E" w:rsidRDefault="003C3C50" w:rsidP="003C3C50">
            <w:pPr>
              <w:jc w:val="center"/>
            </w:pPr>
            <w:r w:rsidRPr="00B8769E">
              <w:t>п/п</w:t>
            </w:r>
          </w:p>
        </w:tc>
        <w:tc>
          <w:tcPr>
            <w:tcW w:w="2409" w:type="dxa"/>
            <w:vMerge w:val="restart"/>
          </w:tcPr>
          <w:p w:rsidR="003C3C50" w:rsidRPr="00B8769E" w:rsidRDefault="003C3C50" w:rsidP="003C3C50">
            <w:r w:rsidRPr="00B8769E">
              <w:t>Наименование  основного мероприятия (мероприятия) /</w:t>
            </w:r>
          </w:p>
          <w:p w:rsidR="003C3C50" w:rsidRPr="00B8769E" w:rsidRDefault="003C3C50" w:rsidP="003C3C50">
            <w:r w:rsidRPr="00B8769E">
              <w:t>Источник ресурсного обеспечения</w:t>
            </w:r>
          </w:p>
        </w:tc>
        <w:tc>
          <w:tcPr>
            <w:tcW w:w="1134" w:type="dxa"/>
            <w:vMerge w:val="restart"/>
          </w:tcPr>
          <w:p w:rsidR="003C3C50" w:rsidRPr="00B8769E" w:rsidRDefault="003C3C50" w:rsidP="003C3C50">
            <w:r w:rsidRPr="00B8769E">
              <w:t>Исполнитель</w:t>
            </w:r>
          </w:p>
        </w:tc>
        <w:tc>
          <w:tcPr>
            <w:tcW w:w="851" w:type="dxa"/>
            <w:vMerge w:val="restart"/>
          </w:tcPr>
          <w:p w:rsidR="003C3C50" w:rsidRPr="00B8769E" w:rsidRDefault="003C3C50" w:rsidP="003C3C50">
            <w:pPr>
              <w:ind w:left="-108" w:right="-108"/>
              <w:jc w:val="center"/>
            </w:pPr>
            <w:r w:rsidRPr="00B8769E">
              <w:t>Срок реализации (годы)</w:t>
            </w:r>
          </w:p>
        </w:tc>
        <w:tc>
          <w:tcPr>
            <w:tcW w:w="1276" w:type="dxa"/>
            <w:vMerge w:val="restart"/>
          </w:tcPr>
          <w:p w:rsidR="003C3C50" w:rsidRPr="00B8769E" w:rsidRDefault="003C3C50" w:rsidP="003C3C50">
            <w:r w:rsidRPr="00B8769E">
              <w:t>Источник финансирования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3C3C50" w:rsidRPr="00B8769E" w:rsidRDefault="003C3C50" w:rsidP="003C3C50">
            <w:r w:rsidRPr="00B8769E">
              <w:t>Объемы бюджетных ассигнований</w:t>
            </w:r>
          </w:p>
        </w:tc>
      </w:tr>
      <w:tr w:rsidR="003C3C50" w:rsidRPr="00B8769E" w:rsidTr="003C3C50">
        <w:trPr>
          <w:trHeight w:val="768"/>
        </w:trPr>
        <w:tc>
          <w:tcPr>
            <w:tcW w:w="710" w:type="dxa"/>
            <w:vMerge/>
          </w:tcPr>
          <w:p w:rsidR="003C3C50" w:rsidRPr="00B8769E" w:rsidRDefault="003C3C50" w:rsidP="003C3C50"/>
        </w:tc>
        <w:tc>
          <w:tcPr>
            <w:tcW w:w="2409" w:type="dxa"/>
            <w:vMerge/>
          </w:tcPr>
          <w:p w:rsidR="003C3C50" w:rsidRPr="00B8769E" w:rsidRDefault="003C3C50" w:rsidP="003C3C50"/>
        </w:tc>
        <w:tc>
          <w:tcPr>
            <w:tcW w:w="1134" w:type="dxa"/>
            <w:vMerge/>
          </w:tcPr>
          <w:p w:rsidR="003C3C50" w:rsidRPr="00B8769E" w:rsidRDefault="003C3C50" w:rsidP="003C3C50"/>
        </w:tc>
        <w:tc>
          <w:tcPr>
            <w:tcW w:w="851" w:type="dxa"/>
            <w:vMerge/>
          </w:tcPr>
          <w:p w:rsidR="003C3C50" w:rsidRPr="00B8769E" w:rsidRDefault="003C3C50" w:rsidP="003C3C50"/>
        </w:tc>
        <w:tc>
          <w:tcPr>
            <w:tcW w:w="1276" w:type="dxa"/>
            <w:vMerge/>
          </w:tcPr>
          <w:p w:rsidR="003C3C50" w:rsidRPr="00B8769E" w:rsidRDefault="003C3C50" w:rsidP="003C3C50"/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3C50" w:rsidRPr="00B8769E" w:rsidRDefault="003C3C50" w:rsidP="003C3C50">
            <w:pPr>
              <w:jc w:val="center"/>
            </w:pPr>
            <w:r w:rsidRPr="00B8769E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C50" w:rsidRPr="00B8769E" w:rsidRDefault="003C3C50" w:rsidP="003C3C50">
            <w:pPr>
              <w:jc w:val="center"/>
            </w:pPr>
            <w:r w:rsidRPr="00B8769E">
              <w:t>20</w:t>
            </w:r>
            <w:r>
              <w:t>20</w:t>
            </w:r>
            <w:r w:rsidRPr="00B8769E"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C50" w:rsidRPr="00B8769E" w:rsidRDefault="003C3C50" w:rsidP="003C3C50">
            <w:pPr>
              <w:jc w:val="center"/>
            </w:pPr>
            <w:r w:rsidRPr="00B8769E">
              <w:t>202</w:t>
            </w:r>
            <w:r>
              <w:t>1</w:t>
            </w:r>
            <w:r w:rsidRPr="00B8769E"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3C50" w:rsidRPr="00B8769E" w:rsidRDefault="003C3C50" w:rsidP="003C3C50">
            <w:pPr>
              <w:jc w:val="center"/>
            </w:pPr>
            <w:r w:rsidRPr="00B8769E">
              <w:t>202</w:t>
            </w:r>
            <w:r>
              <w:t>2</w:t>
            </w:r>
            <w:r w:rsidRPr="00B8769E">
              <w:t xml:space="preserve"> г</w:t>
            </w:r>
          </w:p>
        </w:tc>
      </w:tr>
      <w:tr w:rsidR="003C3C50" w:rsidRPr="00B8769E" w:rsidTr="003C3C50">
        <w:trPr>
          <w:trHeight w:val="566"/>
        </w:trPr>
        <w:tc>
          <w:tcPr>
            <w:tcW w:w="710" w:type="dxa"/>
          </w:tcPr>
          <w:p w:rsidR="003C3C50" w:rsidRPr="00B8769E" w:rsidRDefault="003C3C50" w:rsidP="003C3C50">
            <w:pPr>
              <w:rPr>
                <w:b/>
              </w:rPr>
            </w:pPr>
          </w:p>
        </w:tc>
        <w:tc>
          <w:tcPr>
            <w:tcW w:w="2409" w:type="dxa"/>
          </w:tcPr>
          <w:p w:rsidR="003C3C50" w:rsidRPr="00B8769E" w:rsidRDefault="003C3C50" w:rsidP="003C3C50">
            <w:r w:rsidRPr="00B8769E">
              <w:rPr>
                <w:b/>
              </w:rPr>
              <w:t>Подпрограмма</w:t>
            </w:r>
            <w:r w:rsidRPr="00B8769E">
              <w:t>,</w:t>
            </w:r>
          </w:p>
          <w:p w:rsidR="003C3C50" w:rsidRPr="00B8769E" w:rsidRDefault="003C3C50" w:rsidP="003C3C50">
            <w:r w:rsidRPr="00B8769E">
              <w:t>Всего</w:t>
            </w:r>
          </w:p>
        </w:tc>
        <w:tc>
          <w:tcPr>
            <w:tcW w:w="1134" w:type="dxa"/>
          </w:tcPr>
          <w:p w:rsidR="003C3C50" w:rsidRPr="00B8769E" w:rsidRDefault="003C3C50" w:rsidP="003C3C50">
            <w:pPr>
              <w:rPr>
                <w:b/>
              </w:rPr>
            </w:pPr>
          </w:p>
        </w:tc>
        <w:tc>
          <w:tcPr>
            <w:tcW w:w="851" w:type="dxa"/>
          </w:tcPr>
          <w:p w:rsidR="003C3C50" w:rsidRPr="00B8769E" w:rsidRDefault="003C3C50" w:rsidP="003C3C50">
            <w:pPr>
              <w:rPr>
                <w:b/>
              </w:rPr>
            </w:pPr>
          </w:p>
        </w:tc>
        <w:tc>
          <w:tcPr>
            <w:tcW w:w="1276" w:type="dxa"/>
          </w:tcPr>
          <w:p w:rsidR="003C3C50" w:rsidRPr="00B8769E" w:rsidRDefault="003C3C50" w:rsidP="003C3C50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3C50" w:rsidRPr="003E6737" w:rsidRDefault="003C3C50" w:rsidP="003C3C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E6737">
              <w:rPr>
                <w:b/>
                <w:sz w:val="18"/>
                <w:szCs w:val="18"/>
              </w:rPr>
              <w:t xml:space="preserve">29671386,73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3E6737" w:rsidRDefault="003C3C50" w:rsidP="003C3C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E6737">
              <w:rPr>
                <w:b/>
                <w:sz w:val="18"/>
                <w:szCs w:val="18"/>
              </w:rPr>
              <w:t>8538054,13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611240" w:rsidRDefault="003C3C50" w:rsidP="003C3C5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10321378,72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B8769E" w:rsidRDefault="003C3C50" w:rsidP="003C3C50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10811953,88</w:t>
            </w:r>
          </w:p>
        </w:tc>
      </w:tr>
      <w:tr w:rsidR="003C3C50" w:rsidRPr="00B8769E" w:rsidTr="003C3C50">
        <w:tc>
          <w:tcPr>
            <w:tcW w:w="710" w:type="dxa"/>
          </w:tcPr>
          <w:p w:rsidR="003C3C50" w:rsidRPr="00B8769E" w:rsidRDefault="003C3C50" w:rsidP="003C3C50">
            <w:pPr>
              <w:jc w:val="center"/>
              <w:rPr>
                <w:b/>
              </w:rPr>
            </w:pPr>
            <w:r w:rsidRPr="00B8769E">
              <w:rPr>
                <w:b/>
              </w:rPr>
              <w:t>1</w:t>
            </w:r>
          </w:p>
        </w:tc>
        <w:tc>
          <w:tcPr>
            <w:tcW w:w="2409" w:type="dxa"/>
          </w:tcPr>
          <w:p w:rsidR="003C3C50" w:rsidRPr="00B8769E" w:rsidRDefault="003C3C50" w:rsidP="003C3C50">
            <w:pPr>
              <w:jc w:val="both"/>
              <w:rPr>
                <w:b/>
                <w:i/>
              </w:rPr>
            </w:pPr>
            <w:r w:rsidRPr="00B8769E">
              <w:rPr>
                <w:b/>
                <w:i/>
              </w:rPr>
              <w:t>Основное мероприятие</w:t>
            </w:r>
          </w:p>
          <w:p w:rsidR="003C3C50" w:rsidRPr="00B8769E" w:rsidRDefault="003C3C50" w:rsidP="003C3C50">
            <w:pPr>
              <w:spacing w:line="0" w:lineRule="atLeast"/>
              <w:jc w:val="both"/>
              <w:rPr>
                <w:b/>
              </w:rPr>
            </w:pPr>
            <w:r w:rsidRPr="00B8769E">
              <w:rPr>
                <w:b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1134" w:type="dxa"/>
          </w:tcPr>
          <w:p w:rsidR="003C3C50" w:rsidRPr="00B8769E" w:rsidRDefault="003C3C50" w:rsidP="003C3C50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3C3C50" w:rsidRPr="00B8769E" w:rsidRDefault="003C3C50" w:rsidP="003C3C50">
            <w:pPr>
              <w:ind w:left="-108" w:right="-108"/>
              <w:jc w:val="center"/>
              <w:rPr>
                <w:b/>
              </w:rPr>
            </w:pPr>
            <w:r w:rsidRPr="00B8769E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B8769E">
              <w:rPr>
                <w:b/>
              </w:rPr>
              <w:t>-</w:t>
            </w:r>
          </w:p>
          <w:p w:rsidR="003C3C50" w:rsidRPr="00B8769E" w:rsidRDefault="003C3C50" w:rsidP="003C3C50">
            <w:pPr>
              <w:ind w:left="-108" w:right="-108"/>
              <w:jc w:val="center"/>
              <w:rPr>
                <w:b/>
              </w:rPr>
            </w:pPr>
            <w:r w:rsidRPr="00B8769E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3C3C50" w:rsidRPr="00B8769E" w:rsidRDefault="003C3C50" w:rsidP="003C3C50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3C50" w:rsidRPr="00B8769E" w:rsidRDefault="003C3C50" w:rsidP="003C3C50">
            <w:pPr>
              <w:rPr>
                <w:b/>
              </w:rPr>
            </w:pPr>
            <w:r>
              <w:rPr>
                <w:b/>
              </w:rPr>
              <w:t>293589,53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593F7B" w:rsidRDefault="003C3C50" w:rsidP="003C3C5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122307,74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FE324B" w:rsidRDefault="003C3C50" w:rsidP="003C3C50">
            <w:pPr>
              <w:jc w:val="center"/>
              <w:rPr>
                <w:b/>
              </w:rPr>
            </w:pPr>
            <w:r>
              <w:rPr>
                <w:b/>
              </w:rPr>
              <w:t>83820,93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FE324B" w:rsidRDefault="003C3C50" w:rsidP="003C3C50">
            <w:pPr>
              <w:jc w:val="center"/>
              <w:rPr>
                <w:b/>
              </w:rPr>
            </w:pPr>
            <w:r>
              <w:rPr>
                <w:b/>
              </w:rPr>
              <w:t>87460,86</w:t>
            </w:r>
          </w:p>
        </w:tc>
      </w:tr>
      <w:tr w:rsidR="003C3C50" w:rsidRPr="00B8769E" w:rsidTr="003C3C50">
        <w:trPr>
          <w:trHeight w:val="2187"/>
        </w:trPr>
        <w:tc>
          <w:tcPr>
            <w:tcW w:w="710" w:type="dxa"/>
          </w:tcPr>
          <w:p w:rsidR="003C3C50" w:rsidRPr="00B8769E" w:rsidRDefault="003C3C50" w:rsidP="003C3C50">
            <w:pPr>
              <w:jc w:val="center"/>
            </w:pPr>
            <w:r w:rsidRPr="00B8769E">
              <w:t>1.1</w:t>
            </w:r>
          </w:p>
        </w:tc>
        <w:tc>
          <w:tcPr>
            <w:tcW w:w="2409" w:type="dxa"/>
          </w:tcPr>
          <w:p w:rsidR="003C3C50" w:rsidRPr="00B8769E" w:rsidRDefault="003C3C50" w:rsidP="003C3C50">
            <w:pPr>
              <w:jc w:val="both"/>
            </w:pPr>
            <w:r w:rsidRPr="00B8769E"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1134" w:type="dxa"/>
          </w:tcPr>
          <w:p w:rsidR="003C3C50" w:rsidRPr="00B8769E" w:rsidRDefault="003C3C50" w:rsidP="003C3C50">
            <w:pPr>
              <w:ind w:right="-108"/>
              <w:rPr>
                <w:b/>
              </w:rPr>
            </w:pPr>
            <w:r w:rsidRPr="00B8769E"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3C3C50" w:rsidRPr="00B8769E" w:rsidRDefault="003C3C50" w:rsidP="003C3C50">
            <w:pPr>
              <w:ind w:left="-108" w:right="-108"/>
              <w:jc w:val="center"/>
            </w:pPr>
            <w:r w:rsidRPr="00B8769E">
              <w:t>20</w:t>
            </w:r>
            <w:r>
              <w:t>20</w:t>
            </w:r>
            <w:r w:rsidRPr="00B8769E">
              <w:t>-</w:t>
            </w:r>
          </w:p>
          <w:p w:rsidR="003C3C50" w:rsidRPr="00B8769E" w:rsidRDefault="003C3C50" w:rsidP="003C3C50">
            <w:pPr>
              <w:jc w:val="center"/>
            </w:pPr>
            <w:r w:rsidRPr="00B8769E">
              <w:t>202</w:t>
            </w:r>
            <w:r>
              <w:t>2</w:t>
            </w:r>
          </w:p>
        </w:tc>
        <w:tc>
          <w:tcPr>
            <w:tcW w:w="1276" w:type="dxa"/>
          </w:tcPr>
          <w:p w:rsidR="003C3C50" w:rsidRPr="00B8769E" w:rsidRDefault="003C3C50" w:rsidP="003C3C50">
            <w:pPr>
              <w:ind w:right="-108"/>
            </w:pPr>
            <w:r w:rsidRPr="00B8769E">
              <w:t>Бюджет Комсомольского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3C50" w:rsidRPr="00EE7034" w:rsidRDefault="003C3C50" w:rsidP="003C3C50">
            <w:r w:rsidRPr="00EE7034">
              <w:t>293589,53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E42D16" w:rsidRDefault="003C3C50" w:rsidP="003C3C50">
            <w:pPr>
              <w:ind w:left="-108" w:right="-108"/>
              <w:jc w:val="center"/>
            </w:pPr>
            <w:r w:rsidRPr="00E42D16">
              <w:t>122307,74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E42D16" w:rsidRDefault="003C3C50" w:rsidP="003C3C50">
            <w:pPr>
              <w:jc w:val="center"/>
            </w:pPr>
            <w:r w:rsidRPr="00E42D16">
              <w:t>83820,93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E42D16" w:rsidRDefault="003C3C50" w:rsidP="003C3C50">
            <w:pPr>
              <w:jc w:val="center"/>
            </w:pPr>
            <w:r w:rsidRPr="00E42D16">
              <w:t>87460,86</w:t>
            </w:r>
          </w:p>
        </w:tc>
      </w:tr>
      <w:tr w:rsidR="003C3C50" w:rsidRPr="00B8769E" w:rsidTr="003C3C50">
        <w:trPr>
          <w:trHeight w:val="1928"/>
        </w:trPr>
        <w:tc>
          <w:tcPr>
            <w:tcW w:w="710" w:type="dxa"/>
          </w:tcPr>
          <w:p w:rsidR="003C3C50" w:rsidRPr="00B8769E" w:rsidRDefault="003C3C50" w:rsidP="003C3C50">
            <w:pPr>
              <w:jc w:val="center"/>
              <w:rPr>
                <w:b/>
              </w:rPr>
            </w:pPr>
            <w:r w:rsidRPr="00B8769E">
              <w:rPr>
                <w:b/>
              </w:rPr>
              <w:t>2</w:t>
            </w:r>
          </w:p>
        </w:tc>
        <w:tc>
          <w:tcPr>
            <w:tcW w:w="2409" w:type="dxa"/>
          </w:tcPr>
          <w:p w:rsidR="003C3C50" w:rsidRPr="00B8769E" w:rsidRDefault="003C3C50" w:rsidP="003C3C50">
            <w:pPr>
              <w:jc w:val="both"/>
              <w:rPr>
                <w:b/>
                <w:i/>
              </w:rPr>
            </w:pPr>
            <w:r w:rsidRPr="00B8769E">
              <w:rPr>
                <w:b/>
                <w:i/>
              </w:rPr>
              <w:t>Основное мероприятие</w:t>
            </w:r>
          </w:p>
          <w:p w:rsidR="003C3C50" w:rsidRPr="00B8769E" w:rsidRDefault="003C3C50" w:rsidP="003C3C50">
            <w:r>
              <w:rPr>
                <w:b/>
              </w:rPr>
              <w:t>Строительство, к</w:t>
            </w:r>
            <w:r w:rsidRPr="00B8769E">
              <w:rPr>
                <w:b/>
              </w:rPr>
              <w:t>апитальный ремонт</w:t>
            </w:r>
            <w:r>
              <w:rPr>
                <w:b/>
              </w:rPr>
              <w:t xml:space="preserve">, текущий ремонт </w:t>
            </w:r>
            <w:r w:rsidRPr="00B8769E">
              <w:rPr>
                <w:b/>
              </w:rPr>
              <w:t>артезианских скважин, расположенных на территории К</w:t>
            </w:r>
            <w:r>
              <w:rPr>
                <w:b/>
              </w:rPr>
              <w:t>ГП и проведение экспертизы ПСД</w:t>
            </w:r>
          </w:p>
        </w:tc>
        <w:tc>
          <w:tcPr>
            <w:tcW w:w="1134" w:type="dxa"/>
          </w:tcPr>
          <w:p w:rsidR="003C3C50" w:rsidRPr="00B8769E" w:rsidRDefault="003C3C50" w:rsidP="003C3C50"/>
        </w:tc>
        <w:tc>
          <w:tcPr>
            <w:tcW w:w="851" w:type="dxa"/>
          </w:tcPr>
          <w:p w:rsidR="003C3C50" w:rsidRPr="00B8769E" w:rsidRDefault="003C3C50" w:rsidP="003C3C50">
            <w:r w:rsidRPr="00B8769E">
              <w:t>20</w:t>
            </w:r>
            <w:r>
              <w:t>20</w:t>
            </w:r>
            <w:r w:rsidRPr="00B8769E">
              <w:t>-202</w:t>
            </w:r>
            <w:r>
              <w:t>2</w:t>
            </w:r>
          </w:p>
        </w:tc>
        <w:tc>
          <w:tcPr>
            <w:tcW w:w="1276" w:type="dxa"/>
          </w:tcPr>
          <w:p w:rsidR="003C3C50" w:rsidRPr="00B8769E" w:rsidRDefault="003C3C50" w:rsidP="003C3C50"/>
        </w:tc>
        <w:tc>
          <w:tcPr>
            <w:tcW w:w="1134" w:type="dxa"/>
            <w:tcBorders>
              <w:right w:val="single" w:sz="4" w:space="0" w:color="auto"/>
            </w:tcBorders>
          </w:tcPr>
          <w:p w:rsidR="003C3C50" w:rsidRPr="00BA037E" w:rsidRDefault="003C3C50" w:rsidP="003C3C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6145118</w:t>
            </w:r>
            <w:r w:rsidRPr="00BA037E">
              <w:rPr>
                <w:b/>
                <w:sz w:val="18"/>
                <w:szCs w:val="18"/>
              </w:rPr>
              <w:t>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BA037E" w:rsidRDefault="003C3C50" w:rsidP="003C3C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BA037E">
              <w:rPr>
                <w:b/>
                <w:sz w:val="18"/>
                <w:szCs w:val="18"/>
              </w:rPr>
              <w:t>00000,00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BA037E" w:rsidRDefault="003C3C50" w:rsidP="003C3C50">
            <w:pPr>
              <w:jc w:val="center"/>
              <w:rPr>
                <w:b/>
                <w:sz w:val="18"/>
                <w:szCs w:val="18"/>
              </w:rPr>
            </w:pPr>
            <w:r w:rsidRPr="00BA037E">
              <w:rPr>
                <w:b/>
                <w:sz w:val="18"/>
                <w:szCs w:val="18"/>
              </w:rPr>
              <w:t>2595030,46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BA037E" w:rsidRDefault="003C3C50" w:rsidP="003C3C50">
            <w:pPr>
              <w:jc w:val="center"/>
              <w:rPr>
                <w:b/>
                <w:sz w:val="18"/>
                <w:szCs w:val="18"/>
              </w:rPr>
            </w:pPr>
            <w:r w:rsidRPr="00BA037E">
              <w:rPr>
                <w:b/>
                <w:sz w:val="18"/>
                <w:szCs w:val="18"/>
              </w:rPr>
              <w:t>2750088,39</w:t>
            </w:r>
          </w:p>
        </w:tc>
      </w:tr>
      <w:tr w:rsidR="003C3C50" w:rsidRPr="00B8769E" w:rsidTr="003C3C50">
        <w:trPr>
          <w:trHeight w:val="1977"/>
        </w:trPr>
        <w:tc>
          <w:tcPr>
            <w:tcW w:w="710" w:type="dxa"/>
          </w:tcPr>
          <w:p w:rsidR="003C3C50" w:rsidRPr="00B8769E" w:rsidRDefault="003C3C50" w:rsidP="003C3C50">
            <w:pPr>
              <w:jc w:val="center"/>
            </w:pPr>
            <w:r w:rsidRPr="00B8769E">
              <w:lastRenderedPageBreak/>
              <w:t>2.1</w:t>
            </w:r>
          </w:p>
        </w:tc>
        <w:tc>
          <w:tcPr>
            <w:tcW w:w="2409" w:type="dxa"/>
          </w:tcPr>
          <w:p w:rsidR="003C3C50" w:rsidRPr="00B8769E" w:rsidRDefault="003C3C50" w:rsidP="003C3C50">
            <w:pPr>
              <w:jc w:val="both"/>
            </w:pPr>
            <w:r w:rsidRPr="00B8769E">
              <w:t>Разработка ПСД</w:t>
            </w:r>
            <w:r>
              <w:t>, сметной документации</w:t>
            </w:r>
            <w:r w:rsidRPr="00B8769E">
              <w:t xml:space="preserve"> и </w:t>
            </w:r>
            <w:r>
              <w:t>их</w:t>
            </w:r>
            <w:r w:rsidRPr="00B8769E">
              <w:t xml:space="preserve"> экспертиза на </w:t>
            </w:r>
            <w:r>
              <w:t>строительство и</w:t>
            </w:r>
            <w:r w:rsidRPr="00B8769E">
              <w:t>капитальный ремонт артезианских скважин, расположенных на территории К</w:t>
            </w:r>
            <w:r>
              <w:t>омсомольского городского поселения</w:t>
            </w:r>
          </w:p>
        </w:tc>
        <w:tc>
          <w:tcPr>
            <w:tcW w:w="1134" w:type="dxa"/>
          </w:tcPr>
          <w:p w:rsidR="003C3C50" w:rsidRPr="00B8769E" w:rsidRDefault="003C3C50" w:rsidP="003C3C50">
            <w:pPr>
              <w:ind w:right="-108"/>
            </w:pPr>
            <w:r w:rsidRPr="00B8769E"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3C3C50" w:rsidRPr="00B8769E" w:rsidRDefault="003C3C50" w:rsidP="003C3C50">
            <w:r w:rsidRPr="00B8769E">
              <w:t>20</w:t>
            </w:r>
            <w:r>
              <w:t>20</w:t>
            </w:r>
            <w:r w:rsidRPr="00B8769E">
              <w:t>-202</w:t>
            </w:r>
            <w:r>
              <w:t>2</w:t>
            </w:r>
          </w:p>
        </w:tc>
        <w:tc>
          <w:tcPr>
            <w:tcW w:w="1276" w:type="dxa"/>
          </w:tcPr>
          <w:p w:rsidR="003C3C50" w:rsidRPr="00B8769E" w:rsidRDefault="003C3C50" w:rsidP="003C3C50">
            <w:r w:rsidRPr="00B8769E">
              <w:t xml:space="preserve">Бюджет Комсомольского городского поселения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3C50" w:rsidRPr="00167DB1" w:rsidRDefault="003C3C50" w:rsidP="003C3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005D9">
              <w:rPr>
                <w:sz w:val="18"/>
                <w:szCs w:val="18"/>
              </w:rPr>
              <w:t>00000,00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0005D9" w:rsidRDefault="003C3C50" w:rsidP="003C3C50">
            <w:pPr>
              <w:ind w:left="-108" w:right="-108"/>
              <w:jc w:val="center"/>
            </w:pPr>
            <w:r>
              <w:rPr>
                <w:sz w:val="18"/>
                <w:szCs w:val="18"/>
              </w:rPr>
              <w:t>8</w:t>
            </w:r>
            <w:r w:rsidRPr="000005D9">
              <w:rPr>
                <w:sz w:val="18"/>
                <w:szCs w:val="18"/>
              </w:rPr>
              <w:t>00000,00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B8769E" w:rsidRDefault="003C3C50" w:rsidP="003C3C50">
            <w:pPr>
              <w:jc w:val="center"/>
            </w:pPr>
            <w:r w:rsidRPr="00B8769E"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B8769E" w:rsidRDefault="003C3C50" w:rsidP="003C3C50">
            <w:pPr>
              <w:jc w:val="center"/>
            </w:pPr>
            <w:r w:rsidRPr="00B8769E">
              <w:t>0,00</w:t>
            </w:r>
          </w:p>
        </w:tc>
      </w:tr>
      <w:tr w:rsidR="003C3C50" w:rsidRPr="00B8769E" w:rsidTr="003C3C50">
        <w:trPr>
          <w:trHeight w:val="1977"/>
        </w:trPr>
        <w:tc>
          <w:tcPr>
            <w:tcW w:w="710" w:type="dxa"/>
          </w:tcPr>
          <w:p w:rsidR="003C3C50" w:rsidRPr="00B8769E" w:rsidRDefault="003C3C50" w:rsidP="003C3C50">
            <w:pPr>
              <w:jc w:val="center"/>
            </w:pPr>
            <w:r w:rsidRPr="00B8769E">
              <w:t>2.2</w:t>
            </w:r>
          </w:p>
        </w:tc>
        <w:tc>
          <w:tcPr>
            <w:tcW w:w="2409" w:type="dxa"/>
          </w:tcPr>
          <w:p w:rsidR="003C3C50" w:rsidRPr="00B8769E" w:rsidRDefault="003C3C50" w:rsidP="003C3C50">
            <w:pPr>
              <w:jc w:val="both"/>
            </w:pPr>
            <w:r>
              <w:t>Строительство, к</w:t>
            </w:r>
            <w:r w:rsidRPr="00B8769E">
              <w:t>апитальный ремонт</w:t>
            </w:r>
            <w:r>
              <w:t>, текущий ремонт</w:t>
            </w:r>
            <w:r w:rsidRPr="00B8769E">
              <w:t xml:space="preserve"> артезианских скважин, расположенных на территории ГП </w:t>
            </w:r>
          </w:p>
        </w:tc>
        <w:tc>
          <w:tcPr>
            <w:tcW w:w="1134" w:type="dxa"/>
          </w:tcPr>
          <w:p w:rsidR="003C3C50" w:rsidRPr="00B8769E" w:rsidRDefault="003C3C50" w:rsidP="003C3C50">
            <w:pPr>
              <w:ind w:right="-108"/>
            </w:pPr>
            <w:r w:rsidRPr="00B8769E"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3C3C50" w:rsidRPr="00B8769E" w:rsidRDefault="003C3C50" w:rsidP="003C3C50">
            <w:r w:rsidRPr="00B8769E">
              <w:t>20</w:t>
            </w:r>
            <w:r>
              <w:t>20</w:t>
            </w:r>
            <w:r w:rsidRPr="00B8769E">
              <w:t>-202</w:t>
            </w:r>
            <w:r>
              <w:t>2</w:t>
            </w:r>
          </w:p>
        </w:tc>
        <w:tc>
          <w:tcPr>
            <w:tcW w:w="1276" w:type="dxa"/>
          </w:tcPr>
          <w:p w:rsidR="003C3C50" w:rsidRPr="00B8769E" w:rsidRDefault="003C3C50" w:rsidP="003C3C50">
            <w:r w:rsidRPr="00B8769E">
              <w:t xml:space="preserve">Бюджет Комсомольского городского поселения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3C50" w:rsidRPr="008E4539" w:rsidRDefault="003C3C50" w:rsidP="003C3C50">
            <w:pPr>
              <w:rPr>
                <w:sz w:val="18"/>
                <w:szCs w:val="18"/>
              </w:rPr>
            </w:pPr>
            <w:r w:rsidRPr="008E4539">
              <w:rPr>
                <w:sz w:val="18"/>
                <w:szCs w:val="18"/>
              </w:rPr>
              <w:t>5345118,85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B8769E" w:rsidRDefault="003C3C50" w:rsidP="003C3C50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ED119D" w:rsidRDefault="003C3C50" w:rsidP="003C3C50">
            <w:pPr>
              <w:jc w:val="center"/>
            </w:pPr>
            <w:r w:rsidRPr="00ED119D">
              <w:rPr>
                <w:sz w:val="18"/>
                <w:szCs w:val="18"/>
              </w:rPr>
              <w:t>2595030,46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ED119D" w:rsidRDefault="003C3C50" w:rsidP="003C3C50">
            <w:pPr>
              <w:jc w:val="center"/>
            </w:pPr>
            <w:r w:rsidRPr="00ED119D">
              <w:rPr>
                <w:sz w:val="18"/>
                <w:szCs w:val="18"/>
              </w:rPr>
              <w:t>2750088,39</w:t>
            </w:r>
          </w:p>
        </w:tc>
      </w:tr>
      <w:tr w:rsidR="003C3C50" w:rsidRPr="00B8769E" w:rsidTr="003C3C50">
        <w:trPr>
          <w:trHeight w:val="1668"/>
        </w:trPr>
        <w:tc>
          <w:tcPr>
            <w:tcW w:w="710" w:type="dxa"/>
          </w:tcPr>
          <w:p w:rsidR="003C3C50" w:rsidRPr="00B8769E" w:rsidRDefault="003C3C50" w:rsidP="003C3C50">
            <w:pPr>
              <w:jc w:val="center"/>
              <w:rPr>
                <w:b/>
              </w:rPr>
            </w:pPr>
            <w:r w:rsidRPr="00B8769E">
              <w:rPr>
                <w:b/>
              </w:rPr>
              <w:t>3</w:t>
            </w:r>
          </w:p>
        </w:tc>
        <w:tc>
          <w:tcPr>
            <w:tcW w:w="2409" w:type="dxa"/>
          </w:tcPr>
          <w:p w:rsidR="003C3C50" w:rsidRPr="00B8769E" w:rsidRDefault="003C3C50" w:rsidP="003C3C50">
            <w:pPr>
              <w:spacing w:line="0" w:lineRule="atLeast"/>
            </w:pPr>
            <w:r w:rsidRPr="00B8769E">
              <w:rPr>
                <w:b/>
                <w:i/>
              </w:rPr>
              <w:t>Основное мероприятие</w:t>
            </w:r>
          </w:p>
          <w:p w:rsidR="003C3C50" w:rsidRPr="00B8769E" w:rsidRDefault="003C3C50" w:rsidP="003C3C50">
            <w:pPr>
              <w:spacing w:line="0" w:lineRule="atLeast"/>
            </w:pPr>
            <w:r w:rsidRPr="00B8769E">
              <w:rPr>
                <w:b/>
              </w:rPr>
              <w:t>Прочие мероприятия по организации в границах К</w:t>
            </w:r>
            <w:r>
              <w:rPr>
                <w:b/>
              </w:rPr>
              <w:t>омсомольского городского поселения</w:t>
            </w:r>
            <w:r w:rsidRPr="00B8769E">
              <w:rPr>
                <w:b/>
              </w:rPr>
              <w:t xml:space="preserve"> электро, тепло-, газо-, водоснабжения населения и водоотведения</w:t>
            </w:r>
          </w:p>
        </w:tc>
        <w:tc>
          <w:tcPr>
            <w:tcW w:w="1134" w:type="dxa"/>
          </w:tcPr>
          <w:p w:rsidR="003C3C50" w:rsidRPr="00B8769E" w:rsidRDefault="003C3C50" w:rsidP="003C3C50">
            <w:pPr>
              <w:rPr>
                <w:b/>
              </w:rPr>
            </w:pPr>
          </w:p>
        </w:tc>
        <w:tc>
          <w:tcPr>
            <w:tcW w:w="851" w:type="dxa"/>
          </w:tcPr>
          <w:p w:rsidR="003C3C50" w:rsidRPr="00B8769E" w:rsidRDefault="003C3C50" w:rsidP="003C3C50">
            <w:r w:rsidRPr="00B8769E">
              <w:t>20</w:t>
            </w:r>
            <w:r>
              <w:t>20</w:t>
            </w:r>
            <w:r w:rsidRPr="00B8769E">
              <w:t>-202</w:t>
            </w:r>
            <w:r>
              <w:t>2</w:t>
            </w:r>
          </w:p>
        </w:tc>
        <w:tc>
          <w:tcPr>
            <w:tcW w:w="1276" w:type="dxa"/>
          </w:tcPr>
          <w:p w:rsidR="003C3C50" w:rsidRPr="00B8769E" w:rsidRDefault="003C3C50" w:rsidP="003C3C50"/>
        </w:tc>
        <w:tc>
          <w:tcPr>
            <w:tcW w:w="1134" w:type="dxa"/>
            <w:tcBorders>
              <w:right w:val="single" w:sz="4" w:space="0" w:color="auto"/>
            </w:tcBorders>
          </w:tcPr>
          <w:p w:rsidR="003C3C50" w:rsidRPr="00B8769E" w:rsidRDefault="003C3C50" w:rsidP="003C3C50">
            <w:pPr>
              <w:jc w:val="center"/>
              <w:rPr>
                <w:b/>
              </w:rPr>
            </w:pPr>
            <w:r>
              <w:rPr>
                <w:b/>
              </w:rPr>
              <w:t>3115127,91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020572" w:rsidRDefault="003C3C50" w:rsidP="003C3C5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02057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2984</w:t>
            </w:r>
            <w:r w:rsidRPr="00020572">
              <w:rPr>
                <w:b/>
                <w:sz w:val="18"/>
                <w:szCs w:val="18"/>
              </w:rPr>
              <w:t>70,00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B8769E" w:rsidRDefault="003C3C50" w:rsidP="003C3C50">
            <w:pPr>
              <w:jc w:val="center"/>
              <w:rPr>
                <w:b/>
              </w:rPr>
            </w:pPr>
            <w:r>
              <w:rPr>
                <w:b/>
              </w:rPr>
              <w:t>399651,51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B8769E" w:rsidRDefault="003C3C50" w:rsidP="003C3C50">
            <w:pPr>
              <w:jc w:val="center"/>
              <w:rPr>
                <w:b/>
              </w:rPr>
            </w:pPr>
            <w:r>
              <w:rPr>
                <w:b/>
              </w:rPr>
              <w:t>417006,40</w:t>
            </w:r>
          </w:p>
        </w:tc>
      </w:tr>
      <w:tr w:rsidR="003C3C50" w:rsidRPr="00B8769E" w:rsidTr="003C3C50">
        <w:trPr>
          <w:trHeight w:val="1610"/>
        </w:trPr>
        <w:tc>
          <w:tcPr>
            <w:tcW w:w="710" w:type="dxa"/>
          </w:tcPr>
          <w:p w:rsidR="003C3C50" w:rsidRPr="00B8769E" w:rsidRDefault="003C3C50" w:rsidP="003C3C50">
            <w:pPr>
              <w:jc w:val="center"/>
            </w:pPr>
            <w:r>
              <w:t>3.1</w:t>
            </w:r>
          </w:p>
        </w:tc>
        <w:tc>
          <w:tcPr>
            <w:tcW w:w="2409" w:type="dxa"/>
          </w:tcPr>
          <w:p w:rsidR="003C3C50" w:rsidRPr="00B8769E" w:rsidRDefault="003C3C50" w:rsidP="003C3C50">
            <w:r>
              <w:t>Прочие мероприятия в области коммунального хозяйства</w:t>
            </w:r>
          </w:p>
        </w:tc>
        <w:tc>
          <w:tcPr>
            <w:tcW w:w="1134" w:type="dxa"/>
          </w:tcPr>
          <w:p w:rsidR="003C3C50" w:rsidRPr="00B8769E" w:rsidRDefault="003C3C50" w:rsidP="003C3C50">
            <w:pPr>
              <w:ind w:right="-108"/>
            </w:pPr>
            <w:r w:rsidRPr="00B8769E"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3C3C50" w:rsidRPr="00B8769E" w:rsidRDefault="003C3C50" w:rsidP="003C3C50">
            <w:r w:rsidRPr="00B8769E">
              <w:t>20</w:t>
            </w:r>
            <w:r>
              <w:t>20</w:t>
            </w:r>
            <w:r w:rsidRPr="00B8769E">
              <w:t>-202</w:t>
            </w:r>
            <w:r>
              <w:t>2</w:t>
            </w:r>
          </w:p>
        </w:tc>
        <w:tc>
          <w:tcPr>
            <w:tcW w:w="1276" w:type="dxa"/>
          </w:tcPr>
          <w:p w:rsidR="003C3C50" w:rsidRPr="00B8769E" w:rsidRDefault="003C3C50" w:rsidP="003C3C50">
            <w:pPr>
              <w:ind w:right="-108"/>
            </w:pPr>
            <w:r w:rsidRPr="00B8769E">
              <w:t>Бюджет Комсомольского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3C50" w:rsidRPr="00B8769E" w:rsidRDefault="003C3C50" w:rsidP="003C3C50">
            <w:pPr>
              <w:jc w:val="center"/>
            </w:pPr>
            <w:r>
              <w:t>1934313,91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022DC0" w:rsidRDefault="003C3C50" w:rsidP="003C3C50">
            <w:pPr>
              <w:jc w:val="center"/>
              <w:rPr>
                <w:sz w:val="18"/>
                <w:szCs w:val="18"/>
              </w:rPr>
            </w:pPr>
            <w:r w:rsidRPr="00022D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11765</w:t>
            </w:r>
            <w:r w:rsidRPr="00022DC0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B8769E" w:rsidRDefault="003C3C50" w:rsidP="003C3C50">
            <w:pPr>
              <w:jc w:val="center"/>
            </w:pPr>
            <w:r>
              <w:t>399651,51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B8769E" w:rsidRDefault="003C3C50" w:rsidP="003C3C50">
            <w:pPr>
              <w:jc w:val="center"/>
            </w:pPr>
            <w:r>
              <w:t>417006,40</w:t>
            </w:r>
          </w:p>
        </w:tc>
      </w:tr>
      <w:tr w:rsidR="003C3C50" w:rsidRPr="00B8769E" w:rsidTr="003C3C50">
        <w:trPr>
          <w:trHeight w:val="1610"/>
        </w:trPr>
        <w:tc>
          <w:tcPr>
            <w:tcW w:w="710" w:type="dxa"/>
          </w:tcPr>
          <w:p w:rsidR="003C3C50" w:rsidRPr="00B8769E" w:rsidRDefault="003C3C50" w:rsidP="003C3C50">
            <w:pPr>
              <w:jc w:val="center"/>
            </w:pPr>
            <w:r w:rsidRPr="00B8769E">
              <w:t>3.</w:t>
            </w:r>
            <w:r>
              <w:t>2</w:t>
            </w:r>
          </w:p>
        </w:tc>
        <w:tc>
          <w:tcPr>
            <w:tcW w:w="2409" w:type="dxa"/>
          </w:tcPr>
          <w:p w:rsidR="003C3C50" w:rsidRPr="00B8769E" w:rsidRDefault="003C3C50" w:rsidP="003C3C50">
            <w:r>
              <w:t>Изготовление ПСД , сметной документации и строительство</w:t>
            </w:r>
            <w:r w:rsidRPr="00B8769E">
              <w:t xml:space="preserve"> сливной станции </w:t>
            </w:r>
            <w:r>
              <w:t>по</w:t>
            </w:r>
            <w:r w:rsidRPr="00B8769E">
              <w:t xml:space="preserve"> прием</w:t>
            </w:r>
            <w:r>
              <w:t>у</w:t>
            </w:r>
            <w:r w:rsidRPr="00B8769E">
              <w:t xml:space="preserve"> жидких </w:t>
            </w:r>
            <w:r>
              <w:t>бытовых отходов</w:t>
            </w:r>
          </w:p>
        </w:tc>
        <w:tc>
          <w:tcPr>
            <w:tcW w:w="1134" w:type="dxa"/>
          </w:tcPr>
          <w:p w:rsidR="003C3C50" w:rsidRPr="00B8769E" w:rsidRDefault="003C3C50" w:rsidP="003C3C50">
            <w:pPr>
              <w:ind w:right="-108"/>
            </w:pPr>
            <w:r w:rsidRPr="00B8769E"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3C3C50" w:rsidRPr="00B8769E" w:rsidRDefault="003C3C50" w:rsidP="003C3C50">
            <w:r w:rsidRPr="00B8769E">
              <w:t>20</w:t>
            </w:r>
            <w:r>
              <w:t>20</w:t>
            </w:r>
            <w:r w:rsidRPr="00B8769E">
              <w:t>-202</w:t>
            </w:r>
            <w:r>
              <w:t>2</w:t>
            </w:r>
          </w:p>
        </w:tc>
        <w:tc>
          <w:tcPr>
            <w:tcW w:w="1276" w:type="dxa"/>
          </w:tcPr>
          <w:p w:rsidR="003C3C50" w:rsidRPr="00B8769E" w:rsidRDefault="003C3C50" w:rsidP="003C3C50">
            <w:pPr>
              <w:ind w:right="-108"/>
            </w:pPr>
            <w:r w:rsidRPr="00B8769E">
              <w:t>Бюджет Комсомольского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3C50" w:rsidRPr="00B8769E" w:rsidRDefault="003C3C50" w:rsidP="003C3C50">
            <w:pPr>
              <w:jc w:val="center"/>
            </w:pPr>
            <w:r>
              <w:t>1180814,00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B8769E" w:rsidRDefault="003C3C50" w:rsidP="003C3C50">
            <w:pPr>
              <w:jc w:val="center"/>
            </w:pPr>
            <w:r>
              <w:t>1180814,00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B8769E" w:rsidRDefault="003C3C50" w:rsidP="003C3C50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B8769E" w:rsidRDefault="003C3C50" w:rsidP="003C3C50">
            <w:pPr>
              <w:jc w:val="center"/>
            </w:pPr>
            <w:r w:rsidRPr="00B8769E">
              <w:t>0,00</w:t>
            </w:r>
          </w:p>
        </w:tc>
      </w:tr>
      <w:tr w:rsidR="003C3C50" w:rsidRPr="00B8769E" w:rsidTr="003C3C50">
        <w:trPr>
          <w:trHeight w:val="1873"/>
        </w:trPr>
        <w:tc>
          <w:tcPr>
            <w:tcW w:w="710" w:type="dxa"/>
          </w:tcPr>
          <w:p w:rsidR="003C3C50" w:rsidRPr="00B8769E" w:rsidRDefault="003C3C50" w:rsidP="003C3C50">
            <w:pPr>
              <w:jc w:val="center"/>
              <w:rPr>
                <w:b/>
              </w:rPr>
            </w:pPr>
            <w:r w:rsidRPr="00B8769E">
              <w:rPr>
                <w:b/>
              </w:rPr>
              <w:t>4</w:t>
            </w:r>
          </w:p>
        </w:tc>
        <w:tc>
          <w:tcPr>
            <w:tcW w:w="2409" w:type="dxa"/>
          </w:tcPr>
          <w:p w:rsidR="003C3C50" w:rsidRPr="00B8769E" w:rsidRDefault="003C3C50" w:rsidP="003C3C50">
            <w:pPr>
              <w:spacing w:line="0" w:lineRule="atLeast"/>
              <w:jc w:val="both"/>
              <w:rPr>
                <w:b/>
              </w:rPr>
            </w:pPr>
            <w:r w:rsidRPr="00B8769E">
              <w:rPr>
                <w:b/>
                <w:i/>
              </w:rPr>
              <w:t>Основное мероприятие</w:t>
            </w:r>
            <w:r w:rsidRPr="00B8769E">
              <w:rPr>
                <w:b/>
              </w:rPr>
              <w:t xml:space="preserve"> Строительство линии канализации, КНС по ул. Колганова, строительство канализационной сети для домов 36,38 по ул. Колганова</w:t>
            </w:r>
          </w:p>
        </w:tc>
        <w:tc>
          <w:tcPr>
            <w:tcW w:w="1134" w:type="dxa"/>
          </w:tcPr>
          <w:p w:rsidR="003C3C50" w:rsidRPr="00B8769E" w:rsidRDefault="003C3C50" w:rsidP="003C3C50">
            <w:pPr>
              <w:rPr>
                <w:b/>
              </w:rPr>
            </w:pPr>
          </w:p>
        </w:tc>
        <w:tc>
          <w:tcPr>
            <w:tcW w:w="851" w:type="dxa"/>
          </w:tcPr>
          <w:p w:rsidR="003C3C50" w:rsidRPr="00B8769E" w:rsidRDefault="003C3C50" w:rsidP="003C3C50">
            <w:pPr>
              <w:rPr>
                <w:b/>
              </w:rPr>
            </w:pPr>
            <w:r w:rsidRPr="00B8769E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B8769E">
              <w:rPr>
                <w:b/>
              </w:rPr>
              <w:t>-202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3C3C50" w:rsidRPr="00B8769E" w:rsidRDefault="003C3C50" w:rsidP="003C3C50">
            <w:pPr>
              <w:rPr>
                <w:b/>
              </w:rPr>
            </w:pPr>
          </w:p>
          <w:p w:rsidR="003C3C50" w:rsidRPr="00B8769E" w:rsidRDefault="003C3C50" w:rsidP="003C3C50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3C50" w:rsidRPr="00B8769E" w:rsidRDefault="003C3C50" w:rsidP="003C3C5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20117550,44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B8769E" w:rsidRDefault="003C3C50" w:rsidP="003C3C5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5317276,39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B8769E" w:rsidRDefault="003C3C50" w:rsidP="003C3C50">
            <w:pPr>
              <w:jc w:val="center"/>
              <w:rPr>
                <w:b/>
              </w:rPr>
            </w:pPr>
            <w:r>
              <w:rPr>
                <w:b/>
              </w:rPr>
              <w:t>7242875,82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B8769E" w:rsidRDefault="003C3C50" w:rsidP="003C3C50">
            <w:pPr>
              <w:jc w:val="center"/>
              <w:rPr>
                <w:b/>
              </w:rPr>
            </w:pPr>
            <w:r>
              <w:rPr>
                <w:b/>
              </w:rPr>
              <w:t>7557398,23</w:t>
            </w:r>
          </w:p>
        </w:tc>
      </w:tr>
      <w:tr w:rsidR="003C3C50" w:rsidRPr="00B8769E" w:rsidTr="003C3C50">
        <w:trPr>
          <w:trHeight w:val="1854"/>
        </w:trPr>
        <w:tc>
          <w:tcPr>
            <w:tcW w:w="710" w:type="dxa"/>
          </w:tcPr>
          <w:p w:rsidR="003C3C50" w:rsidRPr="00B8769E" w:rsidRDefault="003C3C50" w:rsidP="003C3C50">
            <w:pPr>
              <w:jc w:val="center"/>
            </w:pPr>
            <w:r w:rsidRPr="00B8769E">
              <w:t>4.1</w:t>
            </w:r>
          </w:p>
        </w:tc>
        <w:tc>
          <w:tcPr>
            <w:tcW w:w="2409" w:type="dxa"/>
          </w:tcPr>
          <w:p w:rsidR="003C3C50" w:rsidRPr="00B8769E" w:rsidRDefault="003C3C50" w:rsidP="003C3C50">
            <w:r w:rsidRPr="00B8769E">
              <w:t>Строительство линии канализации, КНС по ул. Колганова, строительство канализационной сети для домов 36,38 по ул. Колганова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3C3C50" w:rsidRPr="00B8769E" w:rsidRDefault="003C3C50" w:rsidP="003C3C50">
            <w:pPr>
              <w:ind w:right="-108"/>
            </w:pPr>
            <w:r w:rsidRPr="00B8769E"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3C3C50" w:rsidRPr="00B8769E" w:rsidRDefault="003C3C50" w:rsidP="003C3C50">
            <w:r w:rsidRPr="00B8769E">
              <w:t>20</w:t>
            </w:r>
            <w:r>
              <w:t>20</w:t>
            </w:r>
            <w:r w:rsidRPr="00B8769E">
              <w:t>-202</w:t>
            </w:r>
            <w:r>
              <w:t>2</w:t>
            </w:r>
          </w:p>
        </w:tc>
        <w:tc>
          <w:tcPr>
            <w:tcW w:w="1276" w:type="dxa"/>
          </w:tcPr>
          <w:p w:rsidR="003C3C50" w:rsidRPr="00B8769E" w:rsidRDefault="003C3C50" w:rsidP="003C3C50">
            <w:r w:rsidRPr="00B8769E">
              <w:t>Бюджет Комсомольского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3C50" w:rsidRPr="008E4DCC" w:rsidRDefault="003C3C50" w:rsidP="003C3C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8E4DCC" w:rsidRDefault="003C3C50" w:rsidP="003C3C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042277" w:rsidRDefault="003C3C50" w:rsidP="003C3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042277" w:rsidRDefault="003C3C50" w:rsidP="003C3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C3C50" w:rsidRPr="00B8769E" w:rsidTr="003C3C50">
        <w:trPr>
          <w:trHeight w:val="1854"/>
        </w:trPr>
        <w:tc>
          <w:tcPr>
            <w:tcW w:w="710" w:type="dxa"/>
          </w:tcPr>
          <w:p w:rsidR="003C3C50" w:rsidRPr="00B8769E" w:rsidRDefault="003C3C50" w:rsidP="003C3C50">
            <w:pPr>
              <w:jc w:val="center"/>
            </w:pPr>
            <w:r>
              <w:lastRenderedPageBreak/>
              <w:t>4.2</w:t>
            </w:r>
          </w:p>
        </w:tc>
        <w:tc>
          <w:tcPr>
            <w:tcW w:w="2409" w:type="dxa"/>
          </w:tcPr>
          <w:p w:rsidR="003C3C50" w:rsidRPr="00B8769E" w:rsidRDefault="003C3C50" w:rsidP="003C3C50">
            <w:r w:rsidRPr="00B8769E">
              <w:t>Строительство линии канализации, КНС по ул. Колганова, строительство канализационной сети для домов 36,38 по ул. Колганова</w:t>
            </w:r>
            <w: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</w:tcPr>
          <w:p w:rsidR="003C3C50" w:rsidRPr="00B8769E" w:rsidRDefault="003C3C50" w:rsidP="003C3C50">
            <w:pPr>
              <w:ind w:right="-108"/>
            </w:pPr>
            <w:r w:rsidRPr="00B8769E"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3C3C50" w:rsidRPr="00B8769E" w:rsidRDefault="003C3C50" w:rsidP="003C3C50">
            <w:r w:rsidRPr="00B8769E">
              <w:t>20</w:t>
            </w:r>
            <w:r>
              <w:t>20</w:t>
            </w:r>
            <w:r w:rsidRPr="00B8769E">
              <w:t>-202</w:t>
            </w:r>
            <w:r>
              <w:t>2</w:t>
            </w:r>
          </w:p>
        </w:tc>
        <w:tc>
          <w:tcPr>
            <w:tcW w:w="1276" w:type="dxa"/>
          </w:tcPr>
          <w:p w:rsidR="003C3C50" w:rsidRPr="00B8769E" w:rsidRDefault="003C3C50" w:rsidP="003C3C50">
            <w:r w:rsidRPr="00B8769E">
              <w:t>Бюджет Комсомольского городского поселения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3C50" w:rsidRPr="008E4DCC" w:rsidRDefault="003C3C50" w:rsidP="003C3C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E4DCC">
              <w:rPr>
                <w:sz w:val="18"/>
                <w:szCs w:val="18"/>
              </w:rPr>
              <w:t>20117</w:t>
            </w:r>
            <w:r>
              <w:rPr>
                <w:sz w:val="18"/>
                <w:szCs w:val="18"/>
              </w:rPr>
              <w:t>00</w:t>
            </w:r>
            <w:r w:rsidRPr="008E4DCC">
              <w:rPr>
                <w:sz w:val="18"/>
                <w:szCs w:val="18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8E4DCC" w:rsidRDefault="003C3C50" w:rsidP="003C3C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E4DCC">
              <w:rPr>
                <w:sz w:val="18"/>
                <w:szCs w:val="18"/>
              </w:rPr>
              <w:t>531</w:t>
            </w:r>
            <w:r>
              <w:rPr>
                <w:sz w:val="18"/>
                <w:szCs w:val="18"/>
              </w:rPr>
              <w:t>6726</w:t>
            </w:r>
            <w:r w:rsidRPr="008E4DCC">
              <w:rPr>
                <w:sz w:val="18"/>
                <w:szCs w:val="18"/>
              </w:rPr>
              <w:t>,39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042277" w:rsidRDefault="003C3C50" w:rsidP="003C3C50">
            <w:pPr>
              <w:jc w:val="center"/>
              <w:rPr>
                <w:sz w:val="18"/>
                <w:szCs w:val="18"/>
              </w:rPr>
            </w:pPr>
            <w:r w:rsidRPr="00042277">
              <w:rPr>
                <w:sz w:val="18"/>
                <w:szCs w:val="18"/>
              </w:rPr>
              <w:t>7242875,82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3C50" w:rsidRPr="00042277" w:rsidRDefault="003C3C50" w:rsidP="003C3C50">
            <w:pPr>
              <w:jc w:val="center"/>
              <w:rPr>
                <w:sz w:val="18"/>
                <w:szCs w:val="18"/>
              </w:rPr>
            </w:pPr>
            <w:r w:rsidRPr="00042277">
              <w:rPr>
                <w:sz w:val="18"/>
                <w:szCs w:val="18"/>
              </w:rPr>
              <w:t>7557398,23</w:t>
            </w:r>
          </w:p>
        </w:tc>
      </w:tr>
    </w:tbl>
    <w:p w:rsidR="003C3C50" w:rsidRDefault="003C3C50" w:rsidP="003C3C50">
      <w:pPr>
        <w:jc w:val="right"/>
      </w:pPr>
    </w:p>
    <w:p w:rsidR="003C3C50" w:rsidRDefault="003C3C50" w:rsidP="003C3C50">
      <w:pPr>
        <w:jc w:val="right"/>
      </w:pPr>
    </w:p>
    <w:p w:rsidR="003C3C50" w:rsidRDefault="003C3C50" w:rsidP="003C3C50">
      <w:pPr>
        <w:jc w:val="right"/>
      </w:pPr>
    </w:p>
    <w:p w:rsidR="003C3C50" w:rsidRDefault="003C3C50" w:rsidP="003C3C50">
      <w:pPr>
        <w:jc w:val="right"/>
      </w:pPr>
    </w:p>
    <w:p w:rsidR="003C3C50" w:rsidRDefault="003C3C50" w:rsidP="003C3C50">
      <w:pPr>
        <w:jc w:val="right"/>
      </w:pPr>
    </w:p>
    <w:p w:rsidR="003C3C50" w:rsidRDefault="003C3C50" w:rsidP="003C3C50">
      <w:pPr>
        <w:jc w:val="right"/>
      </w:pPr>
    </w:p>
    <w:p w:rsidR="003C3C50" w:rsidRDefault="003C3C50" w:rsidP="003C3C50">
      <w:pPr>
        <w:jc w:val="right"/>
      </w:pPr>
    </w:p>
    <w:p w:rsidR="003C3C50" w:rsidRDefault="003C3C50" w:rsidP="003C3C50">
      <w:pPr>
        <w:jc w:val="right"/>
      </w:pPr>
    </w:p>
    <w:p w:rsidR="003C3C50" w:rsidRDefault="003C3C50" w:rsidP="003C3C50">
      <w:pPr>
        <w:jc w:val="right"/>
      </w:pPr>
    </w:p>
    <w:p w:rsidR="003C3C50" w:rsidRDefault="003C3C50" w:rsidP="003C3C50">
      <w:pPr>
        <w:jc w:val="right"/>
      </w:pPr>
    </w:p>
    <w:p w:rsidR="003C3C50" w:rsidRDefault="003C3C50" w:rsidP="003C3C50">
      <w:pPr>
        <w:jc w:val="right"/>
      </w:pPr>
    </w:p>
    <w:p w:rsidR="003C3C50" w:rsidRPr="00B8769E" w:rsidRDefault="003C3C50" w:rsidP="003C3C50">
      <w:pPr>
        <w:jc w:val="right"/>
      </w:pPr>
      <w:r w:rsidRPr="00B8769E">
        <w:t xml:space="preserve">Приложение 4                                                                         </w:t>
      </w:r>
    </w:p>
    <w:p w:rsidR="003C3C50" w:rsidRPr="00B8769E" w:rsidRDefault="003C3C50" w:rsidP="003C3C50">
      <w:pPr>
        <w:jc w:val="right"/>
      </w:pPr>
      <w:r w:rsidRPr="00B8769E">
        <w:t xml:space="preserve">к  муниципальной программе                                                                                                               «Обеспечение населения объектами   инженерной                                                                                            инфраструктуры и услугами                                                                                                                                </w:t>
      </w:r>
    </w:p>
    <w:p w:rsidR="003C3C50" w:rsidRDefault="003C3C50" w:rsidP="003C3C50">
      <w:pPr>
        <w:jc w:val="right"/>
      </w:pPr>
      <w:r w:rsidRPr="00B8769E">
        <w:t xml:space="preserve"> жилищно-коммунального </w:t>
      </w:r>
      <w:r>
        <w:t xml:space="preserve">хозяйства </w:t>
      </w:r>
    </w:p>
    <w:p w:rsidR="003C3C50" w:rsidRPr="00B8769E" w:rsidRDefault="003C3C50" w:rsidP="003C3C50">
      <w:pPr>
        <w:jc w:val="right"/>
      </w:pPr>
      <w:r w:rsidRPr="00B8769E">
        <w:t xml:space="preserve"> Комсомольского городского поселения»</w:t>
      </w:r>
    </w:p>
    <w:p w:rsidR="003C3C50" w:rsidRPr="00133B51" w:rsidRDefault="003C3C50" w:rsidP="003C3C50">
      <w:pPr>
        <w:jc w:val="right"/>
        <w:rPr>
          <w:b/>
          <w:sz w:val="24"/>
          <w:szCs w:val="24"/>
        </w:rPr>
      </w:pPr>
    </w:p>
    <w:p w:rsidR="003C3C50" w:rsidRPr="00712FDF" w:rsidRDefault="003C3C50" w:rsidP="003C3C50">
      <w:pPr>
        <w:spacing w:line="0" w:lineRule="atLeast"/>
        <w:jc w:val="center"/>
        <w:rPr>
          <w:b/>
          <w:sz w:val="26"/>
          <w:szCs w:val="26"/>
        </w:rPr>
      </w:pPr>
      <w:r w:rsidRPr="00712FDF">
        <w:rPr>
          <w:b/>
          <w:sz w:val="26"/>
          <w:szCs w:val="26"/>
        </w:rPr>
        <w:t>Подпрограмма</w:t>
      </w:r>
    </w:p>
    <w:p w:rsidR="003C3C50" w:rsidRPr="00712FDF" w:rsidRDefault="003C3C50" w:rsidP="003C3C50">
      <w:pPr>
        <w:pStyle w:val="ab"/>
        <w:spacing w:after="0" w:line="0" w:lineRule="atLeast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12FDF">
        <w:rPr>
          <w:rFonts w:ascii="Times New Roman" w:hAnsi="Times New Roman"/>
          <w:b/>
          <w:sz w:val="26"/>
          <w:szCs w:val="26"/>
        </w:rPr>
        <w:t>«Развитие газификации Комсомольского городского поселения»</w:t>
      </w:r>
    </w:p>
    <w:p w:rsidR="003C3C50" w:rsidRPr="00133B51" w:rsidRDefault="003C3C50" w:rsidP="003C3C50">
      <w:pPr>
        <w:pStyle w:val="ab"/>
        <w:spacing w:after="0" w:line="0" w:lineRule="atLeast"/>
        <w:ind w:left="0"/>
        <w:rPr>
          <w:rFonts w:ascii="Times New Roman" w:hAnsi="Times New Roman"/>
          <w:b/>
          <w:sz w:val="24"/>
          <w:szCs w:val="24"/>
        </w:rPr>
      </w:pPr>
    </w:p>
    <w:p w:rsidR="003C3C50" w:rsidRPr="00133B51" w:rsidRDefault="003C3C50" w:rsidP="00854919">
      <w:pPr>
        <w:numPr>
          <w:ilvl w:val="0"/>
          <w:numId w:val="14"/>
        </w:numPr>
        <w:spacing w:line="0" w:lineRule="atLeast"/>
        <w:ind w:left="0"/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Паспорт   подпрограммы муниципальной программы</w:t>
      </w:r>
    </w:p>
    <w:p w:rsidR="003C3C50" w:rsidRPr="00133B51" w:rsidRDefault="003C3C50" w:rsidP="003C3C50">
      <w:pPr>
        <w:spacing w:line="0" w:lineRule="atLeast"/>
        <w:jc w:val="center"/>
        <w:rPr>
          <w:b/>
          <w:sz w:val="24"/>
          <w:szCs w:val="24"/>
        </w:rPr>
      </w:pPr>
    </w:p>
    <w:p w:rsidR="003C3C50" w:rsidRPr="00133B51" w:rsidRDefault="003C3C50" w:rsidP="003C3C50">
      <w:pPr>
        <w:spacing w:line="0" w:lineRule="atLeast"/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« 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3C3C50" w:rsidRPr="00133B51" w:rsidRDefault="003C3C50" w:rsidP="003C3C50">
      <w:pPr>
        <w:spacing w:line="0" w:lineRule="atLeast"/>
        <w:rPr>
          <w:b/>
          <w:sz w:val="24"/>
          <w:szCs w:val="24"/>
        </w:rPr>
      </w:pPr>
    </w:p>
    <w:tbl>
      <w:tblPr>
        <w:tblW w:w="9180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4"/>
        <w:gridCol w:w="6946"/>
      </w:tblGrid>
      <w:tr w:rsidR="003C3C50" w:rsidRPr="00133B51" w:rsidTr="003C3C50">
        <w:trPr>
          <w:trHeight w:val="612"/>
        </w:trPr>
        <w:tc>
          <w:tcPr>
            <w:tcW w:w="2234" w:type="dxa"/>
          </w:tcPr>
          <w:p w:rsidR="003C3C50" w:rsidRPr="00133B51" w:rsidRDefault="003C3C50" w:rsidP="003C3C50">
            <w:pPr>
              <w:spacing w:line="0" w:lineRule="atLeast"/>
            </w:pPr>
            <w:r w:rsidRPr="00133B51">
              <w:t>Наименование подпрограммы</w:t>
            </w:r>
          </w:p>
        </w:tc>
        <w:tc>
          <w:tcPr>
            <w:tcW w:w="6946" w:type="dxa"/>
          </w:tcPr>
          <w:p w:rsidR="003C3C50" w:rsidRPr="00133B51" w:rsidRDefault="003C3C50" w:rsidP="003C3C50">
            <w:pPr>
              <w:pStyle w:val="ab"/>
              <w:spacing w:after="0" w:line="0" w:lineRule="atLeast"/>
              <w:ind w:left="0" w:firstLine="108"/>
              <w:jc w:val="both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Развитие газификации Комсомольского городского поселения</w:t>
            </w:r>
          </w:p>
        </w:tc>
      </w:tr>
      <w:tr w:rsidR="003C3C50" w:rsidRPr="00133B51" w:rsidTr="003C3C50">
        <w:tc>
          <w:tcPr>
            <w:tcW w:w="2234" w:type="dxa"/>
          </w:tcPr>
          <w:p w:rsidR="003C3C50" w:rsidRPr="00133B51" w:rsidRDefault="003C3C50" w:rsidP="003C3C50">
            <w:pPr>
              <w:jc w:val="both"/>
            </w:pPr>
            <w:r w:rsidRPr="00133B51">
              <w:t xml:space="preserve">Срок реализации подпрограммы </w:t>
            </w:r>
          </w:p>
        </w:tc>
        <w:tc>
          <w:tcPr>
            <w:tcW w:w="6946" w:type="dxa"/>
          </w:tcPr>
          <w:p w:rsidR="003C3C50" w:rsidRPr="00133B51" w:rsidRDefault="003C3C50" w:rsidP="003C3C50">
            <w:r>
              <w:t>2020</w:t>
            </w:r>
            <w:r w:rsidRPr="00133B51">
              <w:t>-20</w:t>
            </w:r>
            <w:r>
              <w:t>22</w:t>
            </w:r>
            <w:r w:rsidRPr="00133B51">
              <w:t xml:space="preserve"> годы</w:t>
            </w:r>
          </w:p>
        </w:tc>
      </w:tr>
      <w:tr w:rsidR="003C3C50" w:rsidRPr="00133B51" w:rsidTr="003C3C50">
        <w:tc>
          <w:tcPr>
            <w:tcW w:w="2234" w:type="dxa"/>
          </w:tcPr>
          <w:p w:rsidR="003C3C50" w:rsidRPr="00133B51" w:rsidRDefault="003C3C50" w:rsidP="003C3C50">
            <w:pPr>
              <w:jc w:val="both"/>
            </w:pPr>
            <w:r w:rsidRPr="00133B51">
              <w:t>Ответственный  исполнитель подпрограммы</w:t>
            </w:r>
          </w:p>
        </w:tc>
        <w:tc>
          <w:tcPr>
            <w:tcW w:w="6946" w:type="dxa"/>
          </w:tcPr>
          <w:p w:rsidR="003C3C50" w:rsidRPr="00133B51" w:rsidRDefault="003C3C50" w:rsidP="003C3C50">
            <w:r w:rsidRPr="00133B51">
              <w:t>Администрация Комсомольского муниципального района</w:t>
            </w:r>
          </w:p>
        </w:tc>
      </w:tr>
      <w:tr w:rsidR="003C3C50" w:rsidRPr="00133B51" w:rsidTr="003C3C50">
        <w:tc>
          <w:tcPr>
            <w:tcW w:w="2234" w:type="dxa"/>
          </w:tcPr>
          <w:p w:rsidR="003C3C50" w:rsidRPr="00133B51" w:rsidRDefault="003C3C50" w:rsidP="003C3C50">
            <w:r w:rsidRPr="00133B51">
              <w:t>Исполнители основных мероприятий (мероприятий) подпрограммы</w:t>
            </w:r>
          </w:p>
        </w:tc>
        <w:tc>
          <w:tcPr>
            <w:tcW w:w="6946" w:type="dxa"/>
          </w:tcPr>
          <w:p w:rsidR="003C3C50" w:rsidRPr="00133B51" w:rsidRDefault="003C3C50" w:rsidP="003C3C50">
            <w:r w:rsidRPr="00133B51">
              <w:t>Администрация Комсомольского муниципального района</w:t>
            </w:r>
          </w:p>
        </w:tc>
      </w:tr>
      <w:tr w:rsidR="003C3C50" w:rsidRPr="00133B51" w:rsidTr="003C3C50">
        <w:tc>
          <w:tcPr>
            <w:tcW w:w="2234" w:type="dxa"/>
          </w:tcPr>
          <w:p w:rsidR="003C3C50" w:rsidRPr="00133B51" w:rsidRDefault="003C3C50" w:rsidP="003C3C50">
            <w:r w:rsidRPr="00133B51">
              <w:t>Задачи</w:t>
            </w:r>
          </w:p>
          <w:p w:rsidR="003C3C50" w:rsidRPr="00133B51" w:rsidRDefault="003C3C50" w:rsidP="003C3C50">
            <w:r w:rsidRPr="00133B51">
              <w:t>подпрограммы</w:t>
            </w:r>
          </w:p>
        </w:tc>
        <w:tc>
          <w:tcPr>
            <w:tcW w:w="6946" w:type="dxa"/>
          </w:tcPr>
          <w:p w:rsidR="003C3C50" w:rsidRDefault="003C3C50" w:rsidP="003C3C50">
            <w:pPr>
              <w:jc w:val="both"/>
            </w:pPr>
            <w:r w:rsidRPr="00133B51">
              <w:t>Увеличение количества газифицированных объектов, повышение уровня  комфортности проживания  в  городском поселении, создание  благоприятной и комфортной среды  жизнедеятельности населения, создание  нормальных условий  для эксплуатации и сохранности  жилищного фонда</w:t>
            </w:r>
          </w:p>
          <w:p w:rsidR="003C3C50" w:rsidRPr="00133B51" w:rsidRDefault="003C3C50" w:rsidP="003C3C50">
            <w:pPr>
              <w:jc w:val="both"/>
            </w:pPr>
          </w:p>
        </w:tc>
      </w:tr>
      <w:tr w:rsidR="003C3C50" w:rsidRPr="00133B51" w:rsidTr="003C3C50">
        <w:trPr>
          <w:trHeight w:val="3539"/>
        </w:trPr>
        <w:tc>
          <w:tcPr>
            <w:tcW w:w="2234" w:type="dxa"/>
          </w:tcPr>
          <w:p w:rsidR="003C3C50" w:rsidRPr="00133B51" w:rsidRDefault="003C3C50" w:rsidP="003C3C50">
            <w:r w:rsidRPr="00133B51">
              <w:lastRenderedPageBreak/>
              <w:t>Объемы  ресурсного обеспечения подпрограммы</w:t>
            </w:r>
          </w:p>
        </w:tc>
        <w:tc>
          <w:tcPr>
            <w:tcW w:w="6946" w:type="dxa"/>
          </w:tcPr>
          <w:p w:rsidR="003C3C50" w:rsidRPr="00133B51" w:rsidRDefault="003C3C50" w:rsidP="003C3C50">
            <w:r w:rsidRPr="00133B51">
              <w:t xml:space="preserve">Общий  объем бюджетных ассигнований </w:t>
            </w:r>
            <w:r w:rsidRPr="00DC4A78">
              <w:t xml:space="preserve">– </w:t>
            </w:r>
            <w:r>
              <w:t>2 627 013,42</w:t>
            </w:r>
            <w:r w:rsidRPr="00133B51">
              <w:t>рублей,  в том числе:</w:t>
            </w:r>
          </w:p>
          <w:p w:rsidR="003C3C50" w:rsidRPr="00133B51" w:rsidRDefault="003C3C50" w:rsidP="003C3C50">
            <w:r w:rsidRPr="00133B51">
              <w:t>20</w:t>
            </w:r>
            <w:r>
              <w:t>20</w:t>
            </w:r>
            <w:r w:rsidRPr="00133B51">
              <w:t xml:space="preserve"> год </w:t>
            </w:r>
            <w:r>
              <w:t>- 1000000,00</w:t>
            </w:r>
            <w:r w:rsidRPr="00133B51">
              <w:t>рублей,</w:t>
            </w:r>
          </w:p>
          <w:p w:rsidR="003C3C50" w:rsidRPr="00133B51" w:rsidRDefault="003C3C50" w:rsidP="003C3C50">
            <w:r w:rsidRPr="00133B51">
              <w:t>20</w:t>
            </w:r>
            <w:r>
              <w:t>21</w:t>
            </w:r>
            <w:r w:rsidRPr="00133B51">
              <w:t xml:space="preserve"> год  -  </w:t>
            </w:r>
            <w:r>
              <w:t>796 218,78</w:t>
            </w:r>
            <w:r w:rsidRPr="00133B51">
              <w:t xml:space="preserve"> рублей,</w:t>
            </w:r>
          </w:p>
          <w:p w:rsidR="003C3C50" w:rsidRPr="00133B51" w:rsidRDefault="003C3C50" w:rsidP="003C3C50">
            <w:r w:rsidRPr="00133B51">
              <w:t>202</w:t>
            </w:r>
            <w:r>
              <w:t>2</w:t>
            </w:r>
            <w:r w:rsidRPr="00133B51">
              <w:t xml:space="preserve"> год  -</w:t>
            </w:r>
            <w:r>
              <w:t>830 794,64</w:t>
            </w:r>
            <w:r w:rsidRPr="00133B51">
              <w:t xml:space="preserve"> рублей,</w:t>
            </w:r>
          </w:p>
          <w:p w:rsidR="003C3C50" w:rsidRPr="00133B51" w:rsidRDefault="003C3C50" w:rsidP="003C3C50">
            <w:r w:rsidRPr="00133B51">
              <w:t xml:space="preserve"> в том числе  бюджет Комсомольского городского поселения</w:t>
            </w:r>
            <w:r>
              <w:t xml:space="preserve">-2 627 013,42 </w:t>
            </w:r>
            <w:r w:rsidRPr="00133B51">
              <w:t>рублей,  в том числе:</w:t>
            </w:r>
          </w:p>
          <w:p w:rsidR="003C3C50" w:rsidRPr="00133B51" w:rsidRDefault="003C3C50" w:rsidP="003C3C50">
            <w:r w:rsidRPr="00133B51">
              <w:t>20</w:t>
            </w:r>
            <w:r>
              <w:t>20</w:t>
            </w:r>
            <w:r w:rsidRPr="00133B51">
              <w:t xml:space="preserve"> год </w:t>
            </w:r>
            <w:r>
              <w:t xml:space="preserve">-                1000000,00 </w:t>
            </w:r>
            <w:r w:rsidRPr="00133B51">
              <w:t>рублей,</w:t>
            </w:r>
          </w:p>
          <w:p w:rsidR="003C3C50" w:rsidRPr="00133B51" w:rsidRDefault="003C3C50" w:rsidP="003C3C50">
            <w:r w:rsidRPr="00133B51">
              <w:t>20</w:t>
            </w:r>
            <w:r>
              <w:t>21</w:t>
            </w:r>
            <w:r w:rsidRPr="00133B51">
              <w:t xml:space="preserve"> год  -  </w:t>
            </w:r>
            <w:r>
              <w:t xml:space="preserve">              796 218,78 </w:t>
            </w:r>
            <w:r w:rsidRPr="00133B51">
              <w:t xml:space="preserve"> рублей,</w:t>
            </w:r>
          </w:p>
          <w:p w:rsidR="003C3C50" w:rsidRPr="00133B51" w:rsidRDefault="003C3C50" w:rsidP="003C3C50">
            <w:r w:rsidRPr="00133B51">
              <w:t>202</w:t>
            </w:r>
            <w:r>
              <w:t>2</w:t>
            </w:r>
            <w:r w:rsidRPr="00133B51">
              <w:t xml:space="preserve"> год  -</w:t>
            </w:r>
            <w:r>
              <w:t xml:space="preserve">830 794,64 </w:t>
            </w:r>
            <w:r w:rsidRPr="00133B51">
              <w:t xml:space="preserve"> рублей,</w:t>
            </w:r>
          </w:p>
          <w:p w:rsidR="003C3C50" w:rsidRPr="00133B51" w:rsidRDefault="003C3C50" w:rsidP="003C3C50">
            <w:r w:rsidRPr="00133B51">
              <w:t>-субсидии бюджета Ивановской области</w:t>
            </w:r>
            <w:r>
              <w:t>0,00</w:t>
            </w:r>
            <w:r w:rsidRPr="00133B51">
              <w:t xml:space="preserve"> в том числе:</w:t>
            </w:r>
          </w:p>
          <w:p w:rsidR="003C3C50" w:rsidRPr="00133B51" w:rsidRDefault="003C3C50" w:rsidP="003C3C50">
            <w:r>
              <w:t>2020</w:t>
            </w:r>
            <w:r w:rsidRPr="00133B51">
              <w:t xml:space="preserve"> год-</w:t>
            </w:r>
            <w:r>
              <w:t xml:space="preserve">                0,00</w:t>
            </w:r>
            <w:r w:rsidRPr="00133B51">
              <w:t xml:space="preserve"> рублей</w:t>
            </w:r>
            <w:r>
              <w:t>,</w:t>
            </w:r>
          </w:p>
          <w:p w:rsidR="003C3C50" w:rsidRPr="00133B51" w:rsidRDefault="003C3C50" w:rsidP="003C3C50">
            <w:r>
              <w:t>2021</w:t>
            </w:r>
            <w:r w:rsidRPr="00133B51">
              <w:t xml:space="preserve"> год-0,00 рублей</w:t>
            </w:r>
            <w:r>
              <w:t>,</w:t>
            </w:r>
          </w:p>
          <w:p w:rsidR="003C3C50" w:rsidRDefault="003C3C50" w:rsidP="003C3C50">
            <w:r>
              <w:t>2022</w:t>
            </w:r>
            <w:r w:rsidRPr="00133B51">
              <w:t xml:space="preserve"> год- 0,00 рублей</w:t>
            </w:r>
            <w:r>
              <w:t>.</w:t>
            </w:r>
          </w:p>
          <w:p w:rsidR="003C3C50" w:rsidRPr="00133B51" w:rsidRDefault="003C3C50" w:rsidP="003C3C50"/>
        </w:tc>
      </w:tr>
      <w:tr w:rsidR="003C3C50" w:rsidRPr="00133B51" w:rsidTr="003C3C50">
        <w:trPr>
          <w:trHeight w:val="1332"/>
        </w:trPr>
        <w:tc>
          <w:tcPr>
            <w:tcW w:w="2234" w:type="dxa"/>
          </w:tcPr>
          <w:p w:rsidR="003C3C50" w:rsidRPr="00133B51" w:rsidRDefault="003C3C50" w:rsidP="003C3C50">
            <w:r w:rsidRPr="00133B51">
              <w:t>Ожидаемые  результаты реализации подпрограммы</w:t>
            </w:r>
          </w:p>
        </w:tc>
        <w:tc>
          <w:tcPr>
            <w:tcW w:w="6946" w:type="dxa"/>
          </w:tcPr>
          <w:p w:rsidR="003C3C50" w:rsidRPr="00133B51" w:rsidRDefault="003C3C50" w:rsidP="003C3C50">
            <w:pPr>
              <w:jc w:val="both"/>
            </w:pPr>
            <w:r w:rsidRPr="00133B51">
              <w:t>Увеличение количества газифицированных объектов, повышение уровня  комфортности проживания  в  городском поселении, создание  благоприятной и комфортной среды  жизнедеятельности населения, создание  нормальных условий  для эксплуатации и сохранности  жилищного фонда</w:t>
            </w:r>
          </w:p>
        </w:tc>
      </w:tr>
    </w:tbl>
    <w:p w:rsidR="003C3C50" w:rsidRPr="00133B51" w:rsidRDefault="003C3C50" w:rsidP="003C3C50">
      <w:pPr>
        <w:ind w:left="851"/>
        <w:jc w:val="center"/>
      </w:pPr>
    </w:p>
    <w:p w:rsidR="003C3C50" w:rsidRPr="00133B51" w:rsidRDefault="003C3C50" w:rsidP="003C3C50">
      <w:pPr>
        <w:rPr>
          <w:b/>
          <w:sz w:val="24"/>
          <w:szCs w:val="24"/>
        </w:rPr>
      </w:pPr>
    </w:p>
    <w:p w:rsidR="003C3C50" w:rsidRDefault="003C3C50" w:rsidP="003C3C50">
      <w:pPr>
        <w:ind w:left="34"/>
        <w:jc w:val="center"/>
        <w:rPr>
          <w:b/>
          <w:sz w:val="24"/>
          <w:szCs w:val="24"/>
        </w:rPr>
      </w:pPr>
    </w:p>
    <w:p w:rsidR="003C3C50" w:rsidRPr="00133B51" w:rsidRDefault="003C3C50" w:rsidP="003C3C50">
      <w:pPr>
        <w:ind w:left="34"/>
        <w:jc w:val="center"/>
        <w:rPr>
          <w:sz w:val="24"/>
          <w:szCs w:val="24"/>
        </w:rPr>
      </w:pPr>
      <w:r w:rsidRPr="00133B51">
        <w:rPr>
          <w:b/>
          <w:sz w:val="24"/>
          <w:szCs w:val="24"/>
        </w:rPr>
        <w:t>2. Характеристика основных  мероприятий подпрограммы</w:t>
      </w:r>
    </w:p>
    <w:p w:rsidR="003C3C50" w:rsidRPr="00133B51" w:rsidRDefault="003C3C50" w:rsidP="003C3C50">
      <w:pPr>
        <w:pStyle w:val="ab"/>
        <w:ind w:left="394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«Развитие газификации Комсомольского городского поселения»</w:t>
      </w:r>
    </w:p>
    <w:p w:rsidR="003C3C50" w:rsidRPr="009A72EA" w:rsidRDefault="003C3C50" w:rsidP="00854919">
      <w:pPr>
        <w:numPr>
          <w:ilvl w:val="0"/>
          <w:numId w:val="13"/>
        </w:numPr>
        <w:ind w:left="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2019 году по разработанной</w:t>
      </w:r>
      <w:r w:rsidRPr="009A72EA">
        <w:rPr>
          <w:sz w:val="24"/>
          <w:szCs w:val="24"/>
        </w:rPr>
        <w:t xml:space="preserve">ПСД </w:t>
      </w:r>
      <w:r>
        <w:rPr>
          <w:sz w:val="24"/>
          <w:szCs w:val="24"/>
        </w:rPr>
        <w:t xml:space="preserve">построены </w:t>
      </w:r>
      <w:r w:rsidRPr="00650FA6">
        <w:t>участк</w:t>
      </w:r>
      <w:r>
        <w:t xml:space="preserve">ираспределительного </w:t>
      </w:r>
      <w:r w:rsidRPr="00650FA6">
        <w:t xml:space="preserve">газопровода </w:t>
      </w:r>
      <w:r>
        <w:t xml:space="preserve">низкого давления  </w:t>
      </w:r>
      <w:r w:rsidRPr="00BE1977">
        <w:rPr>
          <w:sz w:val="24"/>
          <w:szCs w:val="24"/>
        </w:rPr>
        <w:t xml:space="preserve">ориентировочной протяженностью 2,2 км </w:t>
      </w:r>
      <w:r>
        <w:rPr>
          <w:sz w:val="24"/>
          <w:szCs w:val="24"/>
        </w:rPr>
        <w:t xml:space="preserve">к </w:t>
      </w:r>
      <w:r>
        <w:t xml:space="preserve">жилым домам </w:t>
      </w:r>
      <w:r w:rsidRPr="00650FA6">
        <w:t>в частном секторе г. Комсомольск</w:t>
      </w:r>
      <w:r>
        <w:t xml:space="preserve">. </w:t>
      </w:r>
      <w:r w:rsidRPr="009A72EA">
        <w:rPr>
          <w:sz w:val="24"/>
          <w:szCs w:val="24"/>
        </w:rPr>
        <w:t>В рамках данного мероприятия планируетсяпродолжить газификацию  г. Комсомольск, что обеспечит повышение уровня комфортности проживания. Газификация также необходима  для уменьшения затрат на содержание тепловых сетей города.</w:t>
      </w:r>
    </w:p>
    <w:p w:rsidR="003C3C50" w:rsidRPr="009A72EA" w:rsidRDefault="003C3C50" w:rsidP="003C3C50">
      <w:pPr>
        <w:ind w:left="660"/>
        <w:jc w:val="both"/>
        <w:rPr>
          <w:sz w:val="24"/>
          <w:szCs w:val="24"/>
        </w:rPr>
      </w:pPr>
    </w:p>
    <w:p w:rsidR="003C3C50" w:rsidRPr="00133B51" w:rsidRDefault="003C3C50" w:rsidP="003C3C50">
      <w:pPr>
        <w:spacing w:line="0" w:lineRule="atLeast"/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3. Целевые  индикаторы (показатели) подпрограммы, характеризующие  основные мероприятия, мероприятия подпрограммы</w:t>
      </w:r>
    </w:p>
    <w:p w:rsidR="003C3C50" w:rsidRPr="00133B51" w:rsidRDefault="003C3C50" w:rsidP="003C3C50">
      <w:pPr>
        <w:spacing w:line="0" w:lineRule="atLeast"/>
        <w:jc w:val="right"/>
        <w:rPr>
          <w:b/>
        </w:rPr>
      </w:pPr>
      <w:r w:rsidRPr="00133B51">
        <w:rPr>
          <w:b/>
          <w:sz w:val="24"/>
          <w:szCs w:val="24"/>
        </w:rPr>
        <w:t>Таблица 1</w:t>
      </w:r>
    </w:p>
    <w:p w:rsidR="003C3C50" w:rsidRPr="00133B51" w:rsidRDefault="003C3C50" w:rsidP="003C3C50">
      <w:pPr>
        <w:spacing w:line="0" w:lineRule="atLeast"/>
        <w:jc w:val="center"/>
        <w:rPr>
          <w:b/>
          <w:sz w:val="24"/>
          <w:szCs w:val="24"/>
        </w:rPr>
      </w:pPr>
      <w:r w:rsidRPr="00133B51">
        <w:rPr>
          <w:b/>
          <w:sz w:val="24"/>
          <w:szCs w:val="24"/>
        </w:rPr>
        <w:t>Перечень  целевых индикаторов (показателей) подпрограммы</w:t>
      </w:r>
    </w:p>
    <w:p w:rsidR="003C3C50" w:rsidRPr="00133B51" w:rsidRDefault="003C3C50" w:rsidP="003C3C50">
      <w:pPr>
        <w:spacing w:line="0" w:lineRule="atLeast"/>
        <w:jc w:val="right"/>
        <w:rPr>
          <w:b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5"/>
        <w:gridCol w:w="1275"/>
        <w:gridCol w:w="1134"/>
        <w:gridCol w:w="1276"/>
        <w:gridCol w:w="1418"/>
      </w:tblGrid>
      <w:tr w:rsidR="003C3C50" w:rsidRPr="00133B51" w:rsidTr="003C3C50">
        <w:trPr>
          <w:trHeight w:val="540"/>
        </w:trPr>
        <w:tc>
          <w:tcPr>
            <w:tcW w:w="709" w:type="dxa"/>
            <w:vMerge w:val="restart"/>
          </w:tcPr>
          <w:p w:rsidR="003C3C50" w:rsidRPr="00071DF3" w:rsidRDefault="003C3C50" w:rsidP="003C3C50">
            <w:pPr>
              <w:spacing w:line="0" w:lineRule="atLeast"/>
              <w:jc w:val="center"/>
            </w:pPr>
            <w:r w:rsidRPr="00071DF3">
              <w:t>№ п/п</w:t>
            </w:r>
          </w:p>
        </w:tc>
        <w:tc>
          <w:tcPr>
            <w:tcW w:w="4395" w:type="dxa"/>
            <w:vMerge w:val="restart"/>
          </w:tcPr>
          <w:p w:rsidR="003C3C50" w:rsidRPr="00071DF3" w:rsidRDefault="003C3C50" w:rsidP="003C3C50">
            <w:pPr>
              <w:spacing w:line="0" w:lineRule="atLeast"/>
              <w:jc w:val="center"/>
            </w:pPr>
            <w:r w:rsidRPr="00071DF3">
              <w:t>Наименование целевого индикатора</w:t>
            </w:r>
          </w:p>
          <w:p w:rsidR="003C3C50" w:rsidRPr="00071DF3" w:rsidRDefault="003C3C50" w:rsidP="003C3C50">
            <w:pPr>
              <w:spacing w:line="0" w:lineRule="atLeast"/>
              <w:jc w:val="center"/>
            </w:pPr>
            <w:r w:rsidRPr="00071DF3">
              <w:t>(показателя)</w:t>
            </w:r>
          </w:p>
        </w:tc>
        <w:tc>
          <w:tcPr>
            <w:tcW w:w="1275" w:type="dxa"/>
            <w:vMerge w:val="restart"/>
          </w:tcPr>
          <w:p w:rsidR="003C3C50" w:rsidRPr="00071DF3" w:rsidRDefault="003C3C50" w:rsidP="003C3C50">
            <w:pPr>
              <w:spacing w:line="0" w:lineRule="atLeast"/>
              <w:jc w:val="both"/>
            </w:pPr>
            <w:r>
              <w:t>Единица  измерения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3C3C50" w:rsidRPr="00071DF3" w:rsidRDefault="003C3C50" w:rsidP="003C3C50">
            <w:pPr>
              <w:spacing w:line="0" w:lineRule="atLeast"/>
              <w:jc w:val="center"/>
            </w:pPr>
            <w:r w:rsidRPr="00071DF3">
              <w:t>Значения целевых  индикаторов (показателей)</w:t>
            </w:r>
          </w:p>
        </w:tc>
      </w:tr>
      <w:tr w:rsidR="003C3C50" w:rsidRPr="00133B51" w:rsidTr="003C3C50">
        <w:trPr>
          <w:trHeight w:val="225"/>
        </w:trPr>
        <w:tc>
          <w:tcPr>
            <w:tcW w:w="709" w:type="dxa"/>
            <w:vMerge/>
          </w:tcPr>
          <w:p w:rsidR="003C3C50" w:rsidRPr="00071DF3" w:rsidRDefault="003C3C50" w:rsidP="003C3C50">
            <w:pPr>
              <w:jc w:val="center"/>
            </w:pPr>
          </w:p>
        </w:tc>
        <w:tc>
          <w:tcPr>
            <w:tcW w:w="4395" w:type="dxa"/>
            <w:vMerge/>
          </w:tcPr>
          <w:p w:rsidR="003C3C50" w:rsidRPr="00071DF3" w:rsidRDefault="003C3C50" w:rsidP="003C3C50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3C3C50" w:rsidRPr="00071DF3" w:rsidRDefault="003C3C50" w:rsidP="003C3C5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50" w:rsidRPr="00071DF3" w:rsidRDefault="003C3C50" w:rsidP="003C3C50">
            <w:pPr>
              <w:jc w:val="center"/>
            </w:pPr>
            <w:r w:rsidRPr="00071DF3">
              <w:t>20</w:t>
            </w:r>
            <w:r>
              <w:t>20</w:t>
            </w:r>
            <w:r w:rsidRPr="00071DF3"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50" w:rsidRPr="00071DF3" w:rsidRDefault="003C3C50" w:rsidP="003C3C50">
            <w:pPr>
              <w:jc w:val="center"/>
            </w:pPr>
            <w:r w:rsidRPr="00071DF3">
              <w:t>20</w:t>
            </w:r>
            <w:r>
              <w:t>21</w:t>
            </w:r>
            <w:r w:rsidRPr="00071DF3"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C3C50" w:rsidRPr="00071DF3" w:rsidRDefault="003C3C50" w:rsidP="003C3C50">
            <w:pPr>
              <w:jc w:val="center"/>
            </w:pPr>
            <w:r w:rsidRPr="00071DF3">
              <w:t>202</w:t>
            </w:r>
            <w:r>
              <w:t>2</w:t>
            </w:r>
            <w:r w:rsidRPr="00071DF3">
              <w:t>г.</w:t>
            </w:r>
          </w:p>
        </w:tc>
      </w:tr>
      <w:tr w:rsidR="003C3C50" w:rsidRPr="00133B51" w:rsidTr="003C3C50">
        <w:trPr>
          <w:trHeight w:val="1193"/>
        </w:trPr>
        <w:tc>
          <w:tcPr>
            <w:tcW w:w="709" w:type="dxa"/>
          </w:tcPr>
          <w:p w:rsidR="003C3C50" w:rsidRPr="00071DF3" w:rsidRDefault="003C3C50" w:rsidP="003C3C50">
            <w:pPr>
              <w:jc w:val="center"/>
            </w:pPr>
            <w:r w:rsidRPr="00071DF3">
              <w:t>1.</w:t>
            </w:r>
          </w:p>
        </w:tc>
        <w:tc>
          <w:tcPr>
            <w:tcW w:w="4395" w:type="dxa"/>
          </w:tcPr>
          <w:p w:rsidR="003C3C50" w:rsidRPr="007F2211" w:rsidRDefault="003C3C50" w:rsidP="003C3C50">
            <w:r w:rsidRPr="007F2211"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</w:p>
        </w:tc>
        <w:tc>
          <w:tcPr>
            <w:tcW w:w="1275" w:type="dxa"/>
          </w:tcPr>
          <w:p w:rsidR="003C3C50" w:rsidRPr="007F2211" w:rsidRDefault="003C3C50" w:rsidP="003C3C50">
            <w:pPr>
              <w:jc w:val="center"/>
            </w:pPr>
            <w:r w:rsidRPr="007F2211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7F2211" w:rsidRDefault="003C3C50" w:rsidP="003C3C50">
            <w:pPr>
              <w:jc w:val="center"/>
            </w:pPr>
            <w:r w:rsidRPr="007F2211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7F2211" w:rsidRDefault="003C3C50" w:rsidP="003C3C50">
            <w:pPr>
              <w:jc w:val="center"/>
            </w:pPr>
            <w:r w:rsidRPr="007F2211"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C3C50" w:rsidRPr="007F2211" w:rsidRDefault="003C3C50" w:rsidP="003C3C50">
            <w:pPr>
              <w:jc w:val="center"/>
            </w:pPr>
            <w:r w:rsidRPr="007F2211">
              <w:t>0</w:t>
            </w:r>
          </w:p>
        </w:tc>
      </w:tr>
    </w:tbl>
    <w:p w:rsidR="003C3C50" w:rsidRPr="00D0787E" w:rsidRDefault="003C3C50" w:rsidP="003C3C50">
      <w:pPr>
        <w:jc w:val="right"/>
        <w:rPr>
          <w:b/>
          <w:sz w:val="24"/>
          <w:szCs w:val="24"/>
        </w:rPr>
      </w:pPr>
      <w:r w:rsidRPr="00D0787E">
        <w:rPr>
          <w:b/>
          <w:sz w:val="24"/>
          <w:szCs w:val="24"/>
        </w:rPr>
        <w:t>Таблица 2</w:t>
      </w:r>
    </w:p>
    <w:p w:rsidR="003C3C50" w:rsidRPr="00D0787E" w:rsidRDefault="003C3C50" w:rsidP="003C3C50">
      <w:pPr>
        <w:pStyle w:val="ab"/>
        <w:ind w:left="3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Pr="00D0787E">
        <w:rPr>
          <w:rFonts w:ascii="Times New Roman" w:hAnsi="Times New Roman"/>
          <w:b/>
        </w:rPr>
        <w:t>Ресурсное  обеспечение  подпрограммы, рублей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119"/>
        <w:gridCol w:w="850"/>
        <w:gridCol w:w="851"/>
        <w:gridCol w:w="1275"/>
        <w:gridCol w:w="1134"/>
        <w:gridCol w:w="1276"/>
        <w:gridCol w:w="1418"/>
      </w:tblGrid>
      <w:tr w:rsidR="003C3C50" w:rsidRPr="00133B51" w:rsidTr="003C3C50">
        <w:trPr>
          <w:trHeight w:val="545"/>
        </w:trPr>
        <w:tc>
          <w:tcPr>
            <w:tcW w:w="568" w:type="dxa"/>
            <w:vMerge w:val="restart"/>
          </w:tcPr>
          <w:p w:rsidR="003C3C50" w:rsidRDefault="003C3C50" w:rsidP="003C3C50">
            <w:pPr>
              <w:ind w:left="-108" w:right="-108"/>
              <w:jc w:val="center"/>
            </w:pPr>
            <w:r w:rsidRPr="00D0787E">
              <w:t xml:space="preserve">№ </w:t>
            </w:r>
          </w:p>
          <w:p w:rsidR="003C3C50" w:rsidRPr="00D0787E" w:rsidRDefault="003C3C50" w:rsidP="003C3C50">
            <w:pPr>
              <w:ind w:left="-108" w:right="-108"/>
              <w:jc w:val="center"/>
            </w:pPr>
            <w:r w:rsidRPr="00D0787E">
              <w:t>п/п</w:t>
            </w:r>
          </w:p>
        </w:tc>
        <w:tc>
          <w:tcPr>
            <w:tcW w:w="3119" w:type="dxa"/>
            <w:vMerge w:val="restart"/>
          </w:tcPr>
          <w:p w:rsidR="003C3C50" w:rsidRPr="00D0787E" w:rsidRDefault="003C3C50" w:rsidP="003C3C50">
            <w:r w:rsidRPr="00D0787E">
              <w:t>Наиме</w:t>
            </w:r>
            <w:r>
              <w:t>нование  основного мероприятия (м</w:t>
            </w:r>
            <w:r w:rsidRPr="00D0787E">
              <w:t>ероприятия</w:t>
            </w:r>
            <w:r>
              <w:t xml:space="preserve">) </w:t>
            </w:r>
            <w:r w:rsidRPr="00D0787E">
              <w:t>/Источник ресурсного обеспечения</w:t>
            </w:r>
          </w:p>
        </w:tc>
        <w:tc>
          <w:tcPr>
            <w:tcW w:w="850" w:type="dxa"/>
            <w:vMerge w:val="restart"/>
          </w:tcPr>
          <w:p w:rsidR="003C3C50" w:rsidRPr="00D0787E" w:rsidRDefault="003C3C50" w:rsidP="003C3C50">
            <w:r w:rsidRPr="00D0787E">
              <w:t>Исполнитель</w:t>
            </w:r>
          </w:p>
        </w:tc>
        <w:tc>
          <w:tcPr>
            <w:tcW w:w="851" w:type="dxa"/>
            <w:vMerge w:val="restart"/>
          </w:tcPr>
          <w:p w:rsidR="003C3C50" w:rsidRPr="00D0787E" w:rsidRDefault="003C3C50" w:rsidP="003C3C50">
            <w:pPr>
              <w:jc w:val="center"/>
            </w:pPr>
            <w:r w:rsidRPr="00B8769E">
              <w:t>Срок реализации (годы)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3C3C50" w:rsidRPr="00D0787E" w:rsidRDefault="003C3C50" w:rsidP="003C3C50">
            <w:pPr>
              <w:jc w:val="center"/>
            </w:pPr>
            <w:r w:rsidRPr="00D0787E">
              <w:t>Объемы бюджетных ассигнований</w:t>
            </w:r>
          </w:p>
        </w:tc>
      </w:tr>
      <w:tr w:rsidR="003C3C50" w:rsidRPr="00133B51" w:rsidTr="003C3C50">
        <w:trPr>
          <w:trHeight w:val="1095"/>
        </w:trPr>
        <w:tc>
          <w:tcPr>
            <w:tcW w:w="568" w:type="dxa"/>
            <w:vMerge/>
          </w:tcPr>
          <w:p w:rsidR="003C3C50" w:rsidRPr="00D0787E" w:rsidRDefault="003C3C50" w:rsidP="003C3C50"/>
        </w:tc>
        <w:tc>
          <w:tcPr>
            <w:tcW w:w="3119" w:type="dxa"/>
            <w:vMerge/>
          </w:tcPr>
          <w:p w:rsidR="003C3C50" w:rsidRPr="00D0787E" w:rsidRDefault="003C3C50" w:rsidP="003C3C50"/>
        </w:tc>
        <w:tc>
          <w:tcPr>
            <w:tcW w:w="850" w:type="dxa"/>
            <w:vMerge/>
          </w:tcPr>
          <w:p w:rsidR="003C3C50" w:rsidRPr="00D0787E" w:rsidRDefault="003C3C50" w:rsidP="003C3C50"/>
        </w:tc>
        <w:tc>
          <w:tcPr>
            <w:tcW w:w="851" w:type="dxa"/>
            <w:vMerge/>
          </w:tcPr>
          <w:p w:rsidR="003C3C50" w:rsidRPr="00D0787E" w:rsidRDefault="003C3C50" w:rsidP="003C3C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3C50" w:rsidRPr="00D0787E" w:rsidRDefault="003C3C50" w:rsidP="003C3C50">
            <w:pPr>
              <w:jc w:val="center"/>
            </w:pPr>
            <w:r w:rsidRPr="00D0787E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C50" w:rsidRPr="00D0787E" w:rsidRDefault="003C3C50" w:rsidP="003C3C50">
            <w:pPr>
              <w:jc w:val="center"/>
            </w:pPr>
            <w:r w:rsidRPr="00D0787E">
              <w:t>20</w:t>
            </w:r>
            <w:r>
              <w:t>20</w:t>
            </w:r>
            <w:r w:rsidRPr="00D0787E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C50" w:rsidRPr="00D0787E" w:rsidRDefault="003C3C50" w:rsidP="003C3C50">
            <w:pPr>
              <w:jc w:val="center"/>
            </w:pPr>
            <w:r w:rsidRPr="00D0787E">
              <w:t>20</w:t>
            </w:r>
            <w:r>
              <w:t>21</w:t>
            </w:r>
            <w:r w:rsidRPr="00D0787E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3C50" w:rsidRPr="00D0787E" w:rsidRDefault="003C3C50" w:rsidP="003C3C50">
            <w:pPr>
              <w:jc w:val="center"/>
            </w:pPr>
            <w:r w:rsidRPr="00D0787E">
              <w:t>202</w:t>
            </w:r>
            <w:r>
              <w:t>2</w:t>
            </w:r>
            <w:r w:rsidRPr="00D0787E">
              <w:t xml:space="preserve"> год</w:t>
            </w:r>
          </w:p>
        </w:tc>
      </w:tr>
      <w:tr w:rsidR="003C3C50" w:rsidRPr="00133B51" w:rsidTr="003C3C50">
        <w:tc>
          <w:tcPr>
            <w:tcW w:w="568" w:type="dxa"/>
          </w:tcPr>
          <w:p w:rsidR="003C3C50" w:rsidRPr="00D0787E" w:rsidRDefault="003C3C50" w:rsidP="003C3C50">
            <w:pPr>
              <w:rPr>
                <w:b/>
              </w:rPr>
            </w:pPr>
          </w:p>
        </w:tc>
        <w:tc>
          <w:tcPr>
            <w:tcW w:w="3119" w:type="dxa"/>
          </w:tcPr>
          <w:p w:rsidR="003C3C50" w:rsidRPr="00D0787E" w:rsidRDefault="003C3C50" w:rsidP="003C3C50">
            <w:r w:rsidRPr="00D0787E">
              <w:rPr>
                <w:b/>
              </w:rPr>
              <w:t>Подпрограмма</w:t>
            </w:r>
            <w:r w:rsidRPr="00D0787E">
              <w:t>,</w:t>
            </w:r>
          </w:p>
        </w:tc>
        <w:tc>
          <w:tcPr>
            <w:tcW w:w="850" w:type="dxa"/>
          </w:tcPr>
          <w:p w:rsidR="003C3C50" w:rsidRPr="00D0787E" w:rsidRDefault="003C3C50" w:rsidP="003C3C50">
            <w:pPr>
              <w:rPr>
                <w:b/>
              </w:rPr>
            </w:pPr>
            <w:r w:rsidRPr="00D0787E">
              <w:t>всего</w:t>
            </w:r>
          </w:p>
        </w:tc>
        <w:tc>
          <w:tcPr>
            <w:tcW w:w="851" w:type="dxa"/>
          </w:tcPr>
          <w:p w:rsidR="003C3C50" w:rsidRPr="000205E3" w:rsidRDefault="003C3C50" w:rsidP="003C3C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C3C50" w:rsidRPr="000205E3" w:rsidRDefault="003C3C50" w:rsidP="003C3C50">
            <w:pPr>
              <w:jc w:val="center"/>
              <w:rPr>
                <w:b/>
                <w:sz w:val="18"/>
                <w:szCs w:val="18"/>
              </w:rPr>
            </w:pPr>
            <w:r w:rsidRPr="000205E3">
              <w:rPr>
                <w:b/>
                <w:sz w:val="18"/>
                <w:szCs w:val="18"/>
              </w:rPr>
              <w:t>2 627 013,42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0205E3" w:rsidRDefault="003C3C50" w:rsidP="003C3C50">
            <w:pPr>
              <w:jc w:val="center"/>
              <w:rPr>
                <w:b/>
                <w:sz w:val="18"/>
                <w:szCs w:val="18"/>
              </w:rPr>
            </w:pPr>
            <w:r w:rsidRPr="000205E3">
              <w:rPr>
                <w:b/>
                <w:sz w:val="18"/>
                <w:szCs w:val="18"/>
              </w:rPr>
              <w:t>1000000,00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0205E3" w:rsidRDefault="003C3C50" w:rsidP="003C3C50">
            <w:pPr>
              <w:jc w:val="center"/>
              <w:rPr>
                <w:b/>
                <w:sz w:val="18"/>
                <w:szCs w:val="18"/>
              </w:rPr>
            </w:pPr>
            <w:r w:rsidRPr="000205E3">
              <w:rPr>
                <w:b/>
                <w:sz w:val="18"/>
                <w:szCs w:val="18"/>
              </w:rPr>
              <w:t xml:space="preserve">796218,78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C3C50" w:rsidRPr="000205E3" w:rsidRDefault="003C3C50" w:rsidP="003C3C50">
            <w:pPr>
              <w:jc w:val="center"/>
              <w:rPr>
                <w:b/>
                <w:sz w:val="18"/>
                <w:szCs w:val="18"/>
              </w:rPr>
            </w:pPr>
            <w:r w:rsidRPr="000205E3">
              <w:rPr>
                <w:b/>
                <w:sz w:val="18"/>
                <w:szCs w:val="18"/>
              </w:rPr>
              <w:t xml:space="preserve">830794,64     </w:t>
            </w:r>
          </w:p>
        </w:tc>
      </w:tr>
      <w:tr w:rsidR="003C3C50" w:rsidRPr="00133B51" w:rsidTr="003C3C50">
        <w:trPr>
          <w:trHeight w:val="955"/>
        </w:trPr>
        <w:tc>
          <w:tcPr>
            <w:tcW w:w="568" w:type="dxa"/>
          </w:tcPr>
          <w:p w:rsidR="003C3C50" w:rsidRPr="003E3395" w:rsidRDefault="003C3C50" w:rsidP="003C3C50">
            <w:pPr>
              <w:ind w:right="-108"/>
              <w:jc w:val="center"/>
            </w:pPr>
            <w:r w:rsidRPr="003E3395">
              <w:lastRenderedPageBreak/>
              <w:t>1</w:t>
            </w:r>
          </w:p>
        </w:tc>
        <w:tc>
          <w:tcPr>
            <w:tcW w:w="3119" w:type="dxa"/>
          </w:tcPr>
          <w:p w:rsidR="003C3C50" w:rsidRPr="003E3395" w:rsidRDefault="003C3C50" w:rsidP="003C3C50">
            <w:pPr>
              <w:rPr>
                <w:b/>
                <w:i/>
              </w:rPr>
            </w:pPr>
            <w:r w:rsidRPr="003E3395">
              <w:rPr>
                <w:b/>
                <w:i/>
              </w:rPr>
              <w:t xml:space="preserve">Основное мероприятие </w:t>
            </w:r>
            <w:r>
              <w:rPr>
                <w:b/>
              </w:rPr>
              <w:t>Изготовление</w:t>
            </w:r>
            <w:r w:rsidRPr="00220E24">
              <w:rPr>
                <w:b/>
              </w:rPr>
              <w:t xml:space="preserve"> ПСД на </w:t>
            </w:r>
            <w:r>
              <w:rPr>
                <w:b/>
              </w:rPr>
              <w:t>газификацию (</w:t>
            </w:r>
            <w:r w:rsidRPr="00220E24">
              <w:rPr>
                <w:b/>
              </w:rPr>
              <w:t>строительство участков</w:t>
            </w:r>
            <w:r>
              <w:rPr>
                <w:b/>
              </w:rPr>
              <w:t xml:space="preserve"> газораспределительных сетей) жилых домов, </w:t>
            </w:r>
            <w:r w:rsidRPr="00220E24">
              <w:rPr>
                <w:b/>
              </w:rPr>
              <w:t xml:space="preserve"> строительство участков</w:t>
            </w:r>
            <w:r>
              <w:rPr>
                <w:b/>
              </w:rPr>
              <w:t xml:space="preserve"> газораспределительных сетей жилых домов</w:t>
            </w:r>
          </w:p>
        </w:tc>
        <w:tc>
          <w:tcPr>
            <w:tcW w:w="850" w:type="dxa"/>
          </w:tcPr>
          <w:p w:rsidR="003C3C50" w:rsidRPr="003E3395" w:rsidRDefault="003C3C50" w:rsidP="003C3C50">
            <w:pPr>
              <w:rPr>
                <w:b/>
              </w:rPr>
            </w:pPr>
          </w:p>
        </w:tc>
        <w:tc>
          <w:tcPr>
            <w:tcW w:w="851" w:type="dxa"/>
          </w:tcPr>
          <w:p w:rsidR="003C3C50" w:rsidRPr="000205E3" w:rsidRDefault="003C3C50" w:rsidP="003C3C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2020-2022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C3C50" w:rsidRPr="000205E3" w:rsidRDefault="003C3C50" w:rsidP="003C3C50">
            <w:pPr>
              <w:jc w:val="center"/>
              <w:rPr>
                <w:b/>
                <w:sz w:val="18"/>
                <w:szCs w:val="18"/>
              </w:rPr>
            </w:pPr>
            <w:r w:rsidRPr="000205E3">
              <w:rPr>
                <w:b/>
                <w:sz w:val="18"/>
                <w:szCs w:val="18"/>
              </w:rPr>
              <w:t>2 627 013,42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0205E3" w:rsidRDefault="003C3C50" w:rsidP="003C3C50">
            <w:pPr>
              <w:jc w:val="center"/>
              <w:rPr>
                <w:b/>
                <w:sz w:val="18"/>
                <w:szCs w:val="18"/>
              </w:rPr>
            </w:pPr>
            <w:r w:rsidRPr="000205E3">
              <w:rPr>
                <w:b/>
                <w:sz w:val="18"/>
                <w:szCs w:val="18"/>
              </w:rPr>
              <w:t>1000000,00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0205E3" w:rsidRDefault="003C3C50" w:rsidP="003C3C50">
            <w:pPr>
              <w:jc w:val="center"/>
              <w:rPr>
                <w:b/>
                <w:sz w:val="18"/>
                <w:szCs w:val="18"/>
              </w:rPr>
            </w:pPr>
            <w:r w:rsidRPr="000205E3">
              <w:rPr>
                <w:b/>
                <w:sz w:val="18"/>
                <w:szCs w:val="18"/>
              </w:rPr>
              <w:t xml:space="preserve">796218,78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C3C50" w:rsidRPr="000205E3" w:rsidRDefault="003C3C50" w:rsidP="003C3C50">
            <w:pPr>
              <w:jc w:val="center"/>
              <w:rPr>
                <w:b/>
                <w:sz w:val="18"/>
                <w:szCs w:val="18"/>
              </w:rPr>
            </w:pPr>
            <w:r w:rsidRPr="000205E3">
              <w:rPr>
                <w:b/>
                <w:sz w:val="18"/>
                <w:szCs w:val="18"/>
              </w:rPr>
              <w:t xml:space="preserve">830794,64     </w:t>
            </w:r>
          </w:p>
        </w:tc>
      </w:tr>
      <w:tr w:rsidR="003C3C50" w:rsidRPr="00133B51" w:rsidTr="003C3C50">
        <w:trPr>
          <w:trHeight w:val="1636"/>
        </w:trPr>
        <w:tc>
          <w:tcPr>
            <w:tcW w:w="568" w:type="dxa"/>
          </w:tcPr>
          <w:p w:rsidR="003C3C50" w:rsidRPr="003E3395" w:rsidRDefault="003C3C50" w:rsidP="003C3C50">
            <w:pPr>
              <w:ind w:right="-108"/>
            </w:pPr>
            <w:r w:rsidRPr="003E3395">
              <w:t>1.1</w:t>
            </w:r>
          </w:p>
        </w:tc>
        <w:tc>
          <w:tcPr>
            <w:tcW w:w="3119" w:type="dxa"/>
          </w:tcPr>
          <w:p w:rsidR="003C3C50" w:rsidRPr="003E3395" w:rsidRDefault="003C3C50" w:rsidP="003C3C50">
            <w:pPr>
              <w:jc w:val="both"/>
            </w:pPr>
            <w:r w:rsidRPr="007F2211"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  <w: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</w:tcPr>
          <w:p w:rsidR="003C3C50" w:rsidRPr="003E3395" w:rsidRDefault="003C3C50" w:rsidP="003C3C50">
            <w:pPr>
              <w:ind w:right="-108"/>
            </w:pPr>
            <w:r w:rsidRPr="003E3395"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3C3C50" w:rsidRPr="000205E3" w:rsidRDefault="003C3C50" w:rsidP="003C3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C3C50" w:rsidRPr="000205E3" w:rsidRDefault="003C3C50" w:rsidP="003C3C50">
            <w:pPr>
              <w:jc w:val="center"/>
              <w:rPr>
                <w:sz w:val="18"/>
                <w:szCs w:val="18"/>
              </w:rPr>
            </w:pPr>
            <w:r w:rsidRPr="000205E3">
              <w:rPr>
                <w:sz w:val="18"/>
                <w:szCs w:val="18"/>
              </w:rPr>
              <w:t>1 000 000,00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0205E3" w:rsidRDefault="003C3C50" w:rsidP="003C3C50">
            <w:pPr>
              <w:jc w:val="center"/>
              <w:rPr>
                <w:sz w:val="18"/>
                <w:szCs w:val="18"/>
              </w:rPr>
            </w:pPr>
            <w:r w:rsidRPr="000205E3">
              <w:rPr>
                <w:sz w:val="18"/>
                <w:szCs w:val="18"/>
              </w:rPr>
              <w:t>1000000,00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0205E3" w:rsidRDefault="003C3C50" w:rsidP="003C3C50">
            <w:pPr>
              <w:jc w:val="center"/>
              <w:rPr>
                <w:sz w:val="18"/>
                <w:szCs w:val="18"/>
              </w:rPr>
            </w:pPr>
            <w:r w:rsidRPr="000205E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C3C50" w:rsidRPr="000205E3" w:rsidRDefault="003C3C50" w:rsidP="003C3C50">
            <w:pPr>
              <w:jc w:val="center"/>
              <w:rPr>
                <w:sz w:val="18"/>
                <w:szCs w:val="18"/>
              </w:rPr>
            </w:pPr>
            <w:r w:rsidRPr="000205E3">
              <w:rPr>
                <w:sz w:val="18"/>
                <w:szCs w:val="18"/>
              </w:rPr>
              <w:t>0,00</w:t>
            </w:r>
          </w:p>
        </w:tc>
      </w:tr>
      <w:tr w:rsidR="003C3C50" w:rsidRPr="00133B51" w:rsidTr="003C3C50">
        <w:trPr>
          <w:trHeight w:val="2164"/>
        </w:trPr>
        <w:tc>
          <w:tcPr>
            <w:tcW w:w="568" w:type="dxa"/>
          </w:tcPr>
          <w:p w:rsidR="003C3C50" w:rsidRPr="003E3395" w:rsidRDefault="003C3C50" w:rsidP="003C3C50">
            <w:pPr>
              <w:jc w:val="center"/>
            </w:pPr>
            <w:r w:rsidRPr="003E3395">
              <w:t>2</w:t>
            </w:r>
          </w:p>
        </w:tc>
        <w:tc>
          <w:tcPr>
            <w:tcW w:w="3119" w:type="dxa"/>
          </w:tcPr>
          <w:p w:rsidR="003C3C50" w:rsidRDefault="003C3C50" w:rsidP="003C3C50">
            <w:r w:rsidRPr="007F2211">
              <w:t>Изготовление ПСД на газификацию (строительство участков газораспределительных сетей) жилых домов,  строительство участков газораспределительных сетей жилых домов</w:t>
            </w:r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3C3C50" w:rsidRPr="003E3395" w:rsidRDefault="003C3C50" w:rsidP="003C3C50">
            <w:r w:rsidRPr="003E3395">
              <w:t>Администрация Комсомольского муниципального района</w:t>
            </w:r>
          </w:p>
        </w:tc>
        <w:tc>
          <w:tcPr>
            <w:tcW w:w="851" w:type="dxa"/>
          </w:tcPr>
          <w:p w:rsidR="003C3C50" w:rsidRPr="000205E3" w:rsidRDefault="003C3C50" w:rsidP="003C3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C3C50" w:rsidRPr="000205E3" w:rsidRDefault="003C3C50" w:rsidP="003C3C50">
            <w:pPr>
              <w:jc w:val="center"/>
              <w:rPr>
                <w:sz w:val="18"/>
                <w:szCs w:val="18"/>
              </w:rPr>
            </w:pPr>
            <w:r w:rsidRPr="000205E3">
              <w:rPr>
                <w:sz w:val="18"/>
                <w:szCs w:val="18"/>
              </w:rPr>
              <w:t>1627013,42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0205E3" w:rsidRDefault="003C3C50" w:rsidP="003C3C50">
            <w:pPr>
              <w:jc w:val="center"/>
              <w:rPr>
                <w:sz w:val="18"/>
                <w:szCs w:val="18"/>
              </w:rPr>
            </w:pPr>
            <w:r w:rsidRPr="000205E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3C50" w:rsidRPr="000205E3" w:rsidRDefault="003C3C50" w:rsidP="003C3C50">
            <w:pPr>
              <w:jc w:val="center"/>
              <w:rPr>
                <w:b/>
                <w:sz w:val="18"/>
                <w:szCs w:val="18"/>
              </w:rPr>
            </w:pPr>
            <w:r w:rsidRPr="000205E3">
              <w:rPr>
                <w:sz w:val="18"/>
                <w:szCs w:val="18"/>
              </w:rPr>
              <w:t xml:space="preserve">796218,78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C3C50" w:rsidRPr="000205E3" w:rsidRDefault="003C3C50" w:rsidP="003C3C50">
            <w:pPr>
              <w:jc w:val="center"/>
              <w:rPr>
                <w:b/>
                <w:sz w:val="18"/>
                <w:szCs w:val="18"/>
              </w:rPr>
            </w:pPr>
            <w:r w:rsidRPr="000205E3">
              <w:rPr>
                <w:sz w:val="18"/>
                <w:szCs w:val="18"/>
              </w:rPr>
              <w:t xml:space="preserve">830794,64     </w:t>
            </w:r>
          </w:p>
        </w:tc>
      </w:tr>
    </w:tbl>
    <w:p w:rsidR="003C3C50" w:rsidRPr="001E7F6A" w:rsidRDefault="003C3C50" w:rsidP="003C3C50">
      <w:pPr>
        <w:rPr>
          <w:b/>
        </w:rPr>
      </w:pPr>
    </w:p>
    <w:p w:rsidR="003C3C50" w:rsidRPr="001E7F6A" w:rsidRDefault="003C3C50" w:rsidP="003C3C50">
      <w:pPr>
        <w:rPr>
          <w:b/>
        </w:rPr>
      </w:pPr>
    </w:p>
    <w:p w:rsidR="003C3C50" w:rsidRDefault="003C3C50" w:rsidP="003C3C50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6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50" w:rsidRPr="00B7157C" w:rsidRDefault="003C3C50" w:rsidP="003C3C50">
      <w:pPr>
        <w:pStyle w:val="1"/>
        <w:jc w:val="center"/>
        <w:rPr>
          <w:color w:val="003366"/>
          <w:sz w:val="36"/>
        </w:rPr>
      </w:pPr>
      <w:r w:rsidRPr="00B7157C">
        <w:rPr>
          <w:color w:val="003366"/>
          <w:sz w:val="36"/>
        </w:rPr>
        <w:t>ПОСТАНОВЛЕНИЕ</w:t>
      </w:r>
    </w:p>
    <w:p w:rsidR="003C3C50" w:rsidRPr="00B7157C" w:rsidRDefault="003C3C50" w:rsidP="003C3C50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3C3C50" w:rsidRPr="00B7157C" w:rsidRDefault="003C3C50" w:rsidP="003C3C50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3C3C50" w:rsidRDefault="003C3C50" w:rsidP="003C3C50">
      <w:pPr>
        <w:jc w:val="center"/>
      </w:pPr>
      <w:r w:rsidRPr="00B7157C">
        <w:rPr>
          <w:b/>
          <w:color w:val="003366"/>
        </w:rPr>
        <w:t>ИВАНОВСКОЙ ОБЛАСТИ</w:t>
      </w:r>
    </w:p>
    <w:tbl>
      <w:tblPr>
        <w:tblW w:w="9720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9720"/>
      </w:tblGrid>
      <w:tr w:rsidR="003C3C50" w:rsidRPr="003C3C50" w:rsidTr="003C3C50">
        <w:trPr>
          <w:trHeight w:val="100"/>
        </w:trPr>
        <w:tc>
          <w:tcPr>
            <w:tcW w:w="97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C3C50" w:rsidRPr="00B7157C" w:rsidRDefault="003C3C50" w:rsidP="003C3C50">
            <w:pPr>
              <w:rPr>
                <w:color w:val="003366"/>
              </w:rPr>
            </w:pPr>
            <w:r w:rsidRPr="00B7157C">
              <w:rPr>
                <w:color w:val="003366"/>
              </w:rPr>
              <w:t>155150, г. Комсомольск, ул. 50 лет ВЛКСМ, д. 2  Тел./Факс (493</w:t>
            </w:r>
            <w:r>
              <w:rPr>
                <w:color w:val="003366"/>
              </w:rPr>
              <w:t>52) 4</w:t>
            </w:r>
            <w:r w:rsidRPr="00B7157C">
              <w:rPr>
                <w:color w:val="003366"/>
              </w:rPr>
              <w:t xml:space="preserve">-11-78 ОГРН 1023701625595 </w:t>
            </w:r>
          </w:p>
          <w:p w:rsidR="003C3C50" w:rsidRPr="005C3D16" w:rsidRDefault="003C3C50" w:rsidP="003C3C50">
            <w:pPr>
              <w:rPr>
                <w:color w:val="003366"/>
                <w:lang w:val="en-US"/>
              </w:rPr>
            </w:pPr>
            <w:r w:rsidRPr="00B7157C">
              <w:rPr>
                <w:color w:val="003366"/>
              </w:rPr>
              <w:t>ИНН</w:t>
            </w:r>
            <w:r w:rsidRPr="005C3D16">
              <w:rPr>
                <w:color w:val="003366"/>
                <w:lang w:val="en-US"/>
              </w:rPr>
              <w:t xml:space="preserve"> 3714002224   </w:t>
            </w:r>
            <w:r w:rsidRPr="00B7157C">
              <w:rPr>
                <w:color w:val="003366"/>
              </w:rPr>
              <w:t>КПП</w:t>
            </w:r>
            <w:r w:rsidRPr="005C3D16">
              <w:rPr>
                <w:color w:val="003366"/>
                <w:lang w:val="en-US"/>
              </w:rPr>
              <w:t xml:space="preserve"> 371401001  </w:t>
            </w:r>
            <w:r>
              <w:rPr>
                <w:color w:val="003366"/>
                <w:lang w:val="en-US"/>
              </w:rPr>
              <w:t>e</w:t>
            </w:r>
            <w:r w:rsidRPr="00AB4AD9">
              <w:rPr>
                <w:color w:val="003366"/>
                <w:lang w:val="en-US"/>
              </w:rPr>
              <w:t>-</w:t>
            </w:r>
            <w:r>
              <w:rPr>
                <w:color w:val="003366"/>
                <w:lang w:val="en-US"/>
              </w:rPr>
              <w:t>mail</w:t>
            </w:r>
            <w:r w:rsidRPr="00AB4AD9">
              <w:rPr>
                <w:color w:val="003366"/>
                <w:lang w:val="en-US"/>
              </w:rPr>
              <w:t xml:space="preserve">: </w:t>
            </w:r>
            <w:hyperlink r:id="rId16" w:history="1">
              <w:r w:rsidRPr="00AB4AD9">
                <w:rPr>
                  <w:rStyle w:val="a3"/>
                  <w:color w:val="003366"/>
                  <w:lang w:val="en-US"/>
                </w:rPr>
                <w:t>admin.komsomolsk@mail.ru</w:t>
              </w:r>
            </w:hyperlink>
          </w:p>
        </w:tc>
      </w:tr>
    </w:tbl>
    <w:p w:rsidR="003C3C50" w:rsidRPr="005A786D" w:rsidRDefault="003C3C50" w:rsidP="003C3C50">
      <w:pPr>
        <w:jc w:val="center"/>
        <w:rPr>
          <w:bCs/>
          <w:sz w:val="28"/>
          <w:szCs w:val="28"/>
          <w:lang w:val="en-US"/>
        </w:rPr>
      </w:pPr>
    </w:p>
    <w:p w:rsidR="003C3C50" w:rsidRPr="00691472" w:rsidRDefault="003C3C50" w:rsidP="003C3C50">
      <w:pPr>
        <w:jc w:val="center"/>
        <w:rPr>
          <w:bCs/>
          <w:sz w:val="28"/>
          <w:szCs w:val="28"/>
          <w:u w:val="single"/>
        </w:rPr>
      </w:pPr>
      <w:r w:rsidRPr="00691472">
        <w:rPr>
          <w:bCs/>
          <w:sz w:val="28"/>
          <w:szCs w:val="28"/>
          <w:u w:val="single"/>
        </w:rPr>
        <w:t>«</w:t>
      </w:r>
      <w:r>
        <w:rPr>
          <w:bCs/>
          <w:sz w:val="28"/>
          <w:szCs w:val="28"/>
          <w:u w:val="single"/>
        </w:rPr>
        <w:t xml:space="preserve">     27   </w:t>
      </w:r>
      <w:r w:rsidRPr="00691472">
        <w:rPr>
          <w:bCs/>
          <w:sz w:val="28"/>
          <w:szCs w:val="28"/>
          <w:u w:val="single"/>
        </w:rPr>
        <w:t xml:space="preserve">»  </w:t>
      </w:r>
      <w:r>
        <w:rPr>
          <w:bCs/>
          <w:sz w:val="28"/>
          <w:szCs w:val="28"/>
          <w:u w:val="single"/>
        </w:rPr>
        <w:t xml:space="preserve">  04      2020  </w:t>
      </w:r>
      <w:r w:rsidRPr="00691472">
        <w:rPr>
          <w:bCs/>
          <w:sz w:val="28"/>
          <w:szCs w:val="28"/>
          <w:u w:val="single"/>
        </w:rPr>
        <w:t>г.</w:t>
      </w:r>
      <w:r>
        <w:rPr>
          <w:bCs/>
          <w:sz w:val="28"/>
          <w:szCs w:val="28"/>
          <w:u w:val="single"/>
        </w:rPr>
        <w:t xml:space="preserve">                №__107_____</w:t>
      </w:r>
      <w:r w:rsidRPr="00B50481">
        <w:rPr>
          <w:bCs/>
          <w:sz w:val="28"/>
          <w:szCs w:val="28"/>
          <w:u w:val="single"/>
        </w:rPr>
        <w:t xml:space="preserve">           </w:t>
      </w:r>
      <w:r>
        <w:rPr>
          <w:bCs/>
          <w:sz w:val="28"/>
          <w:szCs w:val="28"/>
          <w:u w:val="single"/>
        </w:rPr>
        <w:t xml:space="preserve"> </w:t>
      </w:r>
    </w:p>
    <w:p w:rsidR="003C3C50" w:rsidRPr="00E62FB0" w:rsidRDefault="003C3C50" w:rsidP="003C3C50">
      <w:pPr>
        <w:jc w:val="center"/>
        <w:rPr>
          <w:bCs/>
          <w:sz w:val="28"/>
          <w:szCs w:val="28"/>
        </w:rPr>
      </w:pPr>
    </w:p>
    <w:p w:rsidR="003C3C50" w:rsidRPr="00E81644" w:rsidRDefault="003C3C50" w:rsidP="003C3C5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межведомственных мероприятий по профилактике правонарушений и борьбе с преступностью на территории Комсомольского муниципального района на 2020- 2022 годы. </w:t>
      </w:r>
    </w:p>
    <w:p w:rsidR="003C3C50" w:rsidRDefault="003C3C50" w:rsidP="003C3C50">
      <w:pPr>
        <w:shd w:val="clear" w:color="auto" w:fill="FFFFFF"/>
        <w:ind w:firstLine="533"/>
        <w:jc w:val="both"/>
        <w:rPr>
          <w:sz w:val="28"/>
          <w:szCs w:val="28"/>
        </w:rPr>
      </w:pPr>
      <w:r w:rsidRPr="00941BC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 с   Федеральным   Законом  от  </w:t>
      </w:r>
      <w:r w:rsidRPr="009615AA">
        <w:rPr>
          <w:sz w:val="28"/>
          <w:szCs w:val="28"/>
        </w:rPr>
        <w:t xml:space="preserve">06.10.2003 </w:t>
      </w:r>
      <w:r>
        <w:rPr>
          <w:sz w:val="28"/>
          <w:szCs w:val="28"/>
          <w:lang w:val="en-US"/>
        </w:rPr>
        <w:t>N</w:t>
      </w:r>
      <w:r w:rsidRPr="009615AA">
        <w:rPr>
          <w:sz w:val="28"/>
          <w:szCs w:val="28"/>
        </w:rPr>
        <w:t xml:space="preserve"> 131-</w:t>
      </w:r>
      <w:r>
        <w:rPr>
          <w:sz w:val="28"/>
          <w:szCs w:val="28"/>
        </w:rPr>
        <w:t xml:space="preserve">ФЗ </w:t>
      </w:r>
      <w:r w:rsidRPr="009615AA">
        <w:rPr>
          <w:sz w:val="28"/>
          <w:szCs w:val="28"/>
        </w:rPr>
        <w:t>“</w:t>
      </w:r>
      <w:r>
        <w:rPr>
          <w:sz w:val="28"/>
          <w:szCs w:val="28"/>
        </w:rPr>
        <w:t>Об   общих   принципах   организации  местного   самоуправления  в   РФ</w:t>
      </w:r>
      <w:r w:rsidRPr="009615AA">
        <w:rPr>
          <w:sz w:val="28"/>
          <w:szCs w:val="28"/>
        </w:rPr>
        <w:t>”</w:t>
      </w:r>
      <w:r>
        <w:rPr>
          <w:sz w:val="28"/>
          <w:szCs w:val="28"/>
        </w:rPr>
        <w:t xml:space="preserve">,  Распоряжением Правительства Ивановской области от 28.12. 2019г.№179-рп «Об утверждении плана межведомственных мероприятий по профилактике правонарушений и борьбе с преступностью на территории Ивановской области на 2019- 2021 годы»,  Уставом Комсомольского муниципального </w:t>
      </w:r>
      <w:r>
        <w:rPr>
          <w:sz w:val="28"/>
          <w:szCs w:val="28"/>
        </w:rPr>
        <w:lastRenderedPageBreak/>
        <w:t>района  в   целях  стабилизации   криминогенной   обстановки   на   территории    Комсомольского   муниципального   района,  а  также  для</w:t>
      </w:r>
      <w:r w:rsidRPr="00941BCA">
        <w:rPr>
          <w:sz w:val="28"/>
          <w:szCs w:val="28"/>
        </w:rPr>
        <w:t xml:space="preserve"> обеспечения взаимодействия  федеральных органов исполнительной власти</w:t>
      </w:r>
      <w:r>
        <w:rPr>
          <w:sz w:val="28"/>
          <w:szCs w:val="28"/>
        </w:rPr>
        <w:t xml:space="preserve">  РФ</w:t>
      </w:r>
      <w:r w:rsidRPr="00941BCA">
        <w:rPr>
          <w:sz w:val="28"/>
          <w:szCs w:val="28"/>
        </w:rPr>
        <w:t xml:space="preserve">, исполнительных органов государственной власти Ивановской области и органов местного самоуправления </w:t>
      </w:r>
      <w:r>
        <w:rPr>
          <w:sz w:val="28"/>
          <w:szCs w:val="28"/>
        </w:rPr>
        <w:t xml:space="preserve">Комсомольского </w:t>
      </w:r>
      <w:r w:rsidRPr="00941BC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Pr="00941BCA">
        <w:rPr>
          <w:sz w:val="28"/>
          <w:szCs w:val="28"/>
        </w:rPr>
        <w:t xml:space="preserve"> в деле укрепления правопорядка и общественной безопасности</w:t>
      </w:r>
      <w:r>
        <w:rPr>
          <w:sz w:val="28"/>
          <w:szCs w:val="28"/>
        </w:rPr>
        <w:t xml:space="preserve">   Администрация    Комсомольского   муниципального    района</w:t>
      </w:r>
    </w:p>
    <w:p w:rsidR="003C3C50" w:rsidRDefault="003C3C50" w:rsidP="003C3C50">
      <w:pPr>
        <w:shd w:val="clear" w:color="auto" w:fill="FFFFFF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color w:val="FF0000"/>
          <w:sz w:val="28"/>
          <w:szCs w:val="28"/>
        </w:rPr>
        <w:t xml:space="preserve">ПОСТАНОВЛЯЕТ </w:t>
      </w:r>
      <w:r w:rsidRPr="00480D4D">
        <w:rPr>
          <w:b/>
          <w:color w:val="FF0000"/>
          <w:sz w:val="28"/>
          <w:szCs w:val="28"/>
        </w:rPr>
        <w:t>:</w:t>
      </w:r>
    </w:p>
    <w:p w:rsidR="003C3C50" w:rsidRPr="00941BCA" w:rsidRDefault="003C3C50" w:rsidP="003C3C5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0D4D">
        <w:rPr>
          <w:sz w:val="28"/>
          <w:szCs w:val="28"/>
        </w:rPr>
        <w:t>1</w:t>
      </w:r>
      <w:r>
        <w:rPr>
          <w:sz w:val="28"/>
          <w:szCs w:val="28"/>
        </w:rPr>
        <w:t xml:space="preserve">.  Утвердить План межведомственных мероприятий по профилактике правонарушений и борьбе с преступностью на территории Комсомольского муниципального района на 2020- 2022 годы (прилагается).  </w:t>
      </w:r>
    </w:p>
    <w:p w:rsidR="003C3C50" w:rsidRDefault="003C3C50" w:rsidP="003C3C5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941BCA">
        <w:rPr>
          <w:sz w:val="28"/>
          <w:szCs w:val="28"/>
        </w:rPr>
        <w:t xml:space="preserve">Ответственным исполнителям организовать </w:t>
      </w:r>
      <w:r>
        <w:rPr>
          <w:sz w:val="28"/>
          <w:szCs w:val="28"/>
        </w:rPr>
        <w:t xml:space="preserve">качественное </w:t>
      </w:r>
      <w:r w:rsidRPr="00941BCA">
        <w:rPr>
          <w:sz w:val="28"/>
          <w:szCs w:val="28"/>
        </w:rPr>
        <w:t>исполнение меропр</w:t>
      </w:r>
      <w:r>
        <w:rPr>
          <w:sz w:val="28"/>
          <w:szCs w:val="28"/>
        </w:rPr>
        <w:t>иятий, предусмотренных Планом</w:t>
      </w:r>
      <w:r w:rsidRPr="00553D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межведомственных мероприятий по профилактике правонарушений и борьбе с преступностью на территории Комсомольского муниципального района на 2020- 2022 годы </w:t>
      </w:r>
      <w:r w:rsidRPr="00941BCA">
        <w:rPr>
          <w:sz w:val="28"/>
          <w:szCs w:val="28"/>
        </w:rPr>
        <w:t>.</w:t>
      </w:r>
    </w:p>
    <w:p w:rsidR="003C3C50" w:rsidRDefault="003C3C50" w:rsidP="003C3C5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со дня подписания и распространения на правоотношения,  возникшие с 01.01. 2020 года.</w:t>
      </w:r>
    </w:p>
    <w:p w:rsidR="003C3C50" w:rsidRDefault="003C3C50" w:rsidP="003C3C5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Отменить постановление Администрации Комсомольского муниципального района от 25.11. 2019г. №112»Об утверждении Плана межведомственных мероприятий по профилактике правонарушений и борьбе с преступностью на территории и Комсомольского муниципального района на 2019- 2021 годы»  </w:t>
      </w:r>
    </w:p>
    <w:p w:rsidR="003C3C50" w:rsidRPr="00941BCA" w:rsidRDefault="003C3C50" w:rsidP="003C3C50">
      <w:pPr>
        <w:shd w:val="clear" w:color="auto" w:fill="FFFFFF"/>
        <w:jc w:val="both"/>
        <w:rPr>
          <w:sz w:val="28"/>
          <w:szCs w:val="28"/>
        </w:rPr>
      </w:pPr>
    </w:p>
    <w:p w:rsidR="003C3C50" w:rsidRDefault="003C3C50" w:rsidP="003C3C50">
      <w:pPr>
        <w:shd w:val="clear" w:color="auto" w:fill="FFFFFF"/>
        <w:tabs>
          <w:tab w:val="left" w:pos="5404"/>
          <w:tab w:val="left" w:pos="6804"/>
        </w:tabs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1BCA">
        <w:rPr>
          <w:sz w:val="28"/>
          <w:szCs w:val="28"/>
        </w:rPr>
        <w:t xml:space="preserve">. Контроль за выполнением данного </w:t>
      </w:r>
      <w:r>
        <w:rPr>
          <w:sz w:val="28"/>
          <w:szCs w:val="28"/>
        </w:rPr>
        <w:t>п</w:t>
      </w:r>
      <w:r w:rsidRPr="00941BCA">
        <w:rPr>
          <w:sz w:val="28"/>
          <w:szCs w:val="28"/>
        </w:rPr>
        <w:t xml:space="preserve">остановления возложить на </w:t>
      </w:r>
      <w:r>
        <w:rPr>
          <w:sz w:val="28"/>
          <w:szCs w:val="28"/>
        </w:rPr>
        <w:t>заместителя главы А</w:t>
      </w:r>
      <w:r w:rsidRPr="00941BCA">
        <w:rPr>
          <w:sz w:val="28"/>
          <w:szCs w:val="28"/>
        </w:rPr>
        <w:t xml:space="preserve">дминистрации Комсомольского муниципального района по социальной политике </w:t>
      </w:r>
      <w:r>
        <w:rPr>
          <w:sz w:val="28"/>
          <w:szCs w:val="28"/>
        </w:rPr>
        <w:t xml:space="preserve"> Т.Н. Вершкову</w:t>
      </w:r>
      <w:r w:rsidRPr="00941BCA">
        <w:rPr>
          <w:sz w:val="28"/>
          <w:szCs w:val="28"/>
        </w:rPr>
        <w:t>.</w:t>
      </w:r>
    </w:p>
    <w:p w:rsidR="003C3C50" w:rsidRDefault="003C3C50" w:rsidP="003C3C50">
      <w:pPr>
        <w:shd w:val="clear" w:color="auto" w:fill="FFFFFF"/>
        <w:tabs>
          <w:tab w:val="left" w:pos="5404"/>
          <w:tab w:val="left" w:pos="6804"/>
        </w:tabs>
        <w:jc w:val="both"/>
        <w:rPr>
          <w:sz w:val="28"/>
          <w:szCs w:val="28"/>
        </w:rPr>
      </w:pPr>
    </w:p>
    <w:p w:rsidR="003C3C50" w:rsidRDefault="003C3C50" w:rsidP="003C3C50">
      <w:pPr>
        <w:shd w:val="clear" w:color="auto" w:fill="FFFFFF"/>
        <w:tabs>
          <w:tab w:val="left" w:pos="5404"/>
          <w:tab w:val="left" w:pos="6804"/>
        </w:tabs>
        <w:jc w:val="both"/>
        <w:rPr>
          <w:sz w:val="28"/>
          <w:szCs w:val="28"/>
        </w:rPr>
      </w:pPr>
    </w:p>
    <w:p w:rsidR="003C3C50" w:rsidRPr="00CB4EAD" w:rsidRDefault="003C3C50" w:rsidP="003C3C50">
      <w:pPr>
        <w:shd w:val="clear" w:color="auto" w:fill="FFFFFF"/>
        <w:tabs>
          <w:tab w:val="left" w:pos="5404"/>
          <w:tab w:val="left" w:pos="680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CD0857">
        <w:rPr>
          <w:b/>
          <w:sz w:val="28"/>
          <w:szCs w:val="28"/>
        </w:rPr>
        <w:t xml:space="preserve">Комсомольского </w:t>
      </w:r>
    </w:p>
    <w:p w:rsidR="003C3C50" w:rsidRDefault="003C3C50" w:rsidP="003C3C50">
      <w:r w:rsidRPr="00CD0857">
        <w:rPr>
          <w:b/>
          <w:sz w:val="28"/>
          <w:szCs w:val="28"/>
        </w:rPr>
        <w:t>муниципального района:</w:t>
      </w:r>
      <w:r w:rsidRPr="00CD0857">
        <w:rPr>
          <w:rFonts w:ascii="Arial" w:cs="Arial"/>
          <w:b/>
          <w:sz w:val="28"/>
          <w:szCs w:val="28"/>
        </w:rPr>
        <w:tab/>
      </w:r>
      <w:r>
        <w:rPr>
          <w:rFonts w:ascii="Arial" w:cs="Arial"/>
          <w:b/>
          <w:sz w:val="28"/>
          <w:szCs w:val="28"/>
        </w:rPr>
        <w:t xml:space="preserve">                                            </w:t>
      </w:r>
      <w:r>
        <w:rPr>
          <w:rFonts w:ascii="Arial" w:cs="Arial"/>
          <w:b/>
          <w:sz w:val="28"/>
          <w:szCs w:val="28"/>
        </w:rPr>
        <w:t>О</w:t>
      </w:r>
      <w:r>
        <w:rPr>
          <w:rFonts w:ascii="Arial" w:cs="Arial"/>
          <w:b/>
          <w:sz w:val="28"/>
          <w:szCs w:val="28"/>
        </w:rPr>
        <w:t>.</w:t>
      </w:r>
      <w:r>
        <w:rPr>
          <w:rFonts w:ascii="Arial" w:cs="Arial"/>
          <w:b/>
          <w:sz w:val="28"/>
          <w:szCs w:val="28"/>
        </w:rPr>
        <w:t>В</w:t>
      </w:r>
      <w:r>
        <w:rPr>
          <w:rFonts w:ascii="Arial" w:cs="Arial"/>
          <w:b/>
          <w:sz w:val="28"/>
          <w:szCs w:val="28"/>
        </w:rPr>
        <w:t xml:space="preserve">. </w:t>
      </w:r>
      <w:r>
        <w:rPr>
          <w:rFonts w:ascii="Arial" w:cs="Arial"/>
          <w:b/>
          <w:sz w:val="28"/>
          <w:szCs w:val="28"/>
        </w:rPr>
        <w:t>Бузулуцкая</w:t>
      </w:r>
      <w:r>
        <w:rPr>
          <w:rFonts w:ascii="Arial" w:cs="Arial"/>
          <w:b/>
          <w:sz w:val="28"/>
          <w:szCs w:val="28"/>
        </w:rPr>
        <w:t xml:space="preserve">            </w:t>
      </w:r>
    </w:p>
    <w:p w:rsidR="003C3C50" w:rsidRDefault="003C3C50" w:rsidP="003C3C50"/>
    <w:p w:rsidR="003C3C50" w:rsidRDefault="003C3C50" w:rsidP="003C3C50">
      <w:pPr>
        <w:shd w:val="clear" w:color="auto" w:fill="FFFFFF"/>
        <w:tabs>
          <w:tab w:val="left" w:pos="826"/>
        </w:tabs>
        <w:ind w:right="74"/>
        <w:jc w:val="both"/>
        <w:rPr>
          <w:b/>
          <w:sz w:val="28"/>
          <w:szCs w:val="28"/>
        </w:rPr>
      </w:pPr>
    </w:p>
    <w:p w:rsidR="003C3C50" w:rsidRDefault="003C3C50" w:rsidP="003C3C50">
      <w:pPr>
        <w:sectPr w:rsidR="003C3C50" w:rsidSect="003C3C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3C50" w:rsidRDefault="003C3C50" w:rsidP="003C3C50">
      <w:pPr>
        <w:shd w:val="clear" w:color="auto" w:fill="FFFFFF"/>
        <w:spacing w:line="274" w:lineRule="exact"/>
        <w:ind w:right="-2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Приложение к постановлению</w:t>
      </w:r>
    </w:p>
    <w:p w:rsidR="003C3C50" w:rsidRDefault="003C3C50" w:rsidP="003C3C50">
      <w:pPr>
        <w:shd w:val="clear" w:color="auto" w:fill="FFFFFF"/>
        <w:spacing w:line="274" w:lineRule="exact"/>
        <w:ind w:right="-2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Комсомольского </w:t>
      </w:r>
    </w:p>
    <w:p w:rsidR="003C3C50" w:rsidRDefault="003C3C50" w:rsidP="003C3C50">
      <w:pPr>
        <w:shd w:val="clear" w:color="auto" w:fill="FFFFFF"/>
        <w:spacing w:line="274" w:lineRule="exact"/>
        <w:ind w:right="-2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3C3C50" w:rsidRDefault="003C3C50" w:rsidP="003C3C50">
      <w:pPr>
        <w:shd w:val="clear" w:color="auto" w:fill="FFFFFF"/>
        <w:tabs>
          <w:tab w:val="left" w:pos="1853"/>
        </w:tabs>
        <w:spacing w:line="274" w:lineRule="exact"/>
        <w:ind w:right="-24"/>
        <w:jc w:val="center"/>
        <w:rPr>
          <w:spacing w:val="-4"/>
          <w:sz w:val="24"/>
          <w:szCs w:val="24"/>
          <w:u w:val="single"/>
        </w:rPr>
      </w:pPr>
      <w:r>
        <w:rPr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-4"/>
          <w:sz w:val="24"/>
          <w:szCs w:val="24"/>
          <w:u w:val="single"/>
        </w:rPr>
        <w:t>от    24.04.2020г  № 107</w:t>
      </w:r>
    </w:p>
    <w:p w:rsidR="003C3C50" w:rsidRDefault="003C3C50" w:rsidP="003C3C50">
      <w:pPr>
        <w:pStyle w:val="ConsPlusNormal"/>
      </w:pPr>
    </w:p>
    <w:p w:rsidR="003C3C50" w:rsidRDefault="003C3C50" w:rsidP="003C3C50">
      <w:pPr>
        <w:shd w:val="clear" w:color="auto" w:fill="FFFFFF"/>
        <w:tabs>
          <w:tab w:val="left" w:pos="1853"/>
        </w:tabs>
        <w:spacing w:line="274" w:lineRule="exact"/>
        <w:ind w:right="-24"/>
        <w:jc w:val="both"/>
        <w:rPr>
          <w:b/>
          <w:spacing w:val="-4"/>
          <w:sz w:val="28"/>
          <w:szCs w:val="28"/>
        </w:rPr>
      </w:pPr>
    </w:p>
    <w:p w:rsidR="003C3C50" w:rsidRDefault="003C3C50" w:rsidP="003C3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C3C50" w:rsidRDefault="003C3C50" w:rsidP="003C3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МЕЖВЕДОМСТВЕННЫХ МЕРОПРИЯТИЙ ПО ПРОФИЛАКТИКЕ</w:t>
      </w:r>
    </w:p>
    <w:p w:rsidR="003C3C50" w:rsidRDefault="003C3C50" w:rsidP="003C3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ПРАВОНАРУШЕНИЙ И БОРЬБЕ С ПРЕСТУПНОСТЬЮ НА ТЕРРИТОРИИ</w:t>
      </w:r>
    </w:p>
    <w:p w:rsidR="003C3C50" w:rsidRDefault="003C3C50" w:rsidP="003C3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КОМСОМОЛЬСКОГО МУНИЦИПАЛЬНОГО РАЙОНА НА 2020 - 2022 ГОДЫ</w:t>
      </w:r>
    </w:p>
    <w:p w:rsidR="003C3C50" w:rsidRDefault="003C3C50" w:rsidP="003C3C50">
      <w:pPr>
        <w:shd w:val="clear" w:color="auto" w:fill="FFFFFF"/>
        <w:tabs>
          <w:tab w:val="left" w:pos="1853"/>
        </w:tabs>
        <w:spacing w:line="274" w:lineRule="exact"/>
        <w:ind w:right="-24"/>
        <w:jc w:val="center"/>
        <w:rPr>
          <w:b/>
          <w:spacing w:val="-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3111"/>
        <w:gridCol w:w="2736"/>
        <w:gridCol w:w="1909"/>
        <w:gridCol w:w="2835"/>
        <w:gridCol w:w="1128"/>
        <w:gridCol w:w="6"/>
        <w:gridCol w:w="1062"/>
        <w:gridCol w:w="72"/>
        <w:gridCol w:w="928"/>
      </w:tblGrid>
      <w:tr w:rsidR="003C3C50" w:rsidTr="003C3C50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</w:tr>
      <w:tr w:rsidR="003C3C50" w:rsidTr="003C3C50"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финансирования,  (тыс. руб.)</w:t>
            </w:r>
          </w:p>
        </w:tc>
      </w:tr>
      <w:tr w:rsidR="003C3C50" w:rsidTr="003C3C5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50" w:rsidRDefault="003C3C50" w:rsidP="003C3C5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50" w:rsidRDefault="003C3C50" w:rsidP="003C3C5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50" w:rsidRDefault="003C3C50" w:rsidP="003C3C5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50" w:rsidRDefault="003C3C50" w:rsidP="003C3C5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50" w:rsidRDefault="003C3C50" w:rsidP="003C3C50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</w:tr>
      <w:tr w:rsidR="003C3C50" w:rsidTr="003C3C50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854919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4" w:lineRule="exact"/>
              <w:ind w:right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3C3C50" w:rsidTr="003C3C50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муниципальных программ, содержащих мероприятия по профилактике правонарушений, внесение в них изменений и дополнений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Комсомольского муниципального района,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г. 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вопросов по профилактике правонарушений на заседаниях  муниципальных совещательных органов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Межведомственная комиссия по профилактике правонарушений  на территории Комсомольского муниципального района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г. 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в сфере профилактики правонарушений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Межведомственная комиссия по профилактике правонарушений  на территории Комсомольского муниципального района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99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терроризму, экстремизму и организованной преступности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7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антитеррористической защищенности критически важных и потенциально опасных объектов, объектов топливно-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энергетического комплекса, транспортной инфраструктуры, транспортных средств и мест массового пребывания людей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ОМВД России по Комсомольскому району (по согласованию), администрации Комсомольского </w:t>
            </w:r>
            <w:r>
              <w:rPr>
                <w:sz w:val="24"/>
                <w:szCs w:val="24"/>
              </w:rPr>
              <w:lastRenderedPageBreak/>
              <w:t>муниципального района  и сельских поселений (по согласованию) Управление образования Администрации Комсомольского муниципального района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2020-2022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оперативно-профилактических мероприятий, направленных на недопущение распространения радикальной идеологии:</w:t>
            </w:r>
          </w:p>
          <w:p w:rsidR="003C3C50" w:rsidRDefault="003C3C50" w:rsidP="003C3C50">
            <w:pPr>
              <w:pStyle w:val="ConsPlusNormal"/>
              <w:jc w:val="both"/>
            </w:pPr>
          </w:p>
          <w:p w:rsidR="003C3C50" w:rsidRDefault="003C3C50" w:rsidP="003C3C50">
            <w:pPr>
              <w:pStyle w:val="ConsPlusNormal"/>
              <w:jc w:val="both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среде национальных диаспор, землячеств и трудовых мигрантов, направленных на снижение уровня террористической и экстремистской активности, предупреждение возникновения конфликтных ситуаций на этноконфессиональной почве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по Комсомольскому району (по согласованию), администрации Комсомольского муниципального района  и сельских поселений (по согласованию)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незаконному обороту наркотических средств и психотропных веществ, профилактика наркомании и наркопреступности,</w:t>
            </w:r>
          </w:p>
          <w:p w:rsidR="003C3C50" w:rsidRDefault="003C3C50" w:rsidP="003C3C5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региональной системы комплексной реабилитации и ресоциализации наркопотребителей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оперативно-профилактических операций и мероприятий, направленных на противодействие незаконному обороту наркотических средств и психотропных веществ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по Комсомольскому району (по согласованию), администрации городского и сельских поселений Комсомольского муниципального района   (по </w:t>
            </w:r>
            <w:r>
              <w:rPr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тестирования учащихся образовательных организаций Ивановской области на предмет раннего выявления немедицинского потребления наркотических средств и психотропных веществ, включающего в себя проведение мероприятий: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Комсомольского муниципального района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социально-психологического тестирования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профилактических медицинских осмотров обучающихся в общеобразовательных организациях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ОБУЗ «Комсомольская ЦБ»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наркомании и пропаганде здорового образа жизни: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обучающихся общеобразовательных образовательных организаций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ОБУЗ «Комсомольская ЦБ» (по согласованию), ОМВД России по Комсомольскому району (по согласованию),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приуроченных к Международному дню борьбы с наркоманией (июньский антинаркотический месячник)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ОКМС, 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ОБУЗ «Комсомольская ЦБ» (по согласованию), ОМВД России по Комсомольскому району (по согласованию), ТУСЗН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детей, посещающих  лагеря дневного пребывания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ОКМС, 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ОБУЗ «Комсомольская ЦБ» (по согласованию), ОМВД России по Комсомольскому району (по согласованию), ТУСЗН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областного ученического ноябрьского антинаркотического месячника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образования, ОКМС, 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ОБУЗ «Комсомольская ЦБ» (по согласованию), ОМВД России по Комсомольскому району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включающих в себя: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вовлечение населения в занятия физической культурой, спортом, духовно-нравственным развитием и творчеством;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организацию развивающего досуга, поддержку и развитие бесплатных спортивных и творческих секций и кружков;</w:t>
            </w:r>
          </w:p>
          <w:p w:rsidR="003C3C50" w:rsidRDefault="003C3C50" w:rsidP="003C3C5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массовых видов спорта, создание условий для вовлечения детей и молодежи в систематические занятия физической культурой и спортом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ОКМС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работы, направленной на развитие деятельности волонтерского молодежного антинаркотического движения, общественных антинаркотических объединений и организаций, занимающихся воспитанием, социализацией молодежи и профилактикой наркомании, предусмотрев в том числе реализацию установленных законодательством Российской Федерации мер их поддержки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ОКМС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системы реабилитации и ресоциализации наркозависимых лиц: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лицам, прошедшим курс лечения от наркомании и (или) реабилитации, через предоставление информации о вакантных рабочих местах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«Комсомольский ЦЗН» (по согласованию), ТУСЗН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правонарушений, нарушающих общественный порядок, противодействие распространению алкоголизма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построению и развитию комплексов средств автоматизации в области общественной безопасности, правопорядка и безопасности среды обитания :</w:t>
            </w:r>
          </w:p>
          <w:p w:rsidR="003C3C50" w:rsidRDefault="003C3C50" w:rsidP="003C3C5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и установка (и поддержание в рабочем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 ) камер видеонаблюдения Комсомольского муници пального района</w:t>
            </w:r>
            <w:r>
              <w:t>;</w:t>
            </w:r>
          </w:p>
          <w:p w:rsidR="003C3C50" w:rsidRDefault="003C3C50" w:rsidP="003C3C50">
            <w:pPr>
              <w:pStyle w:val="ConsPlusNormal"/>
              <w:jc w:val="both"/>
            </w:pP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системы работы ГЛАНАСС школьного транспорта</w:t>
            </w:r>
          </w:p>
          <w:p w:rsidR="003C3C50" w:rsidRDefault="003C3C50" w:rsidP="003C3C50">
            <w:pPr>
              <w:pStyle w:val="ConsPlusNormal"/>
              <w:jc w:val="both"/>
            </w:pPr>
            <w:r>
              <w:t xml:space="preserve">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Комсомольского муниципального района, администрации  сельских поселений(по согласованию)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Подпрограмма  «Безопасный район» к муниципальной Программе </w:t>
            </w:r>
          </w:p>
          <w:p w:rsidR="003C3C50" w:rsidRDefault="003C3C50" w:rsidP="003C3C5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«Обеспечение  безопасности  граждан  и профилактика </w:t>
            </w:r>
          </w:p>
          <w:p w:rsidR="003C3C50" w:rsidRDefault="003C3C50" w:rsidP="003C3C5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правонарушений  Комсомольского  муниципального  района»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3C3C50" w:rsidRDefault="003C3C50" w:rsidP="003C3C5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- бюджет района</w:t>
            </w:r>
          </w:p>
          <w:p w:rsidR="003C3C50" w:rsidRDefault="003C3C50" w:rsidP="003C3C5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бюджет города</w:t>
            </w:r>
          </w:p>
          <w:p w:rsidR="003C3C50" w:rsidRDefault="003C3C50" w:rsidP="003C3C50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C3C50" w:rsidRDefault="003C3C50" w:rsidP="003C3C50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C3C50" w:rsidRDefault="003C3C50" w:rsidP="003C3C50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C3C50" w:rsidRDefault="003C3C50" w:rsidP="003C3C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«Управление в сфере образования Комсомольского муниципального района» к муниципальной программе «Развитие образования Комсомольского муниципального района»</w:t>
            </w:r>
          </w:p>
          <w:p w:rsidR="003C3C50" w:rsidRDefault="003C3C50" w:rsidP="003C3C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C3C50" w:rsidRDefault="003C3C50" w:rsidP="003C3C50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648,1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работы комплекса видеонаблюдения «Безопасный  район»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-оплата трафика 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 обслуживание 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50" w:rsidRDefault="003C3C50" w:rsidP="003C3C50">
            <w:pPr>
              <w:pStyle w:val="ConsPlusNormal"/>
              <w:jc w:val="both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Комсомольского муниципального района, администрации  сельских поселений(по согласованию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Подпрограмма  (город) «Безопасный район» к муниципальной Программе </w:t>
            </w:r>
          </w:p>
          <w:p w:rsidR="003C3C50" w:rsidRDefault="003C3C50" w:rsidP="003C3C5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«Обеспечение  безопасности  граждан  и профилактика </w:t>
            </w:r>
          </w:p>
          <w:p w:rsidR="003C3C50" w:rsidRDefault="003C3C50" w:rsidP="003C3C5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правонарушений  Комсомольского  муниципального  района»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3C3C50" w:rsidRDefault="003C3C50" w:rsidP="003C3C5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-бюджет района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b/>
                <w:bCs/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-бюджет города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751,7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661,7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557,4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557,4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581,6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581,6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положений Федерального </w:t>
            </w:r>
            <w:hyperlink r:id="rId17" w:tooltip="Федеральный закон от 02.04.2014 N 44-ФЗ (ред. от 31.12.2017) &quot;Об участии граждан в охране общественного порядка&quot;{КонсультантПлюс}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02.04.2014 N 44-ФЗ "Об участии граждан в охране общественного порядка" и </w:t>
            </w:r>
            <w:hyperlink r:id="rId18" w:tooltip="Закон Ивановской области от 03.07.2015 N 57-ОЗ &quot;Об отдельных вопросах участия граждан в охране общественного порядка на территории Ивановской области&quot; (принят Ивановской областной Думой 25.06.2015){КонсультантПлюс}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03.07.2015 N 57-ОЗ "Об отдельных вопросах участия граждан в охране общественного порядка на территории Ивановской области",</w:t>
            </w:r>
          </w:p>
          <w:p w:rsidR="003C3C50" w:rsidRDefault="003C3C50" w:rsidP="003C3C5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граждан за участие в охране общественного ( члены НД)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Комсомольского муниципального района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«Проведение комплексных мероприятий по борьбе с преступностью, предупреждению терроризма и экстремизма , развитию многоуровневой системы профилактики правонарушений и обеспечения безопасности граждан» к муниципальной программе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3C3C50" w:rsidRDefault="003C3C50" w:rsidP="003C3C5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«Обеспечение  безопасности   и профилактика </w:t>
            </w:r>
          </w:p>
          <w:p w:rsidR="003C3C50" w:rsidRDefault="003C3C50" w:rsidP="003C3C5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правонарушений  Комсомольского  муниципального  района»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датами, способствующих профилактике правонарушений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ОКМС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культуры, спорта и молодежной политики в Комсомольском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муниципальном районе»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фестивале</w:t>
            </w:r>
          </w:p>
          <w:p w:rsidR="003C3C50" w:rsidRDefault="003C3C50" w:rsidP="003C3C5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фестиваля молодежного музыкального творчества "Рок-февраль</w:t>
            </w:r>
            <w:r>
              <w:t>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ОКМС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возникновения алкогольной зависимости и раннего выявления лиц, злоупотребляющих алкоголем, в том числе: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направленных на формирование установок на трезвый образ жизни;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библиоуроков и книжно-журнальных выставок антиалкогольной, антитабачной и антинаркотической тематики;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спортивно-массовых районных и участие в областных мероприятиях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Default"/>
              <w:jc w:val="center"/>
            </w:pPr>
            <w:r>
              <w:lastRenderedPageBreak/>
              <w:t>ОКМС, Управление образования, ОБУЗ«Ивановский областной наркологический диспансер»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физической культуры и спорта в Комсомольском муниципальном районе» муниципальной программы «Развитие культуры, спорта и молодежной политики в Комсомольском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муниципальном районе»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областного межведомственного комплексного профилактического мероприятия "Несовершеннолетние":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Комсомольскому району (по согласованию), Управление образования, ОКМС, КДН и ЗП, ОБУЗ «Комсомольская ЦБ» (по согласовании), ТУСЗН (по согласованию), ОКГУ «Комсомольский ЦЗН» (по согласованию),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"Здоровый образ жизни"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ОБУЗ «Комсомольская ЦБ» (по согласовании), Управление образования, ОКМС, ОМВД России по Комсомольскому району (по согласованию),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"Безнадзорные дети"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ТУСЗН (по согласованию), Управление образования, ОБУЗ «Комсомольская ЦБ» (по согласовании), ОМВД России по Комсомольскому району (по </w:t>
            </w:r>
            <w:r>
              <w:rPr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5.1.3.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"Всеобуч"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ТУСЗН (по согласованию), ОМВД России по Комсомольскому району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5.1.4.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"Внимание, родители!"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ТУСЗН (по согласованию), ОМВД России по Комсомольскому району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5.1.5.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"Лидер"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ТУСЗН (по согласованию), ОМВД России по Комсомольскому району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безнадзорности и правонарушений несовершеннолетних, в том числе состоящих на профилактическом учете в органах внутренних дел и (или) комиссиях по делам несовершеннолетних: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отдыха и оздоровление детей и подростков , в том числе состоящих на профилактических учетах в правоохранительных органах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организации временного трудоустройства несовершеннолетних граждан в возрасте от 14 до 18 лет; 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организации досуга</w:t>
            </w:r>
          </w:p>
          <w:p w:rsidR="003C3C50" w:rsidRDefault="003C3C50" w:rsidP="003C3C5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профилактике алкогольной и антинаркотической зависимости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образования, ОКМС,  ТУСЗН (по согласованию), ОГКУ «Комсомольский центр занятости  населения», ОМВД России по Комсомольскому району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«Реализация мер социальной поддержки детей в сфере образования Комсомольского муниципального района» к муниципальной программе «Развитие образования Комсомольского муниципального района (средства </w:t>
            </w:r>
            <w:r>
              <w:rPr>
                <w:sz w:val="24"/>
                <w:szCs w:val="24"/>
              </w:rPr>
              <w:lastRenderedPageBreak/>
              <w:t>муниципального бюджета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культуры, спорта и молодежной политики в Комсомольском муниципальном районе»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841,6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846,7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851,7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областном слете детских общественных объединений, оказывающих содействие в обеспечении правопорядка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единых дней профилактики безнадзорности и правонарушений несовершеннолетних в образовательных организациях Комсомольского муниципального района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Default"/>
              <w:jc w:val="center"/>
            </w:pPr>
            <w:r>
              <w:t>Управление образования, ОКМС,  ТУСЗН (по согласованию), ОГКУ «Комсомольский центр занятости  населения» (по согласованию), ОБУЗ «Комсомольская ЦБ» (по согласованию), ОМВД России по Комсомольскому району (по согласованию), ОБУЗ«Ивановский областной наркологический диспансер»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  мероприятиях, направленных на профилактику правонарушений: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сфере образования для обучающихся и педагогических работников и по линии молодежной политики.</w:t>
            </w:r>
          </w:p>
          <w:p w:rsidR="003C3C50" w:rsidRDefault="003C3C50" w:rsidP="003C3C50">
            <w:pPr>
              <w:pStyle w:val="ConsPlusNormal"/>
              <w:jc w:val="both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ОКМС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5.6.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областных соревнований "Школа безопасности", "Юный спасатель", "Юный водник", детско-юношеских команд по пожарно-спасательному спорту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Субвенция бюджету Комсомольского муниципального  на 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Ивановской области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семьям и детям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ТУСЗН (по согласованию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Ивановской области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уголовно-исполнительной инспекции с органами местного самоуправления 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муниципального района, центрами социальной реабилитации, общественными организациями (объединениями), службой занятости населения, молодежными движениями, волонтерскими организациями и региональным объединением Общероссийской общественной организации "Национальная родительская ассоциация социальной поддержки семьи и защиты семейных ценностей" по вопросам оказания социальной поддержки несовершеннолетним лицам, осужденным к наказаниям без изоляции от общества и вернувшимся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лишения свободы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КДН и ЗП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мер по совершенствованию системы профилактики суицида среди несовершеннолетних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ОБУЗ «Комсомольская ЦБ» (по согласованию), Управление образования, ОКМС, ОМВД России по Комсомольскому району (по согласованию)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модернизации нерегулируемых пешеходных переходов, в том числе прилегающих непосредственно к дошкольным образовательным организациям, общеобразовательным организациям и организациям дополнительного образования, средствами освещения,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световозвращателями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индикаторами, а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Комсомольское городское поселение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«Дорожная деятельность в отношении автомобильных дорог местного значения Комсомольского городского поселения» подпрограмма «Повышение безопасности дорожного движения»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бюджет города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jc w:val="both"/>
              <w:rPr>
                <w:sz w:val="24"/>
                <w:szCs w:val="24"/>
              </w:rPr>
            </w:pPr>
          </w:p>
          <w:p w:rsidR="003C3C50" w:rsidRDefault="003C3C50" w:rsidP="003C3C50">
            <w:pPr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безопасного подвоза детей к месту учебы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«Управление в сфере образования Комсомольского муниципального района» к муниципальной программе «Развитие образования Комсомольского муниципального района»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4144,4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3964,2</w:t>
            </w: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правонарушений: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дошкольных образовательных учреждений по предупреждению детского дорожно-транспортного травматизма "Светофорчик"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ОМВД России по Комсомольскому району (по согласованию)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по безопасности дорожного движения "Добрая дорога детства"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образования, ОМВД России по Комсомольскому району (по согласованию)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конкурсе-фестивале "Безопасное колесо"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6.3.4.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агитбригад юных инспекторов движения "Светофор"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нелегальной миграции: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фактов незаконного пребывания и осуществления иностранными гражданами и лицами без гражданства трудовой деятельности в детских организациях и местах организованного отдыха детей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Комсомольскому району (по согласованию),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ОМСУ, 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гармонизацию межнациональных отношений, популяризацию национальных традиций и культур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ОКМС, Управление образования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"День национальностей" на территории Комсомольского муниципального района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ОКМС, администрации сельских поселений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рецидивной преступности. Мероприятия по социальной адаптации и реабилитации лиц без определенного места жительства и занятий (далее - БОМЖ), лиц, отбывших уголовные наказания в виде лишения свободы, и лиц, осужденных без изоляции от общества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мероприятий (конференций, семинаров, совещаний, "круглых столов") по вопросам социальной адаптации и реабилитации лиц, отбывших уголовные наказания в виде лишения свободы, и лиц, осужденных без изоляции от общества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Default"/>
              <w:jc w:val="both"/>
            </w:pPr>
            <w:r>
              <w:t xml:space="preserve"> ФКУ «Уголовно- исполнительская</w:t>
            </w:r>
          </w:p>
          <w:p w:rsidR="003C3C50" w:rsidRDefault="003C3C50" w:rsidP="003C3C50">
            <w:pPr>
              <w:pStyle w:val="Default"/>
              <w:jc w:val="both"/>
            </w:pPr>
            <w:r>
              <w:t>Инспекция управления Федеральной службы исполнения наказаний по Ивановской области (по согласованию), ОБУЗ «Комсомольская ЦБ»(по согласованию), ОГКУ «Комсомольский ЦЗН» (по согласованию), ТУСЗН (по согласованию)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Межведомственная комиссия по профилактике правонарушений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отдельным категориям граждан (в частности лицам БОМЖ, лицам, отбывшим уголовные наказания в виде лишения свободы, и лицам, осужденным без изоляции от общества), в том числе: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санитарной обработки, дезинфекции;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первой доврачебной помощи;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направление нуждающихся в учреждения здравоохранения;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направление и оформление в случае необходимости в дома-интернаты;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содействия в: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назначении, пересчете и выплате в установленном законом порядке пенсий, социальных пособий и компенсаций;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трудовом устройстве;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оформлении документов, в том числе удостоверяющих личность;</w:t>
            </w:r>
          </w:p>
          <w:p w:rsidR="003C3C50" w:rsidRDefault="003C3C50" w:rsidP="003C3C5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получении временного страхового полиса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pStyle w:val="Default"/>
              <w:jc w:val="both"/>
            </w:pPr>
            <w:r>
              <w:t>ТУСЗН (по согласованию, )ОБУЗ «Комсомольская ЦБ»(по согласованию), ОГКУ «Комсомольский ЦЗН» (по согласованию), ФКУ «Уголовно- исполнительская</w:t>
            </w:r>
          </w:p>
          <w:p w:rsidR="003C3C50" w:rsidRDefault="003C3C50" w:rsidP="003C3C50">
            <w:pPr>
              <w:pStyle w:val="Default"/>
              <w:jc w:val="both"/>
            </w:pPr>
            <w:r>
              <w:t>Инспекция управления Федеральной службы исполнения наказаний по Ивановской области (по согласованию), Администрация Комсомольского муниципального района и администрации сельских поселений (по согласованию), ТУСЗН (по согласованию</w:t>
            </w:r>
          </w:p>
          <w:p w:rsidR="003C3C50" w:rsidRDefault="003C3C50" w:rsidP="003C3C50">
            <w:pPr>
              <w:pStyle w:val="Default"/>
              <w:jc w:val="both"/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 приоритетном порядке в отношении лиц, отбывших уголовные наказания в виде лишения свободы, и лиц, осужденных без изоляции от общества, мероприятий по содействию занятости и осуществление социальных выплат, в том числе: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оплачиваемых общественных работ;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временного трудоустройства;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направление для получения профессионального обучения или получения дополнительного профессионального образования, включая обучение в другой местности;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социальная адаптация безработных граждан на рынке труда;</w:t>
            </w:r>
          </w:p>
          <w:p w:rsidR="003C3C50" w:rsidRDefault="003C3C50" w:rsidP="003C3C50">
            <w:pPr>
              <w:pStyle w:val="ConsPlusNormal"/>
              <w:jc w:val="both"/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самозанятости безработных граждан, включая оказание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      </w:r>
            <w:r>
              <w:t>;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гражданам в поиске подходящей работы, а работодателям - в подборе необходимых работников;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психологическая поддержка безработных граждан;</w:t>
            </w:r>
          </w:p>
          <w:p w:rsidR="003C3C50" w:rsidRDefault="003C3C50" w:rsidP="003C3C5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 социальных выплат гражданам, признанным в установленном порядке безработными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Default"/>
              <w:jc w:val="both"/>
            </w:pPr>
            <w:r>
              <w:lastRenderedPageBreak/>
              <w:t>ОГКУ «Комсомольский ЦЗН» (по согласованию), ФКУ «Уголовно- исполнительская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управления Федеральной службы исполнения наказаний по Ивановской области (по согласованию),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ТУСЗН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8.4.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оказание адресной помощи, социальную реабилитацию и ресоциализацию лиц, осужденных без изоляции от общества за преступления, связанные с незаконным оборотом наркотических средств, и имеющих диагноз "наркомания"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pStyle w:val="Default"/>
              <w:jc w:val="center"/>
            </w:pPr>
            <w:r>
              <w:t>ОБУЗ«Ивановский областной наркологический диспансер»</w:t>
            </w:r>
          </w:p>
          <w:p w:rsidR="003C3C50" w:rsidRDefault="003C3C50" w:rsidP="003C3C50">
            <w:pPr>
              <w:pStyle w:val="Default"/>
              <w:jc w:val="both"/>
            </w:pPr>
            <w:r>
              <w:t>(по согласованию), ФКУ «Уголовно- исполнительская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управления Федеральной службы исполнения наказаний по Ивановской области (по согласованию), ОМВД России по Комсомольскому району (по согласованию),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по профилактике правонарушений и правовая пропаганда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межведомственного обмена информацией по вопросам профилактики правонарушений и борьбы с преступностью, в том числе: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угрозах экстремистского и террористического характера;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организаторах, руководителях (лидерах) преступных сообществ (преступных организаций);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лицах, причастных к незаконному обороту оружия и взрывчатых веществ;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лицах, причастных к незаконному обороту наркотиков;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несовершеннолетних, состоящих на учете в банках данных семей (несовершеннолетних), находящихся в социально опасном положении;</w:t>
            </w:r>
          </w:p>
          <w:p w:rsidR="003C3C50" w:rsidRDefault="003C3C50" w:rsidP="003C3C5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случаях семейного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pStyle w:val="Default"/>
              <w:jc w:val="both"/>
            </w:pPr>
            <w:r>
              <w:t>ТУСЗН (по согласованию, )ОБУЗ «Комсомольская ЦБ»(по согласованию), ОГКУ «Комсомольский ЦЗН» (по согласованию), ФКУ «Уголовно- исполнительская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управления Федеральной службы исполнения наказаний по Ивановской области (по согласованию), Администрация Комсомольского муниципального района и администрации сельских поселений (по согласованию),</w:t>
            </w:r>
            <w:r>
              <w:t xml:space="preserve"> </w:t>
            </w:r>
            <w:r>
              <w:rPr>
                <w:sz w:val="24"/>
                <w:szCs w:val="24"/>
              </w:rPr>
              <w:t>ОМВД России по Комсомольскому району (по согласованию),</w:t>
            </w:r>
          </w:p>
          <w:p w:rsidR="003C3C50" w:rsidRDefault="003C3C50" w:rsidP="003C3C50">
            <w:pPr>
              <w:pStyle w:val="Default"/>
              <w:jc w:val="both"/>
            </w:pPr>
          </w:p>
          <w:p w:rsidR="003C3C50" w:rsidRDefault="003C3C50" w:rsidP="003C3C50">
            <w:pPr>
              <w:spacing w:line="274" w:lineRule="exact"/>
              <w:ind w:right="240"/>
              <w:jc w:val="both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вопросам профилактики правонарушений и борьбы с преступностью для размещения в средствах массовой информации, в том числе: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наиболее резонансным правонарушениям, преступлениям и чрезвычайным ситуациям;</w:t>
            </w:r>
          </w:p>
          <w:p w:rsidR="003C3C50" w:rsidRDefault="003C3C50" w:rsidP="003C3C5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профилактике межнациональных и межконфессиональных конфликтов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</w:pPr>
            <w:r>
              <w:rPr>
                <w:sz w:val="24"/>
                <w:szCs w:val="24"/>
              </w:rPr>
              <w:t>ОМВД России по Комсомольскому району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распространение положительного опыта работы органов и учреждений системы профилактики правонарушений, в том числе других субъектов Российской Федерации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международного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ОМВД России по Комсомольскому району (по согласованию), межведомственная комиссия по профилактике правонарушений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9.4.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специалистов субъектов системы профилактики правонарушений в средствах массовой информации по вопросам профилактики правонарушений, борьбы с преступностью и формированию здорового образа жизни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Default"/>
              <w:jc w:val="both"/>
            </w:pPr>
            <w:r>
              <w:t>ТУСЗН (по согласованию, )ОБУЗ «Комсомольская ЦБ»(по согласованию), ОГКУ «Комсомольский ЦЗН» (по согласованию), ФКУ «Уголовно- исполнительская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</w:pPr>
            <w:r>
              <w:rPr>
                <w:sz w:val="24"/>
                <w:szCs w:val="24"/>
              </w:rPr>
              <w:t>Инспекция управления Федеральной службы исполнения наказаний по Ивановской области (по согласованию), Администрация Комсомольского муниципального района и администрации сельских поселений (по согласованию),</w:t>
            </w:r>
            <w:r>
              <w:t xml:space="preserve"> </w:t>
            </w:r>
            <w:r>
              <w:rPr>
                <w:sz w:val="24"/>
                <w:szCs w:val="24"/>
              </w:rPr>
              <w:t>ОМВД России по Комсомольскому району (по согласованию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9.5.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Комсомольского муниципального района о возможности обращения наркопотребителей за оказанием услуг по реабилитации и ресоциализации в государственные учреждения и некоммерческие организации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Default"/>
              <w:jc w:val="both"/>
            </w:pPr>
            <w:r>
              <w:t>ТУСЗН (по согласованию), ФКУ «Уголовно- исполнительская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</w:pPr>
            <w:r>
              <w:rPr>
                <w:sz w:val="24"/>
                <w:szCs w:val="24"/>
              </w:rPr>
              <w:t>Инспекция управления Федеральной службы исполнения наказаний по Ивановской области (по согласованию), Администрация Комсомольского муниципального района и администрации сельских поселений (по согласованию),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ОМВД России по Комсомольскому </w:t>
            </w:r>
            <w:r>
              <w:rPr>
                <w:sz w:val="24"/>
                <w:szCs w:val="24"/>
              </w:rPr>
              <w:lastRenderedPageBreak/>
              <w:t>району (по согласованию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9.6.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правовому просвещению и информированию, в том числе: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несовершеннолетних в образовательных организациях;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рамках тематических уроков Всероссийского антинаркотического интернет-урока "Имею право знать!";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пропаганде соблюдения Правил дорожного движения (в том числе: широкомасштабные информационно-пропагандистские социальные кампании "Внимание - дети!", мероприятия, направленные на сокращение совершенных нетрезвыми водителями ДТП);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учреждениях, исполняющих наказание, по разъяснению норм законодательства Российской Федерации и Ивановской области при восстановлении (получении) документов,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удостоверяющих личность, решению вопросов по трудоустройству, получению социальной поддержки;</w:t>
            </w:r>
          </w:p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информационно-консультационных встреч специалистов службы занятости с наркозависимыми пациентами, завершающими реабилитацию;</w:t>
            </w:r>
          </w:p>
          <w:p w:rsidR="003C3C50" w:rsidRDefault="003C3C50" w:rsidP="003C3C5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положении на рынке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труда в Комсомольском муниципальном районе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Default"/>
              <w:jc w:val="both"/>
            </w:pPr>
            <w:r>
              <w:lastRenderedPageBreak/>
              <w:t>ТУСЗН (по согласованию, )ОБУЗ «Комсомольская ЦБ»(по согласованию), ОГКУ «Комсомольский ЦЗН» (по согласованию), ФКУ «Уголовно- исполнительская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</w:pPr>
            <w:r>
              <w:rPr>
                <w:sz w:val="24"/>
                <w:szCs w:val="24"/>
              </w:rPr>
              <w:t>Инспекция управления Федеральной службы исполнения наказаний по Ивановской области (по согласованию), Администрация Комсомольского муниципального района и администрации сельских поселений (по согласованию),</w:t>
            </w:r>
            <w:r>
              <w:t xml:space="preserve"> Управление образования,</w:t>
            </w:r>
            <w:r>
              <w:rPr>
                <w:sz w:val="24"/>
                <w:szCs w:val="24"/>
              </w:rPr>
              <w:t>ОМВД России по Комсомольскому району (по согласованию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9.7.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тренингов, информационно-просветительских интерактивных занятий в общеобразовательных организациях и учреждениях культуры при участии специалистов областного бюджетного учреждения здравоохранения "Ивановский областной наркологический</w:t>
            </w:r>
            <w:r>
              <w:t xml:space="preserve"> диспансер»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Default"/>
              <w:jc w:val="both"/>
            </w:pPr>
            <w:r>
              <w:t>ОБУЗ«Ивановский областной наркологический диспансер»</w:t>
            </w:r>
          </w:p>
          <w:p w:rsidR="003C3C50" w:rsidRDefault="003C3C50" w:rsidP="003C3C50">
            <w:pPr>
              <w:pStyle w:val="Default"/>
              <w:jc w:val="both"/>
            </w:pPr>
            <w:r>
              <w:t>(по согласованию),  Управоение образования, ОКМС,</w:t>
            </w:r>
          </w:p>
          <w:p w:rsidR="003C3C50" w:rsidRDefault="003C3C50" w:rsidP="003C3C50">
            <w:pPr>
              <w:spacing w:line="274" w:lineRule="exact"/>
              <w:ind w:right="240"/>
              <w:jc w:val="both"/>
            </w:pPr>
            <w:r>
              <w:rPr>
                <w:sz w:val="24"/>
                <w:szCs w:val="24"/>
              </w:rPr>
              <w:t>ОМВД России по Комсомольскому району (по согласованию)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ярмарок вакансий и учебных рабочих мест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</w:pPr>
            <w:r>
              <w:rPr>
                <w:sz w:val="24"/>
                <w:szCs w:val="24"/>
              </w:rPr>
              <w:t>ОГКУ «Комсомольский ЦЗН» (по согласованию</w:t>
            </w:r>
            <w: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  <w:tr w:rsidR="003C3C50" w:rsidTr="003C3C50">
        <w:trPr>
          <w:trHeight w:val="20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6677,3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50" w:rsidRDefault="003C3C50" w:rsidP="003C3C50">
            <w:pPr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5516,6</w:t>
            </w:r>
          </w:p>
        </w:tc>
      </w:tr>
    </w:tbl>
    <w:p w:rsidR="003C3C50" w:rsidRDefault="003C3C50" w:rsidP="003C3C50"/>
    <w:p w:rsidR="003C3C50" w:rsidRDefault="003C3C50" w:rsidP="003C3C50"/>
    <w:p w:rsidR="00CE5027" w:rsidRPr="00A14EBF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jc w:val="right"/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3C50" w:rsidRDefault="003C3C50" w:rsidP="003C3C50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3560" cy="673100"/>
            <wp:effectExtent l="19050" t="0" r="8890" b="0"/>
            <wp:docPr id="1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50" w:rsidRDefault="003C3C50" w:rsidP="003C3C50">
      <w:pPr>
        <w:jc w:val="center"/>
      </w:pPr>
    </w:p>
    <w:p w:rsidR="003C3C50" w:rsidRPr="00B7157C" w:rsidRDefault="003C3C50" w:rsidP="003C3C50">
      <w:pPr>
        <w:pStyle w:val="1"/>
        <w:jc w:val="center"/>
        <w:rPr>
          <w:color w:val="003366"/>
          <w:sz w:val="36"/>
        </w:rPr>
      </w:pPr>
      <w:r w:rsidRPr="00B7157C">
        <w:rPr>
          <w:color w:val="003366"/>
          <w:sz w:val="36"/>
        </w:rPr>
        <w:t>ПОСТАНОВЛЕНИЕ</w:t>
      </w:r>
    </w:p>
    <w:p w:rsidR="003C3C50" w:rsidRPr="00B7157C" w:rsidRDefault="003C3C50" w:rsidP="003C3C50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3C3C50" w:rsidRPr="00B7157C" w:rsidRDefault="003C3C50" w:rsidP="003C3C50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3C3C50" w:rsidRPr="00B7157C" w:rsidRDefault="003C3C50" w:rsidP="003C3C50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3C3C50" w:rsidRDefault="003C3C50" w:rsidP="003C3C50">
      <w:pPr>
        <w:jc w:val="center"/>
      </w:pPr>
    </w:p>
    <w:tbl>
      <w:tblPr>
        <w:tblW w:w="9484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9484"/>
      </w:tblGrid>
      <w:tr w:rsidR="003C3C50" w:rsidRPr="00B7157C" w:rsidTr="003C3C50">
        <w:trPr>
          <w:trHeight w:val="100"/>
        </w:trPr>
        <w:tc>
          <w:tcPr>
            <w:tcW w:w="948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C3C50" w:rsidRPr="00B7157C" w:rsidRDefault="003C3C50" w:rsidP="003C3C50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 xml:space="preserve">. Комсомольск, ул. 50 лет </w:t>
            </w:r>
            <w:r>
              <w:rPr>
                <w:color w:val="003366"/>
              </w:rPr>
              <w:t>ВЛКСМ, д. 2  Тел./Факс (49325) 4</w:t>
            </w:r>
            <w:r w:rsidRPr="00B7157C">
              <w:rPr>
                <w:color w:val="003366"/>
              </w:rPr>
              <w:t>-11-78 ОГРН 1023701625595</w:t>
            </w:r>
          </w:p>
          <w:p w:rsidR="003C3C50" w:rsidRPr="00B7157C" w:rsidRDefault="003C3C50" w:rsidP="003C3C50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ИНН 3714002224   КПП 371401001</w:t>
            </w:r>
          </w:p>
        </w:tc>
      </w:tr>
    </w:tbl>
    <w:p w:rsidR="003C3C50" w:rsidRDefault="003C3C50" w:rsidP="003C3C50">
      <w:pPr>
        <w:ind w:firstLine="720"/>
        <w:jc w:val="center"/>
      </w:pPr>
    </w:p>
    <w:p w:rsidR="003C3C50" w:rsidRDefault="003C3C50" w:rsidP="003C3C50">
      <w:pPr>
        <w:ind w:firstLine="720"/>
        <w:jc w:val="center"/>
      </w:pPr>
      <w:r>
        <w:t>«27»  04. 2020 г.   № 108</w:t>
      </w:r>
    </w:p>
    <w:p w:rsidR="003C3C50" w:rsidRDefault="003C3C50" w:rsidP="003C3C50"/>
    <w:p w:rsidR="003C3C50" w:rsidRPr="00B32168" w:rsidRDefault="003C3C50" w:rsidP="003C3C50">
      <w:pPr>
        <w:contextualSpacing/>
        <w:jc w:val="center"/>
        <w:rPr>
          <w:b/>
          <w:sz w:val="28"/>
          <w:szCs w:val="28"/>
        </w:rPr>
      </w:pPr>
      <w:r w:rsidRPr="00B32168">
        <w:rPr>
          <w:b/>
          <w:sz w:val="28"/>
          <w:szCs w:val="28"/>
        </w:rPr>
        <w:t xml:space="preserve">О внесении изменений в постановление Администрации Комсомольского муниципального района от 24.06.2016  г. № 244 </w:t>
      </w:r>
    </w:p>
    <w:p w:rsidR="003C3C50" w:rsidRPr="00B32168" w:rsidRDefault="003C3C50" w:rsidP="003C3C50">
      <w:pPr>
        <w:contextualSpacing/>
        <w:jc w:val="center"/>
        <w:rPr>
          <w:b/>
          <w:sz w:val="28"/>
          <w:szCs w:val="28"/>
        </w:rPr>
      </w:pPr>
      <w:r w:rsidRPr="00B32168">
        <w:rPr>
          <w:b/>
          <w:sz w:val="28"/>
          <w:szCs w:val="28"/>
        </w:rPr>
        <w:t xml:space="preserve">«Об утверждении муниципальной программы </w:t>
      </w:r>
    </w:p>
    <w:p w:rsidR="003C3C50" w:rsidRPr="00B32168" w:rsidRDefault="003C3C50" w:rsidP="003C3C50">
      <w:pPr>
        <w:contextualSpacing/>
        <w:jc w:val="center"/>
        <w:rPr>
          <w:b/>
          <w:sz w:val="28"/>
          <w:szCs w:val="28"/>
        </w:rPr>
      </w:pPr>
      <w:r w:rsidRPr="00B32168">
        <w:rPr>
          <w:b/>
          <w:sz w:val="28"/>
          <w:szCs w:val="28"/>
        </w:rPr>
        <w:t>«Культура Комсомольского городского поселения Комсомольского муниципального района»»</w:t>
      </w:r>
    </w:p>
    <w:p w:rsidR="003C3C50" w:rsidRDefault="003C3C50" w:rsidP="003C3C50">
      <w:pPr>
        <w:ind w:firstLine="851"/>
        <w:contextualSpacing/>
        <w:jc w:val="both"/>
        <w:rPr>
          <w:sz w:val="28"/>
          <w:szCs w:val="28"/>
        </w:rPr>
      </w:pPr>
    </w:p>
    <w:p w:rsidR="003C3C50" w:rsidRPr="00813E1E" w:rsidRDefault="003C3C50" w:rsidP="003C3C5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Комсомольского муниципального района от 07.10.2013г. № 836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области»; постановлением Администрации Комсомольского муниципального района от 11.11.2013г. № 940 «Об утверждении Методических указаний по разработке и реализации муниципальных программ Комсомольского муниципального района Ивановской области»»</w:t>
      </w:r>
      <w:r w:rsidRPr="00813E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Комсомольского муниципального района</w:t>
      </w:r>
    </w:p>
    <w:p w:rsidR="003C3C50" w:rsidRDefault="003C3C50" w:rsidP="003C3C50">
      <w:pPr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3C3C50" w:rsidRDefault="003C3C50" w:rsidP="003C3C50">
      <w:pPr>
        <w:ind w:firstLine="851"/>
        <w:contextualSpacing/>
        <w:rPr>
          <w:b/>
          <w:sz w:val="28"/>
          <w:szCs w:val="28"/>
        </w:rPr>
      </w:pPr>
    </w:p>
    <w:p w:rsidR="003C3C50" w:rsidRDefault="003C3C50" w:rsidP="003C3C5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 Внести изменения в Постановление</w:t>
      </w:r>
      <w:r w:rsidRPr="006237A7">
        <w:rPr>
          <w:b/>
          <w:sz w:val="28"/>
          <w:szCs w:val="28"/>
        </w:rPr>
        <w:t xml:space="preserve"> </w:t>
      </w:r>
      <w:r w:rsidRPr="006237A7">
        <w:rPr>
          <w:sz w:val="28"/>
          <w:szCs w:val="28"/>
        </w:rPr>
        <w:t>Администрации Комсомольс</w:t>
      </w:r>
      <w:r>
        <w:rPr>
          <w:sz w:val="28"/>
          <w:szCs w:val="28"/>
        </w:rPr>
        <w:t xml:space="preserve">кого </w:t>
      </w:r>
      <w:r w:rsidRPr="006237A7">
        <w:rPr>
          <w:sz w:val="28"/>
          <w:szCs w:val="28"/>
        </w:rPr>
        <w:t xml:space="preserve">муниципального района от 24.06.2016  г. № 244 </w:t>
      </w:r>
      <w:r>
        <w:rPr>
          <w:sz w:val="28"/>
          <w:szCs w:val="28"/>
        </w:rPr>
        <w:t xml:space="preserve"> </w:t>
      </w:r>
      <w:r w:rsidRPr="006237A7">
        <w:rPr>
          <w:sz w:val="28"/>
          <w:szCs w:val="28"/>
        </w:rPr>
        <w:t>«Об утверждении муниципальной программы</w:t>
      </w:r>
      <w:r>
        <w:rPr>
          <w:sz w:val="28"/>
          <w:szCs w:val="28"/>
        </w:rPr>
        <w:t xml:space="preserve">  </w:t>
      </w:r>
      <w:r w:rsidRPr="00813E1E">
        <w:rPr>
          <w:sz w:val="28"/>
          <w:szCs w:val="28"/>
        </w:rPr>
        <w:t>«Культура Комсомольского городского поселения Комсомольского муниципального района»</w:t>
      </w:r>
      <w:r>
        <w:rPr>
          <w:sz w:val="28"/>
          <w:szCs w:val="28"/>
        </w:rPr>
        <w:t>, изложив приложение № 1 к Постановлению в новой редакции (приложение №1).</w:t>
      </w:r>
    </w:p>
    <w:p w:rsidR="003C3C50" w:rsidRDefault="003C3C50" w:rsidP="003C3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  Настоящее постановление вступает в силу после его официального опубликования и</w:t>
      </w:r>
      <w:r w:rsidRPr="00813E1E">
        <w:rPr>
          <w:sz w:val="28"/>
          <w:szCs w:val="28"/>
        </w:rPr>
        <w:t xml:space="preserve"> </w:t>
      </w:r>
      <w:r w:rsidRPr="009D2017">
        <w:rPr>
          <w:sz w:val="28"/>
          <w:szCs w:val="28"/>
        </w:rPr>
        <w:t>распространяется на п</w:t>
      </w:r>
      <w:r>
        <w:rPr>
          <w:sz w:val="28"/>
          <w:szCs w:val="28"/>
        </w:rPr>
        <w:t>равоотношения, возникшие с 31.03.2020</w:t>
      </w:r>
      <w:r w:rsidRPr="009D2017">
        <w:rPr>
          <w:sz w:val="28"/>
          <w:szCs w:val="28"/>
        </w:rPr>
        <w:t xml:space="preserve"> года.</w:t>
      </w:r>
    </w:p>
    <w:p w:rsidR="003C3C50" w:rsidRDefault="003C3C50" w:rsidP="003C3C5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   Установить, что реализация мероприятий </w:t>
      </w:r>
      <w:r w:rsidRPr="00190FC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813E1E">
        <w:rPr>
          <w:sz w:val="28"/>
          <w:szCs w:val="28"/>
        </w:rPr>
        <w:t>«Культура Комсомольского городского поселения Комсомольского муниципального района»</w:t>
      </w:r>
      <w:r>
        <w:rPr>
          <w:sz w:val="28"/>
          <w:szCs w:val="28"/>
        </w:rPr>
        <w:t xml:space="preserve">,   является расходным обязательством Комсомольского </w:t>
      </w:r>
      <w:r w:rsidRPr="00813E1E">
        <w:rPr>
          <w:sz w:val="28"/>
          <w:szCs w:val="28"/>
        </w:rPr>
        <w:t>городского поселения Комс</w:t>
      </w:r>
      <w:r>
        <w:rPr>
          <w:sz w:val="28"/>
          <w:szCs w:val="28"/>
        </w:rPr>
        <w:t>омольского муниципального района.</w:t>
      </w:r>
    </w:p>
    <w:p w:rsidR="003C3C50" w:rsidRDefault="003C3C50" w:rsidP="003C3C5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      Контроль за исполнением настоящего постановления возложить на начальника отдела по делам культуры, молодежи и спорта Администрации Комсомольского муниципального района Ивановской области  Батракову О.П.</w:t>
      </w:r>
    </w:p>
    <w:p w:rsidR="003C3C50" w:rsidRPr="009D2017" w:rsidRDefault="003C3C50" w:rsidP="003C3C50">
      <w:pPr>
        <w:ind w:firstLine="851"/>
        <w:jc w:val="both"/>
        <w:rPr>
          <w:sz w:val="28"/>
          <w:szCs w:val="28"/>
        </w:rPr>
      </w:pPr>
    </w:p>
    <w:p w:rsidR="003C3C50" w:rsidRPr="006A5D9D" w:rsidRDefault="003C3C50" w:rsidP="003C3C50">
      <w:pPr>
        <w:contextualSpacing/>
        <w:jc w:val="both"/>
        <w:rPr>
          <w:sz w:val="28"/>
          <w:szCs w:val="28"/>
        </w:rPr>
      </w:pPr>
    </w:p>
    <w:p w:rsidR="003C3C50" w:rsidRPr="006A5D9D" w:rsidRDefault="003C3C50" w:rsidP="003C3C50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6A5D9D">
        <w:rPr>
          <w:b/>
          <w:sz w:val="28"/>
          <w:szCs w:val="28"/>
        </w:rPr>
        <w:t xml:space="preserve"> Комсомольского</w:t>
      </w:r>
    </w:p>
    <w:p w:rsidR="003C3C50" w:rsidRDefault="003C3C50" w:rsidP="003C3C50">
      <w:pPr>
        <w:contextualSpacing/>
        <w:jc w:val="both"/>
        <w:rPr>
          <w:b/>
          <w:sz w:val="28"/>
          <w:szCs w:val="28"/>
        </w:rPr>
      </w:pPr>
      <w:r w:rsidRPr="006A5D9D">
        <w:rPr>
          <w:b/>
          <w:sz w:val="28"/>
          <w:szCs w:val="28"/>
        </w:rPr>
        <w:lastRenderedPageBreak/>
        <w:t xml:space="preserve">муниципального района         </w:t>
      </w:r>
      <w:r>
        <w:rPr>
          <w:b/>
          <w:sz w:val="28"/>
          <w:szCs w:val="28"/>
        </w:rPr>
        <w:t xml:space="preserve">                                               О.В.Бузулуцкая</w:t>
      </w:r>
    </w:p>
    <w:p w:rsidR="003C3C50" w:rsidRDefault="003C3C50" w:rsidP="003C3C50">
      <w:pPr>
        <w:pStyle w:val="af1"/>
        <w:rPr>
          <w:sz w:val="28"/>
          <w:szCs w:val="28"/>
        </w:rPr>
      </w:pPr>
    </w:p>
    <w:p w:rsidR="003C3C50" w:rsidRPr="00331B4F" w:rsidRDefault="003C3C50" w:rsidP="003C3C50">
      <w:pPr>
        <w:pStyle w:val="af1"/>
        <w:jc w:val="right"/>
        <w:rPr>
          <w:sz w:val="28"/>
          <w:szCs w:val="28"/>
        </w:rPr>
      </w:pPr>
      <w:r w:rsidRPr="00331B4F">
        <w:rPr>
          <w:sz w:val="28"/>
          <w:szCs w:val="28"/>
        </w:rPr>
        <w:t xml:space="preserve">Приложение  № 1 </w:t>
      </w:r>
    </w:p>
    <w:p w:rsidR="003C3C50" w:rsidRPr="00331B4F" w:rsidRDefault="003C3C50" w:rsidP="003C3C50">
      <w:pPr>
        <w:pStyle w:val="af1"/>
        <w:jc w:val="right"/>
        <w:rPr>
          <w:sz w:val="28"/>
          <w:szCs w:val="28"/>
        </w:rPr>
      </w:pPr>
      <w:r w:rsidRPr="00331B4F">
        <w:rPr>
          <w:sz w:val="28"/>
          <w:szCs w:val="28"/>
        </w:rPr>
        <w:t>к Постановлению Администрации</w:t>
      </w:r>
    </w:p>
    <w:p w:rsidR="003C3C50" w:rsidRPr="00331B4F" w:rsidRDefault="003C3C50" w:rsidP="003C3C50">
      <w:pPr>
        <w:pStyle w:val="af1"/>
        <w:jc w:val="right"/>
        <w:rPr>
          <w:sz w:val="28"/>
          <w:szCs w:val="28"/>
        </w:rPr>
      </w:pPr>
      <w:r w:rsidRPr="00331B4F">
        <w:rPr>
          <w:sz w:val="28"/>
          <w:szCs w:val="28"/>
        </w:rPr>
        <w:t>Комсомольского муниципального района</w:t>
      </w:r>
    </w:p>
    <w:p w:rsidR="003C3C50" w:rsidRPr="00331B4F" w:rsidRDefault="003C3C50" w:rsidP="003C3C50">
      <w:pPr>
        <w:pStyle w:val="af1"/>
        <w:jc w:val="right"/>
        <w:rPr>
          <w:sz w:val="28"/>
          <w:szCs w:val="28"/>
        </w:rPr>
      </w:pPr>
      <w:r w:rsidRPr="00331B4F">
        <w:rPr>
          <w:sz w:val="28"/>
          <w:szCs w:val="28"/>
        </w:rPr>
        <w:t xml:space="preserve">                                   от  «  </w:t>
      </w:r>
      <w:r>
        <w:rPr>
          <w:sz w:val="28"/>
          <w:szCs w:val="28"/>
        </w:rPr>
        <w:t>27</w:t>
      </w:r>
      <w:r w:rsidRPr="00331B4F">
        <w:rPr>
          <w:sz w:val="28"/>
          <w:szCs w:val="28"/>
        </w:rPr>
        <w:t xml:space="preserve">  » </w:t>
      </w:r>
      <w:r>
        <w:rPr>
          <w:sz w:val="28"/>
          <w:szCs w:val="28"/>
        </w:rPr>
        <w:t xml:space="preserve">     04          </w:t>
      </w:r>
      <w:r w:rsidRPr="00331B4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2020</w:t>
      </w:r>
      <w:r w:rsidRPr="00331B4F">
        <w:rPr>
          <w:sz w:val="28"/>
          <w:szCs w:val="28"/>
        </w:rPr>
        <w:t>г. №</w:t>
      </w:r>
      <w:r>
        <w:rPr>
          <w:sz w:val="28"/>
          <w:szCs w:val="28"/>
        </w:rPr>
        <w:t xml:space="preserve"> 108 </w:t>
      </w:r>
    </w:p>
    <w:p w:rsidR="003C3C50" w:rsidRPr="00331B4F" w:rsidRDefault="003C3C50" w:rsidP="003C3C50">
      <w:pPr>
        <w:pStyle w:val="af1"/>
        <w:rPr>
          <w:sz w:val="28"/>
          <w:szCs w:val="28"/>
        </w:rPr>
      </w:pPr>
    </w:p>
    <w:p w:rsidR="003C3C50" w:rsidRPr="00331B4F" w:rsidRDefault="003C3C50" w:rsidP="003C3C50">
      <w:pPr>
        <w:pStyle w:val="af1"/>
        <w:jc w:val="right"/>
        <w:rPr>
          <w:sz w:val="28"/>
          <w:szCs w:val="28"/>
        </w:rPr>
      </w:pPr>
      <w:r w:rsidRPr="00331B4F">
        <w:rPr>
          <w:sz w:val="28"/>
          <w:szCs w:val="28"/>
        </w:rPr>
        <w:t xml:space="preserve">Приложение  </w:t>
      </w:r>
    </w:p>
    <w:p w:rsidR="003C3C50" w:rsidRPr="00331B4F" w:rsidRDefault="003C3C50" w:rsidP="003C3C50">
      <w:pPr>
        <w:pStyle w:val="af1"/>
        <w:jc w:val="right"/>
        <w:rPr>
          <w:sz w:val="28"/>
          <w:szCs w:val="28"/>
        </w:rPr>
      </w:pPr>
      <w:r w:rsidRPr="00331B4F">
        <w:rPr>
          <w:sz w:val="28"/>
          <w:szCs w:val="28"/>
        </w:rPr>
        <w:t>к Постановлению Администрации</w:t>
      </w:r>
    </w:p>
    <w:p w:rsidR="003C3C50" w:rsidRPr="00331B4F" w:rsidRDefault="003C3C50" w:rsidP="003C3C50">
      <w:pPr>
        <w:pStyle w:val="af1"/>
        <w:jc w:val="right"/>
        <w:rPr>
          <w:sz w:val="28"/>
          <w:szCs w:val="28"/>
        </w:rPr>
      </w:pPr>
      <w:r w:rsidRPr="00331B4F">
        <w:rPr>
          <w:sz w:val="28"/>
          <w:szCs w:val="28"/>
        </w:rPr>
        <w:t>Комсомольского муниципального района</w:t>
      </w:r>
    </w:p>
    <w:p w:rsidR="003C3C50" w:rsidRPr="00331B4F" w:rsidRDefault="003C3C50" w:rsidP="003C3C50">
      <w:pPr>
        <w:pStyle w:val="af1"/>
        <w:jc w:val="right"/>
        <w:rPr>
          <w:sz w:val="28"/>
          <w:szCs w:val="28"/>
        </w:rPr>
      </w:pPr>
      <w:r w:rsidRPr="00331B4F">
        <w:rPr>
          <w:sz w:val="28"/>
          <w:szCs w:val="28"/>
        </w:rPr>
        <w:t xml:space="preserve">                                   от  «  24  » июня   2016г. № 244</w:t>
      </w:r>
    </w:p>
    <w:p w:rsidR="003C3C50" w:rsidRPr="00331B4F" w:rsidRDefault="003C3C50" w:rsidP="003C3C50">
      <w:pPr>
        <w:pStyle w:val="af1"/>
        <w:jc w:val="right"/>
        <w:rPr>
          <w:sz w:val="28"/>
          <w:szCs w:val="28"/>
        </w:rPr>
      </w:pPr>
    </w:p>
    <w:p w:rsidR="003C3C50" w:rsidRPr="00331B4F" w:rsidRDefault="003C3C50" w:rsidP="003C3C50">
      <w:pPr>
        <w:pStyle w:val="af1"/>
        <w:spacing w:line="360" w:lineRule="auto"/>
        <w:rPr>
          <w:i/>
          <w:sz w:val="28"/>
          <w:szCs w:val="28"/>
        </w:rPr>
      </w:pPr>
    </w:p>
    <w:p w:rsidR="003C3C50" w:rsidRPr="00331B4F" w:rsidRDefault="003C3C50" w:rsidP="003C3C50">
      <w:pPr>
        <w:pStyle w:val="af1"/>
        <w:spacing w:line="360" w:lineRule="auto"/>
        <w:rPr>
          <w:i/>
          <w:sz w:val="28"/>
          <w:szCs w:val="28"/>
        </w:rPr>
      </w:pPr>
    </w:p>
    <w:p w:rsidR="003C3C50" w:rsidRPr="00331B4F" w:rsidRDefault="003C3C50" w:rsidP="003C3C50">
      <w:pPr>
        <w:pStyle w:val="af1"/>
        <w:rPr>
          <w:i/>
          <w:sz w:val="28"/>
          <w:szCs w:val="28"/>
        </w:rPr>
      </w:pPr>
    </w:p>
    <w:p w:rsidR="003C3C50" w:rsidRPr="00331B4F" w:rsidRDefault="003C3C50" w:rsidP="003C3C50">
      <w:pPr>
        <w:pStyle w:val="af1"/>
        <w:jc w:val="center"/>
        <w:rPr>
          <w:b/>
          <w:bCs/>
          <w:i/>
          <w:iCs/>
          <w:sz w:val="48"/>
          <w:szCs w:val="48"/>
          <w:lang w:val="fr-FR"/>
        </w:rPr>
      </w:pPr>
      <w:r w:rsidRPr="00331B4F">
        <w:rPr>
          <w:b/>
          <w:bCs/>
          <w:i/>
          <w:iCs/>
          <w:sz w:val="48"/>
          <w:szCs w:val="48"/>
        </w:rPr>
        <w:t>Муниципальная  программа</w:t>
      </w:r>
    </w:p>
    <w:p w:rsidR="003C3C50" w:rsidRPr="00331B4F" w:rsidRDefault="003C3C50" w:rsidP="003C3C50">
      <w:pPr>
        <w:pStyle w:val="af1"/>
        <w:jc w:val="center"/>
        <w:rPr>
          <w:b/>
          <w:bCs/>
          <w:i/>
          <w:iCs/>
          <w:sz w:val="28"/>
          <w:szCs w:val="28"/>
          <w:lang w:val="fr-FR"/>
        </w:rPr>
      </w:pPr>
    </w:p>
    <w:p w:rsidR="003C3C50" w:rsidRPr="00331B4F" w:rsidRDefault="003C3C50" w:rsidP="003C3C50">
      <w:pPr>
        <w:pStyle w:val="af1"/>
        <w:jc w:val="center"/>
        <w:rPr>
          <w:b/>
          <w:i/>
          <w:sz w:val="48"/>
          <w:szCs w:val="48"/>
        </w:rPr>
      </w:pPr>
      <w:r w:rsidRPr="00331B4F">
        <w:rPr>
          <w:b/>
          <w:i/>
          <w:sz w:val="48"/>
          <w:szCs w:val="48"/>
        </w:rPr>
        <w:t>Комсомольского городского поселения</w:t>
      </w:r>
    </w:p>
    <w:p w:rsidR="003C3C50" w:rsidRPr="00331B4F" w:rsidRDefault="003C3C50" w:rsidP="003C3C50">
      <w:pPr>
        <w:pStyle w:val="af1"/>
        <w:jc w:val="center"/>
        <w:rPr>
          <w:b/>
          <w:i/>
          <w:sz w:val="48"/>
          <w:szCs w:val="48"/>
        </w:rPr>
      </w:pPr>
    </w:p>
    <w:p w:rsidR="003C3C50" w:rsidRPr="00331B4F" w:rsidRDefault="003C3C50" w:rsidP="003C3C50">
      <w:pPr>
        <w:pStyle w:val="af1"/>
        <w:jc w:val="center"/>
        <w:rPr>
          <w:b/>
          <w:sz w:val="36"/>
          <w:szCs w:val="36"/>
        </w:rPr>
      </w:pPr>
      <w:r w:rsidRPr="00331B4F">
        <w:rPr>
          <w:b/>
          <w:sz w:val="44"/>
          <w:szCs w:val="44"/>
        </w:rPr>
        <w:t>«</w:t>
      </w:r>
      <w:r w:rsidRPr="00331B4F">
        <w:rPr>
          <w:b/>
          <w:sz w:val="36"/>
          <w:szCs w:val="36"/>
        </w:rPr>
        <w:t>Культура Комсомольского городского поселения Комсомольского муниципального района »</w:t>
      </w:r>
    </w:p>
    <w:p w:rsidR="003C3C50" w:rsidRPr="00331B4F" w:rsidRDefault="003C3C50" w:rsidP="003C3C50">
      <w:pPr>
        <w:pStyle w:val="af1"/>
        <w:jc w:val="center"/>
        <w:rPr>
          <w:b/>
          <w:i/>
          <w:sz w:val="44"/>
          <w:szCs w:val="44"/>
        </w:rPr>
      </w:pPr>
    </w:p>
    <w:p w:rsidR="003C3C50" w:rsidRPr="00331B4F" w:rsidRDefault="003C3C50" w:rsidP="003C3C50">
      <w:pPr>
        <w:pStyle w:val="af1"/>
        <w:jc w:val="center"/>
        <w:rPr>
          <w:b/>
          <w:i/>
          <w:sz w:val="44"/>
          <w:szCs w:val="44"/>
        </w:rPr>
      </w:pPr>
    </w:p>
    <w:p w:rsidR="003C3C50" w:rsidRPr="00331B4F" w:rsidRDefault="003C3C50" w:rsidP="003C3C50">
      <w:pPr>
        <w:pStyle w:val="af1"/>
        <w:jc w:val="center"/>
        <w:rPr>
          <w:b/>
          <w:i/>
          <w:sz w:val="44"/>
          <w:szCs w:val="44"/>
        </w:rPr>
      </w:pPr>
    </w:p>
    <w:p w:rsidR="003C3C50" w:rsidRPr="00331B4F" w:rsidRDefault="003C3C50" w:rsidP="003C3C50">
      <w:pPr>
        <w:pStyle w:val="af1"/>
        <w:jc w:val="center"/>
        <w:rPr>
          <w:b/>
          <w:i/>
          <w:sz w:val="44"/>
          <w:szCs w:val="44"/>
        </w:rPr>
      </w:pPr>
    </w:p>
    <w:p w:rsidR="003C3C50" w:rsidRPr="00331B4F" w:rsidRDefault="003C3C50" w:rsidP="003C3C50">
      <w:pPr>
        <w:spacing w:line="360" w:lineRule="auto"/>
        <w:jc w:val="center"/>
        <w:rPr>
          <w:b/>
          <w:sz w:val="44"/>
          <w:szCs w:val="44"/>
        </w:rPr>
      </w:pPr>
    </w:p>
    <w:p w:rsidR="003C3C50" w:rsidRPr="00331B4F" w:rsidRDefault="003C3C50" w:rsidP="003C3C50">
      <w:pPr>
        <w:spacing w:line="360" w:lineRule="auto"/>
        <w:rPr>
          <w:b/>
          <w:sz w:val="44"/>
          <w:szCs w:val="44"/>
        </w:rPr>
      </w:pPr>
    </w:p>
    <w:p w:rsidR="003C3C50" w:rsidRPr="00331B4F" w:rsidRDefault="003C3C50" w:rsidP="003C3C50">
      <w:pPr>
        <w:spacing w:before="100" w:beforeAutospacing="1"/>
        <w:rPr>
          <w:b/>
          <w:sz w:val="32"/>
          <w:szCs w:val="32"/>
        </w:rPr>
      </w:pPr>
    </w:p>
    <w:p w:rsidR="003C3C50" w:rsidRPr="00331B4F" w:rsidRDefault="003C3C50" w:rsidP="003C3C50">
      <w:pPr>
        <w:spacing w:before="100" w:beforeAutospacing="1"/>
        <w:rPr>
          <w:b/>
          <w:sz w:val="32"/>
          <w:szCs w:val="32"/>
        </w:rPr>
      </w:pPr>
    </w:p>
    <w:p w:rsidR="003C3C50" w:rsidRPr="00331B4F" w:rsidRDefault="003C3C50" w:rsidP="003C3C50">
      <w:pPr>
        <w:spacing w:before="100" w:beforeAutospacing="1"/>
        <w:rPr>
          <w:sz w:val="32"/>
          <w:szCs w:val="32"/>
        </w:rPr>
      </w:pPr>
    </w:p>
    <w:p w:rsidR="003C3C50" w:rsidRPr="00331B4F" w:rsidRDefault="003C3C50" w:rsidP="003C3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1B4F">
        <w:rPr>
          <w:rFonts w:ascii="Times New Roman" w:hAnsi="Times New Roman" w:cs="Times New Roman"/>
          <w:sz w:val="28"/>
          <w:szCs w:val="28"/>
        </w:rPr>
        <w:t xml:space="preserve">1. ПАСПОРТ   </w:t>
      </w:r>
    </w:p>
    <w:p w:rsidR="003C3C50" w:rsidRPr="00522104" w:rsidRDefault="003C3C50" w:rsidP="003C3C50">
      <w:pPr>
        <w:pStyle w:val="af0"/>
        <w:spacing w:before="0" w:after="0" w:afterAutospacing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04">
        <w:rPr>
          <w:rFonts w:ascii="Times New Roman" w:hAnsi="Times New Roman" w:cs="Times New Roman"/>
          <w:b/>
          <w:sz w:val="28"/>
          <w:szCs w:val="28"/>
        </w:rPr>
        <w:t>муниципальной программы Комсомольского городского поселения «Культура Комсомольского городского поселения Комсомольского муниципального района »</w:t>
      </w:r>
    </w:p>
    <w:tbl>
      <w:tblPr>
        <w:tblpPr w:leftFromText="180" w:rightFromText="180" w:vertAnchor="text" w:horzAnchor="margin" w:tblpXSpec="center" w:tblpY="184"/>
        <w:tblW w:w="100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357"/>
        <w:gridCol w:w="7708"/>
      </w:tblGrid>
      <w:tr w:rsidR="003C3C50" w:rsidRPr="00331B4F" w:rsidTr="003C3C50">
        <w:trPr>
          <w:trHeight w:val="315"/>
          <w:tblCellSpacing w:w="0" w:type="dxa"/>
        </w:trPr>
        <w:tc>
          <w:tcPr>
            <w:tcW w:w="2357" w:type="dxa"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Наименование</w:t>
            </w:r>
            <w:r w:rsidRPr="00331B4F">
              <w:rPr>
                <w:b/>
                <w:sz w:val="28"/>
                <w:szCs w:val="28"/>
              </w:rPr>
              <w:br/>
              <w:t>программы</w:t>
            </w:r>
          </w:p>
        </w:tc>
        <w:tc>
          <w:tcPr>
            <w:tcW w:w="7708" w:type="dxa"/>
          </w:tcPr>
          <w:p w:rsidR="003C3C50" w:rsidRPr="00331B4F" w:rsidRDefault="003C3C50" w:rsidP="003C3C50">
            <w:pPr>
              <w:pStyle w:val="af0"/>
              <w:spacing w:before="0" w:after="0" w:afterAutospacing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B4F">
              <w:rPr>
                <w:rFonts w:ascii="Times New Roman" w:hAnsi="Times New Roman" w:cs="Times New Roman"/>
                <w:sz w:val="28"/>
                <w:szCs w:val="28"/>
              </w:rPr>
              <w:t>Культура Комсомольского городского поселения Комсомольского муниципального района</w:t>
            </w:r>
          </w:p>
        </w:tc>
      </w:tr>
      <w:tr w:rsidR="003C3C50" w:rsidRPr="00331B4F" w:rsidTr="003C3C50">
        <w:trPr>
          <w:trHeight w:val="315"/>
          <w:tblCellSpacing w:w="0" w:type="dxa"/>
        </w:trPr>
        <w:tc>
          <w:tcPr>
            <w:tcW w:w="2357" w:type="dxa"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7708" w:type="dxa"/>
          </w:tcPr>
          <w:p w:rsidR="003C3C50" w:rsidRPr="00331B4F" w:rsidRDefault="003C3C50" w:rsidP="003C3C50">
            <w:pPr>
              <w:pStyle w:val="af0"/>
              <w:spacing w:before="0" w:after="0" w:afterAutospacing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50" w:rsidRPr="00331B4F" w:rsidRDefault="003C3C50" w:rsidP="003C3C50">
            <w:pPr>
              <w:pStyle w:val="af0"/>
              <w:spacing w:before="0" w:after="0" w:afterAutospacing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B4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1B4F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1B4F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3C3C50" w:rsidRPr="00331B4F" w:rsidTr="003C3C50">
        <w:trPr>
          <w:trHeight w:val="315"/>
          <w:tblCellSpacing w:w="0" w:type="dxa"/>
        </w:trPr>
        <w:tc>
          <w:tcPr>
            <w:tcW w:w="2357" w:type="dxa"/>
          </w:tcPr>
          <w:p w:rsidR="003C3C50" w:rsidRPr="00331B4F" w:rsidRDefault="003C3C50" w:rsidP="003C3C50">
            <w:pPr>
              <w:pStyle w:val="western"/>
              <w:spacing w:line="90" w:lineRule="atLeast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Перечень подпрограмм</w:t>
            </w:r>
          </w:p>
        </w:tc>
        <w:tc>
          <w:tcPr>
            <w:tcW w:w="7708" w:type="dxa"/>
          </w:tcPr>
          <w:p w:rsidR="003C3C50" w:rsidRPr="00331B4F" w:rsidRDefault="003C3C50" w:rsidP="003C3C50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Подпрограмма «Организация культурно-досугового обслуживания населения Комсомольского городского поселения»</w:t>
            </w:r>
          </w:p>
          <w:p w:rsidR="003C3C50" w:rsidRPr="00331B4F" w:rsidRDefault="003C3C50" w:rsidP="003C3C50">
            <w:pPr>
              <w:jc w:val="both"/>
              <w:rPr>
                <w:sz w:val="28"/>
                <w:szCs w:val="28"/>
              </w:rPr>
            </w:pPr>
          </w:p>
          <w:p w:rsidR="003C3C50" w:rsidRDefault="003C3C50" w:rsidP="003C3C50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Подпрограмма «Библиотечное обслуживание населения, комплектование и обеспечение сохранности библиотечных фондов библиотек поселения» </w:t>
            </w:r>
          </w:p>
          <w:p w:rsidR="003C3C50" w:rsidRDefault="003C3C50" w:rsidP="003C3C50">
            <w:pPr>
              <w:jc w:val="both"/>
              <w:rPr>
                <w:sz w:val="28"/>
                <w:szCs w:val="28"/>
              </w:rPr>
            </w:pPr>
          </w:p>
          <w:p w:rsidR="003C3C50" w:rsidRPr="00331B4F" w:rsidRDefault="003C3C50" w:rsidP="003C3C50">
            <w:pPr>
              <w:jc w:val="both"/>
              <w:rPr>
                <w:sz w:val="28"/>
                <w:szCs w:val="28"/>
              </w:rPr>
            </w:pPr>
            <w:r w:rsidRPr="0065686E">
              <w:rPr>
                <w:sz w:val="28"/>
                <w:szCs w:val="28"/>
              </w:rPr>
              <w:t>Подпрограмма "Организация и осуществление мероприятий по работе с детьми и молодежью в Комсомольском городском поселении"</w:t>
            </w:r>
          </w:p>
        </w:tc>
      </w:tr>
      <w:tr w:rsidR="003C3C50" w:rsidRPr="00331B4F" w:rsidTr="003C3C50">
        <w:trPr>
          <w:trHeight w:val="315"/>
          <w:tblCellSpacing w:w="0" w:type="dxa"/>
        </w:trPr>
        <w:tc>
          <w:tcPr>
            <w:tcW w:w="2357" w:type="dxa"/>
          </w:tcPr>
          <w:p w:rsidR="003C3C50" w:rsidRPr="00331B4F" w:rsidRDefault="003C3C50" w:rsidP="003C3C50">
            <w:pPr>
              <w:pStyle w:val="western"/>
              <w:spacing w:line="90" w:lineRule="atLeast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Администратор программы</w:t>
            </w:r>
          </w:p>
        </w:tc>
        <w:tc>
          <w:tcPr>
            <w:tcW w:w="7708" w:type="dxa"/>
          </w:tcPr>
          <w:p w:rsidR="003C3C50" w:rsidRPr="00331B4F" w:rsidRDefault="003C3C50" w:rsidP="003C3C50">
            <w:pPr>
              <w:pStyle w:val="a4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Отдел по делам культуры, молодежи и спорта  Администрации  Комсомольского муниципального района Ивановской области</w:t>
            </w:r>
          </w:p>
        </w:tc>
      </w:tr>
      <w:tr w:rsidR="003C3C50" w:rsidRPr="00331B4F" w:rsidTr="003C3C50">
        <w:trPr>
          <w:trHeight w:val="315"/>
          <w:tblCellSpacing w:w="0" w:type="dxa"/>
        </w:trPr>
        <w:tc>
          <w:tcPr>
            <w:tcW w:w="2357" w:type="dxa"/>
          </w:tcPr>
          <w:p w:rsidR="003C3C50" w:rsidRPr="00331B4F" w:rsidRDefault="003C3C50" w:rsidP="003C3C50">
            <w:pPr>
              <w:pStyle w:val="western"/>
              <w:spacing w:line="90" w:lineRule="atLeast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7708" w:type="dxa"/>
          </w:tcPr>
          <w:p w:rsidR="003C3C50" w:rsidRPr="00331B4F" w:rsidRDefault="003C3C50" w:rsidP="003C3C50">
            <w:pPr>
              <w:pStyle w:val="a4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Отдел по делам культуры, молодежи и спорта  Администрации  Комсомольского муниципального района Ивановской области</w:t>
            </w:r>
          </w:p>
        </w:tc>
      </w:tr>
      <w:tr w:rsidR="003C3C50" w:rsidRPr="00331B4F" w:rsidTr="003C3C50">
        <w:trPr>
          <w:trHeight w:val="90"/>
          <w:tblCellSpacing w:w="0" w:type="dxa"/>
        </w:trPr>
        <w:tc>
          <w:tcPr>
            <w:tcW w:w="2357" w:type="dxa"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Исполнители</w:t>
            </w:r>
            <w:r w:rsidRPr="00331B4F">
              <w:rPr>
                <w:b/>
                <w:sz w:val="28"/>
                <w:szCs w:val="28"/>
              </w:rPr>
              <w:br/>
              <w:t>программы</w:t>
            </w:r>
          </w:p>
        </w:tc>
        <w:tc>
          <w:tcPr>
            <w:tcW w:w="7708" w:type="dxa"/>
          </w:tcPr>
          <w:p w:rsidR="003C3C50" w:rsidRPr="00331B4F" w:rsidRDefault="003C3C50" w:rsidP="003C3C50">
            <w:pPr>
              <w:pStyle w:val="a4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МКУК «Городская библиотека»</w:t>
            </w:r>
            <w:hyperlink r:id="rId20" w:anchor="YANDEX_42" w:history="1"/>
            <w:hyperlink r:id="rId21" w:anchor="YANDEX_44" w:history="1"/>
            <w:r w:rsidRPr="00331B4F">
              <w:rPr>
                <w:sz w:val="28"/>
                <w:szCs w:val="28"/>
              </w:rPr>
              <w:t xml:space="preserve">                                                        </w:t>
            </w:r>
          </w:p>
          <w:p w:rsidR="003C3C50" w:rsidRPr="00331B4F" w:rsidRDefault="003C3C50" w:rsidP="003C3C50">
            <w:pPr>
              <w:pStyle w:val="a4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Муниципальное казённое учреждение  «Городской Дом культуры»                                                              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Цель (цели) программы</w:t>
            </w:r>
          </w:p>
        </w:tc>
        <w:tc>
          <w:tcPr>
            <w:tcW w:w="7708" w:type="dxa"/>
          </w:tcPr>
          <w:p w:rsidR="003C3C50" w:rsidRPr="00331B4F" w:rsidRDefault="003C3C50" w:rsidP="003C3C50">
            <w:pPr>
              <w:pStyle w:val="western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Обеспечение конституционного права населения Комсомольского городского поселения на доступ к ценностям культуры  и свободы творчества в сфере культуры; создание условий для организации досуга и обеспечения жителей поселения услугами организаций культуры; развитие библиотечного дела и популяризация чтения; создание условий для укрепления материально-технической базы учреждений </w:t>
            </w:r>
            <w:hyperlink r:id="rId22" w:anchor="YANDEX_47" w:history="1"/>
            <w:r w:rsidRPr="00331B4F">
              <w:rPr>
                <w:rStyle w:val="highlighthighlightactive"/>
                <w:sz w:val="28"/>
                <w:szCs w:val="28"/>
              </w:rPr>
              <w:t> культуры,</w:t>
            </w:r>
            <w:r w:rsidRPr="00331B4F">
              <w:rPr>
                <w:sz w:val="28"/>
                <w:szCs w:val="28"/>
              </w:rPr>
              <w:t xml:space="preserve"> повышение эффективности их деятельности.  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 w:val="restart"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 xml:space="preserve">Целевые </w:t>
            </w:r>
            <w:r w:rsidRPr="00331B4F">
              <w:rPr>
                <w:b/>
                <w:sz w:val="28"/>
                <w:szCs w:val="28"/>
              </w:rPr>
              <w:lastRenderedPageBreak/>
              <w:t>индикаторы (показатели) программы</w:t>
            </w: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lastRenderedPageBreak/>
              <w:t xml:space="preserve">Число зарегистрированных пользователей 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 xml:space="preserve">Количество посещений 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 xml:space="preserve">Количество выданных читателям печатных, электронных и иных изданий 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 xml:space="preserve">Увеличение доли поступления новой литературы по отношению к фонду библиотеки 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Доля электронных изданий и аудиовизуальных документов в общем объеме библиотечного фонда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Охват населения библиотечным обслуживанием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 xml:space="preserve">Количество  основных массовых мероприятий 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Участие в областных совещаниях, семинарах,  курсах повышения квалифик</w:t>
            </w:r>
            <w:r w:rsidRPr="00331B4F">
              <w:t>а</w:t>
            </w:r>
            <w:r w:rsidRPr="00331B4F">
              <w:t>ции (раз)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 xml:space="preserve">Работа по программам: </w:t>
            </w:r>
          </w:p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«Литература и искусство. Наука. Музыка. Любовь.»</w:t>
            </w:r>
          </w:p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«Библиотека старшему поколению»</w:t>
            </w:r>
          </w:p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«Библиотека семейного чтения»</w:t>
            </w:r>
          </w:p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«Социальная адаптация молодежи»</w:t>
            </w:r>
          </w:p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«Летняя Библиополянка»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Модернизация рабочих мест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Количество ксерокопий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Количество обращений к системе Интернет, программе «Консультант+» при наличии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Количество выданных библиографических справок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</w:pPr>
            <w:r w:rsidRPr="00331B4F">
              <w:t xml:space="preserve">Количество посещений театрально-концертных мероприятий (по сравнению с предыдущим годом) 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</w:pPr>
            <w:r w:rsidRPr="00331B4F">
              <w:t>Численность участников платных и бесплатных культурно-досуговых мероприятий  (по сравнению с предыдущим годом)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</w:pPr>
            <w:r w:rsidRPr="00331B4F">
              <w:t>Уровень удовлетворенности жителей Комсомольского муниципального района Ивановской области качеством  предоставления услуг Муниципального казённого  учреждения «Городской Дом культуры» (по сравнению с предыдущим годом)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</w:pPr>
            <w:r w:rsidRPr="00331B4F">
              <w:t xml:space="preserve">Число выставочных проектов в Муниципальном казённом учреждении «Городской Дом культуры» 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</w:pPr>
            <w:r w:rsidRPr="00331B4F">
              <w:t>Показ театрально-концертных представлений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</w:pPr>
            <w:r w:rsidRPr="00331B4F">
              <w:t>Доля детей, привлекаемых к участию в творческих мероприятиях, в общем числе детей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Концертно-развлекательная программа «Мини-мисс»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Концерты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>
              <w:rPr>
                <w:lang/>
              </w:rPr>
              <w:t>Доля выездных концертов Муниципального казённого учреждения «Городской дом культуры» по Комсомольскому муниципальному району Ивановской области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Кинофильмы для детей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Работа аниматоров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Выезд Деда Мороза на дом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</w:p>
        </w:tc>
        <w:tc>
          <w:tcPr>
            <w:tcW w:w="7708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>
              <w:rPr>
                <w:lang/>
              </w:rPr>
              <w:t>Посещаемость кинозала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57551B" w:rsidRDefault="003C3C50" w:rsidP="003C3C50"/>
        </w:tc>
        <w:tc>
          <w:tcPr>
            <w:tcW w:w="7708" w:type="dxa"/>
          </w:tcPr>
          <w:p w:rsidR="003C3C50" w:rsidRPr="0057551B" w:rsidRDefault="003C3C50" w:rsidP="003C3C50">
            <w:r>
              <w:t>Показатель средней заработной платы работников МКУ ГДК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57551B" w:rsidRDefault="003C3C50" w:rsidP="003C3C50"/>
        </w:tc>
        <w:tc>
          <w:tcPr>
            <w:tcW w:w="7708" w:type="dxa"/>
          </w:tcPr>
          <w:p w:rsidR="003C3C50" w:rsidRDefault="003C3C50" w:rsidP="003C3C50">
            <w:r>
              <w:t>Показатель средней заработной платы работников МКУК «Городская библиотека» Комсомольского городского поселения</w:t>
            </w:r>
          </w:p>
        </w:tc>
      </w:tr>
      <w:tr w:rsidR="003C3C50" w:rsidRPr="00331B4F" w:rsidTr="003C3C50">
        <w:trPr>
          <w:trHeight w:val="450"/>
          <w:tblCellSpacing w:w="0" w:type="dxa"/>
        </w:trPr>
        <w:tc>
          <w:tcPr>
            <w:tcW w:w="2357" w:type="dxa"/>
            <w:vMerge/>
          </w:tcPr>
          <w:p w:rsidR="003C3C50" w:rsidRPr="0057551B" w:rsidRDefault="003C3C50" w:rsidP="003C3C50"/>
        </w:tc>
        <w:tc>
          <w:tcPr>
            <w:tcW w:w="7708" w:type="dxa"/>
          </w:tcPr>
          <w:p w:rsidR="003C3C50" w:rsidRPr="00E0201D" w:rsidRDefault="003C3C50" w:rsidP="003C3C50">
            <w:r w:rsidRPr="00E0201D">
              <w:t>Численность подростков и молодых людей, охваченных временной трудовой занятостью</w:t>
            </w:r>
          </w:p>
        </w:tc>
      </w:tr>
      <w:tr w:rsidR="003C3C50" w:rsidRPr="00331B4F" w:rsidTr="003C3C50">
        <w:trPr>
          <w:trHeight w:val="482"/>
          <w:tblCellSpacing w:w="0" w:type="dxa"/>
        </w:trPr>
        <w:tc>
          <w:tcPr>
            <w:tcW w:w="2357" w:type="dxa"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Объёмы ресурсного обеспечения программы</w:t>
            </w:r>
          </w:p>
        </w:tc>
        <w:tc>
          <w:tcPr>
            <w:tcW w:w="7708" w:type="dxa"/>
          </w:tcPr>
          <w:p w:rsidR="003C3C50" w:rsidRPr="00EF3FBE" w:rsidRDefault="003C3C50" w:rsidP="003C3C50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Общий объем финансирования Программы составляет:   </w:t>
            </w:r>
            <w:r w:rsidRPr="00331B4F">
              <w:rPr>
                <w:sz w:val="28"/>
                <w:szCs w:val="28"/>
              </w:rPr>
              <w:br/>
            </w:r>
            <w:r w:rsidRPr="00583E95">
              <w:rPr>
                <w:sz w:val="28"/>
                <w:szCs w:val="28"/>
              </w:rPr>
              <w:t xml:space="preserve">В 2019 году – </w:t>
            </w:r>
            <w:r w:rsidRPr="00EF3FBE">
              <w:rPr>
                <w:sz w:val="28"/>
                <w:szCs w:val="28"/>
              </w:rPr>
              <w:t xml:space="preserve">25 721 811,70 руб. </w:t>
            </w:r>
          </w:p>
          <w:p w:rsidR="003C3C50" w:rsidRPr="00EF3FBE" w:rsidRDefault="003C3C50" w:rsidP="003C3C50">
            <w:pPr>
              <w:jc w:val="both"/>
              <w:rPr>
                <w:sz w:val="28"/>
                <w:szCs w:val="28"/>
              </w:rPr>
            </w:pPr>
            <w:r w:rsidRPr="00EF3FBE">
              <w:rPr>
                <w:sz w:val="28"/>
                <w:szCs w:val="28"/>
              </w:rPr>
              <w:t>В 2020 году – 20 </w:t>
            </w:r>
            <w:r>
              <w:rPr>
                <w:sz w:val="28"/>
                <w:szCs w:val="28"/>
              </w:rPr>
              <w:t>473 671,68</w:t>
            </w:r>
            <w:r w:rsidRPr="00EF3FBE">
              <w:rPr>
                <w:sz w:val="28"/>
                <w:szCs w:val="28"/>
              </w:rPr>
              <w:t xml:space="preserve"> руб. </w:t>
            </w:r>
          </w:p>
          <w:p w:rsidR="003C3C50" w:rsidRPr="00EF3FBE" w:rsidRDefault="003C3C50" w:rsidP="003C3C50">
            <w:pPr>
              <w:jc w:val="both"/>
              <w:rPr>
                <w:sz w:val="28"/>
                <w:szCs w:val="28"/>
              </w:rPr>
            </w:pPr>
            <w:r w:rsidRPr="00EF3FBE">
              <w:rPr>
                <w:sz w:val="28"/>
                <w:szCs w:val="28"/>
              </w:rPr>
              <w:t>В 2021 году – 22 092 840,21 руб.</w:t>
            </w:r>
          </w:p>
          <w:p w:rsidR="003C3C50" w:rsidRDefault="003C3C50" w:rsidP="003C3C50">
            <w:pPr>
              <w:jc w:val="both"/>
              <w:rPr>
                <w:sz w:val="28"/>
                <w:szCs w:val="28"/>
              </w:rPr>
            </w:pPr>
            <w:r w:rsidRPr="00EF3FBE">
              <w:rPr>
                <w:sz w:val="28"/>
                <w:szCs w:val="28"/>
              </w:rPr>
              <w:t>В 2022 году – 23 124 713,19 руб.</w:t>
            </w:r>
            <w:r>
              <w:rPr>
                <w:sz w:val="28"/>
                <w:szCs w:val="28"/>
              </w:rPr>
              <w:t>;</w:t>
            </w:r>
          </w:p>
          <w:p w:rsidR="003C3C50" w:rsidRDefault="003C3C50" w:rsidP="003C3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3C3C50" w:rsidRDefault="003C3C50" w:rsidP="003C3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3C3C50" w:rsidRDefault="003C3C50" w:rsidP="003C3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23 302 405,70 руб.</w:t>
            </w:r>
          </w:p>
          <w:p w:rsidR="003C3C50" w:rsidRDefault="003C3C50" w:rsidP="003C3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год- 16 505 009,68 руб.</w:t>
            </w:r>
          </w:p>
          <w:p w:rsidR="003C3C50" w:rsidRDefault="003C3C50" w:rsidP="003C3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- 22 092 840,21 руб.</w:t>
            </w:r>
          </w:p>
          <w:p w:rsidR="003C3C50" w:rsidRDefault="003C3C50" w:rsidP="003C3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- 23 124 713,19 руб.</w:t>
            </w:r>
          </w:p>
          <w:p w:rsidR="003C3C50" w:rsidRDefault="003C3C50" w:rsidP="003C3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3C3C50" w:rsidRDefault="003C3C50" w:rsidP="003C3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2 419 406,00 руб.</w:t>
            </w:r>
          </w:p>
          <w:p w:rsidR="003C3C50" w:rsidRDefault="003C3C50" w:rsidP="003C3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 3 968 662,00  руб.</w:t>
            </w:r>
          </w:p>
          <w:p w:rsidR="003C3C50" w:rsidRDefault="003C3C50" w:rsidP="003C3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- 0,00 руб.</w:t>
            </w:r>
          </w:p>
          <w:p w:rsidR="003C3C50" w:rsidRPr="00331B4F" w:rsidRDefault="003C3C50" w:rsidP="003C3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- 0,00 руб.</w:t>
            </w:r>
          </w:p>
        </w:tc>
      </w:tr>
      <w:tr w:rsidR="003C3C50" w:rsidRPr="00331B4F" w:rsidTr="003C3C50">
        <w:trPr>
          <w:trHeight w:val="482"/>
          <w:tblCellSpacing w:w="0" w:type="dxa"/>
        </w:trPr>
        <w:tc>
          <w:tcPr>
            <w:tcW w:w="2357" w:type="dxa"/>
          </w:tcPr>
          <w:p w:rsidR="003C3C50" w:rsidRPr="00331B4F" w:rsidRDefault="003C3C50" w:rsidP="003C3C50">
            <w:pPr>
              <w:pStyle w:val="western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08" w:type="dxa"/>
          </w:tcPr>
          <w:p w:rsidR="003C3C50" w:rsidRPr="00331B4F" w:rsidRDefault="003C3C50" w:rsidP="003C3C50">
            <w:pPr>
              <w:spacing w:before="100" w:beforeAutospacing="1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Для достижения качественных результатов в культурной политике России выделяются следующие приоритетные направления:</w:t>
            </w:r>
          </w:p>
          <w:p w:rsidR="003C3C50" w:rsidRPr="00331B4F" w:rsidRDefault="003C3C50" w:rsidP="003C3C50">
            <w:pPr>
              <w:spacing w:before="100" w:beforeAutospacing="1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обеспечение максимальной доступности для граждан России культурных благ и образования в сфере культуры и искусства;</w:t>
            </w:r>
          </w:p>
          <w:p w:rsidR="003C3C50" w:rsidRPr="00331B4F" w:rsidRDefault="003C3C50" w:rsidP="003C3C50">
            <w:pPr>
              <w:spacing w:before="100" w:beforeAutospacing="1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:rsidR="003C3C50" w:rsidRPr="00331B4F" w:rsidRDefault="003C3C50" w:rsidP="003C3C50">
            <w:pPr>
              <w:spacing w:before="100" w:beforeAutospacing="1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сохранение и популяризация культурного наследия народов России;</w:t>
            </w:r>
          </w:p>
          <w:p w:rsidR="003C3C50" w:rsidRPr="00331B4F" w:rsidRDefault="003C3C50" w:rsidP="003C3C50">
            <w:pPr>
              <w:spacing w:before="100" w:beforeAutospacing="1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использование культурного потенциала России для формирования положительного образа страны за рубежом;</w:t>
            </w:r>
          </w:p>
          <w:p w:rsidR="003C3C50" w:rsidRPr="00331B4F" w:rsidRDefault="003C3C50" w:rsidP="003C3C50">
            <w:pPr>
              <w:spacing w:before="100" w:beforeAutospacing="1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совершенствование организационных, экономических и правовых механизмов развития сферы культуры.</w:t>
            </w:r>
          </w:p>
        </w:tc>
      </w:tr>
    </w:tbl>
    <w:p w:rsidR="003C3C50" w:rsidRPr="00331B4F" w:rsidRDefault="003C3C50" w:rsidP="003C3C50">
      <w:pPr>
        <w:widowControl w:val="0"/>
        <w:rPr>
          <w:b/>
          <w:sz w:val="28"/>
          <w:szCs w:val="28"/>
        </w:rPr>
      </w:pPr>
    </w:p>
    <w:p w:rsidR="003C3C50" w:rsidRDefault="003C3C50" w:rsidP="003C3C50">
      <w:pPr>
        <w:widowControl w:val="0"/>
        <w:jc w:val="center"/>
        <w:rPr>
          <w:b/>
          <w:sz w:val="28"/>
          <w:szCs w:val="28"/>
        </w:rPr>
      </w:pPr>
    </w:p>
    <w:p w:rsidR="003C3C50" w:rsidRDefault="003C3C50" w:rsidP="003C3C50">
      <w:pPr>
        <w:widowControl w:val="0"/>
        <w:jc w:val="center"/>
        <w:rPr>
          <w:b/>
          <w:sz w:val="28"/>
          <w:szCs w:val="28"/>
        </w:rPr>
      </w:pPr>
    </w:p>
    <w:p w:rsidR="003C3C50" w:rsidRPr="00331B4F" w:rsidRDefault="003C3C50" w:rsidP="003C3C50">
      <w:pPr>
        <w:widowControl w:val="0"/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t xml:space="preserve">2. Анализ текущей ситуации и основные проблемы </w:t>
      </w:r>
    </w:p>
    <w:p w:rsidR="003C3C50" w:rsidRPr="00331B4F" w:rsidRDefault="003C3C50" w:rsidP="003C3C50">
      <w:pPr>
        <w:widowControl w:val="0"/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lastRenderedPageBreak/>
        <w:t>в сфере реализации Программы.</w:t>
      </w:r>
    </w:p>
    <w:p w:rsidR="003C3C50" w:rsidRPr="00331B4F" w:rsidRDefault="003C3C50" w:rsidP="003C3C50">
      <w:pPr>
        <w:widowControl w:val="0"/>
        <w:jc w:val="center"/>
        <w:rPr>
          <w:b/>
          <w:sz w:val="28"/>
          <w:szCs w:val="28"/>
        </w:rPr>
      </w:pPr>
    </w:p>
    <w:p w:rsidR="003C3C50" w:rsidRPr="00331B4F" w:rsidRDefault="003C3C50" w:rsidP="003C3C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4F">
        <w:rPr>
          <w:rFonts w:ascii="Times New Roman" w:hAnsi="Times New Roman" w:cs="Times New Roman"/>
          <w:sz w:val="28"/>
          <w:szCs w:val="28"/>
        </w:rPr>
        <w:t>Муниципальная программа «Культура Комсомольского городского поселения Комсомольского муниципального района» (далее – Программа) направлена на создание правовой, организационной и финансово-экономической основы для развития культуры в Комсомольском городском поселении.</w:t>
      </w:r>
    </w:p>
    <w:p w:rsidR="003C3C50" w:rsidRPr="00331B4F" w:rsidRDefault="003C3C50" w:rsidP="003C3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B4F">
        <w:rPr>
          <w:rFonts w:ascii="Times New Roman" w:hAnsi="Times New Roman" w:cs="Times New Roman"/>
          <w:sz w:val="28"/>
          <w:szCs w:val="28"/>
        </w:rPr>
        <w:t xml:space="preserve"> Муниципальная Программа является среднесрочным документом, состоящим из аналитического материала, системы мероприятий, который определяет цели и задачи сферы культуры, направленные на ее эффективное развитие в современных условиях.</w:t>
      </w:r>
    </w:p>
    <w:p w:rsidR="003C3C50" w:rsidRPr="00331B4F" w:rsidRDefault="003C3C50" w:rsidP="003C3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B4F">
        <w:rPr>
          <w:rFonts w:ascii="Times New Roman" w:hAnsi="Times New Roman" w:cs="Times New Roman"/>
          <w:sz w:val="28"/>
          <w:szCs w:val="28"/>
        </w:rPr>
        <w:t>Программа направлена на осуществление развития сферы культуры, в сторону ее  творческого и технологического совершенствования, повышения роли культуры в воспитании, просвещении жителей городского поселения.</w:t>
      </w:r>
    </w:p>
    <w:p w:rsidR="003C3C50" w:rsidRPr="00331B4F" w:rsidRDefault="003C3C50" w:rsidP="003C3C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Программа отражает основные приоритеты развития отрасли на период 201</w:t>
      </w:r>
      <w:r>
        <w:rPr>
          <w:sz w:val="28"/>
          <w:szCs w:val="28"/>
        </w:rPr>
        <w:t>9</w:t>
      </w:r>
      <w:r w:rsidRPr="00331B4F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331B4F">
        <w:rPr>
          <w:sz w:val="28"/>
          <w:szCs w:val="28"/>
        </w:rPr>
        <w:t xml:space="preserve">  годов, представляет комплекс взаимосвязанных мероприятий и направлена на решение тактических задач.</w:t>
      </w:r>
    </w:p>
    <w:p w:rsidR="003C3C50" w:rsidRPr="00331B4F" w:rsidRDefault="003C3C50" w:rsidP="003C3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B4F">
        <w:rPr>
          <w:rFonts w:ascii="Times New Roman" w:hAnsi="Times New Roman" w:cs="Times New Roman"/>
          <w:sz w:val="28"/>
          <w:szCs w:val="28"/>
        </w:rPr>
        <w:t>Программа является основой и практическим инструментом для разработки планов и отдельных проектов муниципального учреждения культуры, финансируемого из бюджета городского поселения. Она направлена на создание основ для динамичного развития сферы культуры и консолидированного участия в этом органов исполнительной власти Комсомольского городского поселения.</w:t>
      </w:r>
    </w:p>
    <w:p w:rsidR="003C3C50" w:rsidRPr="00331B4F" w:rsidRDefault="003C3C50" w:rsidP="003C3C50">
      <w:pPr>
        <w:widowControl w:val="0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Выполняя </w:t>
      </w:r>
      <w:r w:rsidRPr="00331B4F">
        <w:rPr>
          <w:spacing w:val="4"/>
          <w:sz w:val="28"/>
          <w:szCs w:val="28"/>
        </w:rPr>
        <w:t>план основных мероприятий по развитию отрасли культ</w:t>
      </w:r>
      <w:r w:rsidRPr="00331B4F">
        <w:rPr>
          <w:spacing w:val="4"/>
          <w:sz w:val="28"/>
          <w:szCs w:val="28"/>
        </w:rPr>
        <w:t>у</w:t>
      </w:r>
      <w:r w:rsidRPr="00331B4F">
        <w:rPr>
          <w:spacing w:val="4"/>
          <w:sz w:val="28"/>
          <w:szCs w:val="28"/>
        </w:rPr>
        <w:t>ры</w:t>
      </w:r>
      <w:r w:rsidRPr="00331B4F">
        <w:rPr>
          <w:sz w:val="28"/>
          <w:szCs w:val="28"/>
        </w:rPr>
        <w:t xml:space="preserve"> Комсомольского городского поселения</w:t>
      </w:r>
      <w:r w:rsidRPr="00331B4F">
        <w:rPr>
          <w:spacing w:val="4"/>
          <w:sz w:val="28"/>
          <w:szCs w:val="28"/>
        </w:rPr>
        <w:t xml:space="preserve">,  </w:t>
      </w:r>
      <w:r w:rsidRPr="00331B4F">
        <w:rPr>
          <w:spacing w:val="2"/>
          <w:sz w:val="28"/>
          <w:szCs w:val="28"/>
        </w:rPr>
        <w:t>культурная политика Комсомольского городского</w:t>
      </w:r>
      <w:r w:rsidRPr="00331B4F">
        <w:rPr>
          <w:sz w:val="28"/>
          <w:szCs w:val="28"/>
        </w:rPr>
        <w:t xml:space="preserve"> поселения </w:t>
      </w:r>
      <w:r w:rsidRPr="00331B4F">
        <w:rPr>
          <w:spacing w:val="-6"/>
          <w:sz w:val="28"/>
          <w:szCs w:val="28"/>
        </w:rPr>
        <w:t>направлена на наиболее полное удовлетв</w:t>
      </w:r>
      <w:r w:rsidRPr="00331B4F">
        <w:rPr>
          <w:spacing w:val="-6"/>
          <w:sz w:val="28"/>
          <w:szCs w:val="28"/>
        </w:rPr>
        <w:t>о</w:t>
      </w:r>
      <w:r w:rsidRPr="00331B4F">
        <w:rPr>
          <w:spacing w:val="-6"/>
          <w:sz w:val="28"/>
          <w:szCs w:val="28"/>
        </w:rPr>
        <w:t>рение растущих и изменяющихся культурных запросов и нужд населения поселения по со</w:t>
      </w:r>
      <w:r w:rsidRPr="00331B4F">
        <w:rPr>
          <w:sz w:val="28"/>
          <w:szCs w:val="28"/>
        </w:rPr>
        <w:t>хранению культурного наследия, поддержку творческой деятел</w:t>
      </w:r>
      <w:r w:rsidRPr="00331B4F">
        <w:rPr>
          <w:sz w:val="28"/>
          <w:szCs w:val="28"/>
        </w:rPr>
        <w:t>ь</w:t>
      </w:r>
      <w:r w:rsidRPr="00331B4F">
        <w:rPr>
          <w:sz w:val="28"/>
          <w:szCs w:val="28"/>
        </w:rPr>
        <w:t>ности, укреплению материально-технической базы.</w:t>
      </w:r>
    </w:p>
    <w:p w:rsidR="003C3C50" w:rsidRPr="00331B4F" w:rsidRDefault="003C3C50" w:rsidP="003C3C50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     По каждому из направлений культурной политики Комсомольского городского поселения за указанный период произошли устойчивые изм</w:t>
      </w:r>
      <w:r w:rsidRPr="00331B4F">
        <w:rPr>
          <w:sz w:val="28"/>
          <w:szCs w:val="28"/>
        </w:rPr>
        <w:t>е</w:t>
      </w:r>
      <w:r w:rsidRPr="00331B4F">
        <w:rPr>
          <w:sz w:val="28"/>
          <w:szCs w:val="28"/>
        </w:rPr>
        <w:t xml:space="preserve">нения. </w:t>
      </w:r>
    </w:p>
    <w:p w:rsidR="003C3C50" w:rsidRPr="00331B4F" w:rsidRDefault="003C3C50" w:rsidP="003C3C50">
      <w:pPr>
        <w:widowControl w:val="0"/>
        <w:ind w:firstLine="720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В результате работы по </w:t>
      </w:r>
      <w:r w:rsidRPr="00331B4F">
        <w:rPr>
          <w:spacing w:val="-6"/>
          <w:sz w:val="28"/>
          <w:szCs w:val="28"/>
        </w:rPr>
        <w:t>со</w:t>
      </w:r>
      <w:r w:rsidRPr="00331B4F">
        <w:rPr>
          <w:sz w:val="28"/>
          <w:szCs w:val="28"/>
        </w:rPr>
        <w:t>хранению культурного наследия, развитию библиотечного дела, поддержку творческой деятельности населения, возросло количество клубных формирований и количество учас</w:t>
      </w:r>
      <w:r w:rsidRPr="00331B4F">
        <w:rPr>
          <w:sz w:val="28"/>
          <w:szCs w:val="28"/>
        </w:rPr>
        <w:t>т</w:t>
      </w:r>
      <w:r w:rsidRPr="00331B4F">
        <w:rPr>
          <w:sz w:val="28"/>
          <w:szCs w:val="28"/>
        </w:rPr>
        <w:t>вующих в них.</w:t>
      </w:r>
    </w:p>
    <w:p w:rsidR="003C3C50" w:rsidRPr="00331B4F" w:rsidRDefault="003C3C50" w:rsidP="003C3C50">
      <w:pPr>
        <w:pStyle w:val="af0"/>
        <w:spacing w:before="0" w:after="0" w:afterAutospacing="0"/>
        <w:ind w:firstLine="390"/>
        <w:rPr>
          <w:rFonts w:ascii="Times New Roman" w:hAnsi="Times New Roman" w:cs="Times New Roman"/>
          <w:sz w:val="28"/>
          <w:szCs w:val="28"/>
        </w:rPr>
      </w:pPr>
      <w:r w:rsidRPr="00331B4F">
        <w:rPr>
          <w:rFonts w:ascii="Times New Roman" w:hAnsi="Times New Roman" w:cs="Times New Roman"/>
          <w:sz w:val="28"/>
          <w:szCs w:val="28"/>
        </w:rPr>
        <w:t xml:space="preserve">          Отрасль культуры в поселении представлена 2 учреждениями культуры: МКУК «Городская библиотека» и Муниципальное казённое учреждение «Городской Дом культуры». В соответствии с утвержденными планами и договорами осуществляется работа с дошкольными и образовательными учреждениями города.</w:t>
      </w:r>
    </w:p>
    <w:p w:rsidR="003C3C50" w:rsidRPr="00331B4F" w:rsidRDefault="003C3C50" w:rsidP="003C3C50">
      <w:pPr>
        <w:pStyle w:val="af0"/>
        <w:spacing w:before="0" w:after="0" w:afterAutospacing="0"/>
        <w:ind w:firstLine="390"/>
        <w:rPr>
          <w:rFonts w:ascii="Times New Roman" w:hAnsi="Times New Roman" w:cs="Times New Roman"/>
          <w:sz w:val="28"/>
          <w:szCs w:val="28"/>
        </w:rPr>
      </w:pPr>
      <w:r w:rsidRPr="00331B4F">
        <w:rPr>
          <w:rFonts w:ascii="Times New Roman" w:hAnsi="Times New Roman" w:cs="Times New Roman"/>
          <w:sz w:val="28"/>
          <w:szCs w:val="28"/>
        </w:rPr>
        <w:t>Для улучшения организации досуга населения, развития народного творчества и народных традиций учреждение культуры повсеместно проводит фестивали, праздники, смотры, конкурсы, выставки самодеятельных  музыкантов, художников, мастеров декоративно - прикладного искусства. Сфера культурно - досуговой деятельности охватывает различные половозрастные группы населения (от детей до людей преклонного возраста), в том числе людей с проблемами здоровья. Многообразные формы культурно - досуговой  деятельности развиваются на основе  традиционной и современной городской культуры и выполняют важную социальную функцию.</w:t>
      </w:r>
    </w:p>
    <w:p w:rsidR="003C3C50" w:rsidRPr="00331B4F" w:rsidRDefault="003C3C50" w:rsidP="003C3C50">
      <w:pPr>
        <w:pStyle w:val="af0"/>
        <w:spacing w:before="0" w:after="0" w:afterAutospacing="0"/>
        <w:ind w:firstLine="390"/>
        <w:rPr>
          <w:rFonts w:ascii="Times New Roman" w:hAnsi="Times New Roman" w:cs="Times New Roman"/>
          <w:sz w:val="28"/>
          <w:szCs w:val="28"/>
        </w:rPr>
      </w:pPr>
      <w:r w:rsidRPr="00331B4F">
        <w:rPr>
          <w:rFonts w:ascii="Times New Roman" w:hAnsi="Times New Roman" w:cs="Times New Roman"/>
          <w:sz w:val="28"/>
          <w:szCs w:val="28"/>
        </w:rPr>
        <w:t>На базе традиционных культурно - досуговых учреждений создаются новые коллективы и клубы по интересам, в которые привлекаются новые участники.</w:t>
      </w:r>
    </w:p>
    <w:p w:rsidR="003C3C50" w:rsidRPr="00331B4F" w:rsidRDefault="003C3C50" w:rsidP="003C3C50">
      <w:pPr>
        <w:pStyle w:val="af0"/>
        <w:spacing w:before="0" w:after="0" w:afterAutospacing="0"/>
        <w:ind w:firstLine="390"/>
        <w:rPr>
          <w:rFonts w:ascii="Times New Roman" w:hAnsi="Times New Roman" w:cs="Times New Roman"/>
          <w:sz w:val="28"/>
          <w:szCs w:val="28"/>
        </w:rPr>
      </w:pPr>
      <w:r w:rsidRPr="00331B4F">
        <w:rPr>
          <w:rFonts w:ascii="Times New Roman" w:hAnsi="Times New Roman" w:cs="Times New Roman"/>
          <w:sz w:val="28"/>
          <w:szCs w:val="28"/>
        </w:rPr>
        <w:lastRenderedPageBreak/>
        <w:t>Но техническое оснащение и оборудование культурно - досуговых учреждений безнадёжно устарело, что не позволяет  обеспечить качественный уровень культурно - досуговых мероприятий. Современная социально- экономическая ситуация не позволяет одновременно и в полном объёме решить сложный комплекс проблем, накопившихся за годы реформ в культурно - досуговой сфере.</w:t>
      </w:r>
    </w:p>
    <w:p w:rsidR="003C3C50" w:rsidRPr="00331B4F" w:rsidRDefault="003C3C50" w:rsidP="003C3C50">
      <w:pPr>
        <w:tabs>
          <w:tab w:val="left" w:pos="720"/>
        </w:tabs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Динамично развивается народное творчество и культурно-досуговая деятельность. </w:t>
      </w:r>
    </w:p>
    <w:p w:rsidR="003C3C50" w:rsidRPr="00331B4F" w:rsidRDefault="003C3C50" w:rsidP="003C3C50">
      <w:pPr>
        <w:tabs>
          <w:tab w:val="left" w:pos="720"/>
        </w:tabs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В поселении проживает более 5000 людей пенсионного возраста. Вопросы проведения культурно-массовой работы, развития художественной самодеятельности пожилых людей, орг</w:t>
      </w:r>
      <w:r w:rsidRPr="00331B4F">
        <w:rPr>
          <w:sz w:val="28"/>
          <w:szCs w:val="28"/>
        </w:rPr>
        <w:t>а</w:t>
      </w:r>
      <w:r w:rsidRPr="00331B4F">
        <w:rPr>
          <w:sz w:val="28"/>
          <w:szCs w:val="28"/>
        </w:rPr>
        <w:t>низация их досуга стали одним из направлений деятельности  учреждения культуры. В доме культуры работают коллектив художественной самодеятельности, клубы по интересам.</w:t>
      </w:r>
    </w:p>
    <w:p w:rsidR="003C3C50" w:rsidRPr="00331B4F" w:rsidRDefault="003C3C50" w:rsidP="003C3C50">
      <w:pPr>
        <w:tabs>
          <w:tab w:val="left" w:pos="720"/>
        </w:tabs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В период летних каникул учреждением культуры проводятся тематические и праздничные мероприятия. Летние каникулы открываются праздн</w:t>
      </w:r>
      <w:r w:rsidRPr="00331B4F">
        <w:rPr>
          <w:sz w:val="28"/>
          <w:szCs w:val="28"/>
        </w:rPr>
        <w:t>и</w:t>
      </w:r>
      <w:r w:rsidRPr="00331B4F">
        <w:rPr>
          <w:sz w:val="28"/>
          <w:szCs w:val="28"/>
        </w:rPr>
        <w:t>ком, посвященным Международному дню защиты детей. Неотъемлемой частью летних программ является празднование Дня города, Государственных праздн</w:t>
      </w:r>
      <w:r w:rsidRPr="00331B4F">
        <w:rPr>
          <w:sz w:val="28"/>
          <w:szCs w:val="28"/>
        </w:rPr>
        <w:t>и</w:t>
      </w:r>
      <w:r w:rsidRPr="00331B4F">
        <w:rPr>
          <w:sz w:val="28"/>
          <w:szCs w:val="28"/>
        </w:rPr>
        <w:t xml:space="preserve">ков и памятных дат. </w:t>
      </w:r>
    </w:p>
    <w:p w:rsidR="003C3C50" w:rsidRPr="00331B4F" w:rsidRDefault="003C3C50" w:rsidP="003C3C50">
      <w:pPr>
        <w:ind w:firstLine="708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Важным направлением в работе учреждений культуры является выявление и по</w:t>
      </w:r>
      <w:r w:rsidRPr="00331B4F">
        <w:rPr>
          <w:sz w:val="28"/>
          <w:szCs w:val="28"/>
        </w:rPr>
        <w:t>д</w:t>
      </w:r>
      <w:r w:rsidRPr="00331B4F">
        <w:rPr>
          <w:sz w:val="28"/>
          <w:szCs w:val="28"/>
        </w:rPr>
        <w:t xml:space="preserve">держка одаренных детей. </w:t>
      </w:r>
    </w:p>
    <w:p w:rsidR="003C3C50" w:rsidRPr="00331B4F" w:rsidRDefault="003C3C50" w:rsidP="003C3C50">
      <w:pPr>
        <w:ind w:firstLine="708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В то же время материально-техническая база учреждений культуры не соответствует современным стандартам, информационным и культурным запросам населения поселения. Кадровый потенциал учреждений характ</w:t>
      </w:r>
      <w:r w:rsidRPr="00331B4F">
        <w:rPr>
          <w:sz w:val="28"/>
          <w:szCs w:val="28"/>
        </w:rPr>
        <w:t>е</w:t>
      </w:r>
      <w:r w:rsidRPr="00331B4F">
        <w:rPr>
          <w:sz w:val="28"/>
          <w:szCs w:val="28"/>
        </w:rPr>
        <w:t>ризуется рядом нерешенных проблем, включая невысокий престиж профессии работников сферы культуры, низкий уровень зар</w:t>
      </w:r>
      <w:r w:rsidRPr="00331B4F">
        <w:rPr>
          <w:sz w:val="28"/>
          <w:szCs w:val="28"/>
        </w:rPr>
        <w:t>а</w:t>
      </w:r>
      <w:r w:rsidRPr="00331B4F">
        <w:rPr>
          <w:sz w:val="28"/>
          <w:szCs w:val="28"/>
        </w:rPr>
        <w:t>ботной платы и проблемы жилищной обеспеченности работников, слабый приток молодых специалистов в отрасли, как следствие, старение кадров и др.</w:t>
      </w:r>
    </w:p>
    <w:p w:rsidR="003C3C50" w:rsidRPr="00331B4F" w:rsidRDefault="003C3C50" w:rsidP="003C3C50">
      <w:pPr>
        <w:ind w:firstLine="708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В условиях всеобщей информатизации  учреждений культуры поселения  сложнее конкурировать в борьбе за свободное время и расходы граждан в условиях распространения средств массовой коммуникации и массовых видов иску</w:t>
      </w:r>
      <w:r w:rsidRPr="00331B4F">
        <w:rPr>
          <w:sz w:val="28"/>
          <w:szCs w:val="28"/>
        </w:rPr>
        <w:t>с</w:t>
      </w:r>
      <w:r w:rsidRPr="00331B4F">
        <w:rPr>
          <w:sz w:val="28"/>
          <w:szCs w:val="28"/>
        </w:rPr>
        <w:t>ств.</w:t>
      </w:r>
    </w:p>
    <w:p w:rsidR="003C3C50" w:rsidRPr="00331B4F" w:rsidRDefault="003C3C50" w:rsidP="003C3C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 Остается проблемой вовлечение населения в культурную жизнь посел</w:t>
      </w:r>
      <w:r w:rsidRPr="00331B4F">
        <w:rPr>
          <w:sz w:val="28"/>
          <w:szCs w:val="28"/>
        </w:rPr>
        <w:t>е</w:t>
      </w:r>
      <w:r w:rsidRPr="00331B4F">
        <w:rPr>
          <w:sz w:val="28"/>
          <w:szCs w:val="28"/>
        </w:rPr>
        <w:t>ния.</w:t>
      </w:r>
    </w:p>
    <w:p w:rsidR="003C3C50" w:rsidRPr="00331B4F" w:rsidRDefault="003C3C50" w:rsidP="003C3C50">
      <w:pPr>
        <w:shd w:val="clear" w:color="auto" w:fill="FFFFFF"/>
        <w:spacing w:line="317" w:lineRule="exact"/>
        <w:ind w:firstLine="278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Приоритетными направлениями деятельности библиотеки Комсомольского городского поселения являются:  патриотическое воспитание, краеведческая работа, экологическое просвещение, духовное возрождение, воспитание культуры национальных отношений, работа с социально-незащищенными слоями населения, правовое воспитание, семейное воспитание, воспитание эстетического вкуса. На базе библиотеки действуют: ветеранский клуб, в которых люди пожилого возраста делятся секретами народно-прикладного творчества; семейный клуб «Моя семья – моя опора», основными задачами которого является формирование эстетической и нравственной семейной культуры, сохранение преемственности семейных традиций, приобщение к ним подрастающего поколения; клуб «Калейдоскоп», развивающий пробуждение интересов школьников к различным областям знаний, </w:t>
      </w:r>
      <w:r w:rsidRPr="00331B4F">
        <w:rPr>
          <w:spacing w:val="-7"/>
          <w:sz w:val="28"/>
          <w:szCs w:val="28"/>
        </w:rPr>
        <w:t>расширение их кругозора.</w:t>
      </w:r>
      <w:r w:rsidRPr="00331B4F">
        <w:rPr>
          <w:sz w:val="28"/>
          <w:szCs w:val="28"/>
        </w:rPr>
        <w:t xml:space="preserve"> С 2007 года в Комсомольской  библиотеке установлен интернет, к которому с 2015 года подключены все компьютеры. Регулярно проводятся литературно - поэтические конкурсы, внедряются в работу творческие проекты, организуются презентации различных книг, интересные встречи с авторами, поэтами и местными краеведами. </w:t>
      </w:r>
    </w:p>
    <w:p w:rsidR="003C3C50" w:rsidRPr="00331B4F" w:rsidRDefault="003C3C50" w:rsidP="003C3C50">
      <w:pPr>
        <w:shd w:val="clear" w:color="auto" w:fill="FFFFFF"/>
        <w:spacing w:line="317" w:lineRule="exact"/>
        <w:ind w:firstLine="278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Библиотека тесно сотрудничают со школами города и района. Для них проводятся часы мужества, лекции, разработаны познавательные тематические программы.  Для молодежи и подростков проводятся мероприятия по профилактике правонарушений и преступлений, наркомании и токсикомании, гармонизацию межэтнических отношений, </w:t>
      </w:r>
      <w:r w:rsidRPr="00331B4F">
        <w:rPr>
          <w:sz w:val="28"/>
          <w:szCs w:val="28"/>
        </w:rPr>
        <w:lastRenderedPageBreak/>
        <w:t xml:space="preserve">патриотическое воспитание. С 2015 года практикуется тесное взаимодействие со специалистами Центра психолого-педагогической помощи семье и детям, социальными педагогами ОГКУ СО «Ильинский СРЦН». </w:t>
      </w:r>
    </w:p>
    <w:p w:rsidR="003C3C50" w:rsidRPr="00331B4F" w:rsidRDefault="003C3C50" w:rsidP="003C3C50">
      <w:pPr>
        <w:pStyle w:val="af0"/>
        <w:spacing w:before="0" w:after="0" w:afterAutospacing="0"/>
        <w:ind w:firstLine="390"/>
        <w:rPr>
          <w:rFonts w:ascii="Times New Roman" w:hAnsi="Times New Roman" w:cs="Times New Roman"/>
          <w:sz w:val="28"/>
          <w:szCs w:val="28"/>
        </w:rPr>
      </w:pPr>
      <w:r w:rsidRPr="00331B4F">
        <w:rPr>
          <w:rFonts w:ascii="Times New Roman" w:hAnsi="Times New Roman" w:cs="Times New Roman"/>
          <w:sz w:val="28"/>
          <w:szCs w:val="28"/>
        </w:rPr>
        <w:t>В библиотеке поселения, несмотря на все принимаемые меры, неудовлетворительно обстоит дело с научным комплектованием книжных фондов, слабо идут процессы информатизации и компьютеризации библиотечного дела. Библиотечные фонды на 1/3 не соответствуют интересам пользователей. По данным официальной статистики, только 2 процента выпускаемых в России изданий поступают в фонды провинциальных библиотек. Читатель провинции по большому счету отлучен от этого информационного изобилия.</w:t>
      </w:r>
    </w:p>
    <w:p w:rsidR="003C3C50" w:rsidRPr="00331B4F" w:rsidRDefault="003C3C50" w:rsidP="003C3C50">
      <w:pPr>
        <w:pStyle w:val="af0"/>
        <w:spacing w:before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3C3C50" w:rsidRPr="00331B4F" w:rsidRDefault="003C3C50" w:rsidP="003C3C50">
      <w:pPr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t>Показатели, характеризующие текущую ситуацию в сфере реализации Программы</w:t>
      </w:r>
    </w:p>
    <w:p w:rsidR="003C3C50" w:rsidRDefault="003C3C50" w:rsidP="003C3C50">
      <w:pPr>
        <w:ind w:firstLine="851"/>
        <w:jc w:val="center"/>
        <w:rPr>
          <w:b/>
          <w:sz w:val="28"/>
          <w:szCs w:val="28"/>
        </w:rPr>
      </w:pPr>
    </w:p>
    <w:p w:rsidR="003C3C50" w:rsidRPr="00331B4F" w:rsidRDefault="003C3C50" w:rsidP="003C3C50">
      <w:pPr>
        <w:ind w:firstLine="851"/>
        <w:jc w:val="center"/>
        <w:rPr>
          <w:b/>
          <w:sz w:val="28"/>
          <w:szCs w:val="28"/>
        </w:rPr>
      </w:pPr>
    </w:p>
    <w:tbl>
      <w:tblPr>
        <w:tblW w:w="8547" w:type="dxa"/>
        <w:jc w:val="center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333"/>
        <w:gridCol w:w="1375"/>
        <w:gridCol w:w="874"/>
        <w:gridCol w:w="1116"/>
        <w:gridCol w:w="1116"/>
        <w:gridCol w:w="1116"/>
      </w:tblGrid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jc w:val="both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№</w:t>
            </w:r>
            <w:r w:rsidRPr="00331B4F">
              <w:rPr>
                <w:b/>
                <w:sz w:val="28"/>
                <w:szCs w:val="28"/>
                <w:lang w:val="en-US"/>
              </w:rPr>
              <w:t xml:space="preserve"> п/п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jc w:val="both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jc w:val="both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874" w:type="dxa"/>
          </w:tcPr>
          <w:p w:rsidR="003C3C50" w:rsidRPr="00331B4F" w:rsidRDefault="003C3C50" w:rsidP="003C3C50">
            <w:pPr>
              <w:jc w:val="both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6" w:type="dxa"/>
          </w:tcPr>
          <w:p w:rsidR="003C3C50" w:rsidRPr="00331B4F" w:rsidRDefault="003C3C50" w:rsidP="003C3C50">
            <w:pPr>
              <w:jc w:val="both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16" w:type="dxa"/>
          </w:tcPr>
          <w:p w:rsidR="003C3C50" w:rsidRPr="00331B4F" w:rsidRDefault="003C3C50" w:rsidP="003C3C50">
            <w:pPr>
              <w:jc w:val="both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16" w:type="dxa"/>
          </w:tcPr>
          <w:p w:rsidR="003C3C50" w:rsidRPr="00331B4F" w:rsidRDefault="003C3C50" w:rsidP="003C3C5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1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 xml:space="preserve">Число зарегистрированных пользователей 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чел.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5487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5500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5662</w:t>
            </w:r>
          </w:p>
        </w:tc>
        <w:tc>
          <w:tcPr>
            <w:tcW w:w="1116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2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 xml:space="preserve">Количество посещений 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раз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26409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25635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34215</w:t>
            </w:r>
          </w:p>
        </w:tc>
        <w:tc>
          <w:tcPr>
            <w:tcW w:w="1116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3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 xml:space="preserve">Количество выданных читателям печатных, электронных и иных изданий 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экз.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97661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97860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98986</w:t>
            </w:r>
          </w:p>
        </w:tc>
        <w:tc>
          <w:tcPr>
            <w:tcW w:w="1116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4.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 xml:space="preserve">Увеличение доли поступления новой литературы по отношению к фонду библиотеки 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%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1,0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1,05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1,2</w:t>
            </w:r>
          </w:p>
        </w:tc>
        <w:tc>
          <w:tcPr>
            <w:tcW w:w="1116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5.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Доля электронных изданий и аудиовизуальных документов в общем объеме библиотечного фонда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%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1,8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1,85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1,9</w:t>
            </w:r>
          </w:p>
        </w:tc>
        <w:tc>
          <w:tcPr>
            <w:tcW w:w="1116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6.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Охват населения библиотечным обслуживанием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%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55,25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55,75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69</w:t>
            </w:r>
          </w:p>
        </w:tc>
        <w:tc>
          <w:tcPr>
            <w:tcW w:w="1116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7.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 xml:space="preserve">Количество  основных массовых мероприятий 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шт.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150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350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414</w:t>
            </w:r>
          </w:p>
        </w:tc>
        <w:tc>
          <w:tcPr>
            <w:tcW w:w="1116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8.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Участие в областных совещаниях, семинарах,  курсах повышения квалифик</w:t>
            </w:r>
            <w:r w:rsidRPr="00331B4F">
              <w:t>а</w:t>
            </w:r>
            <w:r w:rsidRPr="00331B4F">
              <w:t>ции (раз)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раз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3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2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2</w:t>
            </w:r>
          </w:p>
        </w:tc>
        <w:tc>
          <w:tcPr>
            <w:tcW w:w="1116" w:type="dxa"/>
          </w:tcPr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9.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 xml:space="preserve">Работа по программам: </w:t>
            </w:r>
          </w:p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«Литература и искусство. Наука. Музыка. Любовь.»</w:t>
            </w:r>
          </w:p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«Библиотека старшему поколению»</w:t>
            </w:r>
          </w:p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«Библиотека семейного чтения»</w:t>
            </w:r>
          </w:p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«Социальная адаптация молодежи»</w:t>
            </w:r>
          </w:p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«Летняя Библиополянка»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шт.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1</w:t>
            </w: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1</w:t>
            </w: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1</w:t>
            </w: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1</w:t>
            </w: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lastRenderedPageBreak/>
              <w:t>1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1</w:t>
            </w: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1</w:t>
            </w: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1</w:t>
            </w: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1</w:t>
            </w: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lastRenderedPageBreak/>
              <w:t>1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1</w:t>
            </w: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1</w:t>
            </w: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1</w:t>
            </w: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1</w:t>
            </w: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lastRenderedPageBreak/>
              <w:t>1</w:t>
            </w:r>
          </w:p>
        </w:tc>
        <w:tc>
          <w:tcPr>
            <w:tcW w:w="1116" w:type="dxa"/>
          </w:tcPr>
          <w:p w:rsidR="003C3C50" w:rsidRPr="0067376D" w:rsidRDefault="003C3C50" w:rsidP="003C3C50">
            <w:pPr>
              <w:snapToGrid w:val="0"/>
              <w:spacing w:line="100" w:lineRule="atLeast"/>
              <w:jc w:val="center"/>
              <w:rPr>
                <w:color w:val="00B050"/>
                <w:lang/>
              </w:rPr>
            </w:pPr>
          </w:p>
          <w:p w:rsidR="003C3C50" w:rsidRPr="0067376D" w:rsidRDefault="003C3C50" w:rsidP="003C3C50">
            <w:pPr>
              <w:snapToGrid w:val="0"/>
              <w:spacing w:line="100" w:lineRule="atLeast"/>
              <w:jc w:val="center"/>
              <w:rPr>
                <w:color w:val="00B050"/>
                <w:lang/>
              </w:rPr>
            </w:pPr>
          </w:p>
          <w:p w:rsidR="003C3C50" w:rsidRPr="0067376D" w:rsidRDefault="003C3C50" w:rsidP="003C3C50">
            <w:pPr>
              <w:snapToGrid w:val="0"/>
              <w:spacing w:line="100" w:lineRule="atLeast"/>
              <w:jc w:val="center"/>
              <w:rPr>
                <w:color w:val="00B050"/>
                <w:lang/>
              </w:rPr>
            </w:pPr>
          </w:p>
          <w:p w:rsidR="003C3C50" w:rsidRPr="0067376D" w:rsidRDefault="003C3C50" w:rsidP="003C3C50">
            <w:pPr>
              <w:snapToGrid w:val="0"/>
              <w:spacing w:line="100" w:lineRule="atLeast"/>
              <w:jc w:val="center"/>
              <w:rPr>
                <w:color w:val="00B050"/>
                <w:lang/>
              </w:rPr>
            </w:pPr>
          </w:p>
          <w:p w:rsidR="003C3C50" w:rsidRPr="0067376D" w:rsidRDefault="003C3C50" w:rsidP="003C3C50">
            <w:pPr>
              <w:snapToGrid w:val="0"/>
              <w:spacing w:line="100" w:lineRule="atLeast"/>
              <w:jc w:val="center"/>
              <w:rPr>
                <w:color w:val="00B050"/>
                <w:lang/>
              </w:rPr>
            </w:pPr>
          </w:p>
          <w:p w:rsidR="003C3C50" w:rsidRPr="0067376D" w:rsidRDefault="003C3C50" w:rsidP="003C3C50">
            <w:pPr>
              <w:snapToGrid w:val="0"/>
              <w:spacing w:line="100" w:lineRule="atLeast"/>
              <w:jc w:val="center"/>
              <w:rPr>
                <w:color w:val="00B050"/>
                <w:lang/>
              </w:rPr>
            </w:pPr>
          </w:p>
          <w:p w:rsidR="003C3C50" w:rsidRPr="0067376D" w:rsidRDefault="003C3C50" w:rsidP="003C3C50">
            <w:pPr>
              <w:snapToGrid w:val="0"/>
              <w:spacing w:line="100" w:lineRule="atLeast"/>
              <w:jc w:val="center"/>
              <w:rPr>
                <w:color w:val="00B050"/>
                <w:lang/>
              </w:rPr>
            </w:pPr>
          </w:p>
          <w:p w:rsidR="003C3C50" w:rsidRPr="0067376D" w:rsidRDefault="003C3C50" w:rsidP="003C3C50">
            <w:pPr>
              <w:snapToGrid w:val="0"/>
              <w:spacing w:line="100" w:lineRule="atLeast"/>
              <w:jc w:val="center"/>
              <w:rPr>
                <w:color w:val="00B050"/>
                <w:lang/>
              </w:rPr>
            </w:pPr>
          </w:p>
          <w:p w:rsidR="003C3C50" w:rsidRPr="0067376D" w:rsidRDefault="003C3C50" w:rsidP="003C3C50">
            <w:pPr>
              <w:snapToGrid w:val="0"/>
              <w:spacing w:line="100" w:lineRule="atLeast"/>
              <w:jc w:val="center"/>
              <w:rPr>
                <w:color w:val="00B050"/>
                <w:lang/>
              </w:rPr>
            </w:pPr>
          </w:p>
          <w:p w:rsidR="003C3C50" w:rsidRPr="0067376D" w:rsidRDefault="003C3C50" w:rsidP="003C3C50">
            <w:pPr>
              <w:snapToGrid w:val="0"/>
              <w:spacing w:line="100" w:lineRule="atLeast"/>
              <w:jc w:val="center"/>
              <w:rPr>
                <w:color w:val="00B050"/>
                <w:lang/>
              </w:rPr>
            </w:pPr>
          </w:p>
          <w:p w:rsidR="003C3C50" w:rsidRPr="0067376D" w:rsidRDefault="003C3C50" w:rsidP="003C3C50">
            <w:pPr>
              <w:snapToGrid w:val="0"/>
              <w:spacing w:line="100" w:lineRule="atLeast"/>
              <w:jc w:val="center"/>
              <w:rPr>
                <w:color w:val="00B050"/>
                <w:lang/>
              </w:rPr>
            </w:pPr>
          </w:p>
          <w:p w:rsidR="003C3C50" w:rsidRPr="0067376D" w:rsidRDefault="003C3C50" w:rsidP="003C3C50">
            <w:pPr>
              <w:snapToGrid w:val="0"/>
              <w:spacing w:line="100" w:lineRule="atLeast"/>
              <w:jc w:val="center"/>
              <w:rPr>
                <w:color w:val="00B050"/>
                <w:lang/>
              </w:rPr>
            </w:pPr>
          </w:p>
          <w:p w:rsidR="003C3C50" w:rsidRPr="0067376D" w:rsidRDefault="003C3C50" w:rsidP="003C3C50">
            <w:pPr>
              <w:snapToGrid w:val="0"/>
              <w:spacing w:line="100" w:lineRule="atLeast"/>
              <w:jc w:val="center"/>
              <w:rPr>
                <w:color w:val="00B050"/>
                <w:lang/>
              </w:rPr>
            </w:pPr>
          </w:p>
          <w:p w:rsidR="003C3C50" w:rsidRPr="0067376D" w:rsidRDefault="003C3C50" w:rsidP="003C3C50">
            <w:pPr>
              <w:snapToGrid w:val="0"/>
              <w:spacing w:line="100" w:lineRule="atLeast"/>
              <w:jc w:val="center"/>
              <w:rPr>
                <w:color w:val="00B050"/>
                <w:lang/>
              </w:rPr>
            </w:pPr>
          </w:p>
          <w:p w:rsidR="003C3C50" w:rsidRPr="0067376D" w:rsidRDefault="003C3C50" w:rsidP="003C3C50">
            <w:pPr>
              <w:snapToGrid w:val="0"/>
              <w:spacing w:line="100" w:lineRule="atLeast"/>
              <w:jc w:val="center"/>
              <w:rPr>
                <w:color w:val="00B050"/>
                <w:lang/>
              </w:rPr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lastRenderedPageBreak/>
              <w:t>10.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Модернизация рабочих мест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шт.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1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-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1</w:t>
            </w:r>
          </w:p>
        </w:tc>
        <w:tc>
          <w:tcPr>
            <w:tcW w:w="1116" w:type="dxa"/>
          </w:tcPr>
          <w:p w:rsidR="003C3C50" w:rsidRPr="0067376D" w:rsidRDefault="003C3C50" w:rsidP="003C3C50">
            <w:pPr>
              <w:snapToGrid w:val="0"/>
              <w:spacing w:line="100" w:lineRule="atLeast"/>
              <w:jc w:val="center"/>
              <w:rPr>
                <w:color w:val="00B050"/>
                <w:lang/>
              </w:rPr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11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Количество ксерокопий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тыс.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шт.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0,5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966CA3">
              <w:rPr>
                <w:lang/>
              </w:rPr>
              <w:t xml:space="preserve">     0,5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966CA3">
              <w:rPr>
                <w:lang/>
              </w:rPr>
              <w:t>0,23</w:t>
            </w:r>
          </w:p>
        </w:tc>
        <w:tc>
          <w:tcPr>
            <w:tcW w:w="1116" w:type="dxa"/>
          </w:tcPr>
          <w:p w:rsidR="003C3C50" w:rsidRPr="0067376D" w:rsidRDefault="003C3C50" w:rsidP="003C3C50">
            <w:pPr>
              <w:snapToGrid w:val="0"/>
              <w:spacing w:line="100" w:lineRule="atLeast"/>
              <w:rPr>
                <w:color w:val="00B050"/>
                <w:lang/>
              </w:rPr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12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Количество обращений  к системе Интернет, программе «Консультант+» при наличии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тыс.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раз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0,05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966CA3">
              <w:rPr>
                <w:lang/>
              </w:rPr>
              <w:t xml:space="preserve">      0,1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966CA3">
              <w:rPr>
                <w:lang/>
              </w:rPr>
              <w:t xml:space="preserve">    0,15</w:t>
            </w:r>
          </w:p>
        </w:tc>
        <w:tc>
          <w:tcPr>
            <w:tcW w:w="1116" w:type="dxa"/>
          </w:tcPr>
          <w:p w:rsidR="003C3C50" w:rsidRPr="0067376D" w:rsidRDefault="003C3C50" w:rsidP="003C3C50">
            <w:pPr>
              <w:snapToGrid w:val="0"/>
              <w:spacing w:line="100" w:lineRule="atLeast"/>
              <w:rPr>
                <w:color w:val="00B050"/>
                <w:lang/>
              </w:rPr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13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Кол-во выданных библиографических справок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тыс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.шт.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1,5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966CA3">
              <w:rPr>
                <w:lang/>
              </w:rPr>
              <w:t>1,5</w:t>
            </w:r>
          </w:p>
          <w:p w:rsidR="003C3C50" w:rsidRPr="00966CA3" w:rsidRDefault="003C3C50" w:rsidP="003C3C50">
            <w:pPr>
              <w:snapToGrid w:val="0"/>
              <w:spacing w:line="100" w:lineRule="atLeast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rPr>
                <w:lang/>
              </w:rPr>
            </w:pP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966CA3">
              <w:rPr>
                <w:lang/>
              </w:rPr>
              <w:t>1,5</w:t>
            </w:r>
          </w:p>
          <w:p w:rsidR="003C3C50" w:rsidRPr="00966CA3" w:rsidRDefault="003C3C50" w:rsidP="003C3C50">
            <w:pPr>
              <w:snapToGrid w:val="0"/>
              <w:spacing w:line="100" w:lineRule="atLeast"/>
              <w:rPr>
                <w:lang/>
              </w:rPr>
            </w:pPr>
          </w:p>
          <w:p w:rsidR="003C3C50" w:rsidRPr="00966CA3" w:rsidRDefault="003C3C50" w:rsidP="003C3C50">
            <w:pPr>
              <w:snapToGrid w:val="0"/>
              <w:spacing w:line="100" w:lineRule="atLeast"/>
              <w:rPr>
                <w:lang/>
              </w:rPr>
            </w:pPr>
          </w:p>
        </w:tc>
        <w:tc>
          <w:tcPr>
            <w:tcW w:w="1116" w:type="dxa"/>
          </w:tcPr>
          <w:p w:rsidR="003C3C50" w:rsidRPr="0067376D" w:rsidRDefault="003C3C50" w:rsidP="003C3C50">
            <w:pPr>
              <w:snapToGrid w:val="0"/>
              <w:spacing w:line="100" w:lineRule="atLeast"/>
              <w:rPr>
                <w:color w:val="00B050"/>
                <w:lang/>
              </w:rPr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>
              <w:t>Показатель средней заработной платы работников МКУК «Городская библиотека» Комсомольского городского поселения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руб.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rPr>
                <w:lang/>
              </w:rPr>
            </w:pP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spacing w:line="100" w:lineRule="atLeast"/>
              <w:rPr>
                <w:lang/>
              </w:rPr>
            </w:pPr>
            <w:r>
              <w:rPr>
                <w:lang/>
              </w:rPr>
              <w:t>21887,0</w:t>
            </w:r>
          </w:p>
        </w:tc>
        <w:tc>
          <w:tcPr>
            <w:tcW w:w="1116" w:type="dxa"/>
          </w:tcPr>
          <w:p w:rsidR="003C3C50" w:rsidRPr="0067376D" w:rsidRDefault="003C3C50" w:rsidP="003C3C50">
            <w:pPr>
              <w:snapToGrid w:val="0"/>
              <w:spacing w:line="100" w:lineRule="atLeast"/>
              <w:rPr>
                <w:color w:val="00B050"/>
                <w:lang/>
              </w:rPr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</w:pPr>
            <w:r>
              <w:t>15</w:t>
            </w:r>
            <w:r w:rsidRPr="00331B4F">
              <w:t>.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</w:pPr>
            <w:r w:rsidRPr="00331B4F">
              <w:t>Численность участников платных и бесплатных культурно-досуговых мероприятий  (по сравнению с предыдущим годом)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6,15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6,25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6,3</w:t>
            </w:r>
          </w:p>
        </w:tc>
        <w:tc>
          <w:tcPr>
            <w:tcW w:w="1116" w:type="dxa"/>
            <w:tcBorders>
              <w:right w:val="outset" w:sz="6" w:space="0" w:color="000000"/>
            </w:tcBorders>
          </w:tcPr>
          <w:p w:rsidR="003C3C50" w:rsidRPr="00331B4F" w:rsidRDefault="003C3C50" w:rsidP="003C3C50">
            <w:pPr>
              <w:snapToGrid w:val="0"/>
              <w:jc w:val="center"/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</w:pPr>
            <w:r w:rsidRPr="00331B4F">
              <w:t>1</w:t>
            </w:r>
            <w:r>
              <w:t>6</w:t>
            </w:r>
            <w:r w:rsidRPr="00331B4F">
              <w:t>.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</w:pPr>
            <w:r w:rsidRPr="00331B4F">
              <w:t>Уровень удовлетворенности жителей Комсомольского муниципального района Ивановской области качеством  предоставления услуг Муниципального казённого  учреждения «Городской Дом культуры» (по сравнению с предыдущим годом)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64,0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 xml:space="preserve">68,0 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73,0</w:t>
            </w:r>
          </w:p>
        </w:tc>
        <w:tc>
          <w:tcPr>
            <w:tcW w:w="1116" w:type="dxa"/>
          </w:tcPr>
          <w:p w:rsidR="003C3C50" w:rsidRPr="00331B4F" w:rsidRDefault="003C3C50" w:rsidP="003C3C50">
            <w:pPr>
              <w:snapToGrid w:val="0"/>
              <w:jc w:val="center"/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</w:pPr>
            <w:r w:rsidRPr="00331B4F">
              <w:t>1</w:t>
            </w:r>
            <w:r>
              <w:t>7</w:t>
            </w:r>
            <w:r w:rsidRPr="00331B4F">
              <w:t>.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</w:pPr>
            <w:r w:rsidRPr="00331B4F">
              <w:t xml:space="preserve">Количество посещений театрально-концертных мероприятий (по сравнению с предыдущим годом) 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966CA3">
              <w:rPr>
                <w:lang/>
              </w:rPr>
              <w:t>9,0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10,0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10,0</w:t>
            </w:r>
          </w:p>
        </w:tc>
        <w:tc>
          <w:tcPr>
            <w:tcW w:w="1116" w:type="dxa"/>
          </w:tcPr>
          <w:p w:rsidR="003C3C50" w:rsidRPr="00331B4F" w:rsidRDefault="003C3C50" w:rsidP="003C3C50">
            <w:pPr>
              <w:snapToGrid w:val="0"/>
              <w:jc w:val="center"/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</w:pPr>
            <w:r w:rsidRPr="00331B4F">
              <w:t>1</w:t>
            </w:r>
            <w:r>
              <w:t>8</w:t>
            </w:r>
            <w:r w:rsidRPr="00331B4F">
              <w:t>.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</w:pPr>
            <w:r w:rsidRPr="00331B4F">
              <w:t xml:space="preserve">Число выставочных проектов в Муниципальном казённом учреждении «Городской Дом культуры» 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разы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4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5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6</w:t>
            </w:r>
          </w:p>
        </w:tc>
        <w:tc>
          <w:tcPr>
            <w:tcW w:w="1116" w:type="dxa"/>
          </w:tcPr>
          <w:p w:rsidR="003C3C50" w:rsidRPr="00331B4F" w:rsidRDefault="003C3C50" w:rsidP="003C3C50">
            <w:pPr>
              <w:snapToGrid w:val="0"/>
              <w:jc w:val="center"/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</w:pPr>
            <w:r w:rsidRPr="00331B4F">
              <w:t>1</w:t>
            </w:r>
            <w:r>
              <w:t>9</w:t>
            </w:r>
            <w:r w:rsidRPr="00331B4F">
              <w:t>.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</w:pPr>
            <w:r w:rsidRPr="00331B4F">
              <w:t>Показ театрально-концертных представлений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37,0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40,0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43,0</w:t>
            </w:r>
          </w:p>
        </w:tc>
        <w:tc>
          <w:tcPr>
            <w:tcW w:w="1116" w:type="dxa"/>
          </w:tcPr>
          <w:p w:rsidR="003C3C50" w:rsidRPr="00331B4F" w:rsidRDefault="003C3C50" w:rsidP="003C3C50">
            <w:pPr>
              <w:snapToGrid w:val="0"/>
              <w:jc w:val="center"/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</w:pPr>
            <w:r>
              <w:t>20</w:t>
            </w:r>
            <w:r w:rsidRPr="00331B4F">
              <w:t>.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</w:pPr>
            <w:r w:rsidRPr="00331B4F"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59,</w:t>
            </w:r>
            <w:r>
              <w:t>5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60,0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61,0</w:t>
            </w:r>
          </w:p>
        </w:tc>
        <w:tc>
          <w:tcPr>
            <w:tcW w:w="1116" w:type="dxa"/>
          </w:tcPr>
          <w:p w:rsidR="003C3C50" w:rsidRPr="00331B4F" w:rsidRDefault="003C3C50" w:rsidP="003C3C50">
            <w:pPr>
              <w:snapToGrid w:val="0"/>
              <w:jc w:val="center"/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</w:pPr>
            <w:r>
              <w:t>21</w:t>
            </w:r>
            <w:r w:rsidRPr="00331B4F">
              <w:t>.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</w:pPr>
            <w:r w:rsidRPr="00331B4F">
              <w:t xml:space="preserve">Доля выездных концертов Муниципального  казённого учреждения «Городской Дом культуры» по </w:t>
            </w:r>
            <w:r w:rsidRPr="00331B4F">
              <w:lastRenderedPageBreak/>
              <w:t xml:space="preserve">Комсомольскому муниципальному району Ивановской области  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lastRenderedPageBreak/>
              <w:t>процентов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40,0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43,0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47,0</w:t>
            </w:r>
          </w:p>
        </w:tc>
        <w:tc>
          <w:tcPr>
            <w:tcW w:w="1116" w:type="dxa"/>
          </w:tcPr>
          <w:p w:rsidR="003C3C50" w:rsidRPr="00331B4F" w:rsidRDefault="003C3C50" w:rsidP="003C3C50">
            <w:pPr>
              <w:snapToGrid w:val="0"/>
              <w:jc w:val="center"/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</w:pPr>
            <w:r>
              <w:lastRenderedPageBreak/>
              <w:t>22</w:t>
            </w:r>
            <w:r w:rsidRPr="00331B4F">
              <w:t>.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Концертно-развлекательная программа «Мини-мисс»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 w:rsidRPr="00331B4F">
              <w:rPr>
                <w:lang/>
              </w:rPr>
              <w:t>шт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1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1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 xml:space="preserve">1 </w:t>
            </w:r>
          </w:p>
        </w:tc>
        <w:tc>
          <w:tcPr>
            <w:tcW w:w="1116" w:type="dxa"/>
          </w:tcPr>
          <w:p w:rsidR="003C3C50" w:rsidRPr="00331B4F" w:rsidRDefault="003C3C50" w:rsidP="003C3C50">
            <w:pPr>
              <w:snapToGrid w:val="0"/>
              <w:jc w:val="center"/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</w:pPr>
            <w:r>
              <w:t>23.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 xml:space="preserve">Концерты 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 w:rsidRPr="00331B4F">
              <w:rPr>
                <w:lang/>
              </w:rPr>
              <w:t>шт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2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5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7</w:t>
            </w:r>
          </w:p>
        </w:tc>
        <w:tc>
          <w:tcPr>
            <w:tcW w:w="1116" w:type="dxa"/>
          </w:tcPr>
          <w:p w:rsidR="003C3C50" w:rsidRPr="00331B4F" w:rsidRDefault="003C3C50" w:rsidP="003C3C50">
            <w:pPr>
              <w:snapToGrid w:val="0"/>
              <w:jc w:val="center"/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</w:pPr>
            <w:r w:rsidRPr="00331B4F">
              <w:t>2</w:t>
            </w:r>
            <w:r>
              <w:t>4</w:t>
            </w:r>
            <w:r w:rsidRPr="00331B4F">
              <w:t>.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 xml:space="preserve">Кинофильмы для детей 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 w:rsidRPr="00331B4F">
              <w:rPr>
                <w:lang/>
              </w:rPr>
              <w:t>шт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17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17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17</w:t>
            </w:r>
          </w:p>
        </w:tc>
        <w:tc>
          <w:tcPr>
            <w:tcW w:w="1116" w:type="dxa"/>
          </w:tcPr>
          <w:p w:rsidR="003C3C50" w:rsidRPr="00331B4F" w:rsidRDefault="003C3C50" w:rsidP="003C3C50">
            <w:pPr>
              <w:snapToGrid w:val="0"/>
              <w:jc w:val="center"/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</w:pPr>
            <w:r w:rsidRPr="00331B4F">
              <w:t>2</w:t>
            </w:r>
            <w:r>
              <w:t>5</w:t>
            </w:r>
            <w:r w:rsidRPr="00331B4F">
              <w:t>.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Работа аниматоров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 w:rsidRPr="00331B4F">
              <w:rPr>
                <w:lang/>
              </w:rPr>
              <w:t>шт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12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24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24</w:t>
            </w:r>
          </w:p>
        </w:tc>
        <w:tc>
          <w:tcPr>
            <w:tcW w:w="1116" w:type="dxa"/>
          </w:tcPr>
          <w:p w:rsidR="003C3C50" w:rsidRPr="00331B4F" w:rsidRDefault="003C3C50" w:rsidP="003C3C50">
            <w:pPr>
              <w:snapToGrid w:val="0"/>
              <w:jc w:val="center"/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</w:pPr>
            <w:r w:rsidRPr="00331B4F">
              <w:t>2</w:t>
            </w:r>
            <w:r>
              <w:t>6</w:t>
            </w:r>
            <w:r w:rsidRPr="00331B4F">
              <w:t>.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Выезд Деда Мороза на дом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 w:rsidRPr="00331B4F">
              <w:rPr>
                <w:lang/>
              </w:rPr>
              <w:t>шт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46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46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46</w:t>
            </w:r>
          </w:p>
        </w:tc>
        <w:tc>
          <w:tcPr>
            <w:tcW w:w="1116" w:type="dxa"/>
          </w:tcPr>
          <w:p w:rsidR="003C3C50" w:rsidRPr="00331B4F" w:rsidRDefault="003C3C50" w:rsidP="003C3C50">
            <w:pPr>
              <w:snapToGrid w:val="0"/>
              <w:jc w:val="center"/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Pr="00331B4F" w:rsidRDefault="003C3C50" w:rsidP="003C3C50">
            <w:pPr>
              <w:snapToGrid w:val="0"/>
            </w:pPr>
            <w:r>
              <w:t>27.</w:t>
            </w:r>
          </w:p>
        </w:tc>
        <w:tc>
          <w:tcPr>
            <w:tcW w:w="2333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>
              <w:rPr>
                <w:lang/>
              </w:rPr>
              <w:t>Посещаемость кинозала</w:t>
            </w:r>
          </w:p>
        </w:tc>
        <w:tc>
          <w:tcPr>
            <w:tcW w:w="1375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>
              <w:rPr>
                <w:lang/>
              </w:rPr>
              <w:t>чел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  <w:r w:rsidRPr="00966CA3">
              <w:t>1425</w:t>
            </w:r>
          </w:p>
        </w:tc>
        <w:tc>
          <w:tcPr>
            <w:tcW w:w="1116" w:type="dxa"/>
          </w:tcPr>
          <w:p w:rsidR="003C3C50" w:rsidRPr="00331B4F" w:rsidRDefault="003C3C50" w:rsidP="003C3C50">
            <w:pPr>
              <w:snapToGrid w:val="0"/>
              <w:jc w:val="center"/>
            </w:pPr>
          </w:p>
        </w:tc>
      </w:tr>
      <w:tr w:rsidR="003C3C50" w:rsidRPr="00087158" w:rsidTr="003C3C50">
        <w:trPr>
          <w:jc w:val="center"/>
        </w:trPr>
        <w:tc>
          <w:tcPr>
            <w:tcW w:w="617" w:type="dxa"/>
          </w:tcPr>
          <w:p w:rsidR="003C3C50" w:rsidRDefault="003C3C50" w:rsidP="003C3C50">
            <w:pPr>
              <w:snapToGrid w:val="0"/>
            </w:pPr>
            <w:r>
              <w:t>28.</w:t>
            </w:r>
          </w:p>
        </w:tc>
        <w:tc>
          <w:tcPr>
            <w:tcW w:w="2333" w:type="dxa"/>
          </w:tcPr>
          <w:p w:rsidR="003C3C50" w:rsidRDefault="003C3C50" w:rsidP="003C3C50">
            <w:pPr>
              <w:snapToGrid w:val="0"/>
              <w:rPr>
                <w:lang/>
              </w:rPr>
            </w:pPr>
            <w:r>
              <w:rPr>
                <w:lang/>
              </w:rPr>
              <w:t>Показатель средней заработной платы работников МКУ ГДК</w:t>
            </w:r>
          </w:p>
        </w:tc>
        <w:tc>
          <w:tcPr>
            <w:tcW w:w="1375" w:type="dxa"/>
          </w:tcPr>
          <w:p w:rsidR="003C3C50" w:rsidRDefault="003C3C50" w:rsidP="003C3C50">
            <w:pPr>
              <w:snapToGrid w:val="0"/>
              <w:jc w:val="center"/>
              <w:rPr>
                <w:lang/>
              </w:rPr>
            </w:pPr>
          </w:p>
          <w:p w:rsidR="003C3C50" w:rsidRDefault="003C3C50" w:rsidP="003C3C50">
            <w:pPr>
              <w:snapToGrid w:val="0"/>
              <w:jc w:val="center"/>
              <w:rPr>
                <w:lang/>
              </w:rPr>
            </w:pPr>
            <w:r>
              <w:rPr>
                <w:lang/>
              </w:rPr>
              <w:t>руб</w:t>
            </w:r>
          </w:p>
        </w:tc>
        <w:tc>
          <w:tcPr>
            <w:tcW w:w="874" w:type="dxa"/>
          </w:tcPr>
          <w:p w:rsidR="003C3C50" w:rsidRPr="00966CA3" w:rsidRDefault="003C3C50" w:rsidP="003C3C50">
            <w:pPr>
              <w:snapToGrid w:val="0"/>
              <w:jc w:val="center"/>
            </w:pP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</w:p>
        </w:tc>
        <w:tc>
          <w:tcPr>
            <w:tcW w:w="1116" w:type="dxa"/>
          </w:tcPr>
          <w:p w:rsidR="003C3C50" w:rsidRPr="00966CA3" w:rsidRDefault="003C3C50" w:rsidP="003C3C50">
            <w:pPr>
              <w:snapToGrid w:val="0"/>
              <w:jc w:val="center"/>
            </w:pPr>
          </w:p>
          <w:p w:rsidR="003C3C50" w:rsidRPr="00966CA3" w:rsidRDefault="003C3C50" w:rsidP="003C3C50">
            <w:pPr>
              <w:snapToGrid w:val="0"/>
              <w:jc w:val="center"/>
            </w:pPr>
            <w:r w:rsidRPr="00966CA3">
              <w:t>22163,0</w:t>
            </w:r>
          </w:p>
        </w:tc>
        <w:tc>
          <w:tcPr>
            <w:tcW w:w="1116" w:type="dxa"/>
          </w:tcPr>
          <w:p w:rsidR="003C3C50" w:rsidRPr="00087158" w:rsidRDefault="003C3C50" w:rsidP="003C3C50">
            <w:pPr>
              <w:snapToGrid w:val="0"/>
              <w:jc w:val="center"/>
              <w:rPr>
                <w:color w:val="FF0000"/>
              </w:rPr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Default="003C3C50" w:rsidP="003C3C50">
            <w:pPr>
              <w:snapToGrid w:val="0"/>
            </w:pPr>
            <w:r>
              <w:t>29.</w:t>
            </w:r>
          </w:p>
        </w:tc>
        <w:tc>
          <w:tcPr>
            <w:tcW w:w="2333" w:type="dxa"/>
          </w:tcPr>
          <w:p w:rsidR="003C3C50" w:rsidRPr="00E0201D" w:rsidRDefault="003C3C50" w:rsidP="003C3C50">
            <w:pPr>
              <w:jc w:val="both"/>
            </w:pPr>
            <w:r>
              <w:t>Молодежные, праздничные дискотеки</w:t>
            </w:r>
          </w:p>
        </w:tc>
        <w:tc>
          <w:tcPr>
            <w:tcW w:w="1375" w:type="dxa"/>
          </w:tcPr>
          <w:p w:rsidR="003C3C50" w:rsidRPr="00E0201D" w:rsidRDefault="003C3C50" w:rsidP="003C3C50">
            <w:pPr>
              <w:jc w:val="center"/>
            </w:pPr>
            <w:r>
              <w:t>Шт.</w:t>
            </w:r>
          </w:p>
        </w:tc>
        <w:tc>
          <w:tcPr>
            <w:tcW w:w="874" w:type="dxa"/>
          </w:tcPr>
          <w:p w:rsidR="003C3C50" w:rsidRDefault="003C3C50" w:rsidP="003C3C50">
            <w:pPr>
              <w:jc w:val="center"/>
            </w:pPr>
            <w:r>
              <w:t>12</w:t>
            </w:r>
          </w:p>
        </w:tc>
        <w:tc>
          <w:tcPr>
            <w:tcW w:w="1116" w:type="dxa"/>
          </w:tcPr>
          <w:p w:rsidR="003C3C50" w:rsidRDefault="003C3C50" w:rsidP="003C3C50">
            <w:pPr>
              <w:jc w:val="center"/>
            </w:pPr>
            <w:r>
              <w:t>12</w:t>
            </w:r>
          </w:p>
        </w:tc>
        <w:tc>
          <w:tcPr>
            <w:tcW w:w="1116" w:type="dxa"/>
          </w:tcPr>
          <w:p w:rsidR="003C3C50" w:rsidRDefault="003C3C50" w:rsidP="003C3C50">
            <w:pPr>
              <w:jc w:val="center"/>
            </w:pPr>
            <w:r>
              <w:t>0</w:t>
            </w:r>
          </w:p>
        </w:tc>
        <w:tc>
          <w:tcPr>
            <w:tcW w:w="1116" w:type="dxa"/>
          </w:tcPr>
          <w:p w:rsidR="003C3C50" w:rsidRDefault="003C3C50" w:rsidP="003C3C50">
            <w:pPr>
              <w:jc w:val="center"/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Default="003C3C50" w:rsidP="003C3C50">
            <w:pPr>
              <w:snapToGrid w:val="0"/>
            </w:pPr>
            <w:r>
              <w:t>30.</w:t>
            </w:r>
          </w:p>
        </w:tc>
        <w:tc>
          <w:tcPr>
            <w:tcW w:w="2333" w:type="dxa"/>
          </w:tcPr>
          <w:p w:rsidR="003C3C50" w:rsidRDefault="003C3C50" w:rsidP="003C3C50">
            <w:pPr>
              <w:jc w:val="both"/>
            </w:pPr>
            <w:r>
              <w:t>Школьные дискотеки</w:t>
            </w:r>
          </w:p>
        </w:tc>
        <w:tc>
          <w:tcPr>
            <w:tcW w:w="1375" w:type="dxa"/>
          </w:tcPr>
          <w:p w:rsidR="003C3C50" w:rsidRDefault="003C3C50" w:rsidP="003C3C50">
            <w:pPr>
              <w:jc w:val="center"/>
            </w:pPr>
            <w:r>
              <w:t>Шт.</w:t>
            </w:r>
          </w:p>
        </w:tc>
        <w:tc>
          <w:tcPr>
            <w:tcW w:w="874" w:type="dxa"/>
          </w:tcPr>
          <w:p w:rsidR="003C3C50" w:rsidRDefault="003C3C50" w:rsidP="003C3C50">
            <w:pPr>
              <w:jc w:val="center"/>
            </w:pPr>
            <w:r>
              <w:t>48</w:t>
            </w:r>
          </w:p>
        </w:tc>
        <w:tc>
          <w:tcPr>
            <w:tcW w:w="1116" w:type="dxa"/>
          </w:tcPr>
          <w:p w:rsidR="003C3C50" w:rsidRDefault="003C3C50" w:rsidP="003C3C50">
            <w:pPr>
              <w:jc w:val="center"/>
            </w:pPr>
            <w:r>
              <w:t>20</w:t>
            </w:r>
          </w:p>
        </w:tc>
        <w:tc>
          <w:tcPr>
            <w:tcW w:w="1116" w:type="dxa"/>
          </w:tcPr>
          <w:p w:rsidR="003C3C50" w:rsidRDefault="003C3C50" w:rsidP="003C3C50">
            <w:pPr>
              <w:jc w:val="center"/>
            </w:pPr>
            <w:r>
              <w:t>0</w:t>
            </w:r>
          </w:p>
        </w:tc>
        <w:tc>
          <w:tcPr>
            <w:tcW w:w="1116" w:type="dxa"/>
          </w:tcPr>
          <w:p w:rsidR="003C3C50" w:rsidRDefault="003C3C50" w:rsidP="003C3C50">
            <w:pPr>
              <w:jc w:val="center"/>
            </w:pPr>
          </w:p>
        </w:tc>
      </w:tr>
      <w:tr w:rsidR="003C3C50" w:rsidRPr="00331B4F" w:rsidTr="003C3C50">
        <w:trPr>
          <w:jc w:val="center"/>
        </w:trPr>
        <w:tc>
          <w:tcPr>
            <w:tcW w:w="617" w:type="dxa"/>
          </w:tcPr>
          <w:p w:rsidR="003C3C50" w:rsidRDefault="003C3C50" w:rsidP="003C3C50">
            <w:pPr>
              <w:snapToGrid w:val="0"/>
            </w:pPr>
            <w:r>
              <w:t>31.</w:t>
            </w:r>
          </w:p>
        </w:tc>
        <w:tc>
          <w:tcPr>
            <w:tcW w:w="2333" w:type="dxa"/>
          </w:tcPr>
          <w:p w:rsidR="003C3C50" w:rsidRDefault="003C3C50" w:rsidP="003C3C50">
            <w:pPr>
              <w:jc w:val="both"/>
            </w:pPr>
            <w:r>
              <w:t>Совместно проведенные мероприятия</w:t>
            </w:r>
          </w:p>
        </w:tc>
        <w:tc>
          <w:tcPr>
            <w:tcW w:w="1375" w:type="dxa"/>
          </w:tcPr>
          <w:p w:rsidR="003C3C50" w:rsidRDefault="003C3C50" w:rsidP="003C3C50">
            <w:pPr>
              <w:jc w:val="center"/>
            </w:pPr>
          </w:p>
          <w:p w:rsidR="003C3C50" w:rsidRDefault="003C3C50" w:rsidP="003C3C50">
            <w:pPr>
              <w:jc w:val="center"/>
            </w:pPr>
            <w:r>
              <w:t>Шт.</w:t>
            </w:r>
          </w:p>
        </w:tc>
        <w:tc>
          <w:tcPr>
            <w:tcW w:w="874" w:type="dxa"/>
          </w:tcPr>
          <w:p w:rsidR="003C3C50" w:rsidRDefault="003C3C50" w:rsidP="003C3C50">
            <w:pPr>
              <w:jc w:val="center"/>
            </w:pPr>
          </w:p>
          <w:p w:rsidR="003C3C50" w:rsidRDefault="003C3C50" w:rsidP="003C3C50">
            <w:pPr>
              <w:jc w:val="center"/>
            </w:pPr>
            <w:r>
              <w:t>6</w:t>
            </w:r>
          </w:p>
        </w:tc>
        <w:tc>
          <w:tcPr>
            <w:tcW w:w="1116" w:type="dxa"/>
          </w:tcPr>
          <w:p w:rsidR="003C3C50" w:rsidRDefault="003C3C50" w:rsidP="003C3C50">
            <w:pPr>
              <w:jc w:val="center"/>
            </w:pPr>
          </w:p>
          <w:p w:rsidR="003C3C50" w:rsidRDefault="003C3C50" w:rsidP="003C3C50">
            <w:pPr>
              <w:jc w:val="center"/>
            </w:pPr>
            <w:r>
              <w:t>0</w:t>
            </w:r>
          </w:p>
        </w:tc>
        <w:tc>
          <w:tcPr>
            <w:tcW w:w="1116" w:type="dxa"/>
          </w:tcPr>
          <w:p w:rsidR="003C3C50" w:rsidRDefault="003C3C50" w:rsidP="003C3C50">
            <w:pPr>
              <w:jc w:val="center"/>
            </w:pPr>
          </w:p>
          <w:p w:rsidR="003C3C50" w:rsidRDefault="003C3C50" w:rsidP="003C3C50">
            <w:pPr>
              <w:jc w:val="center"/>
            </w:pPr>
            <w:r>
              <w:t>0</w:t>
            </w:r>
          </w:p>
        </w:tc>
        <w:tc>
          <w:tcPr>
            <w:tcW w:w="1116" w:type="dxa"/>
          </w:tcPr>
          <w:p w:rsidR="003C3C50" w:rsidRDefault="003C3C50" w:rsidP="003C3C50">
            <w:pPr>
              <w:jc w:val="center"/>
            </w:pPr>
          </w:p>
        </w:tc>
      </w:tr>
    </w:tbl>
    <w:p w:rsidR="003C3C50" w:rsidRPr="00331B4F" w:rsidRDefault="003C3C50" w:rsidP="003C3C50">
      <w:pPr>
        <w:widowControl w:val="0"/>
        <w:spacing w:beforeLines="80" w:afterLines="80" w:line="240" w:lineRule="exact"/>
        <w:ind w:left="993" w:hanging="284"/>
        <w:rPr>
          <w:b/>
          <w:bCs/>
          <w:sz w:val="28"/>
          <w:szCs w:val="28"/>
        </w:rPr>
      </w:pPr>
    </w:p>
    <w:p w:rsidR="003C3C50" w:rsidRPr="00331B4F" w:rsidRDefault="003C3C50" w:rsidP="003C3C50">
      <w:pPr>
        <w:widowControl w:val="0"/>
        <w:spacing w:beforeLines="80" w:afterLines="80" w:line="240" w:lineRule="exact"/>
        <w:ind w:left="993" w:hanging="284"/>
        <w:jc w:val="center"/>
        <w:rPr>
          <w:b/>
          <w:bCs/>
          <w:sz w:val="28"/>
          <w:szCs w:val="28"/>
        </w:rPr>
      </w:pPr>
      <w:r w:rsidRPr="00331B4F">
        <w:rPr>
          <w:b/>
          <w:bCs/>
          <w:sz w:val="28"/>
          <w:szCs w:val="28"/>
        </w:rPr>
        <w:t>Цели  и ожидаемые результаты реализации муниципальной Программы.</w:t>
      </w:r>
    </w:p>
    <w:p w:rsidR="003C3C50" w:rsidRPr="00331B4F" w:rsidRDefault="003C3C50" w:rsidP="003C3C50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Развитие сферы культуры является одним из приоритетных направлений социальной политики государства. </w:t>
      </w:r>
    </w:p>
    <w:p w:rsidR="003C3C50" w:rsidRPr="00331B4F" w:rsidRDefault="003C3C50" w:rsidP="003C3C50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В соответствии с Концепцией долгосрочного социально-экономического развития Российской Федерации на период до 202</w:t>
      </w:r>
      <w:r>
        <w:rPr>
          <w:sz w:val="28"/>
          <w:szCs w:val="28"/>
        </w:rPr>
        <w:t>2</w:t>
      </w:r>
      <w:r w:rsidRPr="00331B4F">
        <w:rPr>
          <w:sz w:val="28"/>
          <w:szCs w:val="28"/>
        </w:rPr>
        <w:t xml:space="preserve"> года, утвержденной распоряжением Правительства Российской Федерации от 17 ноября 2008 г. № 1662-р, (далее – Концепция)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человеческого потенциала. В документе сформулирована цель государственной политики в сфере культуры – развитие и реализация культурного и духовного потенциала каждой личности и общества в целом, а также установлены целевые ориентиры развития сферы культуры.</w:t>
      </w:r>
    </w:p>
    <w:p w:rsidR="003C3C50" w:rsidRPr="00331B4F" w:rsidRDefault="003C3C50" w:rsidP="003C3C50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Для достижения качественных результатов в культурной политике России выделяются следующие приоритетные направления:</w:t>
      </w:r>
    </w:p>
    <w:p w:rsidR="003C3C50" w:rsidRPr="00331B4F" w:rsidRDefault="003C3C50" w:rsidP="003C3C50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обеспечение максимальной доступности для граждан России культурных благ и образования в сфере культуры и искусства;</w:t>
      </w:r>
    </w:p>
    <w:p w:rsidR="003C3C50" w:rsidRPr="00331B4F" w:rsidRDefault="003C3C50" w:rsidP="003C3C50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создание условий для повышения качества и разнообразия услуг, предоставляемых в сфере культуры;</w:t>
      </w:r>
    </w:p>
    <w:p w:rsidR="003C3C50" w:rsidRPr="00331B4F" w:rsidRDefault="003C3C50" w:rsidP="003C3C50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сохранение и популяризация культурного наследия народов России;</w:t>
      </w:r>
    </w:p>
    <w:p w:rsidR="003C3C50" w:rsidRPr="00331B4F" w:rsidRDefault="003C3C50" w:rsidP="003C3C50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использование культурного потенциала России для формирования положительного образа страны за рубежом;</w:t>
      </w:r>
    </w:p>
    <w:p w:rsidR="003C3C50" w:rsidRPr="00331B4F" w:rsidRDefault="003C3C50" w:rsidP="003C3C50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совершенствование организационных, экономических и правовых механизмов развития сферы культуры.</w:t>
      </w:r>
    </w:p>
    <w:p w:rsidR="003C3C50" w:rsidRPr="00331B4F" w:rsidRDefault="003C3C50" w:rsidP="003C3C50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В Концепции указано также, что качество жизни граждан Российской Федерации должно быть обеспечено за счет развития инфраструктуры отдыха и туризма, а также обеспечения качества, доступности и конкурентоспособности туристских услуг в Российской Федерации</w:t>
      </w:r>
    </w:p>
    <w:p w:rsidR="003C3C50" w:rsidRPr="00331B4F" w:rsidRDefault="003C3C50" w:rsidP="003C3C50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lastRenderedPageBreak/>
        <w:t>В соответствии с Концепцией главной целью культурной политики Комсомольского муниципального района является сохранение культурного наследия, эффективная реализация культурного потенциала муниципального образования, обеспечивающего повышение конкурентоспособности отрасли, развитие творчества, инноваций в сфере культуры, направленных на формирование гармоничной личности и социального благополучия в обществе.</w:t>
      </w:r>
    </w:p>
    <w:p w:rsidR="003C3C50" w:rsidRPr="00331B4F" w:rsidRDefault="003C3C50" w:rsidP="003C3C50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</w:p>
    <w:p w:rsidR="003C3C50" w:rsidRPr="00331B4F" w:rsidRDefault="003C3C50" w:rsidP="003C3C50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Муниципальная программа разработана с учетом основных направлений государственной политики в сфере культуры.</w:t>
      </w:r>
    </w:p>
    <w:p w:rsidR="003C3C50" w:rsidRPr="00331B4F" w:rsidRDefault="003C3C50" w:rsidP="003C3C50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3C3C50" w:rsidRPr="00331B4F" w:rsidRDefault="003C3C50" w:rsidP="003C3C50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Цель муниципальной программы – Обеспечение конституционного права населения Комсомольского городского поселения на доступ к ценностям культуры  и свободы творчества в сфере культуры; создание условий для организации досуга и обеспечения жителей поселения услугами организаций культуры; развитие библиотечного дела и популяризация чтения; создание условий для укрепления материально-технической базы учреждений </w:t>
      </w:r>
      <w:hyperlink r:id="rId23" w:anchor="YANDEX_47" w:history="1"/>
      <w:r w:rsidRPr="00331B4F">
        <w:rPr>
          <w:rStyle w:val="highlighthighlightactive"/>
          <w:sz w:val="28"/>
          <w:szCs w:val="28"/>
        </w:rPr>
        <w:t> культуры,</w:t>
      </w:r>
      <w:r w:rsidRPr="00331B4F">
        <w:rPr>
          <w:sz w:val="28"/>
          <w:szCs w:val="28"/>
        </w:rPr>
        <w:t xml:space="preserve"> повышение эффективности их деятельности.</w:t>
      </w:r>
    </w:p>
    <w:p w:rsidR="003C3C50" w:rsidRPr="00331B4F" w:rsidRDefault="003C3C50" w:rsidP="003C3C50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Достижение указанной цели будет достигнуто посредством решения следующих задач:</w:t>
      </w:r>
    </w:p>
    <w:p w:rsidR="003C3C50" w:rsidRPr="00331B4F" w:rsidRDefault="003C3C50" w:rsidP="003C3C50">
      <w:pPr>
        <w:spacing w:before="100" w:beforeAutospacing="1"/>
        <w:ind w:firstLine="720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сохранение и историко-культурного наследия Комсомольского городского поселения;</w:t>
      </w:r>
    </w:p>
    <w:p w:rsidR="003C3C50" w:rsidRPr="00331B4F" w:rsidRDefault="003C3C50" w:rsidP="003C3C50">
      <w:pPr>
        <w:spacing w:before="100" w:beforeAutospacing="1"/>
        <w:ind w:firstLine="720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обеспечение подготовки и повышения квалификации кадров для учреждений культуры;</w:t>
      </w:r>
    </w:p>
    <w:p w:rsidR="003C3C50" w:rsidRPr="00331B4F" w:rsidRDefault="003C3C50" w:rsidP="003C3C50">
      <w:pPr>
        <w:spacing w:before="100" w:beforeAutospacing="1"/>
        <w:ind w:firstLine="720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внедрение инновационных форм работы и модернизация сферы культуры;</w:t>
      </w:r>
    </w:p>
    <w:p w:rsidR="003C3C50" w:rsidRPr="00331B4F" w:rsidRDefault="003C3C50" w:rsidP="003C3C50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развитие въездного туризма.</w:t>
      </w:r>
    </w:p>
    <w:p w:rsidR="003C3C50" w:rsidRPr="00331B4F" w:rsidRDefault="003C3C50" w:rsidP="003C3C50">
      <w:pPr>
        <w:pStyle w:val="Pro-TabName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3C3C50" w:rsidRPr="00331B4F" w:rsidRDefault="003C3C50" w:rsidP="003C3C50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331B4F">
        <w:rPr>
          <w:rFonts w:ascii="Times New Roman" w:hAnsi="Times New Roman"/>
          <w:color w:val="auto"/>
          <w:sz w:val="28"/>
          <w:szCs w:val="28"/>
          <w:lang w:val="ru-RU"/>
        </w:rPr>
        <w:t xml:space="preserve">3. </w:t>
      </w:r>
      <w:r w:rsidRPr="00331B4F">
        <w:rPr>
          <w:rFonts w:ascii="Times New Roman" w:hAnsi="Times New Roman"/>
          <w:color w:val="auto"/>
          <w:sz w:val="28"/>
          <w:szCs w:val="28"/>
        </w:rPr>
        <w:t>Сведения о целевых индикаторах (показателях) реализации Программы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</w:t>
      </w:r>
    </w:p>
    <w:tbl>
      <w:tblPr>
        <w:tblW w:w="9703" w:type="dxa"/>
        <w:jc w:val="center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4"/>
        <w:gridCol w:w="1623"/>
        <w:gridCol w:w="1089"/>
        <w:gridCol w:w="1037"/>
        <w:gridCol w:w="1134"/>
        <w:gridCol w:w="1134"/>
        <w:gridCol w:w="1134"/>
      </w:tblGrid>
      <w:tr w:rsidR="003C3C50" w:rsidRPr="00331B4F" w:rsidTr="003C3C50">
        <w:trPr>
          <w:jc w:val="center"/>
        </w:trPr>
        <w:tc>
          <w:tcPr>
            <w:tcW w:w="568" w:type="dxa"/>
            <w:vMerge w:val="restart"/>
          </w:tcPr>
          <w:p w:rsidR="003C3C50" w:rsidRPr="00331B4F" w:rsidRDefault="003C3C50" w:rsidP="003C3C50">
            <w:pPr>
              <w:jc w:val="both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№</w:t>
            </w:r>
            <w:r w:rsidRPr="00331B4F">
              <w:rPr>
                <w:b/>
                <w:sz w:val="28"/>
                <w:szCs w:val="28"/>
                <w:lang w:val="en-US"/>
              </w:rPr>
              <w:t xml:space="preserve"> п/п</w:t>
            </w:r>
          </w:p>
          <w:p w:rsidR="003C3C50" w:rsidRPr="00331B4F" w:rsidRDefault="003C3C50" w:rsidP="003C3C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3C3C50" w:rsidRPr="00331B4F" w:rsidRDefault="003C3C50" w:rsidP="003C3C50">
            <w:pPr>
              <w:jc w:val="both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623" w:type="dxa"/>
            <w:vMerge w:val="restart"/>
          </w:tcPr>
          <w:p w:rsidR="003C3C50" w:rsidRPr="00331B4F" w:rsidRDefault="003C3C50" w:rsidP="003C3C50">
            <w:pPr>
              <w:jc w:val="both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Ед. изм.</w:t>
            </w:r>
          </w:p>
          <w:p w:rsidR="003C3C50" w:rsidRPr="00331B4F" w:rsidRDefault="003C3C50" w:rsidP="003C3C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5"/>
          </w:tcPr>
          <w:p w:rsidR="003C3C50" w:rsidRPr="00331B4F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  <w:lang w:val="en-US"/>
              </w:rPr>
              <w:t>Значени</w:t>
            </w:r>
            <w:r w:rsidRPr="00331B4F">
              <w:rPr>
                <w:b/>
                <w:sz w:val="28"/>
                <w:szCs w:val="28"/>
              </w:rPr>
              <w:t>я  целевых индикаторов (</w:t>
            </w:r>
            <w:r w:rsidRPr="00331B4F">
              <w:rPr>
                <w:b/>
                <w:sz w:val="28"/>
                <w:szCs w:val="28"/>
                <w:lang w:val="en-US"/>
              </w:rPr>
              <w:t>показателей</w:t>
            </w:r>
            <w:r w:rsidRPr="00331B4F">
              <w:rPr>
                <w:b/>
                <w:sz w:val="28"/>
                <w:szCs w:val="28"/>
              </w:rPr>
              <w:t>)</w:t>
            </w:r>
          </w:p>
        </w:tc>
      </w:tr>
      <w:tr w:rsidR="003C3C50" w:rsidRPr="00331B4F" w:rsidTr="003C3C50">
        <w:trPr>
          <w:trHeight w:val="876"/>
          <w:jc w:val="center"/>
        </w:trPr>
        <w:tc>
          <w:tcPr>
            <w:tcW w:w="568" w:type="dxa"/>
            <w:vMerge/>
          </w:tcPr>
          <w:p w:rsidR="003C3C50" w:rsidRPr="00331B4F" w:rsidRDefault="003C3C50" w:rsidP="003C3C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C3C50" w:rsidRPr="00331B4F" w:rsidRDefault="003C3C50" w:rsidP="003C3C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:rsidR="003C3C50" w:rsidRPr="00331B4F" w:rsidRDefault="003C3C50" w:rsidP="003C3C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9" w:type="dxa"/>
          </w:tcPr>
          <w:p w:rsidR="003C3C50" w:rsidRPr="00331B4F" w:rsidRDefault="003C3C50" w:rsidP="003C3C50">
            <w:pPr>
              <w:jc w:val="both"/>
              <w:rPr>
                <w:b/>
                <w:sz w:val="28"/>
                <w:szCs w:val="28"/>
              </w:rPr>
            </w:pPr>
          </w:p>
          <w:p w:rsidR="003C3C50" w:rsidRPr="00331B4F" w:rsidRDefault="003C3C50" w:rsidP="003C3C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1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 xml:space="preserve">Число зарегистрированных пользователей 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чел.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5702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5715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5730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5730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2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 xml:space="preserve">Количество посещений 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раз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34366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34665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35360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36068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3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 xml:space="preserve">Количество выданных читателям печатных, электронных и иных изданий 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экз.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99597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99780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99800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100000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4.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 xml:space="preserve">Увеличение доли поступления новой литературы по отношению к фонду библиотеки 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%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1,2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1,2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1,2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1,2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5.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 xml:space="preserve">Доля электронных изданий и аудиовизуальных </w:t>
            </w:r>
            <w:r w:rsidRPr="00331B4F">
              <w:rPr>
                <w:lang/>
              </w:rPr>
              <w:lastRenderedPageBreak/>
              <w:t>документов в общем объеме библиотечного фонда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lastRenderedPageBreak/>
              <w:t>%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1,9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1,9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1,9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1,9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lastRenderedPageBreak/>
              <w:t>6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Охват населения библиотечным обслуживанием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%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69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69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70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70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7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 xml:space="preserve">Количество  основных массовых мероприятий 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шт.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450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450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500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500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8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Участие в областных совещан</w:t>
            </w:r>
            <w:r w:rsidRPr="00331B4F">
              <w:t>и</w:t>
            </w:r>
            <w:r w:rsidRPr="00331B4F">
              <w:t>ях, семинарах,  курсах повышения квалифик</w:t>
            </w:r>
            <w:r w:rsidRPr="00331B4F">
              <w:t>а</w:t>
            </w:r>
            <w:r w:rsidRPr="00331B4F">
              <w:t>ции (раз)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раз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3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3</w:t>
            </w:r>
          </w:p>
        </w:tc>
        <w:tc>
          <w:tcPr>
            <w:tcW w:w="1134" w:type="dxa"/>
          </w:tcPr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9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 xml:space="preserve">Работа по программам: </w:t>
            </w:r>
          </w:p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«Литература и искусство. Наука. Музыка. Любовь.»</w:t>
            </w:r>
          </w:p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«Библиотека старшему поколению»</w:t>
            </w:r>
          </w:p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«Библиотека семейного чтения»</w:t>
            </w:r>
          </w:p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«Социальная адаптация молодежи»</w:t>
            </w:r>
          </w:p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«Летняя Библиополянка»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шт.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</w:tc>
        <w:tc>
          <w:tcPr>
            <w:tcW w:w="1134" w:type="dxa"/>
          </w:tcPr>
          <w:p w:rsidR="003C3C50" w:rsidRDefault="003C3C50" w:rsidP="003C3C50">
            <w:pPr>
              <w:snapToGrid w:val="0"/>
              <w:spacing w:line="100" w:lineRule="atLeast"/>
              <w:rPr>
                <w:lang/>
              </w:rPr>
            </w:pPr>
          </w:p>
          <w:p w:rsidR="003C3C50" w:rsidRDefault="003C3C50" w:rsidP="003C3C50">
            <w:pPr>
              <w:snapToGrid w:val="0"/>
              <w:spacing w:line="100" w:lineRule="atLeast"/>
              <w:rPr>
                <w:lang/>
              </w:rPr>
            </w:pPr>
          </w:p>
          <w:p w:rsidR="003C3C50" w:rsidRDefault="003C3C50" w:rsidP="003C3C50">
            <w:pPr>
              <w:snapToGrid w:val="0"/>
              <w:spacing w:line="100" w:lineRule="atLeast"/>
              <w:rPr>
                <w:lang/>
              </w:rPr>
            </w:pP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10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Модернизация рабочих мест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шт.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2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2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11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Количество ксерокопий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тыс.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шт.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</w:tc>
        <w:tc>
          <w:tcPr>
            <w:tcW w:w="1089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0,25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0,25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0,25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0,25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12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Количество обращений  к системе Интернет, программе «Консультант+» при наличии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тыс.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раз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0,15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0,15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0,15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0,2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13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Кол-во выданных библиографических справок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тыс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.шт.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2,0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1,5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1,5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1,5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>
              <w:t>Показатель средней заработной платы работников МКУК «Городская библиотека» Комсомольского городского поселения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руб.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22624,0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23755,20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23755,20</w:t>
            </w:r>
          </w:p>
        </w:tc>
        <w:tc>
          <w:tcPr>
            <w:tcW w:w="1134" w:type="dxa"/>
          </w:tcPr>
          <w:p w:rsidR="003C3C50" w:rsidRDefault="003C3C50" w:rsidP="003C3C50">
            <w:pPr>
              <w:snapToGrid w:val="0"/>
              <w:jc w:val="center"/>
            </w:pPr>
            <w:r>
              <w:t>23755,20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</w:pPr>
            <w:r w:rsidRPr="00331B4F">
              <w:t>1</w:t>
            </w:r>
            <w:r>
              <w:t>5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</w:pPr>
            <w:r w:rsidRPr="00331B4F">
              <w:t xml:space="preserve">Количество посещений театрально-концертных мероприятий (по сравнению с предыдущим годом) 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11</w:t>
            </w:r>
            <w:r w:rsidRPr="00331B4F">
              <w:t>,</w:t>
            </w:r>
            <w:r>
              <w:t>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12,0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12,0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</w:pPr>
            <w:r w:rsidRPr="00331B4F">
              <w:t>1</w:t>
            </w:r>
            <w:r>
              <w:t>6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</w:pPr>
            <w:r w:rsidRPr="00331B4F">
              <w:t xml:space="preserve">Численность участников платных и бесплатных </w:t>
            </w:r>
            <w:r w:rsidRPr="00331B4F">
              <w:lastRenderedPageBreak/>
              <w:t>культурно-досуговых мероприятий  (по сравнению с предыдущим годом)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lastRenderedPageBreak/>
              <w:t>процентов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6,3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6,</w:t>
            </w:r>
            <w:r>
              <w:t>5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6,8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7,0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</w:pPr>
            <w:r w:rsidRPr="00331B4F">
              <w:lastRenderedPageBreak/>
              <w:t>1</w:t>
            </w:r>
            <w:r>
              <w:t>7.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</w:pPr>
            <w:r w:rsidRPr="00331B4F">
              <w:t>Уровень удовлетворенности жителей Комсомольского муниципального района Ивановской области качеством  предоставления услуг Муниципального казённого  учреждения «Городской Дом культуры» (по сравнению с предыдущим годом)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75,0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7</w:t>
            </w:r>
            <w:r>
              <w:t>8</w:t>
            </w:r>
            <w:r w:rsidRPr="00331B4F">
              <w:t xml:space="preserve">,0 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7</w:t>
            </w:r>
            <w:r>
              <w:t>8</w:t>
            </w:r>
            <w:r w:rsidRPr="00331B4F">
              <w:t>,0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80</w:t>
            </w:r>
            <w:r w:rsidRPr="00331B4F">
              <w:t>,0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</w:pPr>
            <w:r w:rsidRPr="00331B4F">
              <w:t>1</w:t>
            </w:r>
            <w:r>
              <w:t>8</w:t>
            </w:r>
            <w:r w:rsidRPr="00331B4F">
              <w:t>.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</w:pPr>
            <w:r w:rsidRPr="00331B4F">
              <w:t xml:space="preserve">Число выставочных проектов в Муниципальном казённом учреждении «Городской Дом культуры» 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разы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9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</w:pPr>
            <w:r w:rsidRPr="00331B4F">
              <w:t>1</w:t>
            </w:r>
            <w:r>
              <w:t>9</w:t>
            </w:r>
            <w:r w:rsidRPr="00331B4F">
              <w:t>.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</w:pPr>
            <w:r w:rsidRPr="00331B4F">
              <w:t>Показ театрально-концертных представлений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43,0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4</w:t>
            </w:r>
            <w:r>
              <w:t>5</w:t>
            </w:r>
            <w:r w:rsidRPr="00331B4F">
              <w:t>,0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45,0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45,0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</w:pPr>
            <w:r>
              <w:t>20</w:t>
            </w:r>
            <w:r w:rsidRPr="00331B4F">
              <w:t>.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</w:pPr>
            <w:r w:rsidRPr="00331B4F"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64,0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65,0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6</w:t>
            </w:r>
            <w:r>
              <w:t>5</w:t>
            </w:r>
            <w:r w:rsidRPr="00331B4F">
              <w:t>,0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65,0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</w:pPr>
            <w:r>
              <w:t>21</w:t>
            </w:r>
            <w:r w:rsidRPr="00331B4F">
              <w:t>.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</w:pPr>
            <w:r w:rsidRPr="00331B4F">
              <w:t xml:space="preserve">Доля выездных концертов Муниципального  казённого учреждения «Городской Дом культуры» по Комсомольскому муниципальному району Ивановской области  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процентов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4</w:t>
            </w:r>
            <w:r>
              <w:t>7</w:t>
            </w:r>
            <w:r w:rsidRPr="00331B4F">
              <w:t>,0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4</w:t>
            </w:r>
            <w:r>
              <w:t>8</w:t>
            </w:r>
            <w:r w:rsidRPr="00331B4F">
              <w:t>,0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4</w:t>
            </w:r>
            <w:r>
              <w:t>8</w:t>
            </w:r>
            <w:r w:rsidRPr="00331B4F">
              <w:t>,0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48,0</w:t>
            </w:r>
          </w:p>
          <w:p w:rsidR="003C3C50" w:rsidRPr="00331B4F" w:rsidRDefault="003C3C50" w:rsidP="003C3C50">
            <w:pPr>
              <w:snapToGrid w:val="0"/>
              <w:jc w:val="center"/>
            </w:pPr>
          </w:p>
          <w:p w:rsidR="003C3C50" w:rsidRPr="00331B4F" w:rsidRDefault="003C3C50" w:rsidP="003C3C50">
            <w:pPr>
              <w:snapToGrid w:val="0"/>
              <w:jc w:val="center"/>
            </w:pPr>
          </w:p>
          <w:p w:rsidR="003C3C50" w:rsidRPr="00331B4F" w:rsidRDefault="003C3C50" w:rsidP="003C3C50">
            <w:pPr>
              <w:snapToGrid w:val="0"/>
              <w:jc w:val="center"/>
            </w:pPr>
          </w:p>
          <w:p w:rsidR="003C3C50" w:rsidRPr="00331B4F" w:rsidRDefault="003C3C50" w:rsidP="003C3C50">
            <w:pPr>
              <w:snapToGrid w:val="0"/>
              <w:jc w:val="center"/>
            </w:pPr>
          </w:p>
          <w:p w:rsidR="003C3C50" w:rsidRPr="00331B4F" w:rsidRDefault="003C3C50" w:rsidP="003C3C50">
            <w:pPr>
              <w:snapToGrid w:val="0"/>
              <w:jc w:val="center"/>
            </w:pPr>
          </w:p>
          <w:p w:rsidR="003C3C50" w:rsidRPr="00331B4F" w:rsidRDefault="003C3C50" w:rsidP="003C3C50">
            <w:pPr>
              <w:snapToGrid w:val="0"/>
              <w:jc w:val="center"/>
            </w:pPr>
          </w:p>
          <w:p w:rsidR="003C3C50" w:rsidRPr="00331B4F" w:rsidRDefault="003C3C50" w:rsidP="003C3C50">
            <w:pPr>
              <w:snapToGrid w:val="0"/>
              <w:jc w:val="center"/>
            </w:pPr>
          </w:p>
          <w:p w:rsidR="003C3C50" w:rsidRPr="00331B4F" w:rsidRDefault="003C3C50" w:rsidP="003C3C50">
            <w:pPr>
              <w:snapToGrid w:val="0"/>
              <w:jc w:val="center"/>
            </w:pPr>
          </w:p>
          <w:p w:rsidR="003C3C50" w:rsidRPr="00331B4F" w:rsidRDefault="003C3C50" w:rsidP="003C3C50">
            <w:pPr>
              <w:snapToGrid w:val="0"/>
              <w:jc w:val="center"/>
            </w:pPr>
          </w:p>
          <w:p w:rsidR="003C3C50" w:rsidRPr="00331B4F" w:rsidRDefault="003C3C50" w:rsidP="003C3C50">
            <w:pPr>
              <w:snapToGrid w:val="0"/>
              <w:jc w:val="center"/>
            </w:pPr>
          </w:p>
          <w:p w:rsidR="003C3C50" w:rsidRPr="00331B4F" w:rsidRDefault="003C3C50" w:rsidP="003C3C50">
            <w:pPr>
              <w:snapToGrid w:val="0"/>
              <w:jc w:val="center"/>
            </w:pPr>
          </w:p>
          <w:p w:rsidR="003C3C50" w:rsidRPr="00331B4F" w:rsidRDefault="003C3C50" w:rsidP="003C3C50">
            <w:pPr>
              <w:snapToGrid w:val="0"/>
            </w:pP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>
              <w:rPr>
                <w:lang/>
              </w:rPr>
              <w:t>22</w:t>
            </w:r>
            <w:r w:rsidRPr="00331B4F">
              <w:rPr>
                <w:lang/>
              </w:rPr>
              <w:t>.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Концертно-развлекательная программа «Мини-мисс»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 w:rsidRPr="00331B4F">
              <w:rPr>
                <w:lang/>
              </w:rPr>
              <w:t>шт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snapToGrid w:val="0"/>
              <w:jc w:val="center"/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1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1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 xml:space="preserve">1 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1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>
              <w:rPr>
                <w:lang/>
              </w:rPr>
              <w:t>23</w:t>
            </w:r>
            <w:r w:rsidRPr="00331B4F">
              <w:rPr>
                <w:lang/>
              </w:rPr>
              <w:t>.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 xml:space="preserve">Концерты 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 w:rsidRPr="00331B4F">
              <w:rPr>
                <w:lang/>
              </w:rPr>
              <w:t>шт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snapToGrid w:val="0"/>
              <w:jc w:val="center"/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18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2</w:t>
            </w:r>
            <w:r>
              <w:rPr>
                <w:lang/>
              </w:rPr>
              <w:t>4</w:t>
            </w:r>
            <w:r w:rsidRPr="00331B4F">
              <w:rPr>
                <w:lang/>
              </w:rPr>
              <w:t>.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 xml:space="preserve">Кинофильмы для детей 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 w:rsidRPr="00331B4F">
              <w:rPr>
                <w:lang/>
              </w:rPr>
              <w:t>шт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snapToGrid w:val="0"/>
              <w:jc w:val="center"/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17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17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17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17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2</w:t>
            </w:r>
            <w:r>
              <w:rPr>
                <w:lang/>
              </w:rPr>
              <w:t>5</w:t>
            </w:r>
            <w:r w:rsidRPr="00331B4F">
              <w:rPr>
                <w:lang/>
              </w:rPr>
              <w:t>.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Работа аниматоров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 w:rsidRPr="00331B4F">
              <w:rPr>
                <w:lang/>
              </w:rPr>
              <w:t>шт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snapToGrid w:val="0"/>
              <w:jc w:val="center"/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24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24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24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24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2</w:t>
            </w:r>
            <w:r>
              <w:rPr>
                <w:lang/>
              </w:rPr>
              <w:t>6</w:t>
            </w:r>
            <w:r w:rsidRPr="00331B4F">
              <w:rPr>
                <w:lang/>
              </w:rPr>
              <w:t>.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Выезд Деда Мороза на дом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 w:rsidRPr="00331B4F">
              <w:rPr>
                <w:lang/>
              </w:rPr>
              <w:t>шт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snapToGrid w:val="0"/>
              <w:jc w:val="center"/>
            </w:pPr>
          </w:p>
        </w:tc>
        <w:tc>
          <w:tcPr>
            <w:tcW w:w="1037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46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jc w:val="center"/>
            </w:pPr>
            <w:r w:rsidRPr="00331B4F">
              <w:t>50</w:t>
            </w:r>
          </w:p>
        </w:tc>
      </w:tr>
      <w:tr w:rsidR="003C3C50" w:rsidRPr="00331B4F" w:rsidTr="003C3C50">
        <w:trPr>
          <w:jc w:val="center"/>
        </w:trPr>
        <w:tc>
          <w:tcPr>
            <w:tcW w:w="568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>
              <w:rPr>
                <w:lang/>
              </w:rPr>
              <w:t>27.</w:t>
            </w:r>
          </w:p>
        </w:tc>
        <w:tc>
          <w:tcPr>
            <w:tcW w:w="1984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>
              <w:rPr>
                <w:lang/>
              </w:rPr>
              <w:t>Посещаемость кинозала</w:t>
            </w:r>
          </w:p>
        </w:tc>
        <w:tc>
          <w:tcPr>
            <w:tcW w:w="1623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>
              <w:rPr>
                <w:lang/>
              </w:rPr>
              <w:t>Чел.</w:t>
            </w:r>
          </w:p>
        </w:tc>
        <w:tc>
          <w:tcPr>
            <w:tcW w:w="1089" w:type="dxa"/>
          </w:tcPr>
          <w:p w:rsidR="003C3C50" w:rsidRPr="00331B4F" w:rsidRDefault="003C3C50" w:rsidP="003C3C50">
            <w:pPr>
              <w:snapToGrid w:val="0"/>
              <w:jc w:val="center"/>
            </w:pPr>
          </w:p>
        </w:tc>
        <w:tc>
          <w:tcPr>
            <w:tcW w:w="1037" w:type="dxa"/>
          </w:tcPr>
          <w:p w:rsidR="003C3C50" w:rsidRPr="00A27F80" w:rsidRDefault="003C3C50" w:rsidP="003C3C50">
            <w:pPr>
              <w:snapToGrid w:val="0"/>
              <w:jc w:val="center"/>
            </w:pPr>
            <w:r w:rsidRPr="00A27F80">
              <w:t>6057</w:t>
            </w:r>
          </w:p>
        </w:tc>
        <w:tc>
          <w:tcPr>
            <w:tcW w:w="1134" w:type="dxa"/>
          </w:tcPr>
          <w:p w:rsidR="003C3C50" w:rsidRPr="00A27F80" w:rsidRDefault="003C3C50" w:rsidP="003C3C50">
            <w:pPr>
              <w:snapToGrid w:val="0"/>
              <w:jc w:val="center"/>
            </w:pPr>
            <w:r w:rsidRPr="00A27F80">
              <w:t>7500</w:t>
            </w:r>
          </w:p>
        </w:tc>
        <w:tc>
          <w:tcPr>
            <w:tcW w:w="1134" w:type="dxa"/>
          </w:tcPr>
          <w:p w:rsidR="003C3C50" w:rsidRPr="00A27F80" w:rsidRDefault="003C3C50" w:rsidP="003C3C50">
            <w:pPr>
              <w:snapToGrid w:val="0"/>
              <w:jc w:val="center"/>
            </w:pPr>
            <w:r w:rsidRPr="00A27F80">
              <w:t>7500</w:t>
            </w:r>
          </w:p>
        </w:tc>
        <w:tc>
          <w:tcPr>
            <w:tcW w:w="1134" w:type="dxa"/>
          </w:tcPr>
          <w:p w:rsidR="003C3C50" w:rsidRPr="00A27F80" w:rsidRDefault="003C3C50" w:rsidP="003C3C50">
            <w:pPr>
              <w:snapToGrid w:val="0"/>
              <w:jc w:val="center"/>
            </w:pPr>
            <w:r w:rsidRPr="00A27F80">
              <w:t>7500</w:t>
            </w:r>
          </w:p>
        </w:tc>
      </w:tr>
      <w:tr w:rsidR="003C3C50" w:rsidRPr="00331B4F" w:rsidTr="003C3C50">
        <w:trPr>
          <w:trHeight w:val="1677"/>
          <w:jc w:val="center"/>
        </w:trPr>
        <w:tc>
          <w:tcPr>
            <w:tcW w:w="568" w:type="dxa"/>
          </w:tcPr>
          <w:p w:rsidR="003C3C50" w:rsidRDefault="003C3C50" w:rsidP="003C3C50">
            <w:pPr>
              <w:snapToGrid w:val="0"/>
              <w:rPr>
                <w:lang/>
              </w:rPr>
            </w:pPr>
            <w:r>
              <w:rPr>
                <w:lang/>
              </w:rPr>
              <w:lastRenderedPageBreak/>
              <w:t>28.</w:t>
            </w:r>
          </w:p>
        </w:tc>
        <w:tc>
          <w:tcPr>
            <w:tcW w:w="1984" w:type="dxa"/>
          </w:tcPr>
          <w:p w:rsidR="003C3C50" w:rsidRDefault="003C3C50" w:rsidP="003C3C50">
            <w:pPr>
              <w:snapToGrid w:val="0"/>
              <w:rPr>
                <w:lang/>
              </w:rPr>
            </w:pPr>
            <w:r>
              <w:rPr>
                <w:lang/>
              </w:rPr>
              <w:t>Показатель средней заработной платы работников МКУ ГДК</w:t>
            </w:r>
          </w:p>
        </w:tc>
        <w:tc>
          <w:tcPr>
            <w:tcW w:w="1623" w:type="dxa"/>
          </w:tcPr>
          <w:p w:rsidR="003C3C50" w:rsidRDefault="003C3C50" w:rsidP="003C3C50">
            <w:pPr>
              <w:snapToGrid w:val="0"/>
              <w:jc w:val="center"/>
              <w:rPr>
                <w:lang/>
              </w:rPr>
            </w:pPr>
            <w:r>
              <w:rPr>
                <w:lang/>
              </w:rPr>
              <w:t>Руб</w:t>
            </w:r>
          </w:p>
        </w:tc>
        <w:tc>
          <w:tcPr>
            <w:tcW w:w="1089" w:type="dxa"/>
          </w:tcPr>
          <w:p w:rsidR="003C3C50" w:rsidRDefault="003C3C50" w:rsidP="003C3C50">
            <w:pPr>
              <w:snapToGrid w:val="0"/>
              <w:jc w:val="center"/>
            </w:pPr>
          </w:p>
        </w:tc>
        <w:tc>
          <w:tcPr>
            <w:tcW w:w="1037" w:type="dxa"/>
          </w:tcPr>
          <w:p w:rsidR="003C3C50" w:rsidRDefault="003C3C50" w:rsidP="003C3C50">
            <w:pPr>
              <w:snapToGrid w:val="0"/>
              <w:jc w:val="center"/>
            </w:pPr>
            <w:r>
              <w:t>22624,0</w:t>
            </w:r>
          </w:p>
        </w:tc>
        <w:tc>
          <w:tcPr>
            <w:tcW w:w="1134" w:type="dxa"/>
          </w:tcPr>
          <w:p w:rsidR="003C3C50" w:rsidRDefault="003C3C50" w:rsidP="003C3C50">
            <w:pPr>
              <w:snapToGrid w:val="0"/>
              <w:jc w:val="center"/>
            </w:pPr>
            <w:r>
              <w:t>23755,2</w:t>
            </w:r>
          </w:p>
        </w:tc>
        <w:tc>
          <w:tcPr>
            <w:tcW w:w="1134" w:type="dxa"/>
          </w:tcPr>
          <w:p w:rsidR="003C3C50" w:rsidRDefault="003C3C50" w:rsidP="003C3C50">
            <w:pPr>
              <w:snapToGrid w:val="0"/>
              <w:jc w:val="center"/>
            </w:pPr>
            <w:r>
              <w:t>23755,2</w:t>
            </w:r>
          </w:p>
        </w:tc>
        <w:tc>
          <w:tcPr>
            <w:tcW w:w="1134" w:type="dxa"/>
          </w:tcPr>
          <w:p w:rsidR="003C3C50" w:rsidRDefault="003C3C50" w:rsidP="003C3C50">
            <w:pPr>
              <w:snapToGrid w:val="0"/>
              <w:rPr>
                <w:lang/>
              </w:rPr>
            </w:pPr>
            <w:r>
              <w:rPr>
                <w:lang/>
              </w:rPr>
              <w:t>23755,2</w:t>
            </w:r>
          </w:p>
        </w:tc>
      </w:tr>
      <w:tr w:rsidR="003C3C50" w:rsidRPr="00331B4F" w:rsidTr="003C3C50">
        <w:trPr>
          <w:trHeight w:val="1677"/>
          <w:jc w:val="center"/>
        </w:trPr>
        <w:tc>
          <w:tcPr>
            <w:tcW w:w="568" w:type="dxa"/>
          </w:tcPr>
          <w:p w:rsidR="003C3C50" w:rsidRDefault="003C3C50" w:rsidP="003C3C50">
            <w:pPr>
              <w:snapToGrid w:val="0"/>
            </w:pPr>
            <w:r>
              <w:t>29.</w:t>
            </w:r>
          </w:p>
        </w:tc>
        <w:tc>
          <w:tcPr>
            <w:tcW w:w="1984" w:type="dxa"/>
          </w:tcPr>
          <w:p w:rsidR="003C3C50" w:rsidRPr="00E0201D" w:rsidRDefault="003C3C50" w:rsidP="003C3C50">
            <w:pPr>
              <w:jc w:val="both"/>
            </w:pPr>
            <w:r w:rsidRPr="00E0201D">
              <w:t>Численность подростков и молодых людей, охваченных временной трудовой занятостью</w:t>
            </w:r>
          </w:p>
        </w:tc>
        <w:tc>
          <w:tcPr>
            <w:tcW w:w="1623" w:type="dxa"/>
          </w:tcPr>
          <w:p w:rsidR="003C3C50" w:rsidRPr="00E0201D" w:rsidRDefault="003C3C50" w:rsidP="003C3C50">
            <w:pPr>
              <w:jc w:val="center"/>
            </w:pPr>
            <w:r w:rsidRPr="00E0201D">
              <w:t>чел.</w:t>
            </w:r>
          </w:p>
        </w:tc>
        <w:tc>
          <w:tcPr>
            <w:tcW w:w="1089" w:type="dxa"/>
          </w:tcPr>
          <w:p w:rsidR="003C3C50" w:rsidRPr="00E0201D" w:rsidRDefault="003C3C50" w:rsidP="003C3C50">
            <w:pPr>
              <w:jc w:val="center"/>
            </w:pPr>
          </w:p>
        </w:tc>
        <w:tc>
          <w:tcPr>
            <w:tcW w:w="1037" w:type="dxa"/>
          </w:tcPr>
          <w:p w:rsidR="003C3C50" w:rsidRPr="00E0201D" w:rsidRDefault="003C3C50" w:rsidP="003C3C50">
            <w:pPr>
              <w:jc w:val="center"/>
            </w:pPr>
            <w:r>
              <w:t>84</w:t>
            </w:r>
          </w:p>
        </w:tc>
        <w:tc>
          <w:tcPr>
            <w:tcW w:w="1134" w:type="dxa"/>
          </w:tcPr>
          <w:p w:rsidR="003C3C50" w:rsidRPr="00E0201D" w:rsidRDefault="003C3C50" w:rsidP="003C3C50">
            <w:pPr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3C3C50" w:rsidRPr="00E0201D" w:rsidRDefault="003C3C50" w:rsidP="003C3C50">
            <w:pPr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3C3C50" w:rsidRPr="00E0201D" w:rsidRDefault="003C3C50" w:rsidP="003C3C50">
            <w:pPr>
              <w:jc w:val="center"/>
            </w:pPr>
            <w:r>
              <w:t>85</w:t>
            </w:r>
          </w:p>
        </w:tc>
      </w:tr>
    </w:tbl>
    <w:p w:rsidR="003C3C50" w:rsidRPr="00331B4F" w:rsidRDefault="003C3C50" w:rsidP="003C3C50">
      <w:pPr>
        <w:spacing w:before="100" w:beforeAutospacing="1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Главными качественными результатами реализации муниципальной программы будут:</w:t>
      </w:r>
    </w:p>
    <w:p w:rsidR="003C3C50" w:rsidRPr="00331B4F" w:rsidRDefault="003C3C50" w:rsidP="003C3C50">
      <w:pPr>
        <w:spacing w:before="100" w:beforeAutospacing="1"/>
        <w:ind w:firstLine="720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повышение качества услуг, предоставляемых населению учреждениями культуры;</w:t>
      </w:r>
    </w:p>
    <w:p w:rsidR="003C3C50" w:rsidRPr="00331B4F" w:rsidRDefault="003C3C50" w:rsidP="003C3C50">
      <w:pPr>
        <w:spacing w:before="100" w:beforeAutospacing="1"/>
        <w:ind w:firstLine="720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активизация деятельности учреждений культуры Комсомольского городского поселения;</w:t>
      </w:r>
    </w:p>
    <w:p w:rsidR="003C3C50" w:rsidRPr="00331B4F" w:rsidRDefault="003C3C50" w:rsidP="003C3C50">
      <w:pPr>
        <w:spacing w:before="100" w:beforeAutospacing="1"/>
        <w:ind w:firstLine="720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модернизация материальной базы;</w:t>
      </w:r>
    </w:p>
    <w:p w:rsidR="003C3C50" w:rsidRPr="00331B4F" w:rsidRDefault="003C3C50" w:rsidP="003C3C50">
      <w:pPr>
        <w:spacing w:before="100" w:beforeAutospacing="1"/>
        <w:ind w:firstLine="720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повышение общей культуры населения города.</w:t>
      </w:r>
    </w:p>
    <w:p w:rsidR="003C3C50" w:rsidRDefault="003C3C50" w:rsidP="003C3C50">
      <w:pPr>
        <w:rPr>
          <w:b/>
          <w:sz w:val="28"/>
          <w:szCs w:val="28"/>
        </w:rPr>
      </w:pPr>
    </w:p>
    <w:p w:rsidR="003C3C50" w:rsidRPr="00331B4F" w:rsidRDefault="003C3C50" w:rsidP="003C3C50">
      <w:pPr>
        <w:ind w:firstLine="851"/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t>4. Ресурсное обеспечение муниципальной программы</w:t>
      </w:r>
    </w:p>
    <w:p w:rsidR="003C3C50" w:rsidRPr="00331B4F" w:rsidRDefault="003C3C50" w:rsidP="003C3C50">
      <w:pPr>
        <w:rPr>
          <w:sz w:val="28"/>
          <w:szCs w:val="28"/>
        </w:rPr>
      </w:pPr>
    </w:p>
    <w:p w:rsidR="003C3C50" w:rsidRPr="00331B4F" w:rsidRDefault="003C3C50" w:rsidP="003C3C50">
      <w:pPr>
        <w:ind w:firstLine="851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Комсомольского городского поселения.</w:t>
      </w:r>
    </w:p>
    <w:p w:rsidR="003C3C50" w:rsidRPr="00331B4F" w:rsidRDefault="003C3C50" w:rsidP="003C3C50">
      <w:pPr>
        <w:ind w:firstLine="851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Объемы финансирования муниципальной программы уточняются ежегодно при формировании районного бюджета на очередной финансовый год и плановый период.</w:t>
      </w:r>
    </w:p>
    <w:p w:rsidR="003C3C50" w:rsidRPr="00331B4F" w:rsidRDefault="003C3C50" w:rsidP="003C3C50">
      <w:pPr>
        <w:pStyle w:val="af0"/>
        <w:spacing w:before="0" w:after="0" w:afterAutospacing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31B4F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pPr w:leftFromText="180" w:rightFromText="180" w:vertAnchor="text" w:horzAnchor="page" w:tblpX="438" w:tblpY="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3907"/>
        <w:gridCol w:w="1701"/>
        <w:gridCol w:w="1559"/>
        <w:gridCol w:w="1701"/>
        <w:gridCol w:w="1701"/>
      </w:tblGrid>
      <w:tr w:rsidR="003C3C50" w:rsidRPr="00331B4F" w:rsidTr="003C3C50">
        <w:tc>
          <w:tcPr>
            <w:tcW w:w="596" w:type="dxa"/>
          </w:tcPr>
          <w:p w:rsidR="003C3C50" w:rsidRPr="00331B4F" w:rsidRDefault="003C3C50" w:rsidP="003C3C50">
            <w:pPr>
              <w:jc w:val="both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07" w:type="dxa"/>
          </w:tcPr>
          <w:p w:rsidR="003C3C50" w:rsidRPr="00331B4F" w:rsidRDefault="003C3C50" w:rsidP="003C3C50">
            <w:pPr>
              <w:jc w:val="both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Наименование подпрограммы/ Источник ресурсного обеспечения</w:t>
            </w:r>
          </w:p>
        </w:tc>
        <w:tc>
          <w:tcPr>
            <w:tcW w:w="1701" w:type="dxa"/>
          </w:tcPr>
          <w:p w:rsidR="003C3C50" w:rsidRPr="00331B4F" w:rsidRDefault="003C3C50" w:rsidP="003C3C50">
            <w:pPr>
              <w:jc w:val="center"/>
              <w:rPr>
                <w:b/>
              </w:rPr>
            </w:pPr>
            <w:r w:rsidRPr="00331B4F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331B4F">
              <w:rPr>
                <w:b/>
              </w:rPr>
              <w:t xml:space="preserve"> год</w:t>
            </w:r>
          </w:p>
        </w:tc>
        <w:tc>
          <w:tcPr>
            <w:tcW w:w="1559" w:type="dxa"/>
          </w:tcPr>
          <w:p w:rsidR="003C3C50" w:rsidRPr="00331B4F" w:rsidRDefault="003C3C50" w:rsidP="003C3C50">
            <w:pPr>
              <w:jc w:val="center"/>
              <w:rPr>
                <w:b/>
              </w:rPr>
            </w:pPr>
            <w:r w:rsidRPr="00331B4F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331B4F">
              <w:rPr>
                <w:b/>
              </w:rPr>
              <w:t>год</w:t>
            </w:r>
          </w:p>
        </w:tc>
        <w:tc>
          <w:tcPr>
            <w:tcW w:w="1701" w:type="dxa"/>
          </w:tcPr>
          <w:p w:rsidR="003C3C50" w:rsidRPr="00331B4F" w:rsidRDefault="003C3C50" w:rsidP="003C3C50">
            <w:pPr>
              <w:jc w:val="center"/>
              <w:rPr>
                <w:b/>
              </w:rPr>
            </w:pPr>
            <w:r w:rsidRPr="00331B4F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331B4F">
              <w:rPr>
                <w:b/>
              </w:rPr>
              <w:t>год</w:t>
            </w:r>
          </w:p>
        </w:tc>
        <w:tc>
          <w:tcPr>
            <w:tcW w:w="1701" w:type="dxa"/>
          </w:tcPr>
          <w:p w:rsidR="003C3C50" w:rsidRPr="00331B4F" w:rsidRDefault="003C3C50" w:rsidP="003C3C50">
            <w:pPr>
              <w:jc w:val="center"/>
              <w:rPr>
                <w:b/>
              </w:rPr>
            </w:pPr>
            <w:r w:rsidRPr="00331B4F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331B4F">
              <w:rPr>
                <w:b/>
              </w:rPr>
              <w:t>год</w:t>
            </w:r>
          </w:p>
        </w:tc>
      </w:tr>
      <w:tr w:rsidR="003C3C50" w:rsidRPr="00331B4F" w:rsidTr="003C3C50">
        <w:tc>
          <w:tcPr>
            <w:tcW w:w="4503" w:type="dxa"/>
            <w:gridSpan w:val="2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Программа, всего</w:t>
            </w:r>
          </w:p>
        </w:tc>
        <w:tc>
          <w:tcPr>
            <w:tcW w:w="1701" w:type="dxa"/>
            <w:vAlign w:val="center"/>
          </w:tcPr>
          <w:p w:rsidR="003C3C50" w:rsidRPr="00EF3FBE" w:rsidRDefault="003C3C50" w:rsidP="003C3C50">
            <w:pPr>
              <w:jc w:val="center"/>
              <w:rPr>
                <w:sz w:val="22"/>
                <w:szCs w:val="22"/>
              </w:rPr>
            </w:pPr>
            <w:r w:rsidRPr="00EF3FBE">
              <w:rPr>
                <w:sz w:val="22"/>
                <w:szCs w:val="22"/>
              </w:rPr>
              <w:t>25721811,70</w:t>
            </w:r>
          </w:p>
        </w:tc>
        <w:tc>
          <w:tcPr>
            <w:tcW w:w="1559" w:type="dxa"/>
          </w:tcPr>
          <w:p w:rsidR="003C3C50" w:rsidRPr="00CD28E3" w:rsidRDefault="003C3C50" w:rsidP="003C3C50">
            <w:pPr>
              <w:jc w:val="center"/>
            </w:pPr>
            <w:r>
              <w:rPr>
                <w:sz w:val="22"/>
                <w:szCs w:val="22"/>
              </w:rPr>
              <w:t>20473671,68</w:t>
            </w:r>
          </w:p>
        </w:tc>
        <w:tc>
          <w:tcPr>
            <w:tcW w:w="1701" w:type="dxa"/>
          </w:tcPr>
          <w:p w:rsidR="003C3C50" w:rsidRPr="00CD28E3" w:rsidRDefault="003C3C50" w:rsidP="003C3C50">
            <w:pPr>
              <w:jc w:val="center"/>
            </w:pPr>
            <w:r w:rsidRPr="00CD28E3">
              <w:rPr>
                <w:sz w:val="22"/>
                <w:szCs w:val="22"/>
              </w:rPr>
              <w:t>22092840,21</w:t>
            </w:r>
          </w:p>
        </w:tc>
        <w:tc>
          <w:tcPr>
            <w:tcW w:w="1701" w:type="dxa"/>
          </w:tcPr>
          <w:p w:rsidR="003C3C50" w:rsidRPr="00CD28E3" w:rsidRDefault="003C3C50" w:rsidP="003C3C50">
            <w:pPr>
              <w:jc w:val="center"/>
            </w:pPr>
            <w:r w:rsidRPr="00CD28E3">
              <w:rPr>
                <w:sz w:val="22"/>
                <w:szCs w:val="22"/>
              </w:rPr>
              <w:t>23124713,19</w:t>
            </w:r>
          </w:p>
        </w:tc>
      </w:tr>
      <w:tr w:rsidR="003C3C50" w:rsidRPr="00331B4F" w:rsidTr="003C3C50">
        <w:tc>
          <w:tcPr>
            <w:tcW w:w="4503" w:type="dxa"/>
            <w:gridSpan w:val="2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  <w:vAlign w:val="center"/>
          </w:tcPr>
          <w:p w:rsidR="003C3C50" w:rsidRPr="00EF3FBE" w:rsidRDefault="003C3C50" w:rsidP="003C3C50">
            <w:pPr>
              <w:jc w:val="center"/>
              <w:rPr>
                <w:sz w:val="22"/>
                <w:szCs w:val="22"/>
              </w:rPr>
            </w:pPr>
            <w:r w:rsidRPr="00EF3FBE">
              <w:rPr>
                <w:sz w:val="22"/>
                <w:szCs w:val="22"/>
              </w:rPr>
              <w:t>25721811,70</w:t>
            </w:r>
          </w:p>
        </w:tc>
        <w:tc>
          <w:tcPr>
            <w:tcW w:w="1559" w:type="dxa"/>
          </w:tcPr>
          <w:p w:rsidR="003C3C50" w:rsidRPr="00CD28E3" w:rsidRDefault="003C3C50" w:rsidP="003C3C50">
            <w:pPr>
              <w:jc w:val="center"/>
            </w:pPr>
            <w:r>
              <w:rPr>
                <w:sz w:val="22"/>
                <w:szCs w:val="22"/>
              </w:rPr>
              <w:t>20473671,68</w:t>
            </w:r>
          </w:p>
        </w:tc>
        <w:tc>
          <w:tcPr>
            <w:tcW w:w="1701" w:type="dxa"/>
          </w:tcPr>
          <w:p w:rsidR="003C3C50" w:rsidRPr="00CD28E3" w:rsidRDefault="003C3C50" w:rsidP="003C3C50">
            <w:pPr>
              <w:jc w:val="center"/>
            </w:pPr>
            <w:r w:rsidRPr="00CD28E3">
              <w:rPr>
                <w:sz w:val="22"/>
                <w:szCs w:val="22"/>
              </w:rPr>
              <w:t>22092840,21</w:t>
            </w:r>
          </w:p>
        </w:tc>
        <w:tc>
          <w:tcPr>
            <w:tcW w:w="1701" w:type="dxa"/>
          </w:tcPr>
          <w:p w:rsidR="003C3C50" w:rsidRPr="00CD28E3" w:rsidRDefault="003C3C50" w:rsidP="003C3C50">
            <w:pPr>
              <w:jc w:val="center"/>
            </w:pPr>
            <w:r w:rsidRPr="00CD28E3">
              <w:rPr>
                <w:sz w:val="22"/>
                <w:szCs w:val="22"/>
              </w:rPr>
              <w:t>23124713,19</w:t>
            </w:r>
          </w:p>
        </w:tc>
      </w:tr>
      <w:tr w:rsidR="003C3C50" w:rsidRPr="00331B4F" w:rsidTr="003C3C50">
        <w:tc>
          <w:tcPr>
            <w:tcW w:w="4503" w:type="dxa"/>
            <w:gridSpan w:val="2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701" w:type="dxa"/>
            <w:vAlign w:val="center"/>
          </w:tcPr>
          <w:p w:rsidR="003C3C50" w:rsidRPr="00EF3FBE" w:rsidRDefault="003C3C50" w:rsidP="003C3C50">
            <w:pPr>
              <w:jc w:val="center"/>
              <w:rPr>
                <w:sz w:val="22"/>
                <w:szCs w:val="22"/>
              </w:rPr>
            </w:pPr>
            <w:r w:rsidRPr="00EF3FBE">
              <w:rPr>
                <w:sz w:val="22"/>
                <w:szCs w:val="22"/>
              </w:rPr>
              <w:t>23302405,70</w:t>
            </w:r>
          </w:p>
        </w:tc>
        <w:tc>
          <w:tcPr>
            <w:tcW w:w="1559" w:type="dxa"/>
            <w:vAlign w:val="center"/>
          </w:tcPr>
          <w:p w:rsidR="003C3C50" w:rsidRPr="00CD28E3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D28E3">
              <w:rPr>
                <w:sz w:val="22"/>
                <w:szCs w:val="22"/>
              </w:rPr>
              <w:t>6505009,68</w:t>
            </w:r>
          </w:p>
        </w:tc>
        <w:tc>
          <w:tcPr>
            <w:tcW w:w="1701" w:type="dxa"/>
            <w:vAlign w:val="center"/>
          </w:tcPr>
          <w:p w:rsidR="003C3C50" w:rsidRPr="00CD28E3" w:rsidRDefault="003C3C50" w:rsidP="003C3C50">
            <w:pPr>
              <w:jc w:val="center"/>
              <w:rPr>
                <w:sz w:val="22"/>
                <w:szCs w:val="22"/>
              </w:rPr>
            </w:pPr>
            <w:r w:rsidRPr="00CD28E3">
              <w:rPr>
                <w:sz w:val="22"/>
                <w:szCs w:val="22"/>
              </w:rPr>
              <w:t>22092840,21</w:t>
            </w:r>
          </w:p>
        </w:tc>
        <w:tc>
          <w:tcPr>
            <w:tcW w:w="1701" w:type="dxa"/>
            <w:vAlign w:val="center"/>
          </w:tcPr>
          <w:p w:rsidR="003C3C50" w:rsidRPr="00CD28E3" w:rsidRDefault="003C3C50" w:rsidP="003C3C50">
            <w:pPr>
              <w:jc w:val="center"/>
              <w:rPr>
                <w:sz w:val="22"/>
                <w:szCs w:val="22"/>
              </w:rPr>
            </w:pPr>
            <w:r w:rsidRPr="00CD28E3">
              <w:rPr>
                <w:sz w:val="22"/>
                <w:szCs w:val="22"/>
              </w:rPr>
              <w:t>23124713,19</w:t>
            </w:r>
          </w:p>
        </w:tc>
      </w:tr>
      <w:tr w:rsidR="003C3C50" w:rsidRPr="00331B4F" w:rsidTr="003C3C50">
        <w:tc>
          <w:tcPr>
            <w:tcW w:w="4503" w:type="dxa"/>
            <w:gridSpan w:val="2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3C3C50" w:rsidRPr="00EF3FBE" w:rsidRDefault="003C3C50" w:rsidP="003C3C50">
            <w:pPr>
              <w:jc w:val="center"/>
              <w:rPr>
                <w:sz w:val="22"/>
                <w:szCs w:val="22"/>
              </w:rPr>
            </w:pPr>
            <w:r w:rsidRPr="00EF3FBE">
              <w:rPr>
                <w:sz w:val="22"/>
                <w:szCs w:val="22"/>
              </w:rPr>
              <w:t>2419406,00</w:t>
            </w:r>
          </w:p>
        </w:tc>
        <w:tc>
          <w:tcPr>
            <w:tcW w:w="1559" w:type="dxa"/>
            <w:vAlign w:val="center"/>
          </w:tcPr>
          <w:p w:rsidR="003C3C50" w:rsidRPr="00A27463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3968662,00</w:t>
            </w:r>
          </w:p>
        </w:tc>
        <w:tc>
          <w:tcPr>
            <w:tcW w:w="1701" w:type="dxa"/>
            <w:vAlign w:val="center"/>
          </w:tcPr>
          <w:p w:rsidR="003C3C50" w:rsidRPr="00CD28E3" w:rsidRDefault="003C3C50" w:rsidP="003C3C50">
            <w:pPr>
              <w:jc w:val="center"/>
              <w:rPr>
                <w:sz w:val="22"/>
                <w:szCs w:val="22"/>
              </w:rPr>
            </w:pPr>
            <w:r w:rsidRPr="00CD28E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3C3C50" w:rsidRPr="00CD28E3" w:rsidRDefault="003C3C50" w:rsidP="003C3C50">
            <w:pPr>
              <w:jc w:val="center"/>
              <w:rPr>
                <w:sz w:val="22"/>
                <w:szCs w:val="22"/>
              </w:rPr>
            </w:pPr>
            <w:r w:rsidRPr="00CD28E3">
              <w:rPr>
                <w:sz w:val="22"/>
                <w:szCs w:val="22"/>
              </w:rPr>
              <w:t>0,00</w:t>
            </w:r>
          </w:p>
        </w:tc>
      </w:tr>
      <w:tr w:rsidR="003C3C50" w:rsidRPr="00331B4F" w:rsidTr="003C3C50">
        <w:tc>
          <w:tcPr>
            <w:tcW w:w="4503" w:type="dxa"/>
            <w:gridSpan w:val="2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федеральный бюджет</w:t>
            </w:r>
          </w:p>
        </w:tc>
        <w:tc>
          <w:tcPr>
            <w:tcW w:w="1701" w:type="dxa"/>
            <w:vAlign w:val="center"/>
          </w:tcPr>
          <w:p w:rsidR="003C3C50" w:rsidRPr="00EF3FBE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CD28E3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CD28E3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CD28E3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4503" w:type="dxa"/>
            <w:gridSpan w:val="2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от физических и юридических лиц</w:t>
            </w: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4503" w:type="dxa"/>
            <w:gridSpan w:val="2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rPr>
          <w:trHeight w:val="343"/>
        </w:trPr>
        <w:tc>
          <w:tcPr>
            <w:tcW w:w="4503" w:type="dxa"/>
            <w:gridSpan w:val="2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«источник финансирования»</w:t>
            </w: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4503" w:type="dxa"/>
            <w:gridSpan w:val="2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«источник финансирования»</w:t>
            </w: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96" w:type="dxa"/>
            <w:vMerge w:val="restart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Подпрограмма  </w:t>
            </w:r>
            <w:r w:rsidRPr="00331B4F">
              <w:rPr>
                <w:b/>
                <w:sz w:val="28"/>
                <w:szCs w:val="28"/>
              </w:rPr>
              <w:t>«</w:t>
            </w:r>
            <w:r w:rsidRPr="00331B4F">
              <w:rPr>
                <w:sz w:val="28"/>
                <w:szCs w:val="28"/>
              </w:rPr>
              <w:t xml:space="preserve">Библиотечное обслуживание населения, комплектование и обеспечение сохранности библиотечных фондов библиотек поселения» </w:t>
            </w:r>
          </w:p>
        </w:tc>
        <w:tc>
          <w:tcPr>
            <w:tcW w:w="1701" w:type="dxa"/>
            <w:vAlign w:val="center"/>
          </w:tcPr>
          <w:p w:rsidR="003C3C50" w:rsidRPr="00332CDA" w:rsidRDefault="003C3C50" w:rsidP="003C3C50">
            <w:pPr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6407880,00</w:t>
            </w:r>
          </w:p>
        </w:tc>
        <w:tc>
          <w:tcPr>
            <w:tcW w:w="1559" w:type="dxa"/>
            <w:vAlign w:val="center"/>
          </w:tcPr>
          <w:p w:rsidR="003C3C50" w:rsidRPr="00332CDA" w:rsidRDefault="003C3C50" w:rsidP="003C3C50">
            <w:pPr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731286,68</w:t>
            </w:r>
          </w:p>
        </w:tc>
        <w:tc>
          <w:tcPr>
            <w:tcW w:w="1701" w:type="dxa"/>
            <w:vAlign w:val="center"/>
          </w:tcPr>
          <w:p w:rsidR="003C3C50" w:rsidRPr="00332CDA" w:rsidRDefault="003C3C50" w:rsidP="003C3C50">
            <w:pPr>
              <w:ind w:left="-189"/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6092300,00</w:t>
            </w:r>
          </w:p>
        </w:tc>
        <w:tc>
          <w:tcPr>
            <w:tcW w:w="1701" w:type="dxa"/>
            <w:vAlign w:val="center"/>
          </w:tcPr>
          <w:p w:rsidR="003C3C50" w:rsidRPr="00332CDA" w:rsidRDefault="003C3C50" w:rsidP="003C3C50">
            <w:pPr>
              <w:ind w:left="-189"/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6362725,00</w:t>
            </w: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  <w:vAlign w:val="center"/>
          </w:tcPr>
          <w:p w:rsidR="003C3C50" w:rsidRPr="00332CDA" w:rsidRDefault="003C3C50" w:rsidP="003C3C50">
            <w:pPr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6407880,00</w:t>
            </w:r>
          </w:p>
        </w:tc>
        <w:tc>
          <w:tcPr>
            <w:tcW w:w="1559" w:type="dxa"/>
            <w:vAlign w:val="center"/>
          </w:tcPr>
          <w:p w:rsidR="003C3C50" w:rsidRPr="00332CDA" w:rsidRDefault="003C3C50" w:rsidP="003C3C50">
            <w:pPr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31286</w:t>
            </w:r>
            <w:r w:rsidRPr="00332CDA">
              <w:rPr>
                <w:sz w:val="22"/>
                <w:szCs w:val="22"/>
              </w:rPr>
              <w:t>,68</w:t>
            </w:r>
          </w:p>
        </w:tc>
        <w:tc>
          <w:tcPr>
            <w:tcW w:w="1701" w:type="dxa"/>
            <w:vAlign w:val="center"/>
          </w:tcPr>
          <w:p w:rsidR="003C3C50" w:rsidRPr="00332CDA" w:rsidRDefault="003C3C50" w:rsidP="003C3C50">
            <w:pPr>
              <w:ind w:left="-189"/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6092300,00</w:t>
            </w:r>
          </w:p>
        </w:tc>
        <w:tc>
          <w:tcPr>
            <w:tcW w:w="1701" w:type="dxa"/>
            <w:vAlign w:val="center"/>
          </w:tcPr>
          <w:p w:rsidR="003C3C50" w:rsidRPr="00332CDA" w:rsidRDefault="003C3C50" w:rsidP="003C3C50">
            <w:pPr>
              <w:ind w:left="-189"/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6362725,00</w:t>
            </w: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701" w:type="dxa"/>
            <w:vAlign w:val="center"/>
          </w:tcPr>
          <w:p w:rsidR="003C3C50" w:rsidRPr="00332CDA" w:rsidRDefault="003C3C50" w:rsidP="003C3C50">
            <w:pPr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5600868,00</w:t>
            </w:r>
          </w:p>
        </w:tc>
        <w:tc>
          <w:tcPr>
            <w:tcW w:w="1559" w:type="dxa"/>
            <w:vAlign w:val="center"/>
          </w:tcPr>
          <w:p w:rsidR="003C3C50" w:rsidRPr="00332CDA" w:rsidRDefault="003C3C50" w:rsidP="003C3C50">
            <w:pPr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523432</w:t>
            </w:r>
            <w:r w:rsidRPr="00332CDA">
              <w:rPr>
                <w:sz w:val="22"/>
                <w:szCs w:val="22"/>
              </w:rPr>
              <w:t>,68</w:t>
            </w:r>
          </w:p>
        </w:tc>
        <w:tc>
          <w:tcPr>
            <w:tcW w:w="1701" w:type="dxa"/>
            <w:vAlign w:val="center"/>
          </w:tcPr>
          <w:p w:rsidR="003C3C50" w:rsidRPr="00332CDA" w:rsidRDefault="003C3C50" w:rsidP="003C3C50">
            <w:pPr>
              <w:ind w:left="-189"/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6092300,00</w:t>
            </w:r>
          </w:p>
        </w:tc>
        <w:tc>
          <w:tcPr>
            <w:tcW w:w="1701" w:type="dxa"/>
            <w:vAlign w:val="center"/>
          </w:tcPr>
          <w:p w:rsidR="003C3C50" w:rsidRPr="00332CDA" w:rsidRDefault="003C3C50" w:rsidP="003C3C50">
            <w:pPr>
              <w:ind w:left="-189"/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6362725,00</w:t>
            </w: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3C3C50" w:rsidRPr="00332CDA" w:rsidRDefault="003C3C50" w:rsidP="003C3C50">
            <w:pPr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807012,00</w:t>
            </w:r>
          </w:p>
        </w:tc>
        <w:tc>
          <w:tcPr>
            <w:tcW w:w="1559" w:type="dxa"/>
            <w:vAlign w:val="center"/>
          </w:tcPr>
          <w:p w:rsidR="003C3C50" w:rsidRPr="00332CDA" w:rsidRDefault="003C3C50" w:rsidP="003C3C50">
            <w:pPr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207854</w:t>
            </w:r>
            <w:r w:rsidRPr="00332CDA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vAlign w:val="center"/>
          </w:tcPr>
          <w:p w:rsidR="003C3C50" w:rsidRPr="00332CDA" w:rsidRDefault="003C3C50" w:rsidP="003C3C50">
            <w:pPr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3C3C50" w:rsidRPr="00332CDA" w:rsidRDefault="003C3C50" w:rsidP="003C3C50">
            <w:pPr>
              <w:jc w:val="center"/>
              <w:rPr>
                <w:sz w:val="22"/>
                <w:szCs w:val="22"/>
              </w:rPr>
            </w:pPr>
            <w:r w:rsidRPr="00332CDA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федеральный бюджет</w:t>
            </w:r>
          </w:p>
        </w:tc>
        <w:tc>
          <w:tcPr>
            <w:tcW w:w="1701" w:type="dxa"/>
            <w:vAlign w:val="center"/>
          </w:tcPr>
          <w:p w:rsidR="003C3C50" w:rsidRPr="00E9385F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  <w:r w:rsidRPr="00E9385F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E9385F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E9385F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  <w:r w:rsidRPr="00E9385F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3C3C50" w:rsidRPr="009F145E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от физических и юридических лиц</w:t>
            </w:r>
          </w:p>
        </w:tc>
        <w:tc>
          <w:tcPr>
            <w:tcW w:w="1701" w:type="dxa"/>
            <w:vAlign w:val="center"/>
          </w:tcPr>
          <w:p w:rsidR="003C3C50" w:rsidRPr="00E9385F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E9385F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E9385F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«источник финансирования»</w:t>
            </w: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«источник финансирования»</w:t>
            </w: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96" w:type="dxa"/>
            <w:vMerge w:val="restart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Подпрограмма « Организация культурно-досугового обслуживания населения Комсомольского городского поселения»</w:t>
            </w:r>
          </w:p>
        </w:tc>
        <w:tc>
          <w:tcPr>
            <w:tcW w:w="1701" w:type="dxa"/>
            <w:vAlign w:val="center"/>
          </w:tcPr>
          <w:p w:rsidR="003C3C50" w:rsidRPr="00A27463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C3C50" w:rsidRPr="00A27463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C3C50" w:rsidRPr="009F0068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19048456,</w:t>
            </w:r>
            <w:r w:rsidRPr="009F006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3C3C50" w:rsidRPr="00E834BE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E834BE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E834BE" w:rsidRDefault="003C3C50" w:rsidP="003C3C50">
            <w:pPr>
              <w:jc w:val="center"/>
            </w:pPr>
            <w:r>
              <w:rPr>
                <w:sz w:val="22"/>
                <w:szCs w:val="22"/>
              </w:rPr>
              <w:t>14329145,00</w:t>
            </w:r>
          </w:p>
        </w:tc>
        <w:tc>
          <w:tcPr>
            <w:tcW w:w="1701" w:type="dxa"/>
            <w:vAlign w:val="center"/>
          </w:tcPr>
          <w:p w:rsidR="003C3C50" w:rsidRPr="00E834BE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E834BE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E834BE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15587300,21</w:t>
            </w:r>
          </w:p>
        </w:tc>
        <w:tc>
          <w:tcPr>
            <w:tcW w:w="1701" w:type="dxa"/>
          </w:tcPr>
          <w:p w:rsidR="003C3C50" w:rsidRPr="00E834BE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E834BE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E834BE" w:rsidRDefault="003C3C50" w:rsidP="003C3C50">
            <w:pPr>
              <w:jc w:val="center"/>
            </w:pPr>
            <w:r>
              <w:rPr>
                <w:sz w:val="22"/>
                <w:szCs w:val="22"/>
              </w:rPr>
              <w:t>16348748,19</w:t>
            </w: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  <w:vAlign w:val="center"/>
          </w:tcPr>
          <w:p w:rsidR="003C3C50" w:rsidRPr="009F0068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19048456,</w:t>
            </w:r>
            <w:r w:rsidRPr="009F006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3C3C50" w:rsidRPr="00E834BE" w:rsidRDefault="003C3C50" w:rsidP="003C3C50">
            <w:pPr>
              <w:jc w:val="center"/>
            </w:pPr>
            <w:r>
              <w:rPr>
                <w:sz w:val="22"/>
                <w:szCs w:val="22"/>
              </w:rPr>
              <w:t>14329145,00</w:t>
            </w:r>
          </w:p>
        </w:tc>
        <w:tc>
          <w:tcPr>
            <w:tcW w:w="1701" w:type="dxa"/>
            <w:vAlign w:val="center"/>
          </w:tcPr>
          <w:p w:rsidR="003C3C50" w:rsidRPr="00E834BE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15587300,21</w:t>
            </w:r>
          </w:p>
        </w:tc>
        <w:tc>
          <w:tcPr>
            <w:tcW w:w="1701" w:type="dxa"/>
          </w:tcPr>
          <w:p w:rsidR="003C3C50" w:rsidRPr="00E834BE" w:rsidRDefault="003C3C50" w:rsidP="003C3C50">
            <w:pPr>
              <w:jc w:val="center"/>
            </w:pPr>
            <w:r>
              <w:rPr>
                <w:sz w:val="22"/>
                <w:szCs w:val="22"/>
              </w:rPr>
              <w:t>16348748,19</w:t>
            </w: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701" w:type="dxa"/>
            <w:vAlign w:val="center"/>
          </w:tcPr>
          <w:p w:rsidR="003C3C50" w:rsidRPr="009F0068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17436062,55</w:t>
            </w:r>
          </w:p>
        </w:tc>
        <w:tc>
          <w:tcPr>
            <w:tcW w:w="1559" w:type="dxa"/>
            <w:vAlign w:val="center"/>
          </w:tcPr>
          <w:p w:rsidR="003C3C50" w:rsidRPr="00E834BE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11568337,00</w:t>
            </w:r>
          </w:p>
        </w:tc>
        <w:tc>
          <w:tcPr>
            <w:tcW w:w="1701" w:type="dxa"/>
            <w:vAlign w:val="center"/>
          </w:tcPr>
          <w:p w:rsidR="003C3C50" w:rsidRPr="00E834BE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15587300,21</w:t>
            </w:r>
          </w:p>
        </w:tc>
        <w:tc>
          <w:tcPr>
            <w:tcW w:w="1701" w:type="dxa"/>
            <w:vAlign w:val="center"/>
          </w:tcPr>
          <w:p w:rsidR="003C3C50" w:rsidRPr="00E834BE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16348748,19</w:t>
            </w: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3C3C50" w:rsidRPr="009F0068" w:rsidRDefault="003C3C50" w:rsidP="003C3C50">
            <w:pPr>
              <w:jc w:val="center"/>
              <w:rPr>
                <w:sz w:val="22"/>
                <w:szCs w:val="22"/>
              </w:rPr>
            </w:pPr>
            <w:r w:rsidRPr="009F0068">
              <w:rPr>
                <w:sz w:val="22"/>
                <w:szCs w:val="22"/>
              </w:rPr>
              <w:t>1612394,00</w:t>
            </w:r>
          </w:p>
        </w:tc>
        <w:tc>
          <w:tcPr>
            <w:tcW w:w="1559" w:type="dxa"/>
            <w:vAlign w:val="center"/>
          </w:tcPr>
          <w:p w:rsidR="003C3C50" w:rsidRPr="00E834BE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2760808,00</w:t>
            </w:r>
          </w:p>
        </w:tc>
        <w:tc>
          <w:tcPr>
            <w:tcW w:w="1701" w:type="dxa"/>
            <w:vAlign w:val="center"/>
          </w:tcPr>
          <w:p w:rsidR="003C3C50" w:rsidRPr="00E834BE" w:rsidRDefault="003C3C50" w:rsidP="003C3C50">
            <w:pPr>
              <w:jc w:val="center"/>
              <w:rPr>
                <w:sz w:val="22"/>
                <w:szCs w:val="22"/>
              </w:rPr>
            </w:pPr>
            <w:r w:rsidRPr="00E834B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3C3C50" w:rsidRPr="00E834BE" w:rsidRDefault="003C3C50" w:rsidP="003C3C50">
            <w:pPr>
              <w:jc w:val="center"/>
              <w:rPr>
                <w:sz w:val="22"/>
                <w:szCs w:val="22"/>
              </w:rPr>
            </w:pPr>
            <w:r w:rsidRPr="00E834BE">
              <w:rPr>
                <w:sz w:val="22"/>
                <w:szCs w:val="22"/>
              </w:rPr>
              <w:t>0,00</w:t>
            </w: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бюджеты государственных внебюджетных фондов</w:t>
            </w:r>
          </w:p>
        </w:tc>
        <w:tc>
          <w:tcPr>
            <w:tcW w:w="1701" w:type="dxa"/>
            <w:vAlign w:val="center"/>
          </w:tcPr>
          <w:p w:rsidR="003C3C50" w:rsidRPr="00E9385F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E9385F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E9385F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от физических и юридических лиц</w:t>
            </w: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«источник финансирования»</w:t>
            </w: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  <w:lang w:val="en-US"/>
              </w:rPr>
            </w:pPr>
            <w:r w:rsidRPr="00331B4F">
              <w:rPr>
                <w:sz w:val="28"/>
                <w:szCs w:val="28"/>
              </w:rPr>
              <w:t>- «источник финансирования»</w:t>
            </w:r>
          </w:p>
        </w:tc>
        <w:tc>
          <w:tcPr>
            <w:tcW w:w="1701" w:type="dxa"/>
          </w:tcPr>
          <w:p w:rsidR="003C3C50" w:rsidRPr="00331B4F" w:rsidRDefault="003C3C50" w:rsidP="003C3C50">
            <w:pPr>
              <w:jc w:val="center"/>
            </w:pPr>
          </w:p>
        </w:tc>
        <w:tc>
          <w:tcPr>
            <w:tcW w:w="1559" w:type="dxa"/>
          </w:tcPr>
          <w:p w:rsidR="003C3C50" w:rsidRPr="00331B4F" w:rsidRDefault="003C3C50" w:rsidP="003C3C50">
            <w:pPr>
              <w:jc w:val="center"/>
            </w:pPr>
          </w:p>
        </w:tc>
        <w:tc>
          <w:tcPr>
            <w:tcW w:w="1701" w:type="dxa"/>
          </w:tcPr>
          <w:p w:rsidR="003C3C50" w:rsidRPr="00331B4F" w:rsidRDefault="003C3C50" w:rsidP="003C3C50">
            <w:pPr>
              <w:jc w:val="center"/>
            </w:pPr>
          </w:p>
        </w:tc>
        <w:tc>
          <w:tcPr>
            <w:tcW w:w="1701" w:type="dxa"/>
          </w:tcPr>
          <w:p w:rsidR="003C3C50" w:rsidRPr="00331B4F" w:rsidRDefault="003C3C50" w:rsidP="003C3C50">
            <w:pPr>
              <w:jc w:val="center"/>
            </w:pPr>
          </w:p>
        </w:tc>
      </w:tr>
      <w:tr w:rsidR="003C3C50" w:rsidRPr="00331B4F" w:rsidTr="003C3C50">
        <w:tc>
          <w:tcPr>
            <w:tcW w:w="596" w:type="dxa"/>
            <w:vMerge w:val="restart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65686E">
              <w:rPr>
                <w:sz w:val="28"/>
                <w:szCs w:val="28"/>
              </w:rPr>
              <w:t>Подпрограмма "Организация и осуществление мероприятий по работе с детьми и молодежью в Комсомольском городском поселении"</w:t>
            </w:r>
          </w:p>
        </w:tc>
        <w:tc>
          <w:tcPr>
            <w:tcW w:w="1701" w:type="dxa"/>
            <w:vAlign w:val="center"/>
          </w:tcPr>
          <w:p w:rsidR="003C3C50" w:rsidRPr="00A0455B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265475,15</w:t>
            </w:r>
          </w:p>
        </w:tc>
        <w:tc>
          <w:tcPr>
            <w:tcW w:w="1559" w:type="dxa"/>
            <w:vAlign w:val="center"/>
          </w:tcPr>
          <w:p w:rsidR="003C3C50" w:rsidRPr="00E0201D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413240,00</w:t>
            </w:r>
          </w:p>
        </w:tc>
        <w:tc>
          <w:tcPr>
            <w:tcW w:w="1701" w:type="dxa"/>
            <w:vAlign w:val="center"/>
          </w:tcPr>
          <w:p w:rsidR="003C3C50" w:rsidRPr="00A0455B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413240,00</w:t>
            </w: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413240,00</w:t>
            </w: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  <w:vAlign w:val="center"/>
          </w:tcPr>
          <w:p w:rsidR="003C3C50" w:rsidRPr="00A0455B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265475,15</w:t>
            </w:r>
          </w:p>
        </w:tc>
        <w:tc>
          <w:tcPr>
            <w:tcW w:w="1559" w:type="dxa"/>
          </w:tcPr>
          <w:p w:rsidR="003C3C50" w:rsidRDefault="003C3C50" w:rsidP="003C3C50">
            <w:pPr>
              <w:jc w:val="center"/>
            </w:pPr>
            <w:r w:rsidRPr="006336CE">
              <w:rPr>
                <w:sz w:val="22"/>
                <w:szCs w:val="22"/>
              </w:rPr>
              <w:t>413240,00</w:t>
            </w:r>
          </w:p>
        </w:tc>
        <w:tc>
          <w:tcPr>
            <w:tcW w:w="1701" w:type="dxa"/>
          </w:tcPr>
          <w:p w:rsidR="003C3C50" w:rsidRDefault="003C3C50" w:rsidP="003C3C50">
            <w:pPr>
              <w:jc w:val="center"/>
            </w:pPr>
            <w:r w:rsidRPr="00E937EF">
              <w:rPr>
                <w:sz w:val="22"/>
                <w:szCs w:val="22"/>
              </w:rPr>
              <w:t>413240,00</w:t>
            </w: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413240,0</w:t>
            </w: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701" w:type="dxa"/>
            <w:vAlign w:val="center"/>
          </w:tcPr>
          <w:p w:rsidR="003C3C50" w:rsidRPr="00A0455B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265475,15</w:t>
            </w:r>
          </w:p>
        </w:tc>
        <w:tc>
          <w:tcPr>
            <w:tcW w:w="1559" w:type="dxa"/>
          </w:tcPr>
          <w:p w:rsidR="003C3C50" w:rsidRDefault="003C3C50" w:rsidP="003C3C50">
            <w:pPr>
              <w:jc w:val="center"/>
            </w:pPr>
            <w:r w:rsidRPr="006336CE">
              <w:rPr>
                <w:sz w:val="22"/>
                <w:szCs w:val="22"/>
              </w:rPr>
              <w:t>413240,00</w:t>
            </w:r>
          </w:p>
        </w:tc>
        <w:tc>
          <w:tcPr>
            <w:tcW w:w="1701" w:type="dxa"/>
          </w:tcPr>
          <w:p w:rsidR="003C3C50" w:rsidRDefault="003C3C50" w:rsidP="003C3C50">
            <w:pPr>
              <w:jc w:val="center"/>
            </w:pPr>
            <w:r w:rsidRPr="00E937EF">
              <w:rPr>
                <w:sz w:val="22"/>
                <w:szCs w:val="22"/>
              </w:rPr>
              <w:t>413240,00</w:t>
            </w: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413240,0</w:t>
            </w: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3C3C50" w:rsidRPr="00A0455B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A0455B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A0455B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бюджеты государственных внебюджетных фондов</w:t>
            </w:r>
          </w:p>
        </w:tc>
        <w:tc>
          <w:tcPr>
            <w:tcW w:w="1701" w:type="dxa"/>
            <w:vAlign w:val="center"/>
          </w:tcPr>
          <w:p w:rsidR="003C3C50" w:rsidRPr="00E9385F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E9385F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E9385F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от физических и юридических лиц</w:t>
            </w: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«источник финансирования»</w:t>
            </w: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96" w:type="dxa"/>
            <w:vMerge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3C3C50" w:rsidRPr="00331B4F" w:rsidRDefault="003C3C50" w:rsidP="003C3C50">
            <w:pPr>
              <w:rPr>
                <w:sz w:val="28"/>
                <w:szCs w:val="28"/>
                <w:lang w:val="en-US"/>
              </w:rPr>
            </w:pPr>
            <w:r w:rsidRPr="00331B4F">
              <w:rPr>
                <w:sz w:val="28"/>
                <w:szCs w:val="28"/>
              </w:rPr>
              <w:t>- «источник финансирования»</w:t>
            </w:r>
          </w:p>
        </w:tc>
        <w:tc>
          <w:tcPr>
            <w:tcW w:w="1701" w:type="dxa"/>
          </w:tcPr>
          <w:p w:rsidR="003C3C50" w:rsidRPr="00331B4F" w:rsidRDefault="003C3C50" w:rsidP="003C3C50">
            <w:pPr>
              <w:jc w:val="center"/>
            </w:pPr>
          </w:p>
        </w:tc>
        <w:tc>
          <w:tcPr>
            <w:tcW w:w="1559" w:type="dxa"/>
          </w:tcPr>
          <w:p w:rsidR="003C3C50" w:rsidRPr="00331B4F" w:rsidRDefault="003C3C50" w:rsidP="003C3C50">
            <w:pPr>
              <w:jc w:val="center"/>
            </w:pPr>
          </w:p>
        </w:tc>
        <w:tc>
          <w:tcPr>
            <w:tcW w:w="1701" w:type="dxa"/>
          </w:tcPr>
          <w:p w:rsidR="003C3C50" w:rsidRPr="00331B4F" w:rsidRDefault="003C3C50" w:rsidP="003C3C50">
            <w:pPr>
              <w:jc w:val="center"/>
            </w:pPr>
          </w:p>
        </w:tc>
        <w:tc>
          <w:tcPr>
            <w:tcW w:w="1701" w:type="dxa"/>
          </w:tcPr>
          <w:p w:rsidR="003C3C50" w:rsidRPr="00331B4F" w:rsidRDefault="003C3C50" w:rsidP="003C3C50">
            <w:pPr>
              <w:jc w:val="center"/>
            </w:pPr>
          </w:p>
        </w:tc>
      </w:tr>
    </w:tbl>
    <w:p w:rsidR="003C3C50" w:rsidRDefault="003C3C50" w:rsidP="003C3C50">
      <w:pPr>
        <w:pStyle w:val="af1"/>
        <w:tabs>
          <w:tab w:val="left" w:pos="9555"/>
        </w:tabs>
        <w:rPr>
          <w:sz w:val="28"/>
          <w:szCs w:val="28"/>
        </w:rPr>
      </w:pPr>
    </w:p>
    <w:p w:rsidR="003C3C50" w:rsidRDefault="003C3C50" w:rsidP="003C3C50">
      <w:pPr>
        <w:pStyle w:val="af1"/>
        <w:tabs>
          <w:tab w:val="left" w:pos="9555"/>
        </w:tabs>
        <w:rPr>
          <w:sz w:val="28"/>
          <w:szCs w:val="28"/>
        </w:rPr>
      </w:pPr>
    </w:p>
    <w:p w:rsidR="003C3C50" w:rsidRPr="00331B4F" w:rsidRDefault="003C3C50" w:rsidP="003C3C50">
      <w:pPr>
        <w:pStyle w:val="af1"/>
        <w:tabs>
          <w:tab w:val="left" w:pos="9555"/>
        </w:tabs>
        <w:rPr>
          <w:sz w:val="28"/>
          <w:szCs w:val="28"/>
        </w:rPr>
      </w:pPr>
    </w:p>
    <w:p w:rsidR="003C3C50" w:rsidRPr="00331B4F" w:rsidRDefault="003C3C50" w:rsidP="003C3C50">
      <w:pPr>
        <w:pStyle w:val="af1"/>
        <w:ind w:left="-284" w:firstLine="284"/>
        <w:jc w:val="right"/>
        <w:rPr>
          <w:sz w:val="28"/>
          <w:szCs w:val="28"/>
        </w:rPr>
      </w:pPr>
      <w:r w:rsidRPr="00331B4F">
        <w:rPr>
          <w:sz w:val="28"/>
          <w:szCs w:val="28"/>
        </w:rPr>
        <w:t>Приложение 1</w:t>
      </w:r>
    </w:p>
    <w:p w:rsidR="003C3C50" w:rsidRPr="00331B4F" w:rsidRDefault="003C3C50" w:rsidP="003C3C50">
      <w:pPr>
        <w:pStyle w:val="af1"/>
        <w:jc w:val="right"/>
        <w:rPr>
          <w:sz w:val="28"/>
          <w:szCs w:val="28"/>
        </w:rPr>
      </w:pPr>
      <w:r w:rsidRPr="00331B4F">
        <w:rPr>
          <w:sz w:val="28"/>
          <w:szCs w:val="28"/>
        </w:rPr>
        <w:lastRenderedPageBreak/>
        <w:t xml:space="preserve"> Муниципальной программы</w:t>
      </w:r>
    </w:p>
    <w:p w:rsidR="003C3C50" w:rsidRPr="00331B4F" w:rsidRDefault="003C3C50" w:rsidP="003C3C50">
      <w:pPr>
        <w:pStyle w:val="af1"/>
        <w:jc w:val="right"/>
        <w:rPr>
          <w:sz w:val="28"/>
          <w:szCs w:val="28"/>
        </w:rPr>
      </w:pPr>
      <w:r w:rsidRPr="00331B4F">
        <w:rPr>
          <w:sz w:val="28"/>
          <w:szCs w:val="28"/>
        </w:rPr>
        <w:t xml:space="preserve"> «Культура Комсомольского городского поселения </w:t>
      </w:r>
    </w:p>
    <w:p w:rsidR="003C3C50" w:rsidRPr="00331B4F" w:rsidRDefault="003C3C50" w:rsidP="003C3C50">
      <w:pPr>
        <w:pStyle w:val="af1"/>
        <w:jc w:val="right"/>
        <w:rPr>
          <w:sz w:val="28"/>
          <w:szCs w:val="28"/>
        </w:rPr>
      </w:pPr>
      <w:r w:rsidRPr="00331B4F">
        <w:rPr>
          <w:sz w:val="28"/>
          <w:szCs w:val="28"/>
        </w:rPr>
        <w:t>Комсомольского муниципального района»</w:t>
      </w:r>
    </w:p>
    <w:p w:rsidR="003C3C50" w:rsidRPr="00331B4F" w:rsidRDefault="003C3C50" w:rsidP="00854919">
      <w:pPr>
        <w:numPr>
          <w:ilvl w:val="0"/>
          <w:numId w:val="18"/>
        </w:numPr>
        <w:contextualSpacing/>
        <w:jc w:val="center"/>
        <w:rPr>
          <w:b/>
          <w:bCs/>
          <w:sz w:val="28"/>
          <w:szCs w:val="28"/>
        </w:rPr>
      </w:pPr>
      <w:r w:rsidRPr="00331B4F">
        <w:rPr>
          <w:b/>
          <w:bCs/>
          <w:sz w:val="28"/>
          <w:szCs w:val="28"/>
        </w:rPr>
        <w:t xml:space="preserve">ПАСПОРТ  ПОДПРОГРАММЫ </w:t>
      </w:r>
    </w:p>
    <w:p w:rsidR="003C3C50" w:rsidRPr="00522104" w:rsidRDefault="003C3C50" w:rsidP="003C3C50">
      <w:pPr>
        <w:ind w:left="360"/>
        <w:contextualSpacing/>
        <w:jc w:val="center"/>
        <w:rPr>
          <w:b/>
          <w:bCs/>
          <w:sz w:val="28"/>
          <w:szCs w:val="28"/>
        </w:rPr>
      </w:pPr>
      <w:r w:rsidRPr="00522104">
        <w:rPr>
          <w:b/>
          <w:bCs/>
          <w:sz w:val="28"/>
          <w:szCs w:val="28"/>
        </w:rPr>
        <w:t xml:space="preserve">муниципальной программы Комсомольского городского поселения </w:t>
      </w:r>
      <w:r w:rsidRPr="00522104">
        <w:rPr>
          <w:b/>
          <w:sz w:val="28"/>
          <w:szCs w:val="28"/>
        </w:rPr>
        <w:t>«Культура Комсомольского городского поселения Комсо</w:t>
      </w:r>
      <w:r>
        <w:rPr>
          <w:b/>
          <w:sz w:val="28"/>
          <w:szCs w:val="28"/>
        </w:rPr>
        <w:t>мольского муниципального района</w:t>
      </w:r>
      <w:r w:rsidRPr="00522104">
        <w:rPr>
          <w:b/>
          <w:sz w:val="28"/>
          <w:szCs w:val="28"/>
        </w:rPr>
        <w:t>»</w:t>
      </w:r>
    </w:p>
    <w:p w:rsidR="003C3C50" w:rsidRPr="00331B4F" w:rsidRDefault="003C3C50" w:rsidP="003C3C50">
      <w:pPr>
        <w:pStyle w:val="af1"/>
        <w:jc w:val="right"/>
        <w:rPr>
          <w:sz w:val="28"/>
          <w:szCs w:val="28"/>
        </w:rPr>
      </w:pPr>
    </w:p>
    <w:tbl>
      <w:tblPr>
        <w:tblW w:w="0" w:type="auto"/>
        <w:jc w:val="righ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2"/>
        <w:gridCol w:w="8785"/>
      </w:tblGrid>
      <w:tr w:rsidR="003C3C50" w:rsidRPr="00331B4F" w:rsidTr="003C3C50">
        <w:trPr>
          <w:jc w:val="right"/>
        </w:trPr>
        <w:tc>
          <w:tcPr>
            <w:tcW w:w="2272" w:type="dxa"/>
          </w:tcPr>
          <w:p w:rsidR="003C3C50" w:rsidRPr="00331B4F" w:rsidRDefault="003C3C50" w:rsidP="003C3C50">
            <w:pPr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8785" w:type="dxa"/>
          </w:tcPr>
          <w:p w:rsidR="003C3C50" w:rsidRPr="00331B4F" w:rsidRDefault="003C3C50" w:rsidP="003C3C50">
            <w:pPr>
              <w:pStyle w:val="af0"/>
              <w:spacing w:before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4F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культурно-досугового обслуживания населения Комсомольского городского поселения</w:t>
            </w:r>
          </w:p>
        </w:tc>
      </w:tr>
      <w:tr w:rsidR="003C3C50" w:rsidRPr="00331B4F" w:rsidTr="003C3C50">
        <w:trPr>
          <w:jc w:val="right"/>
        </w:trPr>
        <w:tc>
          <w:tcPr>
            <w:tcW w:w="2272" w:type="dxa"/>
          </w:tcPr>
          <w:p w:rsidR="003C3C50" w:rsidRPr="00331B4F" w:rsidRDefault="003C3C50" w:rsidP="003C3C50">
            <w:pPr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8785" w:type="dxa"/>
          </w:tcPr>
          <w:p w:rsidR="003C3C50" w:rsidRPr="00331B4F" w:rsidRDefault="003C3C50" w:rsidP="003C3C50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31B4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331B4F">
              <w:rPr>
                <w:sz w:val="28"/>
                <w:szCs w:val="28"/>
              </w:rPr>
              <w:t xml:space="preserve"> годы </w:t>
            </w:r>
          </w:p>
        </w:tc>
      </w:tr>
      <w:tr w:rsidR="003C3C50" w:rsidRPr="00331B4F" w:rsidTr="003C3C50">
        <w:trPr>
          <w:jc w:val="right"/>
        </w:trPr>
        <w:tc>
          <w:tcPr>
            <w:tcW w:w="2272" w:type="dxa"/>
          </w:tcPr>
          <w:p w:rsidR="003C3C50" w:rsidRPr="00331B4F" w:rsidRDefault="003C3C50" w:rsidP="003C3C50">
            <w:pPr>
              <w:contextualSpacing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785" w:type="dxa"/>
          </w:tcPr>
          <w:p w:rsidR="003C3C50" w:rsidRPr="00331B4F" w:rsidRDefault="003C3C50" w:rsidP="003C3C50">
            <w:pPr>
              <w:contextualSpacing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</w:tr>
      <w:tr w:rsidR="003C3C50" w:rsidRPr="00331B4F" w:rsidTr="003C3C50">
        <w:trPr>
          <w:jc w:val="right"/>
        </w:trPr>
        <w:tc>
          <w:tcPr>
            <w:tcW w:w="2272" w:type="dxa"/>
          </w:tcPr>
          <w:p w:rsidR="003C3C50" w:rsidRPr="00331B4F" w:rsidRDefault="003C3C50" w:rsidP="003C3C50">
            <w:pPr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Исполнители основных мероприятий</w:t>
            </w:r>
          </w:p>
          <w:p w:rsidR="003C3C50" w:rsidRPr="00331B4F" w:rsidRDefault="003C3C50" w:rsidP="003C3C50">
            <w:pPr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(мероприятий)</w:t>
            </w:r>
          </w:p>
          <w:p w:rsidR="003C3C50" w:rsidRPr="00331B4F" w:rsidRDefault="003C3C50" w:rsidP="003C3C50">
            <w:pPr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8785" w:type="dxa"/>
          </w:tcPr>
          <w:p w:rsidR="003C3C50" w:rsidRPr="00331B4F" w:rsidRDefault="003C3C50" w:rsidP="003C3C50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Муниципальное казённое учреждение «Городской Дом культуры»                                                              </w:t>
            </w:r>
          </w:p>
        </w:tc>
      </w:tr>
      <w:tr w:rsidR="003C3C50" w:rsidRPr="00331B4F" w:rsidTr="003C3C50">
        <w:trPr>
          <w:jc w:val="right"/>
        </w:trPr>
        <w:tc>
          <w:tcPr>
            <w:tcW w:w="2272" w:type="dxa"/>
          </w:tcPr>
          <w:p w:rsidR="003C3C50" w:rsidRPr="00331B4F" w:rsidRDefault="003C3C50" w:rsidP="003C3C50">
            <w:pPr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Задачи  подпрограммы</w:t>
            </w:r>
          </w:p>
        </w:tc>
        <w:tc>
          <w:tcPr>
            <w:tcW w:w="8785" w:type="dxa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Комплексное решение проблем развития культурно-досуговой деятельности на территории Комсомольского муниципального района. Обеспечение модернизации в сфере культуры, сохранение культурного наследия , сохранение и развитие системы образования в сфере культуры и искусства, сохранение и развитие культурно-досуговой деятельности учреждения.</w:t>
            </w:r>
          </w:p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Задачи Подпрограммы:</w:t>
            </w:r>
          </w:p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1.Повышение доступности культурных услуг для всех категорий и групп населения;</w:t>
            </w:r>
          </w:p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2. Содействие росту многообразия и богатства творческих процессов;</w:t>
            </w:r>
          </w:p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3.Совершенствование информационного пространства культуры;</w:t>
            </w:r>
          </w:p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4.Повышение престижа культуры и культурной деятельности Муниципального  казённого учреждения «Городской Дом культуры» в Комсомольском муниципальном районе.</w:t>
            </w:r>
          </w:p>
        </w:tc>
      </w:tr>
      <w:tr w:rsidR="003C3C50" w:rsidRPr="00331B4F" w:rsidTr="003C3C50">
        <w:trPr>
          <w:jc w:val="right"/>
        </w:trPr>
        <w:tc>
          <w:tcPr>
            <w:tcW w:w="2272" w:type="dxa"/>
          </w:tcPr>
          <w:p w:rsidR="003C3C50" w:rsidRPr="00331B4F" w:rsidRDefault="003C3C50" w:rsidP="003C3C50">
            <w:pPr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Объем</w:t>
            </w:r>
            <w:r>
              <w:rPr>
                <w:b/>
                <w:sz w:val="28"/>
                <w:szCs w:val="28"/>
              </w:rPr>
              <w:t>ы</w:t>
            </w:r>
            <w:r w:rsidRPr="00331B4F">
              <w:rPr>
                <w:b/>
                <w:sz w:val="28"/>
                <w:szCs w:val="28"/>
              </w:rPr>
              <w:t xml:space="preserve"> ресурсного обеспечения подпрограммы </w:t>
            </w:r>
          </w:p>
          <w:p w:rsidR="003C3C50" w:rsidRPr="00331B4F" w:rsidRDefault="003C3C50" w:rsidP="003C3C50">
            <w:pPr>
              <w:rPr>
                <w:b/>
                <w:sz w:val="28"/>
                <w:szCs w:val="28"/>
              </w:rPr>
            </w:pPr>
          </w:p>
        </w:tc>
        <w:tc>
          <w:tcPr>
            <w:tcW w:w="8785" w:type="dxa"/>
          </w:tcPr>
          <w:p w:rsidR="003C3C50" w:rsidRPr="00331B4F" w:rsidRDefault="003C3C50" w:rsidP="003C3C50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Общий объем бюджетных ассигнований:</w:t>
            </w:r>
          </w:p>
          <w:p w:rsidR="003C3C50" w:rsidRPr="00331B4F" w:rsidRDefault="003C3C50" w:rsidP="003C3C50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9</w:t>
            </w:r>
            <w:r w:rsidRPr="00331B4F">
              <w:rPr>
                <w:sz w:val="28"/>
                <w:szCs w:val="28"/>
              </w:rPr>
              <w:t xml:space="preserve"> году –   </w:t>
            </w:r>
            <w:r w:rsidRPr="004E6A3F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 </w:t>
            </w:r>
            <w:r w:rsidRPr="004E6A3F">
              <w:rPr>
                <w:sz w:val="28"/>
                <w:szCs w:val="28"/>
              </w:rPr>
              <w:t>048</w:t>
            </w:r>
            <w:r>
              <w:rPr>
                <w:sz w:val="28"/>
                <w:szCs w:val="28"/>
              </w:rPr>
              <w:t xml:space="preserve"> </w:t>
            </w:r>
            <w:r w:rsidRPr="004E6A3F">
              <w:rPr>
                <w:sz w:val="28"/>
                <w:szCs w:val="28"/>
              </w:rPr>
              <w:t>456,55</w:t>
            </w:r>
            <w:r>
              <w:rPr>
                <w:sz w:val="28"/>
                <w:szCs w:val="28"/>
              </w:rPr>
              <w:t xml:space="preserve"> </w:t>
            </w:r>
            <w:r w:rsidRPr="00331B4F">
              <w:rPr>
                <w:sz w:val="28"/>
                <w:szCs w:val="28"/>
              </w:rPr>
              <w:t>руб.</w:t>
            </w:r>
          </w:p>
          <w:p w:rsidR="003C3C50" w:rsidRPr="00331B4F" w:rsidRDefault="003C3C50" w:rsidP="003C3C50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2020</w:t>
            </w:r>
            <w:r w:rsidRPr="00331B4F">
              <w:rPr>
                <w:sz w:val="28"/>
                <w:szCs w:val="28"/>
              </w:rPr>
              <w:t xml:space="preserve"> году –   </w:t>
            </w:r>
            <w:r w:rsidRPr="00A27F80">
              <w:rPr>
                <w:sz w:val="28"/>
                <w:szCs w:val="28"/>
              </w:rPr>
              <w:t>14 </w:t>
            </w:r>
            <w:r>
              <w:rPr>
                <w:sz w:val="28"/>
                <w:szCs w:val="28"/>
              </w:rPr>
              <w:t>329</w:t>
            </w:r>
            <w:r w:rsidRPr="00A27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145</w:t>
            </w:r>
            <w:r w:rsidRPr="00A27F80">
              <w:rPr>
                <w:sz w:val="28"/>
                <w:szCs w:val="28"/>
              </w:rPr>
              <w:t>,00</w:t>
            </w:r>
            <w:r w:rsidRPr="004D1E36">
              <w:rPr>
                <w:sz w:val="28"/>
                <w:szCs w:val="28"/>
              </w:rPr>
              <w:t xml:space="preserve"> руб</w:t>
            </w:r>
            <w:r w:rsidRPr="00331B4F">
              <w:rPr>
                <w:sz w:val="28"/>
                <w:szCs w:val="28"/>
              </w:rPr>
              <w:t>.</w:t>
            </w:r>
          </w:p>
          <w:p w:rsidR="003C3C50" w:rsidRPr="00331B4F" w:rsidRDefault="003C3C50" w:rsidP="003C3C50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 xml:space="preserve">21 году -    15 587 300,21 </w:t>
            </w:r>
            <w:r w:rsidRPr="00331B4F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3C3C50" w:rsidRPr="00331B4F" w:rsidRDefault="003C3C50" w:rsidP="003C3C50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2</w:t>
            </w:r>
            <w:r w:rsidRPr="00331B4F">
              <w:rPr>
                <w:sz w:val="28"/>
                <w:szCs w:val="28"/>
              </w:rPr>
              <w:t xml:space="preserve"> году - </w:t>
            </w:r>
            <w:r>
              <w:rPr>
                <w:sz w:val="28"/>
                <w:szCs w:val="28"/>
              </w:rPr>
              <w:t xml:space="preserve">   </w:t>
            </w:r>
            <w:r w:rsidRPr="00A27F80">
              <w:rPr>
                <w:sz w:val="28"/>
                <w:szCs w:val="28"/>
              </w:rPr>
              <w:t>16 348 748,19</w:t>
            </w:r>
            <w:r w:rsidRPr="00331B4F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</w:p>
          <w:p w:rsidR="003C3C50" w:rsidRDefault="003C3C50" w:rsidP="003C3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3C3C50" w:rsidRPr="00331B4F" w:rsidRDefault="003C3C50" w:rsidP="003C3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3C3C50" w:rsidRPr="00331B4F" w:rsidRDefault="003C3C50" w:rsidP="003C3C50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9</w:t>
            </w:r>
            <w:r w:rsidRPr="00331B4F">
              <w:rPr>
                <w:sz w:val="28"/>
                <w:szCs w:val="28"/>
              </w:rPr>
              <w:t xml:space="preserve"> году –   </w:t>
            </w:r>
            <w:r w:rsidRPr="009F0068">
              <w:rPr>
                <w:sz w:val="28"/>
                <w:szCs w:val="28"/>
              </w:rPr>
              <w:t>17 </w:t>
            </w:r>
            <w:r>
              <w:rPr>
                <w:sz w:val="28"/>
                <w:szCs w:val="28"/>
              </w:rPr>
              <w:t>436</w:t>
            </w:r>
            <w:r w:rsidRPr="009F006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062</w:t>
            </w:r>
            <w:r w:rsidRPr="009F0068">
              <w:rPr>
                <w:sz w:val="28"/>
                <w:szCs w:val="28"/>
              </w:rPr>
              <w:t>,</w:t>
            </w:r>
            <w:r w:rsidRPr="004E6A3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  <w:r w:rsidRPr="00331B4F">
              <w:rPr>
                <w:sz w:val="28"/>
                <w:szCs w:val="28"/>
              </w:rPr>
              <w:t xml:space="preserve"> руб.</w:t>
            </w:r>
          </w:p>
          <w:p w:rsidR="003C3C50" w:rsidRPr="00331B4F" w:rsidRDefault="003C3C50" w:rsidP="003C3C50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2020</w:t>
            </w:r>
            <w:r w:rsidRPr="00331B4F">
              <w:rPr>
                <w:sz w:val="28"/>
                <w:szCs w:val="28"/>
              </w:rPr>
              <w:t xml:space="preserve"> году –   </w:t>
            </w:r>
            <w:r>
              <w:rPr>
                <w:sz w:val="28"/>
                <w:szCs w:val="28"/>
              </w:rPr>
              <w:t>11 568 337,00</w:t>
            </w:r>
            <w:r w:rsidRPr="004D1E36">
              <w:rPr>
                <w:sz w:val="28"/>
                <w:szCs w:val="28"/>
              </w:rPr>
              <w:t xml:space="preserve"> руб</w:t>
            </w:r>
            <w:r w:rsidRPr="00331B4F">
              <w:rPr>
                <w:sz w:val="28"/>
                <w:szCs w:val="28"/>
              </w:rPr>
              <w:t>.</w:t>
            </w:r>
          </w:p>
          <w:p w:rsidR="003C3C50" w:rsidRPr="00331B4F" w:rsidRDefault="003C3C50" w:rsidP="003C3C50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 xml:space="preserve">21 году -    </w:t>
            </w:r>
            <w:r w:rsidRPr="00331B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331B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587</w:t>
            </w:r>
            <w:r w:rsidRPr="00331B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300</w:t>
            </w:r>
            <w:r w:rsidRPr="00331B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21</w:t>
            </w:r>
            <w:r w:rsidRPr="00331B4F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</w:p>
          <w:p w:rsidR="003C3C50" w:rsidRDefault="003C3C50" w:rsidP="003C3C50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2</w:t>
            </w:r>
            <w:r w:rsidRPr="00331B4F">
              <w:rPr>
                <w:sz w:val="28"/>
                <w:szCs w:val="28"/>
              </w:rPr>
              <w:t xml:space="preserve"> году - </w:t>
            </w:r>
            <w:r>
              <w:rPr>
                <w:sz w:val="28"/>
                <w:szCs w:val="28"/>
              </w:rPr>
              <w:t xml:space="preserve">   </w:t>
            </w:r>
            <w:r w:rsidRPr="00331B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331B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348</w:t>
            </w:r>
            <w:r w:rsidRPr="00331B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748</w:t>
            </w:r>
            <w:r w:rsidRPr="00331B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19</w:t>
            </w:r>
            <w:r w:rsidRPr="00331B4F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</w:p>
          <w:p w:rsidR="003C3C50" w:rsidRDefault="003C3C50" w:rsidP="003C3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областной бюджет</w:t>
            </w:r>
          </w:p>
          <w:p w:rsidR="003C3C50" w:rsidRDefault="003C3C50" w:rsidP="003C3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1 612 394,00  руб.</w:t>
            </w:r>
          </w:p>
          <w:p w:rsidR="003C3C50" w:rsidRDefault="003C3C50" w:rsidP="003C3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-  2 760 808,00  руб.</w:t>
            </w:r>
          </w:p>
          <w:p w:rsidR="003C3C50" w:rsidRDefault="003C3C50" w:rsidP="003C3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-  0, 00 руб.   </w:t>
            </w:r>
          </w:p>
          <w:p w:rsidR="003C3C50" w:rsidRPr="00331B4F" w:rsidRDefault="003C3C50" w:rsidP="003C3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-  0,00 руб.</w:t>
            </w:r>
          </w:p>
        </w:tc>
      </w:tr>
      <w:tr w:rsidR="003C3C50" w:rsidRPr="00331B4F" w:rsidTr="003C3C50">
        <w:trPr>
          <w:jc w:val="right"/>
        </w:trPr>
        <w:tc>
          <w:tcPr>
            <w:tcW w:w="2272" w:type="dxa"/>
          </w:tcPr>
          <w:p w:rsidR="003C3C50" w:rsidRPr="00331B4F" w:rsidRDefault="003C3C50" w:rsidP="003C3C50">
            <w:pPr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785" w:type="dxa"/>
          </w:tcPr>
          <w:p w:rsidR="003C3C50" w:rsidRPr="00331B4F" w:rsidRDefault="003C3C50" w:rsidP="003C3C50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услугами учреждений культуры позволят: </w:t>
            </w:r>
          </w:p>
          <w:p w:rsidR="003C3C50" w:rsidRPr="00331B4F" w:rsidRDefault="003C3C50" w:rsidP="003C3C50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улучшить материально-техническую базу;</w:t>
            </w:r>
          </w:p>
          <w:p w:rsidR="003C3C50" w:rsidRPr="00331B4F" w:rsidRDefault="003C3C50" w:rsidP="003C3C50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повысить качество проводимых мероприятий и оказания услуг учреждениями культуры;</w:t>
            </w:r>
          </w:p>
          <w:p w:rsidR="003C3C50" w:rsidRPr="00331B4F" w:rsidRDefault="003C3C50" w:rsidP="003C3C50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привлечь большее количество участников и зрителей культурно-досуговых мероприятий;</w:t>
            </w:r>
          </w:p>
          <w:p w:rsidR="003C3C50" w:rsidRPr="00331B4F" w:rsidRDefault="003C3C50" w:rsidP="003C3C50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разнообразить формы работы с различными слоями населения.</w:t>
            </w:r>
          </w:p>
        </w:tc>
      </w:tr>
    </w:tbl>
    <w:p w:rsidR="003C3C50" w:rsidRPr="00331B4F" w:rsidRDefault="003C3C50" w:rsidP="003C3C50">
      <w:pPr>
        <w:jc w:val="center"/>
        <w:rPr>
          <w:b/>
          <w:sz w:val="28"/>
          <w:szCs w:val="28"/>
        </w:rPr>
      </w:pPr>
    </w:p>
    <w:p w:rsidR="003C3C50" w:rsidRPr="00331B4F" w:rsidRDefault="003C3C50" w:rsidP="003C3C50">
      <w:pPr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t>2. Характеристика основных мероприятий подпрограммы</w:t>
      </w:r>
    </w:p>
    <w:p w:rsidR="003C3C50" w:rsidRPr="00331B4F" w:rsidRDefault="003C3C50" w:rsidP="003C3C50">
      <w:pPr>
        <w:jc w:val="center"/>
        <w:rPr>
          <w:b/>
          <w:sz w:val="28"/>
          <w:szCs w:val="28"/>
        </w:rPr>
      </w:pP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Сохранение и дальнейшее развитие уникального культурного пространства Комсомольского муниципального района является ключевой задачей развития сферы культуры.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В настоящее время одной из главных тенденций развития культуры является формирование инфраструктуры, приспособленной к реализации новых функций и основанной на принципах взаимодействия и координации.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Несмотря на комплекс мероприятий, направленных на повышение материально-технической базы учреждений культуры, проведение значительного числа культурных мероприятий, центральной проблемой продолжает оставаться недостаточно высокий спрос на культурные услуги среди населения Комсомольского муниципального района.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Другой проблемой, требующей повышенного внимания, является проблема доступности культурных услуг. Серьезными препятствиями могут являться нехватка информации, материальные проблемы, отсутствие комфорта для населения.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Реализация Подпрограммы способствует решению следующих вопросов: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улучшение материально-технической базы;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обеспечение равного доступа всех социальных слоев населения Комсомольского муниципального района к услугам муниципального казённого учреждения «Городской Дом культуры»;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сохранение Муниципального казённого учреждения «Городской Дом культуры» как одного из центров культуры.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         Разработка Подпрограммы вызвана необходимостью поддержки и развития культуры в Комсомольском муниципальном районе, определения приоритетных направлений и разработки комплекса конкретных мероприятий до 202</w:t>
      </w:r>
      <w:r>
        <w:rPr>
          <w:sz w:val="28"/>
          <w:szCs w:val="28"/>
        </w:rPr>
        <w:t>2</w:t>
      </w:r>
      <w:r w:rsidRPr="00331B4F">
        <w:rPr>
          <w:sz w:val="28"/>
          <w:szCs w:val="28"/>
        </w:rPr>
        <w:t xml:space="preserve"> года.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         Приоритетными направлениями являются: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повышение качества проводимых мероприятий и оказания услуг в Муниципальном казённом учреждении «Городской Дом культуры»;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привлечение большего количества участников и зрителей к культурно-досуговым мероприятиям;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повышение качества методической работы;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lastRenderedPageBreak/>
        <w:t>- разнообразие форм работы с различными слоями населения;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улучшению материально-технической базы.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Подпрограмма основывается на фундаментальном значении культуры в жизни общества и рассматривает ее как целостную систему ценностей, формирующую нравственно-эстетические и духовные потребности людей.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Таким образом, обеспечение качественных, разнообразных и доступных населению услуг, предоставляемых Муниципальным казённым учреждением «Городской Дом культуры», обуславливают  необходимость решения данных проблем программно-целевым методом.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</w:p>
    <w:p w:rsidR="003C3C50" w:rsidRPr="00331B4F" w:rsidRDefault="003C3C50" w:rsidP="003C3C5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t>3. Целевые индикаторы (показатели) подпрограммы.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услугами учреждений культуры позволят: 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улучшить материально-техническую базу;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повысить качество проводимых мероприятий и оказания услуг учреждениями культуры;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привлечь большее количество участников и зрителей культурно-досуговых мероприятий;</w:t>
      </w:r>
    </w:p>
    <w:p w:rsidR="003C3C50" w:rsidRPr="00331B4F" w:rsidRDefault="003C3C50" w:rsidP="003C3C50">
      <w:pPr>
        <w:autoSpaceDE w:val="0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разнообразить формы работы с различными слоями населения.</w:t>
      </w:r>
    </w:p>
    <w:p w:rsidR="003C3C50" w:rsidRPr="00331B4F" w:rsidRDefault="003C3C50" w:rsidP="003C3C50">
      <w:pPr>
        <w:autoSpaceDE w:val="0"/>
        <w:jc w:val="both"/>
        <w:rPr>
          <w:sz w:val="28"/>
          <w:szCs w:val="28"/>
        </w:rPr>
      </w:pPr>
    </w:p>
    <w:tbl>
      <w:tblPr>
        <w:tblW w:w="9178" w:type="dxa"/>
        <w:jc w:val="right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14"/>
        <w:gridCol w:w="911"/>
        <w:gridCol w:w="911"/>
        <w:gridCol w:w="897"/>
        <w:gridCol w:w="925"/>
        <w:gridCol w:w="911"/>
      </w:tblGrid>
      <w:tr w:rsidR="003C3C50" w:rsidRPr="00331B4F" w:rsidTr="003C3C50">
        <w:trPr>
          <w:jc w:val="right"/>
        </w:trPr>
        <w:tc>
          <w:tcPr>
            <w:tcW w:w="709" w:type="dxa"/>
          </w:tcPr>
          <w:p w:rsidR="003C3C50" w:rsidRPr="00331B4F" w:rsidRDefault="003C3C50" w:rsidP="003C3C50">
            <w:pPr>
              <w:keepNext/>
              <w:snapToGrid w:val="0"/>
              <w:rPr>
                <w:b/>
                <w:lang/>
              </w:rPr>
            </w:pPr>
            <w:r w:rsidRPr="00331B4F">
              <w:rPr>
                <w:b/>
                <w:lang/>
              </w:rPr>
              <w:t>№ п/п</w:t>
            </w:r>
          </w:p>
        </w:tc>
        <w:tc>
          <w:tcPr>
            <w:tcW w:w="3914" w:type="dxa"/>
          </w:tcPr>
          <w:p w:rsidR="003C3C50" w:rsidRPr="00331B4F" w:rsidRDefault="003C3C50" w:rsidP="003C3C50">
            <w:pPr>
              <w:keepNext/>
              <w:snapToGrid w:val="0"/>
              <w:rPr>
                <w:b/>
                <w:lang/>
              </w:rPr>
            </w:pPr>
            <w:r w:rsidRPr="00331B4F">
              <w:rPr>
                <w:b/>
                <w:lang/>
              </w:rPr>
              <w:t>Наименование целевого индикатора  (показателя)</w:t>
            </w:r>
          </w:p>
        </w:tc>
        <w:tc>
          <w:tcPr>
            <w:tcW w:w="911" w:type="dxa"/>
          </w:tcPr>
          <w:p w:rsidR="003C3C50" w:rsidRPr="00331B4F" w:rsidRDefault="003C3C50" w:rsidP="003C3C50">
            <w:pPr>
              <w:keepNext/>
              <w:snapToGrid w:val="0"/>
              <w:jc w:val="center"/>
              <w:rPr>
                <w:b/>
                <w:lang/>
              </w:rPr>
            </w:pPr>
            <w:r w:rsidRPr="00331B4F">
              <w:rPr>
                <w:b/>
                <w:lang/>
              </w:rPr>
              <w:t>Ед. изм.</w:t>
            </w:r>
          </w:p>
        </w:tc>
        <w:tc>
          <w:tcPr>
            <w:tcW w:w="911" w:type="dxa"/>
          </w:tcPr>
          <w:p w:rsidR="003C3C50" w:rsidRPr="00331B4F" w:rsidRDefault="003C3C50" w:rsidP="003C3C50">
            <w:pPr>
              <w:keepNext/>
              <w:snapToGrid w:val="0"/>
              <w:jc w:val="center"/>
              <w:rPr>
                <w:b/>
                <w:lang/>
              </w:rPr>
            </w:pPr>
            <w:r w:rsidRPr="00331B4F">
              <w:rPr>
                <w:b/>
                <w:lang/>
              </w:rPr>
              <w:t>201</w:t>
            </w:r>
            <w:r>
              <w:rPr>
                <w:b/>
                <w:lang/>
              </w:rPr>
              <w:t>9</w:t>
            </w:r>
          </w:p>
        </w:tc>
        <w:tc>
          <w:tcPr>
            <w:tcW w:w="897" w:type="dxa"/>
          </w:tcPr>
          <w:p w:rsidR="003C3C50" w:rsidRPr="00331B4F" w:rsidRDefault="003C3C50" w:rsidP="003C3C50">
            <w:pPr>
              <w:keepNext/>
              <w:snapToGrid w:val="0"/>
              <w:jc w:val="center"/>
              <w:rPr>
                <w:b/>
                <w:lang/>
              </w:rPr>
            </w:pPr>
            <w:r w:rsidRPr="00331B4F">
              <w:rPr>
                <w:b/>
                <w:lang/>
              </w:rPr>
              <w:t>20</w:t>
            </w:r>
            <w:r>
              <w:rPr>
                <w:b/>
                <w:lang/>
              </w:rPr>
              <w:t>20</w:t>
            </w:r>
          </w:p>
        </w:tc>
        <w:tc>
          <w:tcPr>
            <w:tcW w:w="925" w:type="dxa"/>
          </w:tcPr>
          <w:p w:rsidR="003C3C50" w:rsidRPr="00331B4F" w:rsidRDefault="003C3C50" w:rsidP="003C3C50">
            <w:pPr>
              <w:keepNext/>
              <w:snapToGrid w:val="0"/>
              <w:jc w:val="center"/>
              <w:rPr>
                <w:b/>
                <w:lang/>
              </w:rPr>
            </w:pPr>
            <w:r w:rsidRPr="00331B4F">
              <w:rPr>
                <w:b/>
                <w:lang/>
              </w:rPr>
              <w:t>20</w:t>
            </w:r>
            <w:r>
              <w:rPr>
                <w:b/>
                <w:lang/>
              </w:rPr>
              <w:t>21</w:t>
            </w:r>
          </w:p>
        </w:tc>
        <w:tc>
          <w:tcPr>
            <w:tcW w:w="911" w:type="dxa"/>
          </w:tcPr>
          <w:p w:rsidR="003C3C50" w:rsidRPr="00331B4F" w:rsidRDefault="003C3C50" w:rsidP="003C3C50">
            <w:pPr>
              <w:keepNext/>
              <w:snapToGrid w:val="0"/>
              <w:jc w:val="center"/>
              <w:rPr>
                <w:b/>
                <w:lang/>
              </w:rPr>
            </w:pPr>
            <w:r w:rsidRPr="00331B4F">
              <w:rPr>
                <w:b/>
                <w:lang/>
              </w:rPr>
              <w:t>202</w:t>
            </w:r>
            <w:r>
              <w:rPr>
                <w:b/>
                <w:lang/>
              </w:rPr>
              <w:t>2</w:t>
            </w:r>
          </w:p>
        </w:tc>
      </w:tr>
      <w:tr w:rsidR="003C3C50" w:rsidRPr="00331B4F" w:rsidTr="003C3C50">
        <w:trPr>
          <w:trHeight w:val="53"/>
          <w:jc w:val="right"/>
        </w:trPr>
        <w:tc>
          <w:tcPr>
            <w:tcW w:w="709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1</w:t>
            </w:r>
          </w:p>
        </w:tc>
        <w:tc>
          <w:tcPr>
            <w:tcW w:w="3914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 xml:space="preserve">Количество посещений театрально-концертных мероприятий (по сравнению с предыдущим годом) </w:t>
            </w:r>
          </w:p>
        </w:tc>
        <w:tc>
          <w:tcPr>
            <w:tcW w:w="911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 w:rsidRPr="00331B4F">
              <w:rPr>
                <w:lang/>
              </w:rPr>
              <w:t>процентов</w:t>
            </w:r>
          </w:p>
        </w:tc>
        <w:tc>
          <w:tcPr>
            <w:tcW w:w="911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10,5</w:t>
            </w:r>
          </w:p>
        </w:tc>
        <w:tc>
          <w:tcPr>
            <w:tcW w:w="897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11,0</w:t>
            </w:r>
          </w:p>
        </w:tc>
        <w:tc>
          <w:tcPr>
            <w:tcW w:w="925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12,0</w:t>
            </w:r>
          </w:p>
        </w:tc>
        <w:tc>
          <w:tcPr>
            <w:tcW w:w="911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12,0</w:t>
            </w:r>
          </w:p>
        </w:tc>
      </w:tr>
      <w:tr w:rsidR="003C3C50" w:rsidRPr="00331B4F" w:rsidTr="003C3C50">
        <w:trPr>
          <w:trHeight w:val="229"/>
          <w:jc w:val="right"/>
        </w:trPr>
        <w:tc>
          <w:tcPr>
            <w:tcW w:w="709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2</w:t>
            </w:r>
          </w:p>
        </w:tc>
        <w:tc>
          <w:tcPr>
            <w:tcW w:w="3914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Численность участников платных и бесплатных культурно-досуговых мероприятий  (по сравнению с предыдущим годом)</w:t>
            </w:r>
          </w:p>
        </w:tc>
        <w:tc>
          <w:tcPr>
            <w:tcW w:w="911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 w:rsidRPr="00331B4F">
              <w:rPr>
                <w:lang/>
              </w:rPr>
              <w:t>процентов</w:t>
            </w:r>
          </w:p>
        </w:tc>
        <w:tc>
          <w:tcPr>
            <w:tcW w:w="911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6,3</w:t>
            </w:r>
          </w:p>
        </w:tc>
        <w:tc>
          <w:tcPr>
            <w:tcW w:w="897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6,5</w:t>
            </w:r>
          </w:p>
        </w:tc>
        <w:tc>
          <w:tcPr>
            <w:tcW w:w="925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6,8</w:t>
            </w:r>
          </w:p>
        </w:tc>
        <w:tc>
          <w:tcPr>
            <w:tcW w:w="911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7,0</w:t>
            </w:r>
          </w:p>
        </w:tc>
      </w:tr>
      <w:tr w:rsidR="003C3C50" w:rsidRPr="00331B4F" w:rsidTr="003C3C50">
        <w:trPr>
          <w:trHeight w:val="177"/>
          <w:jc w:val="right"/>
        </w:trPr>
        <w:tc>
          <w:tcPr>
            <w:tcW w:w="709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3</w:t>
            </w:r>
          </w:p>
        </w:tc>
        <w:tc>
          <w:tcPr>
            <w:tcW w:w="3914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Уровень удовлетворенности жителей Комсомольского муниципального района Ивановской области качеством  предоставления услуг Муниципального казённого учреждения «Городской Дом культуры» (по сравнению с предыдущим годом)</w:t>
            </w:r>
          </w:p>
        </w:tc>
        <w:tc>
          <w:tcPr>
            <w:tcW w:w="911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 w:rsidRPr="00331B4F">
              <w:rPr>
                <w:lang/>
              </w:rPr>
              <w:t>процентов</w:t>
            </w:r>
          </w:p>
        </w:tc>
        <w:tc>
          <w:tcPr>
            <w:tcW w:w="911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75,0</w:t>
            </w:r>
          </w:p>
        </w:tc>
        <w:tc>
          <w:tcPr>
            <w:tcW w:w="897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78,0</w:t>
            </w:r>
          </w:p>
        </w:tc>
        <w:tc>
          <w:tcPr>
            <w:tcW w:w="925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78,0</w:t>
            </w:r>
          </w:p>
        </w:tc>
        <w:tc>
          <w:tcPr>
            <w:tcW w:w="911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80,0</w:t>
            </w:r>
          </w:p>
        </w:tc>
      </w:tr>
      <w:tr w:rsidR="003C3C50" w:rsidRPr="00331B4F" w:rsidTr="003C3C50">
        <w:trPr>
          <w:trHeight w:val="177"/>
          <w:jc w:val="right"/>
        </w:trPr>
        <w:tc>
          <w:tcPr>
            <w:tcW w:w="709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4.</w:t>
            </w:r>
          </w:p>
        </w:tc>
        <w:tc>
          <w:tcPr>
            <w:tcW w:w="3914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 xml:space="preserve">Число выставочных проектов в Муниципальном казённом учреждении «Городской Дом культуры» </w:t>
            </w:r>
          </w:p>
        </w:tc>
        <w:tc>
          <w:tcPr>
            <w:tcW w:w="911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 w:rsidRPr="00331B4F">
              <w:rPr>
                <w:lang/>
              </w:rPr>
              <w:t>разы</w:t>
            </w:r>
          </w:p>
        </w:tc>
        <w:tc>
          <w:tcPr>
            <w:tcW w:w="911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9</w:t>
            </w:r>
          </w:p>
        </w:tc>
        <w:tc>
          <w:tcPr>
            <w:tcW w:w="897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9</w:t>
            </w:r>
          </w:p>
        </w:tc>
        <w:tc>
          <w:tcPr>
            <w:tcW w:w="925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9</w:t>
            </w:r>
          </w:p>
        </w:tc>
        <w:tc>
          <w:tcPr>
            <w:tcW w:w="911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9</w:t>
            </w:r>
          </w:p>
        </w:tc>
      </w:tr>
      <w:tr w:rsidR="003C3C50" w:rsidRPr="00331B4F" w:rsidTr="003C3C50">
        <w:trPr>
          <w:trHeight w:val="177"/>
          <w:jc w:val="right"/>
        </w:trPr>
        <w:tc>
          <w:tcPr>
            <w:tcW w:w="709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5.</w:t>
            </w:r>
          </w:p>
        </w:tc>
        <w:tc>
          <w:tcPr>
            <w:tcW w:w="3914" w:type="dxa"/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Показ театрально-концертных представлений</w:t>
            </w:r>
          </w:p>
        </w:tc>
        <w:tc>
          <w:tcPr>
            <w:tcW w:w="911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 w:rsidRPr="00331B4F">
              <w:rPr>
                <w:lang/>
              </w:rPr>
              <w:t>процентов</w:t>
            </w:r>
          </w:p>
        </w:tc>
        <w:tc>
          <w:tcPr>
            <w:tcW w:w="911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43</w:t>
            </w:r>
          </w:p>
        </w:tc>
        <w:tc>
          <w:tcPr>
            <w:tcW w:w="897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925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911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45</w:t>
            </w:r>
          </w:p>
        </w:tc>
      </w:tr>
      <w:tr w:rsidR="003C3C50" w:rsidRPr="00331B4F" w:rsidTr="003C3C50">
        <w:trPr>
          <w:trHeight w:val="997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6.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911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 w:rsidRPr="00331B4F">
              <w:rPr>
                <w:lang/>
              </w:rPr>
              <w:t>процентов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64,0</w:t>
            </w:r>
          </w:p>
        </w:tc>
        <w:tc>
          <w:tcPr>
            <w:tcW w:w="897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65,0</w:t>
            </w:r>
          </w:p>
        </w:tc>
        <w:tc>
          <w:tcPr>
            <w:tcW w:w="925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65,0</w:t>
            </w:r>
          </w:p>
        </w:tc>
        <w:tc>
          <w:tcPr>
            <w:tcW w:w="911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65,0</w:t>
            </w:r>
          </w:p>
        </w:tc>
      </w:tr>
      <w:tr w:rsidR="003C3C50" w:rsidRPr="00331B4F" w:rsidTr="003C3C50">
        <w:trPr>
          <w:trHeight w:val="997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7.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 xml:space="preserve">Доля выездных концертов Муниципального казённого учреждения «Городской Дом культуры» по Комсомольскому муниципальному району Ивановской области  </w:t>
            </w:r>
          </w:p>
        </w:tc>
        <w:tc>
          <w:tcPr>
            <w:tcW w:w="911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 w:rsidRPr="00331B4F">
              <w:rPr>
                <w:lang/>
              </w:rPr>
              <w:t>процентов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47,0</w:t>
            </w:r>
          </w:p>
        </w:tc>
        <w:tc>
          <w:tcPr>
            <w:tcW w:w="897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48,0</w:t>
            </w:r>
          </w:p>
        </w:tc>
        <w:tc>
          <w:tcPr>
            <w:tcW w:w="925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48,0</w:t>
            </w:r>
          </w:p>
        </w:tc>
        <w:tc>
          <w:tcPr>
            <w:tcW w:w="911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  <w:lang/>
              </w:rPr>
            </w:pPr>
            <w:r w:rsidRPr="007E4291">
              <w:rPr>
                <w:sz w:val="18"/>
                <w:szCs w:val="18"/>
                <w:lang/>
              </w:rPr>
              <w:t>48,0</w:t>
            </w:r>
          </w:p>
        </w:tc>
      </w:tr>
      <w:tr w:rsidR="003C3C50" w:rsidRPr="00331B4F" w:rsidTr="003C3C50">
        <w:trPr>
          <w:trHeight w:val="503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>
              <w:rPr>
                <w:lang/>
              </w:rPr>
              <w:t>8</w:t>
            </w:r>
            <w:r w:rsidRPr="00331B4F">
              <w:rPr>
                <w:lang/>
              </w:rPr>
              <w:t>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Концертно-развлекательная программа «Мини-мисс»</w:t>
            </w:r>
          </w:p>
        </w:tc>
        <w:tc>
          <w:tcPr>
            <w:tcW w:w="911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 w:rsidRPr="00331B4F">
              <w:rPr>
                <w:lang/>
              </w:rPr>
              <w:t>шт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</w:t>
            </w:r>
          </w:p>
        </w:tc>
        <w:tc>
          <w:tcPr>
            <w:tcW w:w="897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</w:t>
            </w:r>
          </w:p>
        </w:tc>
        <w:tc>
          <w:tcPr>
            <w:tcW w:w="925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 xml:space="preserve">1 </w:t>
            </w:r>
          </w:p>
        </w:tc>
        <w:tc>
          <w:tcPr>
            <w:tcW w:w="911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</w:t>
            </w:r>
          </w:p>
        </w:tc>
      </w:tr>
      <w:tr w:rsidR="003C3C50" w:rsidRPr="00331B4F" w:rsidTr="003C3C50">
        <w:trPr>
          <w:trHeight w:val="273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>
              <w:rPr>
                <w:lang/>
              </w:rPr>
              <w:lastRenderedPageBreak/>
              <w:t>9</w:t>
            </w:r>
            <w:r w:rsidRPr="00331B4F">
              <w:rPr>
                <w:lang/>
              </w:rPr>
              <w:t>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 xml:space="preserve">Концерты </w:t>
            </w:r>
          </w:p>
        </w:tc>
        <w:tc>
          <w:tcPr>
            <w:tcW w:w="911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 w:rsidRPr="00331B4F">
              <w:rPr>
                <w:lang/>
              </w:rPr>
              <w:t>шт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12</w:t>
            </w:r>
          </w:p>
        </w:tc>
        <w:tc>
          <w:tcPr>
            <w:tcW w:w="897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15</w:t>
            </w:r>
          </w:p>
        </w:tc>
        <w:tc>
          <w:tcPr>
            <w:tcW w:w="925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18</w:t>
            </w:r>
          </w:p>
        </w:tc>
        <w:tc>
          <w:tcPr>
            <w:tcW w:w="911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18</w:t>
            </w:r>
          </w:p>
        </w:tc>
      </w:tr>
      <w:tr w:rsidR="003C3C50" w:rsidRPr="00331B4F" w:rsidTr="003C3C50">
        <w:trPr>
          <w:trHeight w:val="208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1</w:t>
            </w:r>
            <w:r>
              <w:rPr>
                <w:lang/>
              </w:rPr>
              <w:t>0</w:t>
            </w:r>
            <w:r w:rsidRPr="00331B4F">
              <w:rPr>
                <w:lang/>
              </w:rPr>
              <w:t>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 xml:space="preserve">Кинофильмы для детей </w:t>
            </w:r>
          </w:p>
        </w:tc>
        <w:tc>
          <w:tcPr>
            <w:tcW w:w="911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 w:rsidRPr="00331B4F">
              <w:rPr>
                <w:lang/>
              </w:rPr>
              <w:t>шт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17</w:t>
            </w:r>
          </w:p>
        </w:tc>
        <w:tc>
          <w:tcPr>
            <w:tcW w:w="897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17</w:t>
            </w:r>
          </w:p>
        </w:tc>
        <w:tc>
          <w:tcPr>
            <w:tcW w:w="925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17</w:t>
            </w:r>
          </w:p>
        </w:tc>
        <w:tc>
          <w:tcPr>
            <w:tcW w:w="911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17</w:t>
            </w:r>
          </w:p>
        </w:tc>
      </w:tr>
      <w:tr w:rsidR="003C3C50" w:rsidRPr="00331B4F" w:rsidTr="003C3C50">
        <w:trPr>
          <w:trHeight w:val="286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1</w:t>
            </w:r>
            <w:r>
              <w:rPr>
                <w:lang/>
              </w:rPr>
              <w:t>1</w:t>
            </w:r>
            <w:r w:rsidRPr="00331B4F">
              <w:rPr>
                <w:lang/>
              </w:rPr>
              <w:t>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Работа аниматоров</w:t>
            </w:r>
          </w:p>
        </w:tc>
        <w:tc>
          <w:tcPr>
            <w:tcW w:w="911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 w:rsidRPr="00331B4F">
              <w:rPr>
                <w:lang/>
              </w:rPr>
              <w:t>шт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24</w:t>
            </w:r>
          </w:p>
        </w:tc>
        <w:tc>
          <w:tcPr>
            <w:tcW w:w="897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24</w:t>
            </w:r>
          </w:p>
        </w:tc>
        <w:tc>
          <w:tcPr>
            <w:tcW w:w="925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24</w:t>
            </w:r>
          </w:p>
        </w:tc>
        <w:tc>
          <w:tcPr>
            <w:tcW w:w="911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24</w:t>
            </w:r>
          </w:p>
        </w:tc>
      </w:tr>
      <w:tr w:rsidR="003C3C50" w:rsidRPr="00331B4F" w:rsidTr="003C3C50">
        <w:trPr>
          <w:trHeight w:val="321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1</w:t>
            </w:r>
            <w:r>
              <w:rPr>
                <w:lang/>
              </w:rPr>
              <w:t>2</w:t>
            </w:r>
            <w:r w:rsidRPr="00331B4F">
              <w:rPr>
                <w:lang/>
              </w:rPr>
              <w:t>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 w:rsidRPr="00331B4F">
              <w:rPr>
                <w:lang/>
              </w:rPr>
              <w:t>Выезд Деда Мороза на дом</w:t>
            </w:r>
          </w:p>
        </w:tc>
        <w:tc>
          <w:tcPr>
            <w:tcW w:w="911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 w:rsidRPr="00331B4F">
              <w:rPr>
                <w:lang/>
              </w:rPr>
              <w:t>шт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46</w:t>
            </w:r>
          </w:p>
        </w:tc>
        <w:tc>
          <w:tcPr>
            <w:tcW w:w="897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50</w:t>
            </w:r>
          </w:p>
        </w:tc>
        <w:tc>
          <w:tcPr>
            <w:tcW w:w="925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50</w:t>
            </w:r>
          </w:p>
        </w:tc>
        <w:tc>
          <w:tcPr>
            <w:tcW w:w="911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50</w:t>
            </w:r>
          </w:p>
        </w:tc>
      </w:tr>
      <w:tr w:rsidR="003C3C50" w:rsidRPr="00331B4F" w:rsidTr="003C3C50">
        <w:trPr>
          <w:trHeight w:val="321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>
              <w:rPr>
                <w:lang/>
              </w:rPr>
              <w:t>13.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rPr>
                <w:lang/>
              </w:rPr>
            </w:pPr>
            <w:r>
              <w:rPr>
                <w:lang/>
              </w:rPr>
              <w:t>Посещаемость кинозала</w:t>
            </w:r>
          </w:p>
        </w:tc>
        <w:tc>
          <w:tcPr>
            <w:tcW w:w="911" w:type="dxa"/>
          </w:tcPr>
          <w:p w:rsidR="003C3C50" w:rsidRPr="00331B4F" w:rsidRDefault="003C3C50" w:rsidP="003C3C50">
            <w:pPr>
              <w:snapToGrid w:val="0"/>
              <w:jc w:val="center"/>
              <w:rPr>
                <w:lang/>
              </w:rPr>
            </w:pPr>
            <w:r>
              <w:rPr>
                <w:lang/>
              </w:rPr>
              <w:t>чел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6057</w:t>
            </w:r>
          </w:p>
        </w:tc>
        <w:tc>
          <w:tcPr>
            <w:tcW w:w="897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7500</w:t>
            </w:r>
          </w:p>
        </w:tc>
        <w:tc>
          <w:tcPr>
            <w:tcW w:w="925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7500</w:t>
            </w:r>
          </w:p>
        </w:tc>
        <w:tc>
          <w:tcPr>
            <w:tcW w:w="911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7500</w:t>
            </w:r>
          </w:p>
        </w:tc>
      </w:tr>
      <w:tr w:rsidR="003C3C50" w:rsidRPr="00331B4F" w:rsidTr="003C3C50">
        <w:trPr>
          <w:trHeight w:val="321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3C3C50" w:rsidRDefault="003C3C50" w:rsidP="003C3C50">
            <w:pPr>
              <w:snapToGrid w:val="0"/>
              <w:rPr>
                <w:lang/>
              </w:rPr>
            </w:pPr>
            <w:r>
              <w:rPr>
                <w:lang/>
              </w:rPr>
              <w:t>14.</w:t>
            </w: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3C3C50" w:rsidRDefault="003C3C50" w:rsidP="003C3C50">
            <w:pPr>
              <w:snapToGrid w:val="0"/>
              <w:rPr>
                <w:lang/>
              </w:rPr>
            </w:pPr>
            <w:r>
              <w:rPr>
                <w:lang/>
              </w:rPr>
              <w:t>Показатель средней заработной платы работников МКУ ГДК</w:t>
            </w:r>
          </w:p>
        </w:tc>
        <w:tc>
          <w:tcPr>
            <w:tcW w:w="911" w:type="dxa"/>
          </w:tcPr>
          <w:p w:rsidR="003C3C50" w:rsidRDefault="003C3C50" w:rsidP="003C3C50">
            <w:pPr>
              <w:snapToGrid w:val="0"/>
              <w:jc w:val="center"/>
              <w:rPr>
                <w:lang/>
              </w:rPr>
            </w:pPr>
            <w:r>
              <w:rPr>
                <w:lang/>
              </w:rPr>
              <w:t>Руб</w:t>
            </w: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22624,0</w:t>
            </w:r>
          </w:p>
        </w:tc>
        <w:tc>
          <w:tcPr>
            <w:tcW w:w="897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23755,20</w:t>
            </w:r>
          </w:p>
        </w:tc>
        <w:tc>
          <w:tcPr>
            <w:tcW w:w="925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23755,20</w:t>
            </w:r>
          </w:p>
        </w:tc>
        <w:tc>
          <w:tcPr>
            <w:tcW w:w="911" w:type="dxa"/>
          </w:tcPr>
          <w:p w:rsidR="003C3C50" w:rsidRPr="007E4291" w:rsidRDefault="003C3C50" w:rsidP="003C3C50">
            <w:pPr>
              <w:snapToGrid w:val="0"/>
              <w:jc w:val="center"/>
              <w:rPr>
                <w:sz w:val="18"/>
                <w:szCs w:val="18"/>
              </w:rPr>
            </w:pPr>
            <w:r w:rsidRPr="007E4291">
              <w:rPr>
                <w:sz w:val="18"/>
                <w:szCs w:val="18"/>
              </w:rPr>
              <w:t>23755,20</w:t>
            </w:r>
          </w:p>
        </w:tc>
      </w:tr>
      <w:tr w:rsidR="003C3C50" w:rsidRPr="00331B4F" w:rsidTr="003C3C50">
        <w:trPr>
          <w:trHeight w:val="321"/>
          <w:jc w:val="right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3C3C50" w:rsidRDefault="003C3C50" w:rsidP="003C3C50">
            <w:pPr>
              <w:snapToGrid w:val="0"/>
              <w:rPr>
                <w:lang/>
              </w:rPr>
            </w:pPr>
          </w:p>
        </w:tc>
        <w:tc>
          <w:tcPr>
            <w:tcW w:w="3914" w:type="dxa"/>
            <w:tcMar>
              <w:top w:w="108" w:type="dxa"/>
              <w:bottom w:w="108" w:type="dxa"/>
            </w:tcMar>
          </w:tcPr>
          <w:p w:rsidR="003C3C50" w:rsidRDefault="003C3C50" w:rsidP="003C3C50">
            <w:pPr>
              <w:snapToGrid w:val="0"/>
              <w:rPr>
                <w:lang/>
              </w:rPr>
            </w:pPr>
          </w:p>
        </w:tc>
        <w:tc>
          <w:tcPr>
            <w:tcW w:w="911" w:type="dxa"/>
          </w:tcPr>
          <w:p w:rsidR="003C3C50" w:rsidRDefault="003C3C50" w:rsidP="003C3C50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911" w:type="dxa"/>
            <w:tcMar>
              <w:top w:w="108" w:type="dxa"/>
              <w:bottom w:w="108" w:type="dxa"/>
            </w:tcMar>
          </w:tcPr>
          <w:p w:rsidR="003C3C50" w:rsidRDefault="003C3C50" w:rsidP="003C3C50">
            <w:pPr>
              <w:snapToGrid w:val="0"/>
              <w:jc w:val="center"/>
            </w:pPr>
          </w:p>
        </w:tc>
        <w:tc>
          <w:tcPr>
            <w:tcW w:w="897" w:type="dxa"/>
          </w:tcPr>
          <w:p w:rsidR="003C3C50" w:rsidRDefault="003C3C50" w:rsidP="003C3C50">
            <w:pPr>
              <w:snapToGrid w:val="0"/>
              <w:jc w:val="center"/>
            </w:pPr>
          </w:p>
        </w:tc>
        <w:tc>
          <w:tcPr>
            <w:tcW w:w="925" w:type="dxa"/>
          </w:tcPr>
          <w:p w:rsidR="003C3C50" w:rsidRDefault="003C3C50" w:rsidP="003C3C50">
            <w:pPr>
              <w:snapToGrid w:val="0"/>
              <w:jc w:val="center"/>
            </w:pPr>
          </w:p>
        </w:tc>
        <w:tc>
          <w:tcPr>
            <w:tcW w:w="911" w:type="dxa"/>
          </w:tcPr>
          <w:p w:rsidR="003C3C50" w:rsidRDefault="003C3C50" w:rsidP="003C3C50">
            <w:pPr>
              <w:snapToGrid w:val="0"/>
              <w:jc w:val="center"/>
            </w:pPr>
          </w:p>
        </w:tc>
      </w:tr>
    </w:tbl>
    <w:p w:rsidR="003C3C50" w:rsidRPr="00331B4F" w:rsidRDefault="003C3C50" w:rsidP="003C3C50">
      <w:pPr>
        <w:pStyle w:val="NoSpacing"/>
        <w:rPr>
          <w:sz w:val="28"/>
          <w:szCs w:val="28"/>
        </w:rPr>
      </w:pPr>
    </w:p>
    <w:p w:rsidR="003C3C50" w:rsidRPr="00331B4F" w:rsidRDefault="003C3C50" w:rsidP="003C3C50">
      <w:pPr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t>Мероприятия  реализации Подпрограммы «Организация культурно-досугового обслуживания населения Комсомольского городского поселения».</w:t>
      </w:r>
    </w:p>
    <w:p w:rsidR="003C3C50" w:rsidRPr="00331B4F" w:rsidRDefault="003C3C50" w:rsidP="003C3C50">
      <w:pPr>
        <w:jc w:val="both"/>
        <w:rPr>
          <w:b/>
          <w:sz w:val="28"/>
          <w:szCs w:val="28"/>
        </w:rPr>
      </w:pPr>
    </w:p>
    <w:p w:rsidR="003C3C50" w:rsidRPr="00331B4F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Основным мероприятия, направленные на реализацию подпрограммы «Организация культурно-досугового обслуживания населения</w:t>
      </w:r>
      <w:r w:rsidRPr="00331B4F">
        <w:rPr>
          <w:b/>
          <w:sz w:val="28"/>
          <w:szCs w:val="28"/>
        </w:rPr>
        <w:t xml:space="preserve"> </w:t>
      </w:r>
      <w:r w:rsidRPr="00331B4F">
        <w:rPr>
          <w:sz w:val="28"/>
          <w:szCs w:val="28"/>
        </w:rPr>
        <w:t>Комсомольского городского поселения »:</w:t>
      </w:r>
    </w:p>
    <w:p w:rsidR="003C3C50" w:rsidRPr="00331B4F" w:rsidRDefault="003C3C50" w:rsidP="003C3C50">
      <w:pPr>
        <w:pStyle w:val="NoSpacing"/>
        <w:jc w:val="both"/>
        <w:rPr>
          <w:i/>
          <w:sz w:val="28"/>
          <w:szCs w:val="28"/>
        </w:rPr>
      </w:pPr>
      <w:r w:rsidRPr="00331B4F">
        <w:rPr>
          <w:i/>
          <w:sz w:val="28"/>
          <w:szCs w:val="28"/>
        </w:rPr>
        <w:t>Основное мероприятие "Организация культурно-досугового обслуживания населения Комсомольского городского поселения"</w:t>
      </w:r>
    </w:p>
    <w:p w:rsidR="003C3C50" w:rsidRPr="00331B4F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 1. 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3C3C50" w:rsidRPr="00331B4F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1.1 Материальное обеспечение сотрудников (ежемесячная выплата заработной платы сотрудникам, согласно штатного расписания; оплата ежегодного оплачиваемого отпуска, согласно приказам руководителя);</w:t>
      </w:r>
    </w:p>
    <w:p w:rsidR="003C3C50" w:rsidRPr="00331B4F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1.2 Иные выплаты работникам (Оплата проезда при служебных командировках)</w:t>
      </w:r>
    </w:p>
    <w:p w:rsidR="003C3C50" w:rsidRPr="00331B4F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2.  Организация обеспечения деятельности учреждения культуры (Закупка товаров, работ и услуг для государственных (муниципальных) нужд)</w:t>
      </w:r>
    </w:p>
    <w:p w:rsidR="003C3C50" w:rsidRPr="00331B4F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2.1    Обеспечение услугами связи (заключение договоров на предоставление услуг связи);</w:t>
      </w:r>
    </w:p>
    <w:p w:rsidR="003C3C50" w:rsidRPr="00331B4F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2.2    Обеспечение чистоты и порядка при проведении мероприятий (аренда биотуалетов);</w:t>
      </w:r>
    </w:p>
    <w:p w:rsidR="003C3C50" w:rsidRPr="00331B4F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2.3 Обеспечение транспортными услугами для проведения выездных мероприятий  (перевозка стульев к месту проведения мероприятия); </w:t>
      </w:r>
    </w:p>
    <w:p w:rsidR="003C3C50" w:rsidRPr="00331B4F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2.4 Обеспечение коммунальными услугами (заключение договоров на отопление, электроэнергию, водоснабжение и водоотведение</w:t>
      </w:r>
      <w:r>
        <w:rPr>
          <w:sz w:val="28"/>
          <w:szCs w:val="28"/>
        </w:rPr>
        <w:t>, обращение с ТКО</w:t>
      </w:r>
      <w:r w:rsidRPr="00331B4F">
        <w:rPr>
          <w:sz w:val="28"/>
          <w:szCs w:val="28"/>
        </w:rPr>
        <w:t>);</w:t>
      </w:r>
    </w:p>
    <w:p w:rsidR="003C3C50" w:rsidRPr="00331B4F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2.5 Обеспечение чистоты и порядка в учреждении (обслуживание системы дымоудаления,  дренчерной системы, системы АПС и оповещения людей, </w:t>
      </w:r>
      <w:r>
        <w:rPr>
          <w:sz w:val="28"/>
          <w:szCs w:val="28"/>
        </w:rPr>
        <w:t>ремонт летней площадки здания МКУ ГДК, расчистка снега на территории МКУ ГДК</w:t>
      </w:r>
      <w:r w:rsidRPr="00331B4F">
        <w:rPr>
          <w:sz w:val="28"/>
          <w:szCs w:val="28"/>
        </w:rPr>
        <w:t>, обустройство места сбора временного хранения и перемещения отработанных люминисцентных ламп);</w:t>
      </w:r>
    </w:p>
    <w:p w:rsidR="003C3C50" w:rsidRPr="00331B4F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2.6  Обслуживание и приобретение технической базы учреждения (оплата услуг в области информационных технологий (приобретение неисключительных (пользовательских) прав на программное обеспечение, обновление справочно-информационных баз, антивирусное программное обеспечение, приобретение периодической литературы, мед.осмотр);</w:t>
      </w:r>
    </w:p>
    <w:p w:rsidR="003C3C50" w:rsidRPr="00331B4F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lastRenderedPageBreak/>
        <w:t xml:space="preserve">   2.7 Организация культурно-досуговых мероприятий, проведение государственных праздников (оформление помещений, приобретение печатной продукции</w:t>
      </w:r>
      <w:r>
        <w:rPr>
          <w:sz w:val="28"/>
          <w:szCs w:val="28"/>
        </w:rPr>
        <w:t xml:space="preserve"> </w:t>
      </w:r>
      <w:r w:rsidRPr="00331B4F">
        <w:rPr>
          <w:sz w:val="28"/>
          <w:szCs w:val="28"/>
        </w:rPr>
        <w:t>, проведение праздничных мероприятий);</w:t>
      </w:r>
    </w:p>
    <w:p w:rsidR="003C3C50" w:rsidRPr="00331B4F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2.8 Совершенствование материально-технической базы ( мебели, звуковой аппаратуры</w:t>
      </w:r>
      <w:r>
        <w:rPr>
          <w:sz w:val="28"/>
          <w:szCs w:val="28"/>
        </w:rPr>
        <w:t>,</w:t>
      </w:r>
      <w:r w:rsidRPr="00331B4F">
        <w:rPr>
          <w:sz w:val="28"/>
          <w:szCs w:val="28"/>
        </w:rPr>
        <w:t>);</w:t>
      </w:r>
    </w:p>
    <w:p w:rsidR="003C3C50" w:rsidRPr="00331B4F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2.9 Увеличение материально-технической базы (приобретение картриджей, тонера, хоз.расходов, спец.одежды, канц.товаров</w:t>
      </w:r>
      <w:r>
        <w:rPr>
          <w:sz w:val="28"/>
          <w:szCs w:val="28"/>
        </w:rPr>
        <w:t>,ГСМ</w:t>
      </w:r>
      <w:r w:rsidRPr="00331B4F">
        <w:rPr>
          <w:sz w:val="28"/>
          <w:szCs w:val="28"/>
        </w:rPr>
        <w:t>);</w:t>
      </w:r>
    </w:p>
    <w:p w:rsidR="003C3C50" w:rsidRPr="00331B4F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3. Организация обеспечения деятельности учреждения культуры   (Иные бюджетные ассигнования)</w:t>
      </w:r>
    </w:p>
    <w:p w:rsidR="003C3C50" w:rsidRPr="00331B4F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3.1 Содержание имущества (уплата налогов);</w:t>
      </w:r>
    </w:p>
    <w:p w:rsidR="003C3C50" w:rsidRPr="00331B4F" w:rsidRDefault="003C3C50" w:rsidP="003C3C50">
      <w:pPr>
        <w:pStyle w:val="NoSpacing"/>
        <w:jc w:val="both"/>
        <w:rPr>
          <w:i/>
          <w:sz w:val="28"/>
          <w:szCs w:val="28"/>
        </w:rPr>
      </w:pPr>
      <w:r w:rsidRPr="00331B4F">
        <w:rPr>
          <w:i/>
          <w:sz w:val="28"/>
          <w:szCs w:val="28"/>
        </w:rPr>
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</w:r>
    </w:p>
    <w:p w:rsidR="003C3C50" w:rsidRPr="00331B4F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4. 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</w:t>
      </w:r>
      <w:r>
        <w:rPr>
          <w:sz w:val="28"/>
          <w:szCs w:val="28"/>
        </w:rPr>
        <w:t>асти в соответствии с указами</w:t>
      </w:r>
      <w:r w:rsidRPr="00331B4F">
        <w:rPr>
          <w:sz w:val="28"/>
          <w:szCs w:val="28"/>
        </w:rPr>
        <w:t xml:space="preserve">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3C3C50" w:rsidRPr="00331B4F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4.1 Софинансирование расходов, связанных с поэтапным доведением средней заработной платы работникам культуры до средней з/платы в Ивановской области (стимулирующие выплаты специалистам) за счёт средств К</w:t>
      </w:r>
      <w:r>
        <w:rPr>
          <w:sz w:val="28"/>
          <w:szCs w:val="28"/>
        </w:rPr>
        <w:t>омсомольского городского поселения</w:t>
      </w:r>
    </w:p>
    <w:p w:rsidR="003C3C50" w:rsidRPr="00331B4F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5.Поэтапное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3C3C50" w:rsidRPr="00331B4F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5.1 Расходы, связанные с поэтапным доведением средней заработной платы работникам (выплаты стимулирующего характера специалистам) за счёт средств областного бюджета</w:t>
      </w:r>
    </w:p>
    <w:p w:rsidR="003C3C50" w:rsidRPr="00331B4F" w:rsidRDefault="003C3C50" w:rsidP="003C3C50">
      <w:pPr>
        <w:pStyle w:val="NoSpacing"/>
        <w:jc w:val="both"/>
        <w:rPr>
          <w:i/>
          <w:sz w:val="28"/>
          <w:szCs w:val="28"/>
        </w:rPr>
      </w:pPr>
      <w:r w:rsidRPr="00331B4F">
        <w:rPr>
          <w:i/>
          <w:sz w:val="28"/>
          <w:szCs w:val="28"/>
        </w:rPr>
        <w:t>Основное мероприятие "Укрепление материально-технической базы муниципальных учреждений культуры Ивановской области"</w:t>
      </w:r>
    </w:p>
    <w:p w:rsidR="003C3C50" w:rsidRPr="00331B4F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6. Укрепление материально-технической базы муниципальных учреждений культуры Ивановской области (Закупка товаров, работ и услуг для государственных (муниципальных) нужд)</w:t>
      </w:r>
    </w:p>
    <w:p w:rsidR="003C3C50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7. Ремонтные работы МКУ "Городской Дом культуры"</w:t>
      </w:r>
      <w:r>
        <w:rPr>
          <w:sz w:val="28"/>
          <w:szCs w:val="28"/>
        </w:rPr>
        <w:t xml:space="preserve"> , приобретение кресел для зрительного зала</w:t>
      </w:r>
      <w:r w:rsidRPr="00331B4F">
        <w:rPr>
          <w:sz w:val="28"/>
          <w:szCs w:val="28"/>
        </w:rPr>
        <w:t xml:space="preserve"> (Закупка товаров, работ и услуг для государственных (муниципальных) нужд)</w:t>
      </w:r>
    </w:p>
    <w:p w:rsidR="003C3C50" w:rsidRDefault="003C3C50" w:rsidP="003C3C5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</w:t>
      </w:r>
      <w:r w:rsidRPr="00F50008">
        <w:t xml:space="preserve"> </w:t>
      </w:r>
      <w:r w:rsidRPr="00F50008">
        <w:rPr>
          <w:sz w:val="28"/>
          <w:szCs w:val="28"/>
        </w:rPr>
        <w:t>Капитальный ремонт летней площадки здания МКУ ГДК г. Комсомольска</w:t>
      </w:r>
    </w:p>
    <w:p w:rsidR="003C3C50" w:rsidRDefault="003C3C50" w:rsidP="003C3C50">
      <w:pPr>
        <w:pStyle w:val="NoSpacing"/>
        <w:jc w:val="both"/>
        <w:rPr>
          <w:i/>
          <w:sz w:val="28"/>
          <w:szCs w:val="28"/>
        </w:rPr>
      </w:pPr>
      <w:r w:rsidRPr="006A5E5D">
        <w:rPr>
          <w:i/>
          <w:sz w:val="28"/>
          <w:szCs w:val="28"/>
        </w:rPr>
        <w:t>Основное мероприятие «</w:t>
      </w:r>
      <w:r>
        <w:rPr>
          <w:i/>
          <w:sz w:val="28"/>
          <w:szCs w:val="28"/>
        </w:rPr>
        <w:t>О</w:t>
      </w:r>
      <w:r w:rsidRPr="006A5E5D">
        <w:rPr>
          <w:i/>
          <w:sz w:val="28"/>
          <w:szCs w:val="28"/>
        </w:rPr>
        <w:t>рганизаци</w:t>
      </w:r>
      <w:r>
        <w:rPr>
          <w:i/>
          <w:sz w:val="28"/>
          <w:szCs w:val="28"/>
        </w:rPr>
        <w:t>я показа кинофильмов</w:t>
      </w:r>
      <w:r w:rsidRPr="006A5E5D">
        <w:rPr>
          <w:i/>
          <w:sz w:val="28"/>
          <w:szCs w:val="28"/>
        </w:rPr>
        <w:t>»</w:t>
      </w:r>
    </w:p>
    <w:p w:rsidR="003C3C50" w:rsidRDefault="003C3C50" w:rsidP="003C3C5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</w:t>
      </w:r>
      <w:r w:rsidRPr="006A5E5D">
        <w:rPr>
          <w:sz w:val="28"/>
          <w:szCs w:val="28"/>
        </w:rPr>
        <w:t>.</w:t>
      </w:r>
      <w:r w:rsidRPr="006A5E5D">
        <w:t xml:space="preserve"> </w:t>
      </w:r>
      <w:r w:rsidRPr="006A5E5D">
        <w:rPr>
          <w:sz w:val="28"/>
          <w:szCs w:val="28"/>
        </w:rPr>
        <w:t>Расходы по организации показа кинофильмов (Закупка товаров, работ и услуг для обеспечения государственных (муниципальных) нужд)</w:t>
      </w:r>
    </w:p>
    <w:p w:rsidR="003C3C50" w:rsidRDefault="003C3C50" w:rsidP="003C3C5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</w:t>
      </w:r>
      <w:r w:rsidRPr="00B3071F">
        <w:t xml:space="preserve"> </w:t>
      </w:r>
      <w:r w:rsidRPr="00B3071F">
        <w:rPr>
          <w:sz w:val="28"/>
          <w:szCs w:val="28"/>
        </w:rPr>
        <w:t>Содержание работников младшего обслуживающего персонала МКУ "Центр обслуживания учреждений культуры Комсомольского муниципального района"</w:t>
      </w:r>
      <w:r>
        <w:rPr>
          <w:sz w:val="28"/>
          <w:szCs w:val="28"/>
        </w:rPr>
        <w:t xml:space="preserve"> </w:t>
      </w:r>
      <w:r w:rsidRPr="00331B4F">
        <w:rPr>
          <w:sz w:val="28"/>
          <w:szCs w:val="28"/>
        </w:rPr>
        <w:t xml:space="preserve">(Расходы на выплаты персоналу в целях обеспечения выполнения функций государственными </w:t>
      </w:r>
      <w:r w:rsidRPr="00331B4F">
        <w:rPr>
          <w:sz w:val="28"/>
          <w:szCs w:val="28"/>
        </w:rPr>
        <w:lastRenderedPageBreak/>
        <w:t>(муниципальными) органами, казенными учреждениями, органами управления государственными внебюджетными фондами)</w:t>
      </w:r>
    </w:p>
    <w:p w:rsidR="003C3C50" w:rsidRDefault="003C3C50" w:rsidP="003C3C50">
      <w:pPr>
        <w:jc w:val="center"/>
        <w:rPr>
          <w:b/>
          <w:sz w:val="28"/>
          <w:szCs w:val="28"/>
        </w:rPr>
      </w:pPr>
    </w:p>
    <w:p w:rsidR="003C3C50" w:rsidRDefault="003C3C50" w:rsidP="003C3C50">
      <w:pPr>
        <w:jc w:val="center"/>
        <w:rPr>
          <w:b/>
          <w:sz w:val="28"/>
          <w:szCs w:val="28"/>
        </w:rPr>
      </w:pPr>
    </w:p>
    <w:p w:rsidR="003C3C50" w:rsidRPr="00331B4F" w:rsidRDefault="003C3C50" w:rsidP="003C3C50">
      <w:pPr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t>4. Ресурсное обеспечение реализации мероприятий подпрограммы</w:t>
      </w:r>
    </w:p>
    <w:p w:rsidR="003C3C50" w:rsidRPr="00331B4F" w:rsidRDefault="003C3C50" w:rsidP="003C3C50">
      <w:pPr>
        <w:jc w:val="both"/>
        <w:rPr>
          <w:b/>
          <w:sz w:val="28"/>
          <w:szCs w:val="28"/>
        </w:rPr>
      </w:pPr>
    </w:p>
    <w:tbl>
      <w:tblPr>
        <w:tblW w:w="1041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450"/>
        <w:gridCol w:w="1950"/>
        <w:gridCol w:w="255"/>
        <w:gridCol w:w="1181"/>
        <w:gridCol w:w="1417"/>
        <w:gridCol w:w="1418"/>
        <w:gridCol w:w="1484"/>
        <w:gridCol w:w="1560"/>
      </w:tblGrid>
      <w:tr w:rsidR="003C3C50" w:rsidRPr="00331B4F" w:rsidTr="003C3C50">
        <w:tc>
          <w:tcPr>
            <w:tcW w:w="1145" w:type="dxa"/>
            <w:gridSpan w:val="2"/>
          </w:tcPr>
          <w:p w:rsidR="003C3C50" w:rsidRPr="00331B4F" w:rsidRDefault="003C3C50" w:rsidP="003C3C50">
            <w:pPr>
              <w:jc w:val="both"/>
              <w:rPr>
                <w:b/>
              </w:rPr>
            </w:pPr>
            <w:r w:rsidRPr="00331B4F">
              <w:rPr>
                <w:b/>
              </w:rPr>
              <w:t>№ п/п</w:t>
            </w:r>
          </w:p>
        </w:tc>
        <w:tc>
          <w:tcPr>
            <w:tcW w:w="2205" w:type="dxa"/>
            <w:gridSpan w:val="2"/>
          </w:tcPr>
          <w:p w:rsidR="003C3C50" w:rsidRPr="00331B4F" w:rsidRDefault="003C3C50" w:rsidP="003C3C50">
            <w:pPr>
              <w:jc w:val="both"/>
              <w:rPr>
                <w:b/>
              </w:rPr>
            </w:pPr>
            <w:r w:rsidRPr="00331B4F">
              <w:rPr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1181" w:type="dxa"/>
          </w:tcPr>
          <w:p w:rsidR="003C3C50" w:rsidRPr="00331B4F" w:rsidRDefault="003C3C50" w:rsidP="003C3C50">
            <w:pPr>
              <w:keepNext/>
              <w:jc w:val="both"/>
              <w:rPr>
                <w:b/>
              </w:rPr>
            </w:pPr>
            <w:r w:rsidRPr="00331B4F">
              <w:rPr>
                <w:b/>
              </w:rPr>
              <w:t>Исполнитель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center"/>
              <w:rPr>
                <w:b/>
              </w:rPr>
            </w:pPr>
          </w:p>
          <w:p w:rsidR="003C3C50" w:rsidRPr="00331B4F" w:rsidRDefault="003C3C50" w:rsidP="003C3C50">
            <w:pPr>
              <w:jc w:val="center"/>
              <w:rPr>
                <w:b/>
              </w:rPr>
            </w:pPr>
            <w:r w:rsidRPr="00331B4F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331B4F">
              <w:rPr>
                <w:b/>
              </w:rPr>
              <w:t>г.</w:t>
            </w:r>
          </w:p>
        </w:tc>
        <w:tc>
          <w:tcPr>
            <w:tcW w:w="1418" w:type="dxa"/>
          </w:tcPr>
          <w:p w:rsidR="003C3C50" w:rsidRPr="00331B4F" w:rsidRDefault="003C3C50" w:rsidP="003C3C50">
            <w:pPr>
              <w:jc w:val="center"/>
              <w:rPr>
                <w:b/>
              </w:rPr>
            </w:pPr>
          </w:p>
          <w:p w:rsidR="003C3C50" w:rsidRPr="00331B4F" w:rsidRDefault="003C3C50" w:rsidP="003C3C50">
            <w:pPr>
              <w:jc w:val="center"/>
              <w:rPr>
                <w:b/>
              </w:rPr>
            </w:pPr>
            <w:r w:rsidRPr="00331B4F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331B4F">
              <w:rPr>
                <w:b/>
              </w:rPr>
              <w:t>г.</w:t>
            </w:r>
          </w:p>
        </w:tc>
        <w:tc>
          <w:tcPr>
            <w:tcW w:w="1484" w:type="dxa"/>
          </w:tcPr>
          <w:p w:rsidR="003C3C50" w:rsidRPr="00331B4F" w:rsidRDefault="003C3C50" w:rsidP="003C3C50">
            <w:pPr>
              <w:jc w:val="center"/>
              <w:rPr>
                <w:b/>
              </w:rPr>
            </w:pPr>
          </w:p>
          <w:p w:rsidR="003C3C50" w:rsidRPr="00331B4F" w:rsidRDefault="003C3C50" w:rsidP="003C3C50">
            <w:pPr>
              <w:jc w:val="center"/>
              <w:rPr>
                <w:b/>
              </w:rPr>
            </w:pPr>
            <w:r w:rsidRPr="00331B4F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331B4F">
              <w:rPr>
                <w:b/>
              </w:rPr>
              <w:t>г.</w:t>
            </w:r>
          </w:p>
        </w:tc>
        <w:tc>
          <w:tcPr>
            <w:tcW w:w="1560" w:type="dxa"/>
          </w:tcPr>
          <w:p w:rsidR="003C3C50" w:rsidRPr="00331B4F" w:rsidRDefault="003C3C50" w:rsidP="003C3C50">
            <w:pPr>
              <w:jc w:val="center"/>
              <w:rPr>
                <w:b/>
              </w:rPr>
            </w:pPr>
          </w:p>
          <w:p w:rsidR="003C3C50" w:rsidRPr="00331B4F" w:rsidRDefault="003C3C50" w:rsidP="003C3C50">
            <w:pPr>
              <w:jc w:val="center"/>
              <w:rPr>
                <w:b/>
              </w:rPr>
            </w:pPr>
            <w:r w:rsidRPr="00331B4F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331B4F">
              <w:rPr>
                <w:b/>
              </w:rPr>
              <w:t>г.</w:t>
            </w:r>
          </w:p>
        </w:tc>
      </w:tr>
      <w:tr w:rsidR="003C3C50" w:rsidRPr="00331B4F" w:rsidTr="003C3C50">
        <w:tc>
          <w:tcPr>
            <w:tcW w:w="4531" w:type="dxa"/>
            <w:gridSpan w:val="5"/>
          </w:tcPr>
          <w:p w:rsidR="003C3C50" w:rsidRPr="00331B4F" w:rsidRDefault="003C3C50" w:rsidP="003C3C50">
            <w:r w:rsidRPr="00331B4F">
              <w:t>Подпрограмма, всего, тыс. руб.</w:t>
            </w:r>
          </w:p>
        </w:tc>
        <w:tc>
          <w:tcPr>
            <w:tcW w:w="1417" w:type="dxa"/>
            <w:vAlign w:val="center"/>
          </w:tcPr>
          <w:p w:rsidR="003C3C50" w:rsidRPr="00893743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19048456,55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14329145,00</w:t>
            </w:r>
          </w:p>
        </w:tc>
        <w:tc>
          <w:tcPr>
            <w:tcW w:w="1484" w:type="dxa"/>
          </w:tcPr>
          <w:p w:rsidR="003C3C50" w:rsidRPr="00A27F80" w:rsidRDefault="003C3C50" w:rsidP="003C3C50">
            <w:pPr>
              <w:jc w:val="center"/>
            </w:pPr>
            <w:r w:rsidRPr="00A27F80">
              <w:rPr>
                <w:sz w:val="22"/>
                <w:szCs w:val="22"/>
              </w:rPr>
              <w:t>15587300,21</w:t>
            </w:r>
          </w:p>
        </w:tc>
        <w:tc>
          <w:tcPr>
            <w:tcW w:w="1560" w:type="dxa"/>
          </w:tcPr>
          <w:p w:rsidR="003C3C50" w:rsidRPr="00A27F80" w:rsidRDefault="003C3C50" w:rsidP="003C3C50">
            <w:pPr>
              <w:jc w:val="center"/>
            </w:pPr>
            <w:r w:rsidRPr="00A27F80">
              <w:rPr>
                <w:sz w:val="22"/>
                <w:szCs w:val="22"/>
              </w:rPr>
              <w:t>16348748,19</w:t>
            </w:r>
          </w:p>
        </w:tc>
      </w:tr>
      <w:tr w:rsidR="003C3C50" w:rsidRPr="00331B4F" w:rsidTr="003C3C50">
        <w:tc>
          <w:tcPr>
            <w:tcW w:w="4531" w:type="dxa"/>
            <w:gridSpan w:val="5"/>
          </w:tcPr>
          <w:p w:rsidR="003C3C50" w:rsidRPr="00331B4F" w:rsidRDefault="003C3C50" w:rsidP="003C3C50">
            <w:r w:rsidRPr="00331B4F">
              <w:t>бюджетные ассигнования</w:t>
            </w:r>
          </w:p>
        </w:tc>
        <w:tc>
          <w:tcPr>
            <w:tcW w:w="1417" w:type="dxa"/>
            <w:vAlign w:val="center"/>
          </w:tcPr>
          <w:p w:rsidR="003C3C50" w:rsidRPr="00893743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19048456,55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14329145,00</w:t>
            </w:r>
          </w:p>
        </w:tc>
        <w:tc>
          <w:tcPr>
            <w:tcW w:w="1484" w:type="dxa"/>
          </w:tcPr>
          <w:p w:rsidR="003C3C50" w:rsidRPr="00A27F80" w:rsidRDefault="003C3C50" w:rsidP="003C3C50">
            <w:pPr>
              <w:jc w:val="center"/>
            </w:pPr>
            <w:r w:rsidRPr="00A27F80">
              <w:rPr>
                <w:sz w:val="22"/>
                <w:szCs w:val="22"/>
              </w:rPr>
              <w:t>15587300,21</w:t>
            </w:r>
          </w:p>
        </w:tc>
        <w:tc>
          <w:tcPr>
            <w:tcW w:w="1560" w:type="dxa"/>
          </w:tcPr>
          <w:p w:rsidR="003C3C50" w:rsidRPr="00A27F80" w:rsidRDefault="003C3C50" w:rsidP="003C3C50">
            <w:pPr>
              <w:jc w:val="center"/>
            </w:pPr>
            <w:r w:rsidRPr="00A27F80">
              <w:rPr>
                <w:sz w:val="22"/>
                <w:szCs w:val="22"/>
              </w:rPr>
              <w:t>16348748,19</w:t>
            </w:r>
          </w:p>
        </w:tc>
      </w:tr>
      <w:tr w:rsidR="003C3C50" w:rsidRPr="00331B4F" w:rsidTr="003C3C50">
        <w:tc>
          <w:tcPr>
            <w:tcW w:w="4531" w:type="dxa"/>
            <w:gridSpan w:val="5"/>
          </w:tcPr>
          <w:p w:rsidR="003C3C50" w:rsidRPr="00331B4F" w:rsidRDefault="003C3C50" w:rsidP="003C3C50">
            <w:r w:rsidRPr="00331B4F">
              <w:t>- местный бюджет</w:t>
            </w:r>
          </w:p>
        </w:tc>
        <w:tc>
          <w:tcPr>
            <w:tcW w:w="1417" w:type="dxa"/>
            <w:vAlign w:val="center"/>
          </w:tcPr>
          <w:p w:rsidR="003C3C50" w:rsidRPr="00893743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17436062,55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11568337,00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15587300,21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16348748,19</w:t>
            </w:r>
          </w:p>
        </w:tc>
      </w:tr>
      <w:tr w:rsidR="003C3C50" w:rsidRPr="00331B4F" w:rsidTr="003C3C50">
        <w:tc>
          <w:tcPr>
            <w:tcW w:w="4531" w:type="dxa"/>
            <w:gridSpan w:val="5"/>
          </w:tcPr>
          <w:p w:rsidR="003C3C50" w:rsidRPr="00331B4F" w:rsidRDefault="003C3C50" w:rsidP="003C3C50">
            <w:r w:rsidRPr="00331B4F">
              <w:t>- областной бюджет</w:t>
            </w:r>
          </w:p>
        </w:tc>
        <w:tc>
          <w:tcPr>
            <w:tcW w:w="1417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1612394,00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2760808,00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</w:tr>
      <w:tr w:rsidR="003C3C50" w:rsidRPr="00331B4F" w:rsidTr="003C3C50">
        <w:tc>
          <w:tcPr>
            <w:tcW w:w="4531" w:type="dxa"/>
            <w:gridSpan w:val="5"/>
          </w:tcPr>
          <w:p w:rsidR="003C3C50" w:rsidRPr="00331B4F" w:rsidRDefault="003C3C50" w:rsidP="003C3C50">
            <w:r w:rsidRPr="00331B4F">
              <w:t>- бюджеты государственных внебюджетных фондов</w:t>
            </w:r>
          </w:p>
        </w:tc>
        <w:tc>
          <w:tcPr>
            <w:tcW w:w="1417" w:type="dxa"/>
            <w:vAlign w:val="center"/>
          </w:tcPr>
          <w:p w:rsidR="003C3C50" w:rsidRPr="001B4E94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1B4E94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1B4E94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1B4E94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4531" w:type="dxa"/>
            <w:gridSpan w:val="5"/>
          </w:tcPr>
          <w:p w:rsidR="003C3C50" w:rsidRPr="00331B4F" w:rsidRDefault="003C3C50" w:rsidP="003C3C50">
            <w:r w:rsidRPr="00331B4F">
              <w:t>- от юридических и физических лиц</w:t>
            </w:r>
          </w:p>
        </w:tc>
        <w:tc>
          <w:tcPr>
            <w:tcW w:w="1417" w:type="dxa"/>
            <w:vAlign w:val="center"/>
          </w:tcPr>
          <w:p w:rsidR="003C3C50" w:rsidRPr="001B4E94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1B4E94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1B4E94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1B4E94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4531" w:type="dxa"/>
            <w:gridSpan w:val="5"/>
          </w:tcPr>
          <w:p w:rsidR="003C3C50" w:rsidRPr="00331B4F" w:rsidRDefault="003C3C50" w:rsidP="003C3C50">
            <w:r w:rsidRPr="00331B4F">
              <w:t>внебюджетное финансирование</w:t>
            </w:r>
          </w:p>
        </w:tc>
        <w:tc>
          <w:tcPr>
            <w:tcW w:w="1417" w:type="dxa"/>
            <w:vAlign w:val="center"/>
          </w:tcPr>
          <w:p w:rsidR="003C3C50" w:rsidRPr="001B4E94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1B4E94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1B4E94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1B4E94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4531" w:type="dxa"/>
            <w:gridSpan w:val="5"/>
          </w:tcPr>
          <w:p w:rsidR="003C3C50" w:rsidRPr="00331B4F" w:rsidRDefault="003C3C50" w:rsidP="003C3C50">
            <w:r w:rsidRPr="00331B4F">
              <w:t>- «источник финансирования»</w:t>
            </w:r>
          </w:p>
        </w:tc>
        <w:tc>
          <w:tcPr>
            <w:tcW w:w="1417" w:type="dxa"/>
            <w:vAlign w:val="center"/>
          </w:tcPr>
          <w:p w:rsidR="003C3C50" w:rsidRPr="001B4E94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1B4E94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1B4E94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1B4E94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4531" w:type="dxa"/>
            <w:gridSpan w:val="5"/>
          </w:tcPr>
          <w:p w:rsidR="003C3C50" w:rsidRPr="00331B4F" w:rsidRDefault="003C3C50" w:rsidP="003C3C50">
            <w:r w:rsidRPr="00331B4F">
              <w:t>- «источник финансирования»</w:t>
            </w:r>
          </w:p>
        </w:tc>
        <w:tc>
          <w:tcPr>
            <w:tcW w:w="1417" w:type="dxa"/>
            <w:vAlign w:val="center"/>
          </w:tcPr>
          <w:p w:rsidR="003C3C50" w:rsidRPr="001B4E94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1B4E94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1B4E94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1B4E94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3836" w:type="dxa"/>
            <w:gridSpan w:val="4"/>
          </w:tcPr>
          <w:p w:rsidR="003C3C50" w:rsidRPr="00331B4F" w:rsidRDefault="003C3C50" w:rsidP="003C3C50">
            <w:pPr>
              <w:jc w:val="both"/>
            </w:pPr>
            <w:r w:rsidRPr="00331B4F">
              <w:t>Основное мероприятие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417" w:type="dxa"/>
            <w:vAlign w:val="center"/>
          </w:tcPr>
          <w:p w:rsidR="003C3C50" w:rsidRPr="005967ED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5967ED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5967ED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5967ED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14658788,05</w:t>
            </w:r>
          </w:p>
          <w:p w:rsidR="003C3C50" w:rsidRPr="005967ED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5967ED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726C76" w:rsidRDefault="003C3C50" w:rsidP="003C3C50">
            <w:pPr>
              <w:rPr>
                <w:color w:val="FF0000"/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9268830,00</w:t>
            </w:r>
          </w:p>
        </w:tc>
        <w:tc>
          <w:tcPr>
            <w:tcW w:w="1484" w:type="dxa"/>
            <w:vAlign w:val="center"/>
          </w:tcPr>
          <w:p w:rsidR="003C3C50" w:rsidRDefault="003C3C50" w:rsidP="003C3C50">
            <w:pPr>
              <w:rPr>
                <w:color w:val="FF0000"/>
                <w:sz w:val="22"/>
                <w:szCs w:val="22"/>
              </w:rPr>
            </w:pPr>
          </w:p>
          <w:p w:rsidR="003C3C50" w:rsidRPr="00A27F80" w:rsidRDefault="003C3C50" w:rsidP="003C3C50">
            <w:pPr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13433099,21</w:t>
            </w:r>
          </w:p>
        </w:tc>
        <w:tc>
          <w:tcPr>
            <w:tcW w:w="1560" w:type="dxa"/>
            <w:vAlign w:val="center"/>
          </w:tcPr>
          <w:p w:rsidR="003C3C50" w:rsidRPr="00726C76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C3C50" w:rsidRPr="00A27F80" w:rsidRDefault="003C3C50" w:rsidP="003C3C50">
            <w:pPr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14194547,19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  <w:r w:rsidRPr="00331B4F">
              <w:t>1.</w:t>
            </w:r>
          </w:p>
        </w:tc>
        <w:tc>
          <w:tcPr>
            <w:tcW w:w="3836" w:type="dxa"/>
            <w:gridSpan w:val="4"/>
          </w:tcPr>
          <w:p w:rsidR="003C3C50" w:rsidRPr="00331B4F" w:rsidRDefault="003C3C50" w:rsidP="003C3C50">
            <w:pPr>
              <w:jc w:val="both"/>
            </w:pPr>
            <w:r w:rsidRPr="00331B4F">
              <w:t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6245165,24</w:t>
            </w:r>
          </w:p>
        </w:tc>
        <w:tc>
          <w:tcPr>
            <w:tcW w:w="1418" w:type="dxa"/>
            <w:vAlign w:val="center"/>
          </w:tcPr>
          <w:p w:rsidR="003C3C50" w:rsidRPr="00726C76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C3C50" w:rsidRPr="00726C76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5946143,00</w:t>
            </w:r>
          </w:p>
        </w:tc>
        <w:tc>
          <w:tcPr>
            <w:tcW w:w="1484" w:type="dxa"/>
            <w:vAlign w:val="center"/>
          </w:tcPr>
          <w:p w:rsidR="003C3C50" w:rsidRPr="00726C76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726C76" w:rsidRDefault="003C3C50" w:rsidP="003C3C50">
            <w:pPr>
              <w:jc w:val="center"/>
              <w:rPr>
                <w:color w:val="FF0000"/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8923130,00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8923130,00</w:t>
            </w:r>
          </w:p>
        </w:tc>
      </w:tr>
      <w:tr w:rsidR="003C3C50" w:rsidRPr="00331B4F" w:rsidTr="003C3C50">
        <w:tc>
          <w:tcPr>
            <w:tcW w:w="695" w:type="dxa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t>1.1</w:t>
            </w: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 xml:space="preserve">Материальное обеспечение сотрудников 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6244665,24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5944943,00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8921930,00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8921930,00</w:t>
            </w: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  <w:vMerge/>
            <w:vAlign w:val="center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6244665,24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5944943,00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8921930,00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8921930,00</w:t>
            </w: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rPr>
          <w:trHeight w:val="711"/>
        </w:trPr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  <w:r w:rsidRPr="00331B4F">
              <w:t>1.2</w:t>
            </w: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Иные выплаты работникам (Оплата проезда при служебных командировках)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Отдел по делам культуры, молодёжи и спорта, руководитель учреждения</w:t>
            </w: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-от юридических  физических лиц внебюджетное финансирование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  <w:r w:rsidRPr="00331B4F">
              <w:t>2.</w:t>
            </w:r>
          </w:p>
        </w:tc>
        <w:tc>
          <w:tcPr>
            <w:tcW w:w="3836" w:type="dxa"/>
            <w:gridSpan w:val="4"/>
          </w:tcPr>
          <w:p w:rsidR="003C3C50" w:rsidRPr="00331B4F" w:rsidRDefault="003C3C50" w:rsidP="003C3C50">
            <w:pPr>
              <w:jc w:val="both"/>
            </w:pPr>
            <w:r w:rsidRPr="00331B4F">
              <w:t>Организация обеспечения деятельности учреждения культуры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8365583,81</w:t>
            </w:r>
          </w:p>
        </w:tc>
        <w:tc>
          <w:tcPr>
            <w:tcW w:w="1418" w:type="dxa"/>
            <w:vAlign w:val="center"/>
          </w:tcPr>
          <w:p w:rsidR="003C3C50" w:rsidRPr="00726C76" w:rsidRDefault="003C3C50" w:rsidP="003C3C50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3C3C50" w:rsidRPr="00726C76" w:rsidRDefault="003C3C50" w:rsidP="003C3C50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3C3C50" w:rsidRPr="0053228D" w:rsidRDefault="003C3C50" w:rsidP="003C3C50">
            <w:pPr>
              <w:jc w:val="center"/>
              <w:rPr>
                <w:sz w:val="22"/>
                <w:szCs w:val="22"/>
                <w:highlight w:val="yellow"/>
              </w:rPr>
            </w:pPr>
            <w:r w:rsidRPr="0053228D">
              <w:rPr>
                <w:sz w:val="22"/>
                <w:szCs w:val="22"/>
              </w:rPr>
              <w:t>3257387,00</w:t>
            </w:r>
          </w:p>
        </w:tc>
        <w:tc>
          <w:tcPr>
            <w:tcW w:w="1484" w:type="dxa"/>
            <w:vAlign w:val="center"/>
          </w:tcPr>
          <w:p w:rsidR="003C3C50" w:rsidRPr="00726C76" w:rsidRDefault="003C3C50" w:rsidP="003C3C50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3C3C50" w:rsidRPr="00726C76" w:rsidRDefault="003C3C50" w:rsidP="003C3C50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  <w:highlight w:val="yellow"/>
              </w:rPr>
            </w:pPr>
            <w:r w:rsidRPr="00A27F80">
              <w:rPr>
                <w:sz w:val="22"/>
                <w:szCs w:val="22"/>
              </w:rPr>
              <w:t>4424669,21</w:t>
            </w:r>
          </w:p>
        </w:tc>
        <w:tc>
          <w:tcPr>
            <w:tcW w:w="1560" w:type="dxa"/>
            <w:vAlign w:val="center"/>
          </w:tcPr>
          <w:p w:rsidR="003C3C50" w:rsidRPr="00726C76" w:rsidRDefault="003C3C50" w:rsidP="003C3C50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3C3C50" w:rsidRPr="00726C76" w:rsidRDefault="003C3C50" w:rsidP="003C3C50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  <w:highlight w:val="yellow"/>
              </w:rPr>
            </w:pPr>
            <w:r w:rsidRPr="00A27F80">
              <w:rPr>
                <w:sz w:val="22"/>
                <w:szCs w:val="22"/>
              </w:rPr>
              <w:t>5186117,19</w:t>
            </w:r>
          </w:p>
        </w:tc>
      </w:tr>
      <w:tr w:rsidR="003C3C50" w:rsidRPr="00331B4F" w:rsidTr="003C3C50">
        <w:tc>
          <w:tcPr>
            <w:tcW w:w="695" w:type="dxa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t>2.1</w:t>
            </w: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  <w:rPr>
                <w:lang w:val="en-US"/>
              </w:rPr>
            </w:pPr>
            <w:r w:rsidRPr="00331B4F">
              <w:t>Обеспечение коммунальными услугами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2397178,2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2589127,00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3138827,00</w:t>
            </w:r>
          </w:p>
        </w:tc>
        <w:tc>
          <w:tcPr>
            <w:tcW w:w="1560" w:type="dxa"/>
          </w:tcPr>
          <w:p w:rsidR="003C3C50" w:rsidRPr="00A27F80" w:rsidRDefault="003C3C50" w:rsidP="003C3C50">
            <w:pPr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rPr>
                <w:sz w:val="22"/>
                <w:szCs w:val="22"/>
              </w:rPr>
            </w:pPr>
          </w:p>
          <w:p w:rsidR="003C3C50" w:rsidRPr="00A27F80" w:rsidRDefault="003C3C50" w:rsidP="003C3C50">
            <w:r w:rsidRPr="00A27F80">
              <w:rPr>
                <w:sz w:val="22"/>
                <w:szCs w:val="22"/>
              </w:rPr>
              <w:t>3138827,00</w:t>
            </w: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  <w:vMerge/>
            <w:vAlign w:val="center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2397178,2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2589127,00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3138827,00</w:t>
            </w:r>
          </w:p>
        </w:tc>
        <w:tc>
          <w:tcPr>
            <w:tcW w:w="1560" w:type="dxa"/>
          </w:tcPr>
          <w:p w:rsidR="003C3C50" w:rsidRPr="00A27F80" w:rsidRDefault="003C3C50" w:rsidP="003C3C50">
            <w:r w:rsidRPr="00A27F80">
              <w:rPr>
                <w:sz w:val="22"/>
                <w:szCs w:val="22"/>
              </w:rPr>
              <w:t>3138827,00</w:t>
            </w: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t>2.2</w:t>
            </w: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Обеспечение услугами связи</w:t>
            </w:r>
          </w:p>
        </w:tc>
        <w:tc>
          <w:tcPr>
            <w:tcW w:w="1436" w:type="dxa"/>
            <w:gridSpan w:val="2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58830,00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58560,00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61000,00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63700,00</w:t>
            </w: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58830,00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58560,00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61000,00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63700,00</w:t>
            </w: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rPr>
          <w:trHeight w:val="1076"/>
        </w:trPr>
        <w:tc>
          <w:tcPr>
            <w:tcW w:w="695" w:type="dxa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t>2.3</w:t>
            </w: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Обеспечение чистоты  и порядка в учреждении</w:t>
            </w:r>
          </w:p>
        </w:tc>
        <w:tc>
          <w:tcPr>
            <w:tcW w:w="1436" w:type="dxa"/>
            <w:gridSpan w:val="2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t>руководитель учреждения.</w:t>
            </w: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2260358,60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156000,00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234500,00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234500,00</w:t>
            </w: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2260358,60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156000,00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 xml:space="preserve">   234500,00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 xml:space="preserve">   234500,00</w:t>
            </w: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t>2.4</w:t>
            </w:r>
          </w:p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 xml:space="preserve">Обеспечение чистоты и порядка при проведении </w:t>
            </w:r>
            <w:r w:rsidRPr="00331B4F">
              <w:lastRenderedPageBreak/>
              <w:t>мероприятий</w:t>
            </w:r>
          </w:p>
        </w:tc>
        <w:tc>
          <w:tcPr>
            <w:tcW w:w="1436" w:type="dxa"/>
            <w:gridSpan w:val="2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lastRenderedPageBreak/>
              <w:t xml:space="preserve">Отдел по делам </w:t>
            </w:r>
            <w:r w:rsidRPr="00331B4F">
              <w:lastRenderedPageBreak/>
              <w:t>культуры, молодёжи и спорта, руководитель учреждения.</w:t>
            </w: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22500,00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lastRenderedPageBreak/>
              <w:t>0,00</w:t>
            </w:r>
          </w:p>
        </w:tc>
      </w:tr>
      <w:tr w:rsidR="003C3C50" w:rsidRPr="00331B4F" w:rsidTr="003C3C50">
        <w:trPr>
          <w:trHeight w:val="437"/>
        </w:trPr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22500,00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t>2.5</w:t>
            </w: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Обеспечение транспортными услугами для проведения выездных мероприятий</w:t>
            </w:r>
          </w:p>
        </w:tc>
        <w:tc>
          <w:tcPr>
            <w:tcW w:w="1436" w:type="dxa"/>
            <w:gridSpan w:val="2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62270,00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62270,00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  <w:r w:rsidRPr="00331B4F">
              <w:t>2.6</w:t>
            </w: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Обслуживание и приобретение технической базы учреждения</w:t>
            </w:r>
          </w:p>
        </w:tc>
        <w:tc>
          <w:tcPr>
            <w:tcW w:w="1436" w:type="dxa"/>
            <w:gridSpan w:val="2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vAlign w:val="center"/>
          </w:tcPr>
          <w:p w:rsidR="003C3C50" w:rsidRPr="00BD450D" w:rsidRDefault="003C3C50" w:rsidP="003C3C5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3C3C50" w:rsidRPr="00BD450D" w:rsidRDefault="003C3C50" w:rsidP="003C3C50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3C3C50" w:rsidRPr="00BD450D" w:rsidRDefault="003C3C50" w:rsidP="003C3C5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194784</w:t>
            </w:r>
            <w:r w:rsidRPr="00E36FA9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138776,00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200000,00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200000,00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-местный бюджет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BD450D" w:rsidRDefault="003C3C50" w:rsidP="003C3C5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194784</w:t>
            </w:r>
            <w:r w:rsidRPr="00E36FA9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138776,00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200000,00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200000,00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-областной бюджет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rPr>
          <w:trHeight w:val="2124"/>
        </w:trPr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  <w:r w:rsidRPr="00331B4F">
              <w:t>2.7</w:t>
            </w: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Организация культурно-досуговых мероприятий, проведение государственных праздников</w:t>
            </w:r>
          </w:p>
        </w:tc>
        <w:tc>
          <w:tcPr>
            <w:tcW w:w="1436" w:type="dxa"/>
            <w:gridSpan w:val="2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vAlign w:val="center"/>
          </w:tcPr>
          <w:p w:rsidR="003C3C50" w:rsidRPr="00361F8D" w:rsidRDefault="003C3C50" w:rsidP="003C3C5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1475902,97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600000,00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1000000,00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-местный бюджет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61F8D" w:rsidRDefault="003C3C50" w:rsidP="003C3C5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1475902,97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600000,00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1000000,00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-областной бюджет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 w:val="restart"/>
          </w:tcPr>
          <w:p w:rsidR="003C3C50" w:rsidRPr="00331B4F" w:rsidRDefault="003C3C50" w:rsidP="003C3C50">
            <w:pPr>
              <w:jc w:val="both"/>
            </w:pPr>
            <w:r>
              <w:lastRenderedPageBreak/>
              <w:t>2.8</w:t>
            </w: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>
              <w:t>Страхование</w:t>
            </w:r>
          </w:p>
        </w:tc>
        <w:tc>
          <w:tcPr>
            <w:tcW w:w="1436" w:type="dxa"/>
            <w:gridSpan w:val="2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4000,75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3800,71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-местный бюджет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4000,75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3800,71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-областной бюджет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A45C33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A45C33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A45C33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vMerge/>
          </w:tcPr>
          <w:p w:rsidR="003C3C50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A45C33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  <w:r w:rsidRPr="00331B4F">
              <w:t>2.</w:t>
            </w:r>
            <w:r>
              <w:t>9</w:t>
            </w: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 xml:space="preserve">Совершенствование материально-технической базы учреждения </w:t>
            </w:r>
          </w:p>
          <w:p w:rsidR="003C3C50" w:rsidRPr="00331B4F" w:rsidRDefault="003C3C50" w:rsidP="003C3C50">
            <w:pPr>
              <w:jc w:val="both"/>
            </w:pP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290496,50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290496,50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  <w:r w:rsidRPr="00331B4F">
              <w:t>2.</w:t>
            </w:r>
            <w:r>
              <w:t>10</w:t>
            </w: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contextualSpacing/>
              <w:jc w:val="both"/>
            </w:pPr>
            <w:r w:rsidRPr="00331B4F">
              <w:t>Увеличение материально-технической базы</w:t>
            </w:r>
          </w:p>
          <w:p w:rsidR="003C3C50" w:rsidRPr="00331B4F" w:rsidRDefault="003C3C50" w:rsidP="003C3C50"/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Отдел по делам культуры, молодёжи и спорта, руководитель учреждения</w:t>
            </w: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1599262,79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311123,29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190342,21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549090,19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1599262,79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311123,29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190342,21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549090,19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  <w:r w:rsidRPr="00331B4F">
              <w:t>3.</w:t>
            </w:r>
          </w:p>
        </w:tc>
        <w:tc>
          <w:tcPr>
            <w:tcW w:w="3836" w:type="dxa"/>
            <w:gridSpan w:val="4"/>
          </w:tcPr>
          <w:p w:rsidR="003C3C50" w:rsidRPr="00331B4F" w:rsidRDefault="003C3C50" w:rsidP="003C3C50">
            <w:pPr>
              <w:jc w:val="both"/>
            </w:pPr>
            <w:r w:rsidRPr="00331B4F">
              <w:t>Организация обеспечения деятельности учреждения культуры   (Иные бюджетные ассигнования)</w:t>
            </w: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48039,00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65300,00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85300,00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85300,00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  <w:r w:rsidRPr="00331B4F">
              <w:t>3.1</w:t>
            </w: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contextualSpacing/>
              <w:jc w:val="both"/>
            </w:pPr>
            <w:r w:rsidRPr="00331B4F">
              <w:t>Содержание имущества (уплата налогов)</w:t>
            </w:r>
          </w:p>
          <w:p w:rsidR="003C3C50" w:rsidRPr="00331B4F" w:rsidRDefault="003C3C50" w:rsidP="003C3C50"/>
        </w:tc>
        <w:tc>
          <w:tcPr>
            <w:tcW w:w="1436" w:type="dxa"/>
            <w:gridSpan w:val="2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48039,00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65300,00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85300,00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85300,00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48039,00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65300,00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85300,00</w:t>
            </w: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85300,00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3836" w:type="dxa"/>
            <w:gridSpan w:val="4"/>
          </w:tcPr>
          <w:p w:rsidR="003C3C50" w:rsidRPr="00331B4F" w:rsidRDefault="003C3C50" w:rsidP="003C3C50">
            <w:pPr>
              <w:jc w:val="both"/>
            </w:pPr>
            <w:r w:rsidRPr="00331B4F"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1697258,00</w:t>
            </w: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2906114,00</w:t>
            </w: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 w:rsidRPr="00331B4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:rsidR="003C3C50" w:rsidRPr="00A45C33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45C33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45C33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45C33" w:rsidRDefault="003C3C50" w:rsidP="003C3C50">
            <w:pPr>
              <w:jc w:val="center"/>
              <w:rPr>
                <w:sz w:val="22"/>
                <w:szCs w:val="22"/>
              </w:rPr>
            </w:pPr>
            <w:r w:rsidRPr="00A45C33">
              <w:rPr>
                <w:sz w:val="22"/>
                <w:szCs w:val="22"/>
              </w:rPr>
              <w:t>0,0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  <w:r w:rsidRPr="00331B4F">
              <w:t>4.</w:t>
            </w:r>
          </w:p>
        </w:tc>
        <w:tc>
          <w:tcPr>
            <w:tcW w:w="3836" w:type="dxa"/>
            <w:gridSpan w:val="4"/>
          </w:tcPr>
          <w:p w:rsidR="003C3C50" w:rsidRPr="00331B4F" w:rsidRDefault="003C3C50" w:rsidP="003C3C50">
            <w:pPr>
              <w:jc w:val="both"/>
            </w:pPr>
            <w:r w:rsidRPr="00331B4F"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</w:t>
            </w:r>
            <w:r>
              <w:t>асти в соответствии с указами</w:t>
            </w:r>
            <w:r w:rsidRPr="00331B4F">
              <w:t xml:space="preserve">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84864,00</w:t>
            </w: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145306,00</w:t>
            </w: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 w:rsidRPr="00331B4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 w:rsidRPr="00331B4F">
              <w:rPr>
                <w:sz w:val="22"/>
                <w:szCs w:val="22"/>
              </w:rPr>
              <w:t>0,0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  <w:r w:rsidRPr="00331B4F">
              <w:t>4.1</w:t>
            </w: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pStyle w:val="NoSpacing"/>
              <w:jc w:val="both"/>
            </w:pPr>
            <w:r w:rsidRPr="00331B4F">
              <w:t>Софинансирование расходов, связанных с поэтапным доведением средней заработной платы работникам культуры до средней з/платы в Ивановской области (стимулирующие выплаты специалистам) за счёт средств К</w:t>
            </w:r>
            <w:r>
              <w:t>омсомольского городского поселения</w:t>
            </w:r>
          </w:p>
        </w:tc>
        <w:tc>
          <w:tcPr>
            <w:tcW w:w="1436" w:type="dxa"/>
            <w:gridSpan w:val="2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t>Отдел по делам культуры, молодёжи и спорта, руководитель учреждения</w:t>
            </w: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84864,00</w:t>
            </w: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145306,00</w:t>
            </w: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 w:rsidRPr="00331B4F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 w:rsidRPr="00331B4F">
              <w:rPr>
                <w:sz w:val="22"/>
                <w:szCs w:val="22"/>
              </w:rPr>
              <w:t>0,0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/>
        </w:tc>
        <w:tc>
          <w:tcPr>
            <w:tcW w:w="2400" w:type="dxa"/>
            <w:gridSpan w:val="2"/>
          </w:tcPr>
          <w:p w:rsidR="003C3C50" w:rsidRPr="00331B4F" w:rsidRDefault="003C3C50" w:rsidP="003C3C50">
            <w:r w:rsidRPr="00331B4F">
              <w:t>-местный бюджет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/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84864,00</w:t>
            </w: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145306,00</w:t>
            </w: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/>
        </w:tc>
        <w:tc>
          <w:tcPr>
            <w:tcW w:w="2400" w:type="dxa"/>
            <w:gridSpan w:val="2"/>
          </w:tcPr>
          <w:p w:rsidR="003C3C50" w:rsidRPr="00331B4F" w:rsidRDefault="003C3C50" w:rsidP="003C3C50">
            <w:r w:rsidRPr="00331B4F">
              <w:t>-областной бюджет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/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/>
        </w:tc>
        <w:tc>
          <w:tcPr>
            <w:tcW w:w="2400" w:type="dxa"/>
            <w:gridSpan w:val="2"/>
          </w:tcPr>
          <w:p w:rsidR="003C3C50" w:rsidRPr="00331B4F" w:rsidRDefault="003C3C50" w:rsidP="003C3C50"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/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/>
        </w:tc>
        <w:tc>
          <w:tcPr>
            <w:tcW w:w="2400" w:type="dxa"/>
            <w:gridSpan w:val="2"/>
          </w:tcPr>
          <w:p w:rsidR="003C3C50" w:rsidRPr="00331B4F" w:rsidRDefault="003C3C50" w:rsidP="003C3C50">
            <w:r w:rsidRPr="00331B4F">
              <w:t>-от юридических и физических лиц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/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rPr>
          <w:trHeight w:val="493"/>
        </w:trPr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  <w:r>
              <w:t>5</w:t>
            </w:r>
          </w:p>
        </w:tc>
        <w:tc>
          <w:tcPr>
            <w:tcW w:w="3836" w:type="dxa"/>
            <w:gridSpan w:val="4"/>
          </w:tcPr>
          <w:p w:rsidR="003C3C50" w:rsidRPr="00331B4F" w:rsidRDefault="003C3C50" w:rsidP="003C3C50">
            <w:pPr>
              <w:jc w:val="both"/>
            </w:pPr>
            <w:r w:rsidRPr="00331B4F">
              <w:t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1612394,00</w:t>
            </w: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2760808,00</w:t>
            </w:r>
          </w:p>
        </w:tc>
        <w:tc>
          <w:tcPr>
            <w:tcW w:w="1484" w:type="dxa"/>
            <w:vAlign w:val="center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  <w:r w:rsidRPr="00331B4F">
              <w:t>5.1</w:t>
            </w: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pStyle w:val="NoSpacing"/>
              <w:jc w:val="both"/>
            </w:pPr>
            <w:r w:rsidRPr="00331B4F">
              <w:t xml:space="preserve">Расходы, связанные </w:t>
            </w:r>
          </w:p>
          <w:p w:rsidR="003C3C50" w:rsidRPr="00331B4F" w:rsidRDefault="003C3C50" w:rsidP="003C3C50">
            <w:pPr>
              <w:pStyle w:val="NoSpacing"/>
              <w:jc w:val="both"/>
            </w:pPr>
            <w:r w:rsidRPr="00331B4F">
              <w:t xml:space="preserve">с поэтапным доведением средней заработной платы работникам </w:t>
            </w:r>
            <w:r w:rsidRPr="00331B4F">
              <w:lastRenderedPageBreak/>
              <w:t>(выплаты стимулирующего характера специалистам) за счёт средств областного бюджета</w:t>
            </w:r>
          </w:p>
        </w:tc>
        <w:tc>
          <w:tcPr>
            <w:tcW w:w="1436" w:type="dxa"/>
            <w:gridSpan w:val="2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lastRenderedPageBreak/>
              <w:t xml:space="preserve">Отдел по делам культуры, молодёжи и спорта, руководитель </w:t>
            </w:r>
            <w:r w:rsidRPr="00331B4F">
              <w:lastRenderedPageBreak/>
              <w:t>учреждения</w:t>
            </w: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1612394,00</w:t>
            </w: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2760808,00</w:t>
            </w: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 w:rsidRPr="00331B4F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 w:rsidRPr="00331B4F">
              <w:rPr>
                <w:sz w:val="22"/>
                <w:szCs w:val="22"/>
              </w:rPr>
              <w:lastRenderedPageBreak/>
              <w:t>0,00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1612394,00</w:t>
            </w: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2760808,00</w:t>
            </w: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 w:rsidRPr="00331B4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 w:rsidRPr="00331B4F">
              <w:rPr>
                <w:sz w:val="22"/>
                <w:szCs w:val="22"/>
              </w:rPr>
              <w:t>0,00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  <w:vMerge w:val="restart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rPr>
          <w:trHeight w:val="841"/>
        </w:trPr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36" w:type="dxa"/>
            <w:gridSpan w:val="2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Pr="006E1839" w:rsidRDefault="003C3C50" w:rsidP="003C3C50">
            <w:pPr>
              <w:jc w:val="both"/>
            </w:pPr>
          </w:p>
        </w:tc>
        <w:tc>
          <w:tcPr>
            <w:tcW w:w="3836" w:type="dxa"/>
            <w:gridSpan w:val="4"/>
          </w:tcPr>
          <w:p w:rsidR="003C3C50" w:rsidRPr="00331B4F" w:rsidRDefault="003C3C50" w:rsidP="003C3C50">
            <w:pPr>
              <w:pStyle w:val="NoSpacing"/>
              <w:jc w:val="both"/>
            </w:pPr>
            <w:r w:rsidRPr="006E1839">
              <w:t>Основное мероприятие «Организация показа кинофильмов</w:t>
            </w: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853653,50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Pr="00331B4F" w:rsidRDefault="003C3C50" w:rsidP="003C3C50">
            <w:pPr>
              <w:jc w:val="both"/>
            </w:pPr>
            <w:r>
              <w:t>6.</w:t>
            </w: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6A5E5D"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853653,50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-местный бюджет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853653,50</w:t>
            </w:r>
          </w:p>
        </w:tc>
        <w:tc>
          <w:tcPr>
            <w:tcW w:w="1418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  <w:tc>
          <w:tcPr>
            <w:tcW w:w="1484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0,00</w:t>
            </w:r>
          </w:p>
        </w:tc>
      </w:tr>
      <w:tr w:rsidR="003C3C50" w:rsidRPr="00331B4F" w:rsidTr="003C3C50">
        <w:tc>
          <w:tcPr>
            <w:tcW w:w="695" w:type="dxa"/>
          </w:tcPr>
          <w:p w:rsidR="003C3C50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-областной бюджет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Pr="00331B4F" w:rsidRDefault="003C3C50" w:rsidP="003C3C50">
            <w:pPr>
              <w:jc w:val="both"/>
            </w:pPr>
            <w:r>
              <w:t>-</w:t>
            </w:r>
            <w:r w:rsidRPr="00331B4F">
              <w:t>бюджеты государственных внебюджетных фондов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</w:tcPr>
          <w:p w:rsidR="003C3C50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</w:tcPr>
          <w:p w:rsidR="003C3C50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36" w:type="dxa"/>
            <w:gridSpan w:val="2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331B4F" w:rsidRDefault="003C3C50" w:rsidP="003C3C50">
            <w:pPr>
              <w:jc w:val="both"/>
            </w:pPr>
            <w:r>
              <w:t>7.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656943" w:rsidRDefault="003C3C50" w:rsidP="003C3C50">
            <w:pPr>
              <w:jc w:val="both"/>
            </w:pPr>
            <w:r w:rsidRPr="00656943">
              <w:t>Содержание работников младшего обслуживающего персонала МКУ "Центр обслуживания учреждений культуры Комсомольского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331B4F" w:rsidRDefault="003C3C50" w:rsidP="003C3C50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1838757,00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2154201,00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2154201,00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2154201,00</w:t>
            </w:r>
          </w:p>
        </w:tc>
      </w:tr>
      <w:tr w:rsidR="003C3C50" w:rsidRPr="00331B4F" w:rsidTr="003C3C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331B4F" w:rsidRDefault="003C3C50" w:rsidP="003C3C50">
            <w:pPr>
              <w:jc w:val="both"/>
            </w:pPr>
            <w:r w:rsidRPr="00331B4F">
              <w:t>-местный бюджет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1838757,00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2154201,00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2154201,00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50" w:rsidRPr="00A27F80" w:rsidRDefault="003C3C50" w:rsidP="003C3C50">
            <w:pPr>
              <w:jc w:val="center"/>
              <w:rPr>
                <w:sz w:val="22"/>
                <w:szCs w:val="22"/>
              </w:rPr>
            </w:pPr>
            <w:r w:rsidRPr="00A27F80">
              <w:rPr>
                <w:sz w:val="22"/>
                <w:szCs w:val="22"/>
              </w:rPr>
              <w:t>2154201,00</w:t>
            </w:r>
          </w:p>
        </w:tc>
      </w:tr>
      <w:tr w:rsidR="003C3C50" w:rsidRPr="00331B4F" w:rsidTr="003C3C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331B4F" w:rsidRDefault="003C3C50" w:rsidP="003C3C50">
            <w:pPr>
              <w:jc w:val="both"/>
            </w:pPr>
            <w:r w:rsidRPr="00331B4F">
              <w:t>-областной бюджет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331B4F" w:rsidRDefault="003C3C50" w:rsidP="003C3C50">
            <w:pPr>
              <w:jc w:val="both"/>
            </w:pPr>
            <w:r>
              <w:t>-</w:t>
            </w:r>
            <w:r w:rsidRPr="00331B4F">
              <w:t>бюджеты государственных внебюджетных фондов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jc w:val="both"/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jc w:val="both"/>
            </w:pPr>
            <w:r w:rsidRPr="00331B4F">
              <w:t xml:space="preserve">- от юридических и </w:t>
            </w:r>
            <w:r w:rsidRPr="00331B4F">
              <w:lastRenderedPageBreak/>
              <w:t>физических лиц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50" w:rsidRPr="00331B4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3C50" w:rsidRPr="00331B4F" w:rsidRDefault="003C3C50" w:rsidP="003C3C50">
      <w:pPr>
        <w:spacing w:line="360" w:lineRule="auto"/>
        <w:contextualSpacing/>
        <w:rPr>
          <w:b/>
          <w:sz w:val="28"/>
          <w:szCs w:val="28"/>
        </w:rPr>
        <w:sectPr w:rsidR="003C3C50" w:rsidRPr="00331B4F" w:rsidSect="003C3C50">
          <w:footerReference w:type="even" r:id="rId24"/>
          <w:footerReference w:type="default" r:id="rId25"/>
          <w:pgSz w:w="11906" w:h="16838"/>
          <w:pgMar w:top="567" w:right="397" w:bottom="567" w:left="709" w:header="709" w:footer="709" w:gutter="0"/>
          <w:pgNumType w:start="0"/>
          <w:cols w:space="708"/>
          <w:titlePg/>
          <w:docGrid w:linePitch="360"/>
        </w:sectPr>
      </w:pPr>
    </w:p>
    <w:p w:rsidR="003C3C50" w:rsidRPr="00331B4F" w:rsidRDefault="003C3C50" w:rsidP="003C3C50">
      <w:pPr>
        <w:pStyle w:val="af1"/>
        <w:rPr>
          <w:sz w:val="28"/>
          <w:szCs w:val="28"/>
        </w:rPr>
      </w:pPr>
    </w:p>
    <w:p w:rsidR="003C3C50" w:rsidRPr="00331B4F" w:rsidRDefault="003C3C50" w:rsidP="003C3C50">
      <w:pPr>
        <w:pStyle w:val="af1"/>
        <w:jc w:val="right"/>
        <w:rPr>
          <w:sz w:val="28"/>
          <w:szCs w:val="28"/>
        </w:rPr>
      </w:pPr>
      <w:r w:rsidRPr="00331B4F">
        <w:rPr>
          <w:sz w:val="28"/>
          <w:szCs w:val="28"/>
        </w:rPr>
        <w:t>Приложение 2</w:t>
      </w:r>
    </w:p>
    <w:p w:rsidR="003C3C50" w:rsidRPr="00331B4F" w:rsidRDefault="003C3C50" w:rsidP="003C3C50">
      <w:pPr>
        <w:pStyle w:val="af1"/>
        <w:jc w:val="right"/>
        <w:rPr>
          <w:sz w:val="28"/>
          <w:szCs w:val="28"/>
        </w:rPr>
      </w:pPr>
      <w:r w:rsidRPr="00331B4F">
        <w:rPr>
          <w:sz w:val="28"/>
          <w:szCs w:val="28"/>
        </w:rPr>
        <w:t>Муниципальной программы</w:t>
      </w:r>
    </w:p>
    <w:p w:rsidR="003C3C50" w:rsidRPr="00331B4F" w:rsidRDefault="003C3C50" w:rsidP="003C3C50">
      <w:pPr>
        <w:pStyle w:val="af1"/>
        <w:jc w:val="right"/>
        <w:rPr>
          <w:sz w:val="28"/>
          <w:szCs w:val="28"/>
        </w:rPr>
      </w:pPr>
      <w:r w:rsidRPr="00331B4F">
        <w:rPr>
          <w:sz w:val="28"/>
          <w:szCs w:val="28"/>
        </w:rPr>
        <w:t xml:space="preserve"> «Культура Комсомольского городского поселения </w:t>
      </w:r>
    </w:p>
    <w:p w:rsidR="003C3C50" w:rsidRPr="00331B4F" w:rsidRDefault="003C3C50" w:rsidP="003C3C50">
      <w:pPr>
        <w:pStyle w:val="af1"/>
        <w:jc w:val="right"/>
        <w:rPr>
          <w:sz w:val="28"/>
          <w:szCs w:val="28"/>
        </w:rPr>
      </w:pPr>
      <w:r w:rsidRPr="00331B4F">
        <w:rPr>
          <w:sz w:val="28"/>
          <w:szCs w:val="28"/>
        </w:rPr>
        <w:t>Комсомольского муниципального района»</w:t>
      </w:r>
    </w:p>
    <w:p w:rsidR="003C3C50" w:rsidRPr="00331B4F" w:rsidRDefault="003C3C50" w:rsidP="003C3C50">
      <w:pPr>
        <w:ind w:left="360"/>
        <w:contextualSpacing/>
        <w:jc w:val="center"/>
        <w:rPr>
          <w:b/>
          <w:bCs/>
          <w:sz w:val="28"/>
          <w:szCs w:val="28"/>
        </w:rPr>
      </w:pPr>
      <w:r w:rsidRPr="00331B4F">
        <w:rPr>
          <w:b/>
          <w:bCs/>
          <w:sz w:val="28"/>
          <w:szCs w:val="28"/>
        </w:rPr>
        <w:t>1. ПАСПОРТ  ПОДПРОГРАММЫ</w:t>
      </w:r>
    </w:p>
    <w:p w:rsidR="003C3C50" w:rsidRPr="00522104" w:rsidRDefault="003C3C50" w:rsidP="003C3C50">
      <w:pPr>
        <w:ind w:left="360"/>
        <w:contextualSpacing/>
        <w:jc w:val="center"/>
        <w:rPr>
          <w:b/>
          <w:bCs/>
          <w:sz w:val="28"/>
          <w:szCs w:val="28"/>
        </w:rPr>
      </w:pPr>
      <w:r w:rsidRPr="00331B4F">
        <w:rPr>
          <w:b/>
          <w:bCs/>
          <w:sz w:val="28"/>
          <w:szCs w:val="28"/>
        </w:rPr>
        <w:t>муниципальной программы Комсомольского городского поселения</w:t>
      </w:r>
      <w:r w:rsidRPr="00522104">
        <w:rPr>
          <w:b/>
          <w:bCs/>
          <w:sz w:val="28"/>
          <w:szCs w:val="28"/>
        </w:rPr>
        <w:t xml:space="preserve"> </w:t>
      </w:r>
      <w:r w:rsidRPr="00522104">
        <w:rPr>
          <w:b/>
          <w:sz w:val="28"/>
          <w:szCs w:val="28"/>
        </w:rPr>
        <w:t>«Культура Комсомольского городского поселения Комсо</w:t>
      </w:r>
      <w:r>
        <w:rPr>
          <w:b/>
          <w:sz w:val="28"/>
          <w:szCs w:val="28"/>
        </w:rPr>
        <w:t>мольского муниципального района</w:t>
      </w:r>
      <w:r w:rsidRPr="00522104">
        <w:rPr>
          <w:b/>
          <w:sz w:val="28"/>
          <w:szCs w:val="28"/>
        </w:rPr>
        <w:t>»</w:t>
      </w:r>
    </w:p>
    <w:p w:rsidR="003C3C50" w:rsidRPr="00331B4F" w:rsidRDefault="003C3C50" w:rsidP="003C3C50">
      <w:pPr>
        <w:tabs>
          <w:tab w:val="left" w:pos="1125"/>
        </w:tabs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6"/>
        <w:gridCol w:w="7069"/>
      </w:tblGrid>
      <w:tr w:rsidR="003C3C50" w:rsidRPr="00331B4F" w:rsidTr="003C3C50">
        <w:trPr>
          <w:trHeight w:val="1269"/>
          <w:jc w:val="right"/>
        </w:trPr>
        <w:tc>
          <w:tcPr>
            <w:tcW w:w="0" w:type="auto"/>
          </w:tcPr>
          <w:p w:rsidR="003C3C50" w:rsidRPr="00331B4F" w:rsidRDefault="003C3C50" w:rsidP="003C3C50">
            <w:pPr>
              <w:jc w:val="center"/>
              <w:rPr>
                <w:b/>
                <w:sz w:val="28"/>
                <w:szCs w:val="28"/>
              </w:rPr>
            </w:pPr>
          </w:p>
          <w:p w:rsidR="003C3C50" w:rsidRPr="00331B4F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3C3C50" w:rsidRPr="00331B4F" w:rsidRDefault="003C3C50" w:rsidP="003C3C50">
            <w:pPr>
              <w:jc w:val="center"/>
              <w:rPr>
                <w:sz w:val="16"/>
                <w:szCs w:val="16"/>
              </w:rPr>
            </w:pPr>
          </w:p>
          <w:p w:rsidR="003C3C50" w:rsidRPr="00331B4F" w:rsidRDefault="003C3C50" w:rsidP="003C3C50">
            <w:pPr>
              <w:jc w:val="center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Библиотечное обслуживание населения, комплектование и обеспечение сохранности библиотечных фондов библиотек поселения</w:t>
            </w:r>
          </w:p>
        </w:tc>
      </w:tr>
      <w:tr w:rsidR="003C3C50" w:rsidRPr="00331B4F" w:rsidTr="003C3C50">
        <w:trPr>
          <w:jc w:val="right"/>
        </w:trPr>
        <w:tc>
          <w:tcPr>
            <w:tcW w:w="0" w:type="auto"/>
          </w:tcPr>
          <w:p w:rsidR="003C3C50" w:rsidRPr="00331B4F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0" w:type="auto"/>
          </w:tcPr>
          <w:p w:rsidR="003C3C50" w:rsidRPr="00331B4F" w:rsidRDefault="003C3C50" w:rsidP="003C3C50">
            <w:pPr>
              <w:jc w:val="center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31B4F">
              <w:rPr>
                <w:sz w:val="28"/>
                <w:szCs w:val="28"/>
              </w:rPr>
              <w:t xml:space="preserve"> -202</w:t>
            </w:r>
            <w:r>
              <w:rPr>
                <w:sz w:val="28"/>
                <w:szCs w:val="28"/>
              </w:rPr>
              <w:t>2</w:t>
            </w:r>
            <w:r w:rsidRPr="00331B4F">
              <w:rPr>
                <w:sz w:val="28"/>
                <w:szCs w:val="28"/>
              </w:rPr>
              <w:t xml:space="preserve"> года</w:t>
            </w:r>
          </w:p>
        </w:tc>
      </w:tr>
      <w:tr w:rsidR="003C3C50" w:rsidRPr="00331B4F" w:rsidTr="003C3C50">
        <w:trPr>
          <w:jc w:val="right"/>
        </w:trPr>
        <w:tc>
          <w:tcPr>
            <w:tcW w:w="0" w:type="auto"/>
          </w:tcPr>
          <w:p w:rsidR="003C3C50" w:rsidRPr="00331B4F" w:rsidRDefault="003C3C50" w:rsidP="003C3C5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3C3C50" w:rsidRPr="00331B4F" w:rsidRDefault="003C3C50" w:rsidP="003C3C50">
            <w:pPr>
              <w:contextualSpacing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</w:tr>
      <w:tr w:rsidR="003C3C50" w:rsidRPr="00331B4F" w:rsidTr="003C3C50">
        <w:trPr>
          <w:trHeight w:val="1042"/>
          <w:jc w:val="right"/>
        </w:trPr>
        <w:tc>
          <w:tcPr>
            <w:tcW w:w="0" w:type="auto"/>
          </w:tcPr>
          <w:p w:rsidR="003C3C50" w:rsidRPr="00331B4F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Исполнители основных мероприятий</w:t>
            </w:r>
          </w:p>
          <w:p w:rsidR="003C3C50" w:rsidRPr="00331B4F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(мероприятий) подпрограммы</w:t>
            </w:r>
          </w:p>
        </w:tc>
        <w:tc>
          <w:tcPr>
            <w:tcW w:w="0" w:type="auto"/>
          </w:tcPr>
          <w:p w:rsidR="003C3C50" w:rsidRPr="00331B4F" w:rsidRDefault="003C3C50" w:rsidP="003C3C50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Муниципальное казённое учреждение культуры "Городская библиотека" Комсомольского городского поселения Комсомольского муниципального района</w:t>
            </w:r>
          </w:p>
        </w:tc>
      </w:tr>
      <w:tr w:rsidR="003C3C50" w:rsidRPr="00331B4F" w:rsidTr="003C3C50">
        <w:trPr>
          <w:trHeight w:val="3985"/>
          <w:jc w:val="right"/>
        </w:trPr>
        <w:tc>
          <w:tcPr>
            <w:tcW w:w="0" w:type="auto"/>
          </w:tcPr>
          <w:p w:rsidR="003C3C50" w:rsidRPr="00331B4F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0" w:type="auto"/>
          </w:tcPr>
          <w:p w:rsidR="003C3C50" w:rsidRPr="00331B4F" w:rsidRDefault="003C3C50" w:rsidP="003C3C50">
            <w:pPr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совершенствование деятельности муниципальной библиотеки города Комсомольска  как  информационного,  культурного и просветительского центра для различных категорий населения;</w:t>
            </w:r>
          </w:p>
          <w:p w:rsidR="003C3C50" w:rsidRPr="00331B4F" w:rsidRDefault="003C3C50" w:rsidP="003C3C50">
            <w:pPr>
              <w:shd w:val="clear" w:color="auto" w:fill="FFFFFF"/>
              <w:tabs>
                <w:tab w:val="left" w:pos="221"/>
              </w:tabs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 - формирование и обеспечение сохранности библиотечных фондов,  в том числе и особо ценных документов;</w:t>
            </w:r>
          </w:p>
          <w:p w:rsidR="003C3C50" w:rsidRPr="00966CA3" w:rsidRDefault="003C3C50" w:rsidP="003C3C50">
            <w:pPr>
              <w:shd w:val="clear" w:color="auto" w:fill="FFFFFF"/>
              <w:tabs>
                <w:tab w:val="left" w:pos="341"/>
              </w:tabs>
            </w:pPr>
            <w:r w:rsidRPr="00331B4F">
              <w:rPr>
                <w:sz w:val="28"/>
                <w:szCs w:val="28"/>
              </w:rPr>
              <w:t>- внедрение   новых   информационных   технологий  библиотечного обслуживания населения;</w:t>
            </w:r>
            <w:r w:rsidRPr="00331B4F">
              <w:rPr>
                <w:sz w:val="28"/>
                <w:szCs w:val="28"/>
              </w:rPr>
              <w:br/>
              <w:t xml:space="preserve"> - развитие городского культурно-информационного пространства: </w:t>
            </w:r>
            <w:r w:rsidRPr="00331B4F">
              <w:rPr>
                <w:spacing w:val="-1"/>
                <w:sz w:val="28"/>
                <w:szCs w:val="28"/>
              </w:rPr>
              <w:t>библиотечное, библиографическое, информационное обслуживание</w:t>
            </w:r>
            <w:r w:rsidRPr="00331B4F">
              <w:rPr>
                <w:sz w:val="28"/>
                <w:szCs w:val="28"/>
              </w:rPr>
              <w:t xml:space="preserve"> пользователей</w:t>
            </w:r>
          </w:p>
        </w:tc>
      </w:tr>
      <w:tr w:rsidR="003C3C50" w:rsidRPr="00331B4F" w:rsidTr="003C3C50">
        <w:trPr>
          <w:jc w:val="right"/>
        </w:trPr>
        <w:tc>
          <w:tcPr>
            <w:tcW w:w="0" w:type="auto"/>
          </w:tcPr>
          <w:p w:rsidR="003C3C50" w:rsidRPr="00331B4F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0" w:type="auto"/>
          </w:tcPr>
          <w:p w:rsidR="003C3C50" w:rsidRPr="00966CA3" w:rsidRDefault="003C3C50" w:rsidP="003C3C50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>Общий объем бюджетных ассигнований:</w:t>
            </w:r>
          </w:p>
          <w:p w:rsidR="003C3C50" w:rsidRPr="00966CA3" w:rsidRDefault="003C3C50" w:rsidP="003C3C50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>2019 г. – 6 407 880,00 руб.</w:t>
            </w:r>
          </w:p>
          <w:p w:rsidR="003C3C50" w:rsidRPr="00966CA3" w:rsidRDefault="003C3C50" w:rsidP="003C3C50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>2020 г. – 5</w:t>
            </w:r>
            <w:r>
              <w:rPr>
                <w:sz w:val="28"/>
                <w:szCs w:val="28"/>
              </w:rPr>
              <w:t> </w:t>
            </w:r>
            <w:r w:rsidRPr="00966CA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31 286</w:t>
            </w:r>
            <w:r w:rsidRPr="00966CA3">
              <w:rPr>
                <w:sz w:val="28"/>
                <w:szCs w:val="28"/>
              </w:rPr>
              <w:t>,68 руб.</w:t>
            </w:r>
          </w:p>
          <w:p w:rsidR="003C3C50" w:rsidRPr="00966CA3" w:rsidRDefault="003C3C50" w:rsidP="003C3C50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>2021 г. – 6 092 300,00 руб.</w:t>
            </w:r>
          </w:p>
          <w:p w:rsidR="003C3C50" w:rsidRPr="00966CA3" w:rsidRDefault="003C3C50" w:rsidP="003C3C50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 xml:space="preserve">2022 г. – 6 362 725,00 руб.  </w:t>
            </w:r>
          </w:p>
          <w:p w:rsidR="003C3C50" w:rsidRPr="00966CA3" w:rsidRDefault="003C3C50" w:rsidP="003C3C50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>в том числе:</w:t>
            </w:r>
          </w:p>
          <w:p w:rsidR="003C3C50" w:rsidRPr="00966CA3" w:rsidRDefault="003C3C50" w:rsidP="003C3C50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>за счет средств местного бюджета:</w:t>
            </w:r>
          </w:p>
          <w:p w:rsidR="003C3C50" w:rsidRPr="00966CA3" w:rsidRDefault="003C3C50" w:rsidP="003C3C50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>2019г. -   5 600 868,00 руб.</w:t>
            </w:r>
          </w:p>
          <w:p w:rsidR="003C3C50" w:rsidRPr="00966CA3" w:rsidRDefault="003C3C50" w:rsidP="003C3C50">
            <w:pPr>
              <w:jc w:val="both"/>
              <w:rPr>
                <w:sz w:val="28"/>
                <w:szCs w:val="28"/>
                <w:lang w:val="en-US"/>
              </w:rPr>
            </w:pPr>
            <w:r w:rsidRPr="00966CA3">
              <w:rPr>
                <w:sz w:val="28"/>
                <w:szCs w:val="28"/>
              </w:rPr>
              <w:t>2020 г.-   4 523 4</w:t>
            </w:r>
            <w:r>
              <w:rPr>
                <w:sz w:val="28"/>
                <w:szCs w:val="28"/>
              </w:rPr>
              <w:t>32</w:t>
            </w:r>
            <w:r w:rsidRPr="00966CA3">
              <w:rPr>
                <w:sz w:val="28"/>
                <w:szCs w:val="28"/>
              </w:rPr>
              <w:t>,68 руб.</w:t>
            </w:r>
          </w:p>
          <w:p w:rsidR="003C3C50" w:rsidRPr="00966CA3" w:rsidRDefault="003C3C50" w:rsidP="003C3C50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lastRenderedPageBreak/>
              <w:t>2021 г. -  6 092 300,00 руб.</w:t>
            </w:r>
          </w:p>
          <w:p w:rsidR="003C3C50" w:rsidRPr="00966CA3" w:rsidRDefault="003C3C50" w:rsidP="003C3C50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 xml:space="preserve">2022 г. -  6 362 725,00 руб. </w:t>
            </w:r>
          </w:p>
          <w:p w:rsidR="003C3C50" w:rsidRPr="00966CA3" w:rsidRDefault="003C3C50" w:rsidP="003C3C50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>за счет средств областного бюджета:</w:t>
            </w:r>
          </w:p>
          <w:p w:rsidR="003C3C50" w:rsidRPr="00966CA3" w:rsidRDefault="003C3C50" w:rsidP="003C3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г. - </w:t>
            </w:r>
            <w:r w:rsidRPr="00966CA3">
              <w:rPr>
                <w:sz w:val="28"/>
                <w:szCs w:val="28"/>
              </w:rPr>
              <w:t>807 012,00 руб.</w:t>
            </w:r>
          </w:p>
          <w:p w:rsidR="003C3C50" w:rsidRPr="00966CA3" w:rsidRDefault="003C3C50" w:rsidP="003C3C50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>2020 г</w:t>
            </w:r>
            <w:r>
              <w:rPr>
                <w:sz w:val="28"/>
                <w:szCs w:val="28"/>
              </w:rPr>
              <w:t xml:space="preserve"> .- </w:t>
            </w:r>
            <w:r w:rsidRPr="00966C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966CA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07 854</w:t>
            </w:r>
            <w:r w:rsidRPr="00966CA3">
              <w:rPr>
                <w:sz w:val="28"/>
                <w:szCs w:val="28"/>
              </w:rPr>
              <w:t>,00 руб.</w:t>
            </w:r>
          </w:p>
          <w:p w:rsidR="003C3C50" w:rsidRPr="00966CA3" w:rsidRDefault="003C3C50" w:rsidP="003C3C50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>2021 г. -  0,00 руб.</w:t>
            </w:r>
          </w:p>
          <w:p w:rsidR="003C3C50" w:rsidRPr="00331B4F" w:rsidRDefault="003C3C50" w:rsidP="003C3C50">
            <w:pPr>
              <w:jc w:val="both"/>
              <w:rPr>
                <w:sz w:val="28"/>
                <w:szCs w:val="28"/>
              </w:rPr>
            </w:pPr>
            <w:r w:rsidRPr="00966CA3">
              <w:rPr>
                <w:sz w:val="28"/>
                <w:szCs w:val="28"/>
              </w:rPr>
              <w:t>2022 г. -</w:t>
            </w:r>
            <w:r>
              <w:rPr>
                <w:sz w:val="28"/>
                <w:szCs w:val="28"/>
              </w:rPr>
              <w:t xml:space="preserve">  </w:t>
            </w:r>
            <w:r w:rsidRPr="00966CA3">
              <w:rPr>
                <w:sz w:val="28"/>
                <w:szCs w:val="28"/>
              </w:rPr>
              <w:t>0,00 руб.</w:t>
            </w:r>
          </w:p>
        </w:tc>
      </w:tr>
      <w:tr w:rsidR="003C3C50" w:rsidRPr="00331B4F" w:rsidTr="003C3C50">
        <w:trPr>
          <w:jc w:val="right"/>
        </w:trPr>
        <w:tc>
          <w:tcPr>
            <w:tcW w:w="0" w:type="auto"/>
          </w:tcPr>
          <w:p w:rsidR="003C3C50" w:rsidRPr="00331B4F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331B4F">
              <w:rPr>
                <w:b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3C3C50" w:rsidRPr="00331B4F" w:rsidRDefault="003C3C50" w:rsidP="003C3C50">
            <w:pPr>
              <w:shd w:val="clear" w:color="auto" w:fill="FFFFFF"/>
              <w:ind w:left="38" w:right="5"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обеспечение доступности услуг МКУК "Городская библиотека" для всех социальных групп населения;</w:t>
            </w:r>
          </w:p>
          <w:p w:rsidR="003C3C50" w:rsidRPr="00331B4F" w:rsidRDefault="003C3C50" w:rsidP="003C3C50">
            <w:pPr>
              <w:shd w:val="clear" w:color="auto" w:fill="FFFFFF"/>
              <w:ind w:left="38" w:right="5"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 - повышение уровня образования и информационной культуры подрастающего поколения; </w:t>
            </w:r>
          </w:p>
          <w:p w:rsidR="003C3C50" w:rsidRPr="00331B4F" w:rsidRDefault="003C3C50" w:rsidP="003C3C50">
            <w:pPr>
              <w:shd w:val="clear" w:color="auto" w:fill="FFFFFF"/>
              <w:ind w:left="38" w:right="5"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создание комфортных условий для работы библиотечных работников и повышение качества обслуживания пользователей библиотеки,  создание условий для функционирования и развития библиотечного обслуживания на основе применения современных информационных технологий;</w:t>
            </w:r>
          </w:p>
          <w:p w:rsidR="003C3C50" w:rsidRPr="00331B4F" w:rsidRDefault="003C3C50" w:rsidP="003C3C50">
            <w:pPr>
              <w:shd w:val="clear" w:color="auto" w:fill="FFFFFF"/>
              <w:ind w:left="38" w:right="5"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- обеспечение сохранности библиотечных фондов, в том числе редких и особо ценных документов.</w:t>
            </w:r>
          </w:p>
          <w:p w:rsidR="003C3C50" w:rsidRPr="00331B4F" w:rsidRDefault="003C3C50" w:rsidP="003C3C50">
            <w:pPr>
              <w:shd w:val="clear" w:color="auto" w:fill="FFFFFF"/>
              <w:ind w:left="48" w:firstLine="528"/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>Реализация Подпрограммы позволит повысить престиж и роль библиотеки в обществе, активизировать информационную и просветительскую деятельность библиотеки, расширить направления деятельности и формы работы.</w:t>
            </w:r>
          </w:p>
        </w:tc>
      </w:tr>
    </w:tbl>
    <w:p w:rsidR="003C3C50" w:rsidRPr="00331B4F" w:rsidRDefault="003C3C50" w:rsidP="003C3C50">
      <w:pPr>
        <w:contextualSpacing/>
        <w:jc w:val="center"/>
        <w:rPr>
          <w:b/>
          <w:sz w:val="28"/>
          <w:szCs w:val="28"/>
        </w:rPr>
      </w:pPr>
    </w:p>
    <w:p w:rsidR="003C3C50" w:rsidRPr="00331B4F" w:rsidRDefault="003C3C50" w:rsidP="003C3C50">
      <w:pPr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t>2. Характеристика основных мероприятий подпрограммы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      Библиотечное обслуживание является одной из важнейших составляющих современной культурной жизни, а библиотеки - одним из распростране</w:t>
      </w:r>
      <w:r w:rsidRPr="00331B4F">
        <w:rPr>
          <w:sz w:val="28"/>
          <w:szCs w:val="28"/>
        </w:rPr>
        <w:t>н</w:t>
      </w:r>
      <w:r w:rsidRPr="00331B4F">
        <w:rPr>
          <w:sz w:val="28"/>
          <w:szCs w:val="28"/>
        </w:rPr>
        <w:t>ных и доступных учреждений культуры. Библиотеки выполняют информационную, культурно – просветительскую и досуговую функции в обществе и являются одной из основных форм информационного обеспеч</w:t>
      </w:r>
      <w:r w:rsidRPr="00331B4F">
        <w:rPr>
          <w:sz w:val="28"/>
          <w:szCs w:val="28"/>
        </w:rPr>
        <w:t>е</w:t>
      </w:r>
      <w:r w:rsidRPr="00331B4F">
        <w:rPr>
          <w:sz w:val="28"/>
          <w:szCs w:val="28"/>
        </w:rPr>
        <w:t>ния общества. Библиотечные фонды, в свою очередь, - это часть культурного насл</w:t>
      </w:r>
      <w:r w:rsidRPr="00331B4F">
        <w:rPr>
          <w:sz w:val="28"/>
          <w:szCs w:val="28"/>
        </w:rPr>
        <w:t>е</w:t>
      </w:r>
      <w:r w:rsidRPr="00331B4F">
        <w:rPr>
          <w:sz w:val="28"/>
          <w:szCs w:val="28"/>
        </w:rPr>
        <w:t xml:space="preserve">дия и информационного ресурса города и района. </w:t>
      </w:r>
    </w:p>
    <w:p w:rsidR="003C3C50" w:rsidRPr="00331B4F" w:rsidRDefault="003C3C50" w:rsidP="003C3C50">
      <w:pPr>
        <w:shd w:val="clear" w:color="auto" w:fill="FFFFFF"/>
        <w:ind w:left="24" w:right="10" w:firstLine="701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В условиях развития информационного общества становится все более очевидной необходимость создания единой информационно-библиотечной компьютерной сети, посредством которой любой пользователь муниципальной библиотеки сможет получить доступ к региональным и федеральным информационным ресурсам. Поэтому больше внимания стоит уделять оснащению библиотеки современными техническими средствами, наращиванию компьютерного парка, внедрению автоматизированных систем нового поколения,  обновлению программного обеспечения, ремонту инженерных систем и коммуникаций.</w:t>
      </w:r>
    </w:p>
    <w:p w:rsidR="003C3C50" w:rsidRPr="00331B4F" w:rsidRDefault="003C3C50" w:rsidP="003C3C50">
      <w:pPr>
        <w:shd w:val="clear" w:color="auto" w:fill="FFFFFF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       Право граждан на получение качественных информационных потребностей должно подкрепляться соответству</w:t>
      </w:r>
      <w:r w:rsidRPr="00331B4F">
        <w:rPr>
          <w:sz w:val="28"/>
          <w:szCs w:val="28"/>
        </w:rPr>
        <w:t>ю</w:t>
      </w:r>
      <w:r w:rsidRPr="00331B4F">
        <w:rPr>
          <w:sz w:val="28"/>
          <w:szCs w:val="28"/>
        </w:rPr>
        <w:t>щим финансированием.</w:t>
      </w:r>
    </w:p>
    <w:p w:rsidR="003C3C50" w:rsidRPr="00331B4F" w:rsidRDefault="003C3C50" w:rsidP="003C3C50">
      <w:pPr>
        <w:shd w:val="clear" w:color="auto" w:fill="FFFFFF"/>
        <w:ind w:firstLine="720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Необходимость решения, указанных в настоящей Подпрограмме, задач вытекает из закрепленной в Конституции и действующем законодательстве обяз</w:t>
      </w:r>
      <w:r w:rsidRPr="00331B4F">
        <w:rPr>
          <w:sz w:val="28"/>
          <w:szCs w:val="28"/>
        </w:rPr>
        <w:t>а</w:t>
      </w:r>
      <w:r w:rsidRPr="00331B4F">
        <w:rPr>
          <w:sz w:val="28"/>
          <w:szCs w:val="28"/>
        </w:rPr>
        <w:t xml:space="preserve">тельности предоставления за счет городского  бюджета услуг по </w:t>
      </w:r>
      <w:r w:rsidRPr="00331B4F">
        <w:rPr>
          <w:sz w:val="28"/>
          <w:szCs w:val="28"/>
        </w:rPr>
        <w:lastRenderedPageBreak/>
        <w:t>организации библиотечного, информационного и справочно-библиографического обслуживания населения г. Комсомольска. При этом, решение этих задач с испол</w:t>
      </w:r>
      <w:r w:rsidRPr="00331B4F">
        <w:rPr>
          <w:sz w:val="28"/>
          <w:szCs w:val="28"/>
        </w:rPr>
        <w:t>ь</w:t>
      </w:r>
      <w:r w:rsidRPr="00331B4F">
        <w:rPr>
          <w:sz w:val="28"/>
          <w:szCs w:val="28"/>
        </w:rPr>
        <w:t>зованием программно-целевого метода, то есть путем реализации целевой подпрограммы, обеспечит больший уровень эффективности использования бюджетных ресурсов и взаимосвязь их объемов с достижением планируемых р</w:t>
      </w:r>
      <w:r w:rsidRPr="00331B4F">
        <w:rPr>
          <w:sz w:val="28"/>
          <w:szCs w:val="28"/>
        </w:rPr>
        <w:t>е</w:t>
      </w:r>
      <w:r w:rsidRPr="00331B4F">
        <w:rPr>
          <w:sz w:val="28"/>
          <w:szCs w:val="28"/>
        </w:rPr>
        <w:t>зультатов.</w:t>
      </w:r>
    </w:p>
    <w:p w:rsidR="003C3C50" w:rsidRPr="00331B4F" w:rsidRDefault="003C3C50" w:rsidP="003C3C50">
      <w:pPr>
        <w:shd w:val="clear" w:color="auto" w:fill="FFFFFF"/>
        <w:ind w:left="6" w:firstLine="720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В соответствии с Уставом МКУК "Городская библиотека" определяет цели и приоритеты развития отдельных видов библиотечной деятельности, а также обеспечивает пополнение библиотечных фондов и их сохранность.</w:t>
      </w:r>
    </w:p>
    <w:p w:rsidR="003C3C50" w:rsidRPr="00331B4F" w:rsidRDefault="003C3C50" w:rsidP="003C3C50">
      <w:pPr>
        <w:shd w:val="clear" w:color="auto" w:fill="FFFFFF"/>
        <w:ind w:firstLine="720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Следовательно, решение поставленных в настоящей подпрограмме задач входит в безусловную компетенцию МКУК "Городская библиотека"и может быть решено на ведомственном уровне.</w:t>
      </w:r>
    </w:p>
    <w:p w:rsidR="003C3C50" w:rsidRPr="00331B4F" w:rsidRDefault="003C3C50" w:rsidP="003C3C50">
      <w:pPr>
        <w:jc w:val="center"/>
        <w:rPr>
          <w:b/>
          <w:spacing w:val="-10"/>
          <w:sz w:val="28"/>
          <w:szCs w:val="28"/>
        </w:rPr>
      </w:pPr>
    </w:p>
    <w:p w:rsidR="003C3C50" w:rsidRPr="00331B4F" w:rsidRDefault="003C3C50" w:rsidP="003C3C50">
      <w:pPr>
        <w:jc w:val="center"/>
        <w:rPr>
          <w:b/>
          <w:spacing w:val="-10"/>
          <w:sz w:val="28"/>
          <w:szCs w:val="28"/>
        </w:rPr>
      </w:pPr>
      <w:r w:rsidRPr="00331B4F">
        <w:rPr>
          <w:b/>
          <w:spacing w:val="-10"/>
          <w:sz w:val="28"/>
          <w:szCs w:val="28"/>
        </w:rPr>
        <w:t>3. Целевые индикаторы (показатели) подпрограммы</w:t>
      </w:r>
      <w:bookmarkStart w:id="4" w:name="_Toc166083049"/>
      <w:bookmarkStart w:id="5" w:name="_Toc168147812"/>
    </w:p>
    <w:p w:rsidR="003C3C50" w:rsidRPr="00331B4F" w:rsidRDefault="003C3C50" w:rsidP="003C3C50">
      <w:pPr>
        <w:shd w:val="clear" w:color="auto" w:fill="FFFFFF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    В течение 201</w:t>
      </w:r>
      <w:r>
        <w:rPr>
          <w:sz w:val="28"/>
          <w:szCs w:val="28"/>
        </w:rPr>
        <w:t>9</w:t>
      </w:r>
      <w:r w:rsidRPr="00331B4F">
        <w:rPr>
          <w:sz w:val="28"/>
          <w:szCs w:val="28"/>
        </w:rPr>
        <w:t xml:space="preserve"> – 202</w:t>
      </w:r>
      <w:r>
        <w:rPr>
          <w:sz w:val="28"/>
          <w:szCs w:val="28"/>
        </w:rPr>
        <w:t>2</w:t>
      </w:r>
      <w:r w:rsidRPr="00331B4F">
        <w:rPr>
          <w:sz w:val="28"/>
          <w:szCs w:val="28"/>
        </w:rPr>
        <w:t>г. приоритетным направлением предоставления библиотечных услуг пользователям в библиотеке МКУК "Городская библиотека" будут услуги библиотечных абонементов, информационно-библиографического отдела, информационно-просветительского отдела для детей и юношества /медиацентр/, отдела «Забота», детского отдела. В ходе реализации настоящей Подпрограммы необходимо максимально использовать с</w:t>
      </w:r>
      <w:r w:rsidRPr="00331B4F">
        <w:rPr>
          <w:sz w:val="28"/>
          <w:szCs w:val="28"/>
        </w:rPr>
        <w:t>у</w:t>
      </w:r>
      <w:r w:rsidRPr="00331B4F">
        <w:rPr>
          <w:sz w:val="28"/>
          <w:szCs w:val="28"/>
        </w:rPr>
        <w:t>ществующие возможности библиотеки для сохранения и увеличения численности пользователей и интереса населения к библиотекам. Услуги будут предоставляться в строгом соответствии с утве</w:t>
      </w:r>
      <w:r w:rsidRPr="00331B4F">
        <w:rPr>
          <w:sz w:val="28"/>
          <w:szCs w:val="28"/>
        </w:rPr>
        <w:t>р</w:t>
      </w:r>
      <w:r w:rsidRPr="00331B4F">
        <w:rPr>
          <w:sz w:val="28"/>
          <w:szCs w:val="28"/>
        </w:rPr>
        <w:t>жденными стандартами качества библиотечных услуг. Несмотря на ограниченные материальные возможности, продолжится процесс модернизации и совершенствования деятельности библиотеки. Также в  201</w:t>
      </w:r>
      <w:r>
        <w:rPr>
          <w:sz w:val="28"/>
          <w:szCs w:val="28"/>
        </w:rPr>
        <w:t>9</w:t>
      </w:r>
      <w:r w:rsidRPr="00331B4F">
        <w:rPr>
          <w:sz w:val="28"/>
          <w:szCs w:val="28"/>
        </w:rPr>
        <w:t xml:space="preserve"> - 202</w:t>
      </w:r>
      <w:r>
        <w:rPr>
          <w:sz w:val="28"/>
          <w:szCs w:val="28"/>
        </w:rPr>
        <w:t>2</w:t>
      </w:r>
      <w:r w:rsidRPr="00331B4F">
        <w:rPr>
          <w:sz w:val="28"/>
          <w:szCs w:val="28"/>
        </w:rPr>
        <w:t xml:space="preserve"> гг. приоритетным направлением предоставления платных библиотечных услуг пользователям в учреждении МКУК "Городская библиотека" будут библиотечно-информационные услуги, сервисные услуги, досуговые формы. Библиотечно-информационные услуги включают в себя: платные абонементы, формы внестационарного обслуживания, подготовка информационных и библиографических материалов, выполнение сложных тематических запросов.  Сервисные услуги – услуги компьютера, работа с программой «Консультант плюс» (при наличии), поиск информации в Интернете.  Досуговые услуги – организация массовых мероприятий по заявкам пользователей. В ходе реализации настоящей Подпрограммы необходимо максимально использовать с</w:t>
      </w:r>
      <w:r w:rsidRPr="00331B4F">
        <w:rPr>
          <w:sz w:val="28"/>
          <w:szCs w:val="28"/>
        </w:rPr>
        <w:t>у</w:t>
      </w:r>
      <w:r w:rsidRPr="00331B4F">
        <w:rPr>
          <w:sz w:val="28"/>
          <w:szCs w:val="28"/>
        </w:rPr>
        <w:t>ществующие возможности библиотеки для сохранения и увеличения численности пользователей и интереса населения к библиотеке Совершенствованию системы обслуживания пользователей библиотек и повышению качества библиотечных услуг будет способствовать автоматизация библиотечных процессов. Развитие услуг нестационарных форм обслуживания обеспечит читателям и удаленным пользователям более широкий доступ к информационно-библиотечным ресурсам. Для обеспечения нормальных условий хранения и защиты библиотечных фондов в рамках Подпрограммы необходимо планировать повышение уровня инженерно-технической оснащенности помещений библиотек. В целях повышения интереса населения к библиотекам, развития городского, культурно-информационного пространства организуется проведение ра</w:t>
      </w:r>
      <w:r w:rsidRPr="00331B4F">
        <w:rPr>
          <w:sz w:val="28"/>
          <w:szCs w:val="28"/>
        </w:rPr>
        <w:t>з</w:t>
      </w:r>
      <w:r w:rsidRPr="00331B4F">
        <w:rPr>
          <w:sz w:val="28"/>
          <w:szCs w:val="28"/>
        </w:rPr>
        <w:t xml:space="preserve">личных библиотечных мероприятий, связанных с </w:t>
      </w:r>
      <w:r w:rsidRPr="00331B4F">
        <w:rPr>
          <w:sz w:val="28"/>
          <w:szCs w:val="28"/>
        </w:rPr>
        <w:lastRenderedPageBreak/>
        <w:t>историческими и памятными датами, событиями мировой и отечественной культуры. Предусмотренные н</w:t>
      </w:r>
      <w:r w:rsidRPr="00331B4F">
        <w:rPr>
          <w:sz w:val="28"/>
          <w:szCs w:val="28"/>
        </w:rPr>
        <w:t>а</w:t>
      </w:r>
      <w:r w:rsidRPr="00331B4F">
        <w:rPr>
          <w:sz w:val="28"/>
          <w:szCs w:val="28"/>
        </w:rPr>
        <w:t>стоящей Подпрограммой мероприятия направлены на повышение эффективности библиотечной деятельности в Комсомольском городском поселении и повышение ее качестве</w:t>
      </w:r>
      <w:r w:rsidRPr="00331B4F">
        <w:rPr>
          <w:sz w:val="28"/>
          <w:szCs w:val="28"/>
        </w:rPr>
        <w:t>н</w:t>
      </w:r>
      <w:r w:rsidRPr="00331B4F">
        <w:rPr>
          <w:sz w:val="28"/>
          <w:szCs w:val="28"/>
        </w:rPr>
        <w:t>ного уровня. Одним из таких мероприятий будет ведение постоянного мониторинга деятельности библиотеки  на основе системного, программно-целевого видов анализа. По результатам мониторинга будут определяться:</w:t>
      </w:r>
    </w:p>
    <w:p w:rsidR="003C3C50" w:rsidRPr="00331B4F" w:rsidRDefault="003C3C50" w:rsidP="003C3C50">
      <w:pPr>
        <w:shd w:val="clear" w:color="auto" w:fill="FFFFFF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удовлетворенность пользователей комфортностью обслуживания, кач</w:t>
      </w:r>
      <w:r w:rsidRPr="00331B4F">
        <w:rPr>
          <w:sz w:val="28"/>
          <w:szCs w:val="28"/>
        </w:rPr>
        <w:t>е</w:t>
      </w:r>
      <w:r w:rsidRPr="00331B4F">
        <w:rPr>
          <w:sz w:val="28"/>
          <w:szCs w:val="28"/>
        </w:rPr>
        <w:t>ством и ассортиментом услуг;</w:t>
      </w:r>
    </w:p>
    <w:p w:rsidR="003C3C50" w:rsidRPr="00331B4F" w:rsidRDefault="003C3C50" w:rsidP="003C3C50">
      <w:pPr>
        <w:shd w:val="clear" w:color="auto" w:fill="FFFFFF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уровень информационной культуры персонала и пользователей библи</w:t>
      </w:r>
      <w:r w:rsidRPr="00331B4F">
        <w:rPr>
          <w:sz w:val="28"/>
          <w:szCs w:val="28"/>
        </w:rPr>
        <w:t>о</w:t>
      </w:r>
      <w:r w:rsidRPr="00331B4F">
        <w:rPr>
          <w:sz w:val="28"/>
          <w:szCs w:val="28"/>
        </w:rPr>
        <w:t>теки;</w:t>
      </w:r>
    </w:p>
    <w:p w:rsidR="003C3C50" w:rsidRPr="00331B4F" w:rsidRDefault="003C3C50" w:rsidP="003C3C50">
      <w:pPr>
        <w:shd w:val="clear" w:color="auto" w:fill="FFFFFF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охват населения библиотечным обслуживанием;</w:t>
      </w:r>
    </w:p>
    <w:p w:rsidR="003C3C50" w:rsidRPr="00331B4F" w:rsidRDefault="003C3C50" w:rsidP="003C3C50">
      <w:pPr>
        <w:shd w:val="clear" w:color="auto" w:fill="FFFFFF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- эффективность использования библиотечных ресурсов.</w:t>
      </w:r>
    </w:p>
    <w:p w:rsidR="003C3C50" w:rsidRPr="00331B4F" w:rsidRDefault="003C3C50" w:rsidP="003C3C50">
      <w:pPr>
        <w:pStyle w:val="Pro-Gramma"/>
        <w:spacing w:before="0" w:line="100" w:lineRule="atLeast"/>
        <w:ind w:left="-15"/>
        <w:rPr>
          <w:rFonts w:ascii="Times New Roman" w:hAnsi="Times New Roman" w:cs="Arial"/>
          <w:b/>
          <w:bCs/>
          <w:sz w:val="22"/>
          <w:szCs w:val="22"/>
          <w:lang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850"/>
        <w:gridCol w:w="1384"/>
        <w:gridCol w:w="1383"/>
        <w:gridCol w:w="1169"/>
        <w:gridCol w:w="1134"/>
      </w:tblGrid>
      <w:tr w:rsidR="003C3C50" w:rsidRPr="00331B4F" w:rsidTr="003C3C50">
        <w:tc>
          <w:tcPr>
            <w:tcW w:w="709" w:type="dxa"/>
          </w:tcPr>
          <w:p w:rsidR="003C3C50" w:rsidRPr="00331B4F" w:rsidRDefault="003C3C50" w:rsidP="003C3C50">
            <w:pPr>
              <w:keepNext/>
              <w:snapToGrid w:val="0"/>
              <w:spacing w:line="100" w:lineRule="atLeast"/>
              <w:rPr>
                <w:b/>
                <w:lang/>
              </w:rPr>
            </w:pPr>
            <w:r w:rsidRPr="00331B4F">
              <w:rPr>
                <w:b/>
                <w:lang/>
              </w:rPr>
              <w:t>№ п/п</w:t>
            </w:r>
          </w:p>
        </w:tc>
        <w:tc>
          <w:tcPr>
            <w:tcW w:w="3544" w:type="dxa"/>
          </w:tcPr>
          <w:p w:rsidR="003C3C50" w:rsidRPr="00331B4F" w:rsidRDefault="003C3C50" w:rsidP="003C3C50">
            <w:pPr>
              <w:keepNext/>
              <w:snapToGrid w:val="0"/>
              <w:spacing w:line="100" w:lineRule="atLeast"/>
              <w:rPr>
                <w:b/>
                <w:lang/>
              </w:rPr>
            </w:pPr>
            <w:r w:rsidRPr="00331B4F">
              <w:rPr>
                <w:b/>
                <w:lang/>
              </w:rPr>
              <w:t>Наименование целевого индикатора  (показателя)</w:t>
            </w:r>
          </w:p>
        </w:tc>
        <w:tc>
          <w:tcPr>
            <w:tcW w:w="850" w:type="dxa"/>
          </w:tcPr>
          <w:p w:rsidR="003C3C50" w:rsidRPr="00331B4F" w:rsidRDefault="003C3C50" w:rsidP="003C3C50">
            <w:pPr>
              <w:keepNext/>
              <w:snapToGrid w:val="0"/>
              <w:spacing w:line="100" w:lineRule="atLeast"/>
              <w:jc w:val="center"/>
              <w:rPr>
                <w:b/>
                <w:lang/>
              </w:rPr>
            </w:pPr>
            <w:r w:rsidRPr="00331B4F">
              <w:rPr>
                <w:b/>
                <w:lang/>
              </w:rPr>
              <w:t>Ед. изм.</w:t>
            </w:r>
          </w:p>
        </w:tc>
        <w:tc>
          <w:tcPr>
            <w:tcW w:w="1384" w:type="dxa"/>
          </w:tcPr>
          <w:p w:rsidR="003C3C50" w:rsidRPr="00331B4F" w:rsidRDefault="003C3C50" w:rsidP="003C3C50">
            <w:pPr>
              <w:keepNext/>
              <w:snapToGrid w:val="0"/>
              <w:spacing w:line="100" w:lineRule="atLeast"/>
              <w:jc w:val="center"/>
              <w:rPr>
                <w:b/>
                <w:lang/>
              </w:rPr>
            </w:pPr>
            <w:r w:rsidRPr="00331B4F">
              <w:rPr>
                <w:b/>
                <w:lang/>
              </w:rPr>
              <w:t>201</w:t>
            </w:r>
            <w:r>
              <w:rPr>
                <w:b/>
                <w:lang/>
              </w:rPr>
              <w:t>9</w:t>
            </w:r>
          </w:p>
        </w:tc>
        <w:tc>
          <w:tcPr>
            <w:tcW w:w="1383" w:type="dxa"/>
          </w:tcPr>
          <w:p w:rsidR="003C3C50" w:rsidRPr="00331B4F" w:rsidRDefault="003C3C50" w:rsidP="003C3C50">
            <w:pPr>
              <w:keepNext/>
              <w:snapToGrid w:val="0"/>
              <w:spacing w:line="100" w:lineRule="atLeast"/>
              <w:jc w:val="center"/>
              <w:rPr>
                <w:b/>
                <w:lang/>
              </w:rPr>
            </w:pPr>
            <w:r w:rsidRPr="00331B4F">
              <w:rPr>
                <w:b/>
                <w:lang/>
              </w:rPr>
              <w:t>20</w:t>
            </w:r>
            <w:r>
              <w:rPr>
                <w:b/>
                <w:lang/>
              </w:rPr>
              <w:t>20</w:t>
            </w:r>
          </w:p>
        </w:tc>
        <w:tc>
          <w:tcPr>
            <w:tcW w:w="1169" w:type="dxa"/>
          </w:tcPr>
          <w:p w:rsidR="003C3C50" w:rsidRPr="00331B4F" w:rsidRDefault="003C3C50" w:rsidP="003C3C50">
            <w:pPr>
              <w:keepNext/>
              <w:snapToGrid w:val="0"/>
              <w:spacing w:line="100" w:lineRule="atLeast"/>
              <w:jc w:val="center"/>
              <w:rPr>
                <w:b/>
                <w:lang/>
              </w:rPr>
            </w:pPr>
            <w:r w:rsidRPr="00331B4F">
              <w:rPr>
                <w:b/>
                <w:lang/>
              </w:rPr>
              <w:t>20</w:t>
            </w:r>
            <w:r>
              <w:rPr>
                <w:b/>
                <w:lang/>
              </w:rPr>
              <w:t>21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keepNext/>
              <w:snapToGrid w:val="0"/>
              <w:spacing w:line="100" w:lineRule="atLeast"/>
              <w:ind w:left="-392" w:right="415" w:firstLine="392"/>
              <w:jc w:val="center"/>
              <w:rPr>
                <w:b/>
                <w:lang/>
              </w:rPr>
            </w:pPr>
            <w:r w:rsidRPr="00331B4F">
              <w:rPr>
                <w:b/>
                <w:lang/>
              </w:rPr>
              <w:t>202</w:t>
            </w:r>
            <w:r>
              <w:rPr>
                <w:b/>
                <w:lang/>
              </w:rPr>
              <w:t>2</w:t>
            </w:r>
          </w:p>
        </w:tc>
      </w:tr>
      <w:tr w:rsidR="003C3C50" w:rsidRPr="00331B4F" w:rsidTr="003C3C50">
        <w:trPr>
          <w:trHeight w:val="53"/>
        </w:trPr>
        <w:tc>
          <w:tcPr>
            <w:tcW w:w="709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1</w:t>
            </w:r>
          </w:p>
        </w:tc>
        <w:tc>
          <w:tcPr>
            <w:tcW w:w="3544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 xml:space="preserve">Число зарегистрированных пользователей </w:t>
            </w:r>
          </w:p>
        </w:tc>
        <w:tc>
          <w:tcPr>
            <w:tcW w:w="850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чел.</w:t>
            </w:r>
          </w:p>
        </w:tc>
        <w:tc>
          <w:tcPr>
            <w:tcW w:w="138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5702</w:t>
            </w:r>
          </w:p>
        </w:tc>
        <w:tc>
          <w:tcPr>
            <w:tcW w:w="138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5715</w:t>
            </w:r>
          </w:p>
        </w:tc>
        <w:tc>
          <w:tcPr>
            <w:tcW w:w="1169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5730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5730</w:t>
            </w:r>
          </w:p>
        </w:tc>
      </w:tr>
      <w:tr w:rsidR="003C3C50" w:rsidRPr="00331B4F" w:rsidTr="003C3C50">
        <w:trPr>
          <w:trHeight w:val="229"/>
        </w:trPr>
        <w:tc>
          <w:tcPr>
            <w:tcW w:w="709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2</w:t>
            </w:r>
          </w:p>
        </w:tc>
        <w:tc>
          <w:tcPr>
            <w:tcW w:w="3544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 xml:space="preserve">Количество посещений </w:t>
            </w:r>
          </w:p>
        </w:tc>
        <w:tc>
          <w:tcPr>
            <w:tcW w:w="850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раз</w:t>
            </w:r>
          </w:p>
        </w:tc>
        <w:tc>
          <w:tcPr>
            <w:tcW w:w="138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34366</w:t>
            </w:r>
          </w:p>
        </w:tc>
        <w:tc>
          <w:tcPr>
            <w:tcW w:w="138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34665</w:t>
            </w:r>
          </w:p>
        </w:tc>
        <w:tc>
          <w:tcPr>
            <w:tcW w:w="1169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35360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36068</w:t>
            </w:r>
          </w:p>
        </w:tc>
      </w:tr>
      <w:tr w:rsidR="003C3C50" w:rsidRPr="00331B4F" w:rsidTr="003C3C50">
        <w:trPr>
          <w:trHeight w:val="177"/>
        </w:trPr>
        <w:tc>
          <w:tcPr>
            <w:tcW w:w="709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3</w:t>
            </w:r>
          </w:p>
        </w:tc>
        <w:tc>
          <w:tcPr>
            <w:tcW w:w="3544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 xml:space="preserve">Количество выданных читателям печатных, электронных и иных изданий </w:t>
            </w:r>
          </w:p>
        </w:tc>
        <w:tc>
          <w:tcPr>
            <w:tcW w:w="850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экз.</w:t>
            </w:r>
          </w:p>
        </w:tc>
        <w:tc>
          <w:tcPr>
            <w:tcW w:w="138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99597</w:t>
            </w:r>
          </w:p>
        </w:tc>
        <w:tc>
          <w:tcPr>
            <w:tcW w:w="138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99780</w:t>
            </w:r>
          </w:p>
        </w:tc>
        <w:tc>
          <w:tcPr>
            <w:tcW w:w="1169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99800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100000</w:t>
            </w:r>
          </w:p>
        </w:tc>
      </w:tr>
      <w:tr w:rsidR="003C3C50" w:rsidRPr="00331B4F" w:rsidTr="003C3C50">
        <w:trPr>
          <w:trHeight w:val="177"/>
        </w:trPr>
        <w:tc>
          <w:tcPr>
            <w:tcW w:w="709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4.</w:t>
            </w:r>
          </w:p>
        </w:tc>
        <w:tc>
          <w:tcPr>
            <w:tcW w:w="3544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 xml:space="preserve">Увеличение доли поступления новой литературы по отношению к фонду библиотеки </w:t>
            </w:r>
          </w:p>
        </w:tc>
        <w:tc>
          <w:tcPr>
            <w:tcW w:w="850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%</w:t>
            </w:r>
          </w:p>
        </w:tc>
        <w:tc>
          <w:tcPr>
            <w:tcW w:w="138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1,2</w:t>
            </w:r>
          </w:p>
        </w:tc>
        <w:tc>
          <w:tcPr>
            <w:tcW w:w="138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1,2</w:t>
            </w:r>
          </w:p>
        </w:tc>
        <w:tc>
          <w:tcPr>
            <w:tcW w:w="1169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1,2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1,2</w:t>
            </w:r>
          </w:p>
        </w:tc>
      </w:tr>
      <w:tr w:rsidR="003C3C50" w:rsidRPr="00331B4F" w:rsidTr="003C3C50">
        <w:trPr>
          <w:trHeight w:val="1076"/>
        </w:trPr>
        <w:tc>
          <w:tcPr>
            <w:tcW w:w="709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5.</w:t>
            </w:r>
          </w:p>
        </w:tc>
        <w:tc>
          <w:tcPr>
            <w:tcW w:w="3544" w:type="dxa"/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Доля электронных изданий и аудиовизуальных документов в общем объеме библиотечного фонда</w:t>
            </w:r>
          </w:p>
        </w:tc>
        <w:tc>
          <w:tcPr>
            <w:tcW w:w="850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%</w:t>
            </w:r>
          </w:p>
        </w:tc>
        <w:tc>
          <w:tcPr>
            <w:tcW w:w="138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1,9</w:t>
            </w:r>
          </w:p>
        </w:tc>
        <w:tc>
          <w:tcPr>
            <w:tcW w:w="138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1,9</w:t>
            </w:r>
          </w:p>
        </w:tc>
        <w:tc>
          <w:tcPr>
            <w:tcW w:w="1169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1,9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1,9</w:t>
            </w:r>
          </w:p>
        </w:tc>
      </w:tr>
      <w:tr w:rsidR="003C3C50" w:rsidRPr="00331B4F" w:rsidTr="003C3C50">
        <w:trPr>
          <w:trHeight w:val="505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6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Охват населения библиотечным обслуживанием</w:t>
            </w:r>
          </w:p>
        </w:tc>
        <w:tc>
          <w:tcPr>
            <w:tcW w:w="850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%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69</w:t>
            </w:r>
          </w:p>
        </w:tc>
        <w:tc>
          <w:tcPr>
            <w:tcW w:w="138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69</w:t>
            </w:r>
          </w:p>
        </w:tc>
        <w:tc>
          <w:tcPr>
            <w:tcW w:w="1169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70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70</w:t>
            </w:r>
          </w:p>
        </w:tc>
      </w:tr>
      <w:tr w:rsidR="003C3C50" w:rsidRPr="00331B4F" w:rsidTr="003C3C50">
        <w:trPr>
          <w:trHeight w:val="661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7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 xml:space="preserve">Количество  основных массовых мероприятий </w:t>
            </w:r>
          </w:p>
        </w:tc>
        <w:tc>
          <w:tcPr>
            <w:tcW w:w="850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шт.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450</w:t>
            </w:r>
          </w:p>
        </w:tc>
        <w:tc>
          <w:tcPr>
            <w:tcW w:w="138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450</w:t>
            </w:r>
          </w:p>
        </w:tc>
        <w:tc>
          <w:tcPr>
            <w:tcW w:w="1169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500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500</w:t>
            </w:r>
          </w:p>
        </w:tc>
      </w:tr>
      <w:tr w:rsidR="003C3C50" w:rsidRPr="00331B4F" w:rsidTr="003C3C50">
        <w:trPr>
          <w:trHeight w:val="1096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8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Участие в областных совещан</w:t>
            </w:r>
            <w:r w:rsidRPr="00331B4F">
              <w:t>и</w:t>
            </w:r>
            <w:r w:rsidRPr="00331B4F">
              <w:t>ях, семинарах,  курсах повышения квалифик</w:t>
            </w:r>
            <w:r w:rsidRPr="00331B4F">
              <w:t>а</w:t>
            </w:r>
            <w:r w:rsidRPr="00331B4F">
              <w:t>ции (раз)</w:t>
            </w:r>
          </w:p>
        </w:tc>
        <w:tc>
          <w:tcPr>
            <w:tcW w:w="850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раз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38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3</w:t>
            </w:r>
          </w:p>
        </w:tc>
        <w:tc>
          <w:tcPr>
            <w:tcW w:w="1169" w:type="dxa"/>
          </w:tcPr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1134" w:type="dxa"/>
          </w:tcPr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3C3C50" w:rsidRPr="00331B4F" w:rsidTr="003C3C50">
        <w:trPr>
          <w:trHeight w:val="1260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9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 xml:space="preserve">Работа по программам: </w:t>
            </w:r>
          </w:p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«Литература и искусство. Наука. Музыка. Любовь.»</w:t>
            </w:r>
          </w:p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«Библиотека старшему поколению»</w:t>
            </w:r>
          </w:p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«Библиотека семейного чтения»</w:t>
            </w:r>
          </w:p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«Социальная адаптация молодежи»</w:t>
            </w:r>
          </w:p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«Летняя Библиополянка»</w:t>
            </w:r>
          </w:p>
        </w:tc>
        <w:tc>
          <w:tcPr>
            <w:tcW w:w="850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шт.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</w:tc>
        <w:tc>
          <w:tcPr>
            <w:tcW w:w="1383" w:type="dxa"/>
          </w:tcPr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1169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</w:t>
            </w:r>
          </w:p>
        </w:tc>
        <w:tc>
          <w:tcPr>
            <w:tcW w:w="1134" w:type="dxa"/>
          </w:tcPr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</w:tr>
      <w:tr w:rsidR="003C3C50" w:rsidRPr="00331B4F" w:rsidTr="003C3C50">
        <w:trPr>
          <w:trHeight w:val="1260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10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Модернизация рабочих мест</w:t>
            </w:r>
          </w:p>
        </w:tc>
        <w:tc>
          <w:tcPr>
            <w:tcW w:w="850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шт.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0</w:t>
            </w:r>
          </w:p>
        </w:tc>
        <w:tc>
          <w:tcPr>
            <w:tcW w:w="138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1169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2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</w:tr>
      <w:tr w:rsidR="003C3C50" w:rsidRPr="00331B4F" w:rsidTr="003C3C50">
        <w:trPr>
          <w:trHeight w:val="1260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lastRenderedPageBreak/>
              <w:t>11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Количество ксерокопий</w:t>
            </w:r>
          </w:p>
        </w:tc>
        <w:tc>
          <w:tcPr>
            <w:tcW w:w="850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тыс.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шт.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0,25</w:t>
            </w:r>
          </w:p>
        </w:tc>
        <w:tc>
          <w:tcPr>
            <w:tcW w:w="138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0,25</w:t>
            </w:r>
          </w:p>
        </w:tc>
        <w:tc>
          <w:tcPr>
            <w:tcW w:w="1169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0,25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0,25</w:t>
            </w:r>
          </w:p>
        </w:tc>
      </w:tr>
      <w:tr w:rsidR="003C3C50" w:rsidRPr="00331B4F" w:rsidTr="003C3C50">
        <w:trPr>
          <w:trHeight w:val="1260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12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Количество обращений  к системе Интернет, программе «Консультант+» при наличии</w:t>
            </w:r>
          </w:p>
        </w:tc>
        <w:tc>
          <w:tcPr>
            <w:tcW w:w="850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тыс.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раз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0,15</w:t>
            </w:r>
          </w:p>
        </w:tc>
        <w:tc>
          <w:tcPr>
            <w:tcW w:w="138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0,15</w:t>
            </w:r>
          </w:p>
        </w:tc>
        <w:tc>
          <w:tcPr>
            <w:tcW w:w="1169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0,15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0,2</w:t>
            </w:r>
          </w:p>
        </w:tc>
      </w:tr>
      <w:tr w:rsidR="003C3C50" w:rsidRPr="00331B4F" w:rsidTr="003C3C50">
        <w:trPr>
          <w:trHeight w:val="1260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 w:rsidRPr="00331B4F">
              <w:rPr>
                <w:lang/>
              </w:rPr>
              <w:t>13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 w:rsidRPr="00331B4F">
              <w:t>Кол-во выданных библиографических справок</w:t>
            </w:r>
          </w:p>
        </w:tc>
        <w:tc>
          <w:tcPr>
            <w:tcW w:w="850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тыс</w:t>
            </w:r>
          </w:p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.шт.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2,0</w:t>
            </w:r>
          </w:p>
        </w:tc>
        <w:tc>
          <w:tcPr>
            <w:tcW w:w="138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 w:rsidRPr="00331B4F">
              <w:rPr>
                <w:lang/>
              </w:rPr>
              <w:t>1,5</w:t>
            </w:r>
          </w:p>
        </w:tc>
        <w:tc>
          <w:tcPr>
            <w:tcW w:w="1169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1,5</w:t>
            </w:r>
          </w:p>
        </w:tc>
        <w:tc>
          <w:tcPr>
            <w:tcW w:w="1134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1,5</w:t>
            </w:r>
          </w:p>
        </w:tc>
      </w:tr>
      <w:tr w:rsidR="003C3C50" w:rsidRPr="00331B4F" w:rsidTr="003C3C50">
        <w:trPr>
          <w:trHeight w:val="1260"/>
        </w:trPr>
        <w:tc>
          <w:tcPr>
            <w:tcW w:w="709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</w:pPr>
            <w:r>
              <w:t>Показатель средней заработной платы работников МКУК «Городская библиотека» Комсомольского городского поселения</w:t>
            </w:r>
          </w:p>
        </w:tc>
        <w:tc>
          <w:tcPr>
            <w:tcW w:w="850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руб.</w:t>
            </w:r>
          </w:p>
        </w:tc>
        <w:tc>
          <w:tcPr>
            <w:tcW w:w="1384" w:type="dxa"/>
            <w:tcMar>
              <w:top w:w="108" w:type="dxa"/>
              <w:bottom w:w="108" w:type="dxa"/>
            </w:tcMar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22624,00</w:t>
            </w:r>
          </w:p>
        </w:tc>
        <w:tc>
          <w:tcPr>
            <w:tcW w:w="1383" w:type="dxa"/>
          </w:tcPr>
          <w:p w:rsidR="003C3C50" w:rsidRPr="00331B4F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23755,20</w:t>
            </w:r>
          </w:p>
        </w:tc>
        <w:tc>
          <w:tcPr>
            <w:tcW w:w="1169" w:type="dxa"/>
          </w:tcPr>
          <w:p w:rsidR="003C3C50" w:rsidRDefault="003C3C50" w:rsidP="003C3C50">
            <w:pPr>
              <w:snapToGrid w:val="0"/>
              <w:spacing w:line="100" w:lineRule="atLeast"/>
              <w:jc w:val="center"/>
              <w:rPr>
                <w:lang/>
              </w:rPr>
            </w:pPr>
            <w:r>
              <w:rPr>
                <w:lang/>
              </w:rPr>
              <w:t>23755,20</w:t>
            </w:r>
          </w:p>
        </w:tc>
        <w:tc>
          <w:tcPr>
            <w:tcW w:w="1134" w:type="dxa"/>
          </w:tcPr>
          <w:p w:rsidR="003C3C50" w:rsidRDefault="003C3C50" w:rsidP="003C3C50">
            <w:pPr>
              <w:snapToGrid w:val="0"/>
              <w:spacing w:line="100" w:lineRule="atLeast"/>
              <w:rPr>
                <w:lang/>
              </w:rPr>
            </w:pPr>
            <w:r>
              <w:rPr>
                <w:lang/>
              </w:rPr>
              <w:t>23755,20</w:t>
            </w:r>
          </w:p>
        </w:tc>
      </w:tr>
    </w:tbl>
    <w:p w:rsidR="003C3C50" w:rsidRPr="00331B4F" w:rsidRDefault="003C3C50" w:rsidP="003C3C50">
      <w:pPr>
        <w:pStyle w:val="Pro-Gramma"/>
        <w:spacing w:before="0" w:line="100" w:lineRule="atLeast"/>
        <w:ind w:left="-30"/>
        <w:rPr>
          <w:lang/>
        </w:rPr>
      </w:pPr>
      <w:r w:rsidRPr="00331B4F">
        <w:rPr>
          <w:lang/>
        </w:rPr>
        <w:t xml:space="preserve">                                                              </w:t>
      </w:r>
    </w:p>
    <w:bookmarkEnd w:id="4"/>
    <w:bookmarkEnd w:id="5"/>
    <w:p w:rsidR="003C3C50" w:rsidRPr="00331B4F" w:rsidRDefault="003C3C50" w:rsidP="003C3C50">
      <w:pPr>
        <w:pStyle w:val="Pro-Gramma"/>
        <w:tabs>
          <w:tab w:val="left" w:pos="0"/>
        </w:tabs>
        <w:spacing w:before="0" w:line="100" w:lineRule="atLeast"/>
        <w:ind w:left="0"/>
        <w:rPr>
          <w:rFonts w:ascii="Times New Roman" w:hAnsi="Times New Roman"/>
          <w:spacing w:val="-2"/>
          <w:sz w:val="28"/>
          <w:szCs w:val="28"/>
          <w:lang/>
        </w:rPr>
      </w:pPr>
      <w:r w:rsidRPr="00331B4F">
        <w:rPr>
          <w:rFonts w:ascii="Times New Roman" w:hAnsi="Times New Roman"/>
          <w:spacing w:val="-2"/>
          <w:sz w:val="28"/>
          <w:szCs w:val="28"/>
          <w:lang/>
        </w:rPr>
        <w:t>Целевые показатели ведомственной целевой Подпрограммы в очень сильной степени зависят от выделяемых объемов бюджетных ассигнований. При сокращении бюджетных ассигнований на реализацию Подпрограммы на 10% в первую очередь пострадает качество услуги, поскольку станет необходимым сокращение почти до нулевого уровня расходов на текущий ремонт и плановое обновление оборудования библиотеки. К 202</w:t>
      </w:r>
      <w:r>
        <w:rPr>
          <w:rFonts w:ascii="Times New Roman" w:hAnsi="Times New Roman"/>
          <w:spacing w:val="-2"/>
          <w:sz w:val="28"/>
          <w:szCs w:val="28"/>
          <w:lang/>
        </w:rPr>
        <w:t>2</w:t>
      </w:r>
      <w:r w:rsidRPr="00331B4F">
        <w:rPr>
          <w:rFonts w:ascii="Times New Roman" w:hAnsi="Times New Roman"/>
          <w:spacing w:val="-2"/>
          <w:sz w:val="28"/>
          <w:szCs w:val="28"/>
          <w:lang/>
        </w:rPr>
        <w:t xml:space="preserve"> году при таком развитии событий можно прогнозировать и снижение востребованности (объемов оказания) библиотечной услуги, как неизбежного следствия ухудшения качества. Очевидно, что при снижении объема ассигнований на 10% станет невозможной реализации всех задач и осуществление всех мероприятий Подпрограммы.</w:t>
      </w:r>
    </w:p>
    <w:p w:rsidR="003C3C50" w:rsidRPr="00331B4F" w:rsidRDefault="003C3C50" w:rsidP="003C3C50">
      <w:pPr>
        <w:pStyle w:val="Pro-Gramma"/>
        <w:spacing w:before="0" w:line="100" w:lineRule="atLeast"/>
        <w:ind w:left="-30"/>
        <w:rPr>
          <w:rFonts w:ascii="Times New Roman" w:hAnsi="Times New Roman" w:cs="Arial"/>
          <w:spacing w:val="-2"/>
          <w:sz w:val="28"/>
          <w:szCs w:val="28"/>
          <w:lang/>
        </w:rPr>
      </w:pPr>
      <w:r w:rsidRPr="00331B4F">
        <w:rPr>
          <w:rFonts w:ascii="Times New Roman" w:hAnsi="Times New Roman"/>
          <w:spacing w:val="-2"/>
          <w:sz w:val="28"/>
          <w:szCs w:val="28"/>
          <w:lang/>
        </w:rPr>
        <w:tab/>
      </w:r>
      <w:r w:rsidRPr="00331B4F">
        <w:rPr>
          <w:rFonts w:ascii="Times New Roman" w:hAnsi="Times New Roman"/>
          <w:spacing w:val="-2"/>
          <w:sz w:val="28"/>
          <w:szCs w:val="28"/>
          <w:lang/>
        </w:rPr>
        <w:tab/>
        <w:t>При увеличении финансирования Подпрограммы на 10% (за каждый год реализации Подпрограммы) до конца 202</w:t>
      </w:r>
      <w:r>
        <w:rPr>
          <w:rFonts w:ascii="Times New Roman" w:hAnsi="Times New Roman"/>
          <w:spacing w:val="-2"/>
          <w:sz w:val="28"/>
          <w:szCs w:val="28"/>
          <w:lang/>
        </w:rPr>
        <w:t>2</w:t>
      </w:r>
      <w:r w:rsidRPr="00331B4F">
        <w:rPr>
          <w:rFonts w:ascii="Times New Roman" w:hAnsi="Times New Roman"/>
          <w:spacing w:val="-2"/>
          <w:sz w:val="28"/>
          <w:szCs w:val="28"/>
          <w:lang/>
        </w:rPr>
        <w:t xml:space="preserve"> года удастся  модернизировать рабочие места сотрудников, отремонтировать часть помещений библиотек,  стабилизировать показатель охвата населения библиотечным обслуживанием и сохранить востребованность библиотеки на высоком уровне.</w:t>
      </w:r>
    </w:p>
    <w:p w:rsidR="003C3C50" w:rsidRPr="00331B4F" w:rsidRDefault="003C3C50" w:rsidP="003C3C50">
      <w:pPr>
        <w:jc w:val="center"/>
        <w:rPr>
          <w:sz w:val="28"/>
          <w:szCs w:val="28"/>
        </w:rPr>
      </w:pPr>
    </w:p>
    <w:p w:rsidR="003C3C50" w:rsidRPr="00331B4F" w:rsidRDefault="003C3C50" w:rsidP="003C3C50">
      <w:pPr>
        <w:pStyle w:val="a4"/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t>Мероприятия реализации Подпрограммы</w:t>
      </w:r>
    </w:p>
    <w:p w:rsidR="003C3C50" w:rsidRPr="00331B4F" w:rsidRDefault="003C3C50" w:rsidP="003C3C50">
      <w:pPr>
        <w:pStyle w:val="a4"/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t>«Библиотечное обслуживание населения, комплектование и обеспечение сохранности библиотечных фондов библиотек  поселения»</w:t>
      </w:r>
    </w:p>
    <w:p w:rsidR="003C3C50" w:rsidRPr="00331B4F" w:rsidRDefault="003C3C50" w:rsidP="003C3C50">
      <w:pPr>
        <w:pStyle w:val="a4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            Достижение цели и решение задач Подпрограммы осуществляются путем скоординированного выполнения  комплекса взаимоувязанных по срокам ресурсов, исполнителям и результатам мероприятий с учетом анализа проблем, стоящих перед сферой библиотечного обслуживания населения в соответствии с направлениями, обозначенными в концепции Подпрограммы «Библиотечное обслуживание населения, комплектование и обеспечение сохранности библиотечных фондов библиотек поселения». Объемы финансирования направлены на реализацию Подпрограммы по следующим мероприятиям:</w:t>
      </w:r>
    </w:p>
    <w:p w:rsidR="003C3C50" w:rsidRPr="00331B4F" w:rsidRDefault="003C3C50" w:rsidP="003C3C50">
      <w:pPr>
        <w:pStyle w:val="a4"/>
        <w:jc w:val="both"/>
        <w:rPr>
          <w:i/>
          <w:sz w:val="28"/>
          <w:szCs w:val="28"/>
        </w:rPr>
      </w:pPr>
      <w:r w:rsidRPr="00331B4F">
        <w:rPr>
          <w:i/>
          <w:sz w:val="28"/>
          <w:szCs w:val="28"/>
        </w:rPr>
        <w:lastRenderedPageBreak/>
        <w:t>Основное мероприятие   "Библиотечное обслуживание населения, комплектование и обеспечение сохранности библиотечных фондов библиотек поселения"</w:t>
      </w:r>
    </w:p>
    <w:p w:rsidR="003C3C50" w:rsidRPr="00331B4F" w:rsidRDefault="003C3C50" w:rsidP="003C3C50">
      <w:pPr>
        <w:pStyle w:val="a4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1. 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1.1  Материальное обеспечение сотрудников (ежемесячная выплата заработной платы сотрудникам, согласна штатного расписания; оплата ежегодного оплачиваемого отпуска, согласно приказам руководителя) 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1.2 Возмещение сотрудникам расходов, связанных со служебными командировками (выплата суточных при служебных командировках)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1.3 Расходы на выплату уволенным (сокращенным) работникам среднего месячного заработка на период трудоустройства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2. Библиотечное обслуживание населения, комплектование и обеспечение  сохранности библиотечных фондов</w:t>
      </w:r>
      <w:r>
        <w:rPr>
          <w:sz w:val="28"/>
          <w:szCs w:val="28"/>
        </w:rPr>
        <w:t xml:space="preserve"> </w:t>
      </w:r>
      <w:r w:rsidRPr="00DD0D53">
        <w:rPr>
          <w:sz w:val="28"/>
          <w:szCs w:val="28"/>
        </w:rPr>
        <w:t xml:space="preserve">библиотек поселения </w:t>
      </w:r>
      <w:r w:rsidRPr="00331B4F">
        <w:rPr>
          <w:sz w:val="28"/>
          <w:szCs w:val="28"/>
        </w:rPr>
        <w:t xml:space="preserve">  (Закупка товаров, работ и услуг для государственных (муниципальных) нужд)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2.1 Обеспечение услугами связи (заключение договоров на предоставление услуги, подключение и абонентское обслуживание в системе электронного документооборота);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2.2 Обеспечение коммунальными услугами (заключение договоров на отопление, электроэнергию, водоснабжение и водоотведение);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2.3 Обеспечение чистоты и порядка в учреждении (вывоз ТБО, хранение и перемещение люминесцентных ламп, оплата услуг АПС, обслуживание счетчиков по тепловодоснабжению, техническое обслуживание внутреннего противопожарного водопровода. договора ГПХ, устранение прорыва холодной воды у здания библиотеки;)</w:t>
      </w:r>
    </w:p>
    <w:p w:rsidR="003C3C50" w:rsidRPr="00331B4F" w:rsidRDefault="003C3C50" w:rsidP="003C3C50">
      <w:pPr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2.4  Обслуживание и совершенствование технической базы учреждения (оплата услуг по обслуживанию программы «Консультант Плюс», «1С:Бухгалтерия», приобретение лицензионных программ, приобретение периодической литературы (газеты. журналы), приобретение каталожных карточек, формуляров;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2.5 Совершенствование материально-технической базы (приобретение  оргтехники, мебели, пополнение библиотечного фонда);</w:t>
      </w:r>
    </w:p>
    <w:p w:rsidR="003C3C50" w:rsidRPr="00331B4F" w:rsidRDefault="003C3C50" w:rsidP="003C3C50">
      <w:pPr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2.6 Пополнение материально-технической базы учреждения (приобретение картриджей. тонер, спец.одежда для персонала, приобретение канц.товара и хоз. товара)</w:t>
      </w:r>
    </w:p>
    <w:p w:rsidR="003C3C50" w:rsidRPr="00331B4F" w:rsidRDefault="003C3C50" w:rsidP="003C3C50">
      <w:pPr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3. Библиотечное обслуживание населения, комплектование и обеспечение  сохранности библиотечных фондов  библиотек поселения   (Иные бюджетные ассигнования)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3.1   Содержание имущества (уплата налогов)</w:t>
      </w:r>
    </w:p>
    <w:p w:rsidR="003C3C50" w:rsidRPr="00331B4F" w:rsidRDefault="003C3C50" w:rsidP="003C3C50">
      <w:pPr>
        <w:jc w:val="both"/>
        <w:rPr>
          <w:i/>
          <w:sz w:val="28"/>
          <w:szCs w:val="28"/>
        </w:rPr>
      </w:pPr>
      <w:r w:rsidRPr="00331B4F">
        <w:rPr>
          <w:i/>
          <w:sz w:val="28"/>
          <w:szCs w:val="28"/>
        </w:rPr>
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</w:t>
      </w:r>
      <w:r>
        <w:rPr>
          <w:i/>
          <w:sz w:val="28"/>
          <w:szCs w:val="28"/>
        </w:rPr>
        <w:t>асти в соответствии с указами</w:t>
      </w:r>
      <w:r w:rsidRPr="00331B4F">
        <w:rPr>
          <w:i/>
          <w:sz w:val="28"/>
          <w:szCs w:val="28"/>
        </w:rPr>
        <w:t xml:space="preserve"> Президента Российской Федерации"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4. Софинансирование расходов связанных с поэтапным доведением средней заработной платы работникам культуры поселения до средней заработной платы </w:t>
      </w:r>
      <w:r w:rsidRPr="00331B4F">
        <w:rPr>
          <w:sz w:val="28"/>
          <w:szCs w:val="28"/>
        </w:rPr>
        <w:lastRenderedPageBreak/>
        <w:t>в Ивановской области в соответствии с указами Президента РФ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4.1 Расходы, связанные с поэтапным доведением средней заработной платы работникам (выплаты стимулирующего характера специалистам) за счёт средств областного бюджета</w:t>
      </w:r>
    </w:p>
    <w:p w:rsidR="003C3C50" w:rsidRPr="00331B4F" w:rsidRDefault="003C3C50" w:rsidP="003C3C50">
      <w:pPr>
        <w:jc w:val="both"/>
        <w:rPr>
          <w:sz w:val="28"/>
          <w:szCs w:val="28"/>
        </w:rPr>
      </w:pPr>
      <w:r w:rsidRPr="00331B4F">
        <w:rPr>
          <w:sz w:val="28"/>
          <w:szCs w:val="28"/>
        </w:rPr>
        <w:t>5.</w:t>
      </w:r>
      <w:r w:rsidRPr="00331B4F">
        <w:t xml:space="preserve"> </w:t>
      </w:r>
      <w:r w:rsidRPr="00331B4F">
        <w:rPr>
          <w:sz w:val="28"/>
          <w:szCs w:val="28"/>
        </w:rPr>
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</w:t>
      </w:r>
      <w:r>
        <w:rPr>
          <w:sz w:val="28"/>
          <w:szCs w:val="28"/>
        </w:rPr>
        <w:t>асти в соответствии с указами</w:t>
      </w:r>
      <w:r w:rsidRPr="00331B4F">
        <w:rPr>
          <w:sz w:val="28"/>
          <w:szCs w:val="28"/>
        </w:rPr>
        <w:t xml:space="preserve">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</w:p>
    <w:p w:rsidR="003C3C50" w:rsidRPr="00331B4F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5.1 Софинансирование расходов, связанных с поэтапным доведением средней заработной платы работникам культуры до средней з/платы в Ивановской области (стимулирующие выплаты специалистам) за счёт средств К</w:t>
      </w:r>
      <w:r>
        <w:rPr>
          <w:sz w:val="28"/>
          <w:szCs w:val="28"/>
        </w:rPr>
        <w:t>омсомольского городского поселения</w:t>
      </w:r>
      <w:r w:rsidRPr="00331B4F">
        <w:rPr>
          <w:sz w:val="28"/>
          <w:szCs w:val="28"/>
        </w:rPr>
        <w:t>.</w:t>
      </w:r>
    </w:p>
    <w:p w:rsidR="003C3C50" w:rsidRPr="00331B4F" w:rsidRDefault="003C3C50" w:rsidP="003C3C50">
      <w:pPr>
        <w:pStyle w:val="NoSpacing"/>
        <w:jc w:val="both"/>
        <w:rPr>
          <w:sz w:val="28"/>
          <w:szCs w:val="28"/>
        </w:rPr>
      </w:pPr>
      <w:r w:rsidRPr="00331B4F">
        <w:rPr>
          <w:sz w:val="28"/>
          <w:szCs w:val="28"/>
        </w:rPr>
        <w:t>6.</w:t>
      </w:r>
      <w:r w:rsidRPr="00331B4F">
        <w:t xml:space="preserve"> </w:t>
      </w:r>
      <w:r w:rsidRPr="00331B4F">
        <w:rPr>
          <w:sz w:val="28"/>
          <w:szCs w:val="28"/>
        </w:rPr>
        <w:t>Комплектование книжных фондов библиотек (Закупка товаров, работ и услуг для государственных (муниципальных) нужд).</w:t>
      </w:r>
    </w:p>
    <w:p w:rsidR="003C3C50" w:rsidRPr="00331B4F" w:rsidRDefault="003C3C50" w:rsidP="003C3C50">
      <w:pPr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6.1</w:t>
      </w:r>
      <w:r w:rsidRPr="00331B4F">
        <w:t xml:space="preserve"> </w:t>
      </w:r>
      <w:r w:rsidRPr="00331B4F">
        <w:rPr>
          <w:sz w:val="28"/>
          <w:szCs w:val="28"/>
        </w:rPr>
        <w:t>Совершенствование материально-технической базы учреждения за счёт средств федерального бюджета.</w:t>
      </w:r>
    </w:p>
    <w:p w:rsidR="003C3C50" w:rsidRPr="005D6B91" w:rsidRDefault="003C3C50" w:rsidP="003C3C5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D6B91">
        <w:rPr>
          <w:sz w:val="28"/>
          <w:szCs w:val="28"/>
        </w:rPr>
        <w:t>. Софинансирование расходов на комплектование книжных фондов библиотек Комсомольского городского поселения (Закупка товаров, работ и услуг для государственных (муниципальных) нужд).</w:t>
      </w:r>
    </w:p>
    <w:p w:rsidR="003C3C50" w:rsidRPr="005D6B91" w:rsidRDefault="003C3C50" w:rsidP="003C3C50">
      <w:pPr>
        <w:pStyle w:val="NoSpacing"/>
        <w:jc w:val="both"/>
        <w:rPr>
          <w:sz w:val="28"/>
          <w:szCs w:val="28"/>
        </w:rPr>
      </w:pPr>
      <w:r w:rsidRPr="005D6B91">
        <w:rPr>
          <w:sz w:val="28"/>
          <w:szCs w:val="28"/>
        </w:rPr>
        <w:t>7.1 Совершенствование материально-технической базы учреждения за счёт средств Комсомольского городского поселения</w:t>
      </w:r>
    </w:p>
    <w:p w:rsidR="003C3C50" w:rsidRPr="00331B4F" w:rsidRDefault="003C3C50" w:rsidP="003C3C50">
      <w:pPr>
        <w:jc w:val="both"/>
        <w:rPr>
          <w:b/>
          <w:sz w:val="28"/>
          <w:szCs w:val="28"/>
        </w:rPr>
      </w:pPr>
    </w:p>
    <w:p w:rsidR="003C3C50" w:rsidRPr="00331B4F" w:rsidRDefault="003C3C50" w:rsidP="003C3C50">
      <w:pPr>
        <w:jc w:val="center"/>
        <w:rPr>
          <w:b/>
          <w:sz w:val="28"/>
          <w:szCs w:val="28"/>
        </w:rPr>
      </w:pPr>
      <w:r w:rsidRPr="00331B4F">
        <w:rPr>
          <w:b/>
          <w:sz w:val="28"/>
          <w:szCs w:val="28"/>
        </w:rPr>
        <w:t>4. Ресурсное обеспечение реализации мероприятий Подпрограммы</w:t>
      </w:r>
    </w:p>
    <w:p w:rsidR="003C3C50" w:rsidRPr="00331B4F" w:rsidRDefault="003C3C50" w:rsidP="003C3C50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976"/>
        <w:gridCol w:w="1417"/>
        <w:gridCol w:w="1418"/>
        <w:gridCol w:w="1559"/>
        <w:gridCol w:w="1418"/>
        <w:gridCol w:w="1417"/>
      </w:tblGrid>
      <w:tr w:rsidR="003C3C50" w:rsidRPr="00331B4F" w:rsidTr="003C3C50">
        <w:trPr>
          <w:trHeight w:val="1855"/>
        </w:trPr>
        <w:tc>
          <w:tcPr>
            <w:tcW w:w="576" w:type="dxa"/>
          </w:tcPr>
          <w:p w:rsidR="003C3C50" w:rsidRPr="00331B4F" w:rsidRDefault="003C3C50" w:rsidP="003C3C50">
            <w:pPr>
              <w:jc w:val="both"/>
              <w:rPr>
                <w:b/>
              </w:rPr>
            </w:pPr>
            <w:r w:rsidRPr="00331B4F">
              <w:rPr>
                <w:b/>
              </w:rPr>
              <w:t>№ п/п</w:t>
            </w: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  <w:rPr>
                <w:b/>
              </w:rPr>
            </w:pPr>
            <w:r w:rsidRPr="00331B4F">
              <w:rPr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keepNext/>
              <w:jc w:val="both"/>
              <w:rPr>
                <w:b/>
              </w:rPr>
            </w:pPr>
            <w:r w:rsidRPr="00331B4F">
              <w:rPr>
                <w:b/>
              </w:rPr>
              <w:t>Исполнитель</w:t>
            </w:r>
          </w:p>
        </w:tc>
        <w:tc>
          <w:tcPr>
            <w:tcW w:w="1418" w:type="dxa"/>
          </w:tcPr>
          <w:p w:rsidR="003C3C50" w:rsidRPr="00170A0B" w:rsidRDefault="003C3C50" w:rsidP="003C3C50">
            <w:pPr>
              <w:jc w:val="center"/>
              <w:rPr>
                <w:b/>
              </w:rPr>
            </w:pPr>
            <w:r w:rsidRPr="00170A0B">
              <w:rPr>
                <w:b/>
              </w:rPr>
              <w:t>2019г</w:t>
            </w:r>
          </w:p>
        </w:tc>
        <w:tc>
          <w:tcPr>
            <w:tcW w:w="1559" w:type="dxa"/>
          </w:tcPr>
          <w:p w:rsidR="003C3C50" w:rsidRPr="00170A0B" w:rsidRDefault="003C3C50" w:rsidP="003C3C50">
            <w:pPr>
              <w:jc w:val="center"/>
              <w:rPr>
                <w:b/>
              </w:rPr>
            </w:pPr>
            <w:r w:rsidRPr="00170A0B">
              <w:rPr>
                <w:b/>
              </w:rPr>
              <w:t>2020г.</w:t>
            </w:r>
          </w:p>
        </w:tc>
        <w:tc>
          <w:tcPr>
            <w:tcW w:w="1418" w:type="dxa"/>
          </w:tcPr>
          <w:p w:rsidR="003C3C50" w:rsidRPr="00170A0B" w:rsidRDefault="003C3C50" w:rsidP="003C3C50">
            <w:pPr>
              <w:jc w:val="center"/>
              <w:rPr>
                <w:b/>
              </w:rPr>
            </w:pPr>
            <w:r w:rsidRPr="00170A0B">
              <w:rPr>
                <w:b/>
              </w:rPr>
              <w:t>2021г</w:t>
            </w:r>
          </w:p>
        </w:tc>
        <w:tc>
          <w:tcPr>
            <w:tcW w:w="1417" w:type="dxa"/>
          </w:tcPr>
          <w:p w:rsidR="003C3C50" w:rsidRPr="00170A0B" w:rsidRDefault="003C3C50" w:rsidP="003C3C50">
            <w:pPr>
              <w:jc w:val="center"/>
              <w:rPr>
                <w:b/>
              </w:rPr>
            </w:pPr>
            <w:r w:rsidRPr="00170A0B">
              <w:rPr>
                <w:b/>
              </w:rPr>
              <w:t>2022г</w:t>
            </w:r>
          </w:p>
        </w:tc>
      </w:tr>
      <w:tr w:rsidR="003C3C50" w:rsidRPr="00331B4F" w:rsidTr="003C3C50">
        <w:tc>
          <w:tcPr>
            <w:tcW w:w="3969" w:type="dxa"/>
            <w:gridSpan w:val="3"/>
          </w:tcPr>
          <w:p w:rsidR="003C3C50" w:rsidRPr="00331B4F" w:rsidRDefault="003C3C50" w:rsidP="003C3C50">
            <w:r w:rsidRPr="00331B4F">
              <w:t>Подпрограмма, всего, руб.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6407880,00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31286</w:t>
            </w:r>
            <w:r w:rsidRPr="00923A9F">
              <w:rPr>
                <w:sz w:val="22"/>
                <w:szCs w:val="22"/>
              </w:rPr>
              <w:t>,68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6092300,00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6362725,00</w:t>
            </w:r>
          </w:p>
        </w:tc>
      </w:tr>
      <w:tr w:rsidR="003C3C50" w:rsidRPr="00331B4F" w:rsidTr="003C3C50">
        <w:tc>
          <w:tcPr>
            <w:tcW w:w="3969" w:type="dxa"/>
            <w:gridSpan w:val="3"/>
          </w:tcPr>
          <w:p w:rsidR="003C3C50" w:rsidRPr="00331B4F" w:rsidRDefault="003C3C50" w:rsidP="003C3C50">
            <w:r w:rsidRPr="00331B4F">
              <w:t>бюджетные ассигнования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6407880,00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31286</w:t>
            </w:r>
            <w:r w:rsidRPr="00923A9F">
              <w:rPr>
                <w:sz w:val="22"/>
                <w:szCs w:val="22"/>
              </w:rPr>
              <w:t>,68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6092300,00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6362725,00</w:t>
            </w:r>
          </w:p>
        </w:tc>
      </w:tr>
      <w:tr w:rsidR="003C3C50" w:rsidRPr="00331B4F" w:rsidTr="003C3C50">
        <w:tc>
          <w:tcPr>
            <w:tcW w:w="3969" w:type="dxa"/>
            <w:gridSpan w:val="3"/>
          </w:tcPr>
          <w:p w:rsidR="003C3C50" w:rsidRPr="00331B4F" w:rsidRDefault="003C3C50" w:rsidP="003C3C50">
            <w:r w:rsidRPr="00331B4F">
              <w:t>- местный бюджет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5600868,00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4523432,68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6092300,00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6362725,00</w:t>
            </w:r>
          </w:p>
        </w:tc>
      </w:tr>
      <w:tr w:rsidR="003C3C50" w:rsidRPr="00331B4F" w:rsidTr="003C3C50">
        <w:tc>
          <w:tcPr>
            <w:tcW w:w="3969" w:type="dxa"/>
            <w:gridSpan w:val="3"/>
          </w:tcPr>
          <w:p w:rsidR="003C3C50" w:rsidRPr="00331B4F" w:rsidRDefault="003C3C50" w:rsidP="003C3C50">
            <w:r w:rsidRPr="00331B4F">
              <w:t>- областной бюджет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807012,00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07854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3969" w:type="dxa"/>
            <w:gridSpan w:val="3"/>
          </w:tcPr>
          <w:p w:rsidR="003C3C50" w:rsidRPr="00331B4F" w:rsidRDefault="003C3C50" w:rsidP="003C3C50">
            <w:r w:rsidRPr="00331B4F">
              <w:t>- федеральный бюджет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3969" w:type="dxa"/>
            <w:gridSpan w:val="3"/>
          </w:tcPr>
          <w:p w:rsidR="003C3C50" w:rsidRPr="00331B4F" w:rsidRDefault="003C3C50" w:rsidP="003C3C50">
            <w:r w:rsidRPr="00331B4F">
              <w:t>- от юридических и физических лиц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3969" w:type="dxa"/>
            <w:gridSpan w:val="3"/>
          </w:tcPr>
          <w:p w:rsidR="003C3C50" w:rsidRPr="00331B4F" w:rsidRDefault="003C3C50" w:rsidP="003C3C50">
            <w:r w:rsidRPr="00331B4F">
              <w:t>внебюджетное финансирование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3969" w:type="dxa"/>
            <w:gridSpan w:val="3"/>
          </w:tcPr>
          <w:p w:rsidR="003C3C50" w:rsidRPr="00331B4F" w:rsidRDefault="003C3C50" w:rsidP="003C3C50">
            <w:r w:rsidRPr="00331B4F">
              <w:t>- «источник финансирования»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rPr>
          <w:trHeight w:val="391"/>
        </w:trPr>
        <w:tc>
          <w:tcPr>
            <w:tcW w:w="3969" w:type="dxa"/>
            <w:gridSpan w:val="3"/>
          </w:tcPr>
          <w:p w:rsidR="003C3C50" w:rsidRPr="00331B4F" w:rsidRDefault="003C3C50" w:rsidP="003C3C50">
            <w:r w:rsidRPr="00331B4F">
              <w:t>- «источник финансирования»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3393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</w:t>
            </w:r>
            <w:r w:rsidRPr="00331B4F">
              <w:lastRenderedPageBreak/>
              <w:t>поселения"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5558393,00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4459</w:t>
            </w:r>
            <w:r>
              <w:rPr>
                <w:sz w:val="22"/>
                <w:szCs w:val="22"/>
              </w:rPr>
              <w:t>860</w:t>
            </w:r>
            <w:r w:rsidRPr="00923A9F">
              <w:rPr>
                <w:sz w:val="22"/>
                <w:szCs w:val="22"/>
              </w:rPr>
              <w:t>,68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6092300,00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6362725,00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  <w:r w:rsidRPr="00331B4F">
              <w:lastRenderedPageBreak/>
              <w:t>1.</w:t>
            </w:r>
          </w:p>
        </w:tc>
        <w:tc>
          <w:tcPr>
            <w:tcW w:w="3393" w:type="dxa"/>
            <w:gridSpan w:val="2"/>
          </w:tcPr>
          <w:p w:rsidR="003C3C50" w:rsidRPr="00331B4F" w:rsidRDefault="003C3C50" w:rsidP="003C3C50">
            <w:pPr>
              <w:jc w:val="both"/>
              <w:rPr>
                <w:szCs w:val="28"/>
              </w:rPr>
            </w:pPr>
            <w:r w:rsidRPr="00331B4F"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3826287,60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3644</w:t>
            </w:r>
            <w:r>
              <w:rPr>
                <w:sz w:val="22"/>
                <w:szCs w:val="22"/>
              </w:rPr>
              <w:t>793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4929726,00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4929726,00</w:t>
            </w:r>
          </w:p>
        </w:tc>
      </w:tr>
      <w:tr w:rsidR="003C3C50" w:rsidRPr="00331B4F" w:rsidTr="003C3C50">
        <w:tc>
          <w:tcPr>
            <w:tcW w:w="576" w:type="dxa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t>1.1</w:t>
            </w: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Материальное обеспечение сотрудников библиотеки</w:t>
            </w:r>
          </w:p>
        </w:tc>
        <w:tc>
          <w:tcPr>
            <w:tcW w:w="1417" w:type="dxa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3814934,00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3644</w:t>
            </w:r>
            <w:r>
              <w:rPr>
                <w:sz w:val="22"/>
                <w:szCs w:val="22"/>
              </w:rPr>
              <w:t>793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4929726,00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4929726,00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3814934,00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3644</w:t>
            </w:r>
            <w:r>
              <w:rPr>
                <w:sz w:val="22"/>
                <w:szCs w:val="22"/>
              </w:rPr>
              <w:t>793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4929726,00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4929726,00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3814934,00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3644</w:t>
            </w:r>
            <w:r>
              <w:rPr>
                <w:sz w:val="22"/>
                <w:szCs w:val="22"/>
              </w:rPr>
              <w:t>793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4929726,00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4929726,00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  <w:r w:rsidRPr="00331B4F">
              <w:t>1.2</w:t>
            </w: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Возмещение сотрудникам расходов, связанных со служебными командировками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11353,60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11353,60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11353,60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фондов-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  <w:r w:rsidRPr="00331B4F">
              <w:t>1.3</w:t>
            </w:r>
          </w:p>
        </w:tc>
        <w:tc>
          <w:tcPr>
            <w:tcW w:w="1976" w:type="dxa"/>
          </w:tcPr>
          <w:p w:rsidR="003C3C50" w:rsidRPr="00331B4F" w:rsidRDefault="003C3C50" w:rsidP="003C3C50">
            <w:pPr>
              <w:contextualSpacing/>
              <w:jc w:val="both"/>
            </w:pPr>
            <w:r w:rsidRPr="00331B4F">
              <w:t xml:space="preserve">Расходы на выплату уволенным (сокращенным) работникам среднего месячного заработка на период трудоустройства 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  <w:r w:rsidRPr="00331B4F"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  <w:r w:rsidRPr="00331B4F">
              <w:t>2.</w:t>
            </w:r>
          </w:p>
        </w:tc>
        <w:tc>
          <w:tcPr>
            <w:tcW w:w="3393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Библиотечное обслуживание населения, комплектование и обеспечение  сохранности библиотечных фондов библиотек поселения  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1729925,39</w:t>
            </w: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812767,68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1160474,00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1430999,00</w:t>
            </w:r>
          </w:p>
        </w:tc>
      </w:tr>
      <w:tr w:rsidR="003C3C50" w:rsidRPr="00331B4F" w:rsidTr="003C3C50">
        <w:tc>
          <w:tcPr>
            <w:tcW w:w="576" w:type="dxa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t>2.1</w:t>
            </w: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  <w:rPr>
                <w:lang w:val="en-US"/>
              </w:rPr>
            </w:pPr>
            <w:r w:rsidRPr="00331B4F">
              <w:t>Обеспечение коммунальными услугами</w:t>
            </w:r>
          </w:p>
        </w:tc>
        <w:tc>
          <w:tcPr>
            <w:tcW w:w="1417" w:type="dxa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t>Учреждения, организация- поставщик услуг.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668917,84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711397,28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752800,00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782900,00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668917,84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711397,28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752800,00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782900,00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668917,84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711397,28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752800,00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782900,00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«источник финансирования»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«источник финансирования»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t>2.2</w:t>
            </w: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Обеспечение услугами связи</w:t>
            </w:r>
          </w:p>
        </w:tc>
        <w:tc>
          <w:tcPr>
            <w:tcW w:w="1417" w:type="dxa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52277,00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46977,00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51000,00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53200,00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52277,00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46977,00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51000,00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53200,00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52277,00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46977,00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51000,00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53200,00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t>2.3</w:t>
            </w: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lastRenderedPageBreak/>
              <w:t>Обеспечение чистоты  и порядка в учреждении</w:t>
            </w:r>
          </w:p>
        </w:tc>
        <w:tc>
          <w:tcPr>
            <w:tcW w:w="1417" w:type="dxa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t>руководитель учреждения.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413882,98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27143,40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150100,00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250100,00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413882,98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27143,40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150100,00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250100,00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413882,98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27143,40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150100,00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250100,00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 xml:space="preserve">-бюджеты государственных внебюджетных </w:t>
            </w:r>
            <w:r w:rsidRPr="00331B4F">
              <w:lastRenderedPageBreak/>
              <w:t>фондов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t>2.4</w:t>
            </w:r>
          </w:p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Обслуживание и совершенствование технической базы учреждения</w:t>
            </w:r>
          </w:p>
        </w:tc>
        <w:tc>
          <w:tcPr>
            <w:tcW w:w="1417" w:type="dxa"/>
            <w:vMerge w:val="restart"/>
          </w:tcPr>
          <w:p w:rsidR="003C3C50" w:rsidRPr="00331B4F" w:rsidRDefault="003C3C50" w:rsidP="003C3C50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284394,76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13750,00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143074,00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200000,00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284394,76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13750,00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143074,00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200000,00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284394,76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13750,00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143074,00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200000,00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  <w:vMerge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rPr>
          <w:trHeight w:val="70"/>
        </w:trPr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  <w:r w:rsidRPr="00331B4F">
              <w:t>2.5</w:t>
            </w: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Совершенствование материально-технической базы учреждения (приобретение  оргтехники, мебели, пополнение библиотечного фонда);</w:t>
            </w:r>
          </w:p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  <w:r w:rsidRPr="00331B4F">
              <w:t>Отдел по делам культуры, молодёжи и спорта, руководитель учреждения.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185980,00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9000,00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59000,00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140299,00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185980,00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9000,00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59000,00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140299,00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185980,00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9000,00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59000,00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140299,00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-федеральный бюджет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  <w:r w:rsidRPr="00331B4F">
              <w:t>2.6</w:t>
            </w:r>
          </w:p>
        </w:tc>
        <w:tc>
          <w:tcPr>
            <w:tcW w:w="1976" w:type="dxa"/>
          </w:tcPr>
          <w:p w:rsidR="003C3C50" w:rsidRPr="00331B4F" w:rsidRDefault="003C3C50" w:rsidP="003C3C50">
            <w:pPr>
              <w:contextualSpacing/>
              <w:jc w:val="both"/>
            </w:pPr>
            <w:r w:rsidRPr="00331B4F">
              <w:t>Пополнение материально-технической базы учреждения (приобретение картриджей,  тонер, спец.одежда для персонала, приобретение канц.товара и хоз. товара);</w:t>
            </w:r>
          </w:p>
          <w:p w:rsidR="003C3C50" w:rsidRPr="00331B4F" w:rsidRDefault="003C3C50" w:rsidP="003C3C50"/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  <w:r w:rsidRPr="00331B4F"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124472,81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4500,00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4500,00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4500,00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124472,81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4500,00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4500,00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4500,00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124472,81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4500,00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4500,00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4500,00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финансирования»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  <w:r w:rsidRPr="00331B4F">
              <w:t>3.</w:t>
            </w:r>
          </w:p>
        </w:tc>
        <w:tc>
          <w:tcPr>
            <w:tcW w:w="3393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Библиотечное обслуживание населения, комплектование и обеспечение  сохранности библиотечных фондов  библиотек поселения   (Иные бюджетные ассигнования)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2180,01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2300,00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2100,00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2000,00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  <w:r w:rsidRPr="00331B4F">
              <w:t>3.1</w:t>
            </w:r>
          </w:p>
        </w:tc>
        <w:tc>
          <w:tcPr>
            <w:tcW w:w="1976" w:type="dxa"/>
          </w:tcPr>
          <w:p w:rsidR="003C3C50" w:rsidRPr="00331B4F" w:rsidRDefault="003C3C50" w:rsidP="003C3C50">
            <w:pPr>
              <w:contextualSpacing/>
              <w:jc w:val="both"/>
            </w:pPr>
            <w:r w:rsidRPr="00331B4F">
              <w:t>Содержание имущества (уплата налогов)</w:t>
            </w:r>
          </w:p>
          <w:p w:rsidR="003C3C50" w:rsidRPr="00331B4F" w:rsidRDefault="003C3C50" w:rsidP="003C3C50"/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  <w:r w:rsidRPr="00331B4F"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2180,01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2300,00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2100,00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2000,00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2180,01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2300,00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2100,00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2000,00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2180,01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2300,00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2100,00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2000,00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3393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</w:t>
            </w:r>
            <w:r>
              <w:t>асти в соответствии с указами</w:t>
            </w:r>
            <w:r w:rsidRPr="00331B4F">
              <w:t xml:space="preserve"> Президента Российской Федерации"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849487,00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71426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  <w:r w:rsidRPr="00331B4F">
              <w:t>4.</w:t>
            </w:r>
          </w:p>
        </w:tc>
        <w:tc>
          <w:tcPr>
            <w:tcW w:w="3393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 xml:space="preserve">      807012,00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 xml:space="preserve">            12</w:t>
            </w:r>
            <w:r>
              <w:rPr>
                <w:sz w:val="22"/>
                <w:szCs w:val="22"/>
              </w:rPr>
              <w:t>07854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  <w:r w:rsidRPr="00331B4F">
              <w:t>4.1</w:t>
            </w: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 xml:space="preserve">Расходы, связанные с поэтапным доведением средней </w:t>
            </w:r>
            <w:r w:rsidRPr="00331B4F">
              <w:lastRenderedPageBreak/>
              <w:t>заработной платы работникам (выплаты стимулирующего характера специалистам) за счёт средств областного бюджета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  <w:r w:rsidRPr="00331B4F">
              <w:lastRenderedPageBreak/>
              <w:t xml:space="preserve">Отдел по делам культуры, </w:t>
            </w:r>
            <w:r w:rsidRPr="00331B4F">
              <w:lastRenderedPageBreak/>
              <w:t>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807012,00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lastRenderedPageBreak/>
              <w:t>12</w:t>
            </w:r>
            <w:r>
              <w:rPr>
                <w:sz w:val="22"/>
                <w:szCs w:val="22"/>
              </w:rPr>
              <w:t>07854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807012,00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07854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807012,00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07854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  <w:r w:rsidRPr="00331B4F">
              <w:t>5.</w:t>
            </w:r>
          </w:p>
        </w:tc>
        <w:tc>
          <w:tcPr>
            <w:tcW w:w="3393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</w:t>
            </w:r>
            <w:r>
              <w:t>асти в соответствии с указами</w:t>
            </w:r>
            <w:r w:rsidRPr="00331B4F">
              <w:t xml:space="preserve">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42475,00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3572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  <w:r w:rsidRPr="00331B4F">
              <w:t>5.1</w:t>
            </w:r>
          </w:p>
        </w:tc>
        <w:tc>
          <w:tcPr>
            <w:tcW w:w="1976" w:type="dxa"/>
          </w:tcPr>
          <w:p w:rsidR="003C3C50" w:rsidRPr="00331B4F" w:rsidRDefault="003C3C50" w:rsidP="003C3C50">
            <w:pPr>
              <w:pStyle w:val="NoSpacing"/>
              <w:jc w:val="both"/>
            </w:pPr>
            <w:r w:rsidRPr="00331B4F">
              <w:t>Софинансирование расходов, связанных с поэтапным доведением средней заработной платы работникам культуры до средней з/платы в Ивановской области (стимулирующие выплаты специалистам) за счёт средств К</w:t>
            </w:r>
            <w:r>
              <w:t>омсомольского городского поселения</w:t>
            </w:r>
          </w:p>
          <w:p w:rsidR="003C3C50" w:rsidRPr="00331B4F" w:rsidRDefault="003C3C50" w:rsidP="003C3C50">
            <w:pPr>
              <w:jc w:val="both"/>
            </w:pP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  <w:r w:rsidRPr="00331B4F"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42475,00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3572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42475,00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3572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42475,00</w:t>
            </w: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3572</w:t>
            </w:r>
            <w:r w:rsidRPr="00923A9F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0,0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-бюджеты государственных внебюджетных фондов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rPr>
          <w:trHeight w:val="1559"/>
        </w:trPr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  <w:r w:rsidRPr="00331B4F">
              <w:t>6.</w:t>
            </w:r>
          </w:p>
        </w:tc>
        <w:tc>
          <w:tcPr>
            <w:tcW w:w="3393" w:type="dxa"/>
            <w:gridSpan w:val="2"/>
          </w:tcPr>
          <w:p w:rsidR="003C3C50" w:rsidRPr="00331B4F" w:rsidRDefault="003C3C50" w:rsidP="003C3C50">
            <w:pPr>
              <w:jc w:val="both"/>
            </w:pPr>
            <w:r w:rsidRPr="00331B4F">
              <w:t>Комплектование книжных фондов библиотек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  <w:r w:rsidRPr="00331B4F">
              <w:t>6.1</w:t>
            </w:r>
          </w:p>
        </w:tc>
        <w:tc>
          <w:tcPr>
            <w:tcW w:w="1976" w:type="dxa"/>
          </w:tcPr>
          <w:p w:rsidR="003C3C50" w:rsidRPr="00331B4F" w:rsidRDefault="003C3C50" w:rsidP="003C3C50">
            <w:pPr>
              <w:contextualSpacing/>
              <w:jc w:val="both"/>
            </w:pPr>
            <w:r w:rsidRPr="00331B4F">
              <w:t>Совершенствование материально-технической базы учреждения за счёт средств федерального бюджета</w:t>
            </w:r>
          </w:p>
          <w:p w:rsidR="003C3C50" w:rsidRPr="00331B4F" w:rsidRDefault="003C3C50" w:rsidP="003C3C50">
            <w:pPr>
              <w:pStyle w:val="NoSpacing"/>
              <w:jc w:val="both"/>
            </w:pP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  <w:r w:rsidRPr="00331B4F"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федеральный бюджет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rPr>
          <w:trHeight w:val="1559"/>
        </w:trPr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  <w:r>
              <w:t>7</w:t>
            </w:r>
            <w:r w:rsidRPr="00331B4F">
              <w:t>.</w:t>
            </w:r>
          </w:p>
        </w:tc>
        <w:tc>
          <w:tcPr>
            <w:tcW w:w="3393" w:type="dxa"/>
            <w:gridSpan w:val="2"/>
          </w:tcPr>
          <w:p w:rsidR="003C3C50" w:rsidRPr="00331B4F" w:rsidRDefault="003C3C50" w:rsidP="003C3C50">
            <w:pPr>
              <w:jc w:val="both"/>
            </w:pPr>
            <w:r>
              <w:t>Софинансирование расходов на к</w:t>
            </w:r>
            <w:r w:rsidRPr="00331B4F">
              <w:t>омплектование книжных фондов библиотек</w:t>
            </w:r>
            <w:r>
              <w:t xml:space="preserve"> Комсомольского городского поселения</w:t>
            </w:r>
            <w:r w:rsidRPr="00331B4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  <w:r>
              <w:t>7</w:t>
            </w:r>
            <w:r w:rsidRPr="00331B4F">
              <w:t>.1</w:t>
            </w:r>
          </w:p>
        </w:tc>
        <w:tc>
          <w:tcPr>
            <w:tcW w:w="1976" w:type="dxa"/>
          </w:tcPr>
          <w:p w:rsidR="003C3C50" w:rsidRPr="00331B4F" w:rsidRDefault="003C3C50" w:rsidP="003C3C50">
            <w:pPr>
              <w:contextualSpacing/>
              <w:jc w:val="both"/>
            </w:pPr>
            <w:r w:rsidRPr="00331B4F">
              <w:t xml:space="preserve">Совершенствование материально-технической базы учреждения за счёт средств </w:t>
            </w:r>
            <w:r>
              <w:t>Комсомольского городского поселения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  <w:r w:rsidRPr="00331B4F">
              <w:t>Отдел по делам культуры, молодёжи и спорта, руководитель учреждения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бюджетные ассигнования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местный бюджет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областной бюджет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федеральный бюджет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  <w:r w:rsidRPr="00923A9F">
              <w:rPr>
                <w:sz w:val="22"/>
                <w:szCs w:val="22"/>
              </w:rPr>
              <w:t>-</w:t>
            </w: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 от юридических и физических лиц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внебюджетное финансирование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331B4F" w:rsidTr="003C3C50">
        <w:tc>
          <w:tcPr>
            <w:tcW w:w="576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976" w:type="dxa"/>
          </w:tcPr>
          <w:p w:rsidR="003C3C50" w:rsidRPr="00331B4F" w:rsidRDefault="003C3C50" w:rsidP="003C3C50">
            <w:pPr>
              <w:jc w:val="both"/>
            </w:pPr>
            <w:r w:rsidRPr="00331B4F">
              <w:t>-«источник финансирования</w:t>
            </w:r>
          </w:p>
        </w:tc>
        <w:tc>
          <w:tcPr>
            <w:tcW w:w="1417" w:type="dxa"/>
          </w:tcPr>
          <w:p w:rsidR="003C3C50" w:rsidRPr="00331B4F" w:rsidRDefault="003C3C50" w:rsidP="003C3C50">
            <w:pPr>
              <w:jc w:val="both"/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3C50" w:rsidRPr="00923A9F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3C50" w:rsidRDefault="003C3C50" w:rsidP="003C3C50">
      <w:pPr>
        <w:spacing w:line="360" w:lineRule="auto"/>
        <w:contextualSpacing/>
        <w:rPr>
          <w:b/>
        </w:rPr>
      </w:pPr>
    </w:p>
    <w:p w:rsidR="003C3C50" w:rsidRDefault="003C3C50" w:rsidP="003C3C50">
      <w:pPr>
        <w:spacing w:line="360" w:lineRule="auto"/>
        <w:contextualSpacing/>
        <w:rPr>
          <w:b/>
        </w:rPr>
      </w:pPr>
    </w:p>
    <w:p w:rsidR="003C3C50" w:rsidRPr="004752EE" w:rsidRDefault="003C3C50" w:rsidP="003C3C50"/>
    <w:p w:rsidR="003C3C50" w:rsidRPr="004752EE" w:rsidRDefault="003C3C50" w:rsidP="003C3C50"/>
    <w:p w:rsidR="003C3C50" w:rsidRDefault="003C3C50" w:rsidP="003C3C50">
      <w:pPr>
        <w:tabs>
          <w:tab w:val="left" w:pos="1380"/>
        </w:tabs>
      </w:pPr>
    </w:p>
    <w:p w:rsidR="003C3C50" w:rsidRDefault="003C3C50" w:rsidP="003C3C50">
      <w:pPr>
        <w:tabs>
          <w:tab w:val="left" w:pos="1380"/>
        </w:tabs>
      </w:pPr>
    </w:p>
    <w:p w:rsidR="003C3C50" w:rsidRDefault="003C3C50" w:rsidP="003C3C50">
      <w:pPr>
        <w:tabs>
          <w:tab w:val="left" w:pos="1380"/>
        </w:tabs>
      </w:pPr>
    </w:p>
    <w:p w:rsidR="003C3C50" w:rsidRPr="00C976F8" w:rsidRDefault="003C3C50" w:rsidP="003C3C50">
      <w:pPr>
        <w:pStyle w:val="af1"/>
        <w:ind w:right="140"/>
        <w:jc w:val="right"/>
        <w:rPr>
          <w:sz w:val="28"/>
          <w:szCs w:val="28"/>
        </w:rPr>
      </w:pPr>
      <w:r w:rsidRPr="00C976F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3C3C50" w:rsidRDefault="003C3C50" w:rsidP="003C3C50">
      <w:pPr>
        <w:pStyle w:val="af1"/>
        <w:jc w:val="right"/>
        <w:rPr>
          <w:sz w:val="28"/>
          <w:szCs w:val="28"/>
        </w:rPr>
      </w:pPr>
      <w:r w:rsidRPr="00C976F8">
        <w:rPr>
          <w:sz w:val="28"/>
          <w:szCs w:val="28"/>
        </w:rPr>
        <w:t>Муниципальной программы</w:t>
      </w:r>
    </w:p>
    <w:p w:rsidR="003C3C50" w:rsidRPr="00331B4F" w:rsidRDefault="003C3C50" w:rsidP="003C3C50">
      <w:pPr>
        <w:pStyle w:val="af1"/>
        <w:jc w:val="right"/>
        <w:rPr>
          <w:sz w:val="28"/>
          <w:szCs w:val="28"/>
        </w:rPr>
      </w:pPr>
      <w:r w:rsidRPr="00C976F8">
        <w:rPr>
          <w:sz w:val="28"/>
          <w:szCs w:val="28"/>
        </w:rPr>
        <w:t xml:space="preserve"> </w:t>
      </w:r>
      <w:r w:rsidRPr="00331B4F">
        <w:rPr>
          <w:sz w:val="28"/>
          <w:szCs w:val="28"/>
        </w:rPr>
        <w:t xml:space="preserve"> «Культура Комсомольского городского поселения </w:t>
      </w:r>
    </w:p>
    <w:p w:rsidR="003C3C50" w:rsidRPr="00331B4F" w:rsidRDefault="003C3C50" w:rsidP="003C3C50">
      <w:pPr>
        <w:pStyle w:val="af1"/>
        <w:jc w:val="right"/>
        <w:rPr>
          <w:sz w:val="28"/>
          <w:szCs w:val="28"/>
        </w:rPr>
      </w:pPr>
      <w:r w:rsidRPr="00331B4F">
        <w:rPr>
          <w:sz w:val="28"/>
          <w:szCs w:val="28"/>
        </w:rPr>
        <w:t>Комсомольского муниципального района»</w:t>
      </w:r>
    </w:p>
    <w:p w:rsidR="003C3C50" w:rsidRDefault="003C3C50" w:rsidP="003C3C50">
      <w:pPr>
        <w:ind w:left="360"/>
        <w:contextualSpacing/>
        <w:jc w:val="center"/>
        <w:rPr>
          <w:b/>
          <w:bCs/>
          <w:sz w:val="28"/>
          <w:szCs w:val="28"/>
        </w:rPr>
      </w:pPr>
    </w:p>
    <w:p w:rsidR="003C3C50" w:rsidRPr="00331B4F" w:rsidRDefault="003C3C50" w:rsidP="003C3C50">
      <w:pPr>
        <w:ind w:left="360"/>
        <w:contextualSpacing/>
        <w:jc w:val="center"/>
        <w:rPr>
          <w:b/>
          <w:bCs/>
          <w:sz w:val="28"/>
          <w:szCs w:val="28"/>
        </w:rPr>
      </w:pPr>
      <w:r w:rsidRPr="00331B4F">
        <w:rPr>
          <w:b/>
          <w:bCs/>
          <w:sz w:val="28"/>
          <w:szCs w:val="28"/>
        </w:rPr>
        <w:t>1. ПАСПОРТ  ПОДПРОГРАММЫ</w:t>
      </w:r>
    </w:p>
    <w:p w:rsidR="003C3C50" w:rsidRDefault="003C3C50" w:rsidP="003C3C50">
      <w:pPr>
        <w:ind w:left="360"/>
        <w:contextualSpacing/>
        <w:jc w:val="center"/>
        <w:rPr>
          <w:b/>
          <w:bCs/>
          <w:sz w:val="28"/>
          <w:szCs w:val="28"/>
        </w:rPr>
      </w:pPr>
      <w:r w:rsidRPr="00331B4F">
        <w:rPr>
          <w:b/>
          <w:bCs/>
          <w:sz w:val="28"/>
          <w:szCs w:val="28"/>
        </w:rPr>
        <w:t>муниципальной программы Комсомольского городского поселения</w:t>
      </w:r>
    </w:p>
    <w:p w:rsidR="003C3C50" w:rsidRPr="003249A7" w:rsidRDefault="003C3C50" w:rsidP="003C3C50">
      <w:pPr>
        <w:ind w:left="360"/>
        <w:contextualSpacing/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5"/>
        <w:gridCol w:w="5835"/>
      </w:tblGrid>
      <w:tr w:rsidR="003C3C50" w:rsidRPr="00E00324" w:rsidTr="003C3C50">
        <w:tc>
          <w:tcPr>
            <w:tcW w:w="2520" w:type="dxa"/>
          </w:tcPr>
          <w:p w:rsidR="003C3C50" w:rsidRPr="00E00324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E00324">
              <w:rPr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20" w:type="dxa"/>
          </w:tcPr>
          <w:p w:rsidR="003C3C50" w:rsidRPr="004F1040" w:rsidRDefault="003C3C50" w:rsidP="003C3C50">
            <w:pPr>
              <w:spacing w:line="360" w:lineRule="auto"/>
              <w:rPr>
                <w:sz w:val="28"/>
                <w:szCs w:val="28"/>
              </w:rPr>
            </w:pPr>
            <w:r w:rsidRPr="00FA3B3A">
              <w:rPr>
                <w:sz w:val="28"/>
                <w:szCs w:val="28"/>
              </w:rPr>
              <w:t>"Организация и осуществление мероприятий по работе с детьми и молодежью в Комсомольском городском поселении"</w:t>
            </w:r>
          </w:p>
        </w:tc>
      </w:tr>
      <w:tr w:rsidR="003C3C50" w:rsidRPr="00E00324" w:rsidTr="003C3C50">
        <w:tc>
          <w:tcPr>
            <w:tcW w:w="2520" w:type="dxa"/>
          </w:tcPr>
          <w:p w:rsidR="003C3C50" w:rsidRPr="00E00324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E00324">
              <w:rPr>
                <w:b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120" w:type="dxa"/>
          </w:tcPr>
          <w:p w:rsidR="003C3C50" w:rsidRPr="00E00324" w:rsidRDefault="003C3C50" w:rsidP="003C3C50">
            <w:pPr>
              <w:jc w:val="both"/>
              <w:rPr>
                <w:sz w:val="28"/>
                <w:szCs w:val="28"/>
              </w:rPr>
            </w:pPr>
            <w:r w:rsidRPr="00E0032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рок реализации подпрограммы 2019 - 2022года</w:t>
            </w:r>
          </w:p>
          <w:p w:rsidR="003C3C50" w:rsidRPr="00E00324" w:rsidRDefault="003C3C50" w:rsidP="003C3C50">
            <w:pPr>
              <w:jc w:val="both"/>
              <w:rPr>
                <w:sz w:val="28"/>
                <w:szCs w:val="28"/>
              </w:rPr>
            </w:pPr>
          </w:p>
        </w:tc>
      </w:tr>
      <w:tr w:rsidR="003C3C50" w:rsidRPr="00E00324" w:rsidTr="003C3C50">
        <w:tc>
          <w:tcPr>
            <w:tcW w:w="2520" w:type="dxa"/>
          </w:tcPr>
          <w:p w:rsidR="003C3C50" w:rsidRPr="00D56B74" w:rsidRDefault="003C3C50" w:rsidP="003C3C5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20" w:type="dxa"/>
          </w:tcPr>
          <w:p w:rsidR="003C3C50" w:rsidRPr="00D56B74" w:rsidRDefault="003C3C50" w:rsidP="003C3C50">
            <w:pPr>
              <w:contextualSpacing/>
              <w:jc w:val="both"/>
              <w:rPr>
                <w:sz w:val="28"/>
                <w:szCs w:val="28"/>
              </w:rPr>
            </w:pPr>
            <w:r w:rsidRPr="00D56B74">
              <w:rPr>
                <w:sz w:val="28"/>
                <w:szCs w:val="28"/>
              </w:rPr>
              <w:t>Отдел по делам культуры, молодежи и спорта Администрации Комсомольского муниципального района</w:t>
            </w:r>
            <w:r>
              <w:rPr>
                <w:sz w:val="28"/>
                <w:szCs w:val="28"/>
              </w:rPr>
              <w:t xml:space="preserve"> Ивановской области</w:t>
            </w:r>
          </w:p>
        </w:tc>
      </w:tr>
      <w:tr w:rsidR="003C3C50" w:rsidRPr="00E00324" w:rsidTr="003C3C50">
        <w:tc>
          <w:tcPr>
            <w:tcW w:w="2520" w:type="dxa"/>
          </w:tcPr>
          <w:p w:rsidR="003C3C50" w:rsidRPr="00E00324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E00324">
              <w:rPr>
                <w:b/>
                <w:sz w:val="28"/>
                <w:szCs w:val="28"/>
              </w:rPr>
              <w:t xml:space="preserve">Исполнители </w:t>
            </w:r>
            <w:r>
              <w:rPr>
                <w:b/>
                <w:sz w:val="28"/>
                <w:szCs w:val="28"/>
              </w:rPr>
              <w:t xml:space="preserve">основных (мероприятий)мероприятий </w:t>
            </w:r>
            <w:r w:rsidRPr="00E00324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7120" w:type="dxa"/>
          </w:tcPr>
          <w:p w:rsidR="003C3C50" w:rsidRPr="00E00324" w:rsidRDefault="003C3C50" w:rsidP="003C3C50">
            <w:pPr>
              <w:jc w:val="both"/>
              <w:rPr>
                <w:sz w:val="28"/>
                <w:szCs w:val="28"/>
              </w:rPr>
            </w:pPr>
            <w:r w:rsidRPr="00331B4F">
              <w:rPr>
                <w:sz w:val="28"/>
                <w:szCs w:val="28"/>
              </w:rPr>
              <w:t xml:space="preserve">Муниципальное казённое учреждение «Городской Дом культуры»                                                              </w:t>
            </w:r>
          </w:p>
        </w:tc>
      </w:tr>
      <w:tr w:rsidR="003C3C50" w:rsidRPr="00E00324" w:rsidTr="003C3C50">
        <w:trPr>
          <w:trHeight w:val="1068"/>
        </w:trPr>
        <w:tc>
          <w:tcPr>
            <w:tcW w:w="2520" w:type="dxa"/>
          </w:tcPr>
          <w:p w:rsidR="003C3C50" w:rsidRPr="00E00324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п</w:t>
            </w:r>
            <w:r w:rsidRPr="00E00324">
              <w:rPr>
                <w:b/>
                <w:sz w:val="28"/>
                <w:szCs w:val="28"/>
              </w:rPr>
              <w:t>одпрограммы</w:t>
            </w:r>
          </w:p>
        </w:tc>
        <w:tc>
          <w:tcPr>
            <w:tcW w:w="7120" w:type="dxa"/>
          </w:tcPr>
          <w:p w:rsidR="003C3C50" w:rsidRPr="00E00324" w:rsidRDefault="003C3C50" w:rsidP="003C3C50">
            <w:pPr>
              <w:pStyle w:val="ConsPlusCell"/>
              <w:jc w:val="both"/>
              <w:rPr>
                <w:sz w:val="28"/>
                <w:szCs w:val="28"/>
              </w:rPr>
            </w:pPr>
            <w:r w:rsidRPr="00E00324">
              <w:rPr>
                <w:sz w:val="28"/>
                <w:szCs w:val="28"/>
              </w:rPr>
              <w:t xml:space="preserve">- Обеспечение развития инновационной и  творческой деятельности в молодежной среде, профилактики  асоциальных  явлении, пропаганды здорового образа  жизни, гражданско-патриотического воспитания  и  формирования  семейных и духовных ценностей; </w:t>
            </w:r>
          </w:p>
          <w:p w:rsidR="003C3C50" w:rsidRPr="00E00324" w:rsidRDefault="003C3C50" w:rsidP="003C3C50">
            <w:pPr>
              <w:pStyle w:val="ConsPlusCell"/>
              <w:jc w:val="both"/>
              <w:rPr>
                <w:sz w:val="28"/>
                <w:szCs w:val="28"/>
              </w:rPr>
            </w:pPr>
            <w:r w:rsidRPr="00E00324">
              <w:rPr>
                <w:sz w:val="28"/>
                <w:szCs w:val="28"/>
              </w:rPr>
              <w:t>- Содействие развитию трудовой занятости и профориентации            молодежи, развитию массовых видов детского и молодежного спорта, развитию системы молодежного, детского, с</w:t>
            </w:r>
            <w:r>
              <w:rPr>
                <w:sz w:val="28"/>
                <w:szCs w:val="28"/>
              </w:rPr>
              <w:t>емейного отдыха и оздоровления.</w:t>
            </w:r>
          </w:p>
        </w:tc>
      </w:tr>
      <w:tr w:rsidR="003C3C50" w:rsidRPr="00E00324" w:rsidTr="003C3C50">
        <w:trPr>
          <w:trHeight w:val="864"/>
        </w:trPr>
        <w:tc>
          <w:tcPr>
            <w:tcW w:w="2520" w:type="dxa"/>
          </w:tcPr>
          <w:p w:rsidR="003C3C50" w:rsidRPr="00F97AB3" w:rsidRDefault="003C3C50" w:rsidP="003C3C50">
            <w:pPr>
              <w:rPr>
                <w:b/>
                <w:sz w:val="28"/>
                <w:szCs w:val="28"/>
              </w:rPr>
            </w:pPr>
            <w:r w:rsidRPr="00F97AB3">
              <w:rPr>
                <w:b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7120" w:type="dxa"/>
          </w:tcPr>
          <w:p w:rsidR="003C3C50" w:rsidRPr="00A154D1" w:rsidRDefault="003C3C50" w:rsidP="003C3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A154D1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 265475,15 руб.</w:t>
            </w:r>
          </w:p>
          <w:p w:rsidR="003C3C50" w:rsidRPr="00A154D1" w:rsidRDefault="003C3C50" w:rsidP="003C3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A154D1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 413240,00 руб.</w:t>
            </w:r>
          </w:p>
          <w:p w:rsidR="003C3C50" w:rsidRDefault="003C3C50" w:rsidP="003C3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A154D1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 413240,00 руб.</w:t>
            </w:r>
          </w:p>
          <w:p w:rsidR="003C3C50" w:rsidRPr="00A154D1" w:rsidRDefault="003C3C50" w:rsidP="003C3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 413240,00 руб.</w:t>
            </w:r>
          </w:p>
        </w:tc>
      </w:tr>
      <w:tr w:rsidR="003C3C50" w:rsidRPr="00E00324" w:rsidTr="003C3C50">
        <w:trPr>
          <w:trHeight w:val="1408"/>
        </w:trPr>
        <w:tc>
          <w:tcPr>
            <w:tcW w:w="2520" w:type="dxa"/>
          </w:tcPr>
          <w:p w:rsidR="003C3C50" w:rsidRPr="006C4CDD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6C4CDD">
              <w:rPr>
                <w:b/>
                <w:sz w:val="28"/>
                <w:szCs w:val="28"/>
              </w:rPr>
              <w:lastRenderedPageBreak/>
              <w:t>Ожидаемые результаты  реализ</w:t>
            </w:r>
            <w:r w:rsidRPr="006C4CDD">
              <w:rPr>
                <w:b/>
                <w:sz w:val="28"/>
                <w:szCs w:val="28"/>
              </w:rPr>
              <w:t>а</w:t>
            </w:r>
            <w:r w:rsidRPr="006C4CDD">
              <w:rPr>
                <w:b/>
                <w:sz w:val="28"/>
                <w:szCs w:val="28"/>
              </w:rPr>
              <w:t>ции</w:t>
            </w:r>
            <w:r w:rsidRPr="006C4CDD">
              <w:rPr>
                <w:b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120" w:type="dxa"/>
          </w:tcPr>
          <w:p w:rsidR="003C3C50" w:rsidRPr="00D60932" w:rsidRDefault="003C3C50" w:rsidP="003C3C50">
            <w:pPr>
              <w:jc w:val="both"/>
              <w:rPr>
                <w:sz w:val="28"/>
                <w:szCs w:val="28"/>
              </w:rPr>
            </w:pPr>
            <w:r w:rsidRPr="00D60932">
              <w:rPr>
                <w:sz w:val="28"/>
                <w:szCs w:val="28"/>
              </w:rPr>
              <w:t>К 2021 году планируется достигнуть следующих результатов при реализации подпрограммы «Организация и осуществление мероприятий по работе с детьми и молодежью в Комсомольском городском поселении"</w:t>
            </w:r>
            <w:r>
              <w:rPr>
                <w:sz w:val="28"/>
                <w:szCs w:val="28"/>
              </w:rPr>
              <w:t>:</w:t>
            </w:r>
            <w:r w:rsidRPr="00D60932">
              <w:rPr>
                <w:sz w:val="28"/>
                <w:szCs w:val="28"/>
              </w:rPr>
              <w:t xml:space="preserve">  </w:t>
            </w:r>
          </w:p>
          <w:p w:rsidR="003C3C50" w:rsidRDefault="003C3C50" w:rsidP="003C3C50">
            <w:pPr>
              <w:jc w:val="both"/>
              <w:rPr>
                <w:sz w:val="28"/>
                <w:szCs w:val="28"/>
              </w:rPr>
            </w:pPr>
            <w:r w:rsidRPr="00D60932">
              <w:rPr>
                <w:sz w:val="28"/>
                <w:szCs w:val="28"/>
              </w:rPr>
              <w:t>- охват молодежи, получающей социальные услуги в рамках реализации молодежной политике - 9000 человек;</w:t>
            </w:r>
          </w:p>
          <w:p w:rsidR="003C3C50" w:rsidRPr="00D60932" w:rsidRDefault="003C3C50" w:rsidP="003C3C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0324">
              <w:rPr>
                <w:sz w:val="28"/>
                <w:szCs w:val="28"/>
              </w:rPr>
              <w:t>- доля молодежи, вовлеченной в волонтерскую (добровольческую) деятельнос</w:t>
            </w:r>
            <w:r>
              <w:rPr>
                <w:sz w:val="28"/>
                <w:szCs w:val="28"/>
              </w:rPr>
              <w:t>ть, от общего числа молодежи - 10</w:t>
            </w:r>
            <w:r w:rsidRPr="00E00324">
              <w:rPr>
                <w:sz w:val="28"/>
                <w:szCs w:val="28"/>
              </w:rPr>
              <w:t>,0%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C3C50" w:rsidRPr="00E00324" w:rsidRDefault="003C3C50" w:rsidP="003C3C50">
      <w:pPr>
        <w:spacing w:line="360" w:lineRule="auto"/>
        <w:jc w:val="right"/>
      </w:pPr>
    </w:p>
    <w:p w:rsidR="003C3C50" w:rsidRPr="00392F44" w:rsidRDefault="003C3C50" w:rsidP="003C3C50">
      <w:pPr>
        <w:jc w:val="center"/>
        <w:rPr>
          <w:b/>
          <w:sz w:val="28"/>
          <w:szCs w:val="28"/>
        </w:rPr>
      </w:pPr>
      <w:r w:rsidRPr="00392F44">
        <w:rPr>
          <w:b/>
          <w:sz w:val="28"/>
          <w:szCs w:val="28"/>
        </w:rPr>
        <w:t>2. Характеристика основных мероприятий подпрограммы</w:t>
      </w:r>
    </w:p>
    <w:p w:rsidR="003C3C50" w:rsidRPr="00392F44" w:rsidRDefault="003C3C50" w:rsidP="003C3C50">
      <w:pPr>
        <w:jc w:val="both"/>
        <w:rPr>
          <w:sz w:val="28"/>
          <w:szCs w:val="28"/>
        </w:rPr>
      </w:pPr>
      <w:r w:rsidRPr="00392F44">
        <w:rPr>
          <w:sz w:val="28"/>
          <w:szCs w:val="28"/>
        </w:rPr>
        <w:t>В сфере организации мероприятий по работе с молодежью на территории Комсомольского муниципального района наблюдается увеличение значение показателей, характеризующих объем и доступность данной муниципальной услуги. Данное обстоятельство обусловлено  принятием распоряжения Правительства  Российской Федерации  от 18.12.2006 года № 1760–р, которым была утверждена Стратегия государственной молодежной политики в Российской  Федерации до 2020 года, определившая обновленный перечень приоритетных направлений государственной молодежной политики, подкрепленных конкретными проектами.</w:t>
      </w:r>
    </w:p>
    <w:p w:rsidR="003C3C50" w:rsidRPr="00392F44" w:rsidRDefault="003C3C50" w:rsidP="003C3C50">
      <w:pPr>
        <w:ind w:firstLine="567"/>
        <w:jc w:val="both"/>
        <w:rPr>
          <w:sz w:val="28"/>
          <w:szCs w:val="28"/>
        </w:rPr>
      </w:pPr>
      <w:r w:rsidRPr="00392F44">
        <w:rPr>
          <w:sz w:val="28"/>
          <w:szCs w:val="28"/>
        </w:rPr>
        <w:t>Совокупность указанных факторов определила расширение числа молодежных мероприятий и их участников. Поскольку в настоящий момент не все направления государственной молодежной политики реализуются на территории Комсомольского муниципального района в полной мере, развитие направлений с малыми и нулевыми исходными показателями влечет за собой увеличение количества мероприятий и их участников, а также расширение охвата молодежи.</w:t>
      </w:r>
    </w:p>
    <w:p w:rsidR="003C3C50" w:rsidRPr="00392F44" w:rsidRDefault="003C3C50" w:rsidP="003C3C50">
      <w:pPr>
        <w:ind w:firstLine="567"/>
        <w:jc w:val="both"/>
        <w:rPr>
          <w:sz w:val="28"/>
          <w:szCs w:val="28"/>
        </w:rPr>
      </w:pPr>
      <w:r w:rsidRPr="00392F44">
        <w:rPr>
          <w:sz w:val="28"/>
          <w:szCs w:val="28"/>
        </w:rPr>
        <w:t>В связи с формированием инновационного потенциала и повышения причастности молодежи к социально-экономическим процессам, направленным на развитие муниципалитета и региона, необходимо увеличение объема оказания муниципальной услуги по содействию предпринимательской деятельности молодежи и поддержке талантливой молодежи.</w:t>
      </w:r>
    </w:p>
    <w:p w:rsidR="003C3C50" w:rsidRPr="00392F44" w:rsidRDefault="003C3C50" w:rsidP="003C3C50">
      <w:pPr>
        <w:ind w:firstLine="567"/>
        <w:jc w:val="both"/>
        <w:rPr>
          <w:sz w:val="28"/>
          <w:szCs w:val="28"/>
        </w:rPr>
      </w:pPr>
      <w:r w:rsidRPr="00392F44">
        <w:rPr>
          <w:sz w:val="28"/>
          <w:szCs w:val="28"/>
        </w:rPr>
        <w:t>Также увеличение числа участников мероприятий программы определяется оказанием содействия созданию временных рабочих мест в форме трудовой деятельности в молодежных трудовых отрядах и увеличением объема финансирования на эти средства, направленные  на обеспечение содействия занятости молодежи.</w:t>
      </w:r>
    </w:p>
    <w:p w:rsidR="003C3C50" w:rsidRPr="00D04752" w:rsidRDefault="003C3C50" w:rsidP="003C3C50">
      <w:pPr>
        <w:ind w:firstLine="567"/>
        <w:jc w:val="both"/>
        <w:rPr>
          <w:color w:val="FF0000"/>
          <w:sz w:val="28"/>
          <w:szCs w:val="28"/>
        </w:rPr>
      </w:pPr>
    </w:p>
    <w:p w:rsidR="003C3C50" w:rsidRPr="00392F44" w:rsidRDefault="003C3C50" w:rsidP="003C3C50">
      <w:pPr>
        <w:jc w:val="center"/>
        <w:rPr>
          <w:b/>
          <w:sz w:val="28"/>
          <w:szCs w:val="28"/>
        </w:rPr>
      </w:pPr>
      <w:r w:rsidRPr="00392F44">
        <w:rPr>
          <w:b/>
          <w:sz w:val="28"/>
          <w:szCs w:val="28"/>
        </w:rPr>
        <w:t>Объем оказания муниципальной услуги</w:t>
      </w:r>
    </w:p>
    <w:p w:rsidR="003C3C50" w:rsidRPr="00392F44" w:rsidRDefault="003C3C50" w:rsidP="003C3C50">
      <w:pPr>
        <w:jc w:val="center"/>
        <w:rPr>
          <w:b/>
          <w:sz w:val="16"/>
          <w:szCs w:val="16"/>
        </w:rPr>
      </w:pPr>
    </w:p>
    <w:p w:rsidR="003C3C50" w:rsidRDefault="003C3C50" w:rsidP="003C3C50">
      <w:pPr>
        <w:ind w:firstLine="567"/>
        <w:jc w:val="both"/>
        <w:rPr>
          <w:sz w:val="28"/>
          <w:szCs w:val="28"/>
        </w:rPr>
      </w:pPr>
      <w:r w:rsidRPr="00392F44">
        <w:rPr>
          <w:sz w:val="28"/>
          <w:szCs w:val="28"/>
        </w:rPr>
        <w:t xml:space="preserve">Муниципальная услуга оказывается гражданам Российской Федерации в возрасте от 14 до 30 лет, проживающим на территории Комсомольского муниципального района Ивановской области. Потребителями услуги могут быть также некоммерческие организации, деятельность которых не противоречит </w:t>
      </w:r>
      <w:r w:rsidRPr="00392F44">
        <w:rPr>
          <w:sz w:val="28"/>
          <w:szCs w:val="28"/>
        </w:rPr>
        <w:lastRenderedPageBreak/>
        <w:t>действующему законодательству и направлена на указанную категорию населения Комсомольского муниципального района. Оказание муниципальной услуги осуществляется в форме культурно-массовых мероприятий, конкурсов, мер, направленных на обеспечение оказания муниципальной услуги (мониторинги, семинары, информационное обеспечение, семинары, издание методических материалов и т. п.), а также реализации мер адресной поддержки и поощрения указанной  категории населения Комсомольского муниципального района либо физических  лиц, чья деятельность не противоречит действующему законодательству и направлена на указанную категорию населения Комсомольского муниципального района, регулируемых нормативно-правовыми актами Комсомольского муниципального района. За последние 3 года  увеличился объем проводимых мероприятий и число их участников. Во многом это связано с повышением интереса подростков и молодежи к проведению мероприятий молодежной политики.  Наиболее значимыми  стали  такие направления молодежной политики, как гражданско-патриотическое и духовно-нравственное воспитание, трудовое воспитание, интеллектуальное, творческое. Для проведения районных, областных мероприятий задействовались педагоги, учащиеся, студенты.</w:t>
      </w:r>
    </w:p>
    <w:p w:rsidR="003C3C50" w:rsidRPr="00645BA6" w:rsidRDefault="003C3C50" w:rsidP="003C3C50">
      <w:pPr>
        <w:ind w:firstLine="567"/>
        <w:jc w:val="both"/>
        <w:rPr>
          <w:sz w:val="28"/>
          <w:szCs w:val="28"/>
        </w:rPr>
      </w:pPr>
    </w:p>
    <w:p w:rsidR="003C3C50" w:rsidRPr="006C4CDD" w:rsidRDefault="003C3C50" w:rsidP="003C3C50">
      <w:pPr>
        <w:jc w:val="center"/>
        <w:rPr>
          <w:b/>
          <w:sz w:val="28"/>
          <w:szCs w:val="28"/>
        </w:rPr>
      </w:pPr>
      <w:r w:rsidRPr="006C4CDD">
        <w:rPr>
          <w:b/>
          <w:sz w:val="28"/>
          <w:szCs w:val="28"/>
        </w:rPr>
        <w:t>3. Целевые индикаторы (показатели) подпрограммы</w:t>
      </w:r>
    </w:p>
    <w:p w:rsidR="003C3C50" w:rsidRPr="006C4CDD" w:rsidRDefault="003C3C50" w:rsidP="003C3C50">
      <w:pPr>
        <w:jc w:val="both"/>
        <w:rPr>
          <w:sz w:val="28"/>
          <w:szCs w:val="28"/>
        </w:rPr>
      </w:pP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3050"/>
        <w:gridCol w:w="992"/>
        <w:gridCol w:w="992"/>
        <w:gridCol w:w="992"/>
        <w:gridCol w:w="982"/>
        <w:gridCol w:w="1003"/>
      </w:tblGrid>
      <w:tr w:rsidR="003C3C50" w:rsidRPr="006C4CDD" w:rsidTr="003C3C50">
        <w:tc>
          <w:tcPr>
            <w:tcW w:w="494" w:type="dxa"/>
          </w:tcPr>
          <w:p w:rsidR="003C3C50" w:rsidRPr="006C4CDD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6C4C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50" w:type="dxa"/>
          </w:tcPr>
          <w:p w:rsidR="003C3C50" w:rsidRPr="006C4CDD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6C4CD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</w:tcPr>
          <w:p w:rsidR="003C3C50" w:rsidRPr="006C4CDD" w:rsidRDefault="003C3C50" w:rsidP="003C3C50">
            <w:pPr>
              <w:jc w:val="center"/>
              <w:rPr>
                <w:b/>
              </w:rPr>
            </w:pPr>
            <w:r w:rsidRPr="006C4CDD">
              <w:rPr>
                <w:b/>
              </w:rPr>
              <w:t>Единица измерения</w:t>
            </w:r>
          </w:p>
        </w:tc>
        <w:tc>
          <w:tcPr>
            <w:tcW w:w="992" w:type="dxa"/>
          </w:tcPr>
          <w:p w:rsidR="003C3C50" w:rsidRPr="006C4CDD" w:rsidRDefault="003C3C50" w:rsidP="003C3C50">
            <w:pPr>
              <w:jc w:val="center"/>
              <w:rPr>
                <w:b/>
              </w:rPr>
            </w:pPr>
            <w:r>
              <w:rPr>
                <w:b/>
              </w:rPr>
              <w:t>2019г</w:t>
            </w:r>
          </w:p>
        </w:tc>
        <w:tc>
          <w:tcPr>
            <w:tcW w:w="992" w:type="dxa"/>
          </w:tcPr>
          <w:p w:rsidR="003C3C50" w:rsidRPr="006C4CDD" w:rsidRDefault="003C3C50" w:rsidP="003C3C50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6C4CDD">
              <w:rPr>
                <w:b/>
              </w:rPr>
              <w:t>г</w:t>
            </w:r>
          </w:p>
        </w:tc>
        <w:tc>
          <w:tcPr>
            <w:tcW w:w="982" w:type="dxa"/>
          </w:tcPr>
          <w:p w:rsidR="003C3C50" w:rsidRPr="006C4CDD" w:rsidRDefault="003C3C50" w:rsidP="003C3C5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6C4CDD">
              <w:rPr>
                <w:b/>
              </w:rPr>
              <w:t>г</w:t>
            </w:r>
          </w:p>
        </w:tc>
        <w:tc>
          <w:tcPr>
            <w:tcW w:w="1003" w:type="dxa"/>
          </w:tcPr>
          <w:p w:rsidR="003C3C50" w:rsidRPr="006C4CDD" w:rsidRDefault="003C3C50" w:rsidP="003C3C5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6C4CDD">
              <w:rPr>
                <w:b/>
              </w:rPr>
              <w:t>г</w:t>
            </w:r>
          </w:p>
        </w:tc>
      </w:tr>
      <w:tr w:rsidR="003C3C50" w:rsidRPr="00E00324" w:rsidTr="003C3C50">
        <w:tc>
          <w:tcPr>
            <w:tcW w:w="494" w:type="dxa"/>
          </w:tcPr>
          <w:p w:rsidR="003C3C50" w:rsidRPr="001C1BD5" w:rsidRDefault="003C3C50" w:rsidP="003C3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50" w:type="dxa"/>
          </w:tcPr>
          <w:p w:rsidR="003C3C50" w:rsidRPr="00E00324" w:rsidRDefault="003C3C50" w:rsidP="003C3C50">
            <w:pPr>
              <w:jc w:val="both"/>
              <w:rPr>
                <w:sz w:val="28"/>
                <w:szCs w:val="28"/>
              </w:rPr>
            </w:pPr>
            <w:r w:rsidRPr="00E00324">
              <w:rPr>
                <w:sz w:val="28"/>
                <w:szCs w:val="28"/>
              </w:rPr>
              <w:t>Численность подростков и молодых людей, охваченных временной трудовой занятостью</w:t>
            </w:r>
          </w:p>
        </w:tc>
        <w:tc>
          <w:tcPr>
            <w:tcW w:w="992" w:type="dxa"/>
          </w:tcPr>
          <w:p w:rsidR="003C3C50" w:rsidRPr="00942C49" w:rsidRDefault="003C3C50" w:rsidP="003C3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942C49">
              <w:rPr>
                <w:sz w:val="28"/>
                <w:szCs w:val="28"/>
              </w:rPr>
              <w:t>ел.</w:t>
            </w:r>
          </w:p>
        </w:tc>
        <w:tc>
          <w:tcPr>
            <w:tcW w:w="992" w:type="dxa"/>
          </w:tcPr>
          <w:p w:rsidR="003C3C50" w:rsidRPr="00942C49" w:rsidRDefault="003C3C50" w:rsidP="003C3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92" w:type="dxa"/>
          </w:tcPr>
          <w:p w:rsidR="003C3C50" w:rsidRPr="00942C49" w:rsidRDefault="003C3C50" w:rsidP="003C3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82" w:type="dxa"/>
          </w:tcPr>
          <w:p w:rsidR="003C3C50" w:rsidRPr="00942C49" w:rsidRDefault="003C3C50" w:rsidP="003C3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003" w:type="dxa"/>
          </w:tcPr>
          <w:p w:rsidR="003C3C50" w:rsidRPr="00942C49" w:rsidRDefault="003C3C50" w:rsidP="003C3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3C3C50" w:rsidRDefault="003C3C50" w:rsidP="003C3C50">
      <w:pPr>
        <w:rPr>
          <w:sz w:val="28"/>
          <w:szCs w:val="28"/>
        </w:rPr>
      </w:pPr>
    </w:p>
    <w:p w:rsidR="003C3C50" w:rsidRPr="00392F44" w:rsidRDefault="003C3C50" w:rsidP="003C3C50">
      <w:pPr>
        <w:jc w:val="center"/>
        <w:rPr>
          <w:b/>
          <w:sz w:val="28"/>
          <w:szCs w:val="28"/>
        </w:rPr>
      </w:pPr>
      <w:r w:rsidRPr="00392F44">
        <w:rPr>
          <w:b/>
          <w:sz w:val="28"/>
          <w:szCs w:val="28"/>
        </w:rPr>
        <w:t>Доступность муниципальной услуги</w:t>
      </w:r>
    </w:p>
    <w:p w:rsidR="003C3C50" w:rsidRPr="00392F44" w:rsidRDefault="003C3C50" w:rsidP="003C3C50">
      <w:pPr>
        <w:ind w:firstLine="567"/>
        <w:jc w:val="both"/>
        <w:rPr>
          <w:sz w:val="28"/>
          <w:szCs w:val="28"/>
        </w:rPr>
      </w:pPr>
      <w:r w:rsidRPr="00392F44">
        <w:rPr>
          <w:sz w:val="28"/>
          <w:szCs w:val="28"/>
        </w:rPr>
        <w:t>Услуга в сфере досуга широко доступна подросткам и молодежи в Комсомольском муниципальном районе. Услуга предоставляется молодым людям, обратившимся в отдел по делам культуры, молодежи и спорта, желающим участвовать в реализации молодежной политики. График проведения мероприятий по работе с молодежью согласован с заинтересованными службами города и района, что позволяет молодежи принимать активное  участие в мероприятиях.</w:t>
      </w:r>
    </w:p>
    <w:p w:rsidR="003C3C50" w:rsidRPr="00392F44" w:rsidRDefault="003C3C50" w:rsidP="003C3C50">
      <w:pPr>
        <w:ind w:firstLine="567"/>
        <w:jc w:val="both"/>
        <w:rPr>
          <w:sz w:val="28"/>
          <w:szCs w:val="28"/>
        </w:rPr>
      </w:pPr>
      <w:r w:rsidRPr="00392F44">
        <w:rPr>
          <w:sz w:val="28"/>
          <w:szCs w:val="28"/>
        </w:rPr>
        <w:t>Любой руководитель объединения, педагог, молодой человек может обратиться в отдел по делам культуры, молодежи и спорта за разъяснениями по участию в районных и региональных мероприятиях по работе с молодежью и получить практическую помощь по любому интересующему их вопросу.</w:t>
      </w:r>
    </w:p>
    <w:p w:rsidR="003C3C50" w:rsidRPr="00392F44" w:rsidRDefault="003C3C50" w:rsidP="003C3C50">
      <w:pPr>
        <w:jc w:val="center"/>
        <w:rPr>
          <w:b/>
          <w:sz w:val="28"/>
          <w:szCs w:val="28"/>
        </w:rPr>
      </w:pPr>
    </w:p>
    <w:p w:rsidR="003C3C50" w:rsidRPr="00D04752" w:rsidRDefault="003C3C50" w:rsidP="003C3C50">
      <w:pPr>
        <w:jc w:val="center"/>
        <w:rPr>
          <w:b/>
          <w:color w:val="FF0000"/>
          <w:sz w:val="28"/>
          <w:szCs w:val="28"/>
        </w:rPr>
      </w:pPr>
    </w:p>
    <w:p w:rsidR="003C3C50" w:rsidRPr="00D04752" w:rsidRDefault="003C3C50" w:rsidP="003C3C50">
      <w:pPr>
        <w:jc w:val="center"/>
        <w:rPr>
          <w:b/>
          <w:color w:val="FF0000"/>
          <w:sz w:val="28"/>
          <w:szCs w:val="28"/>
        </w:rPr>
      </w:pPr>
    </w:p>
    <w:p w:rsidR="003C3C50" w:rsidRPr="00D04752" w:rsidRDefault="003C3C50" w:rsidP="003C3C50">
      <w:pPr>
        <w:jc w:val="center"/>
        <w:rPr>
          <w:b/>
          <w:color w:val="FF0000"/>
          <w:sz w:val="28"/>
          <w:szCs w:val="28"/>
        </w:rPr>
      </w:pPr>
    </w:p>
    <w:p w:rsidR="003C3C50" w:rsidRPr="00392F44" w:rsidRDefault="003C3C50" w:rsidP="003C3C50">
      <w:pPr>
        <w:jc w:val="center"/>
        <w:rPr>
          <w:b/>
          <w:sz w:val="28"/>
          <w:szCs w:val="28"/>
        </w:rPr>
      </w:pPr>
      <w:r w:rsidRPr="00392F44">
        <w:rPr>
          <w:b/>
          <w:sz w:val="28"/>
          <w:szCs w:val="28"/>
        </w:rPr>
        <w:t>Качество оказания муниципальной  услуги</w:t>
      </w:r>
    </w:p>
    <w:p w:rsidR="003C3C50" w:rsidRPr="00392F44" w:rsidRDefault="003C3C50" w:rsidP="003C3C50">
      <w:pPr>
        <w:ind w:firstLine="567"/>
        <w:jc w:val="both"/>
        <w:rPr>
          <w:sz w:val="28"/>
          <w:szCs w:val="28"/>
        </w:rPr>
      </w:pPr>
      <w:r w:rsidRPr="00392F44">
        <w:rPr>
          <w:sz w:val="28"/>
          <w:szCs w:val="28"/>
        </w:rPr>
        <w:lastRenderedPageBreak/>
        <w:t>Качество предоставляемых услуг в сфере молодежной политики находится на достаточно высоком уровне и территориально доступно  всем желающим в ее получении гражданам и организациям. Подготовку участников в конкурсах готовят грамотные руководители объединений, педагоги. Важным показателем является победы молодежи Комсомольского муниципального района в районных и областных конкурсах, проектах, фестивалях, слетах, форумах, акциях: «Молодежь родному краю», «День призывника», «Юный патриот», «Кто если не мы?» и др.</w:t>
      </w:r>
    </w:p>
    <w:p w:rsidR="003C3C50" w:rsidRPr="00392F44" w:rsidRDefault="003C3C50" w:rsidP="003C3C50">
      <w:pPr>
        <w:rPr>
          <w:b/>
          <w:sz w:val="28"/>
          <w:szCs w:val="28"/>
        </w:rPr>
      </w:pPr>
    </w:p>
    <w:p w:rsidR="003C3C50" w:rsidRPr="00392F44" w:rsidRDefault="003C3C50" w:rsidP="003C3C50">
      <w:pPr>
        <w:jc w:val="center"/>
        <w:rPr>
          <w:b/>
          <w:sz w:val="28"/>
          <w:szCs w:val="28"/>
        </w:rPr>
      </w:pPr>
      <w:r w:rsidRPr="00392F44">
        <w:rPr>
          <w:b/>
          <w:sz w:val="28"/>
          <w:szCs w:val="28"/>
        </w:rPr>
        <w:t>Цена муниципальной услуги</w:t>
      </w:r>
    </w:p>
    <w:p w:rsidR="003C3C50" w:rsidRPr="00392F44" w:rsidRDefault="003C3C50" w:rsidP="003C3C50">
      <w:pPr>
        <w:ind w:firstLine="567"/>
        <w:jc w:val="both"/>
        <w:rPr>
          <w:sz w:val="28"/>
          <w:szCs w:val="28"/>
        </w:rPr>
      </w:pPr>
      <w:r w:rsidRPr="00392F44">
        <w:rPr>
          <w:sz w:val="28"/>
          <w:szCs w:val="28"/>
        </w:rPr>
        <w:t xml:space="preserve">Оказание муниципальной услуги является бесплатным. Оказание услуги может осуществляться  также и   на конкурсной основе в зависимости от содержания и порядка организации мероприятия, определенным положением либо традицией  его проведения. Участие в мероприятии может осуществляться  на основании заявки, поданной потенциальным участником, либо уполномоченным органом, а также носить беззаявочный характер (например, зрители культурно-массовых мероприятий). </w:t>
      </w:r>
    </w:p>
    <w:p w:rsidR="003C3C50" w:rsidRPr="00D04752" w:rsidRDefault="003C3C50" w:rsidP="003C3C5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3C3C50" w:rsidRPr="00392F44" w:rsidRDefault="003C3C50" w:rsidP="003C3C50">
      <w:pPr>
        <w:spacing w:line="360" w:lineRule="auto"/>
        <w:jc w:val="center"/>
        <w:rPr>
          <w:b/>
          <w:sz w:val="28"/>
          <w:szCs w:val="28"/>
        </w:rPr>
      </w:pPr>
      <w:r w:rsidRPr="00392F44">
        <w:rPr>
          <w:b/>
          <w:sz w:val="28"/>
          <w:szCs w:val="28"/>
        </w:rPr>
        <w:t>Описание проблем, на решение которых направлена подпрограмма</w:t>
      </w:r>
    </w:p>
    <w:p w:rsidR="003C3C50" w:rsidRPr="00392F44" w:rsidRDefault="003C3C50" w:rsidP="003C3C50">
      <w:pPr>
        <w:spacing w:line="360" w:lineRule="auto"/>
        <w:jc w:val="center"/>
        <w:rPr>
          <w:b/>
          <w:sz w:val="28"/>
          <w:szCs w:val="28"/>
        </w:rPr>
      </w:pPr>
      <w:r w:rsidRPr="00392F44">
        <w:rPr>
          <w:b/>
          <w:sz w:val="28"/>
          <w:szCs w:val="28"/>
        </w:rPr>
        <w:t xml:space="preserve">«Реализация молодежной политики на территории  </w:t>
      </w:r>
    </w:p>
    <w:p w:rsidR="003C3C50" w:rsidRPr="00392F44" w:rsidRDefault="003C3C50" w:rsidP="003C3C50">
      <w:pPr>
        <w:spacing w:line="360" w:lineRule="auto"/>
        <w:jc w:val="center"/>
        <w:rPr>
          <w:b/>
          <w:sz w:val="28"/>
          <w:szCs w:val="28"/>
        </w:rPr>
      </w:pPr>
      <w:r w:rsidRPr="00392F44">
        <w:rPr>
          <w:b/>
          <w:sz w:val="28"/>
          <w:szCs w:val="28"/>
        </w:rPr>
        <w:t>Комсомольского муниципального  района»</w:t>
      </w:r>
    </w:p>
    <w:p w:rsidR="003C3C50" w:rsidRPr="00392F44" w:rsidRDefault="003C3C50" w:rsidP="003C3C50">
      <w:pPr>
        <w:ind w:firstLine="567"/>
        <w:jc w:val="both"/>
        <w:rPr>
          <w:b/>
          <w:sz w:val="28"/>
          <w:szCs w:val="28"/>
        </w:rPr>
      </w:pPr>
      <w:r w:rsidRPr="00392F44">
        <w:rPr>
          <w:sz w:val="28"/>
          <w:szCs w:val="28"/>
        </w:rPr>
        <w:t xml:space="preserve">В случае  сокращения бюджетных ассигнований на реализацию подпрограммы «Реализация молодежной политики на территории Комсомольского муниципального района» в первую очередь пострадает объем и доступность услуги, поскольку станет необходимым сокращение числа проводимых мероприятий, следовательно, число активных участников и посетителей мероприятий, что может повлечь за собой рост обращений граждан  с жалобами на неудовлетворенность в оказании муниципальной услуги. </w:t>
      </w:r>
    </w:p>
    <w:p w:rsidR="003C3C50" w:rsidRPr="00392F44" w:rsidRDefault="003C3C50" w:rsidP="003C3C50">
      <w:pPr>
        <w:rPr>
          <w:b/>
          <w:sz w:val="28"/>
          <w:szCs w:val="28"/>
        </w:rPr>
      </w:pPr>
    </w:p>
    <w:p w:rsidR="003C3C50" w:rsidRPr="00392F44" w:rsidRDefault="003C3C50" w:rsidP="003C3C50">
      <w:pPr>
        <w:jc w:val="center"/>
        <w:rPr>
          <w:b/>
          <w:sz w:val="28"/>
          <w:szCs w:val="28"/>
        </w:rPr>
      </w:pPr>
      <w:r w:rsidRPr="00392F44">
        <w:rPr>
          <w:b/>
          <w:sz w:val="28"/>
          <w:szCs w:val="28"/>
        </w:rPr>
        <w:t xml:space="preserve"> Цель подпрограммы</w:t>
      </w:r>
    </w:p>
    <w:p w:rsidR="003C3C50" w:rsidRPr="00392F44" w:rsidRDefault="003C3C50" w:rsidP="003C3C50">
      <w:pPr>
        <w:ind w:firstLine="567"/>
        <w:jc w:val="both"/>
        <w:rPr>
          <w:b/>
          <w:sz w:val="28"/>
          <w:szCs w:val="28"/>
        </w:rPr>
      </w:pPr>
    </w:p>
    <w:p w:rsidR="003C3C50" w:rsidRPr="00392F44" w:rsidRDefault="003C3C50" w:rsidP="003C3C50">
      <w:pPr>
        <w:ind w:firstLine="567"/>
        <w:jc w:val="both"/>
        <w:rPr>
          <w:sz w:val="28"/>
          <w:szCs w:val="28"/>
        </w:rPr>
      </w:pPr>
      <w:r w:rsidRPr="00392F44">
        <w:rPr>
          <w:sz w:val="28"/>
          <w:szCs w:val="28"/>
        </w:rPr>
        <w:t>Целью подпрограммы  «Реализация молодежной политики на территории Комсомольского муниципального района»  является создание условий для успешной социализации и эффективной самореализации м</w:t>
      </w:r>
      <w:r w:rsidRPr="00392F44">
        <w:rPr>
          <w:sz w:val="28"/>
          <w:szCs w:val="28"/>
        </w:rPr>
        <w:t>о</w:t>
      </w:r>
      <w:r w:rsidRPr="00392F44">
        <w:rPr>
          <w:sz w:val="28"/>
          <w:szCs w:val="28"/>
        </w:rPr>
        <w:t>лодежи, развитие потенциала молодежи и его использование в интересах района</w:t>
      </w:r>
    </w:p>
    <w:p w:rsidR="003C3C50" w:rsidRDefault="003C3C50" w:rsidP="003C3C50">
      <w:pPr>
        <w:rPr>
          <w:b/>
          <w:sz w:val="28"/>
          <w:szCs w:val="28"/>
        </w:rPr>
      </w:pPr>
    </w:p>
    <w:p w:rsidR="003C3C50" w:rsidRPr="00A154D1" w:rsidRDefault="003C3C50" w:rsidP="003C3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A154D1">
        <w:rPr>
          <w:b/>
          <w:sz w:val="28"/>
          <w:szCs w:val="28"/>
        </w:rPr>
        <w:t>Ресурсное об</w:t>
      </w:r>
      <w:r>
        <w:rPr>
          <w:b/>
          <w:sz w:val="28"/>
          <w:szCs w:val="28"/>
        </w:rPr>
        <w:t xml:space="preserve">еспечение </w:t>
      </w:r>
      <w:r w:rsidRPr="00A154D1">
        <w:rPr>
          <w:b/>
          <w:sz w:val="28"/>
          <w:szCs w:val="28"/>
        </w:rPr>
        <w:t xml:space="preserve"> подпрограммы</w:t>
      </w:r>
    </w:p>
    <w:p w:rsidR="003C3C50" w:rsidRPr="00A154D1" w:rsidRDefault="003C3C50" w:rsidP="003C3C50">
      <w:pPr>
        <w:ind w:firstLine="709"/>
        <w:jc w:val="center"/>
        <w:rPr>
          <w:b/>
          <w:sz w:val="28"/>
          <w:szCs w:val="28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"/>
        <w:gridCol w:w="2520"/>
        <w:gridCol w:w="1980"/>
        <w:gridCol w:w="1350"/>
        <w:gridCol w:w="1418"/>
        <w:gridCol w:w="1417"/>
        <w:gridCol w:w="1276"/>
      </w:tblGrid>
      <w:tr w:rsidR="003C3C50" w:rsidRPr="00A154D1" w:rsidTr="003C3C50">
        <w:trPr>
          <w:trHeight w:val="1655"/>
        </w:trPr>
        <w:tc>
          <w:tcPr>
            <w:tcW w:w="540" w:type="dxa"/>
          </w:tcPr>
          <w:p w:rsidR="003C3C50" w:rsidRPr="00A154D1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A154D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00" w:type="dxa"/>
            <w:gridSpan w:val="2"/>
          </w:tcPr>
          <w:p w:rsidR="003C3C50" w:rsidRPr="00A154D1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A154D1">
              <w:rPr>
                <w:b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1980" w:type="dxa"/>
          </w:tcPr>
          <w:p w:rsidR="003C3C50" w:rsidRPr="00A154D1" w:rsidRDefault="003C3C50" w:rsidP="003C3C50">
            <w:pPr>
              <w:keepNext/>
              <w:jc w:val="center"/>
              <w:rPr>
                <w:b/>
                <w:sz w:val="28"/>
                <w:szCs w:val="28"/>
              </w:rPr>
            </w:pPr>
            <w:r w:rsidRPr="00A154D1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1350" w:type="dxa"/>
          </w:tcPr>
          <w:p w:rsidR="003C3C50" w:rsidRPr="00A154D1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A154D1">
              <w:rPr>
                <w:b/>
                <w:sz w:val="28"/>
                <w:szCs w:val="28"/>
              </w:rPr>
              <w:t>год</w:t>
            </w:r>
          </w:p>
          <w:p w:rsidR="003C3C50" w:rsidRPr="00A154D1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2019 </w:t>
            </w:r>
          </w:p>
        </w:tc>
        <w:tc>
          <w:tcPr>
            <w:tcW w:w="1418" w:type="dxa"/>
          </w:tcPr>
          <w:p w:rsidR="003C3C50" w:rsidRPr="00A154D1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A154D1">
              <w:rPr>
                <w:b/>
                <w:sz w:val="28"/>
                <w:szCs w:val="28"/>
              </w:rPr>
              <w:t>год</w:t>
            </w:r>
          </w:p>
          <w:p w:rsidR="003C3C50" w:rsidRPr="00A154D1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417" w:type="dxa"/>
          </w:tcPr>
          <w:p w:rsidR="003C3C50" w:rsidRPr="00A154D1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A154D1">
              <w:rPr>
                <w:b/>
                <w:sz w:val="28"/>
                <w:szCs w:val="28"/>
              </w:rPr>
              <w:t>год</w:t>
            </w:r>
          </w:p>
          <w:p w:rsidR="003C3C50" w:rsidRPr="00A154D1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3C3C50" w:rsidRPr="00A154D1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 w:rsidRPr="00A154D1">
              <w:rPr>
                <w:b/>
                <w:sz w:val="28"/>
                <w:szCs w:val="28"/>
              </w:rPr>
              <w:t>год</w:t>
            </w:r>
          </w:p>
          <w:p w:rsidR="003C3C50" w:rsidRPr="00A154D1" w:rsidRDefault="003C3C50" w:rsidP="003C3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</w:tr>
      <w:tr w:rsidR="003C3C50" w:rsidRPr="00A154D1" w:rsidTr="003C3C50">
        <w:tc>
          <w:tcPr>
            <w:tcW w:w="5220" w:type="dxa"/>
            <w:gridSpan w:val="4"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Подпрограмма, всего</w:t>
            </w:r>
          </w:p>
        </w:tc>
        <w:tc>
          <w:tcPr>
            <w:tcW w:w="1350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265475,15</w:t>
            </w:r>
          </w:p>
        </w:tc>
        <w:tc>
          <w:tcPr>
            <w:tcW w:w="1418" w:type="dxa"/>
          </w:tcPr>
          <w:p w:rsidR="003C3C50" w:rsidRDefault="003C3C50" w:rsidP="003C3C50">
            <w:pPr>
              <w:jc w:val="center"/>
            </w:pPr>
            <w:r>
              <w:rPr>
                <w:sz w:val="22"/>
                <w:szCs w:val="22"/>
              </w:rPr>
              <w:t>413240,00</w:t>
            </w:r>
          </w:p>
        </w:tc>
        <w:tc>
          <w:tcPr>
            <w:tcW w:w="1417" w:type="dxa"/>
          </w:tcPr>
          <w:p w:rsidR="003C3C50" w:rsidRDefault="003C3C50" w:rsidP="003C3C50">
            <w:r w:rsidRPr="00891839">
              <w:rPr>
                <w:sz w:val="22"/>
                <w:szCs w:val="22"/>
              </w:rPr>
              <w:t>413240,00</w:t>
            </w:r>
          </w:p>
        </w:tc>
        <w:tc>
          <w:tcPr>
            <w:tcW w:w="1276" w:type="dxa"/>
          </w:tcPr>
          <w:p w:rsidR="003C3C50" w:rsidRDefault="003C3C50" w:rsidP="003C3C50">
            <w:r w:rsidRPr="00891839">
              <w:rPr>
                <w:sz w:val="22"/>
                <w:szCs w:val="22"/>
              </w:rPr>
              <w:t>413240,00</w:t>
            </w:r>
          </w:p>
        </w:tc>
      </w:tr>
      <w:tr w:rsidR="003C3C50" w:rsidRPr="00A154D1" w:rsidTr="003C3C50">
        <w:tc>
          <w:tcPr>
            <w:tcW w:w="5220" w:type="dxa"/>
            <w:gridSpan w:val="4"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350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265475,15</w:t>
            </w:r>
          </w:p>
        </w:tc>
        <w:tc>
          <w:tcPr>
            <w:tcW w:w="1418" w:type="dxa"/>
          </w:tcPr>
          <w:p w:rsidR="003C3C50" w:rsidRDefault="003C3C50" w:rsidP="003C3C50">
            <w:r w:rsidRPr="00AD51F0">
              <w:rPr>
                <w:sz w:val="22"/>
                <w:szCs w:val="22"/>
              </w:rPr>
              <w:t>413240,00</w:t>
            </w:r>
          </w:p>
        </w:tc>
        <w:tc>
          <w:tcPr>
            <w:tcW w:w="1417" w:type="dxa"/>
          </w:tcPr>
          <w:p w:rsidR="003C3C50" w:rsidRDefault="003C3C50" w:rsidP="003C3C50">
            <w:r w:rsidRPr="00891839">
              <w:rPr>
                <w:sz w:val="22"/>
                <w:szCs w:val="22"/>
              </w:rPr>
              <w:t>413240,00</w:t>
            </w:r>
          </w:p>
        </w:tc>
        <w:tc>
          <w:tcPr>
            <w:tcW w:w="1276" w:type="dxa"/>
          </w:tcPr>
          <w:p w:rsidR="003C3C50" w:rsidRDefault="003C3C50" w:rsidP="003C3C50">
            <w:r w:rsidRPr="00891839">
              <w:rPr>
                <w:sz w:val="22"/>
                <w:szCs w:val="22"/>
              </w:rPr>
              <w:t>413240,00</w:t>
            </w:r>
          </w:p>
        </w:tc>
      </w:tr>
      <w:tr w:rsidR="003C3C50" w:rsidRPr="00A154D1" w:rsidTr="003C3C50">
        <w:tc>
          <w:tcPr>
            <w:tcW w:w="5220" w:type="dxa"/>
            <w:gridSpan w:val="4"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lastRenderedPageBreak/>
              <w:t>- местный бюджет</w:t>
            </w:r>
          </w:p>
        </w:tc>
        <w:tc>
          <w:tcPr>
            <w:tcW w:w="1350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265475,15</w:t>
            </w:r>
          </w:p>
        </w:tc>
        <w:tc>
          <w:tcPr>
            <w:tcW w:w="1418" w:type="dxa"/>
          </w:tcPr>
          <w:p w:rsidR="003C3C50" w:rsidRDefault="003C3C50" w:rsidP="003C3C50">
            <w:r w:rsidRPr="00AD51F0">
              <w:rPr>
                <w:sz w:val="22"/>
                <w:szCs w:val="22"/>
              </w:rPr>
              <w:t>413240,00</w:t>
            </w:r>
          </w:p>
        </w:tc>
        <w:tc>
          <w:tcPr>
            <w:tcW w:w="1417" w:type="dxa"/>
          </w:tcPr>
          <w:p w:rsidR="003C3C50" w:rsidRDefault="003C3C50" w:rsidP="003C3C50">
            <w:r w:rsidRPr="00891839">
              <w:rPr>
                <w:sz w:val="22"/>
                <w:szCs w:val="22"/>
              </w:rPr>
              <w:t>413240,00</w:t>
            </w:r>
          </w:p>
        </w:tc>
        <w:tc>
          <w:tcPr>
            <w:tcW w:w="1276" w:type="dxa"/>
          </w:tcPr>
          <w:p w:rsidR="003C3C50" w:rsidRDefault="003C3C50" w:rsidP="003C3C50">
            <w:r w:rsidRPr="00891839">
              <w:rPr>
                <w:sz w:val="22"/>
                <w:szCs w:val="22"/>
              </w:rPr>
              <w:t>413240,00</w:t>
            </w:r>
          </w:p>
        </w:tc>
      </w:tr>
      <w:tr w:rsidR="003C3C50" w:rsidRPr="00A154D1" w:rsidTr="003C3C50">
        <w:tc>
          <w:tcPr>
            <w:tcW w:w="5220" w:type="dxa"/>
            <w:gridSpan w:val="4"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350" w:type="dxa"/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418" w:type="dxa"/>
          </w:tcPr>
          <w:p w:rsidR="003C3C50" w:rsidRPr="00293632" w:rsidRDefault="003C3C50" w:rsidP="003C3C50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276" w:type="dxa"/>
          </w:tcPr>
          <w:p w:rsidR="003C3C50" w:rsidRPr="00EA1F57" w:rsidRDefault="003C3C50" w:rsidP="003C3C50">
            <w:pPr>
              <w:jc w:val="center"/>
            </w:pPr>
          </w:p>
        </w:tc>
      </w:tr>
      <w:tr w:rsidR="003C3C50" w:rsidRPr="00A154D1" w:rsidTr="003C3C50">
        <w:tc>
          <w:tcPr>
            <w:tcW w:w="5220" w:type="dxa"/>
            <w:gridSpan w:val="4"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бюджеты государственных внебюджетных фондов</w:t>
            </w:r>
          </w:p>
        </w:tc>
        <w:tc>
          <w:tcPr>
            <w:tcW w:w="1350" w:type="dxa"/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418" w:type="dxa"/>
          </w:tcPr>
          <w:p w:rsidR="003C3C50" w:rsidRPr="00293632" w:rsidRDefault="003C3C50" w:rsidP="003C3C50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276" w:type="dxa"/>
          </w:tcPr>
          <w:p w:rsidR="003C3C50" w:rsidRPr="00EA1F57" w:rsidRDefault="003C3C50" w:rsidP="003C3C50">
            <w:pPr>
              <w:jc w:val="center"/>
            </w:pPr>
          </w:p>
        </w:tc>
      </w:tr>
      <w:tr w:rsidR="003C3C50" w:rsidRPr="00A154D1" w:rsidTr="003C3C50">
        <w:tc>
          <w:tcPr>
            <w:tcW w:w="5220" w:type="dxa"/>
            <w:gridSpan w:val="4"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от юридических и физических лиц</w:t>
            </w:r>
          </w:p>
        </w:tc>
        <w:tc>
          <w:tcPr>
            <w:tcW w:w="1350" w:type="dxa"/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418" w:type="dxa"/>
          </w:tcPr>
          <w:p w:rsidR="003C3C50" w:rsidRPr="00293632" w:rsidRDefault="003C3C50" w:rsidP="003C3C50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276" w:type="dxa"/>
          </w:tcPr>
          <w:p w:rsidR="003C3C50" w:rsidRPr="00EA1F57" w:rsidRDefault="003C3C50" w:rsidP="003C3C50">
            <w:pPr>
              <w:jc w:val="center"/>
            </w:pPr>
          </w:p>
        </w:tc>
      </w:tr>
      <w:tr w:rsidR="003C3C50" w:rsidRPr="00A154D1" w:rsidTr="003C3C50">
        <w:tc>
          <w:tcPr>
            <w:tcW w:w="5220" w:type="dxa"/>
            <w:gridSpan w:val="4"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350" w:type="dxa"/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418" w:type="dxa"/>
          </w:tcPr>
          <w:p w:rsidR="003C3C50" w:rsidRPr="00293632" w:rsidRDefault="003C3C50" w:rsidP="003C3C50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276" w:type="dxa"/>
          </w:tcPr>
          <w:p w:rsidR="003C3C50" w:rsidRPr="00EA1F57" w:rsidRDefault="003C3C50" w:rsidP="003C3C50">
            <w:pPr>
              <w:jc w:val="center"/>
            </w:pPr>
          </w:p>
        </w:tc>
      </w:tr>
      <w:tr w:rsidR="003C3C50" w:rsidRPr="00A154D1" w:rsidTr="003C3C50">
        <w:tc>
          <w:tcPr>
            <w:tcW w:w="5220" w:type="dxa"/>
            <w:gridSpan w:val="4"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«источник финансирования»</w:t>
            </w:r>
          </w:p>
        </w:tc>
        <w:tc>
          <w:tcPr>
            <w:tcW w:w="1350" w:type="dxa"/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418" w:type="dxa"/>
          </w:tcPr>
          <w:p w:rsidR="003C3C50" w:rsidRPr="004455B5" w:rsidRDefault="003C3C50" w:rsidP="003C3C50">
            <w:pPr>
              <w:jc w:val="center"/>
            </w:pPr>
          </w:p>
        </w:tc>
        <w:tc>
          <w:tcPr>
            <w:tcW w:w="1417" w:type="dxa"/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276" w:type="dxa"/>
          </w:tcPr>
          <w:p w:rsidR="003C3C50" w:rsidRPr="00EA1F57" w:rsidRDefault="003C3C50" w:rsidP="003C3C50">
            <w:pPr>
              <w:jc w:val="center"/>
            </w:pPr>
          </w:p>
        </w:tc>
      </w:tr>
      <w:tr w:rsidR="003C3C50" w:rsidRPr="00A154D1" w:rsidTr="003C3C50">
        <w:tc>
          <w:tcPr>
            <w:tcW w:w="5220" w:type="dxa"/>
            <w:gridSpan w:val="4"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«источник финансирования»</w:t>
            </w:r>
          </w:p>
        </w:tc>
        <w:tc>
          <w:tcPr>
            <w:tcW w:w="1350" w:type="dxa"/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418" w:type="dxa"/>
          </w:tcPr>
          <w:p w:rsidR="003C3C50" w:rsidRPr="004455B5" w:rsidRDefault="003C3C50" w:rsidP="003C3C50">
            <w:pPr>
              <w:jc w:val="center"/>
            </w:pPr>
          </w:p>
        </w:tc>
        <w:tc>
          <w:tcPr>
            <w:tcW w:w="1417" w:type="dxa"/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276" w:type="dxa"/>
          </w:tcPr>
          <w:p w:rsidR="003C3C50" w:rsidRPr="00EA1F57" w:rsidRDefault="003C3C50" w:rsidP="003C3C50">
            <w:pPr>
              <w:jc w:val="center"/>
            </w:pPr>
          </w:p>
        </w:tc>
      </w:tr>
      <w:tr w:rsidR="003C3C50" w:rsidRPr="00A154D1" w:rsidTr="003C3C50">
        <w:tc>
          <w:tcPr>
            <w:tcW w:w="5220" w:type="dxa"/>
            <w:gridSpan w:val="4"/>
          </w:tcPr>
          <w:p w:rsidR="003C3C50" w:rsidRPr="00560F52" w:rsidRDefault="003C3C50" w:rsidP="003C3C50">
            <w:pPr>
              <w:jc w:val="center"/>
              <w:rPr>
                <w:sz w:val="28"/>
                <w:szCs w:val="28"/>
              </w:rPr>
            </w:pPr>
            <w:r w:rsidRPr="006E53F7">
              <w:rPr>
                <w:sz w:val="28"/>
                <w:szCs w:val="28"/>
              </w:rPr>
              <w:t>Основное мероприятие "Временная летняя занятость подростков"</w:t>
            </w:r>
          </w:p>
        </w:tc>
        <w:tc>
          <w:tcPr>
            <w:tcW w:w="1350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265475,15</w:t>
            </w:r>
          </w:p>
        </w:tc>
        <w:tc>
          <w:tcPr>
            <w:tcW w:w="1418" w:type="dxa"/>
          </w:tcPr>
          <w:p w:rsidR="003C3C50" w:rsidRPr="004455B5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41324</w:t>
            </w:r>
            <w:r w:rsidRPr="004455B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C3C50" w:rsidRDefault="003C3C50" w:rsidP="003C3C50">
            <w:r>
              <w:rPr>
                <w:sz w:val="22"/>
                <w:szCs w:val="22"/>
              </w:rPr>
              <w:t>4132</w:t>
            </w:r>
            <w:r w:rsidRPr="00AE2985">
              <w:rPr>
                <w:sz w:val="22"/>
                <w:szCs w:val="22"/>
              </w:rPr>
              <w:t>40,00</w:t>
            </w:r>
          </w:p>
        </w:tc>
        <w:tc>
          <w:tcPr>
            <w:tcW w:w="1276" w:type="dxa"/>
          </w:tcPr>
          <w:p w:rsidR="003C3C50" w:rsidRDefault="003C3C50" w:rsidP="003C3C50">
            <w:r>
              <w:rPr>
                <w:sz w:val="22"/>
                <w:szCs w:val="22"/>
              </w:rPr>
              <w:t>4132</w:t>
            </w:r>
            <w:r w:rsidRPr="00AE2985">
              <w:rPr>
                <w:sz w:val="22"/>
                <w:szCs w:val="22"/>
              </w:rPr>
              <w:t>40,00</w:t>
            </w:r>
          </w:p>
        </w:tc>
      </w:tr>
      <w:tr w:rsidR="003C3C50" w:rsidRPr="00A154D1" w:rsidTr="003C3C50">
        <w:tc>
          <w:tcPr>
            <w:tcW w:w="720" w:type="dxa"/>
            <w:gridSpan w:val="2"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gridSpan w:val="2"/>
          </w:tcPr>
          <w:p w:rsidR="003C3C50" w:rsidRPr="001C3694" w:rsidRDefault="003C3C50" w:rsidP="003C3C50">
            <w:pPr>
              <w:jc w:val="center"/>
              <w:rPr>
                <w:sz w:val="28"/>
                <w:szCs w:val="28"/>
              </w:rPr>
            </w:pPr>
            <w:r w:rsidRPr="00D4060F">
              <w:rPr>
                <w:sz w:val="28"/>
                <w:szCs w:val="28"/>
              </w:rPr>
              <w:t>Расходы на временную летнюю занятость подростков в трудовом отряде ( МКУ ГДК)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векбюджетными фондами)</w:t>
            </w:r>
          </w:p>
        </w:tc>
        <w:tc>
          <w:tcPr>
            <w:tcW w:w="1350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21171C" w:rsidRDefault="003C3C50" w:rsidP="003C3C50">
            <w:pPr>
              <w:rPr>
                <w:sz w:val="22"/>
                <w:szCs w:val="22"/>
              </w:rPr>
            </w:pPr>
          </w:p>
          <w:p w:rsidR="003C3C50" w:rsidRDefault="003C3C50" w:rsidP="003C3C50">
            <w:pPr>
              <w:rPr>
                <w:sz w:val="22"/>
                <w:szCs w:val="22"/>
              </w:rPr>
            </w:pPr>
          </w:p>
          <w:p w:rsidR="003C3C50" w:rsidRPr="0021171C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263475,15</w:t>
            </w:r>
          </w:p>
        </w:tc>
        <w:tc>
          <w:tcPr>
            <w:tcW w:w="1418" w:type="dxa"/>
          </w:tcPr>
          <w:p w:rsidR="003C3C50" w:rsidRPr="004455B5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4455B5" w:rsidRDefault="003C3C50" w:rsidP="003C3C50">
            <w:pPr>
              <w:rPr>
                <w:sz w:val="22"/>
                <w:szCs w:val="22"/>
              </w:rPr>
            </w:pPr>
          </w:p>
          <w:p w:rsidR="003C3C50" w:rsidRPr="004455B5" w:rsidRDefault="003C3C50" w:rsidP="003C3C50">
            <w:pPr>
              <w:rPr>
                <w:sz w:val="22"/>
                <w:szCs w:val="22"/>
              </w:rPr>
            </w:pPr>
          </w:p>
          <w:p w:rsidR="003C3C50" w:rsidRPr="004455B5" w:rsidRDefault="003C3C50" w:rsidP="003C3C50">
            <w:pPr>
              <w:jc w:val="center"/>
              <w:rPr>
                <w:sz w:val="22"/>
                <w:szCs w:val="22"/>
              </w:rPr>
            </w:pPr>
            <w:r w:rsidRPr="004455B5">
              <w:rPr>
                <w:sz w:val="22"/>
                <w:szCs w:val="22"/>
              </w:rPr>
              <w:t>411</w:t>
            </w:r>
            <w:r>
              <w:rPr>
                <w:sz w:val="22"/>
                <w:szCs w:val="22"/>
              </w:rPr>
              <w:t>14</w:t>
            </w:r>
            <w:r w:rsidRPr="004455B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21171C" w:rsidRDefault="003C3C50" w:rsidP="003C3C50">
            <w:pPr>
              <w:rPr>
                <w:sz w:val="22"/>
                <w:szCs w:val="22"/>
              </w:rPr>
            </w:pPr>
          </w:p>
          <w:p w:rsidR="003C3C50" w:rsidRDefault="003C3C50" w:rsidP="003C3C50">
            <w:pPr>
              <w:rPr>
                <w:sz w:val="22"/>
                <w:szCs w:val="22"/>
              </w:rPr>
            </w:pPr>
          </w:p>
          <w:p w:rsidR="003C3C50" w:rsidRPr="0021171C" w:rsidRDefault="003C3C50" w:rsidP="003C3C50">
            <w:pPr>
              <w:jc w:val="center"/>
              <w:rPr>
                <w:sz w:val="22"/>
                <w:szCs w:val="22"/>
              </w:rPr>
            </w:pPr>
            <w:r w:rsidRPr="004455B5">
              <w:rPr>
                <w:sz w:val="22"/>
                <w:szCs w:val="22"/>
              </w:rPr>
              <w:t>411</w:t>
            </w:r>
            <w:r>
              <w:rPr>
                <w:sz w:val="22"/>
                <w:szCs w:val="22"/>
              </w:rPr>
              <w:t>14</w:t>
            </w:r>
            <w:r w:rsidRPr="004455B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21171C" w:rsidRDefault="003C3C50" w:rsidP="003C3C50">
            <w:pPr>
              <w:rPr>
                <w:sz w:val="22"/>
                <w:szCs w:val="22"/>
              </w:rPr>
            </w:pPr>
          </w:p>
          <w:p w:rsidR="003C3C50" w:rsidRDefault="003C3C50" w:rsidP="003C3C50">
            <w:pPr>
              <w:rPr>
                <w:sz w:val="22"/>
                <w:szCs w:val="22"/>
              </w:rPr>
            </w:pPr>
          </w:p>
          <w:p w:rsidR="003C3C50" w:rsidRPr="0021171C" w:rsidRDefault="003C3C50" w:rsidP="003C3C50">
            <w:pPr>
              <w:jc w:val="center"/>
              <w:rPr>
                <w:sz w:val="22"/>
                <w:szCs w:val="22"/>
              </w:rPr>
            </w:pPr>
            <w:r w:rsidRPr="004455B5">
              <w:rPr>
                <w:sz w:val="22"/>
                <w:szCs w:val="22"/>
              </w:rPr>
              <w:t>411</w:t>
            </w:r>
            <w:r>
              <w:rPr>
                <w:sz w:val="22"/>
                <w:szCs w:val="22"/>
              </w:rPr>
              <w:t>14</w:t>
            </w:r>
            <w:r w:rsidRPr="004455B5">
              <w:rPr>
                <w:sz w:val="22"/>
                <w:szCs w:val="22"/>
              </w:rPr>
              <w:t>0,00</w:t>
            </w:r>
          </w:p>
        </w:tc>
      </w:tr>
      <w:tr w:rsidR="003C3C50" w:rsidRPr="00A154D1" w:rsidTr="003C3C50">
        <w:tc>
          <w:tcPr>
            <w:tcW w:w="720" w:type="dxa"/>
            <w:gridSpan w:val="2"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520" w:type="dxa"/>
          </w:tcPr>
          <w:p w:rsidR="003C3C50" w:rsidRPr="001C3694" w:rsidRDefault="003C3C50" w:rsidP="003C3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C3694">
              <w:rPr>
                <w:sz w:val="28"/>
                <w:szCs w:val="28"/>
              </w:rPr>
              <w:t>абота по</w:t>
            </w:r>
            <w:r>
              <w:rPr>
                <w:sz w:val="28"/>
                <w:szCs w:val="28"/>
              </w:rPr>
              <w:t xml:space="preserve"> </w:t>
            </w:r>
            <w:r w:rsidRPr="001C3694">
              <w:rPr>
                <w:sz w:val="28"/>
                <w:szCs w:val="28"/>
              </w:rPr>
              <w:t>патриотическому</w:t>
            </w:r>
          </w:p>
          <w:p w:rsidR="003C3C50" w:rsidRPr="00A154D1" w:rsidRDefault="003C3C50" w:rsidP="003C3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C3694">
              <w:rPr>
                <w:sz w:val="28"/>
                <w:szCs w:val="28"/>
              </w:rPr>
              <w:t>оспитанию</w:t>
            </w:r>
            <w:r>
              <w:rPr>
                <w:sz w:val="28"/>
                <w:szCs w:val="28"/>
              </w:rPr>
              <w:t xml:space="preserve"> (организация временной занятости детей и подростков  в летний период – оплата труда, страховые взносы)</w:t>
            </w:r>
          </w:p>
        </w:tc>
        <w:tc>
          <w:tcPr>
            <w:tcW w:w="1980" w:type="dxa"/>
            <w:vMerge w:val="restart"/>
          </w:tcPr>
          <w:p w:rsidR="003C3C50" w:rsidRPr="001C3694" w:rsidRDefault="003C3C50" w:rsidP="003C3C50">
            <w:pPr>
              <w:jc w:val="center"/>
              <w:rPr>
                <w:sz w:val="28"/>
                <w:szCs w:val="28"/>
              </w:rPr>
            </w:pPr>
            <w:r w:rsidRPr="001C3694">
              <w:rPr>
                <w:sz w:val="28"/>
                <w:szCs w:val="28"/>
              </w:rPr>
              <w:t>Исполнитель:</w:t>
            </w:r>
          </w:p>
          <w:p w:rsidR="003C3C50" w:rsidRPr="00C82C7B" w:rsidRDefault="003C3C50" w:rsidP="003C3C50">
            <w:pPr>
              <w:jc w:val="center"/>
            </w:pPr>
            <w:r w:rsidRPr="001C3694">
              <w:rPr>
                <w:sz w:val="28"/>
                <w:szCs w:val="28"/>
              </w:rPr>
              <w:t>Отдел по делам культуры, молодежи и спорта</w:t>
            </w:r>
            <w:r>
              <w:rPr>
                <w:sz w:val="28"/>
                <w:szCs w:val="28"/>
              </w:rPr>
              <w:t>, МКУ ГДК</w:t>
            </w:r>
          </w:p>
        </w:tc>
        <w:tc>
          <w:tcPr>
            <w:tcW w:w="1350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75655D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263475,15</w:t>
            </w:r>
          </w:p>
        </w:tc>
        <w:tc>
          <w:tcPr>
            <w:tcW w:w="1418" w:type="dxa"/>
          </w:tcPr>
          <w:p w:rsidR="003C3C50" w:rsidRPr="004455B5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4455B5" w:rsidRDefault="003C3C50" w:rsidP="003C3C50">
            <w:pPr>
              <w:rPr>
                <w:sz w:val="22"/>
                <w:szCs w:val="22"/>
              </w:rPr>
            </w:pPr>
          </w:p>
          <w:p w:rsidR="003C3C50" w:rsidRPr="004455B5" w:rsidRDefault="003C3C50" w:rsidP="003C3C50">
            <w:pPr>
              <w:rPr>
                <w:sz w:val="22"/>
                <w:szCs w:val="22"/>
              </w:rPr>
            </w:pPr>
          </w:p>
          <w:p w:rsidR="003C3C50" w:rsidRPr="004455B5" w:rsidRDefault="003C3C50" w:rsidP="003C3C50">
            <w:pPr>
              <w:jc w:val="center"/>
              <w:rPr>
                <w:sz w:val="22"/>
                <w:szCs w:val="22"/>
              </w:rPr>
            </w:pPr>
            <w:r w:rsidRPr="004455B5">
              <w:rPr>
                <w:sz w:val="22"/>
                <w:szCs w:val="22"/>
              </w:rPr>
              <w:t>411</w:t>
            </w:r>
            <w:r>
              <w:rPr>
                <w:sz w:val="22"/>
                <w:szCs w:val="22"/>
              </w:rPr>
              <w:t>14</w:t>
            </w:r>
            <w:r w:rsidRPr="004455B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21171C" w:rsidRDefault="003C3C50" w:rsidP="003C3C50">
            <w:pPr>
              <w:rPr>
                <w:sz w:val="22"/>
                <w:szCs w:val="22"/>
              </w:rPr>
            </w:pPr>
          </w:p>
          <w:p w:rsidR="003C3C50" w:rsidRDefault="003C3C50" w:rsidP="003C3C50">
            <w:pPr>
              <w:rPr>
                <w:sz w:val="22"/>
                <w:szCs w:val="22"/>
              </w:rPr>
            </w:pPr>
          </w:p>
          <w:p w:rsidR="003C3C50" w:rsidRPr="0021171C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411140,00</w:t>
            </w:r>
          </w:p>
        </w:tc>
        <w:tc>
          <w:tcPr>
            <w:tcW w:w="1276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21171C" w:rsidRDefault="003C3C50" w:rsidP="003C3C50">
            <w:pPr>
              <w:rPr>
                <w:sz w:val="22"/>
                <w:szCs w:val="22"/>
              </w:rPr>
            </w:pPr>
          </w:p>
          <w:p w:rsidR="003C3C50" w:rsidRDefault="003C3C50" w:rsidP="003C3C50">
            <w:pPr>
              <w:rPr>
                <w:sz w:val="22"/>
                <w:szCs w:val="22"/>
              </w:rPr>
            </w:pPr>
          </w:p>
          <w:p w:rsidR="003C3C50" w:rsidRPr="0021171C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411140,00</w:t>
            </w:r>
          </w:p>
        </w:tc>
      </w:tr>
      <w:tr w:rsidR="003C3C50" w:rsidRPr="00A154D1" w:rsidTr="003C3C50">
        <w:tc>
          <w:tcPr>
            <w:tcW w:w="720" w:type="dxa"/>
            <w:gridSpan w:val="2"/>
          </w:tcPr>
          <w:p w:rsidR="003C3C50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980" w:type="dxa"/>
            <w:vMerge/>
          </w:tcPr>
          <w:p w:rsidR="003C3C50" w:rsidRPr="001C3694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263475,15</w:t>
            </w:r>
          </w:p>
        </w:tc>
        <w:tc>
          <w:tcPr>
            <w:tcW w:w="1418" w:type="dxa"/>
          </w:tcPr>
          <w:p w:rsidR="003C3C50" w:rsidRPr="004455B5" w:rsidRDefault="003C3C50" w:rsidP="003C3C50">
            <w:pPr>
              <w:rPr>
                <w:sz w:val="22"/>
                <w:szCs w:val="22"/>
              </w:rPr>
            </w:pPr>
          </w:p>
          <w:p w:rsidR="003C3C50" w:rsidRPr="004455B5" w:rsidRDefault="003C3C50" w:rsidP="003C3C50">
            <w:pPr>
              <w:jc w:val="center"/>
              <w:rPr>
                <w:sz w:val="22"/>
                <w:szCs w:val="22"/>
              </w:rPr>
            </w:pPr>
            <w:r w:rsidRPr="004455B5">
              <w:rPr>
                <w:sz w:val="22"/>
                <w:szCs w:val="22"/>
              </w:rPr>
              <w:t>411</w:t>
            </w:r>
            <w:r>
              <w:rPr>
                <w:sz w:val="22"/>
                <w:szCs w:val="22"/>
              </w:rPr>
              <w:t>14</w:t>
            </w:r>
            <w:r w:rsidRPr="004455B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C3C50" w:rsidRDefault="003C3C50" w:rsidP="003C3C50">
            <w:pPr>
              <w:rPr>
                <w:sz w:val="22"/>
                <w:szCs w:val="22"/>
              </w:rPr>
            </w:pPr>
          </w:p>
          <w:p w:rsidR="003C3C50" w:rsidRPr="0021171C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411140,00</w:t>
            </w:r>
          </w:p>
        </w:tc>
        <w:tc>
          <w:tcPr>
            <w:tcW w:w="1276" w:type="dxa"/>
          </w:tcPr>
          <w:p w:rsidR="003C3C50" w:rsidRDefault="003C3C50" w:rsidP="003C3C50">
            <w:pPr>
              <w:rPr>
                <w:sz w:val="22"/>
                <w:szCs w:val="22"/>
              </w:rPr>
            </w:pPr>
          </w:p>
          <w:p w:rsidR="003C3C50" w:rsidRPr="0021171C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411140,00</w:t>
            </w:r>
          </w:p>
        </w:tc>
      </w:tr>
      <w:tr w:rsidR="003C3C50" w:rsidRPr="00A154D1" w:rsidTr="003C3C50">
        <w:tc>
          <w:tcPr>
            <w:tcW w:w="720" w:type="dxa"/>
            <w:gridSpan w:val="2"/>
          </w:tcPr>
          <w:p w:rsidR="003C3C50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980" w:type="dxa"/>
            <w:vMerge/>
          </w:tcPr>
          <w:p w:rsidR="003C3C50" w:rsidRPr="001C3694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263475,15</w:t>
            </w:r>
          </w:p>
        </w:tc>
        <w:tc>
          <w:tcPr>
            <w:tcW w:w="1418" w:type="dxa"/>
          </w:tcPr>
          <w:p w:rsidR="003C3C50" w:rsidRPr="004455B5" w:rsidRDefault="003C3C50" w:rsidP="003C3C50">
            <w:pPr>
              <w:rPr>
                <w:sz w:val="22"/>
                <w:szCs w:val="22"/>
              </w:rPr>
            </w:pPr>
          </w:p>
          <w:p w:rsidR="003C3C50" w:rsidRPr="004455B5" w:rsidRDefault="003C3C50" w:rsidP="003C3C50">
            <w:pPr>
              <w:jc w:val="center"/>
              <w:rPr>
                <w:sz w:val="22"/>
                <w:szCs w:val="22"/>
              </w:rPr>
            </w:pPr>
            <w:r w:rsidRPr="004455B5">
              <w:rPr>
                <w:sz w:val="22"/>
                <w:szCs w:val="22"/>
              </w:rPr>
              <w:t>411</w:t>
            </w:r>
            <w:r>
              <w:rPr>
                <w:sz w:val="22"/>
                <w:szCs w:val="22"/>
              </w:rPr>
              <w:t>14</w:t>
            </w:r>
            <w:r w:rsidRPr="004455B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3C3C50" w:rsidRDefault="003C3C50" w:rsidP="003C3C50">
            <w:pPr>
              <w:rPr>
                <w:sz w:val="22"/>
                <w:szCs w:val="22"/>
              </w:rPr>
            </w:pPr>
          </w:p>
          <w:p w:rsidR="003C3C50" w:rsidRPr="0021171C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411140,00</w:t>
            </w:r>
          </w:p>
        </w:tc>
        <w:tc>
          <w:tcPr>
            <w:tcW w:w="1276" w:type="dxa"/>
          </w:tcPr>
          <w:p w:rsidR="003C3C50" w:rsidRDefault="003C3C50" w:rsidP="003C3C50">
            <w:pPr>
              <w:rPr>
                <w:sz w:val="22"/>
                <w:szCs w:val="22"/>
              </w:rPr>
            </w:pPr>
          </w:p>
          <w:p w:rsidR="003C3C50" w:rsidRPr="0021171C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411140,00</w:t>
            </w:r>
          </w:p>
        </w:tc>
      </w:tr>
      <w:tr w:rsidR="003C3C50" w:rsidRPr="00A154D1" w:rsidTr="003C3C50">
        <w:tc>
          <w:tcPr>
            <w:tcW w:w="720" w:type="dxa"/>
            <w:gridSpan w:val="2"/>
          </w:tcPr>
          <w:p w:rsidR="003C3C50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980" w:type="dxa"/>
            <w:vMerge/>
          </w:tcPr>
          <w:p w:rsidR="003C3C50" w:rsidRPr="001C3694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A154D1" w:rsidTr="003C3C50">
        <w:tc>
          <w:tcPr>
            <w:tcW w:w="720" w:type="dxa"/>
            <w:gridSpan w:val="2"/>
          </w:tcPr>
          <w:p w:rsidR="003C3C50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бюджеты государственных внебюджетных фондов</w:t>
            </w:r>
          </w:p>
        </w:tc>
        <w:tc>
          <w:tcPr>
            <w:tcW w:w="1980" w:type="dxa"/>
            <w:vMerge/>
          </w:tcPr>
          <w:p w:rsidR="003C3C50" w:rsidRPr="001C3694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A154D1" w:rsidTr="003C3C50">
        <w:tc>
          <w:tcPr>
            <w:tcW w:w="720" w:type="dxa"/>
            <w:gridSpan w:val="2"/>
          </w:tcPr>
          <w:p w:rsidR="003C3C50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от юридических и физических лиц</w:t>
            </w:r>
          </w:p>
        </w:tc>
        <w:tc>
          <w:tcPr>
            <w:tcW w:w="1980" w:type="dxa"/>
            <w:vMerge/>
          </w:tcPr>
          <w:p w:rsidR="003C3C50" w:rsidRPr="001C3694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A154D1" w:rsidTr="003C3C50">
        <w:tc>
          <w:tcPr>
            <w:tcW w:w="720" w:type="dxa"/>
            <w:gridSpan w:val="2"/>
          </w:tcPr>
          <w:p w:rsidR="003C3C50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980" w:type="dxa"/>
            <w:vMerge/>
          </w:tcPr>
          <w:p w:rsidR="003C3C50" w:rsidRPr="001C3694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A154D1" w:rsidTr="003C3C50">
        <w:tc>
          <w:tcPr>
            <w:tcW w:w="720" w:type="dxa"/>
            <w:gridSpan w:val="2"/>
          </w:tcPr>
          <w:p w:rsidR="003C3C50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-«источник финансирования»</w:t>
            </w:r>
          </w:p>
        </w:tc>
        <w:tc>
          <w:tcPr>
            <w:tcW w:w="1980" w:type="dxa"/>
            <w:vMerge/>
          </w:tcPr>
          <w:p w:rsidR="003C3C50" w:rsidRPr="001C3694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A154D1" w:rsidTr="003C3C50">
        <w:tc>
          <w:tcPr>
            <w:tcW w:w="720" w:type="dxa"/>
            <w:gridSpan w:val="2"/>
          </w:tcPr>
          <w:p w:rsidR="003C3C50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-«источник финансирования»</w:t>
            </w:r>
          </w:p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3C3C50" w:rsidRPr="001C3694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</w:tc>
      </w:tr>
      <w:tr w:rsidR="003C3C50" w:rsidRPr="00A154D1" w:rsidTr="003C3C50">
        <w:tc>
          <w:tcPr>
            <w:tcW w:w="720" w:type="dxa"/>
            <w:gridSpan w:val="2"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gridSpan w:val="2"/>
          </w:tcPr>
          <w:p w:rsidR="003C3C50" w:rsidRPr="001C3694" w:rsidRDefault="003C3C50" w:rsidP="003C3C50">
            <w:pPr>
              <w:jc w:val="center"/>
              <w:rPr>
                <w:sz w:val="28"/>
                <w:szCs w:val="28"/>
              </w:rPr>
            </w:pPr>
            <w:r w:rsidRPr="00D4060F">
              <w:rPr>
                <w:sz w:val="28"/>
                <w:szCs w:val="28"/>
              </w:rPr>
              <w:t>Расходы на временную летнюю занятость подростков в трудовом отряде ( МКУ ГДК) (Закупка товаров, работ и услуг для обеспечения государственных (муниципальных) нужд)</w:t>
            </w:r>
          </w:p>
        </w:tc>
        <w:tc>
          <w:tcPr>
            <w:tcW w:w="1350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75655D" w:rsidRDefault="003C3C50" w:rsidP="003C3C50">
            <w:pPr>
              <w:rPr>
                <w:sz w:val="22"/>
                <w:szCs w:val="22"/>
              </w:rPr>
            </w:pPr>
          </w:p>
          <w:p w:rsidR="003C3C50" w:rsidRPr="0075655D" w:rsidRDefault="003C3C50" w:rsidP="003C3C50">
            <w:pPr>
              <w:rPr>
                <w:sz w:val="22"/>
                <w:szCs w:val="22"/>
              </w:rPr>
            </w:pPr>
          </w:p>
          <w:p w:rsidR="003C3C50" w:rsidRPr="0075655D" w:rsidRDefault="003C3C50" w:rsidP="003C3C50">
            <w:pPr>
              <w:rPr>
                <w:sz w:val="22"/>
                <w:szCs w:val="22"/>
              </w:rPr>
            </w:pPr>
          </w:p>
          <w:p w:rsidR="003C3C50" w:rsidRDefault="003C3C50" w:rsidP="003C3C50">
            <w:pPr>
              <w:rPr>
                <w:sz w:val="22"/>
                <w:szCs w:val="22"/>
              </w:rPr>
            </w:pPr>
          </w:p>
          <w:p w:rsidR="003C3C50" w:rsidRPr="0075655D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418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</w:t>
            </w:r>
          </w:p>
        </w:tc>
        <w:tc>
          <w:tcPr>
            <w:tcW w:w="1417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75655D" w:rsidRDefault="003C3C50" w:rsidP="003C3C50">
            <w:pPr>
              <w:rPr>
                <w:sz w:val="22"/>
                <w:szCs w:val="22"/>
              </w:rPr>
            </w:pPr>
          </w:p>
          <w:p w:rsidR="003C3C50" w:rsidRPr="0075655D" w:rsidRDefault="003C3C50" w:rsidP="003C3C50">
            <w:pPr>
              <w:rPr>
                <w:sz w:val="22"/>
                <w:szCs w:val="22"/>
              </w:rPr>
            </w:pPr>
          </w:p>
          <w:p w:rsidR="003C3C50" w:rsidRPr="0075655D" w:rsidRDefault="003C3C50" w:rsidP="003C3C50">
            <w:pPr>
              <w:rPr>
                <w:sz w:val="22"/>
                <w:szCs w:val="22"/>
              </w:rPr>
            </w:pPr>
          </w:p>
          <w:p w:rsidR="003C3C50" w:rsidRDefault="003C3C50" w:rsidP="003C3C50">
            <w:pPr>
              <w:rPr>
                <w:sz w:val="22"/>
                <w:szCs w:val="22"/>
              </w:rPr>
            </w:pPr>
          </w:p>
          <w:p w:rsidR="003C3C50" w:rsidRPr="0075655D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2100,00</w:t>
            </w:r>
          </w:p>
        </w:tc>
        <w:tc>
          <w:tcPr>
            <w:tcW w:w="1276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75655D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75655D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75655D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75655D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2100,00</w:t>
            </w:r>
          </w:p>
        </w:tc>
      </w:tr>
      <w:tr w:rsidR="003C3C50" w:rsidRPr="00A154D1" w:rsidTr="003C3C50">
        <w:trPr>
          <w:trHeight w:val="661"/>
        </w:trPr>
        <w:tc>
          <w:tcPr>
            <w:tcW w:w="720" w:type="dxa"/>
            <w:gridSpan w:val="2"/>
            <w:vMerge w:val="restart"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520" w:type="dxa"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расходного материала  для организации временной занятости детей и подростков  в летний период </w:t>
            </w:r>
          </w:p>
        </w:tc>
        <w:tc>
          <w:tcPr>
            <w:tcW w:w="1980" w:type="dxa"/>
            <w:vMerge w:val="restart"/>
          </w:tcPr>
          <w:p w:rsidR="003C3C50" w:rsidRPr="00A62A62" w:rsidRDefault="003C3C50" w:rsidP="003C3C50">
            <w:pPr>
              <w:jc w:val="center"/>
              <w:rPr>
                <w:sz w:val="28"/>
                <w:szCs w:val="28"/>
              </w:rPr>
            </w:pPr>
            <w:r w:rsidRPr="00A62A62">
              <w:rPr>
                <w:sz w:val="28"/>
                <w:szCs w:val="28"/>
              </w:rPr>
              <w:t>Исполнитель:</w:t>
            </w:r>
          </w:p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62A62">
              <w:rPr>
                <w:sz w:val="28"/>
                <w:szCs w:val="28"/>
              </w:rPr>
              <w:t>Отдел по делам культуры, молодежи и спорта</w:t>
            </w:r>
            <w:r>
              <w:rPr>
                <w:sz w:val="28"/>
                <w:szCs w:val="28"/>
              </w:rPr>
              <w:t>, МКУ ГДК</w:t>
            </w:r>
          </w:p>
        </w:tc>
        <w:tc>
          <w:tcPr>
            <w:tcW w:w="1350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F801AC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418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</w:t>
            </w:r>
          </w:p>
        </w:tc>
        <w:tc>
          <w:tcPr>
            <w:tcW w:w="1417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Pr="0075655D" w:rsidRDefault="003C3C50" w:rsidP="003C3C50">
            <w:pPr>
              <w:rPr>
                <w:sz w:val="22"/>
                <w:szCs w:val="22"/>
              </w:rPr>
            </w:pPr>
          </w:p>
          <w:p w:rsidR="003C3C50" w:rsidRPr="0075655D" w:rsidRDefault="003C3C50" w:rsidP="003C3C50">
            <w:pPr>
              <w:rPr>
                <w:sz w:val="22"/>
                <w:szCs w:val="22"/>
              </w:rPr>
            </w:pPr>
          </w:p>
          <w:p w:rsidR="003C3C50" w:rsidRPr="0075655D" w:rsidRDefault="003C3C50" w:rsidP="003C3C50">
            <w:pPr>
              <w:rPr>
                <w:sz w:val="22"/>
                <w:szCs w:val="22"/>
              </w:rPr>
            </w:pPr>
          </w:p>
          <w:p w:rsidR="003C3C50" w:rsidRDefault="003C3C50" w:rsidP="003C3C50">
            <w:pPr>
              <w:rPr>
                <w:sz w:val="22"/>
                <w:szCs w:val="22"/>
              </w:rPr>
            </w:pPr>
          </w:p>
          <w:p w:rsidR="003C3C50" w:rsidRPr="0075655D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2100,00</w:t>
            </w:r>
          </w:p>
        </w:tc>
        <w:tc>
          <w:tcPr>
            <w:tcW w:w="1276" w:type="dxa"/>
          </w:tcPr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  <w:rPr>
                <w:sz w:val="22"/>
                <w:szCs w:val="22"/>
              </w:rPr>
            </w:pPr>
          </w:p>
          <w:p w:rsidR="003C3C50" w:rsidRDefault="003C3C50" w:rsidP="003C3C50">
            <w:pPr>
              <w:jc w:val="center"/>
            </w:pPr>
            <w:r>
              <w:rPr>
                <w:sz w:val="22"/>
                <w:szCs w:val="22"/>
              </w:rPr>
              <w:t>210</w:t>
            </w:r>
            <w:r w:rsidRPr="00132D76">
              <w:rPr>
                <w:sz w:val="22"/>
                <w:szCs w:val="22"/>
              </w:rPr>
              <w:t>0,00</w:t>
            </w:r>
          </w:p>
        </w:tc>
      </w:tr>
      <w:tr w:rsidR="003C3C50" w:rsidRPr="00A154D1" w:rsidTr="003C3C50">
        <w:trPr>
          <w:trHeight w:val="661"/>
        </w:trPr>
        <w:tc>
          <w:tcPr>
            <w:tcW w:w="720" w:type="dxa"/>
            <w:gridSpan w:val="2"/>
            <w:vMerge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980" w:type="dxa"/>
            <w:vMerge/>
          </w:tcPr>
          <w:p w:rsidR="003C3C50" w:rsidRPr="001C3694" w:rsidRDefault="003C3C50" w:rsidP="003C3C50">
            <w:pPr>
              <w:jc w:val="center"/>
            </w:pPr>
          </w:p>
        </w:tc>
        <w:tc>
          <w:tcPr>
            <w:tcW w:w="1350" w:type="dxa"/>
          </w:tcPr>
          <w:p w:rsidR="003C3C50" w:rsidRPr="00F801AC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jc w:val="center"/>
            </w:pPr>
            <w:r>
              <w:rPr>
                <w:sz w:val="22"/>
                <w:szCs w:val="22"/>
              </w:rPr>
              <w:t>210</w:t>
            </w:r>
            <w:r w:rsidRPr="00EF467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F801AC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jc w:val="center"/>
            </w:pPr>
            <w:r>
              <w:rPr>
                <w:sz w:val="22"/>
                <w:szCs w:val="22"/>
              </w:rPr>
              <w:t>210</w:t>
            </w:r>
            <w:r w:rsidRPr="00132D76">
              <w:rPr>
                <w:sz w:val="22"/>
                <w:szCs w:val="22"/>
              </w:rPr>
              <w:t>0,00</w:t>
            </w:r>
          </w:p>
        </w:tc>
      </w:tr>
      <w:tr w:rsidR="003C3C50" w:rsidRPr="00A154D1" w:rsidTr="003C3C50">
        <w:trPr>
          <w:trHeight w:val="661"/>
        </w:trPr>
        <w:tc>
          <w:tcPr>
            <w:tcW w:w="720" w:type="dxa"/>
            <w:gridSpan w:val="2"/>
            <w:vMerge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980" w:type="dxa"/>
            <w:vMerge/>
          </w:tcPr>
          <w:p w:rsidR="003C3C50" w:rsidRPr="001C3694" w:rsidRDefault="003C3C50" w:rsidP="003C3C50">
            <w:pPr>
              <w:jc w:val="center"/>
            </w:pPr>
          </w:p>
        </w:tc>
        <w:tc>
          <w:tcPr>
            <w:tcW w:w="1350" w:type="dxa"/>
          </w:tcPr>
          <w:p w:rsidR="003C3C50" w:rsidRPr="00F801AC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jc w:val="center"/>
            </w:pPr>
            <w:r>
              <w:rPr>
                <w:sz w:val="22"/>
                <w:szCs w:val="22"/>
              </w:rPr>
              <w:t>210</w:t>
            </w:r>
            <w:r w:rsidRPr="00EF467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F801AC" w:rsidRDefault="003C3C50" w:rsidP="003C3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Default="003C3C50" w:rsidP="003C3C50">
            <w:pPr>
              <w:jc w:val="center"/>
            </w:pPr>
            <w:r>
              <w:rPr>
                <w:sz w:val="22"/>
                <w:szCs w:val="22"/>
              </w:rPr>
              <w:t>210</w:t>
            </w:r>
            <w:r w:rsidRPr="00132D76">
              <w:rPr>
                <w:sz w:val="22"/>
                <w:szCs w:val="22"/>
              </w:rPr>
              <w:t>0,00</w:t>
            </w:r>
          </w:p>
        </w:tc>
      </w:tr>
      <w:tr w:rsidR="003C3C50" w:rsidRPr="00A154D1" w:rsidTr="003C3C50">
        <w:trPr>
          <w:trHeight w:val="479"/>
        </w:trPr>
        <w:tc>
          <w:tcPr>
            <w:tcW w:w="720" w:type="dxa"/>
            <w:gridSpan w:val="2"/>
            <w:vMerge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980" w:type="dxa"/>
            <w:vMerge/>
          </w:tcPr>
          <w:p w:rsidR="003C3C50" w:rsidRPr="001C3694" w:rsidRDefault="003C3C50" w:rsidP="003C3C50">
            <w:pPr>
              <w:jc w:val="center"/>
            </w:pPr>
          </w:p>
        </w:tc>
        <w:tc>
          <w:tcPr>
            <w:tcW w:w="1350" w:type="dxa"/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EA1F57" w:rsidRDefault="003C3C50" w:rsidP="003C3C50">
            <w:pPr>
              <w:jc w:val="center"/>
            </w:pPr>
          </w:p>
        </w:tc>
      </w:tr>
      <w:tr w:rsidR="003C3C50" w:rsidRPr="00A154D1" w:rsidTr="003C3C50">
        <w:trPr>
          <w:trHeight w:val="661"/>
        </w:trPr>
        <w:tc>
          <w:tcPr>
            <w:tcW w:w="720" w:type="dxa"/>
            <w:gridSpan w:val="2"/>
            <w:vMerge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-бюджеты государственных внебюджетных фондов</w:t>
            </w:r>
          </w:p>
        </w:tc>
        <w:tc>
          <w:tcPr>
            <w:tcW w:w="1980" w:type="dxa"/>
            <w:vMerge/>
          </w:tcPr>
          <w:p w:rsidR="003C3C50" w:rsidRPr="001C3694" w:rsidRDefault="003C3C50" w:rsidP="003C3C50">
            <w:pPr>
              <w:jc w:val="center"/>
            </w:pPr>
          </w:p>
        </w:tc>
        <w:tc>
          <w:tcPr>
            <w:tcW w:w="1350" w:type="dxa"/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EA1F57" w:rsidRDefault="003C3C50" w:rsidP="003C3C50">
            <w:pPr>
              <w:jc w:val="center"/>
            </w:pPr>
          </w:p>
        </w:tc>
      </w:tr>
      <w:tr w:rsidR="003C3C50" w:rsidRPr="00A154D1" w:rsidTr="003C3C50">
        <w:trPr>
          <w:trHeight w:val="661"/>
        </w:trPr>
        <w:tc>
          <w:tcPr>
            <w:tcW w:w="720" w:type="dxa"/>
            <w:gridSpan w:val="2"/>
            <w:vMerge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от юридических и физических лиц</w:t>
            </w:r>
          </w:p>
        </w:tc>
        <w:tc>
          <w:tcPr>
            <w:tcW w:w="1980" w:type="dxa"/>
            <w:vMerge/>
          </w:tcPr>
          <w:p w:rsidR="003C3C50" w:rsidRPr="001C3694" w:rsidRDefault="003C3C50" w:rsidP="003C3C50">
            <w:pPr>
              <w:jc w:val="center"/>
            </w:pPr>
          </w:p>
        </w:tc>
        <w:tc>
          <w:tcPr>
            <w:tcW w:w="1350" w:type="dxa"/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EA1F57" w:rsidRDefault="003C3C50" w:rsidP="003C3C50">
            <w:pPr>
              <w:jc w:val="center"/>
            </w:pPr>
          </w:p>
        </w:tc>
      </w:tr>
      <w:tr w:rsidR="003C3C50" w:rsidRPr="00A154D1" w:rsidTr="003C3C50">
        <w:trPr>
          <w:trHeight w:val="661"/>
        </w:trPr>
        <w:tc>
          <w:tcPr>
            <w:tcW w:w="720" w:type="dxa"/>
            <w:gridSpan w:val="2"/>
            <w:vMerge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980" w:type="dxa"/>
            <w:vMerge/>
          </w:tcPr>
          <w:p w:rsidR="003C3C50" w:rsidRPr="001C3694" w:rsidRDefault="003C3C50" w:rsidP="003C3C50">
            <w:pPr>
              <w:jc w:val="center"/>
            </w:pPr>
          </w:p>
        </w:tc>
        <w:tc>
          <w:tcPr>
            <w:tcW w:w="1350" w:type="dxa"/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EA1F57" w:rsidRDefault="003C3C50" w:rsidP="003C3C50">
            <w:pPr>
              <w:jc w:val="center"/>
            </w:pPr>
          </w:p>
        </w:tc>
      </w:tr>
      <w:tr w:rsidR="003C3C50" w:rsidRPr="00A154D1" w:rsidTr="003C3C50">
        <w:trPr>
          <w:trHeight w:val="578"/>
        </w:trPr>
        <w:tc>
          <w:tcPr>
            <w:tcW w:w="720" w:type="dxa"/>
            <w:gridSpan w:val="2"/>
            <w:vMerge/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C3C50" w:rsidRPr="00A154D1" w:rsidRDefault="003C3C50" w:rsidP="003C3C50">
            <w:pPr>
              <w:jc w:val="center"/>
              <w:rPr>
                <w:sz w:val="28"/>
                <w:szCs w:val="28"/>
              </w:rPr>
            </w:pPr>
            <w:r w:rsidRPr="00A154D1">
              <w:rPr>
                <w:sz w:val="28"/>
                <w:szCs w:val="28"/>
              </w:rPr>
              <w:t>- «источник финансирования»</w:t>
            </w:r>
          </w:p>
        </w:tc>
        <w:tc>
          <w:tcPr>
            <w:tcW w:w="1980" w:type="dxa"/>
            <w:vMerge/>
          </w:tcPr>
          <w:p w:rsidR="003C3C50" w:rsidRPr="001C3694" w:rsidRDefault="003C3C50" w:rsidP="003C3C50">
            <w:pPr>
              <w:jc w:val="center"/>
            </w:pPr>
          </w:p>
        </w:tc>
        <w:tc>
          <w:tcPr>
            <w:tcW w:w="1350" w:type="dxa"/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EA1F57" w:rsidRDefault="003C3C50" w:rsidP="003C3C5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0" w:rsidRPr="00EA1F57" w:rsidRDefault="003C3C50" w:rsidP="003C3C50">
            <w:pPr>
              <w:jc w:val="center"/>
            </w:pPr>
          </w:p>
        </w:tc>
      </w:tr>
    </w:tbl>
    <w:p w:rsidR="003C3C50" w:rsidRPr="004752EE" w:rsidRDefault="003C3C50" w:rsidP="003C3C50">
      <w:pPr>
        <w:sectPr w:rsidR="003C3C50" w:rsidRPr="004752EE" w:rsidSect="003C3C50">
          <w:footerReference w:type="even" r:id="rId26"/>
          <w:footerReference w:type="default" r:id="rId27"/>
          <w:pgSz w:w="11906" w:h="16838"/>
          <w:pgMar w:top="567" w:right="567" w:bottom="851" w:left="1560" w:header="709" w:footer="709" w:gutter="0"/>
          <w:pgNumType w:start="0"/>
          <w:cols w:space="708"/>
          <w:titlePg/>
          <w:docGrid w:linePitch="360"/>
        </w:sectPr>
      </w:pPr>
    </w:p>
    <w:p w:rsidR="00A8231A" w:rsidRPr="00472E30" w:rsidRDefault="00A8231A" w:rsidP="00A8231A">
      <w:pPr>
        <w:jc w:val="center"/>
        <w:rPr>
          <w:color w:val="000080"/>
          <w:sz w:val="28"/>
          <w:szCs w:val="28"/>
        </w:rPr>
      </w:pPr>
    </w:p>
    <w:p w:rsidR="00A8231A" w:rsidRPr="00472E30" w:rsidRDefault="00A8231A" w:rsidP="00A8231A">
      <w:pPr>
        <w:jc w:val="center"/>
      </w:pPr>
      <w:r>
        <w:rPr>
          <w:noProof/>
          <w:color w:val="000080"/>
        </w:rPr>
        <w:drawing>
          <wp:inline distT="0" distB="0" distL="0" distR="0">
            <wp:extent cx="543560" cy="673100"/>
            <wp:effectExtent l="19050" t="0" r="8890" b="0"/>
            <wp:docPr id="13" name="Рисунок 1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titled-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1A" w:rsidRPr="00472E30" w:rsidRDefault="00A8231A" w:rsidP="00A8231A">
      <w:pPr>
        <w:jc w:val="center"/>
      </w:pPr>
    </w:p>
    <w:p w:rsidR="00A8231A" w:rsidRPr="00472E30" w:rsidRDefault="00A8231A" w:rsidP="00A8231A">
      <w:pPr>
        <w:pStyle w:val="1"/>
        <w:jc w:val="center"/>
        <w:rPr>
          <w:color w:val="003366"/>
          <w:sz w:val="36"/>
        </w:rPr>
      </w:pPr>
      <w:r w:rsidRPr="00472E30">
        <w:rPr>
          <w:color w:val="003366"/>
          <w:sz w:val="36"/>
        </w:rPr>
        <w:t>ПОСТАНОВЛЕНИЕ</w:t>
      </w:r>
    </w:p>
    <w:p w:rsidR="00A8231A" w:rsidRPr="00472E30" w:rsidRDefault="00A8231A" w:rsidP="00A8231A">
      <w:pPr>
        <w:jc w:val="center"/>
        <w:rPr>
          <w:b/>
          <w:color w:val="003366"/>
        </w:rPr>
      </w:pPr>
      <w:r w:rsidRPr="00472E30">
        <w:rPr>
          <w:b/>
          <w:color w:val="003366"/>
        </w:rPr>
        <w:t>АДМИНИСТРАЦИИ</w:t>
      </w:r>
    </w:p>
    <w:p w:rsidR="00A8231A" w:rsidRPr="00472E30" w:rsidRDefault="00A8231A" w:rsidP="00A8231A">
      <w:pPr>
        <w:jc w:val="center"/>
        <w:rPr>
          <w:b/>
          <w:color w:val="003366"/>
        </w:rPr>
      </w:pPr>
      <w:r w:rsidRPr="00472E30">
        <w:rPr>
          <w:b/>
          <w:color w:val="003366"/>
        </w:rPr>
        <w:t xml:space="preserve"> КОМСОМОЛЬСКОГО МУНИЦИПАЛЬНОГО  РАЙОНА</w:t>
      </w:r>
    </w:p>
    <w:p w:rsidR="00A8231A" w:rsidRPr="00472E30" w:rsidRDefault="00A8231A" w:rsidP="00A8231A">
      <w:pPr>
        <w:jc w:val="center"/>
        <w:rPr>
          <w:b/>
          <w:color w:val="003366"/>
        </w:rPr>
      </w:pPr>
      <w:r w:rsidRPr="00472E30">
        <w:rPr>
          <w:b/>
          <w:color w:val="003366"/>
        </w:rPr>
        <w:t>ИВАНОВСКОЙ ОБЛАСТИ</w:t>
      </w:r>
    </w:p>
    <w:p w:rsidR="00A8231A" w:rsidRPr="00472E30" w:rsidRDefault="00A8231A" w:rsidP="00A8231A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A8231A" w:rsidRPr="00472E30" w:rsidTr="000162E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A8231A" w:rsidRPr="00472E30" w:rsidRDefault="00A8231A" w:rsidP="000162EC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472E30">
                <w:rPr>
                  <w:color w:val="003366"/>
                </w:rPr>
                <w:t>155150, г</w:t>
              </w:r>
            </w:smartTag>
            <w:r w:rsidRPr="00472E30">
              <w:rPr>
                <w:color w:val="003366"/>
              </w:rPr>
              <w:t xml:space="preserve">. Комсомольск, ул. 50 лет ВЛКСМ, д. 2, ИНН 3714002224, КПП 371401001, </w:t>
            </w:r>
          </w:p>
          <w:p w:rsidR="00A8231A" w:rsidRPr="00472E30" w:rsidRDefault="00A8231A" w:rsidP="000162EC">
            <w:pPr>
              <w:jc w:val="center"/>
              <w:rPr>
                <w:color w:val="003366"/>
              </w:rPr>
            </w:pPr>
            <w:r w:rsidRPr="00472E30">
              <w:rPr>
                <w:color w:val="003366"/>
              </w:rPr>
              <w:t xml:space="preserve">ОГРН 1023701625595, Тел./Факс (49352) 4-11-78, e-mail: </w:t>
            </w:r>
            <w:hyperlink r:id="rId29" w:history="1">
              <w:r w:rsidRPr="00472E30">
                <w:rPr>
                  <w:rStyle w:val="a3"/>
                </w:rPr>
                <w:t>admin.komsomolsk@mail.ru</w:t>
              </w:r>
            </w:hyperlink>
          </w:p>
          <w:p w:rsidR="00A8231A" w:rsidRPr="00472E30" w:rsidRDefault="00A8231A" w:rsidP="000162EC">
            <w:pPr>
              <w:rPr>
                <w:color w:val="003366"/>
                <w:sz w:val="28"/>
                <w:szCs w:val="28"/>
              </w:rPr>
            </w:pPr>
          </w:p>
        </w:tc>
      </w:tr>
      <w:tr w:rsidR="00A8231A" w:rsidRPr="00472E30" w:rsidTr="000162E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A8231A" w:rsidRPr="00472E30" w:rsidRDefault="00A8231A" w:rsidP="000162EC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8231A" w:rsidRPr="00472E30" w:rsidRDefault="00A8231A" w:rsidP="000162EC">
            <w:pPr>
              <w:ind w:right="-108"/>
              <w:jc w:val="center"/>
              <w:rPr>
                <w:sz w:val="28"/>
                <w:szCs w:val="28"/>
              </w:rPr>
            </w:pPr>
          </w:p>
          <w:p w:rsidR="00A8231A" w:rsidRPr="00472E30" w:rsidRDefault="00A8231A" w:rsidP="000162EC">
            <w:pPr>
              <w:ind w:right="-108"/>
              <w:jc w:val="center"/>
            </w:pPr>
            <w:r w:rsidRPr="00472E30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A8231A" w:rsidRPr="00472E30" w:rsidRDefault="00A8231A" w:rsidP="000162E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40" w:type="dxa"/>
            <w:vAlign w:val="bottom"/>
          </w:tcPr>
          <w:p w:rsidR="00A8231A" w:rsidRPr="00472E30" w:rsidRDefault="00A8231A" w:rsidP="000162EC">
            <w:pPr>
              <w:ind w:left="-734" w:firstLine="720"/>
              <w:rPr>
                <w:sz w:val="28"/>
                <w:szCs w:val="28"/>
              </w:rPr>
            </w:pPr>
            <w:r w:rsidRPr="00472E30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A8231A" w:rsidRPr="00472E30" w:rsidRDefault="00A8231A" w:rsidP="00016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vAlign w:val="bottom"/>
          </w:tcPr>
          <w:p w:rsidR="00A8231A" w:rsidRPr="00472E30" w:rsidRDefault="00A8231A" w:rsidP="000162EC">
            <w:pPr>
              <w:rPr>
                <w:sz w:val="28"/>
                <w:szCs w:val="28"/>
              </w:rPr>
            </w:pPr>
            <w:r w:rsidRPr="00472E3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20 </w:t>
            </w:r>
            <w:r w:rsidRPr="00472E30">
              <w:rPr>
                <w:sz w:val="28"/>
                <w:szCs w:val="28"/>
              </w:rPr>
              <w:t>г.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A8231A" w:rsidRPr="00472E30" w:rsidRDefault="00A8231A" w:rsidP="00016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A8231A" w:rsidRPr="00472E30" w:rsidRDefault="00A8231A" w:rsidP="00016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A8231A" w:rsidRPr="00472E30" w:rsidRDefault="00A8231A" w:rsidP="000162EC">
            <w:pPr>
              <w:jc w:val="center"/>
            </w:pPr>
          </w:p>
        </w:tc>
      </w:tr>
    </w:tbl>
    <w:p w:rsidR="00A8231A" w:rsidRDefault="00A8231A" w:rsidP="00A8231A">
      <w:pPr>
        <w:shd w:val="clear" w:color="auto" w:fill="FFFFFF"/>
        <w:spacing w:line="307" w:lineRule="exact"/>
        <w:ind w:firstLine="567"/>
        <w:jc w:val="center"/>
        <w:rPr>
          <w:b/>
          <w:bCs/>
          <w:spacing w:val="2"/>
          <w:sz w:val="28"/>
          <w:szCs w:val="28"/>
        </w:rPr>
      </w:pPr>
    </w:p>
    <w:p w:rsidR="00A8231A" w:rsidRPr="00472E30" w:rsidRDefault="00A8231A" w:rsidP="00A8231A">
      <w:pPr>
        <w:shd w:val="clear" w:color="auto" w:fill="FFFFFF"/>
        <w:spacing w:line="307" w:lineRule="exact"/>
        <w:ind w:firstLine="567"/>
        <w:jc w:val="center"/>
        <w:rPr>
          <w:bCs/>
          <w:szCs w:val="28"/>
        </w:rPr>
      </w:pPr>
      <w:r w:rsidRPr="00472E30">
        <w:rPr>
          <w:b/>
          <w:bCs/>
          <w:spacing w:val="2"/>
          <w:sz w:val="28"/>
          <w:szCs w:val="28"/>
        </w:rPr>
        <w:t>О внесении изменений в постановление Администрации Комсомольского муниципального района от 30.03.2016 №107 «Об утверждении муниципальной программы «</w:t>
      </w:r>
      <w:r w:rsidRPr="00360635">
        <w:rPr>
          <w:b/>
          <w:bCs/>
          <w:spacing w:val="2"/>
          <w:sz w:val="28"/>
          <w:szCs w:val="28"/>
        </w:rPr>
        <w:t>Газификация Комсомольского муниципального района Ивановской области</w:t>
      </w:r>
      <w:r w:rsidRPr="00472E30">
        <w:rPr>
          <w:b/>
          <w:bCs/>
          <w:spacing w:val="2"/>
          <w:sz w:val="28"/>
          <w:szCs w:val="28"/>
        </w:rPr>
        <w:t>»</w:t>
      </w:r>
    </w:p>
    <w:p w:rsidR="00A8231A" w:rsidRPr="00472E30" w:rsidRDefault="00A8231A" w:rsidP="00A8231A">
      <w:pPr>
        <w:shd w:val="clear" w:color="auto" w:fill="FFFFFF"/>
        <w:spacing w:before="298" w:line="307" w:lineRule="exact"/>
        <w:ind w:firstLine="567"/>
        <w:jc w:val="both"/>
        <w:rPr>
          <w:b/>
          <w:spacing w:val="3"/>
          <w:sz w:val="28"/>
          <w:szCs w:val="28"/>
        </w:rPr>
      </w:pPr>
      <w:r w:rsidRPr="00223DE2">
        <w:rPr>
          <w:rFonts w:eastAsia="Calibri"/>
          <w:color w:val="2C2C2C"/>
          <w:sz w:val="28"/>
          <w:szCs w:val="28"/>
          <w:lang w:eastAsia="en-US"/>
        </w:rPr>
        <w:t>В целях обеспечения эффективности и результативности расходования бюджетных средств, в соответствии с Федеральным</w:t>
      </w:r>
      <w:r>
        <w:rPr>
          <w:rFonts w:eastAsia="Calibri"/>
          <w:color w:val="2C2C2C"/>
          <w:sz w:val="28"/>
          <w:szCs w:val="28"/>
          <w:lang w:eastAsia="en-US"/>
        </w:rPr>
        <w:t xml:space="preserve"> законом от 06.10.2003 №</w:t>
      </w:r>
      <w:r w:rsidRPr="00223DE2">
        <w:rPr>
          <w:rFonts w:eastAsia="Calibri"/>
          <w:color w:val="2C2C2C"/>
          <w:sz w:val="28"/>
          <w:szCs w:val="28"/>
          <w:lang w:eastAsia="en-US"/>
        </w:rPr>
        <w:t>131-ФЗ «Об общих принципах организации местного самоуправ</w:t>
      </w:r>
      <w:r>
        <w:rPr>
          <w:rFonts w:eastAsia="Calibri"/>
          <w:color w:val="2C2C2C"/>
          <w:sz w:val="28"/>
          <w:szCs w:val="28"/>
          <w:lang w:eastAsia="en-US"/>
        </w:rPr>
        <w:t>ления в Российской Федерации»,</w:t>
      </w:r>
      <w:r w:rsidRPr="00223DE2">
        <w:rPr>
          <w:rFonts w:eastAsia="Calibri"/>
          <w:color w:val="2C2C2C"/>
          <w:sz w:val="28"/>
          <w:szCs w:val="28"/>
          <w:lang w:eastAsia="en-US"/>
        </w:rPr>
        <w:t xml:space="preserve"> Бюджетн</w:t>
      </w:r>
      <w:r>
        <w:rPr>
          <w:rFonts w:eastAsia="Calibri"/>
          <w:color w:val="2C2C2C"/>
          <w:sz w:val="28"/>
          <w:szCs w:val="28"/>
          <w:lang w:eastAsia="en-US"/>
        </w:rPr>
        <w:t>ым</w:t>
      </w:r>
      <w:r w:rsidRPr="00223DE2">
        <w:rPr>
          <w:rFonts w:eastAsia="Calibri"/>
          <w:color w:val="2C2C2C"/>
          <w:sz w:val="28"/>
          <w:szCs w:val="28"/>
          <w:lang w:eastAsia="en-US"/>
        </w:rPr>
        <w:t xml:space="preserve"> кодекс</w:t>
      </w:r>
      <w:r>
        <w:rPr>
          <w:rFonts w:eastAsia="Calibri"/>
          <w:color w:val="2C2C2C"/>
          <w:sz w:val="28"/>
          <w:szCs w:val="28"/>
          <w:lang w:eastAsia="en-US"/>
        </w:rPr>
        <w:t>ом</w:t>
      </w:r>
      <w:r w:rsidRPr="00223DE2">
        <w:rPr>
          <w:rFonts w:eastAsia="Calibri"/>
          <w:color w:val="2C2C2C"/>
          <w:sz w:val="28"/>
          <w:szCs w:val="28"/>
          <w:lang w:eastAsia="en-US"/>
        </w:rPr>
        <w:t xml:space="preserve"> Российской Федерации, руководствуясь Уставом Комсомольского муниципального района</w:t>
      </w:r>
      <w:r>
        <w:rPr>
          <w:bCs/>
          <w:sz w:val="28"/>
          <w:szCs w:val="28"/>
        </w:rPr>
        <w:t>,</w:t>
      </w:r>
      <w:r w:rsidRPr="00472E30">
        <w:rPr>
          <w:sz w:val="28"/>
          <w:szCs w:val="28"/>
        </w:rPr>
        <w:t xml:space="preserve"> </w:t>
      </w:r>
      <w:r w:rsidRPr="00472E30">
        <w:rPr>
          <w:spacing w:val="3"/>
          <w:sz w:val="28"/>
          <w:szCs w:val="28"/>
        </w:rPr>
        <w:t>Администрация Комсомольского</w:t>
      </w:r>
      <w:r>
        <w:rPr>
          <w:spacing w:val="3"/>
          <w:sz w:val="28"/>
          <w:szCs w:val="28"/>
        </w:rPr>
        <w:t xml:space="preserve"> </w:t>
      </w:r>
      <w:r w:rsidRPr="00472E30">
        <w:rPr>
          <w:spacing w:val="3"/>
          <w:sz w:val="28"/>
          <w:szCs w:val="28"/>
        </w:rPr>
        <w:t>муниципального</w:t>
      </w:r>
      <w:r>
        <w:rPr>
          <w:spacing w:val="3"/>
          <w:sz w:val="28"/>
          <w:szCs w:val="28"/>
        </w:rPr>
        <w:t xml:space="preserve"> </w:t>
      </w:r>
      <w:r w:rsidRPr="00472E30">
        <w:rPr>
          <w:spacing w:val="3"/>
          <w:sz w:val="28"/>
          <w:szCs w:val="28"/>
        </w:rPr>
        <w:t>района</w:t>
      </w:r>
      <w:r>
        <w:rPr>
          <w:spacing w:val="3"/>
          <w:sz w:val="28"/>
          <w:szCs w:val="28"/>
        </w:rPr>
        <w:t xml:space="preserve"> </w:t>
      </w:r>
      <w:r w:rsidRPr="00D7464A">
        <w:rPr>
          <w:b/>
          <w:spacing w:val="26"/>
          <w:sz w:val="28"/>
          <w:szCs w:val="28"/>
        </w:rPr>
        <w:t>постановляет:</w:t>
      </w:r>
    </w:p>
    <w:p w:rsidR="00A8231A" w:rsidRPr="00472E30" w:rsidRDefault="00A8231A" w:rsidP="00A8231A">
      <w:pPr>
        <w:shd w:val="clear" w:color="auto" w:fill="FFFFFF"/>
        <w:spacing w:before="298" w:line="307" w:lineRule="exact"/>
        <w:jc w:val="both"/>
        <w:rPr>
          <w:sz w:val="28"/>
          <w:szCs w:val="28"/>
        </w:rPr>
      </w:pPr>
      <w:r w:rsidRPr="00472E30">
        <w:rPr>
          <w:sz w:val="28"/>
          <w:szCs w:val="28"/>
        </w:rPr>
        <w:t>1. Внести следующие изменения в постановление Администрации Комсомольского муниципального района от 30.03.2016 №107 «Об утверждении муниципальной программы «Газификация Комсомольского муниципального района Ивановской области»:</w:t>
      </w:r>
    </w:p>
    <w:p w:rsidR="00A8231A" w:rsidRPr="00472E30" w:rsidRDefault="00A8231A" w:rsidP="00A8231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72E30">
        <w:rPr>
          <w:sz w:val="28"/>
          <w:szCs w:val="28"/>
        </w:rPr>
        <w:t xml:space="preserve">риложение к постановлению изложить в новой редакции согласно приложению №1. </w:t>
      </w:r>
    </w:p>
    <w:p w:rsidR="00A8231A" w:rsidRPr="00472E30" w:rsidRDefault="00A8231A" w:rsidP="00A8231A">
      <w:p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472E30">
        <w:rPr>
          <w:sz w:val="28"/>
          <w:szCs w:val="28"/>
        </w:rPr>
        <w:t>2. 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Интернет.</w:t>
      </w:r>
    </w:p>
    <w:p w:rsidR="00A8231A" w:rsidRPr="00472E30" w:rsidRDefault="00A8231A" w:rsidP="00A8231A">
      <w:pPr>
        <w:spacing w:before="120"/>
        <w:jc w:val="both"/>
      </w:pPr>
      <w:r w:rsidRPr="00472E30">
        <w:rPr>
          <w:spacing w:val="7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spacing w:val="7"/>
          <w:sz w:val="28"/>
          <w:szCs w:val="28"/>
        </w:rPr>
        <w:t xml:space="preserve">Заместителя главы </w:t>
      </w:r>
      <w:r w:rsidRPr="00472E30">
        <w:rPr>
          <w:spacing w:val="7"/>
          <w:sz w:val="28"/>
          <w:szCs w:val="28"/>
        </w:rPr>
        <w:t>Администрации Комсомольского муниципального район</w:t>
      </w:r>
      <w:r>
        <w:rPr>
          <w:spacing w:val="7"/>
          <w:sz w:val="28"/>
          <w:szCs w:val="28"/>
        </w:rPr>
        <w:t xml:space="preserve">а, </w:t>
      </w:r>
      <w:r w:rsidRPr="00472E30">
        <w:rPr>
          <w:spacing w:val="7"/>
          <w:sz w:val="28"/>
          <w:szCs w:val="28"/>
        </w:rPr>
        <w:t>начальника Управления земельно-имущественных отношений  – Кротову Н.В.</w:t>
      </w:r>
      <w:r w:rsidRPr="00472E30">
        <w:t xml:space="preserve"> </w:t>
      </w:r>
    </w:p>
    <w:p w:rsidR="00A8231A" w:rsidRPr="00472E30" w:rsidRDefault="00A8231A" w:rsidP="00A8231A">
      <w:pPr>
        <w:jc w:val="both"/>
      </w:pPr>
    </w:p>
    <w:p w:rsidR="00A8231A" w:rsidRPr="00472E30" w:rsidRDefault="00A8231A" w:rsidP="00A8231A">
      <w:pPr>
        <w:jc w:val="both"/>
      </w:pPr>
    </w:p>
    <w:p w:rsidR="00A8231A" w:rsidRPr="00472E30" w:rsidRDefault="00A8231A" w:rsidP="00A8231A">
      <w:pPr>
        <w:jc w:val="both"/>
      </w:pPr>
    </w:p>
    <w:p w:rsidR="00A8231A" w:rsidRPr="00472E30" w:rsidRDefault="00A8231A" w:rsidP="00A8231A">
      <w:pPr>
        <w:jc w:val="both"/>
        <w:rPr>
          <w:b/>
          <w:sz w:val="28"/>
          <w:szCs w:val="28"/>
        </w:rPr>
      </w:pPr>
      <w:r w:rsidRPr="00472E30">
        <w:rPr>
          <w:b/>
          <w:sz w:val="28"/>
          <w:szCs w:val="28"/>
        </w:rPr>
        <w:t xml:space="preserve"> Глава Комсомольского</w:t>
      </w:r>
    </w:p>
    <w:p w:rsidR="00A8231A" w:rsidRPr="00472E30" w:rsidRDefault="00A8231A" w:rsidP="00A8231A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jc w:val="both"/>
        <w:rPr>
          <w:spacing w:val="7"/>
          <w:sz w:val="28"/>
          <w:szCs w:val="28"/>
        </w:rPr>
      </w:pPr>
      <w:r w:rsidRPr="00472E30">
        <w:rPr>
          <w:b/>
          <w:sz w:val="28"/>
          <w:szCs w:val="28"/>
        </w:rPr>
        <w:lastRenderedPageBreak/>
        <w:t xml:space="preserve"> муниципального района                                                   О. В. Бузулуцкая</w:t>
      </w:r>
    </w:p>
    <w:p w:rsidR="00A8231A" w:rsidRPr="00223DE2" w:rsidRDefault="00A8231A" w:rsidP="00A8231A">
      <w:pPr>
        <w:rPr>
          <w:rFonts w:eastAsia="Calibri"/>
          <w:sz w:val="28"/>
          <w:szCs w:val="22"/>
          <w:lang w:eastAsia="en-US"/>
        </w:rPr>
      </w:pPr>
    </w:p>
    <w:p w:rsidR="00A8231A" w:rsidRPr="00472E30" w:rsidRDefault="00A8231A" w:rsidP="00A8231A">
      <w:pPr>
        <w:jc w:val="right"/>
      </w:pPr>
      <w:r w:rsidRPr="00472E30">
        <w:t>Приложение №1</w:t>
      </w:r>
    </w:p>
    <w:p w:rsidR="00A8231A" w:rsidRPr="00472E30" w:rsidRDefault="00A8231A" w:rsidP="00A8231A">
      <w:pPr>
        <w:jc w:val="right"/>
      </w:pPr>
      <w:r w:rsidRPr="00472E30">
        <w:t>к постановлению Администрации</w:t>
      </w:r>
    </w:p>
    <w:p w:rsidR="00A8231A" w:rsidRPr="00472E30" w:rsidRDefault="00A8231A" w:rsidP="00A8231A">
      <w:pPr>
        <w:jc w:val="right"/>
      </w:pPr>
      <w:r w:rsidRPr="00472E30">
        <w:t>Комсомольского муниципального района</w:t>
      </w:r>
    </w:p>
    <w:p w:rsidR="00A8231A" w:rsidRPr="00472E30" w:rsidRDefault="00A8231A" w:rsidP="00A8231A">
      <w:pPr>
        <w:jc w:val="right"/>
      </w:pPr>
      <w:r w:rsidRPr="00472E30">
        <w:t>Ивановской области</w:t>
      </w:r>
    </w:p>
    <w:p w:rsidR="00A8231A" w:rsidRPr="00472E30" w:rsidRDefault="00A8231A" w:rsidP="00A8231A">
      <w:pPr>
        <w:jc w:val="right"/>
        <w:rPr>
          <w:u w:val="single"/>
        </w:rPr>
      </w:pPr>
      <w:r w:rsidRPr="00472E30">
        <w:t xml:space="preserve">от </w:t>
      </w:r>
      <w:r>
        <w:t>28.04.2020</w:t>
      </w:r>
      <w:r w:rsidRPr="00472E30">
        <w:t xml:space="preserve"> г. № </w:t>
      </w:r>
      <w:r>
        <w:t>109</w:t>
      </w:r>
    </w:p>
    <w:p w:rsidR="00A8231A" w:rsidRPr="00472E30" w:rsidRDefault="00A8231A" w:rsidP="00A8231A">
      <w:pPr>
        <w:jc w:val="right"/>
      </w:pPr>
    </w:p>
    <w:p w:rsidR="00A8231A" w:rsidRPr="00472E30" w:rsidRDefault="00A8231A" w:rsidP="00A8231A">
      <w:pPr>
        <w:jc w:val="right"/>
      </w:pPr>
      <w:r w:rsidRPr="00472E30">
        <w:t>Приложение</w:t>
      </w:r>
    </w:p>
    <w:p w:rsidR="00A8231A" w:rsidRPr="00472E30" w:rsidRDefault="00A8231A" w:rsidP="00A8231A">
      <w:pPr>
        <w:jc w:val="right"/>
      </w:pPr>
      <w:r w:rsidRPr="00472E30">
        <w:t>к постановлению Администрации</w:t>
      </w:r>
    </w:p>
    <w:p w:rsidR="00A8231A" w:rsidRPr="00472E30" w:rsidRDefault="00A8231A" w:rsidP="00A8231A">
      <w:pPr>
        <w:jc w:val="right"/>
      </w:pPr>
      <w:r w:rsidRPr="00472E30">
        <w:t>Комсомольского муниципального района</w:t>
      </w:r>
    </w:p>
    <w:p w:rsidR="00A8231A" w:rsidRPr="00472E30" w:rsidRDefault="00A8231A" w:rsidP="00A8231A">
      <w:pPr>
        <w:jc w:val="right"/>
      </w:pPr>
      <w:r w:rsidRPr="00472E30">
        <w:t>Ивановской области</w:t>
      </w:r>
    </w:p>
    <w:p w:rsidR="00A8231A" w:rsidRPr="00472E30" w:rsidRDefault="00A8231A" w:rsidP="00A8231A">
      <w:pPr>
        <w:jc w:val="right"/>
        <w:rPr>
          <w:u w:val="single"/>
        </w:rPr>
      </w:pPr>
      <w:r w:rsidRPr="00472E30">
        <w:t>от 30.06.2016 г. № 107</w:t>
      </w:r>
    </w:p>
    <w:p w:rsidR="00A8231A" w:rsidRPr="00472E30" w:rsidRDefault="00A8231A" w:rsidP="00A8231A">
      <w:pPr>
        <w:pStyle w:val="ConsPlusTitle"/>
        <w:jc w:val="center"/>
        <w:rPr>
          <w:rFonts w:ascii="Times New Roman" w:hAnsi="Times New Roman" w:cs="Times New Roman"/>
        </w:rPr>
      </w:pPr>
    </w:p>
    <w:p w:rsidR="00A8231A" w:rsidRDefault="00A8231A" w:rsidP="00A823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231A" w:rsidRPr="00472E30" w:rsidRDefault="00A8231A" w:rsidP="00A823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2E30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A8231A" w:rsidRPr="00472E30" w:rsidRDefault="00A8231A" w:rsidP="00A8231A">
      <w:pPr>
        <w:jc w:val="center"/>
        <w:rPr>
          <w:b/>
          <w:bCs/>
          <w:sz w:val="28"/>
          <w:szCs w:val="28"/>
        </w:rPr>
      </w:pPr>
      <w:r w:rsidRPr="00472E30">
        <w:rPr>
          <w:b/>
          <w:bCs/>
          <w:sz w:val="28"/>
          <w:szCs w:val="28"/>
        </w:rPr>
        <w:t>«ГАЗИФИКАЦИЯ КОМСОМОЛЬСКОГО МУНИЦИПАЛЬНОГО РАЙОНА ИВАНОВСКОЙ ОБЛАСТИ»</w:t>
      </w:r>
    </w:p>
    <w:p w:rsidR="00A8231A" w:rsidRPr="00472E30" w:rsidRDefault="00A8231A" w:rsidP="00A8231A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A8231A" w:rsidRPr="00472E30" w:rsidRDefault="00A8231A" w:rsidP="00A823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2E30">
        <w:rPr>
          <w:rFonts w:ascii="Times New Roman" w:hAnsi="Times New Roman" w:cs="Times New Roman"/>
          <w:sz w:val="28"/>
          <w:szCs w:val="28"/>
        </w:rPr>
        <w:t>1. Паспорт</w:t>
      </w:r>
    </w:p>
    <w:p w:rsidR="00A8231A" w:rsidRPr="00472E30" w:rsidRDefault="00A8231A" w:rsidP="00A823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2E30">
        <w:rPr>
          <w:rFonts w:ascii="Times New Roman" w:hAnsi="Times New Roman" w:cs="Times New Roman"/>
          <w:sz w:val="28"/>
          <w:szCs w:val="28"/>
        </w:rPr>
        <w:t>муниципальной программы «Газификация Комсомольского муниципального района Ивановской области»</w:t>
      </w:r>
    </w:p>
    <w:p w:rsidR="00A8231A" w:rsidRPr="00472E30" w:rsidRDefault="00A8231A" w:rsidP="00A8231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4"/>
        <w:gridCol w:w="6174"/>
      </w:tblGrid>
      <w:tr w:rsidR="00A8231A" w:rsidRPr="00472E30" w:rsidTr="000162E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Наименование         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программы            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Газификация Комсомольского муниципального района Ивановской области</w:t>
            </w:r>
          </w:p>
        </w:tc>
      </w:tr>
      <w:tr w:rsidR="00A8231A" w:rsidRPr="00472E30" w:rsidTr="000162EC">
        <w:trPr>
          <w:trHeight w:val="40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Срок реализации программы            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2017 - 202</w:t>
            </w:r>
            <w:r>
              <w:t>1</w:t>
            </w:r>
            <w:r w:rsidRPr="00472E30">
              <w:t xml:space="preserve"> годы                                   </w:t>
            </w:r>
          </w:p>
        </w:tc>
      </w:tr>
      <w:tr w:rsidR="00A8231A" w:rsidRPr="00472E30" w:rsidTr="000162E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Перечень подпрограмм 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1. Газификация Комсомольского муниципального района (приложение 1)        </w:t>
            </w:r>
          </w:p>
        </w:tc>
      </w:tr>
      <w:tr w:rsidR="00A8231A" w:rsidRPr="00472E30" w:rsidTr="000162E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Администратор        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программы            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Управление  земельно-имущественных отношений Администрации Комсомольского муниципального района</w:t>
            </w:r>
          </w:p>
        </w:tc>
      </w:tr>
      <w:tr w:rsidR="00A8231A" w:rsidRPr="00472E30" w:rsidTr="000162EC">
        <w:trPr>
          <w:trHeight w:val="154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Ответственный исполнитель программы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1. Отдел строительства и архитектуры Управления земельно-имущественных отношений Администрации Комсомольского муниципального района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2. 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A8231A" w:rsidRPr="00472E30" w:rsidTr="000162E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Исполнители программы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1. Отдел строительства и архитектуры Управления земельно-имущественных отношений Администрации Комсомольского муниципального района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2. Управление по вопросу развития инфраструктуры Администрации Комсомольского муниципального района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3. Администрации поселений района (по согласованию)  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4. Департамент строительства и архитектуры Ивановской области (по согласованию)</w:t>
            </w:r>
          </w:p>
        </w:tc>
      </w:tr>
      <w:tr w:rsidR="00A8231A" w:rsidRPr="00472E30" w:rsidTr="000162EC">
        <w:trPr>
          <w:trHeight w:val="1753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Цель (цели) программы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85491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142" w:hanging="66"/>
            </w:pPr>
            <w:r w:rsidRPr="00472E30">
              <w:t>Улучшение качества жизни населения, обеспечение его стабильным, надёжным, экономичным видом топлива;</w:t>
            </w:r>
          </w:p>
          <w:p w:rsidR="00A8231A" w:rsidRPr="00472E30" w:rsidRDefault="00A8231A" w:rsidP="0085491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142" w:hanging="66"/>
            </w:pPr>
            <w:r w:rsidRPr="00472E30">
              <w:t>Повышение экономической привлекательности территории Комсомольского муниципального района;</w:t>
            </w:r>
          </w:p>
          <w:p w:rsidR="00A8231A" w:rsidRPr="00472E30" w:rsidRDefault="00A8231A" w:rsidP="0085491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142" w:hanging="66"/>
            </w:pPr>
            <w:r w:rsidRPr="00472E30">
              <w:t>Создание условий для привлечения внутренних и внешних инвестиций.</w:t>
            </w:r>
          </w:p>
        </w:tc>
      </w:tr>
      <w:tr w:rsidR="00A8231A" w:rsidRPr="00472E30" w:rsidTr="000162E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Целевые индикаторы (показатели) программы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1. Увеличение протяжённости газопроводов на территории Комсомольского муниципального района – на 73,5 км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lastRenderedPageBreak/>
              <w:t>2. Количество подключаемых домов (квартир) / котельных – 1659 ед.  / 4 ед.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3. Уровень газификации жилого фонда природным газом – 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65,6%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4. Количество объектов, на которые разработана проектная документация – 6 ед.</w:t>
            </w:r>
          </w:p>
        </w:tc>
      </w:tr>
      <w:tr w:rsidR="00A8231A" w:rsidRPr="00472E30" w:rsidTr="000162E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lastRenderedPageBreak/>
              <w:t>Объемы      ресурсного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обеспечения программы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472E30">
              <w:t xml:space="preserve">Предполагаемый общий объем бюджетных ассигнований всего – </w:t>
            </w:r>
            <w:r w:rsidRPr="003D3A65">
              <w:rPr>
                <w:b/>
                <w:bCs/>
              </w:rPr>
              <w:t xml:space="preserve">181 937 447,14  </w:t>
            </w:r>
            <w:r w:rsidRPr="00472E30">
              <w:rPr>
                <w:b/>
                <w:bCs/>
              </w:rPr>
              <w:t xml:space="preserve">* </w:t>
            </w:r>
            <w:r w:rsidRPr="00472E30">
              <w:t xml:space="preserve">руб., 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в том числе: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2017 год – </w:t>
            </w:r>
            <w:r w:rsidRPr="00472E30">
              <w:rPr>
                <w:b/>
                <w:bCs/>
              </w:rPr>
              <w:t xml:space="preserve">6 926 964,69 </w:t>
            </w:r>
            <w:r w:rsidRPr="00472E30">
              <w:t xml:space="preserve">руб.; 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2018 год – </w:t>
            </w:r>
            <w:r w:rsidRPr="00472E30">
              <w:rPr>
                <w:b/>
              </w:rPr>
              <w:t>88 859 992,37</w:t>
            </w:r>
            <w:r w:rsidRPr="00472E30">
              <w:t xml:space="preserve"> руб.; 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472E30">
              <w:t xml:space="preserve">2019 год – </w:t>
            </w:r>
            <w:r w:rsidRPr="005D0CC5">
              <w:rPr>
                <w:b/>
                <w:bCs/>
              </w:rPr>
              <w:t xml:space="preserve">69 551 680,05  </w:t>
            </w:r>
            <w:r w:rsidRPr="00472E30">
              <w:t>руб.;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2020 год – </w:t>
            </w:r>
            <w:r w:rsidRPr="005D0CC5">
              <w:rPr>
                <w:b/>
                <w:bCs/>
              </w:rPr>
              <w:t xml:space="preserve">15 719 981,25  </w:t>
            </w:r>
            <w:r w:rsidRPr="00472E30">
              <w:rPr>
                <w:b/>
                <w:bCs/>
              </w:rPr>
              <w:t xml:space="preserve">* </w:t>
            </w:r>
            <w:r w:rsidRPr="00472E30">
              <w:t>руб.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202</w:t>
            </w:r>
            <w:r>
              <w:t xml:space="preserve">1 год – </w:t>
            </w:r>
            <w:r w:rsidRPr="005D0CC5">
              <w:rPr>
                <w:b/>
              </w:rPr>
              <w:t xml:space="preserve">878 828,78  </w:t>
            </w:r>
            <w:r w:rsidRPr="00472E30">
              <w:t>*  руб.</w:t>
            </w:r>
          </w:p>
          <w:p w:rsidR="00A8231A" w:rsidRDefault="00A8231A" w:rsidP="000162EC">
            <w:pPr>
              <w:widowControl w:val="0"/>
              <w:autoSpaceDE w:val="0"/>
              <w:autoSpaceDN w:val="0"/>
              <w:jc w:val="both"/>
            </w:pP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в том числе: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- областной бюджет 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всего – </w:t>
            </w:r>
            <w:r w:rsidRPr="005D0CC5">
              <w:rPr>
                <w:b/>
                <w:bCs/>
              </w:rPr>
              <w:t xml:space="preserve">164 280 839,28  </w:t>
            </w:r>
            <w:r w:rsidRPr="00472E30">
              <w:rPr>
                <w:b/>
                <w:i/>
              </w:rPr>
              <w:t>*</w:t>
            </w:r>
            <w:r>
              <w:rPr>
                <w:b/>
                <w:i/>
              </w:rPr>
              <w:t xml:space="preserve"> </w:t>
            </w:r>
            <w:r w:rsidRPr="00472E30">
              <w:t>руб.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>
              <w:t xml:space="preserve">  </w:t>
            </w:r>
            <w:r w:rsidRPr="00472E30">
              <w:t>в том числе: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2017 год – </w:t>
            </w:r>
            <w:r w:rsidRPr="00472E30">
              <w:rPr>
                <w:b/>
              </w:rPr>
              <w:t xml:space="preserve">6 466 389,27 </w:t>
            </w:r>
            <w:r w:rsidRPr="00472E30">
              <w:t>руб.;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2018 год – </w:t>
            </w:r>
            <w:r w:rsidRPr="00472E30">
              <w:rPr>
                <w:b/>
              </w:rPr>
              <w:t xml:space="preserve">83 287 459,19 </w:t>
            </w:r>
            <w:r w:rsidRPr="00472E30">
              <w:t>руб.;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2019 год – </w:t>
            </w:r>
            <w:r>
              <w:rPr>
                <w:b/>
                <w:bCs/>
              </w:rPr>
              <w:t xml:space="preserve">62 467 437,45  </w:t>
            </w:r>
            <w:r w:rsidRPr="00472E30">
              <w:t>руб.;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2020 год – </w:t>
            </w:r>
            <w:r w:rsidRPr="005D0CC5">
              <w:rPr>
                <w:b/>
              </w:rPr>
              <w:t xml:space="preserve">12 059 553,37  </w:t>
            </w:r>
            <w:r w:rsidRPr="00472E30">
              <w:rPr>
                <w:b/>
              </w:rPr>
              <w:t xml:space="preserve">* </w:t>
            </w:r>
            <w:r w:rsidRPr="00472E30">
              <w:t>руб.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2021 год – 0,00 *  руб.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- районный бюджет 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всего – </w:t>
            </w:r>
            <w:r w:rsidRPr="005D0CC5">
              <w:rPr>
                <w:b/>
                <w:bCs/>
              </w:rPr>
              <w:t xml:space="preserve">9 219 465,04  </w:t>
            </w:r>
            <w:r w:rsidRPr="00472E30">
              <w:rPr>
                <w:b/>
              </w:rPr>
              <w:t>*</w:t>
            </w:r>
            <w:r w:rsidRPr="00472E30">
              <w:rPr>
                <w:b/>
                <w:i/>
              </w:rPr>
              <w:t xml:space="preserve">  </w:t>
            </w:r>
            <w:r w:rsidRPr="00472E30">
              <w:t>руб.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>
              <w:t xml:space="preserve">  </w:t>
            </w:r>
            <w:r w:rsidRPr="00472E30">
              <w:t>в том числе: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2017 год – </w:t>
            </w:r>
            <w:r w:rsidRPr="00472E30">
              <w:rPr>
                <w:b/>
              </w:rPr>
              <w:t>460 575,42</w:t>
            </w:r>
            <w:r w:rsidRPr="00472E30">
              <w:rPr>
                <w:b/>
                <w:color w:val="FF0000"/>
              </w:rPr>
              <w:t xml:space="preserve"> </w:t>
            </w:r>
            <w:r w:rsidRPr="00472E30">
              <w:t>руб.;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2018 год – </w:t>
            </w:r>
            <w:r w:rsidRPr="00472E30">
              <w:rPr>
                <w:b/>
                <w:bCs/>
              </w:rPr>
              <w:t>4 207 702,92</w:t>
            </w:r>
            <w:r w:rsidRPr="00472E30">
              <w:rPr>
                <w:b/>
                <w:color w:val="FF0000"/>
              </w:rPr>
              <w:t xml:space="preserve"> </w:t>
            </w:r>
            <w:r w:rsidRPr="00472E30">
              <w:t>руб.;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2019 год – </w:t>
            </w:r>
            <w:r w:rsidRPr="005D0CC5">
              <w:rPr>
                <w:b/>
                <w:bCs/>
              </w:rPr>
              <w:t xml:space="preserve">1 808 148,82  </w:t>
            </w:r>
            <w:r w:rsidRPr="00C213F8">
              <w:rPr>
                <w:b/>
                <w:bCs/>
              </w:rPr>
              <w:t xml:space="preserve">  </w:t>
            </w:r>
            <w:r w:rsidRPr="00472E30">
              <w:t>руб.;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2020 год – </w:t>
            </w:r>
            <w:r w:rsidRPr="005D0CC5">
              <w:rPr>
                <w:b/>
              </w:rPr>
              <w:t xml:space="preserve">2 660 427,88  </w:t>
            </w:r>
            <w:r w:rsidRPr="00472E30">
              <w:rPr>
                <w:b/>
              </w:rPr>
              <w:t xml:space="preserve">* </w:t>
            </w:r>
            <w:r w:rsidRPr="00472E30">
              <w:t>руб.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2021 год – </w:t>
            </w:r>
            <w:r w:rsidRPr="005D0CC5">
              <w:rPr>
                <w:b/>
              </w:rPr>
              <w:t xml:space="preserve">82 610,00  </w:t>
            </w:r>
            <w:r w:rsidRPr="00472E30">
              <w:t>*  руб.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-бюджет Комсомольского городского поселения: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472E30">
              <w:t>всего -</w:t>
            </w:r>
            <w:r>
              <w:t xml:space="preserve"> </w:t>
            </w:r>
            <w:r w:rsidRPr="005D0CC5">
              <w:rPr>
                <w:b/>
              </w:rPr>
              <w:t xml:space="preserve">8 437 142,82 </w:t>
            </w:r>
            <w:r w:rsidRPr="005D0CC5">
              <w:t xml:space="preserve"> </w:t>
            </w:r>
            <w:r w:rsidRPr="00472E30">
              <w:rPr>
                <w:b/>
                <w:i/>
              </w:rPr>
              <w:t xml:space="preserve">*  </w:t>
            </w:r>
            <w:r w:rsidRPr="00472E30">
              <w:t>руб.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>
              <w:t xml:space="preserve">  </w:t>
            </w:r>
            <w:r w:rsidRPr="00472E30">
              <w:t>в том числе: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2017 год –  </w:t>
            </w:r>
            <w:r w:rsidRPr="00472E30">
              <w:rPr>
                <w:b/>
              </w:rPr>
              <w:t>0,00</w:t>
            </w:r>
            <w:r w:rsidRPr="00472E30">
              <w:rPr>
                <w:b/>
                <w:color w:val="FF0000"/>
              </w:rPr>
              <w:t xml:space="preserve"> </w:t>
            </w:r>
            <w:r w:rsidRPr="00472E30">
              <w:t>руб.;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472E30">
              <w:t xml:space="preserve">2018 год – </w:t>
            </w:r>
            <w:r w:rsidRPr="00472E30">
              <w:rPr>
                <w:b/>
                <w:bCs/>
              </w:rPr>
              <w:t>1 364 830,26</w:t>
            </w:r>
            <w:r>
              <w:rPr>
                <w:b/>
                <w:bCs/>
              </w:rPr>
              <w:t xml:space="preserve"> </w:t>
            </w:r>
            <w:r w:rsidRPr="00472E30">
              <w:rPr>
                <w:b/>
                <w:color w:val="FF0000"/>
              </w:rPr>
              <w:t xml:space="preserve"> </w:t>
            </w:r>
            <w:r w:rsidRPr="00472E30">
              <w:t>руб.;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2019 год – </w:t>
            </w:r>
            <w:r w:rsidRPr="005D0CC5">
              <w:rPr>
                <w:b/>
                <w:bCs/>
              </w:rPr>
              <w:t xml:space="preserve">5 276 093,78 </w:t>
            </w:r>
            <w:r w:rsidRPr="00472E30">
              <w:t> руб.;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2020 год – </w:t>
            </w:r>
            <w:r w:rsidRPr="005D0CC5">
              <w:rPr>
                <w:b/>
              </w:rPr>
              <w:t xml:space="preserve">1 000 000,00  </w:t>
            </w:r>
            <w:r w:rsidRPr="00472E30">
              <w:rPr>
                <w:b/>
              </w:rPr>
              <w:t xml:space="preserve">* </w:t>
            </w:r>
            <w:r w:rsidRPr="00472E30">
              <w:t>руб.</w:t>
            </w:r>
          </w:p>
          <w:p w:rsidR="00A8231A" w:rsidRDefault="00A8231A" w:rsidP="000162EC">
            <w:pPr>
              <w:widowControl w:val="0"/>
              <w:autoSpaceDE w:val="0"/>
              <w:autoSpaceDN w:val="0"/>
              <w:jc w:val="both"/>
            </w:pPr>
            <w:r>
              <w:t xml:space="preserve">2021 год – </w:t>
            </w:r>
            <w:r w:rsidRPr="005D0CC5">
              <w:rPr>
                <w:b/>
              </w:rPr>
              <w:t xml:space="preserve">796 218,78  </w:t>
            </w:r>
            <w:r w:rsidRPr="00472E30">
              <w:t>*  руб.</w:t>
            </w:r>
          </w:p>
          <w:p w:rsidR="00A8231A" w:rsidRDefault="00A8231A" w:rsidP="000162EC">
            <w:pPr>
              <w:widowControl w:val="0"/>
              <w:autoSpaceDE w:val="0"/>
              <w:autoSpaceDN w:val="0"/>
              <w:jc w:val="both"/>
            </w:pP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Источником финансирования является бюджет Комсомольского муниципального района, бюджет Комсомольского городского поселения и сельских поселений района (долевое софинансирование).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Объемы расходов на выполнение мероприятий подпрограммы ежегодно уточняются в процессе исполнения бюджетов Комсомольского муниципального района, Комсомольского городского поселения и сельских поселений района на очередной финансовый год.</w:t>
            </w:r>
          </w:p>
        </w:tc>
      </w:tr>
      <w:tr w:rsidR="00A8231A" w:rsidRPr="00472E30" w:rsidTr="000162E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Ожидаемые результаты реализации программы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854919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ind w:left="142" w:firstLine="0"/>
              <w:jc w:val="both"/>
            </w:pPr>
            <w:r w:rsidRPr="00472E30">
              <w:t>Увеличение протяжённости газопроводов на территории Комсомольского муниципального района;</w:t>
            </w:r>
          </w:p>
          <w:p w:rsidR="00A8231A" w:rsidRPr="00472E30" w:rsidRDefault="00A8231A" w:rsidP="00854919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ind w:left="142" w:firstLine="0"/>
              <w:jc w:val="both"/>
            </w:pPr>
            <w:r w:rsidRPr="00472E30">
              <w:t xml:space="preserve">Обеспечение технической возможности для подключения потребителей газа; </w:t>
            </w:r>
          </w:p>
          <w:p w:rsidR="00A8231A" w:rsidRPr="00472E30" w:rsidRDefault="00A8231A" w:rsidP="00854919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ind w:left="142" w:firstLine="0"/>
              <w:jc w:val="both"/>
            </w:pPr>
            <w:r w:rsidRPr="00472E30">
              <w:t>Обеспечение возможности проведения строительно-монтажных работ на газовых объектах.</w:t>
            </w:r>
          </w:p>
        </w:tc>
      </w:tr>
    </w:tbl>
    <w:p w:rsidR="00A8231A" w:rsidRPr="00472E30" w:rsidRDefault="00A8231A" w:rsidP="00A823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231A" w:rsidRPr="00472E30" w:rsidRDefault="00A8231A" w:rsidP="00A823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E30">
        <w:rPr>
          <w:rFonts w:ascii="Times New Roman" w:hAnsi="Times New Roman" w:cs="Times New Roman"/>
          <w:b/>
          <w:sz w:val="24"/>
          <w:szCs w:val="24"/>
        </w:rPr>
        <w:t>2. Анализ текущей ситуации</w:t>
      </w:r>
    </w:p>
    <w:p w:rsidR="00A8231A" w:rsidRPr="00472E30" w:rsidRDefault="00A8231A" w:rsidP="00A823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E30"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:rsidR="00A8231A" w:rsidRPr="00472E30" w:rsidRDefault="00A8231A" w:rsidP="00A823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31A" w:rsidRPr="00472E30" w:rsidRDefault="00A8231A" w:rsidP="00A8231A">
      <w:pPr>
        <w:ind w:firstLine="709"/>
        <w:jc w:val="both"/>
      </w:pPr>
      <w:r w:rsidRPr="00472E30">
        <w:t>2.1. Описание сложившейся социально-экономической ситуации в сфере реализации Программы и основных тенденций ее изменения.</w:t>
      </w:r>
    </w:p>
    <w:p w:rsidR="00A8231A" w:rsidRPr="00472E30" w:rsidRDefault="00A8231A" w:rsidP="00A8231A">
      <w:pPr>
        <w:shd w:val="clear" w:color="auto" w:fill="FFFFFF"/>
        <w:autoSpaceDE w:val="0"/>
        <w:ind w:firstLine="722"/>
        <w:jc w:val="both"/>
        <w:rPr>
          <w:rFonts w:eastAsia="Calibri"/>
        </w:rPr>
      </w:pPr>
      <w:r w:rsidRPr="00472E30">
        <w:lastRenderedPageBreak/>
        <w:t xml:space="preserve">Комсомольский муниципальный район относится к промышленно-сельскохозяйственным районам Ивановской области. На севере и северо-западе район граничит с Ярославской областью, на западе – с Ильинским районом, на юге – с Тейковским районом, на востоке – с Ивановским и Фурмановским районами. </w:t>
      </w:r>
      <w:r w:rsidRPr="00472E30">
        <w:rPr>
          <w:rFonts w:eastAsia="Calibri"/>
        </w:rPr>
        <w:t>Численность</w:t>
      </w:r>
      <w:r w:rsidRPr="00472E30">
        <w:t xml:space="preserve"> </w:t>
      </w:r>
      <w:r w:rsidRPr="00472E30">
        <w:rPr>
          <w:rFonts w:eastAsia="Calibri"/>
        </w:rPr>
        <w:t>постоянно</w:t>
      </w:r>
      <w:r w:rsidRPr="00472E30">
        <w:t xml:space="preserve"> </w:t>
      </w:r>
      <w:r w:rsidRPr="00472E30">
        <w:rPr>
          <w:rFonts w:eastAsia="Calibri"/>
        </w:rPr>
        <w:t>проживающего</w:t>
      </w:r>
      <w:r w:rsidRPr="00472E30">
        <w:t xml:space="preserve"> </w:t>
      </w:r>
      <w:r w:rsidRPr="00472E30">
        <w:rPr>
          <w:rFonts w:eastAsia="Calibri"/>
        </w:rPr>
        <w:t>населения</w:t>
      </w:r>
      <w:r w:rsidRPr="00472E30">
        <w:t xml:space="preserve"> Комсомольского </w:t>
      </w:r>
      <w:r w:rsidRPr="00472E30">
        <w:rPr>
          <w:rFonts w:eastAsia="Calibri"/>
        </w:rPr>
        <w:t>муниципального</w:t>
      </w:r>
      <w:r w:rsidRPr="00472E30">
        <w:t xml:space="preserve"> </w:t>
      </w:r>
      <w:r w:rsidRPr="00472E30">
        <w:rPr>
          <w:rFonts w:eastAsia="Calibri"/>
        </w:rPr>
        <w:t>района,</w:t>
      </w:r>
      <w:r w:rsidRPr="00472E30">
        <w:t xml:space="preserve"> </w:t>
      </w:r>
      <w:r w:rsidRPr="00472E30">
        <w:rPr>
          <w:rFonts w:eastAsia="Calibri"/>
        </w:rPr>
        <w:t>по</w:t>
      </w:r>
      <w:r w:rsidRPr="00472E30">
        <w:t xml:space="preserve"> </w:t>
      </w:r>
      <w:r w:rsidRPr="00472E30">
        <w:rPr>
          <w:rFonts w:eastAsia="Calibri"/>
        </w:rPr>
        <w:t>данным</w:t>
      </w:r>
      <w:r w:rsidRPr="00472E30">
        <w:t xml:space="preserve"> </w:t>
      </w:r>
      <w:r w:rsidRPr="00472E30">
        <w:rPr>
          <w:rFonts w:eastAsia="Calibri"/>
        </w:rPr>
        <w:t>статистики,</w:t>
      </w:r>
      <w:r w:rsidRPr="00472E30">
        <w:t xml:space="preserve"> </w:t>
      </w:r>
      <w:r w:rsidRPr="00472E30">
        <w:rPr>
          <w:rFonts w:eastAsia="Calibri"/>
        </w:rPr>
        <w:t>составляет</w:t>
      </w:r>
      <w:r w:rsidRPr="00472E30">
        <w:t xml:space="preserve"> 20390 </w:t>
      </w:r>
      <w:r w:rsidRPr="00472E30">
        <w:rPr>
          <w:rFonts w:eastAsia="Calibri"/>
        </w:rPr>
        <w:t>человек</w:t>
      </w:r>
      <w:r w:rsidRPr="00472E30">
        <w:t xml:space="preserve">, </w:t>
      </w:r>
      <w:r w:rsidRPr="00472E30">
        <w:rPr>
          <w:rFonts w:eastAsia="Calibri"/>
        </w:rPr>
        <w:t>из</w:t>
      </w:r>
      <w:r w:rsidRPr="00472E30">
        <w:t xml:space="preserve"> </w:t>
      </w:r>
      <w:r w:rsidRPr="00472E30">
        <w:rPr>
          <w:rFonts w:eastAsia="Calibri"/>
        </w:rPr>
        <w:t>них</w:t>
      </w:r>
      <w:r w:rsidRPr="00472E30">
        <w:t xml:space="preserve"> городе Комсомольск проживает 8561 человек, доля </w:t>
      </w:r>
      <w:r w:rsidRPr="00472E30">
        <w:rPr>
          <w:rFonts w:eastAsia="Calibri"/>
        </w:rPr>
        <w:t>сельского</w:t>
      </w:r>
      <w:r w:rsidRPr="00472E30">
        <w:t xml:space="preserve"> </w:t>
      </w:r>
      <w:r w:rsidRPr="00472E30">
        <w:rPr>
          <w:rFonts w:eastAsia="Calibri"/>
        </w:rPr>
        <w:t>населения</w:t>
      </w:r>
      <w:r w:rsidRPr="00472E30">
        <w:t xml:space="preserve"> составляет 58</w:t>
      </w:r>
      <w:r w:rsidRPr="00472E30">
        <w:rPr>
          <w:rFonts w:eastAsia="Calibri"/>
        </w:rPr>
        <w:t>%.</w:t>
      </w:r>
    </w:p>
    <w:p w:rsidR="00A8231A" w:rsidRPr="00472E30" w:rsidRDefault="00A8231A" w:rsidP="00A8231A">
      <w:pPr>
        <w:ind w:firstLine="360"/>
        <w:jc w:val="both"/>
      </w:pPr>
      <w:r w:rsidRPr="00472E30">
        <w:t xml:space="preserve">Газоснабжение населенных пунктов района осуществляется природным газом  от  ГРС  и  сжиженным  газом,  который  доставляется  в  баллонах.       </w:t>
      </w:r>
    </w:p>
    <w:p w:rsidR="00A8231A" w:rsidRPr="00472E30" w:rsidRDefault="00A8231A" w:rsidP="00A8231A">
      <w:pPr>
        <w:pStyle w:val="11"/>
        <w:shd w:val="clear" w:color="auto" w:fill="auto"/>
        <w:tabs>
          <w:tab w:val="left" w:pos="87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72E30">
        <w:rPr>
          <w:rFonts w:ascii="Times New Roman" w:hAnsi="Times New Roman"/>
          <w:sz w:val="24"/>
          <w:szCs w:val="24"/>
        </w:rPr>
        <w:t xml:space="preserve">В  целях  повышения  жизненного  уровня  населения (на основе энерго-, ресурсосберегающих и конкурентоспособных технологий и техники),  начиная  с  2007 года обеспечение  газом  населения  города   и  сельских  населенных  пунктов  было  принято,  как  одно  из  приоритетных  направлений  экономического  и  социального  развития  Комсомольского  муниципального района.  При  этом  решение  вопросов  газификации  муниципального  образования  было  предусмотрено  с  учетом  территориальных  особенностей,  численности  проживаемого  населения,  количества  и  этажности  существующих  жилых  домов,  насыщенности  действующими  промышленными  предприятиями.  </w:t>
      </w:r>
    </w:p>
    <w:p w:rsidR="00A8231A" w:rsidRPr="00472E30" w:rsidRDefault="00A8231A" w:rsidP="00A8231A">
      <w:pPr>
        <w:ind w:firstLine="360"/>
        <w:jc w:val="both"/>
      </w:pPr>
      <w:r w:rsidRPr="00472E30">
        <w:t>Программа  содержит  перечень  мероприятий,  направленных  на  осуществление  газификации  различных  категорий  потребителей  Комсомольского  района,  в  том  числе  по:</w:t>
      </w:r>
    </w:p>
    <w:p w:rsidR="00A8231A" w:rsidRPr="00472E30" w:rsidRDefault="00A8231A" w:rsidP="00A8231A">
      <w:pPr>
        <w:ind w:firstLine="360"/>
        <w:jc w:val="both"/>
      </w:pPr>
      <w:r w:rsidRPr="00472E30">
        <w:t>- газификации  многоквартирных  и  индивидуальных  жилых  домов;</w:t>
      </w:r>
    </w:p>
    <w:p w:rsidR="00A8231A" w:rsidRPr="00472E30" w:rsidRDefault="00A8231A" w:rsidP="00A8231A">
      <w:pPr>
        <w:ind w:firstLine="360"/>
        <w:jc w:val="both"/>
      </w:pPr>
      <w:r w:rsidRPr="00472E30">
        <w:t>- строительству  межпоселковых  и  распределительных  газопроводов;</w:t>
      </w:r>
    </w:p>
    <w:p w:rsidR="00A8231A" w:rsidRPr="00472E30" w:rsidRDefault="00A8231A" w:rsidP="00A8231A">
      <w:pPr>
        <w:ind w:firstLine="360"/>
        <w:jc w:val="both"/>
      </w:pPr>
      <w:r w:rsidRPr="00472E30">
        <w:t>- переводу  котельных  с  жидкого  и  твердого  топлива  на  природный  газ.</w:t>
      </w:r>
    </w:p>
    <w:p w:rsidR="00A8231A" w:rsidRPr="00472E30" w:rsidRDefault="00A8231A" w:rsidP="00A8231A">
      <w:pPr>
        <w:ind w:firstLine="709"/>
        <w:jc w:val="center"/>
      </w:pPr>
      <w:r w:rsidRPr="00472E30">
        <w:t xml:space="preserve">  </w:t>
      </w:r>
    </w:p>
    <w:p w:rsidR="00A8231A" w:rsidRPr="00472E30" w:rsidRDefault="00A8231A" w:rsidP="00A8231A">
      <w:pPr>
        <w:ind w:firstLine="709"/>
        <w:jc w:val="center"/>
      </w:pPr>
      <w:r w:rsidRPr="00472E30">
        <w:t>2.2. Описание и оценка основных результатов деятельности отраслевых (функциональных) органов и структурных подразделений администрации Комсомольского муниципального района в сфере реализации Программы, достигнутых к началу реализации Программы.</w:t>
      </w:r>
    </w:p>
    <w:p w:rsidR="00A8231A" w:rsidRPr="00472E30" w:rsidRDefault="00A8231A" w:rsidP="00A8231A">
      <w:pPr>
        <w:ind w:firstLine="709"/>
        <w:jc w:val="center"/>
      </w:pPr>
    </w:p>
    <w:p w:rsidR="00A8231A" w:rsidRPr="00472E30" w:rsidRDefault="00A8231A" w:rsidP="00A8231A">
      <w:pPr>
        <w:pStyle w:val="11"/>
        <w:shd w:val="clear" w:color="auto" w:fill="auto"/>
        <w:ind w:left="40" w:right="40"/>
        <w:rPr>
          <w:rFonts w:ascii="Times New Roman" w:hAnsi="Times New Roman"/>
          <w:sz w:val="24"/>
          <w:szCs w:val="24"/>
        </w:rPr>
      </w:pPr>
      <w:r w:rsidRPr="00472E30">
        <w:rPr>
          <w:rFonts w:ascii="Times New Roman" w:hAnsi="Times New Roman"/>
          <w:color w:val="000000"/>
          <w:sz w:val="24"/>
          <w:szCs w:val="24"/>
        </w:rPr>
        <w:t>Как  показал  анализ  текущего  состояния  системы  теплоснабжения  многоквартирных  домов  и объектов социальной сферы,  перевод  ряда котельных  на  газ  и  использование  современного  котельного  оборудования  приведет  к  сокращению  затрат  на  эксплуатацию,  ограничению  роста  издержек  производства  и  расходов  населения  на  энергоносители,  что  обеспечивает:</w:t>
      </w:r>
    </w:p>
    <w:p w:rsidR="00A8231A" w:rsidRPr="00472E30" w:rsidRDefault="00A8231A" w:rsidP="00A8231A">
      <w:pPr>
        <w:pStyle w:val="11"/>
        <w:shd w:val="clear" w:color="auto" w:fill="auto"/>
        <w:tabs>
          <w:tab w:val="left" w:pos="832"/>
        </w:tabs>
        <w:ind w:right="40" w:firstLine="709"/>
        <w:rPr>
          <w:rFonts w:ascii="Times New Roman" w:hAnsi="Times New Roman"/>
          <w:sz w:val="24"/>
          <w:szCs w:val="24"/>
        </w:rPr>
      </w:pPr>
      <w:r w:rsidRPr="00472E30">
        <w:rPr>
          <w:rFonts w:ascii="Times New Roman" w:hAnsi="Times New Roman"/>
          <w:color w:val="000000"/>
          <w:sz w:val="24"/>
          <w:szCs w:val="24"/>
        </w:rPr>
        <w:t>- экономию  энергоресурсов  до  50 процентов  по  сравнению  с  системами  централизованного  теплоснабжения;</w:t>
      </w:r>
    </w:p>
    <w:p w:rsidR="00A8231A" w:rsidRPr="00472E30" w:rsidRDefault="00A8231A" w:rsidP="00A8231A">
      <w:pPr>
        <w:pStyle w:val="11"/>
        <w:shd w:val="clear" w:color="auto" w:fill="auto"/>
        <w:tabs>
          <w:tab w:val="left" w:pos="832"/>
        </w:tabs>
        <w:ind w:right="40" w:firstLine="709"/>
        <w:rPr>
          <w:rFonts w:ascii="Times New Roman" w:hAnsi="Times New Roman"/>
          <w:sz w:val="24"/>
          <w:szCs w:val="24"/>
        </w:rPr>
      </w:pPr>
      <w:r w:rsidRPr="00472E30">
        <w:rPr>
          <w:rFonts w:ascii="Times New Roman" w:hAnsi="Times New Roman"/>
          <w:color w:val="000000"/>
          <w:sz w:val="24"/>
          <w:szCs w:val="24"/>
        </w:rPr>
        <w:t>- снижение  потребления  газа  до  30 процентов  на  единицу  производимой  тепловой  энергии;</w:t>
      </w:r>
    </w:p>
    <w:p w:rsidR="00A8231A" w:rsidRPr="00472E30" w:rsidRDefault="00A8231A" w:rsidP="00A8231A">
      <w:pPr>
        <w:pStyle w:val="11"/>
        <w:shd w:val="clear" w:color="auto" w:fill="auto"/>
        <w:tabs>
          <w:tab w:val="left" w:pos="827"/>
        </w:tabs>
        <w:ind w:right="40" w:firstLine="709"/>
        <w:rPr>
          <w:rFonts w:ascii="Times New Roman" w:hAnsi="Times New Roman"/>
          <w:sz w:val="24"/>
          <w:szCs w:val="24"/>
        </w:rPr>
      </w:pPr>
      <w:r w:rsidRPr="00472E30">
        <w:rPr>
          <w:rFonts w:ascii="Times New Roman" w:hAnsi="Times New Roman"/>
          <w:color w:val="000000"/>
          <w:sz w:val="24"/>
          <w:szCs w:val="24"/>
        </w:rPr>
        <w:t>- снижение  стоимости  тепловой  энергии  более  чем  в  два  раза,  обеспечив  минимальные  сроки  монтажа,  пусконаладочных  работ;</w:t>
      </w:r>
    </w:p>
    <w:p w:rsidR="00A8231A" w:rsidRPr="00472E30" w:rsidRDefault="00A8231A" w:rsidP="00A8231A">
      <w:pPr>
        <w:pStyle w:val="11"/>
        <w:shd w:val="clear" w:color="auto" w:fill="auto"/>
        <w:tabs>
          <w:tab w:val="left" w:pos="748"/>
        </w:tabs>
        <w:ind w:firstLine="580"/>
        <w:rPr>
          <w:rFonts w:ascii="Times New Roman" w:hAnsi="Times New Roman"/>
          <w:sz w:val="24"/>
          <w:szCs w:val="24"/>
        </w:rPr>
      </w:pPr>
      <w:r w:rsidRPr="00472E30">
        <w:rPr>
          <w:rFonts w:ascii="Times New Roman" w:hAnsi="Times New Roman"/>
          <w:color w:val="000000"/>
          <w:sz w:val="24"/>
          <w:szCs w:val="24"/>
        </w:rPr>
        <w:t xml:space="preserve">  - возможность  использования  существующей  сети  водоснабжения.</w:t>
      </w:r>
    </w:p>
    <w:p w:rsidR="00A8231A" w:rsidRPr="00472E30" w:rsidRDefault="00A8231A" w:rsidP="00A8231A">
      <w:pPr>
        <w:pStyle w:val="11"/>
        <w:shd w:val="clear" w:color="auto" w:fill="auto"/>
        <w:ind w:left="40" w:right="40" w:firstLine="540"/>
        <w:rPr>
          <w:rFonts w:ascii="Times New Roman" w:hAnsi="Times New Roman"/>
          <w:sz w:val="24"/>
          <w:szCs w:val="24"/>
        </w:rPr>
      </w:pPr>
      <w:r w:rsidRPr="00472E30">
        <w:rPr>
          <w:rFonts w:ascii="Times New Roman" w:hAnsi="Times New Roman"/>
          <w:color w:val="000000"/>
          <w:sz w:val="24"/>
          <w:szCs w:val="24"/>
        </w:rPr>
        <w:t>Кроме  того,  обеспечиваются  высокие  экологические  требования  к  вредным  выбросам  по  сравнению  с  существующими  котельными  и  эксплуатация  котельных  в  автономном  режиме  без  обслуживающего  персонала.</w:t>
      </w:r>
    </w:p>
    <w:p w:rsidR="00A8231A" w:rsidRPr="00472E30" w:rsidRDefault="00A8231A" w:rsidP="00A8231A">
      <w:pPr>
        <w:pStyle w:val="11"/>
        <w:shd w:val="clear" w:color="auto" w:fill="auto"/>
        <w:ind w:left="40" w:right="40" w:firstLine="540"/>
        <w:rPr>
          <w:rFonts w:ascii="Times New Roman" w:hAnsi="Times New Roman"/>
          <w:sz w:val="24"/>
          <w:szCs w:val="24"/>
        </w:rPr>
      </w:pPr>
      <w:r w:rsidRPr="00472E30">
        <w:rPr>
          <w:rFonts w:ascii="Times New Roman" w:hAnsi="Times New Roman"/>
          <w:color w:val="000000"/>
          <w:sz w:val="24"/>
          <w:szCs w:val="24"/>
        </w:rPr>
        <w:t>Одним  из  эффективных  методов  энергосбережения  является  применение  систем  децентрализованного  теплоснабжения.</w:t>
      </w:r>
    </w:p>
    <w:p w:rsidR="00A8231A" w:rsidRPr="00472E30" w:rsidRDefault="00A8231A" w:rsidP="00A8231A">
      <w:pPr>
        <w:pStyle w:val="11"/>
        <w:shd w:val="clear" w:color="auto" w:fill="auto"/>
        <w:ind w:left="40" w:right="40" w:firstLine="540"/>
        <w:rPr>
          <w:rFonts w:ascii="Times New Roman" w:hAnsi="Times New Roman"/>
          <w:sz w:val="24"/>
          <w:szCs w:val="24"/>
        </w:rPr>
      </w:pPr>
      <w:r w:rsidRPr="00472E30">
        <w:rPr>
          <w:rFonts w:ascii="Times New Roman" w:hAnsi="Times New Roman"/>
          <w:color w:val="000000"/>
          <w:sz w:val="24"/>
          <w:szCs w:val="24"/>
        </w:rPr>
        <w:t>Как  показывает  мировой  опыт,  децентрализация  систем  отопления  и  горячего  водоснабжения – это  единственный  экономически  обоснованный  способ  энергосбережения,  снижения  затрат  на  энергопотребление  и  воздействия  на  тарифную  политику  в  части  обеспечения  теплом  и  горячим  водоснабжением  населения  и  организаций.</w:t>
      </w:r>
    </w:p>
    <w:p w:rsidR="00A8231A" w:rsidRPr="00472E30" w:rsidRDefault="00A8231A" w:rsidP="00A8231A">
      <w:pPr>
        <w:pStyle w:val="11"/>
        <w:shd w:val="clear" w:color="auto" w:fill="auto"/>
        <w:ind w:left="40" w:right="40" w:firstLine="540"/>
        <w:rPr>
          <w:rFonts w:ascii="Times New Roman" w:hAnsi="Times New Roman"/>
          <w:sz w:val="24"/>
          <w:szCs w:val="24"/>
        </w:rPr>
      </w:pPr>
      <w:r w:rsidRPr="00472E30">
        <w:rPr>
          <w:rFonts w:ascii="Times New Roman" w:hAnsi="Times New Roman"/>
          <w:color w:val="000000"/>
          <w:sz w:val="24"/>
          <w:szCs w:val="24"/>
        </w:rPr>
        <w:t>Помимо  снижения  затрат  непосредственно  на  объектах  локального  теплоснабжения,  данный  способ  позволяет:</w:t>
      </w:r>
    </w:p>
    <w:p w:rsidR="00A8231A" w:rsidRPr="00472E30" w:rsidRDefault="00A8231A" w:rsidP="00A8231A">
      <w:pPr>
        <w:pStyle w:val="11"/>
        <w:shd w:val="clear" w:color="auto" w:fill="auto"/>
        <w:tabs>
          <w:tab w:val="left" w:pos="743"/>
        </w:tabs>
        <w:ind w:firstLine="709"/>
        <w:rPr>
          <w:rFonts w:ascii="Times New Roman" w:hAnsi="Times New Roman"/>
          <w:sz w:val="24"/>
          <w:szCs w:val="24"/>
        </w:rPr>
      </w:pPr>
      <w:r w:rsidRPr="00472E30">
        <w:rPr>
          <w:rFonts w:ascii="Times New Roman" w:hAnsi="Times New Roman"/>
          <w:color w:val="000000"/>
          <w:sz w:val="24"/>
          <w:szCs w:val="24"/>
        </w:rPr>
        <w:t>- изменить  и  улучшить  схему  обеспечения  теплом  от  существующих  котельных;</w:t>
      </w:r>
    </w:p>
    <w:p w:rsidR="00A8231A" w:rsidRPr="00472E30" w:rsidRDefault="00A8231A" w:rsidP="00A8231A">
      <w:pPr>
        <w:pStyle w:val="11"/>
        <w:shd w:val="clear" w:color="auto" w:fill="auto"/>
        <w:tabs>
          <w:tab w:val="left" w:pos="748"/>
        </w:tabs>
        <w:ind w:firstLine="709"/>
        <w:rPr>
          <w:rFonts w:ascii="Times New Roman" w:hAnsi="Times New Roman"/>
          <w:sz w:val="24"/>
          <w:szCs w:val="24"/>
        </w:rPr>
      </w:pPr>
      <w:r w:rsidRPr="00472E30">
        <w:rPr>
          <w:rFonts w:ascii="Times New Roman" w:hAnsi="Times New Roman"/>
          <w:color w:val="000000"/>
          <w:sz w:val="24"/>
          <w:szCs w:val="24"/>
        </w:rPr>
        <w:t>- вывести  из  эксплуатации котельные, отработавшие  свой  ресурс;</w:t>
      </w:r>
    </w:p>
    <w:p w:rsidR="00A8231A" w:rsidRPr="00472E30" w:rsidRDefault="00A8231A" w:rsidP="00A8231A">
      <w:pPr>
        <w:pStyle w:val="11"/>
        <w:shd w:val="clear" w:color="auto" w:fill="auto"/>
        <w:tabs>
          <w:tab w:val="left" w:pos="724"/>
        </w:tabs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72E30">
        <w:rPr>
          <w:rFonts w:ascii="Times New Roman" w:hAnsi="Times New Roman"/>
          <w:color w:val="000000"/>
          <w:sz w:val="24"/>
          <w:szCs w:val="24"/>
        </w:rPr>
        <w:lastRenderedPageBreak/>
        <w:t>- снизить  себестоимость  вырабатываемой  тепловой  энергии  в  Комсомольском  районе.</w:t>
      </w:r>
    </w:p>
    <w:p w:rsidR="00A8231A" w:rsidRPr="00472E30" w:rsidRDefault="00A8231A" w:rsidP="00A8231A">
      <w:pPr>
        <w:pStyle w:val="11"/>
        <w:shd w:val="clear" w:color="auto" w:fill="auto"/>
        <w:spacing w:line="312" w:lineRule="exact"/>
        <w:ind w:left="40" w:right="220" w:firstLine="560"/>
        <w:rPr>
          <w:rFonts w:ascii="Times New Roman" w:hAnsi="Times New Roman"/>
          <w:sz w:val="24"/>
          <w:szCs w:val="24"/>
        </w:rPr>
      </w:pPr>
      <w:r w:rsidRPr="00472E30">
        <w:rPr>
          <w:rStyle w:val="0pt"/>
          <w:rFonts w:ascii="Times New Roman" w:hAnsi="Times New Roman" w:cs="Times New Roman"/>
          <w:sz w:val="24"/>
          <w:szCs w:val="24"/>
        </w:rPr>
        <w:t>Таким  образом,  одним  из  важнейших  направлений  обеспечения  экономии  газа  является  широкое  внедрение  децентрализованных  систем  теплоснабжения  на  газе,  несмотря  на  увеличение  количества  потребителей,  что  позволит:</w:t>
      </w:r>
    </w:p>
    <w:p w:rsidR="00A8231A" w:rsidRPr="00472E30" w:rsidRDefault="00A8231A" w:rsidP="00A8231A">
      <w:pPr>
        <w:pStyle w:val="11"/>
        <w:shd w:val="clear" w:color="auto" w:fill="auto"/>
        <w:tabs>
          <w:tab w:val="left" w:pos="763"/>
        </w:tabs>
        <w:spacing w:line="312" w:lineRule="exact"/>
        <w:ind w:firstLine="709"/>
        <w:rPr>
          <w:rFonts w:ascii="Times New Roman" w:hAnsi="Times New Roman"/>
          <w:sz w:val="24"/>
          <w:szCs w:val="24"/>
        </w:rPr>
      </w:pPr>
      <w:r w:rsidRPr="00472E30">
        <w:rPr>
          <w:rStyle w:val="0pt"/>
          <w:rFonts w:ascii="Times New Roman" w:hAnsi="Times New Roman" w:cs="Times New Roman"/>
          <w:sz w:val="24"/>
          <w:szCs w:val="24"/>
        </w:rPr>
        <w:t>- обеспечить  население  тепловой  энергией  по  доступным  тарифам.</w:t>
      </w:r>
    </w:p>
    <w:p w:rsidR="00A8231A" w:rsidRPr="00472E30" w:rsidRDefault="00A8231A" w:rsidP="00A8231A">
      <w:pPr>
        <w:pStyle w:val="11"/>
        <w:shd w:val="clear" w:color="auto" w:fill="auto"/>
        <w:tabs>
          <w:tab w:val="left" w:pos="768"/>
        </w:tabs>
        <w:spacing w:line="312" w:lineRule="exact"/>
        <w:ind w:firstLine="709"/>
        <w:rPr>
          <w:rStyle w:val="0pt"/>
          <w:rFonts w:ascii="Times New Roman" w:hAnsi="Times New Roman" w:cs="Times New Roman"/>
          <w:sz w:val="24"/>
          <w:szCs w:val="24"/>
        </w:rPr>
      </w:pPr>
      <w:r w:rsidRPr="00472E30">
        <w:rPr>
          <w:rStyle w:val="0pt"/>
          <w:rFonts w:ascii="Times New Roman" w:hAnsi="Times New Roman" w:cs="Times New Roman"/>
          <w:sz w:val="24"/>
          <w:szCs w:val="24"/>
        </w:rPr>
        <w:t>- обеспечить  реализацию  газа  как  эквивалента  тепловой  энергии;</w:t>
      </w:r>
    </w:p>
    <w:p w:rsidR="00A8231A" w:rsidRPr="00472E30" w:rsidRDefault="00A8231A" w:rsidP="00A8231A">
      <w:pPr>
        <w:pStyle w:val="11"/>
        <w:shd w:val="clear" w:color="auto" w:fill="auto"/>
        <w:tabs>
          <w:tab w:val="left" w:pos="87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72E30">
        <w:rPr>
          <w:rFonts w:ascii="Times New Roman" w:hAnsi="Times New Roman"/>
          <w:sz w:val="24"/>
          <w:szCs w:val="24"/>
        </w:rPr>
        <w:t xml:space="preserve">         </w:t>
      </w:r>
      <w:r w:rsidRPr="00472E30">
        <w:rPr>
          <w:rStyle w:val="0pt"/>
          <w:rFonts w:ascii="Times New Roman" w:hAnsi="Times New Roman" w:cs="Times New Roman"/>
          <w:sz w:val="24"/>
          <w:szCs w:val="24"/>
        </w:rPr>
        <w:t>- вывести  теплоснабжение  Комсомольского  района  на  качественно  новый  уровень.</w:t>
      </w:r>
      <w:r w:rsidRPr="00472E30">
        <w:rPr>
          <w:rFonts w:ascii="Times New Roman" w:hAnsi="Times New Roman"/>
          <w:sz w:val="24"/>
          <w:szCs w:val="24"/>
        </w:rPr>
        <w:t xml:space="preserve"> </w:t>
      </w:r>
    </w:p>
    <w:p w:rsidR="00A8231A" w:rsidRPr="00472E30" w:rsidRDefault="00A8231A" w:rsidP="00A8231A">
      <w:pPr>
        <w:ind w:firstLine="567"/>
        <w:jc w:val="both"/>
        <w:rPr>
          <w:shd w:val="clear" w:color="auto" w:fill="FFFFFF"/>
        </w:rPr>
      </w:pPr>
      <w:r w:rsidRPr="00472E30">
        <w:t>Благодаря реализации на территории района долгосрочной целевой программы "Развития газоснабжения и газификации Ивановской области на период 2012-2015 годы" уровень газификации жилого фонда к концу 2015 года в целом по району составил - 58,5%, а в городе  - 75,3%.</w:t>
      </w:r>
    </w:p>
    <w:p w:rsidR="00A8231A" w:rsidRPr="00472E30" w:rsidRDefault="00A8231A" w:rsidP="00A8231A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E30">
        <w:rPr>
          <w:rFonts w:ascii="Times New Roman" w:hAnsi="Times New Roman"/>
          <w:sz w:val="24"/>
          <w:szCs w:val="24"/>
        </w:rPr>
        <w:t xml:space="preserve">За  прошедшие  годы  были  построены  следующие  объекты  газификации: </w:t>
      </w:r>
    </w:p>
    <w:p w:rsidR="00A8231A" w:rsidRPr="00472E30" w:rsidRDefault="00A8231A" w:rsidP="00A8231A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E30">
        <w:rPr>
          <w:rFonts w:ascii="Times New Roman" w:hAnsi="Times New Roman"/>
          <w:sz w:val="24"/>
          <w:szCs w:val="24"/>
        </w:rPr>
        <w:t xml:space="preserve">В 2014 году природный газ получили жители кооперативов "Луч" г. Комсомольск (128 домов), "Бутово" (58 домов) и "Июль" (46 домов) Писцовского сельского поселения,  с. Новоселки (12 домов) и д Иваньково (82 домов и 48 квартир) Новоусадебского сельского поселения, введены в эксплуатацию три газовые модульные котельные - это ФАП д. Бутово, школа и клуб д. Иваньково. </w:t>
      </w:r>
    </w:p>
    <w:p w:rsidR="00A8231A" w:rsidRPr="00472E30" w:rsidRDefault="00A8231A" w:rsidP="00A8231A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E30">
        <w:rPr>
          <w:rFonts w:ascii="Times New Roman" w:hAnsi="Times New Roman"/>
          <w:sz w:val="24"/>
          <w:szCs w:val="24"/>
        </w:rPr>
        <w:t xml:space="preserve">В 2015 году газифицирован кооператив "Гефест" д. Путилова Гора  (25 домовладений).  Построен магистральный газопровод среднего давления к микрорайону "Коммунар" г. Комсомольск. Данное мероприятия направлено на ликвидацию нерентабельной, выработавшей свой срок угольной котельной, износ тепловых сетей. которой составляет 90%. </w:t>
      </w:r>
    </w:p>
    <w:p w:rsidR="00A8231A" w:rsidRPr="00472E30" w:rsidRDefault="00A8231A" w:rsidP="00A8231A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E30">
        <w:rPr>
          <w:rFonts w:ascii="Times New Roman" w:hAnsi="Times New Roman"/>
          <w:sz w:val="24"/>
          <w:szCs w:val="24"/>
        </w:rPr>
        <w:t xml:space="preserve">В настоящее время завершены работы по строительству газопровода и монтажу внутридомового  газового оборудования 9 домовладений кооператива "Надежда" д. Никулино Писцовского сельского поселения. </w:t>
      </w:r>
    </w:p>
    <w:p w:rsidR="00A8231A" w:rsidRPr="00472E30" w:rsidRDefault="00A8231A" w:rsidP="00A8231A">
      <w:pPr>
        <w:pStyle w:val="a4"/>
        <w:spacing w:line="24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2E30">
        <w:rPr>
          <w:rFonts w:ascii="Times New Roman" w:hAnsi="Times New Roman"/>
          <w:sz w:val="24"/>
          <w:szCs w:val="24"/>
        </w:rPr>
        <w:t xml:space="preserve">        В</w:t>
      </w:r>
      <w:r w:rsidRPr="00472E30">
        <w:rPr>
          <w:rFonts w:ascii="Times New Roman" w:hAnsi="Times New Roman"/>
          <w:sz w:val="24"/>
          <w:szCs w:val="24"/>
          <w:shd w:val="clear" w:color="auto" w:fill="FFFFFF"/>
        </w:rPr>
        <w:t xml:space="preserve"> 2018 году запланировано завершение разработки проектной сметной документации газификации с. Октябрьский. </w:t>
      </w:r>
    </w:p>
    <w:p w:rsidR="00A8231A" w:rsidRPr="00472E30" w:rsidRDefault="00A8231A" w:rsidP="00A8231A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E30">
        <w:rPr>
          <w:rFonts w:ascii="Times New Roman" w:hAnsi="Times New Roman"/>
          <w:sz w:val="24"/>
          <w:szCs w:val="24"/>
          <w:shd w:val="clear" w:color="auto" w:fill="FFFFFF"/>
        </w:rPr>
        <w:t xml:space="preserve">Разработана </w:t>
      </w:r>
      <w:r w:rsidRPr="00472E30">
        <w:rPr>
          <w:rFonts w:ascii="Times New Roman" w:hAnsi="Times New Roman"/>
          <w:sz w:val="24"/>
          <w:szCs w:val="24"/>
        </w:rPr>
        <w:t xml:space="preserve">проектно-сметная документация, получено положительное заключение государственной экспертизы 3  газовых кооперативов ("Хуторок" д. Юрьево (35 домов), "Заозерье" мкр. Заозеро г. Комсомольск (20 домов), "Кировский" ул. Кирова г. Комсомольск (9 домов). </w:t>
      </w:r>
    </w:p>
    <w:p w:rsidR="00A8231A" w:rsidRPr="00472E30" w:rsidRDefault="00A8231A" w:rsidP="00A8231A">
      <w:pPr>
        <w:pStyle w:val="a4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72E30">
        <w:rPr>
          <w:rFonts w:ascii="Times New Roman" w:hAnsi="Times New Roman"/>
          <w:sz w:val="24"/>
          <w:szCs w:val="24"/>
        </w:rPr>
        <w:t xml:space="preserve">Выполнена газификация д. Юрьево. </w:t>
      </w:r>
    </w:p>
    <w:p w:rsidR="00A8231A" w:rsidRPr="00472E30" w:rsidRDefault="00A8231A" w:rsidP="00A8231A">
      <w:pPr>
        <w:widowControl w:val="0"/>
        <w:autoSpaceDE w:val="0"/>
        <w:autoSpaceDN w:val="0"/>
        <w:adjustRightInd w:val="0"/>
        <w:jc w:val="right"/>
      </w:pPr>
      <w:r w:rsidRPr="00472E30">
        <w:t>Таблица 1.</w:t>
      </w:r>
    </w:p>
    <w:p w:rsidR="00A8231A" w:rsidRPr="00472E30" w:rsidRDefault="00A8231A" w:rsidP="00A8231A">
      <w:pPr>
        <w:widowControl w:val="0"/>
        <w:autoSpaceDE w:val="0"/>
        <w:autoSpaceDN w:val="0"/>
        <w:adjustRightInd w:val="0"/>
        <w:jc w:val="center"/>
        <w:outlineLvl w:val="3"/>
      </w:pPr>
    </w:p>
    <w:p w:rsidR="00A8231A" w:rsidRPr="00472E30" w:rsidRDefault="00A8231A" w:rsidP="00A8231A">
      <w:pPr>
        <w:widowControl w:val="0"/>
        <w:autoSpaceDE w:val="0"/>
        <w:autoSpaceDN w:val="0"/>
        <w:adjustRightInd w:val="0"/>
        <w:jc w:val="center"/>
        <w:outlineLvl w:val="3"/>
      </w:pPr>
      <w:r w:rsidRPr="00472E30">
        <w:t>Показатели, характеризующие текущую ситуацию в сфере газификации Комсомольского муниципального района Ивановской области</w:t>
      </w:r>
    </w:p>
    <w:p w:rsidR="00A8231A" w:rsidRPr="00472E30" w:rsidRDefault="00A8231A" w:rsidP="00A8231A">
      <w:pPr>
        <w:widowControl w:val="0"/>
        <w:autoSpaceDE w:val="0"/>
        <w:autoSpaceDN w:val="0"/>
        <w:adjustRightInd w:val="0"/>
        <w:jc w:val="right"/>
      </w:pPr>
    </w:p>
    <w:tbl>
      <w:tblPr>
        <w:tblW w:w="947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4095"/>
        <w:gridCol w:w="936"/>
        <w:gridCol w:w="936"/>
        <w:gridCol w:w="1053"/>
        <w:gridCol w:w="936"/>
        <w:gridCol w:w="936"/>
      </w:tblGrid>
      <w:tr w:rsidR="00A8231A" w:rsidRPr="00472E30" w:rsidTr="000162EC">
        <w:trPr>
          <w:trHeight w:val="940"/>
          <w:tblCellSpacing w:w="5" w:type="nil"/>
        </w:trPr>
        <w:tc>
          <w:tcPr>
            <w:tcW w:w="585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2E30">
              <w:rPr>
                <w:b/>
              </w:rPr>
              <w:t>N</w:t>
            </w:r>
          </w:p>
        </w:tc>
        <w:tc>
          <w:tcPr>
            <w:tcW w:w="4095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2E30">
              <w:rPr>
                <w:b/>
              </w:rPr>
              <w:t>Наименование показателя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2E30">
              <w:rPr>
                <w:b/>
              </w:rPr>
              <w:t>Ед.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2E30">
              <w:rPr>
                <w:b/>
              </w:rPr>
              <w:t>изм.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2E30">
              <w:rPr>
                <w:b/>
              </w:rPr>
              <w:t>2013</w:t>
            </w:r>
          </w:p>
        </w:tc>
        <w:tc>
          <w:tcPr>
            <w:tcW w:w="1053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2E30">
              <w:rPr>
                <w:b/>
              </w:rPr>
              <w:t>2014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2E30">
              <w:rPr>
                <w:b/>
              </w:rPr>
              <w:t>2015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2E30">
              <w:rPr>
                <w:b/>
              </w:rPr>
              <w:t>2016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8231A" w:rsidRPr="00472E30" w:rsidTr="000162EC">
        <w:trPr>
          <w:trHeight w:val="637"/>
          <w:tblCellSpacing w:w="5" w:type="nil"/>
        </w:trPr>
        <w:tc>
          <w:tcPr>
            <w:tcW w:w="585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1.</w:t>
            </w:r>
          </w:p>
        </w:tc>
        <w:tc>
          <w:tcPr>
            <w:tcW w:w="4095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rPr>
                <w:rFonts w:eastAsia="Calibri"/>
              </w:rPr>
              <w:t>Протяжённость газопроводов, введённых в эксплуатацию.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км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7,5</w:t>
            </w:r>
          </w:p>
        </w:tc>
        <w:tc>
          <w:tcPr>
            <w:tcW w:w="1053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25,3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3,5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0,7</w:t>
            </w:r>
          </w:p>
        </w:tc>
      </w:tr>
      <w:tr w:rsidR="00A8231A" w:rsidRPr="00472E30" w:rsidTr="000162EC">
        <w:trPr>
          <w:trHeight w:val="703"/>
          <w:tblCellSpacing w:w="5" w:type="nil"/>
        </w:trPr>
        <w:tc>
          <w:tcPr>
            <w:tcW w:w="585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2.</w:t>
            </w:r>
          </w:p>
        </w:tc>
        <w:tc>
          <w:tcPr>
            <w:tcW w:w="4095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rPr>
                <w:rFonts w:eastAsia="Calibri"/>
              </w:rPr>
              <w:t>Количество подключаемых домов (квартир)  / котельных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ед.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173 / 1</w:t>
            </w:r>
          </w:p>
        </w:tc>
        <w:tc>
          <w:tcPr>
            <w:tcW w:w="1053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377 / 3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25 / 2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110 / 0</w:t>
            </w:r>
          </w:p>
        </w:tc>
      </w:tr>
      <w:tr w:rsidR="00A8231A" w:rsidRPr="00472E30" w:rsidTr="000162EC">
        <w:trPr>
          <w:trHeight w:val="699"/>
          <w:tblCellSpacing w:w="5" w:type="nil"/>
        </w:trPr>
        <w:tc>
          <w:tcPr>
            <w:tcW w:w="585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3</w:t>
            </w:r>
          </w:p>
        </w:tc>
        <w:tc>
          <w:tcPr>
            <w:tcW w:w="4095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72E30">
              <w:rPr>
                <w:rFonts w:eastAsia="Calibri"/>
              </w:rPr>
              <w:t>Уровень газификации жилого фонда природным газом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%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45,3</w:t>
            </w:r>
          </w:p>
        </w:tc>
        <w:tc>
          <w:tcPr>
            <w:tcW w:w="1053" w:type="dxa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</w:tr>
      <w:tr w:rsidR="00A8231A" w:rsidRPr="00472E30" w:rsidTr="000162EC">
        <w:trPr>
          <w:trHeight w:val="188"/>
          <w:tblCellSpacing w:w="5" w:type="nil"/>
        </w:trPr>
        <w:tc>
          <w:tcPr>
            <w:tcW w:w="585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5" w:type="dxa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в городском поселении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%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73,5</w:t>
            </w:r>
          </w:p>
        </w:tc>
        <w:tc>
          <w:tcPr>
            <w:tcW w:w="1053" w:type="dxa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75,3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</w:tr>
      <w:tr w:rsidR="00A8231A" w:rsidRPr="00472E30" w:rsidTr="000162EC">
        <w:trPr>
          <w:trHeight w:val="277"/>
          <w:tblCellSpacing w:w="5" w:type="nil"/>
        </w:trPr>
        <w:tc>
          <w:tcPr>
            <w:tcW w:w="585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5" w:type="dxa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в сельской местности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%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27,3</w:t>
            </w:r>
          </w:p>
        </w:tc>
        <w:tc>
          <w:tcPr>
            <w:tcW w:w="1053" w:type="dxa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8231A" w:rsidRPr="00472E30" w:rsidTr="000162EC">
        <w:trPr>
          <w:trHeight w:val="708"/>
          <w:tblCellSpacing w:w="5" w:type="nil"/>
        </w:trPr>
        <w:tc>
          <w:tcPr>
            <w:tcW w:w="585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4</w:t>
            </w:r>
          </w:p>
        </w:tc>
        <w:tc>
          <w:tcPr>
            <w:tcW w:w="4095" w:type="dxa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объектов, на которые разработана проектная документация.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6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2</w:t>
            </w:r>
          </w:p>
        </w:tc>
        <w:tc>
          <w:tcPr>
            <w:tcW w:w="1053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2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2</w:t>
            </w:r>
          </w:p>
        </w:tc>
        <w:tc>
          <w:tcPr>
            <w:tcW w:w="936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2E30">
              <w:t>1</w:t>
            </w:r>
          </w:p>
        </w:tc>
      </w:tr>
    </w:tbl>
    <w:p w:rsidR="00A8231A" w:rsidRPr="00472E30" w:rsidRDefault="00A8231A" w:rsidP="00A8231A">
      <w:pPr>
        <w:widowControl w:val="0"/>
        <w:autoSpaceDE w:val="0"/>
        <w:autoSpaceDN w:val="0"/>
        <w:adjustRightInd w:val="0"/>
        <w:ind w:firstLine="540"/>
        <w:jc w:val="both"/>
      </w:pPr>
    </w:p>
    <w:p w:rsidR="00A8231A" w:rsidRPr="00472E30" w:rsidRDefault="00A8231A" w:rsidP="00A8231A">
      <w:pPr>
        <w:ind w:firstLine="709"/>
        <w:rPr>
          <w:rFonts w:eastAsia="Calibri"/>
        </w:rPr>
      </w:pPr>
      <w:r w:rsidRPr="00472E30">
        <w:t xml:space="preserve">2.3. </w:t>
      </w:r>
      <w:r w:rsidRPr="00472E30">
        <w:rPr>
          <w:rFonts w:eastAsia="Calibri"/>
        </w:rPr>
        <w:t>Описание приоритетов и целей муниципальной политики в сфере</w:t>
      </w:r>
      <w:r w:rsidRPr="00472E30">
        <w:t xml:space="preserve"> газификации</w:t>
      </w:r>
      <w:r w:rsidRPr="00472E30">
        <w:rPr>
          <w:rFonts w:eastAsia="Calibri"/>
        </w:rPr>
        <w:t>.</w:t>
      </w:r>
    </w:p>
    <w:p w:rsidR="00A8231A" w:rsidRPr="00472E30" w:rsidRDefault="00A8231A" w:rsidP="00A82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231A" w:rsidRPr="00472E30" w:rsidRDefault="00A8231A" w:rsidP="00A82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E30">
        <w:rPr>
          <w:rFonts w:ascii="Times New Roman" w:hAnsi="Times New Roman" w:cs="Times New Roman"/>
          <w:sz w:val="24"/>
          <w:szCs w:val="24"/>
        </w:rPr>
        <w:t>Одной из возможностей повысить уровень благосостояния населения на селе является предоставление равной возможности использования для личных нужд и нужд отопления более дешевого вида топлива в виде природного газа. Наличие природного газа в населенных пунктах сельских поселений значительно улучшает условия и комфортность проживания населения.</w:t>
      </w:r>
    </w:p>
    <w:p w:rsidR="00A8231A" w:rsidRPr="00472E30" w:rsidRDefault="00A8231A" w:rsidP="00A8231A">
      <w:pPr>
        <w:ind w:firstLine="360"/>
      </w:pPr>
      <w:r w:rsidRPr="00472E30">
        <w:t>Основные  цели  настоящей  Программы:</w:t>
      </w:r>
    </w:p>
    <w:p w:rsidR="00A8231A" w:rsidRPr="00472E30" w:rsidRDefault="00A8231A" w:rsidP="00854919">
      <w:pPr>
        <w:numPr>
          <w:ilvl w:val="0"/>
          <w:numId w:val="19"/>
        </w:numPr>
        <w:jc w:val="both"/>
      </w:pPr>
      <w:r w:rsidRPr="00472E30">
        <w:t>улучшить  качество  жизни  населения,  обеспечив  их  стабильным,  надёжным,  экономичным  видом  топлива;</w:t>
      </w:r>
    </w:p>
    <w:p w:rsidR="00A8231A" w:rsidRPr="00472E30" w:rsidRDefault="00A8231A" w:rsidP="00854919">
      <w:pPr>
        <w:numPr>
          <w:ilvl w:val="0"/>
          <w:numId w:val="19"/>
        </w:numPr>
        <w:jc w:val="both"/>
      </w:pPr>
      <w:r w:rsidRPr="00472E30">
        <w:t>повысить  экономическую  привлекательность  территории  Комсомольского муниципального района;</w:t>
      </w:r>
    </w:p>
    <w:p w:rsidR="00A8231A" w:rsidRPr="00472E30" w:rsidRDefault="00A8231A" w:rsidP="00854919">
      <w:pPr>
        <w:numPr>
          <w:ilvl w:val="0"/>
          <w:numId w:val="19"/>
        </w:numPr>
        <w:jc w:val="both"/>
      </w:pPr>
      <w:r w:rsidRPr="00472E30">
        <w:t>улучшить  экологическую  обстановку  в  округе  за  счёт  применения  более  экологически  чистого  вида  топлива.</w:t>
      </w:r>
    </w:p>
    <w:p w:rsidR="00A8231A" w:rsidRPr="00472E30" w:rsidRDefault="00A8231A" w:rsidP="00A8231A">
      <w:pPr>
        <w:ind w:left="720"/>
        <w:jc w:val="both"/>
      </w:pPr>
    </w:p>
    <w:p w:rsidR="00A8231A" w:rsidRPr="00472E30" w:rsidRDefault="00A8231A" w:rsidP="00A8231A">
      <w:pPr>
        <w:pStyle w:val="ConsPlusNonformat"/>
        <w:widowControl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2E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3.2. Задачи  муниципальной  программы:</w:t>
      </w:r>
    </w:p>
    <w:p w:rsidR="00A8231A" w:rsidRPr="00472E30" w:rsidRDefault="00A8231A" w:rsidP="00A8231A">
      <w:pPr>
        <w:pStyle w:val="ConsPlusNonformat"/>
        <w:widowControl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2E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- увеличить  протяжённость  газопроводов  на  территории муниципального  образования;</w:t>
      </w:r>
    </w:p>
    <w:p w:rsidR="00A8231A" w:rsidRPr="00472E30" w:rsidRDefault="00A8231A" w:rsidP="00A8231A">
      <w:pPr>
        <w:pStyle w:val="ConsPlusNonformat"/>
        <w:widowControl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2E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- обеспечить  техническую  возможность  для  подключения  потребителей  газа; </w:t>
      </w:r>
    </w:p>
    <w:p w:rsidR="00A8231A" w:rsidRPr="00472E30" w:rsidRDefault="00A8231A" w:rsidP="00A8231A">
      <w:r w:rsidRPr="00472E30">
        <w:rPr>
          <w:rFonts w:eastAsia="Calibri"/>
        </w:rPr>
        <w:t xml:space="preserve">    - обеспечить  возможности  проведения  строительно-монтажных  работ  на  газовых  объектах.</w:t>
      </w:r>
      <w:r w:rsidRPr="00472E30">
        <w:t xml:space="preserve"> </w:t>
      </w:r>
    </w:p>
    <w:p w:rsidR="00A8231A" w:rsidRPr="00472E30" w:rsidRDefault="00A8231A" w:rsidP="00A8231A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8231A" w:rsidRDefault="00A8231A" w:rsidP="00A823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1A" w:rsidRDefault="00A8231A" w:rsidP="00A823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1A" w:rsidRPr="00472E30" w:rsidRDefault="00A8231A" w:rsidP="00A823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2E30">
        <w:rPr>
          <w:rFonts w:ascii="Times New Roman" w:hAnsi="Times New Roman" w:cs="Times New Roman"/>
          <w:b/>
          <w:sz w:val="28"/>
          <w:szCs w:val="28"/>
        </w:rPr>
        <w:t>3.</w:t>
      </w:r>
      <w:r w:rsidRPr="00472E30">
        <w:rPr>
          <w:rFonts w:ascii="Times New Roman" w:hAnsi="Times New Roman" w:cs="Times New Roman"/>
          <w:sz w:val="28"/>
          <w:szCs w:val="28"/>
        </w:rPr>
        <w:t xml:space="preserve"> </w:t>
      </w:r>
      <w:r w:rsidRPr="00472E30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(показателях) Программы</w:t>
      </w:r>
    </w:p>
    <w:p w:rsidR="00A8231A" w:rsidRPr="00472E30" w:rsidRDefault="00A8231A" w:rsidP="00A82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31A" w:rsidRDefault="00A8231A" w:rsidP="00A823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8231A" w:rsidRPr="00472E30" w:rsidRDefault="00A8231A" w:rsidP="00A823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72E30">
        <w:rPr>
          <w:rFonts w:ascii="Times New Roman" w:hAnsi="Times New Roman" w:cs="Times New Roman"/>
          <w:sz w:val="28"/>
          <w:szCs w:val="28"/>
        </w:rPr>
        <w:t>Таблица 2</w:t>
      </w:r>
    </w:p>
    <w:p w:rsidR="00A8231A" w:rsidRPr="00472E30" w:rsidRDefault="00A8231A" w:rsidP="00A8231A">
      <w:pPr>
        <w:pStyle w:val="ConsPlusNormal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72E30">
        <w:rPr>
          <w:rFonts w:ascii="Times New Roman" w:hAnsi="Times New Roman" w:cs="Times New Roman"/>
          <w:sz w:val="28"/>
          <w:szCs w:val="28"/>
        </w:rPr>
        <w:t>Цели,  задачи  и  целевые  индикаторы</w:t>
      </w:r>
    </w:p>
    <w:p w:rsidR="00A8231A" w:rsidRPr="00472E30" w:rsidRDefault="00A8231A" w:rsidP="00A8231A">
      <w:pPr>
        <w:pStyle w:val="ConsPlusNormal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72E30">
        <w:rPr>
          <w:rFonts w:ascii="Times New Roman" w:hAnsi="Times New Roman" w:cs="Times New Roman"/>
          <w:sz w:val="28"/>
          <w:szCs w:val="28"/>
        </w:rPr>
        <w:t>реализации  муниципальной программы</w:t>
      </w:r>
    </w:p>
    <w:p w:rsidR="00A8231A" w:rsidRPr="00472E30" w:rsidRDefault="00A8231A" w:rsidP="00A8231A">
      <w:pPr>
        <w:pStyle w:val="ConsPlusNormal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3041"/>
        <w:gridCol w:w="385"/>
        <w:gridCol w:w="889"/>
        <w:gridCol w:w="1016"/>
        <w:gridCol w:w="1016"/>
        <w:gridCol w:w="1016"/>
        <w:gridCol w:w="1021"/>
        <w:gridCol w:w="1018"/>
      </w:tblGrid>
      <w:tr w:rsidR="00A8231A" w:rsidRPr="00472E30" w:rsidTr="000162EC">
        <w:trPr>
          <w:trHeight w:val="407"/>
        </w:trPr>
        <w:tc>
          <w:tcPr>
            <w:tcW w:w="503" w:type="dxa"/>
            <w:vMerge w:val="restart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3041" w:type="dxa"/>
            <w:vMerge w:val="restart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274" w:type="dxa"/>
            <w:gridSpan w:val="2"/>
            <w:vMerge w:val="restart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измерен.</w:t>
            </w:r>
          </w:p>
        </w:tc>
        <w:tc>
          <w:tcPr>
            <w:tcW w:w="5087" w:type="dxa"/>
            <w:gridSpan w:val="5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A8231A" w:rsidRPr="00472E30" w:rsidTr="000162EC">
        <w:trPr>
          <w:trHeight w:val="555"/>
        </w:trPr>
        <w:tc>
          <w:tcPr>
            <w:tcW w:w="503" w:type="dxa"/>
            <w:vMerge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г.</w:t>
            </w:r>
          </w:p>
        </w:tc>
      </w:tr>
      <w:tr w:rsidR="00A8231A" w:rsidRPr="00472E30" w:rsidTr="000162EC">
        <w:trPr>
          <w:trHeight w:val="278"/>
        </w:trPr>
        <w:tc>
          <w:tcPr>
            <w:tcW w:w="503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8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8231A" w:rsidRPr="00472E30" w:rsidTr="000162EC">
        <w:trPr>
          <w:trHeight w:val="803"/>
        </w:trPr>
        <w:tc>
          <w:tcPr>
            <w:tcW w:w="503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2" w:type="dxa"/>
            <w:gridSpan w:val="8"/>
            <w:shd w:val="clear" w:color="auto" w:fill="auto"/>
            <w:vAlign w:val="center"/>
          </w:tcPr>
          <w:p w:rsidR="00A8231A" w:rsidRPr="00472E30" w:rsidRDefault="00A8231A" w:rsidP="000162EC">
            <w:pPr>
              <w:autoSpaceDE w:val="0"/>
              <w:autoSpaceDN w:val="0"/>
              <w:adjustRightInd w:val="0"/>
              <w:rPr>
                <w:rFonts w:eastAsia="Calibri"/>
                <w:b/>
                <w:u w:val="single"/>
              </w:rPr>
            </w:pPr>
            <w:r w:rsidRPr="00472E30">
              <w:rPr>
                <w:rFonts w:eastAsia="Calibri"/>
                <w:b/>
                <w:u w:val="single"/>
              </w:rPr>
              <w:t>Цели муниципальной программы:</w:t>
            </w:r>
          </w:p>
          <w:p w:rsidR="00A8231A" w:rsidRPr="00472E30" w:rsidRDefault="00A8231A" w:rsidP="000162E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72E30">
              <w:rPr>
                <w:rFonts w:eastAsia="Calibri"/>
              </w:rPr>
              <w:t>• улучшить качество жизни населения, обеспечив их стабильным, надёжным, экономичным видом топлива;</w:t>
            </w:r>
          </w:p>
          <w:p w:rsidR="00A8231A" w:rsidRPr="00472E30" w:rsidRDefault="00A8231A" w:rsidP="000162E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72E30">
              <w:rPr>
                <w:rFonts w:eastAsia="Calibri"/>
              </w:rPr>
              <w:t>• повысить экономическую привлекательность территории Комсомольского района;</w:t>
            </w:r>
          </w:p>
          <w:p w:rsidR="00A8231A" w:rsidRPr="00472E30" w:rsidRDefault="00A8231A" w:rsidP="000162E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72E30">
              <w:rPr>
                <w:rFonts w:eastAsia="Calibri"/>
              </w:rPr>
              <w:t xml:space="preserve">• создать условия для привлечения внутренних и внешних инвестиций. </w:t>
            </w:r>
          </w:p>
        </w:tc>
      </w:tr>
      <w:tr w:rsidR="00A8231A" w:rsidRPr="00472E30" w:rsidTr="000162EC">
        <w:trPr>
          <w:trHeight w:val="803"/>
        </w:trPr>
        <w:tc>
          <w:tcPr>
            <w:tcW w:w="503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2" w:type="dxa"/>
            <w:gridSpan w:val="8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72E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Задача 1</w:t>
            </w:r>
          </w:p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протяжённости газопроводов на территории Комсомольского муниципального  района на 62,35 км</w:t>
            </w:r>
          </w:p>
        </w:tc>
      </w:tr>
      <w:tr w:rsidR="00A8231A" w:rsidRPr="00472E30" w:rsidTr="000162EC">
        <w:trPr>
          <w:trHeight w:val="551"/>
        </w:trPr>
        <w:tc>
          <w:tcPr>
            <w:tcW w:w="503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shd w:val="clear" w:color="auto" w:fill="auto"/>
          </w:tcPr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Индикатор:</w:t>
            </w:r>
          </w:p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Протяжённость газопроводов введённых в эксплуатацию.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</w:tr>
      <w:tr w:rsidR="00A8231A" w:rsidRPr="00472E30" w:rsidTr="000162EC">
        <w:trPr>
          <w:trHeight w:val="716"/>
        </w:trPr>
        <w:tc>
          <w:tcPr>
            <w:tcW w:w="503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2" w:type="dxa"/>
            <w:gridSpan w:val="8"/>
            <w:shd w:val="clear" w:color="auto" w:fill="auto"/>
          </w:tcPr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72E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Задача 2</w:t>
            </w:r>
          </w:p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технической возможности для подключения потребителей газа.</w:t>
            </w:r>
          </w:p>
        </w:tc>
      </w:tr>
      <w:tr w:rsidR="00A8231A" w:rsidRPr="00472E30" w:rsidTr="000162EC">
        <w:trPr>
          <w:trHeight w:val="551"/>
        </w:trPr>
        <w:tc>
          <w:tcPr>
            <w:tcW w:w="503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shd w:val="clear" w:color="auto" w:fill="auto"/>
          </w:tcPr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Индикатор:</w:t>
            </w:r>
          </w:p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подключаемых домов (квартир) / котельных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179/0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753/1</w:t>
            </w: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673/1</w:t>
            </w:r>
          </w:p>
        </w:tc>
      </w:tr>
      <w:tr w:rsidR="00A8231A" w:rsidRPr="00472E30" w:rsidTr="000162EC">
        <w:trPr>
          <w:trHeight w:val="551"/>
        </w:trPr>
        <w:tc>
          <w:tcPr>
            <w:tcW w:w="503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shd w:val="clear" w:color="auto" w:fill="auto"/>
          </w:tcPr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Индикатор:</w:t>
            </w:r>
          </w:p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газификации жилого фонда природным газом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</w:tr>
      <w:tr w:rsidR="00A8231A" w:rsidRPr="00472E30" w:rsidTr="000162EC">
        <w:trPr>
          <w:trHeight w:val="551"/>
        </w:trPr>
        <w:tc>
          <w:tcPr>
            <w:tcW w:w="503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shd w:val="clear" w:color="auto" w:fill="auto"/>
          </w:tcPr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в городском поселении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shd w:val="clear" w:color="auto" w:fill="auto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  <w:tc>
          <w:tcPr>
            <w:tcW w:w="1016" w:type="dxa"/>
            <w:shd w:val="clear" w:color="auto" w:fill="auto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1016" w:type="dxa"/>
            <w:shd w:val="clear" w:color="auto" w:fill="auto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021" w:type="dxa"/>
            <w:shd w:val="clear" w:color="auto" w:fill="auto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018" w:type="dxa"/>
            <w:shd w:val="clear" w:color="auto" w:fill="auto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79,4</w:t>
            </w:r>
          </w:p>
        </w:tc>
      </w:tr>
      <w:tr w:rsidR="00A8231A" w:rsidRPr="00472E30" w:rsidTr="000162EC">
        <w:trPr>
          <w:trHeight w:val="551"/>
        </w:trPr>
        <w:tc>
          <w:tcPr>
            <w:tcW w:w="503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shd w:val="clear" w:color="auto" w:fill="auto"/>
          </w:tcPr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в сельской местности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shd w:val="clear" w:color="auto" w:fill="auto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16" w:type="dxa"/>
            <w:shd w:val="clear" w:color="auto" w:fill="auto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1016" w:type="dxa"/>
            <w:shd w:val="clear" w:color="auto" w:fill="auto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021" w:type="dxa"/>
            <w:shd w:val="clear" w:color="auto" w:fill="auto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1018" w:type="dxa"/>
            <w:shd w:val="clear" w:color="auto" w:fill="auto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A8231A" w:rsidRPr="00472E30" w:rsidTr="000162EC">
        <w:trPr>
          <w:trHeight w:val="731"/>
        </w:trPr>
        <w:tc>
          <w:tcPr>
            <w:tcW w:w="503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2" w:type="dxa"/>
            <w:gridSpan w:val="8"/>
            <w:shd w:val="clear" w:color="auto" w:fill="auto"/>
          </w:tcPr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72E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Задача 3</w:t>
            </w:r>
          </w:p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возможности проведения строительно-монтажных работ на газовых объектах.</w:t>
            </w:r>
          </w:p>
        </w:tc>
      </w:tr>
      <w:tr w:rsidR="00A8231A" w:rsidRPr="00472E30" w:rsidTr="000162EC">
        <w:trPr>
          <w:trHeight w:val="910"/>
        </w:trPr>
        <w:tc>
          <w:tcPr>
            <w:tcW w:w="503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shd w:val="clear" w:color="auto" w:fill="auto"/>
          </w:tcPr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Индикатор:</w:t>
            </w:r>
          </w:p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объектов, на которые разработана проектная документация. 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A8231A" w:rsidRPr="00472E30" w:rsidRDefault="00A8231A" w:rsidP="00A8231A">
      <w:pPr>
        <w:pStyle w:val="a4"/>
        <w:ind w:left="993"/>
        <w:jc w:val="both"/>
        <w:rPr>
          <w:rFonts w:ascii="Times New Roman" w:hAnsi="Times New Roman"/>
          <w:bCs/>
          <w:sz w:val="28"/>
          <w:szCs w:val="28"/>
        </w:rPr>
      </w:pPr>
    </w:p>
    <w:p w:rsidR="00A8231A" w:rsidRPr="00472E30" w:rsidRDefault="00A8231A" w:rsidP="00A8231A">
      <w:pPr>
        <w:pStyle w:val="ConsPlusNonformat"/>
        <w:widowControl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A8231A" w:rsidRPr="00472E30" w:rsidRDefault="00A8231A" w:rsidP="00A823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72E30">
        <w:rPr>
          <w:rFonts w:ascii="Times New Roman" w:hAnsi="Times New Roman" w:cs="Times New Roman"/>
          <w:sz w:val="28"/>
          <w:szCs w:val="28"/>
        </w:rPr>
        <w:t>Оценка внешних факторов.</w:t>
      </w:r>
    </w:p>
    <w:p w:rsidR="00A8231A" w:rsidRPr="00472E30" w:rsidRDefault="00A8231A" w:rsidP="00A823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231A" w:rsidRPr="00472E30" w:rsidRDefault="00A8231A" w:rsidP="00A8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2E30">
        <w:rPr>
          <w:rFonts w:ascii="Times New Roman" w:hAnsi="Times New Roman" w:cs="Times New Roman"/>
          <w:sz w:val="28"/>
          <w:szCs w:val="28"/>
        </w:rPr>
        <w:t>Программа «Газификация Комсом</w:t>
      </w:r>
      <w:r>
        <w:rPr>
          <w:rFonts w:ascii="Times New Roman" w:hAnsi="Times New Roman" w:cs="Times New Roman"/>
          <w:sz w:val="28"/>
          <w:szCs w:val="28"/>
        </w:rPr>
        <w:t>ольского муниципального района Ивановской области</w:t>
      </w:r>
      <w:r w:rsidRPr="00472E30">
        <w:rPr>
          <w:rFonts w:ascii="Times New Roman" w:hAnsi="Times New Roman" w:cs="Times New Roman"/>
          <w:sz w:val="28"/>
          <w:szCs w:val="28"/>
        </w:rPr>
        <w:t>» разработана в соответствии с федеральными, областными нормативными и правовыми актами.</w:t>
      </w:r>
    </w:p>
    <w:p w:rsidR="00A8231A" w:rsidRPr="00472E30" w:rsidRDefault="00A8231A" w:rsidP="00A82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E30">
        <w:rPr>
          <w:rFonts w:ascii="Times New Roman" w:hAnsi="Times New Roman" w:cs="Times New Roman"/>
          <w:sz w:val="28"/>
          <w:szCs w:val="28"/>
        </w:rPr>
        <w:t>На областном уровне разработана программа Ивановской области по выравниванию обеспеченности населения Ивановской области объектами социальной и инженерной инфраструктуры, предусматривающая выделение субсидий на развитие социальной и инженерной инфраструктуры муниципальных образований.</w:t>
      </w:r>
    </w:p>
    <w:p w:rsidR="00A8231A" w:rsidRPr="00472E30" w:rsidRDefault="00A8231A" w:rsidP="00A82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E30">
        <w:rPr>
          <w:rFonts w:ascii="Times New Roman" w:hAnsi="Times New Roman" w:cs="Times New Roman"/>
          <w:sz w:val="28"/>
          <w:szCs w:val="28"/>
        </w:rPr>
        <w:t>Законодательные инициативы федеральных органов государственной власти в настоящее время получили широкое распространение. Государственная политика в сфере строительства и реконструкции социально значимых объектов социальной и инженерной инфраструктуры заметно активизировалась. С учетом субсидий, полученных из средств федерального бюджета, муниципальные образования имеют возможность ликвидировать проблему неравномерной обеспеченности объектами социальной инфраструктуры.</w:t>
      </w:r>
    </w:p>
    <w:p w:rsidR="00A8231A" w:rsidRPr="00CA07D6" w:rsidRDefault="00A8231A" w:rsidP="00A823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1A" w:rsidRPr="00CA07D6" w:rsidRDefault="00A8231A" w:rsidP="00A8231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A07D6">
        <w:rPr>
          <w:rFonts w:ascii="Times New Roman" w:hAnsi="Times New Roman" w:cs="Times New Roman"/>
          <w:sz w:val="24"/>
          <w:szCs w:val="28"/>
        </w:rPr>
        <w:t>Приложение 1</w:t>
      </w:r>
    </w:p>
    <w:p w:rsidR="00A8231A" w:rsidRPr="00CA07D6" w:rsidRDefault="00A8231A" w:rsidP="00A8231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CA07D6"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:rsidR="00A8231A" w:rsidRPr="00CA07D6" w:rsidRDefault="00A8231A" w:rsidP="00A8231A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8"/>
        </w:rPr>
      </w:pPr>
      <w:r w:rsidRPr="00CA07D6">
        <w:rPr>
          <w:rFonts w:ascii="Times New Roman" w:hAnsi="Times New Roman" w:cs="Times New Roman"/>
          <w:sz w:val="24"/>
          <w:szCs w:val="28"/>
        </w:rPr>
        <w:t>"</w:t>
      </w:r>
      <w:r w:rsidRPr="00CA07D6">
        <w:t xml:space="preserve"> </w:t>
      </w:r>
      <w:r w:rsidRPr="00CA07D6">
        <w:rPr>
          <w:rFonts w:ascii="Times New Roman" w:hAnsi="Times New Roman" w:cs="Times New Roman"/>
          <w:sz w:val="24"/>
          <w:szCs w:val="28"/>
        </w:rPr>
        <w:t>Газификация Комсомольского муниципального района Ивановской области "</w:t>
      </w:r>
    </w:p>
    <w:p w:rsidR="00A8231A" w:rsidRPr="00CA07D6" w:rsidRDefault="00A8231A" w:rsidP="00A8231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A8231A" w:rsidRDefault="00A8231A" w:rsidP="00A823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07D6">
        <w:rPr>
          <w:rFonts w:ascii="Times New Roman" w:hAnsi="Times New Roman" w:cs="Times New Roman"/>
          <w:sz w:val="28"/>
          <w:szCs w:val="28"/>
        </w:rPr>
        <w:t>Подпрограмма "Газификация Комсомольского муниципального района"</w:t>
      </w:r>
    </w:p>
    <w:p w:rsidR="00A8231A" w:rsidRPr="00CA07D6" w:rsidRDefault="00A8231A" w:rsidP="00A823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231A" w:rsidRDefault="00A8231A" w:rsidP="00854919">
      <w:pPr>
        <w:pStyle w:val="ConsPlusNormal"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72E30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</w:t>
      </w:r>
    </w:p>
    <w:p w:rsidR="00A8231A" w:rsidRPr="00472E30" w:rsidRDefault="00A8231A" w:rsidP="00A8231A">
      <w:pPr>
        <w:pStyle w:val="ConsPlusNormal"/>
        <w:ind w:left="720"/>
        <w:rPr>
          <w:rFonts w:ascii="Times New Roman" w:hAnsi="Times New Roman" w:cs="Times New Roman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4"/>
        <w:gridCol w:w="6174"/>
      </w:tblGrid>
      <w:tr w:rsidR="00A8231A" w:rsidRPr="00472E30" w:rsidTr="000162E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Наименование         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>
              <w:t>под</w:t>
            </w:r>
            <w:r w:rsidRPr="00472E30">
              <w:t xml:space="preserve">программы            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Газификация Комсомольского муниципального района </w:t>
            </w:r>
          </w:p>
        </w:tc>
      </w:tr>
      <w:tr w:rsidR="00A8231A" w:rsidRPr="00472E30" w:rsidTr="000162EC">
        <w:trPr>
          <w:trHeight w:val="40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33643E" w:rsidRDefault="00A8231A" w:rsidP="000162EC">
            <w:r w:rsidRPr="0033643E">
              <w:t>Срок реализации подпрограммы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2017 - 202</w:t>
            </w:r>
            <w:r>
              <w:t>1</w:t>
            </w:r>
            <w:r w:rsidRPr="00472E30">
              <w:t xml:space="preserve"> годы                                   </w:t>
            </w:r>
          </w:p>
        </w:tc>
      </w:tr>
      <w:tr w:rsidR="00A8231A" w:rsidRPr="00472E30" w:rsidTr="000162E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33643E" w:rsidRDefault="00A8231A" w:rsidP="000162EC">
            <w:r w:rsidRPr="0033643E">
              <w:t>Ответственный исполнитель подпрограммы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1. Отдел строительства и архитектуры Управления земельно-имущественных отношений Администрации Комсомольского муниципального района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2. 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A8231A" w:rsidRPr="00472E30" w:rsidTr="000162E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33643E" w:rsidRDefault="00A8231A" w:rsidP="000162EC">
            <w:r w:rsidRPr="0033643E">
              <w:t>Исполнители основных мероприятий (мероприятий) подпрограммы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1. Отдел строительства и архитектуры Управления земельно-имущественных отношений Администрации Комсомольского </w:t>
            </w:r>
            <w:r w:rsidRPr="00472E30">
              <w:lastRenderedPageBreak/>
              <w:t>муниципального района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2. Управление по вопросу развития инфраструктуры Администрации Комсомольского муниципального района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3. Администрации поселений района (по согласованию)  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4. Департамент строительства и архитектуры Ивановской области (по согласованию)</w:t>
            </w:r>
          </w:p>
        </w:tc>
      </w:tr>
      <w:tr w:rsidR="00A8231A" w:rsidRPr="00472E30" w:rsidTr="000162EC">
        <w:trPr>
          <w:trHeight w:val="1753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Default="00A8231A" w:rsidP="000162EC">
            <w:r w:rsidRPr="0033643E">
              <w:lastRenderedPageBreak/>
              <w:t>Задачи подпрограммы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85491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142" w:hanging="66"/>
            </w:pPr>
            <w:r w:rsidRPr="00472E30">
              <w:t>Улучшение качества жизни населения, обеспечение его стабильным, надёжным, экономичным видом топлива;</w:t>
            </w:r>
          </w:p>
          <w:p w:rsidR="00A8231A" w:rsidRPr="00472E30" w:rsidRDefault="00A8231A" w:rsidP="0085491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142" w:hanging="66"/>
            </w:pPr>
            <w:r w:rsidRPr="00472E30">
              <w:t>Повышение экономической привлекательности территории Комсомольского муниципального района;</w:t>
            </w:r>
          </w:p>
          <w:p w:rsidR="00A8231A" w:rsidRPr="00472E30" w:rsidRDefault="00A8231A" w:rsidP="0085491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left="142" w:hanging="66"/>
            </w:pPr>
            <w:r w:rsidRPr="00472E30">
              <w:t>Создание условий для привлечения внутренних и внешних инвестиций.</w:t>
            </w:r>
          </w:p>
        </w:tc>
      </w:tr>
      <w:tr w:rsidR="00A8231A" w:rsidRPr="00472E30" w:rsidTr="000162E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Объемы      ресурсного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обеспечения </w:t>
            </w:r>
            <w:r>
              <w:t>под</w:t>
            </w:r>
            <w:r w:rsidRPr="00472E30">
              <w:t>программы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472E30">
              <w:t xml:space="preserve">Предполагаемый общий объем бюджетных ассигнований всего – </w:t>
            </w:r>
            <w:r w:rsidRPr="003D3A65">
              <w:rPr>
                <w:b/>
                <w:bCs/>
              </w:rPr>
              <w:t xml:space="preserve">181 937 447,14  </w:t>
            </w:r>
            <w:r w:rsidRPr="00472E30">
              <w:rPr>
                <w:b/>
                <w:bCs/>
              </w:rPr>
              <w:t xml:space="preserve">* </w:t>
            </w:r>
            <w:r w:rsidRPr="00472E30">
              <w:t xml:space="preserve">руб., 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в том числе: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2017 год – </w:t>
            </w:r>
            <w:r w:rsidRPr="00472E30">
              <w:rPr>
                <w:b/>
                <w:bCs/>
              </w:rPr>
              <w:t xml:space="preserve">6 926 964,69 </w:t>
            </w:r>
            <w:r w:rsidRPr="00472E30">
              <w:t xml:space="preserve">руб.; 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2018 год – </w:t>
            </w:r>
            <w:r w:rsidRPr="00472E30">
              <w:rPr>
                <w:b/>
              </w:rPr>
              <w:t>88 859 992,37</w:t>
            </w:r>
            <w:r w:rsidRPr="00472E30">
              <w:t xml:space="preserve"> руб.; 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472E30">
              <w:t xml:space="preserve">2019 год – </w:t>
            </w:r>
            <w:r w:rsidRPr="005D0CC5">
              <w:rPr>
                <w:b/>
                <w:bCs/>
              </w:rPr>
              <w:t xml:space="preserve">69 551 680,05  </w:t>
            </w:r>
            <w:r w:rsidRPr="00472E30">
              <w:t>руб.;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2020 год – </w:t>
            </w:r>
            <w:r w:rsidRPr="005D0CC5">
              <w:rPr>
                <w:b/>
                <w:bCs/>
              </w:rPr>
              <w:t xml:space="preserve">15 719 981,25  </w:t>
            </w:r>
            <w:r w:rsidRPr="00472E30">
              <w:rPr>
                <w:b/>
                <w:bCs/>
              </w:rPr>
              <w:t xml:space="preserve">* </w:t>
            </w:r>
            <w:r w:rsidRPr="00472E30">
              <w:t>руб.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202</w:t>
            </w:r>
            <w:r>
              <w:t xml:space="preserve">1 год – </w:t>
            </w:r>
            <w:r w:rsidRPr="005D0CC5">
              <w:rPr>
                <w:b/>
              </w:rPr>
              <w:t xml:space="preserve">878 828,78  </w:t>
            </w:r>
            <w:r w:rsidRPr="00472E30">
              <w:t>*  руб.</w:t>
            </w:r>
          </w:p>
          <w:p w:rsidR="00A8231A" w:rsidRDefault="00A8231A" w:rsidP="000162EC">
            <w:pPr>
              <w:widowControl w:val="0"/>
              <w:autoSpaceDE w:val="0"/>
              <w:autoSpaceDN w:val="0"/>
              <w:jc w:val="both"/>
            </w:pP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в том числе: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- областной бюджет 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всего – </w:t>
            </w:r>
            <w:r w:rsidRPr="005D0CC5">
              <w:rPr>
                <w:b/>
                <w:bCs/>
              </w:rPr>
              <w:t xml:space="preserve">164 280 839,28  </w:t>
            </w:r>
            <w:r w:rsidRPr="00472E30">
              <w:rPr>
                <w:b/>
                <w:i/>
              </w:rPr>
              <w:t>*</w:t>
            </w:r>
            <w:r>
              <w:rPr>
                <w:b/>
                <w:i/>
              </w:rPr>
              <w:t xml:space="preserve"> </w:t>
            </w:r>
            <w:r w:rsidRPr="00472E30">
              <w:t>руб.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>
              <w:t xml:space="preserve">  </w:t>
            </w:r>
            <w:r w:rsidRPr="00472E30">
              <w:t>в том числе: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2017 год – </w:t>
            </w:r>
            <w:r w:rsidRPr="00472E30">
              <w:rPr>
                <w:b/>
              </w:rPr>
              <w:t xml:space="preserve">6 466 389,27 </w:t>
            </w:r>
            <w:r w:rsidRPr="00472E30">
              <w:t>руб.;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2018 год – </w:t>
            </w:r>
            <w:r w:rsidRPr="00472E30">
              <w:rPr>
                <w:b/>
              </w:rPr>
              <w:t xml:space="preserve">83 287 459,19 </w:t>
            </w:r>
            <w:r w:rsidRPr="00472E30">
              <w:t>руб.;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2019 год – </w:t>
            </w:r>
            <w:r>
              <w:rPr>
                <w:b/>
                <w:bCs/>
              </w:rPr>
              <w:t xml:space="preserve">62 467 437,45  </w:t>
            </w:r>
            <w:r w:rsidRPr="00472E30">
              <w:t>руб.;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2020 год – </w:t>
            </w:r>
            <w:r w:rsidRPr="005D0CC5">
              <w:rPr>
                <w:b/>
              </w:rPr>
              <w:t xml:space="preserve">12 059 553,37  </w:t>
            </w:r>
            <w:r w:rsidRPr="00472E30">
              <w:rPr>
                <w:b/>
              </w:rPr>
              <w:t xml:space="preserve">* </w:t>
            </w:r>
            <w:r w:rsidRPr="00472E30">
              <w:t>руб.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2021 год – 0,00 *  руб.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- районный бюджет 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всего – </w:t>
            </w:r>
            <w:r w:rsidRPr="005D0CC5">
              <w:rPr>
                <w:b/>
                <w:bCs/>
              </w:rPr>
              <w:t xml:space="preserve">9 219 465,04  </w:t>
            </w:r>
            <w:r w:rsidRPr="00472E30">
              <w:rPr>
                <w:b/>
              </w:rPr>
              <w:t>*</w:t>
            </w:r>
            <w:r w:rsidRPr="00472E30">
              <w:rPr>
                <w:b/>
                <w:i/>
              </w:rPr>
              <w:t xml:space="preserve">  </w:t>
            </w:r>
            <w:r w:rsidRPr="00472E30">
              <w:t>руб.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>
              <w:t xml:space="preserve">  </w:t>
            </w:r>
            <w:r w:rsidRPr="00472E30">
              <w:t>в том числе: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2017 год – </w:t>
            </w:r>
            <w:r w:rsidRPr="00472E30">
              <w:rPr>
                <w:b/>
              </w:rPr>
              <w:t>460 575,42</w:t>
            </w:r>
            <w:r w:rsidRPr="00472E30">
              <w:rPr>
                <w:b/>
                <w:color w:val="FF0000"/>
              </w:rPr>
              <w:t xml:space="preserve"> </w:t>
            </w:r>
            <w:r w:rsidRPr="00472E30">
              <w:t>руб.;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2018 год – </w:t>
            </w:r>
            <w:r w:rsidRPr="00472E30">
              <w:rPr>
                <w:b/>
                <w:bCs/>
              </w:rPr>
              <w:t>4 207 702,92</w:t>
            </w:r>
            <w:r w:rsidRPr="00472E30">
              <w:rPr>
                <w:b/>
                <w:color w:val="FF0000"/>
              </w:rPr>
              <w:t xml:space="preserve"> </w:t>
            </w:r>
            <w:r w:rsidRPr="00472E30">
              <w:t>руб.;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2019 год – </w:t>
            </w:r>
            <w:r w:rsidRPr="005D0CC5">
              <w:rPr>
                <w:b/>
                <w:bCs/>
              </w:rPr>
              <w:t xml:space="preserve">1 808 148,82  </w:t>
            </w:r>
            <w:r w:rsidRPr="00C213F8">
              <w:rPr>
                <w:b/>
                <w:bCs/>
              </w:rPr>
              <w:t xml:space="preserve">  </w:t>
            </w:r>
            <w:r w:rsidRPr="00472E30">
              <w:t>руб.;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2020 год – </w:t>
            </w:r>
            <w:r w:rsidRPr="005D0CC5">
              <w:rPr>
                <w:b/>
              </w:rPr>
              <w:t xml:space="preserve">2 660 427,88  </w:t>
            </w:r>
            <w:r w:rsidRPr="00472E30">
              <w:rPr>
                <w:b/>
              </w:rPr>
              <w:t xml:space="preserve">* </w:t>
            </w:r>
            <w:r w:rsidRPr="00472E30">
              <w:t>руб.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2021 год – </w:t>
            </w:r>
            <w:r w:rsidRPr="005D0CC5">
              <w:rPr>
                <w:b/>
              </w:rPr>
              <w:t xml:space="preserve">82 610,00  </w:t>
            </w:r>
            <w:r w:rsidRPr="00472E30">
              <w:t>*  руб.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-бюджет Комсомольского городского поселения: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472E30">
              <w:t>всего -</w:t>
            </w:r>
            <w:r>
              <w:t xml:space="preserve"> </w:t>
            </w:r>
            <w:r w:rsidRPr="005D0CC5">
              <w:rPr>
                <w:b/>
              </w:rPr>
              <w:t xml:space="preserve">8 437 142,82 </w:t>
            </w:r>
            <w:r w:rsidRPr="005D0CC5">
              <w:t xml:space="preserve"> </w:t>
            </w:r>
            <w:r w:rsidRPr="00472E30">
              <w:rPr>
                <w:b/>
                <w:i/>
              </w:rPr>
              <w:t xml:space="preserve">*  </w:t>
            </w:r>
            <w:r w:rsidRPr="00472E30">
              <w:t>руб.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>
              <w:t xml:space="preserve">  </w:t>
            </w:r>
            <w:r w:rsidRPr="00472E30">
              <w:t>в том числе: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2017 год –  </w:t>
            </w:r>
            <w:r w:rsidRPr="00472E30">
              <w:rPr>
                <w:b/>
              </w:rPr>
              <w:t>0,00</w:t>
            </w:r>
            <w:r w:rsidRPr="00472E30">
              <w:rPr>
                <w:b/>
                <w:color w:val="FF0000"/>
              </w:rPr>
              <w:t xml:space="preserve"> </w:t>
            </w:r>
            <w:r w:rsidRPr="00472E30">
              <w:t>руб.;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472E30">
              <w:t xml:space="preserve">2018 год – </w:t>
            </w:r>
            <w:r w:rsidRPr="00472E30">
              <w:rPr>
                <w:b/>
                <w:bCs/>
              </w:rPr>
              <w:t>1 364 830,26</w:t>
            </w:r>
            <w:r>
              <w:rPr>
                <w:b/>
                <w:bCs/>
              </w:rPr>
              <w:t xml:space="preserve"> </w:t>
            </w:r>
            <w:r w:rsidRPr="00472E30">
              <w:rPr>
                <w:b/>
                <w:color w:val="FF0000"/>
              </w:rPr>
              <w:t xml:space="preserve"> </w:t>
            </w:r>
            <w:r w:rsidRPr="00472E30">
              <w:t>руб.;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2019 год – </w:t>
            </w:r>
            <w:r w:rsidRPr="005D0CC5">
              <w:rPr>
                <w:b/>
                <w:bCs/>
              </w:rPr>
              <w:t xml:space="preserve">5 276 093,78 </w:t>
            </w:r>
            <w:r w:rsidRPr="00472E30">
              <w:t> руб.;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2020 год – </w:t>
            </w:r>
            <w:r w:rsidRPr="005D0CC5">
              <w:rPr>
                <w:b/>
              </w:rPr>
              <w:t xml:space="preserve">1 000 000,00  </w:t>
            </w:r>
            <w:r w:rsidRPr="00472E30">
              <w:rPr>
                <w:b/>
              </w:rPr>
              <w:t xml:space="preserve">* </w:t>
            </w:r>
            <w:r w:rsidRPr="00472E30">
              <w:t>руб.</w:t>
            </w:r>
          </w:p>
          <w:p w:rsidR="00A8231A" w:rsidRDefault="00A8231A" w:rsidP="000162EC">
            <w:pPr>
              <w:widowControl w:val="0"/>
              <w:autoSpaceDE w:val="0"/>
              <w:autoSpaceDN w:val="0"/>
              <w:jc w:val="both"/>
            </w:pPr>
            <w:r>
              <w:t xml:space="preserve">2021 год – </w:t>
            </w:r>
            <w:r w:rsidRPr="005D0CC5">
              <w:rPr>
                <w:b/>
              </w:rPr>
              <w:t xml:space="preserve">796 218,78  </w:t>
            </w:r>
            <w:r w:rsidRPr="00472E30">
              <w:t>*  руб.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Источником финансирования является бюджет Комсомольского муниципального района, бюджет Комсомольского городского поселения и сельских поселений района (долевое софинансирование).</w:t>
            </w:r>
          </w:p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>Объемы расходов на выполнение мероприятий подпрограммы ежегодно уточняются в процессе исполнения бюджетов Комсомольского муниципального района, Комсомольского городского поселения и сельских поселений района на очередной финансовый год.</w:t>
            </w:r>
          </w:p>
        </w:tc>
      </w:tr>
      <w:tr w:rsidR="00A8231A" w:rsidRPr="00472E30" w:rsidTr="000162EC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both"/>
            </w:pPr>
            <w:r w:rsidRPr="00472E30">
              <w:t xml:space="preserve">Ожидаемые результаты реализации </w:t>
            </w:r>
            <w:r>
              <w:t>под</w:t>
            </w:r>
            <w:r w:rsidRPr="00472E30">
              <w:t>программы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1A" w:rsidRPr="00472E30" w:rsidRDefault="00A8231A" w:rsidP="00854919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ind w:left="142" w:firstLine="0"/>
              <w:jc w:val="both"/>
            </w:pPr>
            <w:r w:rsidRPr="00472E30">
              <w:t>Увеличение протяжённости газопроводов на территории Комсомольского муниципального района;</w:t>
            </w:r>
          </w:p>
          <w:p w:rsidR="00A8231A" w:rsidRPr="00472E30" w:rsidRDefault="00A8231A" w:rsidP="00854919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ind w:left="142" w:firstLine="0"/>
              <w:jc w:val="both"/>
            </w:pPr>
            <w:r w:rsidRPr="00472E30">
              <w:t xml:space="preserve">Обеспечение технической возможности для подключения потребителей газа; </w:t>
            </w:r>
          </w:p>
          <w:p w:rsidR="00A8231A" w:rsidRPr="00472E30" w:rsidRDefault="00A8231A" w:rsidP="00854919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ind w:left="142" w:firstLine="0"/>
              <w:jc w:val="both"/>
            </w:pPr>
            <w:r w:rsidRPr="00472E30">
              <w:lastRenderedPageBreak/>
              <w:t>Обеспечение возможности проведения строительно-монтажных работ на газовых объектах.</w:t>
            </w:r>
          </w:p>
        </w:tc>
      </w:tr>
    </w:tbl>
    <w:p w:rsidR="00A8231A" w:rsidRDefault="00A8231A" w:rsidP="00A8231A">
      <w:pPr>
        <w:widowControl w:val="0"/>
        <w:autoSpaceDE w:val="0"/>
        <w:autoSpaceDN w:val="0"/>
        <w:jc w:val="center"/>
        <w:rPr>
          <w:b/>
          <w:sz w:val="28"/>
        </w:rPr>
      </w:pPr>
    </w:p>
    <w:p w:rsidR="00A8231A" w:rsidRDefault="00A8231A" w:rsidP="00A8231A">
      <w:pPr>
        <w:widowControl w:val="0"/>
        <w:autoSpaceDE w:val="0"/>
        <w:autoSpaceDN w:val="0"/>
        <w:jc w:val="center"/>
        <w:rPr>
          <w:b/>
          <w:sz w:val="28"/>
        </w:rPr>
      </w:pPr>
      <w:r w:rsidRPr="00CA07D6">
        <w:rPr>
          <w:b/>
          <w:sz w:val="28"/>
        </w:rPr>
        <w:t>2. Характеристика основных мероприятий подпрограммы</w:t>
      </w:r>
    </w:p>
    <w:p w:rsidR="00A8231A" w:rsidRDefault="00A8231A" w:rsidP="00A8231A">
      <w:pPr>
        <w:widowControl w:val="0"/>
        <w:autoSpaceDE w:val="0"/>
        <w:autoSpaceDN w:val="0"/>
        <w:jc w:val="both"/>
        <w:rPr>
          <w:sz w:val="28"/>
        </w:rPr>
      </w:pPr>
    </w:p>
    <w:p w:rsidR="00A8231A" w:rsidRPr="00A77558" w:rsidRDefault="00A8231A" w:rsidP="00A8231A">
      <w:pPr>
        <w:widowControl w:val="0"/>
        <w:autoSpaceDE w:val="0"/>
        <w:autoSpaceDN w:val="0"/>
        <w:jc w:val="both"/>
      </w:pPr>
      <w:r w:rsidRPr="00A77558">
        <w:t>В рамках выполнения задач подпрограммы предполагается реализация следующих мероприятий:</w:t>
      </w:r>
    </w:p>
    <w:p w:rsidR="00A8231A" w:rsidRDefault="00A8231A" w:rsidP="00A8231A">
      <w:pPr>
        <w:widowControl w:val="0"/>
        <w:autoSpaceDE w:val="0"/>
        <w:autoSpaceDN w:val="0"/>
        <w:jc w:val="right"/>
      </w:pPr>
    </w:p>
    <w:p w:rsidR="00A8231A" w:rsidRPr="00472E30" w:rsidRDefault="00A8231A" w:rsidP="00A8231A">
      <w:pPr>
        <w:widowControl w:val="0"/>
        <w:autoSpaceDE w:val="0"/>
        <w:autoSpaceDN w:val="0"/>
        <w:jc w:val="right"/>
      </w:pPr>
      <w:r w:rsidRPr="00472E30">
        <w:t>Таблица 3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24"/>
        <w:gridCol w:w="1803"/>
      </w:tblGrid>
      <w:tr w:rsidR="00A8231A" w:rsidRPr="00472E30" w:rsidTr="000162EC">
        <w:tc>
          <w:tcPr>
            <w:tcW w:w="7824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72E30">
              <w:rPr>
                <w:szCs w:val="28"/>
              </w:rPr>
              <w:t>Мероприятия</w:t>
            </w:r>
          </w:p>
        </w:tc>
        <w:tc>
          <w:tcPr>
            <w:tcW w:w="1803" w:type="dxa"/>
          </w:tcPr>
          <w:p w:rsidR="00A8231A" w:rsidRPr="00472E30" w:rsidRDefault="00A8231A" w:rsidP="000162E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72E30">
              <w:rPr>
                <w:szCs w:val="28"/>
              </w:rPr>
              <w:t>Годы реализации</w:t>
            </w:r>
          </w:p>
        </w:tc>
      </w:tr>
      <w:tr w:rsidR="00A8231A" w:rsidRPr="00A77558" w:rsidTr="000162EC">
        <w:tc>
          <w:tcPr>
            <w:tcW w:w="7824" w:type="dxa"/>
          </w:tcPr>
          <w:p w:rsidR="00A8231A" w:rsidRPr="00A77558" w:rsidRDefault="00A8231A" w:rsidP="000162EC">
            <w:pPr>
              <w:pStyle w:val="ConsPlusNonformat"/>
              <w:widowControl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5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газификацию жилых домов с. Октябрьский Комсомольского района Ивановской области</w:t>
            </w:r>
          </w:p>
        </w:tc>
        <w:tc>
          <w:tcPr>
            <w:tcW w:w="1803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  <w:r w:rsidRPr="00A77558">
              <w:t>2017-2018</w:t>
            </w:r>
          </w:p>
        </w:tc>
      </w:tr>
      <w:tr w:rsidR="00A8231A" w:rsidRPr="00A77558" w:rsidTr="000162EC">
        <w:tc>
          <w:tcPr>
            <w:tcW w:w="7824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both"/>
              <w:rPr>
                <w:spacing w:val="-2"/>
              </w:rPr>
            </w:pPr>
            <w:r w:rsidRPr="00A77558">
              <w:rPr>
                <w:spacing w:val="-2"/>
              </w:rPr>
              <w:t>Строительство газораспределительной сети и газификация 35 домовладений в д. Юрьево Комсомольского района Ивановской области</w:t>
            </w:r>
          </w:p>
        </w:tc>
        <w:tc>
          <w:tcPr>
            <w:tcW w:w="1803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  <w:r w:rsidRPr="00A77558">
              <w:t>2017-2018</w:t>
            </w:r>
          </w:p>
        </w:tc>
      </w:tr>
      <w:tr w:rsidR="00A8231A" w:rsidRPr="00A77558" w:rsidTr="000162EC">
        <w:tc>
          <w:tcPr>
            <w:tcW w:w="7824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both"/>
            </w:pPr>
            <w:r w:rsidRPr="00A77558">
              <w:t>Строительство газораспределительной сети и газификация  домовладений в д. Шатры, Подболотье, Степашево Комсомольского района Ивановской области</w:t>
            </w:r>
          </w:p>
        </w:tc>
        <w:tc>
          <w:tcPr>
            <w:tcW w:w="1803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  <w:r w:rsidRPr="00A77558">
              <w:t>2018</w:t>
            </w:r>
          </w:p>
        </w:tc>
      </w:tr>
      <w:tr w:rsidR="00A8231A" w:rsidRPr="00A77558" w:rsidTr="000162EC">
        <w:tc>
          <w:tcPr>
            <w:tcW w:w="7824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both"/>
            </w:pPr>
            <w:r w:rsidRPr="00A77558">
              <w:t>Строительство газораспределительной сети и газификация  домовладений в д. Дмитриевское, Чудь, Сорохта, Комсомольского района Ивановской области</w:t>
            </w:r>
          </w:p>
        </w:tc>
        <w:tc>
          <w:tcPr>
            <w:tcW w:w="1803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  <w:r w:rsidRPr="00A77558">
              <w:t>2018</w:t>
            </w:r>
          </w:p>
        </w:tc>
      </w:tr>
      <w:tr w:rsidR="00A8231A" w:rsidRPr="00A77558" w:rsidTr="000162EC">
        <w:tc>
          <w:tcPr>
            <w:tcW w:w="7824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both"/>
            </w:pPr>
            <w:r w:rsidRPr="00A77558">
              <w:t>Строительство газораспределительной сети и газификация  домовладений в д. Афанасьево Комсомольского района Ивановской области</w:t>
            </w:r>
          </w:p>
        </w:tc>
        <w:tc>
          <w:tcPr>
            <w:tcW w:w="1803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  <w:r w:rsidRPr="00A77558">
              <w:t>2018</w:t>
            </w:r>
          </w:p>
        </w:tc>
      </w:tr>
      <w:tr w:rsidR="00A8231A" w:rsidRPr="00A77558" w:rsidTr="000162EC">
        <w:tc>
          <w:tcPr>
            <w:tcW w:w="7824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both"/>
              <w:rPr>
                <w:highlight w:val="cyan"/>
              </w:rPr>
            </w:pPr>
            <w:r w:rsidRPr="00A77558">
              <w:t xml:space="preserve">Газификация жилых домов с. Октябрьский Комсомольского района Ивановской области </w:t>
            </w:r>
          </w:p>
        </w:tc>
        <w:tc>
          <w:tcPr>
            <w:tcW w:w="1803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  <w:r w:rsidRPr="00A77558">
              <w:t>2019-2020</w:t>
            </w:r>
          </w:p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</w:p>
        </w:tc>
      </w:tr>
      <w:tr w:rsidR="00A8231A" w:rsidRPr="00A77558" w:rsidTr="000162EC">
        <w:tc>
          <w:tcPr>
            <w:tcW w:w="7824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both"/>
            </w:pPr>
            <w:r w:rsidRPr="00A77558">
              <w:t>Разработка проектной документации на перевод на природный газ котельной ООО "Октябрь" в с. Октябрьский Комсомольского района Ивановской области</w:t>
            </w:r>
          </w:p>
        </w:tc>
        <w:tc>
          <w:tcPr>
            <w:tcW w:w="1803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  <w:rPr>
                <w:highlight w:val="cyan"/>
              </w:rPr>
            </w:pPr>
            <w:r w:rsidRPr="00A77558">
              <w:t>2019-2020</w:t>
            </w:r>
          </w:p>
        </w:tc>
      </w:tr>
      <w:tr w:rsidR="00A8231A" w:rsidRPr="00A77558" w:rsidTr="000162EC">
        <w:tc>
          <w:tcPr>
            <w:tcW w:w="7824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both"/>
            </w:pPr>
            <w:r w:rsidRPr="00A77558">
              <w:t>Строительство сети газораспределения для газификации жилых домов по адресу: Ивановская область, Комсомольский район, д. Тимоново</w:t>
            </w:r>
          </w:p>
        </w:tc>
        <w:tc>
          <w:tcPr>
            <w:tcW w:w="1803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  <w:rPr>
                <w:highlight w:val="cyan"/>
              </w:rPr>
            </w:pPr>
            <w:r w:rsidRPr="00A77558">
              <w:t>2020</w:t>
            </w:r>
          </w:p>
        </w:tc>
      </w:tr>
      <w:tr w:rsidR="00A8231A" w:rsidRPr="00A77558" w:rsidTr="000162EC">
        <w:tc>
          <w:tcPr>
            <w:tcW w:w="7824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both"/>
            </w:pPr>
            <w:r w:rsidRPr="00A77558">
              <w:t>Строительство сети газопотребления для последующей газификации жилых домов д. Кожевниково, Комсомольского района, Ивановской области</w:t>
            </w:r>
          </w:p>
        </w:tc>
        <w:tc>
          <w:tcPr>
            <w:tcW w:w="1803" w:type="dxa"/>
          </w:tcPr>
          <w:p w:rsidR="00A8231A" w:rsidRPr="00A77558" w:rsidRDefault="00A8231A" w:rsidP="000162EC">
            <w:pPr>
              <w:jc w:val="center"/>
            </w:pPr>
            <w:r w:rsidRPr="00A77558">
              <w:t>2020</w:t>
            </w:r>
          </w:p>
        </w:tc>
      </w:tr>
      <w:tr w:rsidR="00A8231A" w:rsidRPr="00A77558" w:rsidTr="000162EC">
        <w:tc>
          <w:tcPr>
            <w:tcW w:w="7824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both"/>
            </w:pPr>
            <w:r w:rsidRPr="00A77558">
              <w:t>Газификация 2-х двенадцатиквартирных домов в с. Данилово Комсомольского района Ивановской области, дом № 1</w:t>
            </w:r>
          </w:p>
        </w:tc>
        <w:tc>
          <w:tcPr>
            <w:tcW w:w="1803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  <w:r w:rsidRPr="00A77558">
              <w:t>2020</w:t>
            </w:r>
          </w:p>
        </w:tc>
      </w:tr>
      <w:tr w:rsidR="00A8231A" w:rsidRPr="00A77558" w:rsidTr="000162EC">
        <w:tc>
          <w:tcPr>
            <w:tcW w:w="7824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both"/>
            </w:pPr>
            <w:r w:rsidRPr="00A77558">
              <w:t>Газификация 2-х двенадцатиквартирных домов в с. Данилово Комсомольского района Ивановской области, дом № 3</w:t>
            </w:r>
          </w:p>
        </w:tc>
        <w:tc>
          <w:tcPr>
            <w:tcW w:w="1803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  <w:r w:rsidRPr="00A77558">
              <w:t>2020</w:t>
            </w:r>
          </w:p>
        </w:tc>
      </w:tr>
      <w:tr w:rsidR="00A8231A" w:rsidRPr="00A77558" w:rsidTr="000162EC">
        <w:tc>
          <w:tcPr>
            <w:tcW w:w="7824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both"/>
            </w:pPr>
            <w:r w:rsidRPr="00A77558">
              <w:t>Разработка проектной документации на строительство распределительных газопроводов и газификацию жилых домов в с. Марково в Комсомольском районе Ивановской области</w:t>
            </w:r>
          </w:p>
        </w:tc>
        <w:tc>
          <w:tcPr>
            <w:tcW w:w="1803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  <w:r w:rsidRPr="00A77558">
              <w:t>2020</w:t>
            </w:r>
          </w:p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</w:p>
        </w:tc>
      </w:tr>
      <w:tr w:rsidR="00A8231A" w:rsidRPr="00A77558" w:rsidTr="000162EC">
        <w:trPr>
          <w:trHeight w:val="553"/>
        </w:trPr>
        <w:tc>
          <w:tcPr>
            <w:tcW w:w="7824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both"/>
            </w:pPr>
            <w:r w:rsidRPr="00A77558">
              <w:t>Разработка проектной документации на перевод на газ котельной бани с. Марково</w:t>
            </w:r>
          </w:p>
        </w:tc>
        <w:tc>
          <w:tcPr>
            <w:tcW w:w="1803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  <w:r w:rsidRPr="00A77558">
              <w:t>2020</w:t>
            </w:r>
          </w:p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</w:p>
        </w:tc>
      </w:tr>
      <w:tr w:rsidR="00A8231A" w:rsidRPr="00A77558" w:rsidTr="000162EC">
        <w:trPr>
          <w:trHeight w:val="553"/>
        </w:trPr>
        <w:tc>
          <w:tcPr>
            <w:tcW w:w="7824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both"/>
            </w:pPr>
            <w:r w:rsidRPr="00A77558">
              <w:t>Разработка проектной документации на перевод на газ здания администрации Марковского сельского поселения</w:t>
            </w:r>
          </w:p>
        </w:tc>
        <w:tc>
          <w:tcPr>
            <w:tcW w:w="1803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  <w:r w:rsidRPr="00A77558">
              <w:t>2020</w:t>
            </w:r>
          </w:p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</w:p>
        </w:tc>
      </w:tr>
      <w:tr w:rsidR="00A8231A" w:rsidRPr="00A77558" w:rsidTr="000162EC">
        <w:trPr>
          <w:trHeight w:val="553"/>
        </w:trPr>
        <w:tc>
          <w:tcPr>
            <w:tcW w:w="7824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both"/>
            </w:pPr>
            <w:r w:rsidRPr="00A77558">
              <w:t>Разработка проектной документации на строительство газовой котельной МОУ «Марковская ООШ»</w:t>
            </w:r>
          </w:p>
        </w:tc>
        <w:tc>
          <w:tcPr>
            <w:tcW w:w="1803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  <w:r w:rsidRPr="00A77558">
              <w:t>2020</w:t>
            </w:r>
          </w:p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</w:p>
        </w:tc>
      </w:tr>
      <w:tr w:rsidR="00A8231A" w:rsidRPr="00A77558" w:rsidTr="000162EC">
        <w:trPr>
          <w:trHeight w:val="415"/>
        </w:trPr>
        <w:tc>
          <w:tcPr>
            <w:tcW w:w="7824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both"/>
            </w:pPr>
            <w:r w:rsidRPr="00A77558">
              <w:t xml:space="preserve">Строительство газовой блочно-модульной котельной в с. Октябрьский </w:t>
            </w:r>
          </w:p>
        </w:tc>
        <w:tc>
          <w:tcPr>
            <w:tcW w:w="1803" w:type="dxa"/>
          </w:tcPr>
          <w:p w:rsidR="00A8231A" w:rsidRPr="00A77558" w:rsidRDefault="00A8231A" w:rsidP="000162EC">
            <w:pPr>
              <w:jc w:val="center"/>
            </w:pPr>
            <w:r w:rsidRPr="00A77558">
              <w:t>2020</w:t>
            </w:r>
          </w:p>
        </w:tc>
      </w:tr>
      <w:tr w:rsidR="00A8231A" w:rsidRPr="00A77558" w:rsidTr="000162EC">
        <w:tc>
          <w:tcPr>
            <w:tcW w:w="7824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both"/>
            </w:pPr>
            <w:r w:rsidRPr="00421EA2">
              <w:rPr>
                <w:spacing w:val="-2"/>
              </w:rPr>
              <w:t>Сеть газораспределения низкого давления в д.</w:t>
            </w:r>
            <w:r>
              <w:rPr>
                <w:spacing w:val="-2"/>
              </w:rPr>
              <w:t xml:space="preserve"> </w:t>
            </w:r>
            <w:r w:rsidRPr="00421EA2">
              <w:rPr>
                <w:spacing w:val="-2"/>
              </w:rPr>
              <w:t>Спасское Комсомольского района</w:t>
            </w:r>
          </w:p>
        </w:tc>
        <w:tc>
          <w:tcPr>
            <w:tcW w:w="1803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  <w:r w:rsidRPr="00A77558">
              <w:t>2020</w:t>
            </w:r>
          </w:p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</w:p>
        </w:tc>
      </w:tr>
      <w:tr w:rsidR="00A8231A" w:rsidRPr="00A77558" w:rsidTr="000162EC">
        <w:tc>
          <w:tcPr>
            <w:tcW w:w="7824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both"/>
            </w:pPr>
            <w:r w:rsidRPr="00A77558">
              <w:t xml:space="preserve">Разработка проектной документации на строительство распределительного газопровода и газификацию потребителей в с. Кулеберьево, д. Воронцово в Комсомольском районе </w:t>
            </w:r>
            <w:r w:rsidRPr="00A77558">
              <w:lastRenderedPageBreak/>
              <w:t>Ивановской области</w:t>
            </w:r>
          </w:p>
        </w:tc>
        <w:tc>
          <w:tcPr>
            <w:tcW w:w="1803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  <w:r w:rsidRPr="00A77558">
              <w:lastRenderedPageBreak/>
              <w:t>2020-2021</w:t>
            </w:r>
          </w:p>
        </w:tc>
      </w:tr>
      <w:tr w:rsidR="00A8231A" w:rsidRPr="00A77558" w:rsidTr="000162EC">
        <w:tc>
          <w:tcPr>
            <w:tcW w:w="7824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both"/>
              <w:rPr>
                <w:spacing w:val="-2"/>
              </w:rPr>
            </w:pPr>
            <w:r w:rsidRPr="00A77558">
              <w:lastRenderedPageBreak/>
              <w:t>Строительство распределительных газопроводов и газификацию жилых домов в с. Марково в Комсомольском районе Ивановской области</w:t>
            </w:r>
          </w:p>
        </w:tc>
        <w:tc>
          <w:tcPr>
            <w:tcW w:w="1803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  <w:r w:rsidRPr="00A77558">
              <w:t>2021</w:t>
            </w:r>
          </w:p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</w:p>
        </w:tc>
      </w:tr>
      <w:tr w:rsidR="00A8231A" w:rsidRPr="00A77558" w:rsidTr="000162EC">
        <w:trPr>
          <w:trHeight w:val="339"/>
        </w:trPr>
        <w:tc>
          <w:tcPr>
            <w:tcW w:w="7824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both"/>
            </w:pPr>
            <w:r w:rsidRPr="00A77558">
              <w:t>Строительство газовой котельной МОУ «Марковская ООШ»</w:t>
            </w:r>
          </w:p>
        </w:tc>
        <w:tc>
          <w:tcPr>
            <w:tcW w:w="1803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  <w:r w:rsidRPr="00A77558">
              <w:t>2021</w:t>
            </w:r>
          </w:p>
        </w:tc>
      </w:tr>
      <w:tr w:rsidR="00A8231A" w:rsidRPr="00A77558" w:rsidTr="000162EC">
        <w:trPr>
          <w:trHeight w:val="441"/>
        </w:trPr>
        <w:tc>
          <w:tcPr>
            <w:tcW w:w="7824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both"/>
            </w:pPr>
            <w:r w:rsidRPr="00A77558">
              <w:t xml:space="preserve">Строительство газовой котельной бани с. Марково </w:t>
            </w:r>
          </w:p>
        </w:tc>
        <w:tc>
          <w:tcPr>
            <w:tcW w:w="1803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  <w:r w:rsidRPr="00A77558">
              <w:t>2021</w:t>
            </w:r>
          </w:p>
        </w:tc>
      </w:tr>
      <w:tr w:rsidR="00A8231A" w:rsidRPr="00A77558" w:rsidTr="000162EC">
        <w:tc>
          <w:tcPr>
            <w:tcW w:w="7824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both"/>
            </w:pPr>
            <w:r w:rsidRPr="00A77558">
              <w:t>Перевод на индивидуальное газовое отопление здания администрации с. Марково</w:t>
            </w:r>
          </w:p>
        </w:tc>
        <w:tc>
          <w:tcPr>
            <w:tcW w:w="1803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center"/>
            </w:pPr>
            <w:r w:rsidRPr="00A77558">
              <w:t>2021</w:t>
            </w:r>
          </w:p>
        </w:tc>
      </w:tr>
      <w:tr w:rsidR="00A8231A" w:rsidRPr="00A77558" w:rsidTr="000162EC">
        <w:trPr>
          <w:trHeight w:val="415"/>
        </w:trPr>
        <w:tc>
          <w:tcPr>
            <w:tcW w:w="7824" w:type="dxa"/>
          </w:tcPr>
          <w:p w:rsidR="00A8231A" w:rsidRPr="00A77558" w:rsidRDefault="00A8231A" w:rsidP="000162EC">
            <w:pPr>
              <w:widowControl w:val="0"/>
              <w:autoSpaceDE w:val="0"/>
              <w:autoSpaceDN w:val="0"/>
              <w:jc w:val="both"/>
            </w:pPr>
            <w:r w:rsidRPr="00A77558">
              <w:t>"Строительство сети газораспределения для газификации жилых домов по адресу: Ивановская область, Комсомольский район, с. Ниольское, д. Устье"</w:t>
            </w:r>
          </w:p>
        </w:tc>
        <w:tc>
          <w:tcPr>
            <w:tcW w:w="1803" w:type="dxa"/>
          </w:tcPr>
          <w:p w:rsidR="00A8231A" w:rsidRPr="00A77558" w:rsidRDefault="00A8231A" w:rsidP="000162EC">
            <w:pPr>
              <w:jc w:val="center"/>
            </w:pPr>
            <w:r w:rsidRPr="00A77558">
              <w:t>2021</w:t>
            </w:r>
          </w:p>
        </w:tc>
      </w:tr>
    </w:tbl>
    <w:p w:rsidR="00A8231A" w:rsidRPr="00472E30" w:rsidRDefault="00A8231A" w:rsidP="00A8231A">
      <w:pPr>
        <w:widowControl w:val="0"/>
        <w:spacing w:line="317" w:lineRule="exact"/>
        <w:ind w:left="40" w:right="-154" w:firstLine="540"/>
        <w:jc w:val="both"/>
        <w:rPr>
          <w:rFonts w:eastAsia="Arial"/>
          <w:spacing w:val="5"/>
          <w:szCs w:val="28"/>
        </w:rPr>
      </w:pPr>
    </w:p>
    <w:p w:rsidR="00A8231A" w:rsidRPr="00A77558" w:rsidRDefault="00A8231A" w:rsidP="00A8231A">
      <w:pPr>
        <w:pStyle w:val="11"/>
        <w:shd w:val="clear" w:color="auto" w:fill="auto"/>
        <w:ind w:left="284" w:right="-154"/>
        <w:rPr>
          <w:rFonts w:ascii="Times New Roman" w:hAnsi="Times New Roman"/>
          <w:color w:val="000000"/>
          <w:sz w:val="24"/>
          <w:szCs w:val="28"/>
        </w:rPr>
      </w:pPr>
      <w:r w:rsidRPr="00A77558">
        <w:rPr>
          <w:rFonts w:ascii="Times New Roman" w:hAnsi="Times New Roman"/>
          <w:color w:val="000000"/>
          <w:sz w:val="24"/>
          <w:szCs w:val="28"/>
        </w:rPr>
        <w:t xml:space="preserve">Для  достижения  поставленных  целей  и  задач  </w:t>
      </w:r>
      <w:r>
        <w:rPr>
          <w:rFonts w:ascii="Times New Roman" w:hAnsi="Times New Roman"/>
          <w:color w:val="000000"/>
          <w:sz w:val="24"/>
          <w:szCs w:val="28"/>
        </w:rPr>
        <w:t>подп</w:t>
      </w:r>
      <w:r w:rsidRPr="00A77558">
        <w:rPr>
          <w:rFonts w:ascii="Times New Roman" w:hAnsi="Times New Roman"/>
          <w:color w:val="000000"/>
          <w:sz w:val="24"/>
          <w:szCs w:val="28"/>
        </w:rPr>
        <w:t>рограммой  предусмотрено  проведение  мероприятий  по:</w:t>
      </w:r>
    </w:p>
    <w:p w:rsidR="00A8231A" w:rsidRPr="00A77558" w:rsidRDefault="00A8231A" w:rsidP="00854919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284" w:firstLine="0"/>
        <w:jc w:val="both"/>
        <w:rPr>
          <w:rFonts w:eastAsia="Calibri"/>
          <w:szCs w:val="28"/>
        </w:rPr>
      </w:pPr>
      <w:r w:rsidRPr="00A77558">
        <w:rPr>
          <w:rFonts w:eastAsia="Calibri"/>
          <w:szCs w:val="28"/>
        </w:rPr>
        <w:t>направлению бюджетных средств в рамках государственных и муниципальных программ;</w:t>
      </w:r>
    </w:p>
    <w:p w:rsidR="00A8231A" w:rsidRPr="00A77558" w:rsidRDefault="00A8231A" w:rsidP="00854919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284" w:firstLine="0"/>
        <w:jc w:val="both"/>
        <w:rPr>
          <w:rFonts w:eastAsia="Calibri"/>
          <w:szCs w:val="28"/>
        </w:rPr>
      </w:pPr>
      <w:r w:rsidRPr="00A77558">
        <w:rPr>
          <w:rFonts w:eastAsia="Calibri"/>
          <w:szCs w:val="28"/>
        </w:rPr>
        <w:t>привлечению средств ОАО «Газпром» и его дочерних обществ в развитие газификации района в рамках реализации программ газификации регионов Российской Федерации;</w:t>
      </w:r>
    </w:p>
    <w:p w:rsidR="00A8231A" w:rsidRPr="00A77558" w:rsidRDefault="00A8231A" w:rsidP="00854919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284" w:firstLine="0"/>
        <w:jc w:val="both"/>
        <w:rPr>
          <w:rFonts w:eastAsia="Calibri"/>
          <w:szCs w:val="28"/>
        </w:rPr>
      </w:pPr>
      <w:r w:rsidRPr="00A77558">
        <w:rPr>
          <w:rFonts w:eastAsia="Calibri"/>
          <w:szCs w:val="28"/>
        </w:rPr>
        <w:t>привлечению внебюджетных средств на строительство (реконструкцию) объектов газификации и газоснабжения;</w:t>
      </w:r>
    </w:p>
    <w:p w:rsidR="00A8231A" w:rsidRPr="00A77558" w:rsidRDefault="00A8231A" w:rsidP="00A82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8231A" w:rsidRPr="00A77558" w:rsidRDefault="00A8231A" w:rsidP="00A8231A">
      <w:pPr>
        <w:pStyle w:val="ConsPlusNormal"/>
        <w:ind w:firstLine="540"/>
        <w:rPr>
          <w:rFonts w:ascii="Times New Roman" w:hAnsi="Times New Roman" w:cs="Times New Roman"/>
          <w:sz w:val="24"/>
          <w:szCs w:val="28"/>
        </w:rPr>
      </w:pPr>
      <w:r w:rsidRPr="00A77558">
        <w:rPr>
          <w:rFonts w:ascii="Times New Roman" w:hAnsi="Times New Roman" w:cs="Times New Roman"/>
          <w:sz w:val="24"/>
          <w:szCs w:val="28"/>
        </w:rPr>
        <w:t xml:space="preserve">Ожидаемые результаты </w:t>
      </w:r>
      <w:r>
        <w:rPr>
          <w:rFonts w:ascii="Times New Roman" w:hAnsi="Times New Roman" w:cs="Times New Roman"/>
          <w:sz w:val="24"/>
          <w:szCs w:val="28"/>
        </w:rPr>
        <w:t>под</w:t>
      </w:r>
      <w:r w:rsidRPr="00A77558">
        <w:rPr>
          <w:rFonts w:ascii="Times New Roman" w:hAnsi="Times New Roman" w:cs="Times New Roman"/>
          <w:sz w:val="24"/>
          <w:szCs w:val="28"/>
        </w:rPr>
        <w:t>программы:</w:t>
      </w:r>
    </w:p>
    <w:p w:rsidR="00A8231A" w:rsidRPr="00A77558" w:rsidRDefault="00A8231A" w:rsidP="00A82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77558">
        <w:rPr>
          <w:rFonts w:ascii="Times New Roman" w:hAnsi="Times New Roman" w:cs="Times New Roman"/>
          <w:sz w:val="24"/>
          <w:szCs w:val="28"/>
        </w:rPr>
        <w:t>- разработка проектно-сметных документаций по 5 объектам;</w:t>
      </w:r>
    </w:p>
    <w:p w:rsidR="00A8231A" w:rsidRPr="00A77558" w:rsidRDefault="00A8231A" w:rsidP="00A82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77558">
        <w:rPr>
          <w:rFonts w:ascii="Times New Roman" w:hAnsi="Times New Roman" w:cs="Times New Roman"/>
          <w:sz w:val="24"/>
          <w:szCs w:val="28"/>
        </w:rPr>
        <w:t>- строительство и пуск в эксплуатацию 73,5 км распределительных газопроводов;</w:t>
      </w:r>
    </w:p>
    <w:p w:rsidR="00A8231A" w:rsidRPr="00A77558" w:rsidRDefault="00A8231A" w:rsidP="00A82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77558">
        <w:rPr>
          <w:rFonts w:ascii="Times New Roman" w:hAnsi="Times New Roman" w:cs="Times New Roman"/>
          <w:sz w:val="24"/>
          <w:szCs w:val="28"/>
        </w:rPr>
        <w:t>- газификация 1659 квартир и домовладений;</w:t>
      </w:r>
    </w:p>
    <w:p w:rsidR="00A8231A" w:rsidRPr="00A77558" w:rsidRDefault="00A8231A" w:rsidP="00A82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77558">
        <w:rPr>
          <w:rFonts w:ascii="Times New Roman" w:hAnsi="Times New Roman" w:cs="Times New Roman"/>
          <w:sz w:val="24"/>
          <w:szCs w:val="28"/>
        </w:rPr>
        <w:t>- перевод на газ 4 котельных социально значимых объектов;</w:t>
      </w:r>
    </w:p>
    <w:p w:rsidR="00A8231A" w:rsidRPr="00A77558" w:rsidRDefault="00A8231A" w:rsidP="00A82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77558">
        <w:rPr>
          <w:rFonts w:ascii="Times New Roman" w:hAnsi="Times New Roman" w:cs="Times New Roman"/>
          <w:sz w:val="24"/>
          <w:szCs w:val="28"/>
        </w:rPr>
        <w:t>- газификация 14 населенных пунктов;</w:t>
      </w:r>
    </w:p>
    <w:p w:rsidR="00A8231A" w:rsidRPr="00A77558" w:rsidRDefault="00A8231A" w:rsidP="00A8231A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eastAsia="Calibri"/>
          <w:szCs w:val="28"/>
        </w:rPr>
      </w:pPr>
      <w:r w:rsidRPr="00A77558">
        <w:rPr>
          <w:szCs w:val="28"/>
        </w:rPr>
        <w:t xml:space="preserve">- </w:t>
      </w:r>
      <w:r w:rsidRPr="00A77558">
        <w:rPr>
          <w:rFonts w:eastAsia="Calibri"/>
          <w:szCs w:val="28"/>
        </w:rPr>
        <w:t>повышение к 2021 году общего уровня газификации Комсомольского муниципального района природным газом до 65,6%;</w:t>
      </w:r>
    </w:p>
    <w:p w:rsidR="00A8231A" w:rsidRPr="00472E30" w:rsidRDefault="00A8231A" w:rsidP="00A8231A">
      <w:pPr>
        <w:pStyle w:val="ConsPlusNormal"/>
        <w:jc w:val="right"/>
        <w:rPr>
          <w:rFonts w:ascii="Times New Roman" w:hAnsi="Times New Roman" w:cs="Times New Roman"/>
        </w:rPr>
      </w:pPr>
    </w:p>
    <w:p w:rsidR="00A8231A" w:rsidRDefault="00A8231A" w:rsidP="00A8231A">
      <w:pPr>
        <w:widowControl w:val="0"/>
        <w:autoSpaceDE w:val="0"/>
        <w:autoSpaceDN w:val="0"/>
        <w:jc w:val="center"/>
        <w:rPr>
          <w:b/>
        </w:rPr>
      </w:pPr>
      <w:r w:rsidRPr="00A77558">
        <w:rPr>
          <w:b/>
        </w:rPr>
        <w:t>3. Целевые индикаторы (показатели) подпрограммы</w:t>
      </w:r>
    </w:p>
    <w:tbl>
      <w:tblPr>
        <w:tblW w:w="9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3041"/>
        <w:gridCol w:w="385"/>
        <w:gridCol w:w="889"/>
        <w:gridCol w:w="1016"/>
        <w:gridCol w:w="1016"/>
        <w:gridCol w:w="1016"/>
        <w:gridCol w:w="1021"/>
        <w:gridCol w:w="1018"/>
      </w:tblGrid>
      <w:tr w:rsidR="00A8231A" w:rsidRPr="00472E30" w:rsidTr="000162EC">
        <w:trPr>
          <w:trHeight w:val="407"/>
        </w:trPr>
        <w:tc>
          <w:tcPr>
            <w:tcW w:w="503" w:type="dxa"/>
            <w:vMerge w:val="restart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3041" w:type="dxa"/>
            <w:vMerge w:val="restart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274" w:type="dxa"/>
            <w:gridSpan w:val="2"/>
            <w:vMerge w:val="restart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измерен.</w:t>
            </w:r>
          </w:p>
        </w:tc>
        <w:tc>
          <w:tcPr>
            <w:tcW w:w="5087" w:type="dxa"/>
            <w:gridSpan w:val="5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A8231A" w:rsidRPr="00472E30" w:rsidTr="000162EC">
        <w:trPr>
          <w:trHeight w:val="555"/>
        </w:trPr>
        <w:tc>
          <w:tcPr>
            <w:tcW w:w="503" w:type="dxa"/>
            <w:vMerge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г.</w:t>
            </w:r>
          </w:p>
        </w:tc>
      </w:tr>
      <w:tr w:rsidR="00A8231A" w:rsidRPr="00472E30" w:rsidTr="000162EC">
        <w:trPr>
          <w:trHeight w:val="278"/>
        </w:trPr>
        <w:tc>
          <w:tcPr>
            <w:tcW w:w="503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8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8231A" w:rsidRPr="00472E30" w:rsidTr="000162EC">
        <w:trPr>
          <w:trHeight w:val="803"/>
        </w:trPr>
        <w:tc>
          <w:tcPr>
            <w:tcW w:w="503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2" w:type="dxa"/>
            <w:gridSpan w:val="8"/>
            <w:shd w:val="clear" w:color="auto" w:fill="auto"/>
            <w:vAlign w:val="center"/>
          </w:tcPr>
          <w:p w:rsidR="00A8231A" w:rsidRPr="00472E30" w:rsidRDefault="00A8231A" w:rsidP="000162EC">
            <w:pPr>
              <w:autoSpaceDE w:val="0"/>
              <w:autoSpaceDN w:val="0"/>
              <w:adjustRightInd w:val="0"/>
              <w:rPr>
                <w:rFonts w:eastAsia="Calibri"/>
                <w:b/>
                <w:u w:val="single"/>
              </w:rPr>
            </w:pPr>
            <w:r w:rsidRPr="00472E30">
              <w:rPr>
                <w:rFonts w:eastAsia="Calibri"/>
                <w:b/>
                <w:u w:val="single"/>
              </w:rPr>
              <w:t>Цели муниципальной программы:</w:t>
            </w:r>
          </w:p>
          <w:p w:rsidR="00A8231A" w:rsidRPr="00472E30" w:rsidRDefault="00A8231A" w:rsidP="000162E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72E30">
              <w:rPr>
                <w:rFonts w:eastAsia="Calibri"/>
              </w:rPr>
              <w:t>• улучшить качество жизни населения, обеспечив их стабильным, надёжным, экономичным видом топлива;</w:t>
            </w:r>
          </w:p>
          <w:p w:rsidR="00A8231A" w:rsidRPr="00472E30" w:rsidRDefault="00A8231A" w:rsidP="000162E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72E30">
              <w:rPr>
                <w:rFonts w:eastAsia="Calibri"/>
              </w:rPr>
              <w:t>• повысить экономическую привлекательность территории Комсомольского района;</w:t>
            </w:r>
          </w:p>
          <w:p w:rsidR="00A8231A" w:rsidRPr="00472E30" w:rsidRDefault="00A8231A" w:rsidP="000162E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72E30">
              <w:rPr>
                <w:rFonts w:eastAsia="Calibri"/>
              </w:rPr>
              <w:t xml:space="preserve">• создать условия для привлечения внутренних и внешних инвестиций. </w:t>
            </w:r>
          </w:p>
        </w:tc>
      </w:tr>
      <w:tr w:rsidR="00A8231A" w:rsidRPr="00472E30" w:rsidTr="000162EC">
        <w:trPr>
          <w:trHeight w:val="803"/>
        </w:trPr>
        <w:tc>
          <w:tcPr>
            <w:tcW w:w="503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2" w:type="dxa"/>
            <w:gridSpan w:val="8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72E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Задача 1</w:t>
            </w:r>
          </w:p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протяжённости газопроводов на территории Комсомольского муниципального  района на 62,35 км</w:t>
            </w:r>
          </w:p>
        </w:tc>
      </w:tr>
      <w:tr w:rsidR="00A8231A" w:rsidRPr="00472E30" w:rsidTr="000162EC">
        <w:trPr>
          <w:trHeight w:val="551"/>
        </w:trPr>
        <w:tc>
          <w:tcPr>
            <w:tcW w:w="503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shd w:val="clear" w:color="auto" w:fill="auto"/>
          </w:tcPr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Индикатор:</w:t>
            </w:r>
          </w:p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Протяжённость газопроводов введённых в эксплуатацию.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</w:tr>
      <w:tr w:rsidR="00A8231A" w:rsidRPr="00472E30" w:rsidTr="000162EC">
        <w:trPr>
          <w:trHeight w:val="716"/>
        </w:trPr>
        <w:tc>
          <w:tcPr>
            <w:tcW w:w="503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2" w:type="dxa"/>
            <w:gridSpan w:val="8"/>
            <w:shd w:val="clear" w:color="auto" w:fill="auto"/>
          </w:tcPr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72E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Задача 2</w:t>
            </w:r>
          </w:p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технической возможности для подключения потребителей газа.</w:t>
            </w:r>
          </w:p>
        </w:tc>
      </w:tr>
      <w:tr w:rsidR="00A8231A" w:rsidRPr="00472E30" w:rsidTr="000162EC">
        <w:trPr>
          <w:trHeight w:val="551"/>
        </w:trPr>
        <w:tc>
          <w:tcPr>
            <w:tcW w:w="503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shd w:val="clear" w:color="auto" w:fill="auto"/>
          </w:tcPr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Индикатор:</w:t>
            </w:r>
          </w:p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подключаемых домов (квартир) / котельных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179/0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753/0 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673/1</w:t>
            </w:r>
          </w:p>
        </w:tc>
      </w:tr>
      <w:tr w:rsidR="00A8231A" w:rsidRPr="00472E30" w:rsidTr="000162EC">
        <w:trPr>
          <w:trHeight w:val="551"/>
        </w:trPr>
        <w:tc>
          <w:tcPr>
            <w:tcW w:w="503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shd w:val="clear" w:color="auto" w:fill="auto"/>
          </w:tcPr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Индикатор:</w:t>
            </w:r>
          </w:p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газификации жилого фонда природным газом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</w:tr>
      <w:tr w:rsidR="00A8231A" w:rsidRPr="00472E30" w:rsidTr="000162EC">
        <w:trPr>
          <w:trHeight w:val="551"/>
        </w:trPr>
        <w:tc>
          <w:tcPr>
            <w:tcW w:w="503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shd w:val="clear" w:color="auto" w:fill="auto"/>
          </w:tcPr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в городском поселении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shd w:val="clear" w:color="auto" w:fill="auto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  <w:tc>
          <w:tcPr>
            <w:tcW w:w="1016" w:type="dxa"/>
            <w:shd w:val="clear" w:color="auto" w:fill="auto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1016" w:type="dxa"/>
            <w:shd w:val="clear" w:color="auto" w:fill="auto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021" w:type="dxa"/>
            <w:shd w:val="clear" w:color="auto" w:fill="auto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018" w:type="dxa"/>
            <w:shd w:val="clear" w:color="auto" w:fill="auto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79,4</w:t>
            </w:r>
          </w:p>
        </w:tc>
      </w:tr>
      <w:tr w:rsidR="00A8231A" w:rsidRPr="00472E30" w:rsidTr="000162EC">
        <w:trPr>
          <w:trHeight w:val="551"/>
        </w:trPr>
        <w:tc>
          <w:tcPr>
            <w:tcW w:w="503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shd w:val="clear" w:color="auto" w:fill="auto"/>
          </w:tcPr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в сельской местности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shd w:val="clear" w:color="auto" w:fill="auto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16" w:type="dxa"/>
            <w:shd w:val="clear" w:color="auto" w:fill="auto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1016" w:type="dxa"/>
            <w:shd w:val="clear" w:color="auto" w:fill="auto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021" w:type="dxa"/>
            <w:shd w:val="clear" w:color="auto" w:fill="auto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E30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1018" w:type="dxa"/>
            <w:shd w:val="clear" w:color="auto" w:fill="auto"/>
          </w:tcPr>
          <w:p w:rsidR="00A8231A" w:rsidRPr="00472E30" w:rsidRDefault="00A8231A" w:rsidP="000162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A8231A" w:rsidRPr="00472E30" w:rsidTr="000162EC">
        <w:trPr>
          <w:trHeight w:val="731"/>
        </w:trPr>
        <w:tc>
          <w:tcPr>
            <w:tcW w:w="503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2" w:type="dxa"/>
            <w:gridSpan w:val="8"/>
            <w:shd w:val="clear" w:color="auto" w:fill="auto"/>
          </w:tcPr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72E3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Задача 3</w:t>
            </w:r>
          </w:p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возможности проведения строительно-монтажных работ на газовых объектах.</w:t>
            </w:r>
          </w:p>
        </w:tc>
      </w:tr>
      <w:tr w:rsidR="00A8231A" w:rsidRPr="00472E30" w:rsidTr="000162EC">
        <w:trPr>
          <w:trHeight w:val="1291"/>
        </w:trPr>
        <w:tc>
          <w:tcPr>
            <w:tcW w:w="503" w:type="dxa"/>
            <w:shd w:val="clear" w:color="auto" w:fill="auto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shd w:val="clear" w:color="auto" w:fill="auto"/>
          </w:tcPr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Индикатор:</w:t>
            </w:r>
          </w:p>
          <w:p w:rsidR="00A8231A" w:rsidRPr="00472E30" w:rsidRDefault="00A8231A" w:rsidP="000162E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объектов, на которые разработана проектная документация. 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E30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8231A" w:rsidRPr="00472E30" w:rsidRDefault="00A8231A" w:rsidP="000162E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A8231A" w:rsidRDefault="00A8231A" w:rsidP="00A8231A">
      <w:pPr>
        <w:widowControl w:val="0"/>
        <w:autoSpaceDE w:val="0"/>
        <w:autoSpaceDN w:val="0"/>
        <w:jc w:val="center"/>
        <w:rPr>
          <w:b/>
        </w:rPr>
      </w:pPr>
    </w:p>
    <w:p w:rsidR="00A8231A" w:rsidRDefault="00A8231A" w:rsidP="00A8231A">
      <w:pPr>
        <w:widowControl w:val="0"/>
        <w:autoSpaceDE w:val="0"/>
        <w:autoSpaceDN w:val="0"/>
        <w:jc w:val="center"/>
        <w:rPr>
          <w:b/>
        </w:rPr>
      </w:pPr>
    </w:p>
    <w:p w:rsidR="00A8231A" w:rsidRPr="00472E30" w:rsidRDefault="00A8231A" w:rsidP="00A8231A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4</w:t>
      </w:r>
      <w:r w:rsidRPr="00472E30">
        <w:rPr>
          <w:b/>
        </w:rPr>
        <w:t xml:space="preserve">. Ресурсное обеспечение </w:t>
      </w:r>
      <w:r>
        <w:rPr>
          <w:b/>
        </w:rPr>
        <w:t>под</w:t>
      </w:r>
      <w:r w:rsidRPr="00472E30">
        <w:rPr>
          <w:b/>
        </w:rPr>
        <w:t>программы</w:t>
      </w:r>
    </w:p>
    <w:p w:rsidR="00A8231A" w:rsidRPr="00472E30" w:rsidRDefault="00A8231A" w:rsidP="00A8231A">
      <w:pPr>
        <w:widowControl w:val="0"/>
        <w:autoSpaceDE w:val="0"/>
        <w:spacing w:line="255" w:lineRule="atLeast"/>
        <w:jc w:val="center"/>
        <w:rPr>
          <w:b/>
          <w:bCs/>
          <w:color w:val="0070C0"/>
          <w:sz w:val="22"/>
          <w:szCs w:val="28"/>
        </w:rPr>
      </w:pPr>
    </w:p>
    <w:p w:rsidR="00A8231A" w:rsidRPr="00472E30" w:rsidRDefault="00A8231A" w:rsidP="00A8231A">
      <w:pPr>
        <w:autoSpaceDE w:val="0"/>
        <w:autoSpaceDN w:val="0"/>
        <w:jc w:val="both"/>
        <w:rPr>
          <w:szCs w:val="28"/>
        </w:rPr>
      </w:pPr>
      <w:r w:rsidRPr="00472E30">
        <w:rPr>
          <w:szCs w:val="28"/>
        </w:rPr>
        <w:t xml:space="preserve">Основная финансовая стратегия данной </w:t>
      </w:r>
      <w:r>
        <w:rPr>
          <w:szCs w:val="28"/>
        </w:rPr>
        <w:t>подп</w:t>
      </w:r>
      <w:r w:rsidRPr="00472E30">
        <w:rPr>
          <w:szCs w:val="28"/>
        </w:rPr>
        <w:t>рограммы, это объединение бюджетов всех уровней.</w:t>
      </w:r>
    </w:p>
    <w:p w:rsidR="00A8231A" w:rsidRPr="00472E30" w:rsidRDefault="00A8231A" w:rsidP="00A8231A">
      <w:pPr>
        <w:autoSpaceDE w:val="0"/>
        <w:autoSpaceDN w:val="0"/>
        <w:jc w:val="both"/>
        <w:rPr>
          <w:szCs w:val="28"/>
        </w:rPr>
      </w:pPr>
      <w:r w:rsidRPr="00472E30">
        <w:rPr>
          <w:szCs w:val="28"/>
        </w:rPr>
        <w:t xml:space="preserve"> Общий объём финансовых средств, необходимых для реализации </w:t>
      </w:r>
      <w:r>
        <w:rPr>
          <w:szCs w:val="28"/>
        </w:rPr>
        <w:t>подпрограммы</w:t>
      </w:r>
      <w:r w:rsidRPr="00472E30">
        <w:rPr>
          <w:szCs w:val="28"/>
        </w:rPr>
        <w:t xml:space="preserve"> на</w:t>
      </w:r>
      <w:r>
        <w:rPr>
          <w:szCs w:val="28"/>
        </w:rPr>
        <w:t xml:space="preserve">                </w:t>
      </w:r>
      <w:r w:rsidRPr="00472E30">
        <w:rPr>
          <w:szCs w:val="28"/>
        </w:rPr>
        <w:t xml:space="preserve"> 2017 – 202</w:t>
      </w:r>
      <w:r>
        <w:rPr>
          <w:szCs w:val="28"/>
        </w:rPr>
        <w:t>1</w:t>
      </w:r>
      <w:r w:rsidRPr="00472E30">
        <w:rPr>
          <w:szCs w:val="28"/>
        </w:rPr>
        <w:t xml:space="preserve"> годы, составляет ориентировочно – </w:t>
      </w:r>
      <w:r>
        <w:rPr>
          <w:b/>
          <w:bCs/>
          <w:szCs w:val="28"/>
        </w:rPr>
        <w:t xml:space="preserve">181 937 447,14 </w:t>
      </w:r>
      <w:r w:rsidRPr="00472E30">
        <w:rPr>
          <w:b/>
          <w:bCs/>
          <w:szCs w:val="28"/>
        </w:rPr>
        <w:t>рублей</w:t>
      </w:r>
      <w:r w:rsidRPr="00472E30">
        <w:rPr>
          <w:szCs w:val="28"/>
        </w:rPr>
        <w:t>, в том числе средства:</w:t>
      </w:r>
    </w:p>
    <w:p w:rsidR="00A8231A" w:rsidRPr="00472E30" w:rsidRDefault="00A8231A" w:rsidP="00A8231A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472E30">
        <w:rPr>
          <w:rFonts w:eastAsia="Calibri"/>
          <w:szCs w:val="28"/>
        </w:rPr>
        <w:t xml:space="preserve">областного бюджета – </w:t>
      </w:r>
      <w:r w:rsidRPr="003D3A65">
        <w:rPr>
          <w:b/>
          <w:bCs/>
          <w:szCs w:val="28"/>
        </w:rPr>
        <w:t>164 280 839,28 рублей</w:t>
      </w:r>
      <w:r w:rsidRPr="00472E30">
        <w:rPr>
          <w:rFonts w:eastAsia="Calibri"/>
          <w:szCs w:val="28"/>
        </w:rPr>
        <w:t>;</w:t>
      </w:r>
    </w:p>
    <w:p w:rsidR="00A8231A" w:rsidRPr="00472E30" w:rsidRDefault="00A8231A" w:rsidP="00A8231A">
      <w:pPr>
        <w:autoSpaceDE w:val="0"/>
        <w:autoSpaceDN w:val="0"/>
        <w:adjustRightInd w:val="0"/>
        <w:jc w:val="both"/>
        <w:rPr>
          <w:rFonts w:eastAsia="Calibri"/>
          <w:b/>
          <w:bCs/>
          <w:szCs w:val="28"/>
        </w:rPr>
      </w:pPr>
      <w:r w:rsidRPr="00472E30">
        <w:rPr>
          <w:rFonts w:eastAsia="Calibri"/>
          <w:szCs w:val="28"/>
        </w:rPr>
        <w:t xml:space="preserve">районного бюджета -  </w:t>
      </w:r>
      <w:r w:rsidRPr="003D3A65">
        <w:rPr>
          <w:rFonts w:eastAsia="Calibri"/>
          <w:b/>
          <w:bCs/>
          <w:szCs w:val="28"/>
        </w:rPr>
        <w:t>9 219 465,04 рублей</w:t>
      </w:r>
      <w:r w:rsidRPr="00472E30">
        <w:rPr>
          <w:rFonts w:eastAsia="Calibri"/>
          <w:szCs w:val="28"/>
        </w:rPr>
        <w:t>.</w:t>
      </w:r>
    </w:p>
    <w:p w:rsidR="00A8231A" w:rsidRPr="00472E30" w:rsidRDefault="00A8231A" w:rsidP="00A8231A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472E30">
        <w:rPr>
          <w:rFonts w:eastAsia="Calibri"/>
          <w:szCs w:val="28"/>
        </w:rPr>
        <w:t xml:space="preserve">бюджета Комсомольского городского поселения   - </w:t>
      </w:r>
      <w:r>
        <w:rPr>
          <w:rFonts w:eastAsia="Calibri"/>
          <w:b/>
          <w:bCs/>
          <w:szCs w:val="28"/>
        </w:rPr>
        <w:t>8 437 142,82</w:t>
      </w:r>
      <w:r w:rsidRPr="00472E30">
        <w:rPr>
          <w:rFonts w:eastAsia="Calibri"/>
          <w:b/>
          <w:bCs/>
          <w:szCs w:val="28"/>
        </w:rPr>
        <w:t xml:space="preserve"> рублей</w:t>
      </w:r>
      <w:r w:rsidRPr="00472E30">
        <w:rPr>
          <w:b/>
          <w:szCs w:val="28"/>
        </w:rPr>
        <w:t>.</w:t>
      </w:r>
    </w:p>
    <w:p w:rsidR="00A8231A" w:rsidRPr="00472E30" w:rsidRDefault="00A8231A" w:rsidP="00A8231A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</w:p>
    <w:p w:rsidR="00A8231A" w:rsidRPr="00472E30" w:rsidRDefault="00A8231A" w:rsidP="00A8231A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472E30">
        <w:rPr>
          <w:rFonts w:eastAsia="Calibri"/>
          <w:szCs w:val="28"/>
        </w:rPr>
        <w:t xml:space="preserve">Необходимо учитывать, что финансирование </w:t>
      </w:r>
      <w:r>
        <w:rPr>
          <w:rFonts w:eastAsia="Calibri"/>
          <w:szCs w:val="28"/>
        </w:rPr>
        <w:t>подп</w:t>
      </w:r>
      <w:r w:rsidRPr="00472E30">
        <w:rPr>
          <w:rFonts w:eastAsia="Calibri"/>
          <w:szCs w:val="28"/>
        </w:rPr>
        <w:t>рограммы за счет средств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год.</w:t>
      </w:r>
    </w:p>
    <w:p w:rsidR="00A8231A" w:rsidRPr="00472E30" w:rsidRDefault="00A8231A" w:rsidP="00A8231A">
      <w:pPr>
        <w:jc w:val="both"/>
        <w:rPr>
          <w:szCs w:val="28"/>
        </w:rPr>
      </w:pPr>
    </w:p>
    <w:p w:rsidR="00A8231A" w:rsidRDefault="00A8231A" w:rsidP="00A8231A">
      <w:pPr>
        <w:widowControl w:val="0"/>
        <w:autoSpaceDE w:val="0"/>
        <w:autoSpaceDN w:val="0"/>
        <w:jc w:val="right"/>
        <w:rPr>
          <w:szCs w:val="28"/>
        </w:rPr>
        <w:sectPr w:rsidR="00A8231A" w:rsidSect="00A8231A">
          <w:pgSz w:w="11906" w:h="16838"/>
          <w:pgMar w:top="568" w:right="851" w:bottom="851" w:left="1701" w:header="709" w:footer="709" w:gutter="0"/>
          <w:cols w:space="708"/>
          <w:docGrid w:linePitch="360"/>
        </w:sectPr>
      </w:pPr>
    </w:p>
    <w:p w:rsidR="00A8231A" w:rsidRPr="00472E30" w:rsidRDefault="00A8231A" w:rsidP="00A8231A">
      <w:pPr>
        <w:widowControl w:val="0"/>
        <w:autoSpaceDE w:val="0"/>
        <w:autoSpaceDN w:val="0"/>
        <w:jc w:val="right"/>
        <w:rPr>
          <w:szCs w:val="28"/>
        </w:rPr>
      </w:pPr>
      <w:r w:rsidRPr="00472E30">
        <w:rPr>
          <w:szCs w:val="28"/>
        </w:rPr>
        <w:lastRenderedPageBreak/>
        <w:t>Таблица 4</w:t>
      </w:r>
    </w:p>
    <w:p w:rsidR="00A8231A" w:rsidRPr="00472E30" w:rsidRDefault="00A8231A" w:rsidP="00A8231A">
      <w:pPr>
        <w:widowControl w:val="0"/>
        <w:autoSpaceDE w:val="0"/>
        <w:autoSpaceDN w:val="0"/>
        <w:jc w:val="center"/>
        <w:rPr>
          <w:szCs w:val="28"/>
        </w:rPr>
      </w:pPr>
      <w:r w:rsidRPr="00472E30">
        <w:rPr>
          <w:szCs w:val="28"/>
        </w:rPr>
        <w:t xml:space="preserve">Ресурсное обеспечение </w:t>
      </w:r>
      <w:r>
        <w:rPr>
          <w:szCs w:val="28"/>
        </w:rPr>
        <w:t>под</w:t>
      </w:r>
      <w:r w:rsidRPr="00472E30">
        <w:rPr>
          <w:szCs w:val="28"/>
        </w:rPr>
        <w:t>программы</w:t>
      </w:r>
    </w:p>
    <w:p w:rsidR="00A8231A" w:rsidRPr="00472E30" w:rsidRDefault="00A8231A" w:rsidP="00A8231A">
      <w:pPr>
        <w:widowControl w:val="0"/>
        <w:autoSpaceDE w:val="0"/>
        <w:autoSpaceDN w:val="0"/>
        <w:jc w:val="right"/>
        <w:rPr>
          <w:szCs w:val="28"/>
        </w:rPr>
      </w:pPr>
      <w:r w:rsidRPr="00472E30">
        <w:rPr>
          <w:szCs w:val="28"/>
        </w:rPr>
        <w:t xml:space="preserve"> рублей</w:t>
      </w:r>
    </w:p>
    <w:p w:rsidR="00A8231A" w:rsidRDefault="00A8231A" w:rsidP="00A8231A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4915"/>
        <w:gridCol w:w="1676"/>
        <w:gridCol w:w="1676"/>
        <w:gridCol w:w="1676"/>
        <w:gridCol w:w="1676"/>
        <w:gridCol w:w="1676"/>
        <w:gridCol w:w="1677"/>
        <w:gridCol w:w="11"/>
      </w:tblGrid>
      <w:tr w:rsidR="00A8231A" w:rsidRPr="005D0CC5" w:rsidTr="000162EC">
        <w:trPr>
          <w:trHeight w:val="20"/>
        </w:trPr>
        <w:tc>
          <w:tcPr>
            <w:tcW w:w="438" w:type="dxa"/>
            <w:vMerge w:val="restart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bookmarkStart w:id="6" w:name="RANGE!A1:H179"/>
            <w:r w:rsidRPr="005D0CC5">
              <w:rPr>
                <w:sz w:val="22"/>
                <w:szCs w:val="22"/>
              </w:rPr>
              <w:t>N</w:t>
            </w:r>
            <w:bookmarkEnd w:id="6"/>
          </w:p>
        </w:tc>
        <w:tc>
          <w:tcPr>
            <w:tcW w:w="4915" w:type="dxa"/>
            <w:vMerge w:val="restart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068" w:type="dxa"/>
            <w:gridSpan w:val="7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Объем бюджетных ассигнований, руб.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vMerge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4915" w:type="dxa"/>
            <w:vMerge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Всего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2017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2018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2019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2020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2021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1.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Разработка проектной документации на газификацию жилых домов с. Октябрьский Комсомольского района Ивановской области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3 289 000,01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2 188 550,00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1100450,01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2 949 050,01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1 979 515,82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969 534,19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339 950,00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209 034,18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130 915,82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2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Строительство газораспределительной сети для газификации 20 жилых домов по адресу: Ивановская область, г.Комсомольск, ул. Маяковского, д.6,10,12,15,16,17; ул. Гоголя д. 9,11; ул. Лермонтова д.5,8; ул. Пушкина д. 6,11; ул. Чехова д. 15,16; ул. Горького д. 3,4,11; ул. Островского д.4,5,6»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8 834 806,26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8 834 806,26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8 345 570,00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8 345 570,00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489 236,26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489 236,26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2а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Строительный контроль по объекту "Строительство газораспределительной сети для газификации 20 жилых домов по адресу: Ивановская область, г.Комсомольск, ул. Маяковского, д.6,10,12,15,16,17; ул. Гоголя д. 9,11; ул. Лермонтова д.5,8; ул. Пушкина д. 6,11; ул. Чехова д. 15,16; ул. Горького д. 3,4,11; ул. Островского д.4,5,6»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192 009,00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192 009,00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182 405,00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182 405,00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9 604,00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9 604,00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2б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Авторский надзор по объекту "Строительство газораспределительной сети для газификации 20 </w:t>
            </w:r>
            <w:r w:rsidRPr="005D0CC5">
              <w:rPr>
                <w:sz w:val="22"/>
                <w:szCs w:val="22"/>
              </w:rPr>
              <w:lastRenderedPageBreak/>
              <w:t>жилых домов по адресу: Ивановская область, г.Комсомольск, ул. Маяковского, д.6,10,12,15,16,17; ул. Гоголя д. 9,11; ул. Лермонтова д.5,8; ул. Пушкина д. 6,11; ул. Чехова д. 15,16; ул. Горького д. 3,4,11; ул. Островского д.4,5,6»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lastRenderedPageBreak/>
              <w:t xml:space="preserve">19 790,00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19 790,00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18 800,00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18 800,00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990,00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990,00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3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Разработка проектной документации на объект "Сети газораспределения для газификации жилых домов по адресу: Ивановская область, Комсомольский район, с. Марково"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4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Строительство газораспределительной сети и газификация 35 домовладений в д. Юрьево Комсомольского района Ивановской области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4 738 414,69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4 738 414,69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4 486 873,45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4 486 873,45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251 541,24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251 541,24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>Газификация жилых домов с. Октябрьский Комсомольского района Ивановской области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62 848 992,50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59 512 272,73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3 336 719,77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62 220 502,57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58 917 150,00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3 303 352,57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628 489,93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595 122,73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33 367,20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6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>Разработка проектной документации на перевод на природный газ котельной ООО "Октябрь" в с. Октябрьский Комсомольского района Ивановской области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5 699 974,15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3 659 939,00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2 040 035,15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5 569 922,25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3 550 287,45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2 019 634,80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130 051,90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109 651,55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20 400,35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7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Разработка проектно-сметной документации на строительство объекта: "Внутренние инженерные системы газоснабжения многоквартирных домов №1 и №3 в д. Данилово Комсомольского района Ивановской области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686 920,00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686 920,00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686 920,00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686 920,00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8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Разработка проектной документации на строительство распределительного газопровода и газификацию потребителей в с. Кулеберьево, д. Воронцово в Комсомольском районе Ивановской области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9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Строительство сети газораспределения для газификации жилых домов по адресу: Ивановская область, Комсомольский район, с. Марково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10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Перевод на природный газ котельной школы в с. Марково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11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Сеть газораспределения низкого давления в д.Спасское Комсомольского района.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12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Строительство газораспределительной сети и газификация  домовладений в д. Шатры, Подболотье, Степашево Комсомольского района Ивановской области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35 215 789,47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35215789,47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33 455 000,00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33455000,00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1 760 789,47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1760789,47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13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Строительство газораспределительной сети и газификация  домовладений в д.Дмитриевское, Чудь, Сорохта, Комсомольского района Ивановской области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25 164 157,89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25 164 157,89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23 905 950,00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23 905 950,00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1 258 207,89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1 258 207,89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14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Строительство газораспределительной сети и газификация  домовладений в д. Афанасьево Комсомольского района Ивановской области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17 273 894,74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17 273 894,74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16 410 200,00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16 410 200,00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863 694,74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863 694,74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15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Газификация 2-х двенадцатиквартирных домов в с. Данилово Комсомольского района Ивановской области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16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Изготовление технического  паспорта для газораспределительной сети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816 218,78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20 000,00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796 218,78  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 бюджет города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816 218,78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20 000,00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796 218,78  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17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Газификация (строительство участков газораспределительных сетей) жилых домов строительство участков газораспределительных сетей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5 852 369,78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4 852 369,78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1 000 000,00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 бюджет города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5 852 369,78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4 852 369,78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1 000 000,00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18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Услуги по эксплуатации опасных производственных объектов (ОПТ)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1 357 710,60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194 095,00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473 615,60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690 000,00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1 357 710,60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194095,00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473 615,60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690 000,00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19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Выполнение функции эксплуатационной организации на период строительства, врезка и пуск вновь построенного газопровода, техническое обслуживание газопроводов, сооружений на них газораспределительной сети для газификации 20 жилых домов по адресу: Ивановская область, г.Комсомольск, ул. Маяковского, д.6,10,12,15,16,17; ул. Гоголя д. 9,11; ул. Лермонтова д.5,8; ул. Пушкина д. 6,11; ул. Чехова д. 15,16; ул. Горького д. 3,4,11; ул. Островского д.4,5,6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403 724,00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403 724,00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 бюджет города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403 724,00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403 724,00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20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Изготовление ПСД на газификацию (строительство участков газораспределительных сетей) жилых домов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865 000,00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865000,00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 бюджет города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865 000,00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865000,00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21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1 836 445,43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609 758,94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1 144 076,49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82 610,00  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1 836 445,43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609 758,94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1 144 076,49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82 610,00  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22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Изготовление ПСД на газификацию (строительство участков газораспределительных сетей) жилых домов города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 бюджет города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23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Изготовление технического плана сети газораспределения для газификации жилых домов  по адресу: Ивановская область ,Комсомольский муниципальный  район, д.Данилово с постановкой недвижимого имущества на кадастровый учет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24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Изготовление технического плана сети газораспределения для газификации жилых домов  по адресу: Ивановская область ,Комсомольский муниципальный  район, д.Чудь, с.Дмитровское, с.Сорохта с постановкой недвижимого имущества на кадастровый учет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25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Изготовление технического плана наружного </w:t>
            </w:r>
            <w:r w:rsidRPr="005D0CC5">
              <w:rPr>
                <w:sz w:val="22"/>
                <w:szCs w:val="22"/>
              </w:rPr>
              <w:lastRenderedPageBreak/>
              <w:t>газопровода к жилым домам НПК «Деревенька» в д.Шатры, д.Анисимцево, д.Степашево, д.Подболотье  Комсомольского  района Ивановской области с постановкой недвижимого имущества на кадастровый учет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lastRenderedPageBreak/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26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Изготовление технического плана газораспределительной сети к 32 домовладениям в с.Афанасьево, Комсомольского района, Ивановской области  с постановкой недвижимого имущества на кадастровый учет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20 000,00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20 000,00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20 000,00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20 000,00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27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Строительство сети газораспределения для газификации жилых домов по адресу: Ивановская область, Комсомольский район, д. Тимоново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4 280 928,28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4 280 928,28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4 238 119,00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4 238 119,00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42 809,28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42 809,28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28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Согласование конкурсной документации по объекту: строительство сети газораспределения для жилых домов по адресу: Ивановская область, Комсомольский район, д.Тимоново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8 808,86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8 808,86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8 808,86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8 808,86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29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Согласование конкурсной документации по объекту: строительство сети газораспределения для последующей газификации жилых домов д.Кожевниково Комсомольского района </w:t>
            </w:r>
            <w:r w:rsidRPr="005D0CC5">
              <w:rPr>
                <w:sz w:val="22"/>
                <w:szCs w:val="22"/>
              </w:rPr>
              <w:lastRenderedPageBreak/>
              <w:t>Ивановской области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lastRenderedPageBreak/>
              <w:t xml:space="preserve">8 808,86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8 808,86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8 808,86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8 808,86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30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Строительство сети газопотребления для последующей газификации жилых домов д. Кожевниково, Комсомольского района, Ивановской области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2 523 683,84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2 523 683,84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2 498 447,00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2 498 447,00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25 236,84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25 236,84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31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Перевод на индивидуальное газовое отопление здания администрации с. Марково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32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Строительство сети газораспределения для газификации жилых домов по адресу: Ивановская область, Комсомольский район, с. Ниольское, д. Устье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181 937 447,14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6 926 964,69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88 859 992,37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69 551 680,05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15 719 981,25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878 828,78  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164 280 839,28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6 466 389,27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83 287 459,19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62 467 437,45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12 059 553,37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0,00  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9 219 465,04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460 575,42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4 207 702,92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1 808 148,82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2 660 427,88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82 610,00  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местный бюджет поселений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8 437 142,82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1 364 830,26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5 276 093,78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1 000 000,00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796 218,78  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noWrap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6" w:type="dxa"/>
            <w:shd w:val="clear" w:color="auto" w:fill="auto"/>
            <w:noWrap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6" w:type="dxa"/>
            <w:shd w:val="clear" w:color="auto" w:fill="auto"/>
            <w:noWrap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</w:tr>
      <w:tr w:rsidR="00A8231A" w:rsidRPr="005D0CC5" w:rsidTr="000162EC">
        <w:trPr>
          <w:gridAfter w:val="1"/>
          <w:wAfter w:w="11" w:type="dxa"/>
          <w:trHeight w:val="20"/>
        </w:trPr>
        <w:tc>
          <w:tcPr>
            <w:tcW w:w="438" w:type="dxa"/>
            <w:shd w:val="clear" w:color="auto" w:fill="auto"/>
            <w:noWrap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 </w:t>
            </w:r>
          </w:p>
        </w:tc>
        <w:tc>
          <w:tcPr>
            <w:tcW w:w="4915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D0CC5">
              <w:rPr>
                <w:sz w:val="22"/>
                <w:szCs w:val="22"/>
              </w:rPr>
              <w:t>Комсомольского г.п.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8 437 142,82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0,00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1 364 830,26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5 276 093,78  </w:t>
            </w:r>
          </w:p>
        </w:tc>
        <w:tc>
          <w:tcPr>
            <w:tcW w:w="1676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1 000 000,00  </w:t>
            </w:r>
          </w:p>
        </w:tc>
        <w:tc>
          <w:tcPr>
            <w:tcW w:w="1677" w:type="dxa"/>
            <w:shd w:val="clear" w:color="auto" w:fill="auto"/>
            <w:hideMark/>
          </w:tcPr>
          <w:p w:rsidR="00A8231A" w:rsidRPr="005D0CC5" w:rsidRDefault="00A8231A" w:rsidP="000162EC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5D0CC5">
              <w:rPr>
                <w:b/>
                <w:bCs/>
                <w:sz w:val="22"/>
                <w:szCs w:val="22"/>
              </w:rPr>
              <w:t xml:space="preserve">796 218,78  </w:t>
            </w:r>
          </w:p>
        </w:tc>
      </w:tr>
    </w:tbl>
    <w:p w:rsidR="00A8231A" w:rsidRDefault="00A8231A" w:rsidP="00A8231A">
      <w:pPr>
        <w:widowControl w:val="0"/>
        <w:autoSpaceDE w:val="0"/>
        <w:autoSpaceDN w:val="0"/>
        <w:jc w:val="both"/>
        <w:rPr>
          <w:szCs w:val="28"/>
        </w:rPr>
      </w:pPr>
    </w:p>
    <w:p w:rsidR="00A8231A" w:rsidRPr="00472E30" w:rsidRDefault="00A8231A" w:rsidP="00A8231A">
      <w:pPr>
        <w:widowControl w:val="0"/>
        <w:autoSpaceDE w:val="0"/>
        <w:autoSpaceDN w:val="0"/>
        <w:jc w:val="both"/>
      </w:pPr>
      <w:r w:rsidRPr="00472E30">
        <w:rPr>
          <w:szCs w:val="28"/>
        </w:rPr>
        <w:t xml:space="preserve">* - Объемы расходов на выполнение мероприятий </w:t>
      </w:r>
      <w:r>
        <w:rPr>
          <w:szCs w:val="28"/>
        </w:rPr>
        <w:t>подп</w:t>
      </w:r>
      <w:r w:rsidRPr="00472E30">
        <w:rPr>
          <w:szCs w:val="28"/>
        </w:rPr>
        <w:t>рограммы ежегодно уточняются в процессе исполнения бюджетов поселений и при формировании бюджетов поселений района на очередной финансовый год</w:t>
      </w:r>
      <w:r w:rsidRPr="00472E30">
        <w:t>.</w:t>
      </w:r>
    </w:p>
    <w:p w:rsidR="003C3C50" w:rsidRPr="00C52052" w:rsidRDefault="003C3C50" w:rsidP="003C3C50">
      <w:pPr>
        <w:spacing w:line="360" w:lineRule="auto"/>
      </w:pPr>
    </w:p>
    <w:p w:rsidR="00CE5027" w:rsidRDefault="00CE5027" w:rsidP="00CE50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0890" w:rsidRDefault="00170890"/>
    <w:p w:rsidR="00170890" w:rsidRDefault="00170890"/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Ответственный за выпуск -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заместитель Главы Администрации, руководителя аппарата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Шарыгина  И.А.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Тираж 50 экз. Распространяется бесплатно.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 xml:space="preserve">Администрация 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Комсомольского муниципального района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Ивановской области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Индекс: 155150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Ивановская область,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г.Комсомольск,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ул.50 лет ВЛКСМ, д.2</w:t>
      </w:r>
    </w:p>
    <w:p w:rsidR="00170890" w:rsidRPr="00084B88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Тел</w:t>
      </w:r>
      <w:r w:rsidRPr="00084B88">
        <w:rPr>
          <w:b/>
        </w:rPr>
        <w:t>.: 8 (49352) 2-11-78</w:t>
      </w:r>
    </w:p>
    <w:p w:rsidR="00170890" w:rsidRPr="00BE7A92" w:rsidRDefault="00170890" w:rsidP="00170890">
      <w:pPr>
        <w:widowControl w:val="0"/>
        <w:jc w:val="center"/>
        <w:rPr>
          <w:b/>
          <w:lang w:val="en-US"/>
        </w:rPr>
      </w:pPr>
      <w:r w:rsidRPr="00BE7A92">
        <w:rPr>
          <w:b/>
          <w:lang w:val="en-US"/>
        </w:rPr>
        <w:t>E-mail: admin.komsomolsk@mail.ru</w:t>
      </w:r>
    </w:p>
    <w:p w:rsidR="00170890" w:rsidRPr="00170890" w:rsidRDefault="00170890" w:rsidP="00170890">
      <w:pPr>
        <w:widowControl w:val="0"/>
        <w:rPr>
          <w:lang w:val="en-US"/>
        </w:rPr>
      </w:pPr>
      <w:r w:rsidRPr="00170890">
        <w:rPr>
          <w:lang w:val="en-US"/>
        </w:rPr>
        <w:t> </w:t>
      </w:r>
      <w:bookmarkStart w:id="7" w:name="_GoBack"/>
      <w:bookmarkEnd w:id="7"/>
    </w:p>
    <w:p w:rsidR="00170890" w:rsidRPr="00170890" w:rsidRDefault="00170890" w:rsidP="00170890">
      <w:pPr>
        <w:jc w:val="center"/>
        <w:rPr>
          <w:lang w:val="en-US"/>
        </w:rPr>
      </w:pPr>
    </w:p>
    <w:sectPr w:rsidR="00170890" w:rsidRPr="00170890" w:rsidSect="00A8231A"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919" w:rsidRDefault="00854919" w:rsidP="00C66F05">
      <w:r>
        <w:separator/>
      </w:r>
    </w:p>
  </w:endnote>
  <w:endnote w:type="continuationSeparator" w:id="1">
    <w:p w:rsidR="00854919" w:rsidRDefault="00854919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3C3C50" w:rsidRDefault="003C3C50">
        <w:pPr>
          <w:pStyle w:val="a9"/>
        </w:pPr>
        <w:fldSimple w:instr=" PAGE   \* MERGEFORMAT ">
          <w:r w:rsidR="00A8231A">
            <w:rPr>
              <w:noProof/>
            </w:rPr>
            <w:t>9</w:t>
          </w:r>
        </w:fldSimple>
      </w:p>
    </w:sdtContent>
  </w:sdt>
  <w:p w:rsidR="003C3C50" w:rsidRDefault="003C3C5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50" w:rsidRDefault="003C3C50" w:rsidP="003C3C50">
    <w:pPr>
      <w:pStyle w:val="a9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C3C50" w:rsidRDefault="003C3C50" w:rsidP="003C3C50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50" w:rsidRDefault="003C3C50" w:rsidP="003C3C50">
    <w:pPr>
      <w:pStyle w:val="a9"/>
      <w:ind w:right="360"/>
      <w:jc w:val="center"/>
    </w:pPr>
  </w:p>
  <w:p w:rsidR="003C3C50" w:rsidRDefault="003C3C50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50" w:rsidRDefault="003C3C50" w:rsidP="003C3C50">
    <w:pPr>
      <w:pStyle w:val="a9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C3C50" w:rsidRDefault="003C3C50" w:rsidP="003C3C50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50" w:rsidRDefault="003C3C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919" w:rsidRDefault="00854919" w:rsidP="00C66F05">
      <w:r>
        <w:separator/>
      </w:r>
    </w:p>
  </w:footnote>
  <w:footnote w:type="continuationSeparator" w:id="1">
    <w:p w:rsidR="00854919" w:rsidRDefault="00854919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8441FA8"/>
    <w:multiLevelType w:val="multilevel"/>
    <w:tmpl w:val="E14A99BA"/>
    <w:lvl w:ilvl="0">
      <w:start w:val="1"/>
      <w:numFmt w:val="decimal"/>
      <w:lvlText w:val="%1."/>
      <w:lvlJc w:val="left"/>
      <w:pPr>
        <w:ind w:left="2850" w:hanging="28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5" w:hanging="28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2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5" w:hanging="2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0" w:hanging="2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2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0" w:hanging="28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285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30" w:hanging="2850"/>
      </w:pPr>
      <w:rPr>
        <w:rFonts w:hint="default"/>
      </w:rPr>
    </w:lvl>
  </w:abstractNum>
  <w:abstractNum w:abstractNumId="6">
    <w:nsid w:val="1CC5621C"/>
    <w:multiLevelType w:val="hybridMultilevel"/>
    <w:tmpl w:val="4AB6BDCE"/>
    <w:lvl w:ilvl="0" w:tplc="6414C38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32CF9"/>
    <w:multiLevelType w:val="hybridMultilevel"/>
    <w:tmpl w:val="3710DCCA"/>
    <w:lvl w:ilvl="0" w:tplc="4D648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011598"/>
    <w:multiLevelType w:val="hybridMultilevel"/>
    <w:tmpl w:val="F60A8078"/>
    <w:lvl w:ilvl="0" w:tplc="93B62266">
      <w:start w:val="3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A6C353C"/>
    <w:multiLevelType w:val="hybridMultilevel"/>
    <w:tmpl w:val="0CCC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728DD"/>
    <w:multiLevelType w:val="hybridMultilevel"/>
    <w:tmpl w:val="EED61732"/>
    <w:lvl w:ilvl="0" w:tplc="AA389D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F621091"/>
    <w:multiLevelType w:val="hybridMultilevel"/>
    <w:tmpl w:val="1164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6698E"/>
    <w:multiLevelType w:val="hybridMultilevel"/>
    <w:tmpl w:val="68DE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C236A"/>
    <w:multiLevelType w:val="hybridMultilevel"/>
    <w:tmpl w:val="CCD8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47E05"/>
    <w:multiLevelType w:val="hybridMultilevel"/>
    <w:tmpl w:val="5EC2B090"/>
    <w:lvl w:ilvl="0" w:tplc="D9AA038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EB9594B"/>
    <w:multiLevelType w:val="hybridMultilevel"/>
    <w:tmpl w:val="7BBE8FAA"/>
    <w:lvl w:ilvl="0" w:tplc="97F643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B264C48"/>
    <w:multiLevelType w:val="hybridMultilevel"/>
    <w:tmpl w:val="FA74F0DA"/>
    <w:lvl w:ilvl="0" w:tplc="7DDCEBA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719A0072"/>
    <w:multiLevelType w:val="hybridMultilevel"/>
    <w:tmpl w:val="9E06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1932E9"/>
    <w:multiLevelType w:val="hybridMultilevel"/>
    <w:tmpl w:val="3710DCCA"/>
    <w:lvl w:ilvl="0" w:tplc="4D648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9E63447"/>
    <w:multiLevelType w:val="hybridMultilevel"/>
    <w:tmpl w:val="CE647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D6064E"/>
    <w:multiLevelType w:val="hybridMultilevel"/>
    <w:tmpl w:val="D9F09040"/>
    <w:lvl w:ilvl="0" w:tplc="245AD1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20"/>
        <w:u w:color="E36C0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17"/>
  </w:num>
  <w:num w:numId="12">
    <w:abstractNumId w:val="9"/>
  </w:num>
  <w:num w:numId="13">
    <w:abstractNumId w:val="11"/>
  </w:num>
  <w:num w:numId="14">
    <w:abstractNumId w:val="16"/>
  </w:num>
  <w:num w:numId="15">
    <w:abstractNumId w:val="18"/>
  </w:num>
  <w:num w:numId="16">
    <w:abstractNumId w:val="15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6"/>
  </w:num>
  <w:num w:numId="20">
    <w:abstractNumId w:val="22"/>
  </w:num>
  <w:num w:numId="21">
    <w:abstractNumId w:val="10"/>
  </w:num>
  <w:num w:numId="22">
    <w:abstractNumId w:val="13"/>
  </w:num>
  <w:num w:numId="23">
    <w:abstractNumId w:val="1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15382"/>
    <w:rsid w:val="00084B88"/>
    <w:rsid w:val="00092878"/>
    <w:rsid w:val="00170890"/>
    <w:rsid w:val="001D1DE9"/>
    <w:rsid w:val="00222441"/>
    <w:rsid w:val="0025645C"/>
    <w:rsid w:val="00262E92"/>
    <w:rsid w:val="002656D3"/>
    <w:rsid w:val="00270BFA"/>
    <w:rsid w:val="002911FA"/>
    <w:rsid w:val="002E277D"/>
    <w:rsid w:val="003048F2"/>
    <w:rsid w:val="00354D0E"/>
    <w:rsid w:val="003A6779"/>
    <w:rsid w:val="003A7FDD"/>
    <w:rsid w:val="003C3C50"/>
    <w:rsid w:val="003E2E77"/>
    <w:rsid w:val="003E3899"/>
    <w:rsid w:val="003E6CBE"/>
    <w:rsid w:val="00421D7F"/>
    <w:rsid w:val="00426F9F"/>
    <w:rsid w:val="00446D8E"/>
    <w:rsid w:val="00467C5E"/>
    <w:rsid w:val="004743A2"/>
    <w:rsid w:val="00484DB4"/>
    <w:rsid w:val="00490378"/>
    <w:rsid w:val="0058153E"/>
    <w:rsid w:val="005B5E79"/>
    <w:rsid w:val="005E26B1"/>
    <w:rsid w:val="00604CF5"/>
    <w:rsid w:val="006240D4"/>
    <w:rsid w:val="00625C34"/>
    <w:rsid w:val="00667317"/>
    <w:rsid w:val="0068148D"/>
    <w:rsid w:val="006A20AD"/>
    <w:rsid w:val="006C4A64"/>
    <w:rsid w:val="00721D09"/>
    <w:rsid w:val="00760D12"/>
    <w:rsid w:val="00786FD7"/>
    <w:rsid w:val="007B319F"/>
    <w:rsid w:val="00854919"/>
    <w:rsid w:val="008E2601"/>
    <w:rsid w:val="008F15AB"/>
    <w:rsid w:val="00951054"/>
    <w:rsid w:val="00956BC0"/>
    <w:rsid w:val="00980141"/>
    <w:rsid w:val="00A12E71"/>
    <w:rsid w:val="00A20B8A"/>
    <w:rsid w:val="00A8231A"/>
    <w:rsid w:val="00AD02C0"/>
    <w:rsid w:val="00AE6529"/>
    <w:rsid w:val="00B16129"/>
    <w:rsid w:val="00BE7A92"/>
    <w:rsid w:val="00C12A72"/>
    <w:rsid w:val="00C631BE"/>
    <w:rsid w:val="00C66F05"/>
    <w:rsid w:val="00CE5027"/>
    <w:rsid w:val="00CE7135"/>
    <w:rsid w:val="00D070B7"/>
    <w:rsid w:val="00D168EB"/>
    <w:rsid w:val="00DA4CB1"/>
    <w:rsid w:val="00DC234B"/>
    <w:rsid w:val="00E07005"/>
    <w:rsid w:val="00E352EA"/>
    <w:rsid w:val="00E9785B"/>
    <w:rsid w:val="00F1470D"/>
    <w:rsid w:val="00F3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A8231A"/>
    <w:pPr>
      <w:keepNext/>
      <w:jc w:val="both"/>
      <w:outlineLvl w:val="1"/>
    </w:pPr>
    <w:rPr>
      <w:color w:val="auto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084B88"/>
    <w:rPr>
      <w:color w:val="0000FF"/>
      <w:u w:val="single"/>
    </w:rPr>
  </w:style>
  <w:style w:type="paragraph" w:styleId="a4">
    <w:name w:val="No Spacing"/>
    <w:uiPriority w:val="99"/>
    <w:qFormat/>
    <w:rsid w:val="00084B88"/>
    <w:rPr>
      <w:rFonts w:ascii="Calibri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unhideWhenUsed/>
    <w:rsid w:val="00084B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6F05"/>
    <w:rPr>
      <w:color w:val="000000"/>
      <w:kern w:val="28"/>
      <w:lang w:eastAsia="ru-RU"/>
    </w:rPr>
  </w:style>
  <w:style w:type="paragraph" w:styleId="a9">
    <w:name w:val="footer"/>
    <w:basedOn w:val="a"/>
    <w:link w:val="aa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6F05"/>
    <w:rPr>
      <w:color w:val="000000"/>
      <w:kern w:val="28"/>
      <w:lang w:eastAsia="ru-RU"/>
    </w:rPr>
  </w:style>
  <w:style w:type="paragraph" w:customStyle="1" w:styleId="ConsPlusTitle">
    <w:name w:val="ConsPlusTitle"/>
    <w:rsid w:val="0025645C"/>
    <w:pPr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b">
    <w:name w:val="List Paragraph"/>
    <w:basedOn w:val="a"/>
    <w:uiPriority w:val="34"/>
    <w:qFormat/>
    <w:rsid w:val="003C3C50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styleId="ac">
    <w:name w:val="Table Grid"/>
    <w:basedOn w:val="a1"/>
    <w:uiPriority w:val="59"/>
    <w:rsid w:val="003C3C50"/>
    <w:rPr>
      <w:rFonts w:ascii="Calibri" w:eastAsia="Calibri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uiPriority w:val="99"/>
    <w:rsid w:val="003C3C50"/>
    <w:rPr>
      <w:rFonts w:cs="Times New Roman"/>
      <w:color w:val="106BBE"/>
    </w:rPr>
  </w:style>
  <w:style w:type="character" w:customStyle="1" w:styleId="ae">
    <w:name w:val="Цветовое выделение"/>
    <w:uiPriority w:val="99"/>
    <w:rsid w:val="003C3C50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3C3C5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Default">
    <w:name w:val="Default"/>
    <w:rsid w:val="003C3C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Normal (Web)"/>
    <w:aliases w:val="Обычный (Web)"/>
    <w:basedOn w:val="a"/>
    <w:rsid w:val="003C3C50"/>
    <w:pPr>
      <w:spacing w:before="60" w:after="100" w:afterAutospacing="1"/>
      <w:ind w:firstLine="720"/>
      <w:jc w:val="both"/>
    </w:pPr>
    <w:rPr>
      <w:rFonts w:ascii="Arial" w:eastAsia="Calibri" w:hAnsi="Arial" w:cs="Arial"/>
      <w:color w:val="auto"/>
      <w:kern w:val="0"/>
      <w:sz w:val="24"/>
      <w:szCs w:val="24"/>
    </w:rPr>
  </w:style>
  <w:style w:type="paragraph" w:customStyle="1" w:styleId="ConsPlusNonformat">
    <w:name w:val="ConsPlusNonformat"/>
    <w:uiPriority w:val="99"/>
    <w:rsid w:val="003C3C5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western">
    <w:name w:val="western"/>
    <w:basedOn w:val="a"/>
    <w:rsid w:val="003C3C5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highlighthighlightactive">
    <w:name w:val="highlight highlight_active"/>
    <w:basedOn w:val="a0"/>
    <w:rsid w:val="003C3C50"/>
  </w:style>
  <w:style w:type="paragraph" w:styleId="af1">
    <w:name w:val="Body Text"/>
    <w:link w:val="af2"/>
    <w:rsid w:val="003C3C50"/>
    <w:pPr>
      <w:widowControl w:val="0"/>
      <w:suppressAutoHyphens/>
      <w:spacing w:after="120"/>
    </w:pPr>
    <w:rPr>
      <w:kern w:val="2"/>
      <w:lang w:eastAsia="ar-SA"/>
    </w:rPr>
  </w:style>
  <w:style w:type="character" w:customStyle="1" w:styleId="af2">
    <w:name w:val="Основной текст Знак"/>
    <w:basedOn w:val="a0"/>
    <w:link w:val="af1"/>
    <w:rsid w:val="003C3C50"/>
    <w:rPr>
      <w:kern w:val="2"/>
      <w:lang w:eastAsia="ar-SA"/>
    </w:rPr>
  </w:style>
  <w:style w:type="character" w:styleId="af3">
    <w:name w:val="Strong"/>
    <w:qFormat/>
    <w:rsid w:val="003C3C50"/>
    <w:rPr>
      <w:b/>
      <w:bCs/>
    </w:rPr>
  </w:style>
  <w:style w:type="paragraph" w:customStyle="1" w:styleId="msonormalms-rtefontsize-3">
    <w:name w:val="msonormal ms-rtefontsize-3"/>
    <w:basedOn w:val="a"/>
    <w:rsid w:val="003C3C5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"/>
    <w:rsid w:val="003C3C5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"/>
    <w:rsid w:val="003C3C5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"/>
    <w:rsid w:val="003C3C5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"/>
    <w:rsid w:val="003C3C5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ro-TabName">
    <w:name w:val="Pro-Tab Name"/>
    <w:basedOn w:val="a"/>
    <w:rsid w:val="003C3C50"/>
    <w:pPr>
      <w:keepNext/>
      <w:spacing w:before="240" w:after="120"/>
      <w:contextualSpacing/>
    </w:pPr>
    <w:rPr>
      <w:rFonts w:ascii="Tahoma" w:hAnsi="Tahoma"/>
      <w:b/>
      <w:color w:val="C41C16"/>
      <w:kern w:val="0"/>
      <w:sz w:val="24"/>
      <w:lang/>
    </w:rPr>
  </w:style>
  <w:style w:type="paragraph" w:styleId="af4">
    <w:name w:val="Body Text Indent"/>
    <w:aliases w:val="Основной текст 1,Нумерованный список !!,Надин стиль,Основной текст без отступа"/>
    <w:basedOn w:val="a"/>
    <w:link w:val="af5"/>
    <w:rsid w:val="003C3C50"/>
    <w:pPr>
      <w:spacing w:after="120"/>
      <w:ind w:left="283"/>
    </w:pPr>
    <w:rPr>
      <w:color w:val="auto"/>
      <w:kern w:val="0"/>
      <w:sz w:val="24"/>
      <w:szCs w:val="24"/>
      <w:lang/>
    </w:rPr>
  </w:style>
  <w:style w:type="character" w:customStyle="1" w:styleId="af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4"/>
    <w:rsid w:val="003C3C50"/>
    <w:rPr>
      <w:sz w:val="24"/>
      <w:szCs w:val="24"/>
      <w:lang/>
    </w:rPr>
  </w:style>
  <w:style w:type="paragraph" w:styleId="21">
    <w:name w:val="List Bullet 2"/>
    <w:basedOn w:val="a"/>
    <w:autoRedefine/>
    <w:rsid w:val="003C3C50"/>
    <w:pPr>
      <w:ind w:firstLine="1"/>
      <w:jc w:val="both"/>
    </w:pPr>
    <w:rPr>
      <w:color w:val="auto"/>
      <w:kern w:val="0"/>
      <w:sz w:val="22"/>
      <w:szCs w:val="22"/>
    </w:rPr>
  </w:style>
  <w:style w:type="character" w:styleId="af6">
    <w:name w:val="page number"/>
    <w:basedOn w:val="a0"/>
    <w:rsid w:val="003C3C50"/>
  </w:style>
  <w:style w:type="paragraph" w:customStyle="1" w:styleId="ConsPlusCell">
    <w:name w:val="ConsPlusCell"/>
    <w:rsid w:val="003C3C50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NoSpacing">
    <w:name w:val="No Spacing"/>
    <w:rsid w:val="003C3C50"/>
    <w:rPr>
      <w:rFonts w:eastAsia="Calibri"/>
      <w:sz w:val="24"/>
      <w:szCs w:val="24"/>
      <w:lang w:eastAsia="ru-RU"/>
    </w:rPr>
  </w:style>
  <w:style w:type="paragraph" w:customStyle="1" w:styleId="Pro-Gramma">
    <w:name w:val="Pro-Gramma"/>
    <w:basedOn w:val="a"/>
    <w:rsid w:val="003C3C50"/>
    <w:pPr>
      <w:widowControl w:val="0"/>
      <w:suppressAutoHyphens/>
      <w:spacing w:before="120" w:line="288" w:lineRule="auto"/>
      <w:ind w:left="1134"/>
      <w:jc w:val="both"/>
    </w:pPr>
    <w:rPr>
      <w:rFonts w:ascii="Georgia" w:hAnsi="Georgia"/>
      <w:color w:val="auto"/>
      <w:kern w:val="0"/>
      <w:szCs w:val="24"/>
      <w:lang/>
    </w:rPr>
  </w:style>
  <w:style w:type="character" w:customStyle="1" w:styleId="20">
    <w:name w:val="Заголовок 2 Знак"/>
    <w:basedOn w:val="a0"/>
    <w:link w:val="2"/>
    <w:rsid w:val="00A8231A"/>
    <w:rPr>
      <w:sz w:val="28"/>
      <w:szCs w:val="24"/>
      <w:lang w:eastAsia="ru-RU"/>
    </w:rPr>
  </w:style>
  <w:style w:type="paragraph" w:styleId="22">
    <w:name w:val="Body Text 2"/>
    <w:basedOn w:val="a"/>
    <w:link w:val="23"/>
    <w:rsid w:val="00A8231A"/>
    <w:pPr>
      <w:jc w:val="both"/>
    </w:pPr>
    <w:rPr>
      <w:color w:val="auto"/>
      <w:kern w:val="0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A8231A"/>
    <w:rPr>
      <w:sz w:val="28"/>
      <w:szCs w:val="24"/>
      <w:lang w:eastAsia="ru-RU"/>
    </w:rPr>
  </w:style>
  <w:style w:type="character" w:styleId="af7">
    <w:name w:val="FollowedHyperlink"/>
    <w:uiPriority w:val="99"/>
    <w:unhideWhenUsed/>
    <w:rsid w:val="00A8231A"/>
    <w:rPr>
      <w:color w:val="800080"/>
      <w:u w:val="single"/>
    </w:rPr>
  </w:style>
  <w:style w:type="paragraph" w:customStyle="1" w:styleId="msonormal0">
    <w:name w:val="msonormal"/>
    <w:basedOn w:val="a"/>
    <w:rsid w:val="00A8231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5">
    <w:name w:val="xl65"/>
    <w:basedOn w:val="a"/>
    <w:rsid w:val="00A823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66">
    <w:name w:val="xl66"/>
    <w:basedOn w:val="a"/>
    <w:rsid w:val="00A823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67">
    <w:name w:val="xl67"/>
    <w:basedOn w:val="a"/>
    <w:rsid w:val="00A823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kern w:val="0"/>
      <w:sz w:val="24"/>
      <w:szCs w:val="24"/>
    </w:rPr>
  </w:style>
  <w:style w:type="paragraph" w:customStyle="1" w:styleId="xl68">
    <w:name w:val="xl68"/>
    <w:basedOn w:val="a"/>
    <w:rsid w:val="00A823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69">
    <w:name w:val="xl69"/>
    <w:basedOn w:val="a"/>
    <w:rsid w:val="00A823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  <w:sz w:val="24"/>
      <w:szCs w:val="24"/>
    </w:rPr>
  </w:style>
  <w:style w:type="paragraph" w:customStyle="1" w:styleId="xl70">
    <w:name w:val="xl70"/>
    <w:basedOn w:val="a"/>
    <w:rsid w:val="00A8231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1">
    <w:name w:val="xl71"/>
    <w:basedOn w:val="a"/>
    <w:rsid w:val="00A823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72">
    <w:name w:val="xl72"/>
    <w:basedOn w:val="a"/>
    <w:rsid w:val="00A8231A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73">
    <w:name w:val="xl73"/>
    <w:basedOn w:val="a"/>
    <w:rsid w:val="00A823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"/>
    <w:rsid w:val="00A823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"/>
    <w:rsid w:val="00A8231A"/>
    <w:pPr>
      <w:shd w:val="clear" w:color="000000" w:fill="F2F2F2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A8231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8">
    <w:name w:val="xl78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A8231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"/>
    <w:rsid w:val="00A823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81">
    <w:name w:val="xl81"/>
    <w:basedOn w:val="a"/>
    <w:rsid w:val="00A823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82">
    <w:name w:val="xl82"/>
    <w:basedOn w:val="a"/>
    <w:rsid w:val="00A823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</w:rPr>
  </w:style>
  <w:style w:type="paragraph" w:customStyle="1" w:styleId="xl83">
    <w:name w:val="xl83"/>
    <w:basedOn w:val="a"/>
    <w:rsid w:val="00A823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A823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A823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A8231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A823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90">
    <w:name w:val="xl90"/>
    <w:basedOn w:val="a"/>
    <w:rsid w:val="00A8231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color w:val="auto"/>
      <w:kern w:val="0"/>
      <w:sz w:val="18"/>
      <w:szCs w:val="18"/>
    </w:rPr>
  </w:style>
  <w:style w:type="paragraph" w:customStyle="1" w:styleId="xl91">
    <w:name w:val="xl91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kern w:val="0"/>
      <w:sz w:val="18"/>
      <w:szCs w:val="18"/>
    </w:rPr>
  </w:style>
  <w:style w:type="paragraph" w:customStyle="1" w:styleId="xl92">
    <w:name w:val="xl92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color w:val="auto"/>
      <w:kern w:val="0"/>
      <w:sz w:val="18"/>
      <w:szCs w:val="18"/>
    </w:rPr>
  </w:style>
  <w:style w:type="paragraph" w:customStyle="1" w:styleId="xl93">
    <w:name w:val="xl93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color w:val="auto"/>
      <w:kern w:val="0"/>
      <w:sz w:val="18"/>
      <w:szCs w:val="18"/>
    </w:rPr>
  </w:style>
  <w:style w:type="paragraph" w:customStyle="1" w:styleId="xl94">
    <w:name w:val="xl94"/>
    <w:basedOn w:val="a"/>
    <w:rsid w:val="00A8231A"/>
    <w:pPr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95">
    <w:name w:val="xl95"/>
    <w:basedOn w:val="a"/>
    <w:rsid w:val="00A8231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kern w:val="0"/>
      <w:sz w:val="18"/>
      <w:szCs w:val="18"/>
    </w:rPr>
  </w:style>
  <w:style w:type="paragraph" w:customStyle="1" w:styleId="xl96">
    <w:name w:val="xl96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both"/>
      <w:textAlignment w:val="top"/>
    </w:pPr>
    <w:rPr>
      <w:kern w:val="0"/>
      <w:sz w:val="18"/>
      <w:szCs w:val="18"/>
    </w:rPr>
  </w:style>
  <w:style w:type="paragraph" w:customStyle="1" w:styleId="xl97">
    <w:name w:val="xl97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kern w:val="0"/>
      <w:sz w:val="18"/>
      <w:szCs w:val="18"/>
    </w:rPr>
  </w:style>
  <w:style w:type="paragraph" w:customStyle="1" w:styleId="xl98">
    <w:name w:val="xl98"/>
    <w:basedOn w:val="a"/>
    <w:rsid w:val="00A8231A"/>
    <w:pPr>
      <w:shd w:val="clear" w:color="000000" w:fill="F2F2F2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99">
    <w:name w:val="xl99"/>
    <w:basedOn w:val="a"/>
    <w:rsid w:val="00A823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kern w:val="0"/>
      <w:sz w:val="18"/>
      <w:szCs w:val="18"/>
    </w:rPr>
  </w:style>
  <w:style w:type="paragraph" w:customStyle="1" w:styleId="xl100">
    <w:name w:val="xl100"/>
    <w:basedOn w:val="a"/>
    <w:rsid w:val="00A823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kern w:val="0"/>
      <w:sz w:val="18"/>
      <w:szCs w:val="18"/>
    </w:rPr>
  </w:style>
  <w:style w:type="paragraph" w:customStyle="1" w:styleId="xl101">
    <w:name w:val="xl101"/>
    <w:basedOn w:val="a"/>
    <w:rsid w:val="00A823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kern w:val="0"/>
      <w:sz w:val="18"/>
      <w:szCs w:val="18"/>
    </w:rPr>
  </w:style>
  <w:style w:type="paragraph" w:customStyle="1" w:styleId="xl102">
    <w:name w:val="xl102"/>
    <w:basedOn w:val="a"/>
    <w:rsid w:val="00A823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kern w:val="0"/>
      <w:sz w:val="18"/>
      <w:szCs w:val="18"/>
    </w:rPr>
  </w:style>
  <w:style w:type="paragraph" w:customStyle="1" w:styleId="xl103">
    <w:name w:val="xl103"/>
    <w:basedOn w:val="a"/>
    <w:rsid w:val="00A823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18"/>
      <w:szCs w:val="18"/>
    </w:rPr>
  </w:style>
  <w:style w:type="paragraph" w:customStyle="1" w:styleId="xl104">
    <w:name w:val="xl104"/>
    <w:basedOn w:val="a"/>
    <w:rsid w:val="00A823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18"/>
      <w:szCs w:val="18"/>
    </w:rPr>
  </w:style>
  <w:style w:type="paragraph" w:customStyle="1" w:styleId="xl105">
    <w:name w:val="xl105"/>
    <w:basedOn w:val="a"/>
    <w:rsid w:val="00A8231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106">
    <w:name w:val="xl106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07">
    <w:name w:val="xl107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108">
    <w:name w:val="xl108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109">
    <w:name w:val="xl109"/>
    <w:basedOn w:val="a"/>
    <w:rsid w:val="00A8231A"/>
    <w:pPr>
      <w:shd w:val="clear" w:color="000000" w:fill="DDD9C4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0">
    <w:name w:val="xl110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rsid w:val="00A823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kern w:val="0"/>
      <w:sz w:val="18"/>
      <w:szCs w:val="18"/>
    </w:rPr>
  </w:style>
  <w:style w:type="paragraph" w:customStyle="1" w:styleId="xl112">
    <w:name w:val="xl112"/>
    <w:basedOn w:val="a"/>
    <w:rsid w:val="00A823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8"/>
      <w:szCs w:val="18"/>
    </w:rPr>
  </w:style>
  <w:style w:type="paragraph" w:customStyle="1" w:styleId="xl113">
    <w:name w:val="xl113"/>
    <w:basedOn w:val="a"/>
    <w:rsid w:val="00A823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8"/>
      <w:szCs w:val="18"/>
    </w:rPr>
  </w:style>
  <w:style w:type="paragraph" w:customStyle="1" w:styleId="xl114">
    <w:name w:val="xl114"/>
    <w:basedOn w:val="a"/>
    <w:rsid w:val="00A823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5">
    <w:name w:val="xl115"/>
    <w:basedOn w:val="a"/>
    <w:rsid w:val="00A823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16">
    <w:name w:val="xl116"/>
    <w:basedOn w:val="a"/>
    <w:rsid w:val="00A823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7">
    <w:name w:val="xl117"/>
    <w:basedOn w:val="a"/>
    <w:rsid w:val="00A823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A823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9">
    <w:name w:val="xl119"/>
    <w:basedOn w:val="a"/>
    <w:rsid w:val="00A8231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120">
    <w:name w:val="xl120"/>
    <w:basedOn w:val="a"/>
    <w:rsid w:val="00A8231A"/>
    <w:pPr>
      <w:pBdr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21">
    <w:name w:val="xl121"/>
    <w:basedOn w:val="a"/>
    <w:rsid w:val="00A8231A"/>
    <w:pPr>
      <w:pBdr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122">
    <w:name w:val="xl122"/>
    <w:basedOn w:val="a"/>
    <w:rsid w:val="00A8231A"/>
    <w:pPr>
      <w:pBdr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123">
    <w:name w:val="xl123"/>
    <w:basedOn w:val="a"/>
    <w:rsid w:val="00A8231A"/>
    <w:pPr>
      <w:pBdr>
        <w:bottom w:val="single" w:sz="4" w:space="0" w:color="auto"/>
      </w:pBdr>
      <w:shd w:val="clear" w:color="000000" w:fill="DDD9C4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5">
    <w:name w:val="xl125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6">
    <w:name w:val="xl126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27">
    <w:name w:val="xl127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  <w:kern w:val="0"/>
      <w:sz w:val="24"/>
      <w:szCs w:val="24"/>
    </w:rPr>
  </w:style>
  <w:style w:type="paragraph" w:customStyle="1" w:styleId="xl128">
    <w:name w:val="xl128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  <w:kern w:val="0"/>
      <w:sz w:val="24"/>
      <w:szCs w:val="24"/>
    </w:rPr>
  </w:style>
  <w:style w:type="paragraph" w:customStyle="1" w:styleId="xl129">
    <w:name w:val="xl129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130">
    <w:name w:val="xl130"/>
    <w:basedOn w:val="a"/>
    <w:rsid w:val="00A8231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131">
    <w:name w:val="xl131"/>
    <w:basedOn w:val="a"/>
    <w:rsid w:val="00A8231A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33">
    <w:name w:val="xl133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134">
    <w:name w:val="xl134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35">
    <w:name w:val="xl135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both"/>
      <w:textAlignment w:val="top"/>
    </w:pPr>
    <w:rPr>
      <w:color w:val="FF0000"/>
      <w:kern w:val="0"/>
      <w:sz w:val="18"/>
      <w:szCs w:val="18"/>
    </w:rPr>
  </w:style>
  <w:style w:type="paragraph" w:customStyle="1" w:styleId="xl136">
    <w:name w:val="xl136"/>
    <w:basedOn w:val="a"/>
    <w:rsid w:val="00A8231A"/>
    <w:pPr>
      <w:pBdr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both"/>
      <w:textAlignment w:val="top"/>
    </w:pPr>
    <w:rPr>
      <w:color w:val="FF0000"/>
      <w:kern w:val="0"/>
      <w:sz w:val="18"/>
      <w:szCs w:val="18"/>
    </w:rPr>
  </w:style>
  <w:style w:type="paragraph" w:customStyle="1" w:styleId="xl137">
    <w:name w:val="xl137"/>
    <w:basedOn w:val="a"/>
    <w:rsid w:val="00A823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138">
    <w:name w:val="xl138"/>
    <w:basedOn w:val="a"/>
    <w:rsid w:val="00A823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139">
    <w:name w:val="xl139"/>
    <w:basedOn w:val="a"/>
    <w:rsid w:val="00A8231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140">
    <w:name w:val="xl140"/>
    <w:basedOn w:val="a"/>
    <w:rsid w:val="00A823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ConsPlusDocList">
    <w:name w:val="ConsPlusDocList"/>
    <w:rsid w:val="00A8231A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A8231A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A8231A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customStyle="1" w:styleId="Absatz-Standardschriftart">
    <w:name w:val="Absatz-Standardschriftart"/>
    <w:rsid w:val="00A8231A"/>
  </w:style>
  <w:style w:type="character" w:customStyle="1" w:styleId="af8">
    <w:name w:val="Основной текст_"/>
    <w:link w:val="11"/>
    <w:rsid w:val="00A8231A"/>
    <w:rPr>
      <w:rFonts w:ascii="Arial" w:eastAsia="Arial" w:hAnsi="Arial" w:cs="Arial"/>
      <w:spacing w:val="5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8"/>
    <w:rsid w:val="00A8231A"/>
    <w:pPr>
      <w:widowControl w:val="0"/>
      <w:shd w:val="clear" w:color="auto" w:fill="FFFFFF"/>
      <w:spacing w:line="317" w:lineRule="exact"/>
      <w:jc w:val="both"/>
    </w:pPr>
    <w:rPr>
      <w:rFonts w:ascii="Arial" w:eastAsia="Arial" w:hAnsi="Arial" w:cs="Arial"/>
      <w:color w:val="auto"/>
      <w:spacing w:val="5"/>
      <w:kern w:val="0"/>
      <w:sz w:val="21"/>
      <w:szCs w:val="21"/>
      <w:lang w:eastAsia="en-US"/>
    </w:rPr>
  </w:style>
  <w:style w:type="character" w:customStyle="1" w:styleId="0pt">
    <w:name w:val="Основной текст + Интервал 0 pt"/>
    <w:rsid w:val="00A823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A8231A"/>
  </w:style>
  <w:style w:type="paragraph" w:customStyle="1" w:styleId="xl64">
    <w:name w:val="xl64"/>
    <w:basedOn w:val="a"/>
    <w:rsid w:val="00A8231A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jpeg"/><Relationship Id="rId18" Type="http://schemas.openxmlformats.org/officeDocument/2006/relationships/hyperlink" Target="consultantplus://offline/ref=D54E95A54C6677355DC01ED64DE83D7433837351715B77B8588B3F4D1810B73B7C4127E5BC90593A88D33ADBA19C86BCX5P9K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7866;fld=134;dst=221" TargetMode="External"/><Relationship Id="rId17" Type="http://schemas.openxmlformats.org/officeDocument/2006/relationships/hyperlink" Target="consultantplus://offline/ref=D54E95A54C6677355DC000DB5B84617B35802B54715D79E702D464104F19BD6C290E26B9FAC04A388ED338D8BEX9P7K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admin.komsomolsk@mail.ru" TargetMode="External"/><Relationship Id="rId20" Type="http://schemas.openxmlformats.org/officeDocument/2006/relationships/hyperlink" Target="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" TargetMode="External"/><Relationship Id="rId29" Type="http://schemas.openxmlformats.org/officeDocument/2006/relationships/hyperlink" Target="mailto:admin.komsomol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" TargetMode="External"/><Relationship Id="rId28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dmin.komsomolsk@mail.ru" TargetMode="External"/><Relationship Id="rId22" Type="http://schemas.openxmlformats.org/officeDocument/2006/relationships/hyperlink" Target="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" TargetMode="Externa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6649-1D3B-43DA-AE09-EAD7DCC8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125</Pages>
  <Words>33603</Words>
  <Characters>191541</Characters>
  <Application>Microsoft Office Word</Application>
  <DocSecurity>0</DocSecurity>
  <Lines>1596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Novojilova</dc:creator>
  <cp:keywords/>
  <dc:description/>
  <cp:lastModifiedBy>FadeevaLB</cp:lastModifiedBy>
  <cp:revision>33</cp:revision>
  <cp:lastPrinted>2018-03-12T14:58:00Z</cp:lastPrinted>
  <dcterms:created xsi:type="dcterms:W3CDTF">2017-11-09T13:46:00Z</dcterms:created>
  <dcterms:modified xsi:type="dcterms:W3CDTF">2020-05-06T11:37:00Z</dcterms:modified>
</cp:coreProperties>
</file>