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73119E">
      <w:r w:rsidRPr="0073119E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8F3944" w:rsidRDefault="008F3944" w:rsidP="00170890">
                    <w:pPr>
                      <w:widowControl w:val="0"/>
                    </w:pPr>
                    <w:r>
                      <w:t> </w:t>
                    </w:r>
                  </w:p>
                  <w:p w:rsidR="008F3944" w:rsidRDefault="008F3944" w:rsidP="00170890">
                    <w:pPr>
                      <w:widowControl w:val="0"/>
                    </w:pPr>
                    <w:r>
                      <w:t> </w:t>
                    </w:r>
                  </w:p>
                  <w:p w:rsidR="008F3944" w:rsidRDefault="008F3944" w:rsidP="00170890">
                    <w:pPr>
                      <w:widowControl w:val="0"/>
                    </w:pPr>
                    <w:r>
                      <w:t> </w:t>
                    </w:r>
                  </w:p>
                  <w:p w:rsidR="008F3944" w:rsidRDefault="008F3944" w:rsidP="00170890">
                    <w:pPr>
                      <w:widowControl w:val="0"/>
                    </w:pPr>
                    <w:r>
                      <w:t> </w:t>
                    </w:r>
                  </w:p>
                  <w:p w:rsidR="008F3944" w:rsidRDefault="008F3944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8F3944" w:rsidRDefault="008F3944" w:rsidP="00170890">
                    <w:pPr>
                      <w:widowControl w:val="0"/>
                    </w:pPr>
                    <w: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8F3944" w:rsidRPr="00262E92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№34</w:t>
                    </w:r>
                  </w:p>
                  <w:p w:rsidR="008F3944" w:rsidRPr="00222441" w:rsidRDefault="008F3944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18 сентября 2020 г.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8F3944" w:rsidRPr="00222441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8F3944" w:rsidRDefault="008F394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8F3944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8F394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8F3944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8F3944" w:rsidRDefault="00084B88" w:rsidP="008F394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F3944">
              <w:rPr>
                <w:b/>
                <w:bCs/>
                <w:sz w:val="24"/>
                <w:szCs w:val="24"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8F3944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8F3944" w:rsidRDefault="001D1DE9" w:rsidP="008F39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1DE9" w:rsidTr="008F394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8F3944" w:rsidRDefault="008F3944" w:rsidP="008F3944">
            <w:pPr>
              <w:widowControl w:val="0"/>
              <w:rPr>
                <w:sz w:val="24"/>
                <w:szCs w:val="24"/>
              </w:rPr>
            </w:pPr>
            <w:r w:rsidRPr="008F3944">
              <w:rPr>
                <w:sz w:val="24"/>
                <w:szCs w:val="24"/>
              </w:rPr>
              <w:t>№219 от 10.09.2020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8F3944" w:rsidRDefault="008F3944" w:rsidP="008F39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документации по планировке территории «Проект планировки территории в его составе для строительства сети газораспределения для газификации жилых домов по адресу: Ивановская область, Комсомольский район, д. Селезенево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8F3944">
            <w:pPr>
              <w:widowControl w:val="0"/>
              <w:jc w:val="center"/>
            </w:pPr>
          </w:p>
          <w:p w:rsidR="008F3944" w:rsidRDefault="008F3944" w:rsidP="008F3944">
            <w:pPr>
              <w:widowControl w:val="0"/>
              <w:jc w:val="center"/>
            </w:pPr>
          </w:p>
        </w:tc>
      </w:tr>
      <w:tr w:rsidR="008F3944" w:rsidTr="008F394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944" w:rsidRPr="008F3944" w:rsidRDefault="008F3944" w:rsidP="008F3944">
            <w:pPr>
              <w:widowControl w:val="0"/>
              <w:rPr>
                <w:sz w:val="24"/>
                <w:szCs w:val="24"/>
              </w:rPr>
            </w:pPr>
            <w:r w:rsidRPr="008F3944">
              <w:rPr>
                <w:sz w:val="24"/>
                <w:szCs w:val="24"/>
              </w:rPr>
              <w:t>№220 от 10.09.2020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944" w:rsidRPr="008F3944" w:rsidRDefault="008F3944" w:rsidP="008F3944">
            <w:pPr>
              <w:ind w:firstLine="720"/>
              <w:jc w:val="center"/>
              <w:rPr>
                <w:sz w:val="24"/>
                <w:szCs w:val="24"/>
              </w:rPr>
            </w:pPr>
            <w:r w:rsidRPr="008F3944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26.02.2018 г. № 41 « Об утверждении административного регламента предоставления муниципальной услуги «Принятие решения о признании (либо об отказе в признании) гражданина (семьи) участником  подпрограммы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8F3944" w:rsidRPr="008F3944" w:rsidRDefault="008F3944" w:rsidP="008F394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944" w:rsidRDefault="008F3944" w:rsidP="008F3944">
            <w:pPr>
              <w:widowControl w:val="0"/>
              <w:jc w:val="center"/>
            </w:pPr>
          </w:p>
        </w:tc>
      </w:tr>
      <w:tr w:rsidR="008F3944" w:rsidTr="008F3944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3944" w:rsidRPr="008F3944" w:rsidRDefault="008F3944" w:rsidP="008F394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F3944">
              <w:rPr>
                <w:b/>
                <w:sz w:val="24"/>
                <w:szCs w:val="24"/>
              </w:rPr>
              <w:t>Решение Совета Комсомольского городского поселения Комсомольского муниципального района Ивановской области</w:t>
            </w:r>
          </w:p>
        </w:tc>
      </w:tr>
      <w:tr w:rsidR="008F3944" w:rsidTr="008F3944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3944" w:rsidRPr="008F3944" w:rsidRDefault="008F3944" w:rsidP="008F3944">
            <w:pPr>
              <w:widowControl w:val="0"/>
              <w:rPr>
                <w:sz w:val="24"/>
                <w:szCs w:val="24"/>
              </w:rPr>
            </w:pPr>
            <w:r w:rsidRPr="008F3944">
              <w:rPr>
                <w:sz w:val="24"/>
                <w:szCs w:val="24"/>
              </w:rPr>
              <w:t>№361 от 10.09.2020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3944" w:rsidRPr="008F3944" w:rsidRDefault="008F3944" w:rsidP="008F3944">
            <w:pPr>
              <w:ind w:right="264"/>
              <w:jc w:val="center"/>
              <w:rPr>
                <w:bCs/>
                <w:sz w:val="24"/>
                <w:szCs w:val="24"/>
              </w:rPr>
            </w:pPr>
            <w:r w:rsidRPr="008F3944">
              <w:rPr>
                <w:bCs/>
                <w:sz w:val="24"/>
                <w:szCs w:val="24"/>
              </w:rPr>
              <w:t>О  внесении изменений  в решение Совета</w:t>
            </w:r>
          </w:p>
          <w:p w:rsidR="008F3944" w:rsidRPr="008F3944" w:rsidRDefault="008F3944" w:rsidP="008F3944">
            <w:pPr>
              <w:jc w:val="center"/>
              <w:rPr>
                <w:bCs/>
                <w:sz w:val="24"/>
                <w:szCs w:val="24"/>
              </w:rPr>
            </w:pPr>
            <w:r w:rsidRPr="008F3944">
              <w:rPr>
                <w:bCs/>
                <w:sz w:val="24"/>
                <w:szCs w:val="24"/>
              </w:rPr>
              <w:t>Комсомольского городского поселения  № 306 от 13.12.2019г.</w:t>
            </w:r>
          </w:p>
          <w:p w:rsidR="008F3944" w:rsidRPr="008F3944" w:rsidRDefault="008F3944" w:rsidP="008F3944">
            <w:pPr>
              <w:jc w:val="center"/>
              <w:rPr>
                <w:sz w:val="24"/>
                <w:szCs w:val="24"/>
              </w:rPr>
            </w:pPr>
            <w:r w:rsidRPr="008F3944">
              <w:rPr>
                <w:bCs/>
                <w:sz w:val="24"/>
                <w:szCs w:val="24"/>
              </w:rPr>
              <w:t xml:space="preserve"> «О бюджете Комсомольского городского поселения </w:t>
            </w:r>
            <w:r w:rsidRPr="008F3944">
              <w:rPr>
                <w:sz w:val="24"/>
                <w:szCs w:val="24"/>
              </w:rPr>
              <w:t>на 2020 год и на план</w:t>
            </w:r>
            <w:r w:rsidRPr="008F3944">
              <w:rPr>
                <w:sz w:val="24"/>
                <w:szCs w:val="24"/>
              </w:rPr>
              <w:t>о</w:t>
            </w:r>
            <w:r w:rsidRPr="008F3944">
              <w:rPr>
                <w:sz w:val="24"/>
                <w:szCs w:val="24"/>
              </w:rPr>
              <w:t>вый период 2021 и 2022 годов»</w:t>
            </w:r>
          </w:p>
          <w:p w:rsidR="008F3944" w:rsidRPr="008F3944" w:rsidRDefault="008F3944" w:rsidP="008F394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3944" w:rsidRDefault="008F3944" w:rsidP="008F3944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773F6B" w:rsidRPr="008559CB" w:rsidRDefault="00773F6B" w:rsidP="00773F6B">
      <w:pPr>
        <w:jc w:val="center"/>
        <w:rPr>
          <w:sz w:val="24"/>
          <w:szCs w:val="24"/>
        </w:rPr>
      </w:pPr>
      <w:r>
        <w:rPr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43560" cy="673100"/>
            <wp:effectExtent l="19050" t="0" r="8890" b="0"/>
            <wp:docPr id="8" name="Рисунок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F6B" w:rsidRPr="008559CB" w:rsidRDefault="00773F6B" w:rsidP="00773F6B">
      <w:pPr>
        <w:jc w:val="center"/>
        <w:rPr>
          <w:sz w:val="24"/>
          <w:szCs w:val="24"/>
        </w:rPr>
      </w:pPr>
    </w:p>
    <w:p w:rsidR="00773F6B" w:rsidRPr="008559CB" w:rsidRDefault="00773F6B" w:rsidP="00773F6B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8559CB">
        <w:rPr>
          <w:b/>
          <w:bCs/>
          <w:color w:val="003366"/>
          <w:sz w:val="36"/>
          <w:szCs w:val="24"/>
        </w:rPr>
        <w:t>ПОСТАНОВЛЕНИЕ</w:t>
      </w:r>
    </w:p>
    <w:p w:rsidR="00773F6B" w:rsidRPr="008559CB" w:rsidRDefault="00773F6B" w:rsidP="00773F6B">
      <w:pPr>
        <w:jc w:val="center"/>
        <w:rPr>
          <w:b/>
          <w:color w:val="003366"/>
          <w:sz w:val="24"/>
          <w:szCs w:val="24"/>
        </w:rPr>
      </w:pPr>
      <w:r w:rsidRPr="008559CB">
        <w:rPr>
          <w:b/>
          <w:color w:val="003366"/>
          <w:sz w:val="24"/>
          <w:szCs w:val="24"/>
        </w:rPr>
        <w:t>АДМИНИСТРАЦИИ</w:t>
      </w:r>
    </w:p>
    <w:p w:rsidR="00773F6B" w:rsidRPr="008559CB" w:rsidRDefault="00773F6B" w:rsidP="00773F6B">
      <w:pPr>
        <w:jc w:val="center"/>
        <w:rPr>
          <w:b/>
          <w:color w:val="003366"/>
          <w:sz w:val="24"/>
          <w:szCs w:val="24"/>
        </w:rPr>
      </w:pPr>
      <w:r w:rsidRPr="008559CB">
        <w:rPr>
          <w:b/>
          <w:color w:val="003366"/>
          <w:sz w:val="24"/>
          <w:szCs w:val="24"/>
        </w:rPr>
        <w:t>КОМСОМОЛЬСКОГО МУНИЦИПАЛЬНОГО РАЙОНА</w:t>
      </w:r>
    </w:p>
    <w:p w:rsidR="00773F6B" w:rsidRPr="008559CB" w:rsidRDefault="00773F6B" w:rsidP="00773F6B">
      <w:pPr>
        <w:jc w:val="center"/>
        <w:rPr>
          <w:b/>
          <w:color w:val="003366"/>
          <w:sz w:val="24"/>
          <w:szCs w:val="24"/>
        </w:rPr>
      </w:pPr>
      <w:r w:rsidRPr="008559CB">
        <w:rPr>
          <w:b/>
          <w:color w:val="003366"/>
          <w:sz w:val="24"/>
          <w:szCs w:val="24"/>
        </w:rPr>
        <w:t>ИВАНОВСКОЙ ОБЛАСТИ</w:t>
      </w:r>
    </w:p>
    <w:p w:rsidR="00773F6B" w:rsidRPr="008559CB" w:rsidRDefault="00773F6B" w:rsidP="00773F6B">
      <w:pPr>
        <w:jc w:val="center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773F6B" w:rsidRPr="008559CB" w:rsidTr="00EE6D9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73F6B" w:rsidRPr="008559CB" w:rsidRDefault="00773F6B" w:rsidP="00EE6D96">
            <w:pPr>
              <w:jc w:val="center"/>
              <w:rPr>
                <w:color w:val="003366"/>
                <w:szCs w:val="24"/>
              </w:rPr>
            </w:pPr>
            <w:r w:rsidRPr="008559CB"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 w:rsidRPr="008559CB">
              <w:rPr>
                <w:color w:val="003366"/>
              </w:rPr>
              <w:t>ИНН 3714002224,КПП 371401001,</w:t>
            </w:r>
          </w:p>
          <w:p w:rsidR="00773F6B" w:rsidRPr="008559CB" w:rsidRDefault="00773F6B" w:rsidP="00EE6D96">
            <w:pPr>
              <w:jc w:val="center"/>
              <w:rPr>
                <w:color w:val="003366"/>
              </w:rPr>
            </w:pPr>
            <w:r w:rsidRPr="008559CB">
              <w:rPr>
                <w:color w:val="003366"/>
              </w:rPr>
              <w:t xml:space="preserve">ОГРН 1023701625595, </w:t>
            </w:r>
            <w:r w:rsidRPr="008559CB">
              <w:rPr>
                <w:color w:val="003366"/>
                <w:szCs w:val="24"/>
              </w:rPr>
              <w:t xml:space="preserve">Тел./Факс (49352) </w:t>
            </w:r>
            <w:r>
              <w:rPr>
                <w:color w:val="003366"/>
                <w:szCs w:val="24"/>
              </w:rPr>
              <w:t>4</w:t>
            </w:r>
            <w:r w:rsidRPr="008559CB">
              <w:rPr>
                <w:color w:val="003366"/>
                <w:szCs w:val="24"/>
              </w:rPr>
              <w:t>-11-78</w:t>
            </w:r>
            <w:r w:rsidRPr="008559CB">
              <w:rPr>
                <w:color w:val="003366"/>
              </w:rPr>
              <w:t xml:space="preserve">, e-mail: </w:t>
            </w:r>
            <w:hyperlink r:id="rId11" w:history="1">
              <w:r w:rsidRPr="008559CB">
                <w:rPr>
                  <w:color w:val="0000FF"/>
                  <w:szCs w:val="24"/>
                  <w:u w:val="single"/>
                </w:rPr>
                <w:t>admin.komsomolsk@mail.ru</w:t>
              </w:r>
            </w:hyperlink>
          </w:p>
        </w:tc>
      </w:tr>
      <w:tr w:rsidR="00773F6B" w:rsidRPr="008559CB" w:rsidTr="00EE6D9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73F6B" w:rsidRPr="008559CB" w:rsidRDefault="00773F6B" w:rsidP="00EE6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73F6B" w:rsidRPr="008559CB" w:rsidRDefault="00773F6B" w:rsidP="00EE6D96">
            <w:pPr>
              <w:jc w:val="center"/>
              <w:rPr>
                <w:sz w:val="28"/>
                <w:szCs w:val="28"/>
              </w:rPr>
            </w:pPr>
          </w:p>
          <w:p w:rsidR="00773F6B" w:rsidRPr="008559CB" w:rsidRDefault="00773F6B" w:rsidP="00EE6D96">
            <w:pPr>
              <w:jc w:val="center"/>
              <w:rPr>
                <w:sz w:val="24"/>
                <w:szCs w:val="24"/>
              </w:rPr>
            </w:pPr>
            <w:r w:rsidRPr="008559CB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773F6B" w:rsidRPr="008559CB" w:rsidRDefault="00773F6B" w:rsidP="00EE6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" w:type="dxa"/>
          </w:tcPr>
          <w:p w:rsidR="00773F6B" w:rsidRPr="008559CB" w:rsidRDefault="00773F6B" w:rsidP="00EE6D96">
            <w:pPr>
              <w:ind w:firstLine="720"/>
              <w:rPr>
                <w:sz w:val="28"/>
                <w:szCs w:val="28"/>
              </w:rPr>
            </w:pPr>
            <w:r w:rsidRPr="008559CB">
              <w:rPr>
                <w:sz w:val="28"/>
                <w:szCs w:val="28"/>
              </w:rPr>
              <w:t>«»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773F6B" w:rsidRPr="008559CB" w:rsidRDefault="00773F6B" w:rsidP="00EE6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</w:p>
        </w:tc>
        <w:tc>
          <w:tcPr>
            <w:tcW w:w="1559" w:type="dxa"/>
            <w:vAlign w:val="bottom"/>
          </w:tcPr>
          <w:p w:rsidR="00773F6B" w:rsidRPr="008559CB" w:rsidRDefault="00773F6B" w:rsidP="00EE6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559CB">
              <w:rPr>
                <w:sz w:val="28"/>
                <w:szCs w:val="28"/>
              </w:rPr>
              <w:t xml:space="preserve"> 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73F6B" w:rsidRPr="008559CB" w:rsidRDefault="00773F6B" w:rsidP="00EE6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219  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73F6B" w:rsidRPr="008559CB" w:rsidRDefault="00773F6B" w:rsidP="00EE6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73F6B" w:rsidRPr="008559CB" w:rsidRDefault="00773F6B" w:rsidP="00EE6D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F6B" w:rsidRPr="008559CB" w:rsidRDefault="00773F6B" w:rsidP="00773F6B">
      <w:pPr>
        <w:rPr>
          <w:b/>
          <w:sz w:val="28"/>
          <w:szCs w:val="28"/>
        </w:rPr>
      </w:pPr>
    </w:p>
    <w:p w:rsidR="00773F6B" w:rsidRDefault="00773F6B" w:rsidP="00773F6B">
      <w:pPr>
        <w:jc w:val="center"/>
        <w:rPr>
          <w:b/>
          <w:sz w:val="28"/>
          <w:szCs w:val="28"/>
        </w:rPr>
      </w:pPr>
    </w:p>
    <w:p w:rsidR="00773F6B" w:rsidRDefault="00773F6B" w:rsidP="00773F6B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97927">
        <w:rPr>
          <w:b/>
          <w:sz w:val="28"/>
          <w:szCs w:val="28"/>
        </w:rPr>
        <w:t>б утверждении документации по планировке территории «</w:t>
      </w:r>
      <w:r>
        <w:rPr>
          <w:b/>
          <w:sz w:val="28"/>
          <w:szCs w:val="28"/>
        </w:rPr>
        <w:t>П</w:t>
      </w:r>
      <w:r w:rsidRPr="00E814B4">
        <w:rPr>
          <w:b/>
          <w:sz w:val="28"/>
          <w:szCs w:val="28"/>
        </w:rPr>
        <w:t>роект планировки территории с проектом межевания территории в его составе для строительства сети газораспределения для газификации жилых домов по адресу: Ивановская область, Ко</w:t>
      </w:r>
      <w:r>
        <w:rPr>
          <w:b/>
          <w:sz w:val="28"/>
          <w:szCs w:val="28"/>
        </w:rPr>
        <w:t>мсомольский район д. Селезенево</w:t>
      </w:r>
      <w:r w:rsidRPr="00097927">
        <w:rPr>
          <w:b/>
          <w:sz w:val="28"/>
          <w:szCs w:val="28"/>
        </w:rPr>
        <w:t>»</w:t>
      </w:r>
    </w:p>
    <w:p w:rsidR="00773F6B" w:rsidRPr="002F499C" w:rsidRDefault="00773F6B" w:rsidP="00773F6B">
      <w:pPr>
        <w:ind w:left="709" w:right="1246"/>
        <w:jc w:val="center"/>
        <w:rPr>
          <w:sz w:val="28"/>
          <w:szCs w:val="28"/>
        </w:rPr>
      </w:pPr>
    </w:p>
    <w:p w:rsidR="00773F6B" w:rsidRDefault="00773F6B" w:rsidP="00773F6B">
      <w:pPr>
        <w:ind w:firstLine="567"/>
        <w:jc w:val="both"/>
        <w:rPr>
          <w:b/>
          <w:spacing w:val="20"/>
          <w:sz w:val="28"/>
          <w:szCs w:val="28"/>
        </w:rPr>
      </w:pPr>
      <w:r w:rsidRPr="002F499C">
        <w:rPr>
          <w:sz w:val="28"/>
          <w:szCs w:val="28"/>
        </w:rPr>
        <w:t xml:space="preserve">     В соответствии с Федеральным законом от 06.10.2003 г. № 131-ФЗ </w:t>
      </w:r>
      <w:r>
        <w:rPr>
          <w:sz w:val="28"/>
          <w:szCs w:val="28"/>
        </w:rPr>
        <w:t xml:space="preserve">            </w:t>
      </w:r>
      <w:r w:rsidRPr="002F499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Градостроительным кодексом Российской Федерации, Земельным кодексом Российской Федерации, </w:t>
      </w:r>
      <w:r w:rsidRPr="002F499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F499C">
        <w:rPr>
          <w:sz w:val="28"/>
          <w:szCs w:val="28"/>
        </w:rPr>
        <w:t xml:space="preserve"> Комсомольского муниципального района</w:t>
      </w:r>
      <w:r>
        <w:rPr>
          <w:sz w:val="28"/>
          <w:szCs w:val="28"/>
        </w:rPr>
        <w:t xml:space="preserve"> Ивановской области, учитывая итоги общественных обсуждений </w:t>
      </w:r>
      <w:r w:rsidRPr="00965207">
        <w:rPr>
          <w:sz w:val="28"/>
          <w:szCs w:val="28"/>
        </w:rPr>
        <w:t>по вопросу принятия решения об утверждении документации по планировке территории «</w:t>
      </w:r>
      <w:r>
        <w:rPr>
          <w:sz w:val="28"/>
          <w:szCs w:val="28"/>
        </w:rPr>
        <w:t>П</w:t>
      </w:r>
      <w:r w:rsidRPr="007C0F32">
        <w:rPr>
          <w:sz w:val="28"/>
          <w:szCs w:val="28"/>
        </w:rPr>
        <w:t>роект планировки территории с проектом межевания территории в его составе для строительства сети газораспределения для газификации жилых домов по адресу: Ивановская область, Комсомольский район д. Селезенево</w:t>
      </w:r>
      <w:r w:rsidRPr="00965207">
        <w:rPr>
          <w:sz w:val="28"/>
          <w:szCs w:val="28"/>
        </w:rPr>
        <w:t>»</w:t>
      </w:r>
      <w:r>
        <w:rPr>
          <w:sz w:val="28"/>
          <w:szCs w:val="28"/>
        </w:rPr>
        <w:t xml:space="preserve">, состоявшихся 28.08.2020 г., </w:t>
      </w:r>
      <w:r w:rsidRPr="008559CB">
        <w:rPr>
          <w:sz w:val="28"/>
          <w:szCs w:val="28"/>
        </w:rPr>
        <w:t xml:space="preserve">Администрация Комсомольского муниципального района </w:t>
      </w:r>
      <w:r w:rsidRPr="008559CB">
        <w:rPr>
          <w:b/>
          <w:spacing w:val="20"/>
          <w:sz w:val="28"/>
          <w:szCs w:val="28"/>
        </w:rPr>
        <w:t>постановляет:</w:t>
      </w:r>
    </w:p>
    <w:p w:rsidR="00773F6B" w:rsidRPr="007A7194" w:rsidRDefault="00773F6B" w:rsidP="00773F6B">
      <w:pPr>
        <w:ind w:firstLine="567"/>
        <w:jc w:val="both"/>
        <w:rPr>
          <w:b/>
          <w:sz w:val="28"/>
          <w:szCs w:val="28"/>
        </w:rPr>
      </w:pPr>
    </w:p>
    <w:p w:rsidR="00773F6B" w:rsidRDefault="00773F6B" w:rsidP="00773F6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«П</w:t>
      </w:r>
      <w:r w:rsidRPr="007C0F32">
        <w:rPr>
          <w:sz w:val="28"/>
          <w:szCs w:val="28"/>
        </w:rPr>
        <w:t>роект планировки территории с проектом межевания территории в его составе для строительства сети газораспределения для газификации жилых домов по адресу: Ивановская область, Комсомольский район д. Селезенево</w:t>
      </w:r>
      <w:r w:rsidRPr="003B383A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773F6B" w:rsidRDefault="00773F6B" w:rsidP="00773F6B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2. Разместить «</w:t>
      </w:r>
      <w:r>
        <w:rPr>
          <w:sz w:val="28"/>
          <w:szCs w:val="28"/>
        </w:rPr>
        <w:t>П</w:t>
      </w:r>
      <w:r w:rsidRPr="007C0F32">
        <w:rPr>
          <w:sz w:val="28"/>
          <w:szCs w:val="28"/>
        </w:rPr>
        <w:t>роект планировки территории с проектом межевания территории в его составе для строительства сети газораспределения для газификации жилых домов по адресу: Ивановская область, Комсомольский район д. Селезенево</w:t>
      </w:r>
      <w:r w:rsidRPr="003B383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 протоколом общественных обсуждений и заключением о результатах общественных обсуждений на официальном сайте органов местного самоуправления Комсомольского муниципального района в сети Интернет.</w:t>
      </w:r>
    </w:p>
    <w:p w:rsidR="00773F6B" w:rsidRDefault="00773F6B" w:rsidP="00773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278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472782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</w:t>
      </w:r>
      <w:r w:rsidRPr="0047278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подлежит официальному опубликованию </w:t>
      </w:r>
      <w:r w:rsidRPr="00472782">
        <w:rPr>
          <w:sz w:val="28"/>
          <w:szCs w:val="28"/>
        </w:rPr>
        <w:t>в "Вестнике нормативных 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472782">
        <w:rPr>
          <w:sz w:val="28"/>
          <w:szCs w:val="28"/>
        </w:rPr>
        <w:t xml:space="preserve"> Комсомольского муниципального района".</w:t>
      </w:r>
    </w:p>
    <w:p w:rsidR="00773F6B" w:rsidRDefault="00773F6B" w:rsidP="00773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 момента официального опубликования.</w:t>
      </w:r>
    </w:p>
    <w:p w:rsidR="00773F6B" w:rsidRPr="00655F62" w:rsidRDefault="00773F6B" w:rsidP="00773F6B">
      <w:pPr>
        <w:ind w:firstLine="54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5F62">
        <w:rPr>
          <w:spacing w:val="-3"/>
          <w:sz w:val="28"/>
          <w:szCs w:val="28"/>
        </w:rPr>
        <w:t xml:space="preserve">Контроль </w:t>
      </w:r>
      <w:r w:rsidRPr="00097927">
        <w:rPr>
          <w:spacing w:val="-3"/>
          <w:sz w:val="28"/>
          <w:szCs w:val="28"/>
        </w:rPr>
        <w:t xml:space="preserve">за </w:t>
      </w:r>
      <w:r>
        <w:rPr>
          <w:spacing w:val="-3"/>
          <w:sz w:val="28"/>
          <w:szCs w:val="28"/>
        </w:rPr>
        <w:t>исполнением</w:t>
      </w:r>
      <w:r w:rsidRPr="00097927">
        <w:rPr>
          <w:spacing w:val="-3"/>
          <w:sz w:val="28"/>
          <w:szCs w:val="28"/>
        </w:rPr>
        <w:t xml:space="preserve"> настоящего постановления возложить на </w:t>
      </w:r>
      <w:r>
        <w:rPr>
          <w:spacing w:val="-3"/>
          <w:sz w:val="28"/>
          <w:szCs w:val="28"/>
        </w:rPr>
        <w:t xml:space="preserve">заместителя главы </w:t>
      </w:r>
      <w:r w:rsidRPr="00097927">
        <w:rPr>
          <w:spacing w:val="-3"/>
          <w:sz w:val="28"/>
          <w:szCs w:val="28"/>
        </w:rPr>
        <w:t>Администрации Комсомольского муниципального района</w:t>
      </w:r>
      <w:r>
        <w:rPr>
          <w:spacing w:val="-3"/>
          <w:sz w:val="28"/>
          <w:szCs w:val="28"/>
        </w:rPr>
        <w:t>,</w:t>
      </w:r>
      <w:r w:rsidRPr="00097927">
        <w:rPr>
          <w:spacing w:val="-3"/>
          <w:sz w:val="28"/>
          <w:szCs w:val="28"/>
        </w:rPr>
        <w:t xml:space="preserve"> начальника Управления земельно-имущественных отношений Кротову Н. В.       </w:t>
      </w:r>
    </w:p>
    <w:p w:rsidR="00773F6B" w:rsidRPr="00472782" w:rsidRDefault="00773F6B" w:rsidP="00773F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F6B" w:rsidRDefault="00773F6B" w:rsidP="00773F6B">
      <w:pPr>
        <w:tabs>
          <w:tab w:val="left" w:pos="900"/>
        </w:tabs>
        <w:jc w:val="both"/>
        <w:rPr>
          <w:sz w:val="28"/>
          <w:szCs w:val="28"/>
        </w:rPr>
      </w:pPr>
    </w:p>
    <w:p w:rsidR="00773F6B" w:rsidRPr="007A7194" w:rsidRDefault="00773F6B" w:rsidP="00773F6B">
      <w:pPr>
        <w:tabs>
          <w:tab w:val="left" w:pos="900"/>
        </w:tabs>
        <w:jc w:val="both"/>
        <w:rPr>
          <w:sz w:val="28"/>
          <w:szCs w:val="28"/>
        </w:rPr>
      </w:pPr>
    </w:p>
    <w:p w:rsidR="00773F6B" w:rsidRPr="008559CB" w:rsidRDefault="00773F6B" w:rsidP="00773F6B">
      <w:pPr>
        <w:shd w:val="clear" w:color="auto" w:fill="FFFFFF"/>
        <w:ind w:right="442"/>
        <w:rPr>
          <w:b/>
          <w:spacing w:val="-7"/>
          <w:sz w:val="28"/>
          <w:szCs w:val="28"/>
        </w:rPr>
      </w:pPr>
      <w:r w:rsidRPr="008559CB">
        <w:rPr>
          <w:b/>
          <w:spacing w:val="-7"/>
          <w:sz w:val="28"/>
          <w:szCs w:val="28"/>
        </w:rPr>
        <w:t xml:space="preserve">Глава Комсомольского </w:t>
      </w:r>
    </w:p>
    <w:p w:rsidR="00773F6B" w:rsidRPr="008559CB" w:rsidRDefault="00773F6B" w:rsidP="00773F6B">
      <w:pPr>
        <w:shd w:val="clear" w:color="auto" w:fill="FFFFFF"/>
        <w:ind w:right="442"/>
        <w:rPr>
          <w:b/>
          <w:spacing w:val="-7"/>
          <w:sz w:val="28"/>
          <w:szCs w:val="28"/>
        </w:rPr>
      </w:pPr>
      <w:r w:rsidRPr="008559CB">
        <w:rPr>
          <w:b/>
          <w:spacing w:val="-7"/>
          <w:sz w:val="28"/>
          <w:szCs w:val="28"/>
        </w:rPr>
        <w:t xml:space="preserve">муниципального района:                         </w:t>
      </w:r>
      <w:r>
        <w:rPr>
          <w:b/>
          <w:spacing w:val="-7"/>
          <w:sz w:val="28"/>
          <w:szCs w:val="28"/>
        </w:rPr>
        <w:t xml:space="preserve">                 </w:t>
      </w:r>
      <w:r w:rsidRPr="008559CB">
        <w:rPr>
          <w:b/>
          <w:spacing w:val="-7"/>
          <w:sz w:val="28"/>
          <w:szCs w:val="28"/>
        </w:rPr>
        <w:t xml:space="preserve">             О. В. Бузулуцкая            </w:t>
      </w:r>
    </w:p>
    <w:p w:rsidR="00773F6B" w:rsidRPr="008559CB" w:rsidRDefault="00773F6B" w:rsidP="00773F6B">
      <w:pPr>
        <w:shd w:val="clear" w:color="auto" w:fill="FFFFFF"/>
        <w:ind w:right="442"/>
        <w:rPr>
          <w:b/>
          <w:spacing w:val="-7"/>
          <w:sz w:val="28"/>
          <w:szCs w:val="28"/>
        </w:rPr>
      </w:pPr>
    </w:p>
    <w:p w:rsidR="00773F6B" w:rsidRPr="008559CB" w:rsidRDefault="00773F6B" w:rsidP="00773F6B">
      <w:pPr>
        <w:shd w:val="clear" w:color="auto" w:fill="FFFFFF"/>
        <w:ind w:right="442"/>
        <w:rPr>
          <w:b/>
          <w:spacing w:val="-7"/>
          <w:sz w:val="28"/>
          <w:szCs w:val="28"/>
        </w:rPr>
      </w:pPr>
      <w:r w:rsidRPr="008559CB">
        <w:rPr>
          <w:b/>
          <w:spacing w:val="-7"/>
          <w:sz w:val="28"/>
          <w:szCs w:val="28"/>
        </w:rPr>
        <w:t xml:space="preserve">    </w:t>
      </w:r>
    </w:p>
    <w:p w:rsidR="00773F6B" w:rsidRPr="007468D2" w:rsidRDefault="00773F6B" w:rsidP="00773F6B">
      <w:pPr>
        <w:shd w:val="clear" w:color="auto" w:fill="FFFFFF"/>
        <w:ind w:right="442"/>
        <w:rPr>
          <w:b/>
          <w:sz w:val="28"/>
          <w:szCs w:val="28"/>
        </w:rPr>
      </w:pPr>
    </w:p>
    <w:p w:rsidR="00773F6B" w:rsidRPr="007468D2" w:rsidRDefault="00773F6B" w:rsidP="00773F6B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773F6B" w:rsidRDefault="00773F6B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B27704" w:rsidRDefault="00B27704" w:rsidP="00B27704"/>
    <w:p w:rsidR="00B27704" w:rsidRDefault="00B27704" w:rsidP="00B27704">
      <w:pPr>
        <w:jc w:val="center"/>
      </w:pPr>
    </w:p>
    <w:p w:rsidR="00B27704" w:rsidRDefault="00B27704" w:rsidP="00B27704">
      <w:pPr>
        <w:jc w:val="center"/>
      </w:pPr>
    </w:p>
    <w:p w:rsidR="00B27704" w:rsidRDefault="00B27704" w:rsidP="00B2770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04" w:rsidRDefault="00B27704" w:rsidP="00B27704">
      <w:pPr>
        <w:jc w:val="center"/>
      </w:pPr>
    </w:p>
    <w:p w:rsidR="00B27704" w:rsidRPr="00580FD4" w:rsidRDefault="00B27704" w:rsidP="00B27704">
      <w:pPr>
        <w:pStyle w:val="1"/>
        <w:jc w:val="center"/>
        <w:rPr>
          <w:color w:val="003366"/>
          <w:sz w:val="36"/>
        </w:rPr>
      </w:pPr>
      <w:r w:rsidRPr="00580FD4">
        <w:rPr>
          <w:color w:val="003366"/>
          <w:sz w:val="36"/>
        </w:rPr>
        <w:t>ПОСТАНОВЛЕНИЕ</w:t>
      </w:r>
    </w:p>
    <w:p w:rsidR="00B27704" w:rsidRDefault="00B27704" w:rsidP="00B2770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B27704" w:rsidRDefault="00B27704" w:rsidP="00B2770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B27704" w:rsidRDefault="00B27704" w:rsidP="00B2770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B27704" w:rsidRDefault="00B27704" w:rsidP="00B27704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27704" w:rsidTr="008F394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27704" w:rsidRDefault="00B27704" w:rsidP="008F3944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</w:rPr>
                <w:t>155150, г</w:t>
              </w:r>
            </w:smartTag>
            <w:r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B27704" w:rsidRDefault="00B27704" w:rsidP="008F3944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Тел./Факс (49352) 4-11-78, e-mail: </w:t>
            </w:r>
            <w:hyperlink r:id="rId13" w:history="1">
              <w:r>
                <w:rPr>
                  <w:rStyle w:val="a3"/>
                  <w:rFonts w:eastAsia="Arial Unicode MS"/>
                </w:rPr>
                <w:t>admin.komsomolsk@mail.ru</w:t>
              </w:r>
            </w:hyperlink>
          </w:p>
          <w:p w:rsidR="00B27704" w:rsidRDefault="00B27704" w:rsidP="008F3944">
            <w:pPr>
              <w:rPr>
                <w:color w:val="003366"/>
                <w:sz w:val="28"/>
                <w:szCs w:val="28"/>
              </w:rPr>
            </w:pPr>
          </w:p>
        </w:tc>
      </w:tr>
      <w:tr w:rsidR="00B27704" w:rsidTr="008F394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27704" w:rsidRDefault="00B27704" w:rsidP="008F394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7704" w:rsidRDefault="00B27704" w:rsidP="008F394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27704" w:rsidRDefault="00B27704" w:rsidP="008F394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704" w:rsidRDefault="00B27704" w:rsidP="008F394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7704" w:rsidRDefault="00B27704" w:rsidP="008F394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704" w:rsidRDefault="00B27704" w:rsidP="008F3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7704" w:rsidRDefault="00B27704" w:rsidP="008F3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704" w:rsidRDefault="00B27704" w:rsidP="008F3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704" w:rsidRDefault="00B27704" w:rsidP="008F3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704" w:rsidRDefault="00B27704" w:rsidP="008F3944">
            <w:pPr>
              <w:jc w:val="center"/>
            </w:pPr>
          </w:p>
        </w:tc>
      </w:tr>
    </w:tbl>
    <w:p w:rsidR="00B27704" w:rsidRDefault="00B27704" w:rsidP="00B27704">
      <w:pPr>
        <w:ind w:firstLine="720"/>
        <w:jc w:val="center"/>
        <w:rPr>
          <w:sz w:val="28"/>
          <w:szCs w:val="28"/>
        </w:rPr>
      </w:pPr>
    </w:p>
    <w:p w:rsidR="00B27704" w:rsidRDefault="00B27704" w:rsidP="00B27704">
      <w:pPr>
        <w:ind w:firstLine="720"/>
        <w:jc w:val="center"/>
        <w:rPr>
          <w:bCs/>
          <w:sz w:val="28"/>
          <w:szCs w:val="28"/>
        </w:rPr>
      </w:pPr>
      <w:r>
        <w:rPr>
          <w:sz w:val="22"/>
          <w:szCs w:val="22"/>
        </w:rPr>
        <w:tab/>
      </w:r>
    </w:p>
    <w:p w:rsidR="00B27704" w:rsidRDefault="00B27704" w:rsidP="00B27704">
      <w:pPr>
        <w:ind w:firstLine="720"/>
        <w:jc w:val="center"/>
        <w:rPr>
          <w:b/>
          <w:sz w:val="28"/>
          <w:szCs w:val="28"/>
        </w:rPr>
      </w:pPr>
      <w:r w:rsidRPr="00CF7D6F">
        <w:rPr>
          <w:b/>
          <w:sz w:val="28"/>
          <w:szCs w:val="28"/>
        </w:rPr>
        <w:t>О внесении изменений в постановление Администрации Комсомольс</w:t>
      </w:r>
      <w:r>
        <w:rPr>
          <w:b/>
          <w:sz w:val="28"/>
          <w:szCs w:val="28"/>
        </w:rPr>
        <w:t>кого муниципального района от 26.02.2018 г. № 41</w:t>
      </w:r>
      <w:r w:rsidRPr="00CF7D6F">
        <w:rPr>
          <w:b/>
          <w:sz w:val="28"/>
          <w:szCs w:val="28"/>
        </w:rPr>
        <w:t xml:space="preserve"> « Об утверждении административного регламента предоставления муниципальной услуги «Принятие решения о признании (либо об отказе в признании) гражданина (семьи) участником </w:t>
      </w:r>
      <w:r>
        <w:rPr>
          <w:b/>
          <w:sz w:val="28"/>
          <w:szCs w:val="28"/>
        </w:rPr>
        <w:t xml:space="preserve"> подпрограммы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</w:r>
    </w:p>
    <w:p w:rsidR="00B27704" w:rsidRPr="00CF7D6F" w:rsidRDefault="00B27704" w:rsidP="00B27704">
      <w:pPr>
        <w:ind w:firstLine="720"/>
        <w:jc w:val="center"/>
        <w:rPr>
          <w:b/>
          <w:sz w:val="28"/>
          <w:szCs w:val="28"/>
        </w:rPr>
      </w:pPr>
    </w:p>
    <w:p w:rsidR="00B27704" w:rsidRPr="00CF7D6F" w:rsidRDefault="00B27704" w:rsidP="00B27704">
      <w:pPr>
        <w:ind w:firstLine="720"/>
        <w:jc w:val="center"/>
        <w:rPr>
          <w:b/>
          <w:sz w:val="28"/>
          <w:szCs w:val="28"/>
        </w:rPr>
      </w:pP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</w:t>
      </w:r>
      <w:r w:rsidRPr="00CF7D6F">
        <w:rPr>
          <w:sz w:val="28"/>
          <w:szCs w:val="28"/>
        </w:rPr>
        <w:t xml:space="preserve">, Администрация Комсомольского муниципального района  </w:t>
      </w:r>
    </w:p>
    <w:p w:rsidR="00B27704" w:rsidRPr="002B0D9D" w:rsidRDefault="00B27704" w:rsidP="00B27704">
      <w:pPr>
        <w:ind w:firstLine="720"/>
        <w:jc w:val="both"/>
        <w:rPr>
          <w:b/>
          <w:sz w:val="28"/>
          <w:szCs w:val="28"/>
        </w:rPr>
      </w:pPr>
      <w:r w:rsidRPr="002B0D9D">
        <w:rPr>
          <w:b/>
          <w:sz w:val="28"/>
          <w:szCs w:val="28"/>
        </w:rPr>
        <w:t>п о с т а н о в л я е т: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 w:rsidRPr="00CF7D6F">
        <w:rPr>
          <w:sz w:val="28"/>
          <w:szCs w:val="28"/>
        </w:rPr>
        <w:t>1.Внести</w:t>
      </w:r>
      <w:r>
        <w:rPr>
          <w:sz w:val="28"/>
          <w:szCs w:val="28"/>
        </w:rPr>
        <w:t xml:space="preserve">  изменения</w:t>
      </w:r>
      <w:r w:rsidRPr="00CF7D6F">
        <w:rPr>
          <w:sz w:val="28"/>
          <w:szCs w:val="28"/>
        </w:rPr>
        <w:t xml:space="preserve"> в постановление Администрации Комсомольского муниципальног</w:t>
      </w:r>
      <w:r>
        <w:rPr>
          <w:sz w:val="28"/>
          <w:szCs w:val="28"/>
        </w:rPr>
        <w:t>о района от 26.02.2018 г. № 41</w:t>
      </w:r>
      <w:r w:rsidRPr="00CF7D6F">
        <w:rPr>
          <w:sz w:val="28"/>
          <w:szCs w:val="28"/>
        </w:rPr>
        <w:t xml:space="preserve"> </w:t>
      </w:r>
      <w:r w:rsidRPr="00D262B7">
        <w:rPr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признании (либо об отказе в признании) гражданина (семьи) участником  подпрограммы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</w:t>
      </w:r>
      <w:r>
        <w:rPr>
          <w:sz w:val="28"/>
          <w:szCs w:val="28"/>
        </w:rPr>
        <w:t>омфортным жильем</w:t>
      </w:r>
      <w:r w:rsidRPr="00D262B7">
        <w:rPr>
          <w:sz w:val="28"/>
          <w:szCs w:val="28"/>
        </w:rPr>
        <w:t xml:space="preserve"> населения Комсомольского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</w:p>
    <w:p w:rsidR="00B27704" w:rsidRDefault="00B27704" w:rsidP="00B27704">
      <w:pPr>
        <w:ind w:firstLine="720"/>
        <w:jc w:val="both"/>
        <w:rPr>
          <w:sz w:val="28"/>
          <w:szCs w:val="28"/>
        </w:rPr>
      </w:pPr>
    </w:p>
    <w:p w:rsidR="00B27704" w:rsidRDefault="00B27704" w:rsidP="00B27704">
      <w:pPr>
        <w:ind w:firstLine="720"/>
        <w:jc w:val="both"/>
        <w:rPr>
          <w:sz w:val="28"/>
          <w:szCs w:val="28"/>
        </w:rPr>
      </w:pPr>
    </w:p>
    <w:p w:rsidR="00B27704" w:rsidRDefault="00B27704" w:rsidP="00B27704">
      <w:pPr>
        <w:ind w:firstLine="720"/>
        <w:jc w:val="both"/>
        <w:rPr>
          <w:sz w:val="28"/>
          <w:szCs w:val="28"/>
        </w:rPr>
      </w:pP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5.2.1. раздела 5.  административного регламента изложит в следующей  редакции: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«5.2.1. Жалоба  подается в письменной форме на бумажном носителе, в электронной форме в Уполномоченный отдел. Жалобы на решения, принятые начальником Уполномоченного отдела, подаются заместителю главы Администрации Комсомольского муниципального района, начальнику Управления земельно-имущественных отношений, а в случае его отсутствия рассматриваются Главой Комсомольского муниципального района.»;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5.2.2. раздела 5.  административного регламента изложит в следующей  редакции: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5.2</w:t>
      </w:r>
      <w:r w:rsidRPr="003036DF">
        <w:rPr>
          <w:bCs/>
          <w:sz w:val="28"/>
          <w:szCs w:val="28"/>
        </w:rPr>
        <w:t>.2. Жалоба к начальнику Уполномоченного отдела может быть направлена: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>- в письменном виде по адресу: 155150, г. Комсомольск, ул. 50 лет ВЛКСМ, д. 2;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>- электронной почтой:</w:t>
      </w:r>
      <w:r w:rsidRPr="003036DF">
        <w:rPr>
          <w:sz w:val="28"/>
          <w:szCs w:val="28"/>
        </w:rPr>
        <w:t xml:space="preserve">  017.</w:t>
      </w:r>
      <w:r w:rsidRPr="003036DF">
        <w:rPr>
          <w:sz w:val="28"/>
          <w:szCs w:val="28"/>
          <w:lang w:val="en-US"/>
        </w:rPr>
        <w:t>ekonomika</w:t>
      </w:r>
      <w:r w:rsidRPr="003036DF">
        <w:rPr>
          <w:sz w:val="28"/>
          <w:szCs w:val="28"/>
        </w:rPr>
        <w:t>@</w:t>
      </w:r>
      <w:r w:rsidRPr="003036DF">
        <w:rPr>
          <w:sz w:val="28"/>
          <w:szCs w:val="28"/>
          <w:lang w:val="en-US"/>
        </w:rPr>
        <w:t>mail</w:t>
      </w:r>
      <w:r w:rsidRPr="003036DF">
        <w:rPr>
          <w:sz w:val="28"/>
          <w:szCs w:val="28"/>
        </w:rPr>
        <w:t>.</w:t>
      </w:r>
      <w:r w:rsidRPr="003036DF">
        <w:rPr>
          <w:sz w:val="28"/>
          <w:szCs w:val="28"/>
          <w:lang w:val="en-US"/>
        </w:rPr>
        <w:t>ru</w:t>
      </w:r>
      <w:r w:rsidRPr="003036DF">
        <w:rPr>
          <w:bCs/>
          <w:sz w:val="28"/>
          <w:szCs w:val="28"/>
        </w:rPr>
        <w:t>;</w:t>
      </w:r>
    </w:p>
    <w:p w:rsidR="00B27704" w:rsidRPr="00955C1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>на личном приеме, в соответствии с графиком начальника Упол</w:t>
      </w:r>
      <w:r>
        <w:rPr>
          <w:bCs/>
          <w:sz w:val="28"/>
          <w:szCs w:val="28"/>
        </w:rPr>
        <w:t>номоченного отдела: вторник с 9 час.00 мин. до 11</w:t>
      </w:r>
      <w:r w:rsidRPr="003036DF">
        <w:rPr>
          <w:bCs/>
          <w:sz w:val="28"/>
          <w:szCs w:val="28"/>
        </w:rPr>
        <w:t xml:space="preserve"> час.00 мин., </w:t>
      </w:r>
      <w:r>
        <w:rPr>
          <w:bCs/>
          <w:sz w:val="28"/>
          <w:szCs w:val="28"/>
        </w:rPr>
        <w:t xml:space="preserve">пятница с 13 час.00 мин до 15 час. 00 мин., </w:t>
      </w:r>
      <w:r w:rsidRPr="003036DF">
        <w:rPr>
          <w:bCs/>
          <w:sz w:val="28"/>
          <w:szCs w:val="28"/>
        </w:rPr>
        <w:t>телефон для предварительной записи 8(49352)4-10-57.</w:t>
      </w:r>
      <w:r>
        <w:rPr>
          <w:bCs/>
          <w:sz w:val="28"/>
          <w:szCs w:val="28"/>
        </w:rPr>
        <w:t>»;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5.2.3. раздела 5.  административного регламента изложит в следующей  редакции: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«5.2.3. </w:t>
      </w:r>
      <w:r w:rsidRPr="003036DF">
        <w:rPr>
          <w:bCs/>
          <w:sz w:val="28"/>
          <w:szCs w:val="28"/>
        </w:rPr>
        <w:t xml:space="preserve">Жалоба к курирующему работу Уполномоченного отдела заместителю главы Администрации Комсомольского муниципального </w:t>
      </w:r>
      <w:r>
        <w:rPr>
          <w:bCs/>
          <w:sz w:val="28"/>
          <w:szCs w:val="28"/>
        </w:rPr>
        <w:t xml:space="preserve">района, начальнику Управления земельно-имущественных отношений </w:t>
      </w:r>
      <w:r w:rsidRPr="003036DF">
        <w:rPr>
          <w:bCs/>
          <w:sz w:val="28"/>
          <w:szCs w:val="28"/>
        </w:rPr>
        <w:t xml:space="preserve"> может быть направлена: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>- в письменном виде по адресу: 155150, Ивановская область,                                  г. Комсомольск, ул. 50 лет ВЛКСМ,  д.2;</w:t>
      </w:r>
    </w:p>
    <w:p w:rsidR="00B27704" w:rsidRPr="00272F77" w:rsidRDefault="00B27704" w:rsidP="00B27704">
      <w:pPr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 xml:space="preserve">       - электронной почтой</w:t>
      </w:r>
      <w:r w:rsidRPr="00272F77">
        <w:rPr>
          <w:bCs/>
          <w:sz w:val="28"/>
          <w:szCs w:val="28"/>
        </w:rPr>
        <w:t xml:space="preserve">: </w:t>
      </w:r>
      <w:hyperlink r:id="rId14" w:history="1">
        <w:r w:rsidRPr="00272F77">
          <w:rPr>
            <w:rStyle w:val="a3"/>
            <w:color w:val="auto"/>
            <w:sz w:val="28"/>
            <w:szCs w:val="28"/>
            <w:lang w:val="en-US"/>
          </w:rPr>
          <w:t>koms</w:t>
        </w:r>
        <w:r w:rsidRPr="00272F77">
          <w:rPr>
            <w:rStyle w:val="a3"/>
            <w:color w:val="auto"/>
            <w:sz w:val="28"/>
            <w:szCs w:val="28"/>
          </w:rPr>
          <w:t>.</w:t>
        </w:r>
        <w:r w:rsidRPr="00272F77">
          <w:rPr>
            <w:rStyle w:val="a3"/>
            <w:color w:val="auto"/>
            <w:sz w:val="28"/>
            <w:szCs w:val="28"/>
            <w:lang w:val="en-US"/>
          </w:rPr>
          <w:t>zio</w:t>
        </w:r>
        <w:r w:rsidRPr="00272F77">
          <w:rPr>
            <w:rStyle w:val="a3"/>
            <w:color w:val="auto"/>
            <w:sz w:val="28"/>
            <w:szCs w:val="28"/>
          </w:rPr>
          <w:t>@</w:t>
        </w:r>
        <w:r w:rsidRPr="00272F77">
          <w:rPr>
            <w:rStyle w:val="a3"/>
            <w:color w:val="auto"/>
            <w:sz w:val="28"/>
            <w:szCs w:val="28"/>
            <w:lang w:val="en-US"/>
          </w:rPr>
          <w:t>mail</w:t>
        </w:r>
        <w:r w:rsidRPr="00272F77">
          <w:rPr>
            <w:rStyle w:val="a3"/>
            <w:color w:val="auto"/>
            <w:sz w:val="28"/>
            <w:szCs w:val="28"/>
          </w:rPr>
          <w:t>.</w:t>
        </w:r>
        <w:r w:rsidRPr="00272F7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72F77">
        <w:rPr>
          <w:bCs/>
          <w:sz w:val="28"/>
          <w:szCs w:val="28"/>
        </w:rPr>
        <w:t>;</w:t>
      </w:r>
    </w:p>
    <w:p w:rsidR="00B27704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36DF">
        <w:rPr>
          <w:bCs/>
          <w:sz w:val="28"/>
          <w:szCs w:val="28"/>
        </w:rPr>
        <w:t>- на личном приеме: в соот</w:t>
      </w:r>
      <w:r>
        <w:rPr>
          <w:bCs/>
          <w:sz w:val="28"/>
          <w:szCs w:val="28"/>
        </w:rPr>
        <w:t xml:space="preserve">ветствии с графиком: </w:t>
      </w:r>
      <w:r w:rsidRPr="00E546FF">
        <w:rPr>
          <w:bCs/>
          <w:sz w:val="28"/>
          <w:szCs w:val="28"/>
        </w:rPr>
        <w:t>пятница</w:t>
      </w:r>
      <w:r>
        <w:rPr>
          <w:bCs/>
          <w:sz w:val="28"/>
          <w:szCs w:val="28"/>
        </w:rPr>
        <w:t xml:space="preserve"> с 10 час. 00 мин. до 12 час.00 мин.</w:t>
      </w:r>
      <w:r w:rsidRPr="003036DF">
        <w:rPr>
          <w:bCs/>
          <w:sz w:val="28"/>
          <w:szCs w:val="28"/>
        </w:rPr>
        <w:t>, телефон для предва</w:t>
      </w:r>
      <w:r>
        <w:rPr>
          <w:bCs/>
          <w:sz w:val="28"/>
          <w:szCs w:val="28"/>
        </w:rPr>
        <w:t>рительной записи 8(49352)4-23-64</w:t>
      </w:r>
      <w:r w:rsidRPr="003036D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5.2.4. раздела 5.  административного регламента изложит в следующей  редакции: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«5.2</w:t>
      </w:r>
      <w:r w:rsidRPr="003036DF">
        <w:rPr>
          <w:bCs/>
          <w:sz w:val="28"/>
          <w:szCs w:val="28"/>
        </w:rPr>
        <w:t>.4. Жалоба к Главе  Комсомольского муниципального района  может быть направлена: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>- в письменном виде по адресу: 155150, Ивановская область,                                  г. Комсомольск, ул. 50 лет ВЛКСМ,  д.2;</w:t>
      </w:r>
    </w:p>
    <w:p w:rsidR="00B27704" w:rsidRPr="00272F77" w:rsidRDefault="00B27704" w:rsidP="00B27704">
      <w:pPr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 xml:space="preserve">       - электронной почтой</w:t>
      </w:r>
      <w:r w:rsidRPr="00272F77">
        <w:rPr>
          <w:bCs/>
          <w:sz w:val="28"/>
          <w:szCs w:val="28"/>
        </w:rPr>
        <w:t xml:space="preserve">: </w:t>
      </w:r>
      <w:hyperlink r:id="rId15" w:history="1">
        <w:r w:rsidRPr="00272F77">
          <w:rPr>
            <w:rStyle w:val="a3"/>
            <w:color w:val="auto"/>
            <w:sz w:val="28"/>
            <w:szCs w:val="28"/>
            <w:lang w:val="en-US"/>
          </w:rPr>
          <w:t>admin</w:t>
        </w:r>
        <w:r w:rsidRPr="00272F77">
          <w:rPr>
            <w:rStyle w:val="a3"/>
            <w:color w:val="auto"/>
            <w:sz w:val="28"/>
            <w:szCs w:val="28"/>
          </w:rPr>
          <w:t>.</w:t>
        </w:r>
        <w:r w:rsidRPr="00272F77">
          <w:rPr>
            <w:rStyle w:val="a3"/>
            <w:color w:val="auto"/>
            <w:sz w:val="28"/>
            <w:szCs w:val="28"/>
            <w:lang w:val="en-US"/>
          </w:rPr>
          <w:t>komsomolsk</w:t>
        </w:r>
        <w:r w:rsidRPr="00272F77">
          <w:rPr>
            <w:rStyle w:val="a3"/>
            <w:color w:val="auto"/>
            <w:sz w:val="28"/>
            <w:szCs w:val="28"/>
          </w:rPr>
          <w:t>@</w:t>
        </w:r>
        <w:r w:rsidRPr="00272F77">
          <w:rPr>
            <w:rStyle w:val="a3"/>
            <w:color w:val="auto"/>
            <w:sz w:val="28"/>
            <w:szCs w:val="28"/>
            <w:lang w:val="en-US"/>
          </w:rPr>
          <w:t>mail</w:t>
        </w:r>
        <w:r w:rsidRPr="00272F77">
          <w:rPr>
            <w:rStyle w:val="a3"/>
            <w:color w:val="auto"/>
            <w:sz w:val="28"/>
            <w:szCs w:val="28"/>
          </w:rPr>
          <w:t>.</w:t>
        </w:r>
        <w:r w:rsidRPr="00272F7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72F77">
        <w:rPr>
          <w:bCs/>
          <w:sz w:val="28"/>
          <w:szCs w:val="28"/>
        </w:rPr>
        <w:t>;</w:t>
      </w:r>
    </w:p>
    <w:p w:rsidR="00B27704" w:rsidRPr="003036D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036DF">
        <w:rPr>
          <w:bCs/>
          <w:sz w:val="28"/>
          <w:szCs w:val="28"/>
        </w:rPr>
        <w:t xml:space="preserve">- на личном приеме: в </w:t>
      </w:r>
      <w:r>
        <w:rPr>
          <w:bCs/>
          <w:sz w:val="28"/>
          <w:szCs w:val="28"/>
        </w:rPr>
        <w:t>соответствии с графиком: понедельник  с 14</w:t>
      </w:r>
      <w:r w:rsidRPr="003036DF">
        <w:rPr>
          <w:bCs/>
          <w:sz w:val="28"/>
          <w:szCs w:val="28"/>
        </w:rPr>
        <w:t xml:space="preserve"> час. 00 мин. до 1</w:t>
      </w:r>
      <w:r>
        <w:rPr>
          <w:bCs/>
          <w:sz w:val="28"/>
          <w:szCs w:val="28"/>
        </w:rPr>
        <w:t>6</w:t>
      </w:r>
      <w:r w:rsidRPr="003036DF">
        <w:rPr>
          <w:bCs/>
          <w:sz w:val="28"/>
          <w:szCs w:val="28"/>
        </w:rPr>
        <w:t xml:space="preserve"> час. 00 мин., телефон для предварительной записи 8(49352)4-11-78.</w:t>
      </w:r>
      <w:r>
        <w:rPr>
          <w:bCs/>
          <w:sz w:val="28"/>
          <w:szCs w:val="28"/>
        </w:rPr>
        <w:t>».</w:t>
      </w:r>
    </w:p>
    <w:p w:rsidR="00B27704" w:rsidRPr="00955C1F" w:rsidRDefault="00B27704" w:rsidP="00B2770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 информационно-телекоммуникационной сети Интернет.</w:t>
      </w:r>
    </w:p>
    <w:p w:rsidR="00B27704" w:rsidRDefault="00B27704" w:rsidP="00B27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- имущественных отношений Кротову Н.В.</w:t>
      </w:r>
    </w:p>
    <w:p w:rsidR="00B27704" w:rsidRDefault="00B27704" w:rsidP="00B2770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27704" w:rsidRDefault="00B27704" w:rsidP="00B2770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27704" w:rsidRDefault="00B27704" w:rsidP="00B2770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27704" w:rsidRDefault="00B27704" w:rsidP="00B27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B27704" w:rsidRPr="00594E35" w:rsidRDefault="00B27704" w:rsidP="00B27704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        О.В. Бузулуцкая</w:t>
      </w:r>
      <w:r>
        <w:rPr>
          <w:sz w:val="28"/>
          <w:szCs w:val="28"/>
        </w:rPr>
        <w:t xml:space="preserve">                                         </w:t>
      </w:r>
    </w:p>
    <w:p w:rsidR="00B27704" w:rsidRDefault="00B27704" w:rsidP="00B27704"/>
    <w:p w:rsidR="00B27704" w:rsidRDefault="00B27704" w:rsidP="00B27704"/>
    <w:p w:rsidR="00B27704" w:rsidRDefault="00B27704" w:rsidP="00B27704"/>
    <w:p w:rsidR="00B27704" w:rsidRDefault="00B27704" w:rsidP="00B27704"/>
    <w:p w:rsidR="00B27704" w:rsidRDefault="00B27704" w:rsidP="00B27704"/>
    <w:p w:rsidR="00B27704" w:rsidRDefault="00B27704" w:rsidP="00B27704"/>
    <w:p w:rsidR="008F3944" w:rsidRPr="00B86353" w:rsidRDefault="008F3944" w:rsidP="008F3944">
      <w:pPr>
        <w:jc w:val="center"/>
        <w:rPr>
          <w:b/>
          <w:sz w:val="22"/>
        </w:rPr>
      </w:pPr>
      <w:r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6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44" w:rsidRPr="00B86353" w:rsidRDefault="008F3944" w:rsidP="008F3944">
      <w:pPr>
        <w:jc w:val="center"/>
        <w:outlineLvl w:val="0"/>
        <w:rPr>
          <w:bCs/>
          <w:sz w:val="22"/>
        </w:rPr>
      </w:pPr>
      <w:r w:rsidRPr="00B86353">
        <w:rPr>
          <w:bCs/>
          <w:sz w:val="22"/>
        </w:rPr>
        <w:t>Российская Федерация</w:t>
      </w:r>
    </w:p>
    <w:p w:rsidR="008F3944" w:rsidRPr="00B86353" w:rsidRDefault="008F3944" w:rsidP="008F3944">
      <w:pPr>
        <w:jc w:val="center"/>
        <w:rPr>
          <w:bCs/>
          <w:sz w:val="22"/>
        </w:rPr>
      </w:pPr>
      <w:r w:rsidRPr="00B86353">
        <w:rPr>
          <w:bCs/>
          <w:sz w:val="22"/>
        </w:rPr>
        <w:t>Ивановская область</w:t>
      </w:r>
    </w:p>
    <w:p w:rsidR="008F3944" w:rsidRPr="00B86353" w:rsidRDefault="008F3944" w:rsidP="008F3944">
      <w:pPr>
        <w:jc w:val="center"/>
        <w:rPr>
          <w:bCs/>
          <w:sz w:val="22"/>
        </w:rPr>
      </w:pPr>
      <w:r w:rsidRPr="00B86353">
        <w:rPr>
          <w:bCs/>
          <w:sz w:val="22"/>
        </w:rPr>
        <w:t>Комсомольский муниципальный район</w:t>
      </w:r>
    </w:p>
    <w:p w:rsidR="008F3944" w:rsidRPr="00B86353" w:rsidRDefault="008F3944" w:rsidP="008F3944">
      <w:pPr>
        <w:jc w:val="center"/>
        <w:rPr>
          <w:bCs/>
          <w:sz w:val="22"/>
        </w:rPr>
      </w:pPr>
      <w:r w:rsidRPr="00B86353">
        <w:rPr>
          <w:bCs/>
          <w:sz w:val="22"/>
        </w:rPr>
        <w:t>СОВЕТ КОМСОМОЛЬСКОГО  ГОРОДСКОГО  ПОСЕЛЕНИЯ</w:t>
      </w:r>
    </w:p>
    <w:p w:rsidR="008F3944" w:rsidRPr="00B86353" w:rsidRDefault="008F3944" w:rsidP="008F3944">
      <w:pPr>
        <w:jc w:val="center"/>
        <w:rPr>
          <w:bCs/>
          <w:sz w:val="22"/>
        </w:rPr>
      </w:pPr>
      <w:r w:rsidRPr="00B86353">
        <w:rPr>
          <w:bCs/>
          <w:sz w:val="22"/>
        </w:rPr>
        <w:t>третьего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501"/>
      </w:tblGrid>
      <w:tr w:rsidR="008F3944" w:rsidRPr="00B86353" w:rsidTr="008F3944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0501" w:type="dxa"/>
          </w:tcPr>
          <w:p w:rsidR="008F3944" w:rsidRPr="00B86353" w:rsidRDefault="008F3944" w:rsidP="008F3944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86353">
                <w:rPr>
                  <w:bCs/>
                  <w:sz w:val="22"/>
                </w:rPr>
                <w:t>155150, г</w:t>
              </w:r>
            </w:smartTag>
            <w:r>
              <w:rPr>
                <w:bCs/>
                <w:sz w:val="22"/>
              </w:rPr>
              <w:t>. Комсомольск, у</w:t>
            </w:r>
            <w:r w:rsidRPr="00B86353">
              <w:rPr>
                <w:bCs/>
                <w:sz w:val="22"/>
              </w:rPr>
              <w:t>л. 50 лет ВЛКСМ, д. 2</w:t>
            </w:r>
          </w:p>
        </w:tc>
      </w:tr>
    </w:tbl>
    <w:p w:rsidR="008F3944" w:rsidRPr="004F5BA3" w:rsidRDefault="008F3944" w:rsidP="008F3944">
      <w:pPr>
        <w:rPr>
          <w:b/>
          <w:szCs w:val="28"/>
        </w:rPr>
      </w:pPr>
    </w:p>
    <w:p w:rsidR="008F3944" w:rsidRPr="004935C5" w:rsidRDefault="008F3944" w:rsidP="008F3944">
      <w:pPr>
        <w:jc w:val="center"/>
        <w:rPr>
          <w:b/>
          <w:szCs w:val="28"/>
        </w:rPr>
      </w:pPr>
      <w:r w:rsidRPr="004935C5">
        <w:rPr>
          <w:b/>
          <w:szCs w:val="28"/>
        </w:rPr>
        <w:t>Р Е Ш Е Н И Е</w:t>
      </w:r>
    </w:p>
    <w:p w:rsidR="008F3944" w:rsidRDefault="008F3944" w:rsidP="008F3944">
      <w:pPr>
        <w:jc w:val="center"/>
        <w:rPr>
          <w:b/>
          <w:szCs w:val="28"/>
        </w:rPr>
      </w:pPr>
    </w:p>
    <w:p w:rsidR="008F3944" w:rsidRDefault="008F3944" w:rsidP="008F3944">
      <w:pPr>
        <w:ind w:right="264"/>
        <w:jc w:val="center"/>
        <w:rPr>
          <w:b/>
          <w:szCs w:val="28"/>
        </w:rPr>
      </w:pPr>
      <w:r>
        <w:rPr>
          <w:b/>
          <w:szCs w:val="28"/>
        </w:rPr>
        <w:t xml:space="preserve">10.09.2020 г.                                                         </w:t>
      </w:r>
      <w:r w:rsidRPr="004935C5">
        <w:rPr>
          <w:b/>
          <w:szCs w:val="28"/>
        </w:rPr>
        <w:t xml:space="preserve">        </w:t>
      </w:r>
      <w:r>
        <w:rPr>
          <w:b/>
          <w:szCs w:val="28"/>
        </w:rPr>
        <w:t>№361</w:t>
      </w:r>
    </w:p>
    <w:p w:rsidR="008F3944" w:rsidRPr="004F5BA3" w:rsidRDefault="008F3944" w:rsidP="008F3944">
      <w:pPr>
        <w:ind w:right="264"/>
        <w:jc w:val="center"/>
        <w:rPr>
          <w:b/>
          <w:sz w:val="4"/>
          <w:szCs w:val="28"/>
        </w:rPr>
      </w:pPr>
    </w:p>
    <w:p w:rsidR="008F3944" w:rsidRPr="006F1C8E" w:rsidRDefault="008F3944" w:rsidP="008F3944">
      <w:pPr>
        <w:ind w:right="264"/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О  внесении изменений  в решение Совета</w:t>
      </w:r>
    </w:p>
    <w:p w:rsidR="008F3944" w:rsidRPr="006F1C8E" w:rsidRDefault="008F3944" w:rsidP="008F3944">
      <w:pPr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Комсомольского городского поселения  №</w:t>
      </w:r>
      <w:r>
        <w:rPr>
          <w:b/>
          <w:bCs/>
          <w:szCs w:val="28"/>
        </w:rPr>
        <w:t xml:space="preserve"> 306</w:t>
      </w:r>
      <w:r w:rsidRPr="006F1C8E">
        <w:rPr>
          <w:b/>
          <w:bCs/>
          <w:szCs w:val="28"/>
        </w:rPr>
        <w:t xml:space="preserve"> от </w:t>
      </w:r>
      <w:r>
        <w:rPr>
          <w:b/>
          <w:bCs/>
          <w:szCs w:val="28"/>
        </w:rPr>
        <w:t>13.12.2019г.</w:t>
      </w:r>
    </w:p>
    <w:p w:rsidR="008F3944" w:rsidRDefault="008F3944" w:rsidP="008F3944">
      <w:pPr>
        <w:jc w:val="center"/>
        <w:rPr>
          <w:b/>
          <w:szCs w:val="28"/>
        </w:rPr>
      </w:pPr>
      <w:r w:rsidRPr="006F1C8E">
        <w:rPr>
          <w:b/>
          <w:bCs/>
          <w:szCs w:val="28"/>
        </w:rPr>
        <w:t xml:space="preserve"> «О бюджете Комсомольского городского поселения </w:t>
      </w:r>
      <w:r w:rsidRPr="006F1C8E">
        <w:rPr>
          <w:b/>
          <w:szCs w:val="28"/>
        </w:rPr>
        <w:t>на 20</w:t>
      </w:r>
      <w:r>
        <w:rPr>
          <w:b/>
          <w:szCs w:val="28"/>
        </w:rPr>
        <w:t>20</w:t>
      </w:r>
      <w:r w:rsidRPr="006F1C8E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</w:t>
      </w:r>
      <w:r>
        <w:rPr>
          <w:b/>
          <w:szCs w:val="28"/>
        </w:rPr>
        <w:t>о</w:t>
      </w:r>
      <w:r>
        <w:rPr>
          <w:b/>
          <w:szCs w:val="28"/>
        </w:rPr>
        <w:t>вый период 2021 и 2022 годов</w:t>
      </w:r>
      <w:r w:rsidRPr="006F1C8E">
        <w:rPr>
          <w:b/>
          <w:szCs w:val="28"/>
        </w:rPr>
        <w:t>»</w:t>
      </w:r>
    </w:p>
    <w:p w:rsidR="008F3944" w:rsidRPr="00EB4432" w:rsidRDefault="008F3944" w:rsidP="008F3944">
      <w:pPr>
        <w:jc w:val="center"/>
        <w:rPr>
          <w:b/>
          <w:bCs/>
          <w:sz w:val="16"/>
          <w:szCs w:val="28"/>
        </w:rPr>
      </w:pPr>
    </w:p>
    <w:p w:rsidR="008F3944" w:rsidRDefault="008F3944" w:rsidP="008F3944">
      <w:pPr>
        <w:jc w:val="both"/>
        <w:rPr>
          <w:bCs/>
          <w:szCs w:val="28"/>
        </w:rPr>
      </w:pPr>
      <w:r w:rsidRPr="006F1C8E">
        <w:rPr>
          <w:bCs/>
          <w:szCs w:val="28"/>
        </w:rPr>
        <w:t xml:space="preserve">           В соответствии с Бюджетным кодексом Российской Федерации, Федерал</w:t>
      </w:r>
      <w:r w:rsidRPr="006F1C8E">
        <w:rPr>
          <w:bCs/>
          <w:szCs w:val="28"/>
        </w:rPr>
        <w:t>ь</w:t>
      </w:r>
      <w:r w:rsidRPr="006F1C8E">
        <w:rPr>
          <w:bCs/>
          <w:szCs w:val="28"/>
        </w:rPr>
        <w:t>ным законом от 06.10.2003 № 131-ФЗ «Об общих принципах организации местн</w:t>
      </w:r>
      <w:r w:rsidRPr="006F1C8E">
        <w:rPr>
          <w:bCs/>
          <w:szCs w:val="28"/>
        </w:rPr>
        <w:t>о</w:t>
      </w:r>
      <w:r w:rsidRPr="006F1C8E">
        <w:rPr>
          <w:bCs/>
          <w:szCs w:val="28"/>
        </w:rPr>
        <w:t>го самоуправления в Российской Федерации», Уставом Комсомольского городского поселения Комсомольского  муниципального района и в целях регулиров</w:t>
      </w:r>
      <w:r w:rsidRPr="006F1C8E">
        <w:rPr>
          <w:bCs/>
          <w:szCs w:val="28"/>
        </w:rPr>
        <w:t>а</w:t>
      </w:r>
      <w:r w:rsidRPr="006F1C8E">
        <w:rPr>
          <w:bCs/>
          <w:szCs w:val="28"/>
        </w:rPr>
        <w:t>ния бюджетных  правоотношений, Совет Комсомольского горо</w:t>
      </w:r>
      <w:r w:rsidRPr="006F1C8E">
        <w:rPr>
          <w:bCs/>
          <w:szCs w:val="28"/>
        </w:rPr>
        <w:t>д</w:t>
      </w:r>
      <w:r w:rsidRPr="006F1C8E">
        <w:rPr>
          <w:bCs/>
          <w:szCs w:val="28"/>
        </w:rPr>
        <w:t>ского поселения</w:t>
      </w:r>
    </w:p>
    <w:p w:rsidR="008F3944" w:rsidRPr="00EB4432" w:rsidRDefault="008F3944" w:rsidP="008F3944">
      <w:pPr>
        <w:jc w:val="both"/>
        <w:rPr>
          <w:bCs/>
          <w:sz w:val="12"/>
          <w:szCs w:val="28"/>
        </w:rPr>
      </w:pPr>
    </w:p>
    <w:p w:rsidR="008F3944" w:rsidRDefault="008F3944" w:rsidP="008F3944">
      <w:pPr>
        <w:jc w:val="both"/>
        <w:rPr>
          <w:b/>
          <w:bCs/>
          <w:i/>
          <w:szCs w:val="28"/>
        </w:rPr>
      </w:pPr>
      <w:r w:rsidRPr="006F1C8E">
        <w:rPr>
          <w:bCs/>
          <w:szCs w:val="28"/>
        </w:rPr>
        <w:t xml:space="preserve"> </w:t>
      </w:r>
      <w:r w:rsidRPr="006F1C8E">
        <w:rPr>
          <w:b/>
          <w:bCs/>
          <w:i/>
          <w:szCs w:val="28"/>
        </w:rPr>
        <w:t>РЕШИЛ:</w:t>
      </w:r>
    </w:p>
    <w:p w:rsidR="008F3944" w:rsidRPr="00F638C4" w:rsidRDefault="008F3944" w:rsidP="008F3944">
      <w:pPr>
        <w:jc w:val="both"/>
        <w:rPr>
          <w:b/>
          <w:bCs/>
          <w:i/>
          <w:sz w:val="14"/>
          <w:szCs w:val="28"/>
        </w:rPr>
      </w:pPr>
    </w:p>
    <w:p w:rsidR="008F3944" w:rsidRDefault="008F3944" w:rsidP="008F3944">
      <w:pPr>
        <w:pStyle w:val="a4"/>
        <w:ind w:firstLine="709"/>
        <w:jc w:val="both"/>
        <w:rPr>
          <w:bCs/>
          <w:sz w:val="28"/>
          <w:szCs w:val="28"/>
        </w:rPr>
      </w:pPr>
      <w:r w:rsidRPr="006F1C8E">
        <w:rPr>
          <w:bCs/>
          <w:sz w:val="28"/>
          <w:szCs w:val="28"/>
        </w:rPr>
        <w:t xml:space="preserve">Внести в решение Совета Комсомольского городского поселения от </w:t>
      </w:r>
      <w:r>
        <w:rPr>
          <w:bCs/>
          <w:sz w:val="28"/>
          <w:szCs w:val="28"/>
        </w:rPr>
        <w:t>13.12.2019</w:t>
      </w:r>
      <w:r w:rsidRPr="006F1C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F1C8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306</w:t>
      </w:r>
      <w:r w:rsidRPr="006F1C8E">
        <w:rPr>
          <w:bCs/>
          <w:sz w:val="28"/>
          <w:szCs w:val="28"/>
        </w:rPr>
        <w:t xml:space="preserve"> «О бюджете Комсомольского городского поселения на 20</w:t>
      </w:r>
      <w:r>
        <w:rPr>
          <w:bCs/>
          <w:sz w:val="28"/>
          <w:szCs w:val="28"/>
        </w:rPr>
        <w:t>20</w:t>
      </w:r>
      <w:r w:rsidRPr="006F1C8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2021 и 2022 годов</w:t>
      </w:r>
      <w:r w:rsidRPr="006F1C8E">
        <w:rPr>
          <w:bCs/>
          <w:sz w:val="28"/>
          <w:szCs w:val="28"/>
        </w:rPr>
        <w:t>» следующие и</w:t>
      </w:r>
      <w:r w:rsidRPr="006F1C8E">
        <w:rPr>
          <w:bCs/>
          <w:sz w:val="28"/>
          <w:szCs w:val="28"/>
        </w:rPr>
        <w:t>з</w:t>
      </w:r>
      <w:r w:rsidRPr="006F1C8E">
        <w:rPr>
          <w:bCs/>
          <w:sz w:val="28"/>
          <w:szCs w:val="28"/>
        </w:rPr>
        <w:t>менения:</w:t>
      </w:r>
    </w:p>
    <w:p w:rsidR="008F3944" w:rsidRDefault="008F3944" w:rsidP="008F3944">
      <w:pPr>
        <w:pStyle w:val="a4"/>
        <w:ind w:firstLine="709"/>
        <w:jc w:val="both"/>
        <w:rPr>
          <w:bCs/>
          <w:sz w:val="28"/>
          <w:szCs w:val="28"/>
        </w:rPr>
      </w:pPr>
    </w:p>
    <w:p w:rsidR="008F3944" w:rsidRDefault="008F3944" w:rsidP="008F3944">
      <w:pPr>
        <w:pStyle w:val="a4"/>
        <w:numPr>
          <w:ilvl w:val="0"/>
          <w:numId w:val="3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 статьи 1  решения: </w:t>
      </w:r>
    </w:p>
    <w:p w:rsidR="008F3944" w:rsidRPr="008136E6" w:rsidRDefault="008F3944" w:rsidP="008F3944">
      <w:pPr>
        <w:pStyle w:val="a4"/>
        <w:ind w:left="1429"/>
        <w:jc w:val="both"/>
        <w:rPr>
          <w:bCs/>
          <w:sz w:val="6"/>
          <w:szCs w:val="28"/>
        </w:rPr>
      </w:pPr>
    </w:p>
    <w:p w:rsidR="008F3944" w:rsidRDefault="008F3944" w:rsidP="008F3944">
      <w:pPr>
        <w:pStyle w:val="a4"/>
        <w:ind w:left="709"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2020 год:</w:t>
      </w:r>
    </w:p>
    <w:p w:rsidR="008F3944" w:rsidRPr="0003094D" w:rsidRDefault="008F3944" w:rsidP="008F3944">
      <w:pPr>
        <w:pStyle w:val="a4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78972903,55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79196528,55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F3944" w:rsidRDefault="008F3944" w:rsidP="008F3944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 подпункте  втором цифру  «80020001,88» заменить цифрой «80243626,88».</w:t>
      </w:r>
    </w:p>
    <w:p w:rsidR="008F3944" w:rsidRDefault="008F3944" w:rsidP="008F3944">
      <w:pPr>
        <w:pStyle w:val="a4"/>
        <w:ind w:firstLine="709"/>
        <w:jc w:val="both"/>
        <w:rPr>
          <w:bCs/>
          <w:sz w:val="28"/>
          <w:szCs w:val="28"/>
        </w:rPr>
      </w:pPr>
    </w:p>
    <w:p w:rsidR="008F3944" w:rsidRPr="003D6B66" w:rsidRDefault="008F3944" w:rsidP="008F3944">
      <w:pPr>
        <w:pStyle w:val="a4"/>
        <w:jc w:val="both"/>
        <w:rPr>
          <w:bCs/>
          <w:sz w:val="6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8F3944" w:rsidRDefault="008F3944" w:rsidP="008F3944">
      <w:pPr>
        <w:pStyle w:val="a4"/>
        <w:numPr>
          <w:ilvl w:val="0"/>
          <w:numId w:val="35"/>
        </w:numPr>
        <w:ind w:left="0" w:firstLine="1069"/>
        <w:jc w:val="both"/>
        <w:rPr>
          <w:sz w:val="28"/>
          <w:szCs w:val="28"/>
        </w:rPr>
      </w:pPr>
      <w:r w:rsidRPr="008136E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2, 4, </w:t>
      </w:r>
      <w:r w:rsidRPr="008136E6">
        <w:rPr>
          <w:sz w:val="28"/>
          <w:szCs w:val="28"/>
        </w:rPr>
        <w:t xml:space="preserve">6, </w:t>
      </w:r>
      <w:r>
        <w:rPr>
          <w:sz w:val="28"/>
          <w:szCs w:val="28"/>
        </w:rPr>
        <w:t xml:space="preserve">7, </w:t>
      </w:r>
      <w:r w:rsidRPr="008136E6"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9, </w:t>
      </w:r>
      <w:r w:rsidRPr="008136E6">
        <w:rPr>
          <w:sz w:val="28"/>
          <w:szCs w:val="28"/>
        </w:rPr>
        <w:t>10 изложить</w:t>
      </w:r>
      <w:r w:rsidRPr="006F1C8E">
        <w:rPr>
          <w:sz w:val="28"/>
          <w:szCs w:val="28"/>
        </w:rPr>
        <w:t xml:space="preserve"> в новой редакции, согласно приложениям.</w:t>
      </w:r>
    </w:p>
    <w:p w:rsidR="008F3944" w:rsidRDefault="008F3944" w:rsidP="008F3944">
      <w:pPr>
        <w:pStyle w:val="a4"/>
        <w:ind w:left="1069"/>
        <w:jc w:val="both"/>
        <w:rPr>
          <w:sz w:val="28"/>
          <w:szCs w:val="28"/>
        </w:rPr>
      </w:pPr>
    </w:p>
    <w:p w:rsidR="008F3944" w:rsidRPr="00F638C4" w:rsidRDefault="008F3944" w:rsidP="008F3944">
      <w:pPr>
        <w:pStyle w:val="a4"/>
        <w:ind w:left="1069"/>
        <w:jc w:val="both"/>
        <w:rPr>
          <w:sz w:val="12"/>
          <w:szCs w:val="28"/>
        </w:rPr>
      </w:pPr>
    </w:p>
    <w:p w:rsidR="008F3944" w:rsidRPr="006C6343" w:rsidRDefault="008F3944" w:rsidP="008F3944">
      <w:pPr>
        <w:pStyle w:val="a4"/>
        <w:numPr>
          <w:ilvl w:val="0"/>
          <w:numId w:val="35"/>
        </w:numPr>
        <w:ind w:left="0" w:firstLine="1069"/>
        <w:jc w:val="both"/>
        <w:rPr>
          <w:sz w:val="28"/>
          <w:szCs w:val="28"/>
        </w:rPr>
      </w:pPr>
      <w:r w:rsidRPr="00E6312F">
        <w:rPr>
          <w:sz w:val="28"/>
          <w:szCs w:val="28"/>
        </w:rPr>
        <w:t>В связи с изменениями, принятыми настоящим решением, подготовить актуальную версию  решения Совета Комсомольского муници</w:t>
      </w:r>
      <w:r>
        <w:rPr>
          <w:sz w:val="28"/>
          <w:szCs w:val="28"/>
        </w:rPr>
        <w:t>пального района №306 от 13.12.2019</w:t>
      </w:r>
      <w:r w:rsidRPr="00E6312F">
        <w:rPr>
          <w:sz w:val="28"/>
          <w:szCs w:val="28"/>
        </w:rPr>
        <w:t xml:space="preserve"> «О бюджете Комсомольского городского поселения на 20</w:t>
      </w:r>
      <w:r>
        <w:rPr>
          <w:sz w:val="28"/>
          <w:szCs w:val="28"/>
        </w:rPr>
        <w:t>20</w:t>
      </w:r>
      <w:r w:rsidRPr="00E6312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6312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E6312F">
        <w:rPr>
          <w:sz w:val="28"/>
          <w:szCs w:val="28"/>
        </w:rPr>
        <w:t xml:space="preserve"> г</w:t>
      </w:r>
      <w:r w:rsidRPr="00E6312F">
        <w:rPr>
          <w:sz w:val="28"/>
          <w:szCs w:val="28"/>
        </w:rPr>
        <w:t>о</w:t>
      </w:r>
      <w:r w:rsidRPr="00E6312F">
        <w:rPr>
          <w:sz w:val="28"/>
          <w:szCs w:val="28"/>
        </w:rPr>
        <w:t>дов».</w:t>
      </w:r>
    </w:p>
    <w:p w:rsidR="008F3944" w:rsidRDefault="008F3944" w:rsidP="008F3944">
      <w:pPr>
        <w:pStyle w:val="a4"/>
        <w:jc w:val="both"/>
        <w:rPr>
          <w:sz w:val="28"/>
          <w:szCs w:val="28"/>
        </w:rPr>
      </w:pPr>
    </w:p>
    <w:p w:rsidR="008F3944" w:rsidRPr="006F1C8E" w:rsidRDefault="008F3944" w:rsidP="008F3944">
      <w:pPr>
        <w:pStyle w:val="a4"/>
        <w:ind w:firstLine="709"/>
        <w:jc w:val="both"/>
        <w:rPr>
          <w:sz w:val="28"/>
          <w:szCs w:val="28"/>
        </w:rPr>
      </w:pPr>
    </w:p>
    <w:p w:rsidR="008F3944" w:rsidRPr="006F1C8E" w:rsidRDefault="008F3944" w:rsidP="008F3944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 w:rsidRPr="006F1C8E">
        <w:rPr>
          <w:b/>
          <w:sz w:val="28"/>
          <w:szCs w:val="28"/>
        </w:rPr>
        <w:t xml:space="preserve">Глава Комсомольского </w:t>
      </w: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 w:rsidRPr="006F1C8E">
        <w:rPr>
          <w:b/>
          <w:sz w:val="28"/>
          <w:szCs w:val="28"/>
        </w:rPr>
        <w:t>городского поселения</w:t>
      </w:r>
      <w:r w:rsidRPr="006F1C8E">
        <w:rPr>
          <w:b/>
          <w:sz w:val="28"/>
          <w:szCs w:val="28"/>
        </w:rPr>
        <w:tab/>
        <w:t>Е.Н.</w:t>
      </w:r>
      <w:r>
        <w:rPr>
          <w:b/>
          <w:sz w:val="28"/>
          <w:szCs w:val="28"/>
        </w:rPr>
        <w:t xml:space="preserve"> </w:t>
      </w:r>
      <w:r w:rsidRPr="006F1C8E">
        <w:rPr>
          <w:b/>
          <w:sz w:val="28"/>
          <w:szCs w:val="28"/>
        </w:rPr>
        <w:t>Нургатина</w:t>
      </w: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</w:p>
    <w:p w:rsidR="008F3944" w:rsidRDefault="008F3944" w:rsidP="008F3944">
      <w:pPr>
        <w:rPr>
          <w:rFonts w:ascii="Calibri" w:hAnsi="Calibri"/>
          <w:sz w:val="22"/>
          <w:szCs w:val="22"/>
        </w:rPr>
        <w:sectPr w:rsidR="008F3944" w:rsidSect="008F3944">
          <w:pgSz w:w="11907" w:h="16840" w:code="9"/>
          <w:pgMar w:top="851" w:right="567" w:bottom="794" w:left="1276" w:header="720" w:footer="720" w:gutter="0"/>
          <w:cols w:space="720"/>
        </w:sectPr>
      </w:pPr>
      <w:bookmarkStart w:id="0" w:name="RANGE!A1:E94"/>
      <w:bookmarkEnd w:id="0"/>
    </w:p>
    <w:tbl>
      <w:tblPr>
        <w:tblW w:w="15661" w:type="dxa"/>
        <w:tblInd w:w="95" w:type="dxa"/>
        <w:tblLook w:val="04A0"/>
      </w:tblPr>
      <w:tblGrid>
        <w:gridCol w:w="2990"/>
        <w:gridCol w:w="6946"/>
        <w:gridCol w:w="1843"/>
        <w:gridCol w:w="1843"/>
        <w:gridCol w:w="2039"/>
      </w:tblGrid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Приложение №2</w:t>
            </w:r>
          </w:p>
        </w:tc>
      </w:tr>
      <w:tr w:rsidR="008F3944" w:rsidRPr="00B25153" w:rsidTr="008F394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к решению Совета Комсомольского городского п</w:t>
            </w:r>
            <w:r w:rsidRPr="00B25153">
              <w:rPr>
                <w:sz w:val="24"/>
                <w:szCs w:val="24"/>
              </w:rPr>
              <w:t>о</w:t>
            </w:r>
            <w:r w:rsidRPr="00B25153">
              <w:rPr>
                <w:sz w:val="24"/>
                <w:szCs w:val="24"/>
              </w:rPr>
              <w:t xml:space="preserve">селения  </w:t>
            </w:r>
          </w:p>
        </w:tc>
      </w:tr>
      <w:tr w:rsidR="008F3944" w:rsidRPr="00B25153" w:rsidTr="008F394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"О внесении изменений в решение Совета </w:t>
            </w:r>
          </w:p>
        </w:tc>
      </w:tr>
      <w:tr w:rsidR="008F3944" w:rsidRPr="00B25153" w:rsidTr="008F394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Комсомольского городского поселения</w:t>
            </w:r>
          </w:p>
        </w:tc>
      </w:tr>
      <w:tr w:rsidR="008F3944" w:rsidRPr="00B25153" w:rsidTr="008F3944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"О бюджете Комсомольского городского посел</w:t>
            </w:r>
            <w:r w:rsidRPr="00B25153">
              <w:rPr>
                <w:sz w:val="24"/>
                <w:szCs w:val="24"/>
              </w:rPr>
              <w:t>е</w:t>
            </w:r>
            <w:r w:rsidRPr="00B25153">
              <w:rPr>
                <w:sz w:val="24"/>
                <w:szCs w:val="24"/>
              </w:rPr>
              <w:t xml:space="preserve">ния на 2020 год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 плановый период 2021 и 2022 годов»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10.09.2020г. №361 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к решению  Совета Комсомольского городского посел</w:t>
            </w:r>
            <w:r w:rsidRPr="00B25153">
              <w:rPr>
                <w:sz w:val="24"/>
                <w:szCs w:val="24"/>
              </w:rPr>
              <w:t>е</w:t>
            </w:r>
            <w:r w:rsidRPr="00B25153">
              <w:rPr>
                <w:sz w:val="24"/>
                <w:szCs w:val="24"/>
              </w:rPr>
              <w:t xml:space="preserve">ния  </w:t>
            </w:r>
          </w:p>
        </w:tc>
      </w:tr>
      <w:tr w:rsidR="008F3944" w:rsidRPr="00B25153" w:rsidTr="008F3944">
        <w:trPr>
          <w:trHeight w:val="69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                       и на плановый период 2021 и 2022 годов"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   от 13.12.2019г  № 306</w:t>
            </w:r>
          </w:p>
        </w:tc>
      </w:tr>
      <w:tr w:rsidR="008F3944" w:rsidRPr="00B25153" w:rsidTr="008F3944">
        <w:trPr>
          <w:trHeight w:val="2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3944" w:rsidRPr="00B25153" w:rsidTr="008F3944">
        <w:trPr>
          <w:trHeight w:val="810"/>
        </w:trPr>
        <w:tc>
          <w:tcPr>
            <w:tcW w:w="15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Доходы бюджета Комсомольского городского поселения по кодам к</w:t>
            </w:r>
            <w:r>
              <w:rPr>
                <w:b/>
                <w:bCs/>
                <w:sz w:val="24"/>
                <w:szCs w:val="24"/>
              </w:rPr>
              <w:t xml:space="preserve">лассификации </w:t>
            </w:r>
            <w:r w:rsidRPr="00B25153">
              <w:rPr>
                <w:b/>
                <w:bCs/>
                <w:sz w:val="24"/>
                <w:szCs w:val="24"/>
              </w:rPr>
              <w:t xml:space="preserve">  доходов бюджетов на 2020 год и плановый пер</w:t>
            </w:r>
            <w:r w:rsidRPr="00B25153">
              <w:rPr>
                <w:b/>
                <w:bCs/>
                <w:sz w:val="24"/>
                <w:szCs w:val="24"/>
              </w:rPr>
              <w:t>и</w:t>
            </w:r>
            <w:r w:rsidRPr="00B25153">
              <w:rPr>
                <w:b/>
                <w:bCs/>
                <w:sz w:val="24"/>
                <w:szCs w:val="24"/>
              </w:rPr>
              <w:t>од 2021 и 2022 годов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25153">
              <w:rPr>
                <w:rFonts w:ascii="Calibri" w:hAnsi="Calibri"/>
                <w:sz w:val="24"/>
                <w:szCs w:val="24"/>
              </w:rPr>
              <w:t>руб.</w:t>
            </w:r>
          </w:p>
        </w:tc>
      </w:tr>
      <w:tr w:rsidR="008F3944" w:rsidRPr="00B25153" w:rsidTr="008F3944">
        <w:trPr>
          <w:trHeight w:val="636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B25153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Код бюджетной классифик</w:t>
            </w:r>
            <w:r w:rsidRPr="00B25153">
              <w:rPr>
                <w:b/>
                <w:bCs/>
                <w:sz w:val="24"/>
                <w:szCs w:val="24"/>
              </w:rPr>
              <w:t>а</w:t>
            </w:r>
            <w:r w:rsidRPr="00B25153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B25153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944" w:rsidRPr="00B25153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B25153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Сумма 2021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2515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B25153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Сумма 2022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25153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48 688 590,37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48 853 057,40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48 913 853,44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40 946 850,00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41 149 350,00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41 149 350,00</w:t>
            </w:r>
          </w:p>
        </w:tc>
      </w:tr>
      <w:tr w:rsidR="008F3944" w:rsidRPr="00B25153" w:rsidTr="008F394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40 946 850,00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</w:tr>
      <w:tr w:rsidR="008F3944" w:rsidRPr="00B25153" w:rsidTr="008F394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</w:t>
            </w:r>
            <w:r w:rsidRPr="00B25153">
              <w:rPr>
                <w:sz w:val="24"/>
                <w:szCs w:val="24"/>
              </w:rPr>
              <w:t>й</w:t>
            </w:r>
            <w:r w:rsidRPr="00B25153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40 725 000,00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40 927 500,00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40 927 500,00</w:t>
            </w:r>
          </w:p>
        </w:tc>
      </w:tr>
      <w:tr w:rsidR="008F3944" w:rsidRPr="00B25153" w:rsidTr="008F3944">
        <w:trPr>
          <w:trHeight w:val="12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lastRenderedPageBreak/>
              <w:t>182 101 02010 01 0000 110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</w:t>
            </w:r>
            <w:r w:rsidRPr="00B25153">
              <w:rPr>
                <w:sz w:val="24"/>
                <w:szCs w:val="24"/>
              </w:rPr>
              <w:t>й</w:t>
            </w:r>
            <w:r w:rsidRPr="00B25153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40 725 000,00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40 927 500,00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40 927 500,00</w:t>
            </w:r>
          </w:p>
        </w:tc>
      </w:tr>
      <w:tr w:rsidR="008F3944" w:rsidRPr="00B25153" w:rsidTr="008F3944">
        <w:trPr>
          <w:trHeight w:val="21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000  101 02020 01 0000 110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B25153">
              <w:rPr>
                <w:sz w:val="24"/>
                <w:szCs w:val="24"/>
              </w:rPr>
              <w:t>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</w:t>
            </w:r>
            <w:r w:rsidRPr="00B25153">
              <w:rPr>
                <w:sz w:val="24"/>
                <w:szCs w:val="24"/>
              </w:rPr>
              <w:t>о</w:t>
            </w:r>
            <w:r w:rsidRPr="00B25153">
              <w:rPr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104 850,00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104 850,00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104 850,00</w:t>
            </w:r>
          </w:p>
        </w:tc>
      </w:tr>
      <w:tr w:rsidR="008F3944" w:rsidRPr="00B25153" w:rsidTr="008F3944">
        <w:trPr>
          <w:trHeight w:val="22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182  101 02020 01 0000 110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B25153">
              <w:rPr>
                <w:sz w:val="24"/>
                <w:szCs w:val="24"/>
              </w:rPr>
              <w:t>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</w:t>
            </w:r>
            <w:r w:rsidRPr="00B25153">
              <w:rPr>
                <w:sz w:val="24"/>
                <w:szCs w:val="24"/>
              </w:rPr>
              <w:t>о</w:t>
            </w:r>
            <w:r w:rsidRPr="00B25153">
              <w:rPr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104 850,00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104 850,00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104 850,00</w:t>
            </w:r>
          </w:p>
        </w:tc>
      </w:tr>
      <w:tr w:rsidR="008F3944" w:rsidRPr="00B25153" w:rsidTr="008F3944">
        <w:trPr>
          <w:trHeight w:val="9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</w:t>
            </w:r>
            <w:r w:rsidRPr="00B25153">
              <w:rPr>
                <w:sz w:val="24"/>
                <w:szCs w:val="24"/>
              </w:rPr>
              <w:t>е</w:t>
            </w:r>
            <w:r w:rsidRPr="00B25153">
              <w:rPr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117 000,00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117 000,00</w:t>
            </w:r>
          </w:p>
        </w:tc>
      </w:tr>
      <w:tr w:rsidR="008F3944" w:rsidRPr="00B25153" w:rsidTr="008F3944">
        <w:trPr>
          <w:trHeight w:val="10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182 101 02030 01 0000 110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</w:t>
            </w:r>
            <w:r w:rsidRPr="00B25153">
              <w:rPr>
                <w:sz w:val="24"/>
                <w:szCs w:val="24"/>
              </w:rPr>
              <w:t>е</w:t>
            </w:r>
            <w:r w:rsidRPr="00B25153">
              <w:rPr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117 000,00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117 000,00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000 103 00000 00 0000 00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Налоги, товары, (работы, услуги) реализуемые на террит</w:t>
            </w:r>
            <w:r w:rsidRPr="00B25153">
              <w:rPr>
                <w:b/>
                <w:bCs/>
                <w:sz w:val="24"/>
                <w:szCs w:val="24"/>
              </w:rPr>
              <w:t>о</w:t>
            </w:r>
            <w:r w:rsidRPr="00B25153">
              <w:rPr>
                <w:b/>
                <w:bCs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1 071 855,97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1 162 807,40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1 223 603,44</w:t>
            </w:r>
          </w:p>
        </w:tc>
      </w:tr>
      <w:tr w:rsidR="008F3944" w:rsidRPr="00B25153" w:rsidTr="008F3944">
        <w:trPr>
          <w:trHeight w:val="13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lastRenderedPageBreak/>
              <w:t>000 103 02230 01 0000 110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B25153">
              <w:rPr>
                <w:sz w:val="24"/>
                <w:szCs w:val="24"/>
              </w:rPr>
              <w:t>т</w:t>
            </w:r>
            <w:r w:rsidRPr="00B25153">
              <w:rPr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491 161,86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536 034,80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563 195,65</w:t>
            </w:r>
          </w:p>
        </w:tc>
      </w:tr>
      <w:tr w:rsidR="008F3944" w:rsidRPr="00B25153" w:rsidTr="008F394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100 103 02230 01 0000 110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B25153">
              <w:rPr>
                <w:sz w:val="24"/>
                <w:szCs w:val="24"/>
              </w:rPr>
              <w:t>т</w:t>
            </w:r>
            <w:r w:rsidRPr="00B25153">
              <w:rPr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491 161,86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536 034,80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563 195,65</w:t>
            </w:r>
          </w:p>
        </w:tc>
      </w:tr>
      <w:tr w:rsidR="008F3944" w:rsidRPr="00B25153" w:rsidTr="008F3944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100 1 03 02231 01 0000 110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B25153">
              <w:rPr>
                <w:i/>
                <w:iCs/>
                <w:sz w:val="24"/>
                <w:szCs w:val="24"/>
              </w:rPr>
              <w:t>к</w:t>
            </w:r>
            <w:r w:rsidRPr="00B25153">
              <w:rPr>
                <w:i/>
                <w:iCs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491 161,86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536 034,80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563 195,65</w:t>
            </w:r>
          </w:p>
        </w:tc>
      </w:tr>
      <w:tr w:rsidR="008F3944" w:rsidRPr="00B25153" w:rsidTr="008F3944">
        <w:trPr>
          <w:trHeight w:val="15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</w:t>
            </w:r>
            <w:r w:rsidRPr="00B25153">
              <w:rPr>
                <w:sz w:val="24"/>
                <w:szCs w:val="24"/>
              </w:rPr>
              <w:t>е</w:t>
            </w:r>
            <w:r w:rsidRPr="00B25153">
              <w:rPr>
                <w:sz w:val="24"/>
                <w:szCs w:val="24"/>
              </w:rPr>
              <w:t>тами с</w:t>
            </w:r>
            <w:r w:rsidRPr="00B25153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</w:t>
            </w:r>
            <w:r w:rsidRPr="00B25153">
              <w:rPr>
                <w:sz w:val="24"/>
                <w:szCs w:val="24"/>
              </w:rPr>
              <w:t>т</w:t>
            </w:r>
            <w:r w:rsidRPr="00B25153">
              <w:rPr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2 529,90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2 689,94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2 776,88</w:t>
            </w:r>
          </w:p>
        </w:tc>
      </w:tr>
      <w:tr w:rsidR="008F3944" w:rsidRPr="00B25153" w:rsidTr="008F3944">
        <w:trPr>
          <w:trHeight w:val="15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100 103 02240 01 0000 110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</w:t>
            </w:r>
            <w:r w:rsidRPr="00B25153">
              <w:rPr>
                <w:sz w:val="24"/>
                <w:szCs w:val="24"/>
              </w:rPr>
              <w:t>е</w:t>
            </w:r>
            <w:r w:rsidRPr="00B25153">
              <w:rPr>
                <w:sz w:val="24"/>
                <w:szCs w:val="24"/>
              </w:rPr>
              <w:t>тами с</w:t>
            </w:r>
            <w:r w:rsidRPr="00B25153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</w:t>
            </w:r>
            <w:r w:rsidRPr="00B25153">
              <w:rPr>
                <w:sz w:val="24"/>
                <w:szCs w:val="24"/>
              </w:rPr>
              <w:t>т</w:t>
            </w:r>
            <w:r w:rsidRPr="00B25153">
              <w:rPr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2 529,90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2 689,94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2 776,88</w:t>
            </w:r>
          </w:p>
        </w:tc>
      </w:tr>
      <w:tr w:rsidR="008F3944" w:rsidRPr="00B25153" w:rsidTr="008F3944">
        <w:trPr>
          <w:trHeight w:val="193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</w:t>
            </w:r>
            <w:r w:rsidRPr="00B25153">
              <w:rPr>
                <w:i/>
                <w:iCs/>
                <w:sz w:val="24"/>
                <w:szCs w:val="24"/>
              </w:rPr>
              <w:t>р</w:t>
            </w:r>
            <w:r w:rsidRPr="00B25153">
              <w:rPr>
                <w:i/>
                <w:iCs/>
                <w:sz w:val="24"/>
                <w:szCs w:val="24"/>
              </w:rPr>
              <w:t>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2 529,90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2 689,94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2 776,88</w:t>
            </w:r>
          </w:p>
        </w:tc>
      </w:tr>
      <w:tr w:rsidR="008F3944" w:rsidRPr="00B25153" w:rsidTr="008F3944">
        <w:trPr>
          <w:trHeight w:val="7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641 549,66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698 212,02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729 113,68</w:t>
            </w:r>
          </w:p>
        </w:tc>
      </w:tr>
      <w:tr w:rsidR="008F3944" w:rsidRPr="00B25153" w:rsidTr="008F394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100 103 02250 01 0000 110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жеты</w:t>
            </w:r>
            <w:r w:rsidRPr="00B25153">
              <w:rPr>
                <w:sz w:val="24"/>
                <w:szCs w:val="24"/>
              </w:rPr>
              <w:br w:type="page"/>
            </w:r>
            <w:r w:rsidRPr="00B25153">
              <w:rPr>
                <w:sz w:val="24"/>
                <w:szCs w:val="24"/>
              </w:rPr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641 549,66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698 212,02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729 113,68</w:t>
            </w:r>
          </w:p>
        </w:tc>
      </w:tr>
      <w:tr w:rsidR="008F3944" w:rsidRPr="00B25153" w:rsidTr="008F3944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100 1 03 02251 01 0000 110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</w:t>
            </w:r>
            <w:r w:rsidRPr="00B25153">
              <w:rPr>
                <w:i/>
                <w:iCs/>
                <w:sz w:val="24"/>
                <w:szCs w:val="24"/>
              </w:rPr>
              <w:t>ж</w:t>
            </w:r>
            <w:r w:rsidRPr="00B25153">
              <w:rPr>
                <w:i/>
                <w:iCs/>
                <w:sz w:val="24"/>
                <w:szCs w:val="24"/>
              </w:rPr>
              <w:t>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641 549,66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698 212,02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729 113,68</w:t>
            </w:r>
          </w:p>
        </w:tc>
      </w:tr>
      <w:tr w:rsidR="008F3944" w:rsidRPr="00B25153" w:rsidTr="008F394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-63 385,45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-74 129,36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-71 482,77</w:t>
            </w:r>
          </w:p>
        </w:tc>
      </w:tr>
      <w:tr w:rsidR="008F3944" w:rsidRPr="00B25153" w:rsidTr="008F3944">
        <w:trPr>
          <w:trHeight w:val="12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lastRenderedPageBreak/>
              <w:t xml:space="preserve"> 100 103 02260 01 0000 110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-63 385,45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-74 129,36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-71 482,77</w:t>
            </w:r>
          </w:p>
        </w:tc>
      </w:tr>
      <w:tr w:rsidR="008F3944" w:rsidRPr="00B25153" w:rsidTr="008F3944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100 1 03 02261 01 0000 110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</w:t>
            </w:r>
            <w:r w:rsidRPr="00B25153">
              <w:rPr>
                <w:i/>
                <w:iCs/>
                <w:sz w:val="24"/>
                <w:szCs w:val="24"/>
              </w:rPr>
              <w:t>е</w:t>
            </w:r>
            <w:r w:rsidRPr="00B25153">
              <w:rPr>
                <w:i/>
                <w:iCs/>
                <w:sz w:val="24"/>
                <w:szCs w:val="24"/>
              </w:rPr>
              <w:t>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-63 385,45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-74 129,36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-71 482,77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4 020 000,00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4 220 000,00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4 220 000,00</w:t>
            </w:r>
          </w:p>
        </w:tc>
      </w:tr>
      <w:tr w:rsidR="008F3944" w:rsidRPr="00B25153" w:rsidTr="008F3944">
        <w:trPr>
          <w:trHeight w:val="3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000 106 01000 00 0000 110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1 450 000,00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1 450 000,00</w:t>
            </w:r>
          </w:p>
        </w:tc>
      </w:tr>
      <w:tr w:rsidR="008F3944" w:rsidRPr="00B25153" w:rsidTr="008F3944">
        <w:trPr>
          <w:trHeight w:val="7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000 106 01030 13 0000 110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</w:t>
            </w:r>
            <w:r w:rsidRPr="00B25153">
              <w:rPr>
                <w:sz w:val="24"/>
                <w:szCs w:val="24"/>
              </w:rPr>
              <w:t>б</w:t>
            </w:r>
            <w:r w:rsidRPr="00B25153">
              <w:rPr>
                <w:sz w:val="24"/>
                <w:szCs w:val="24"/>
              </w:rPr>
              <w:t>ложения,  расположенным в границах 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1 450 000,00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1 450 000,00</w:t>
            </w:r>
          </w:p>
        </w:tc>
      </w:tr>
      <w:tr w:rsidR="008F3944" w:rsidRPr="00B25153" w:rsidTr="008F394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182 106 01030 13 0000 110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</w:t>
            </w:r>
            <w:r w:rsidRPr="00B25153">
              <w:rPr>
                <w:sz w:val="24"/>
                <w:szCs w:val="24"/>
              </w:rPr>
              <w:t>б</w:t>
            </w:r>
            <w:r w:rsidRPr="00B25153">
              <w:rPr>
                <w:sz w:val="24"/>
                <w:szCs w:val="24"/>
              </w:rPr>
              <w:t>ложения,  расположенным в границах 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1 450 000,00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1 450 000,00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000 106 06000 00 0000 110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2 770 000,00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2 770 000,00</w:t>
            </w:r>
          </w:p>
        </w:tc>
      </w:tr>
      <w:tr w:rsidR="008F3944" w:rsidRPr="00B25153" w:rsidTr="008F394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000 106 06030 00 0000 110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000 106 06033 13 0000 110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Земельный налог с организаций, обладающих  земельным  уч</w:t>
            </w:r>
            <w:r w:rsidRPr="00B25153">
              <w:rPr>
                <w:sz w:val="24"/>
                <w:szCs w:val="24"/>
              </w:rPr>
              <w:t>а</w:t>
            </w:r>
            <w:r w:rsidRPr="00B25153">
              <w:rPr>
                <w:sz w:val="24"/>
                <w:szCs w:val="24"/>
              </w:rPr>
              <w:t>стком, расположенных   в границах 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2 000 000,00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2 000 000,00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Земельный налог с организаций, обладающих  земельным  уч</w:t>
            </w:r>
            <w:r w:rsidRPr="00B25153">
              <w:rPr>
                <w:sz w:val="24"/>
                <w:szCs w:val="24"/>
              </w:rPr>
              <w:t>а</w:t>
            </w:r>
            <w:r w:rsidRPr="00B25153">
              <w:rPr>
                <w:sz w:val="24"/>
                <w:szCs w:val="24"/>
              </w:rPr>
              <w:t>стком, расположенных   в границах 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2 000 000,00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2 000 000,00</w:t>
            </w:r>
          </w:p>
        </w:tc>
      </w:tr>
      <w:tr w:rsidR="008F3944" w:rsidRPr="00B25153" w:rsidTr="008F394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000 106 06040 00 0000 110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000 106 06043 13 0000 110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770 000,00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770 000,00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lastRenderedPageBreak/>
              <w:t>182 106 06043 13 0000 110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770 000,00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770 000,00</w:t>
            </w:r>
          </w:p>
        </w:tc>
      </w:tr>
      <w:tr w:rsidR="008F3944" w:rsidRPr="00B25153" w:rsidTr="008F3944">
        <w:trPr>
          <w:trHeight w:val="6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000 11100000 00 0000 000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</w:t>
            </w:r>
            <w:r w:rsidRPr="00B25153">
              <w:rPr>
                <w:b/>
                <w:bCs/>
                <w:sz w:val="24"/>
                <w:szCs w:val="24"/>
              </w:rPr>
              <w:t>Ь</w:t>
            </w:r>
            <w:r w:rsidRPr="00B25153">
              <w:rPr>
                <w:b/>
                <w:bCs/>
                <w:sz w:val="24"/>
                <w:szCs w:val="24"/>
              </w:rPr>
              <w:t>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2 509 178,93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8F3944" w:rsidRPr="00B25153" w:rsidTr="008F3944">
        <w:trPr>
          <w:trHeight w:val="13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государственных и муниципальных ун</w:t>
            </w:r>
            <w:r w:rsidRPr="00B25153">
              <w:rPr>
                <w:b/>
                <w:bCs/>
                <w:sz w:val="24"/>
                <w:szCs w:val="24"/>
              </w:rPr>
              <w:t>и</w:t>
            </w:r>
            <w:r w:rsidRPr="00B25153">
              <w:rPr>
                <w:b/>
                <w:bCs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2 509 178,93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8F3944" w:rsidRPr="00B25153" w:rsidTr="008F3944">
        <w:trPr>
          <w:trHeight w:val="115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000 111 05010 00 0000 120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</w:tr>
      <w:tr w:rsidR="008F3944" w:rsidRPr="00B25153" w:rsidTr="008F394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</w:t>
            </w:r>
            <w:r w:rsidRPr="00B25153">
              <w:rPr>
                <w:sz w:val="24"/>
                <w:szCs w:val="24"/>
              </w:rPr>
              <w:t>ь</w:t>
            </w:r>
            <w:r w:rsidRPr="00B25153">
              <w:rPr>
                <w:sz w:val="24"/>
                <w:szCs w:val="24"/>
              </w:rPr>
              <w:t>ных 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2 244 000,00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2 244 000,00</w:t>
            </w:r>
          </w:p>
        </w:tc>
      </w:tr>
      <w:tr w:rsidR="008F3944" w:rsidRPr="00B25153" w:rsidTr="008F3944">
        <w:trPr>
          <w:trHeight w:val="12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050 111 05013 13 0000 120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</w:t>
            </w:r>
            <w:r w:rsidRPr="00B25153">
              <w:rPr>
                <w:sz w:val="24"/>
                <w:szCs w:val="24"/>
              </w:rPr>
              <w:t>ь</w:t>
            </w:r>
            <w:r w:rsidRPr="00B25153">
              <w:rPr>
                <w:sz w:val="24"/>
                <w:szCs w:val="24"/>
              </w:rPr>
              <w:t>ных 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2 244 000,00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2 244 000,00</w:t>
            </w:r>
          </w:p>
        </w:tc>
      </w:tr>
      <w:tr w:rsidR="008F3944" w:rsidRPr="00B25153" w:rsidTr="008F3944">
        <w:trPr>
          <w:trHeight w:val="1117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000 111 05020 00 0000 120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</w:tr>
      <w:tr w:rsidR="008F3944" w:rsidRPr="00B25153" w:rsidTr="008F3944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lastRenderedPageBreak/>
              <w:t>000 111 05025 13 0000 120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63 400,00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63 400,00</w:t>
            </w:r>
          </w:p>
        </w:tc>
      </w:tr>
      <w:tr w:rsidR="008F3944" w:rsidRPr="00B25153" w:rsidTr="008F394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062 111 05025 13 0000 120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>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63 400,00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63 400,00</w:t>
            </w:r>
          </w:p>
        </w:tc>
      </w:tr>
      <w:tr w:rsidR="008F3944" w:rsidRPr="00B25153" w:rsidTr="008F394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000 111 05030 13 0000 120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443,42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062 111 05035 13 0000 120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</w:t>
            </w:r>
            <w:r w:rsidRPr="00B25153">
              <w:rPr>
                <w:sz w:val="24"/>
                <w:szCs w:val="24"/>
              </w:rPr>
              <w:t>м</w:t>
            </w:r>
            <w:r w:rsidRPr="00B25153">
              <w:rPr>
                <w:sz w:val="24"/>
                <w:szCs w:val="24"/>
              </w:rPr>
              <w:t>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443,42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000 111 09040 13 0000 120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р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201 335,51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062 111 09045 13 0000 120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</w:t>
            </w:r>
            <w:r w:rsidRPr="00B25153">
              <w:rPr>
                <w:sz w:val="24"/>
                <w:szCs w:val="24"/>
              </w:rPr>
              <w:t>и</w:t>
            </w:r>
            <w:r w:rsidRPr="00B25153">
              <w:rPr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201 335,51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lastRenderedPageBreak/>
              <w:t>000 113 00000 00 0000 000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 )И КОМПЕНСАЦИИ ЗАТРАТ ГОС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10 125,00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8F3944" w:rsidRPr="00B25153" w:rsidTr="008F394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000 113 01000 00 0000 130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10 125,00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доходы от оказания платных услуг (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10 125,00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13 500,00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13 500,00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доходы от оказания платных услуг  (работ)  получател</w:t>
            </w:r>
            <w:r w:rsidRPr="00B25153">
              <w:rPr>
                <w:sz w:val="24"/>
                <w:szCs w:val="24"/>
              </w:rPr>
              <w:t>я</w:t>
            </w:r>
            <w:r w:rsidRPr="00B25153">
              <w:rPr>
                <w:sz w:val="24"/>
                <w:szCs w:val="24"/>
              </w:rPr>
              <w:t xml:space="preserve">ми средств бюджетов городских  поселений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10 125,00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13 500,00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13 500,00</w:t>
            </w:r>
          </w:p>
        </w:tc>
      </w:tr>
      <w:tr w:rsidR="008F3944" w:rsidRPr="00B25153" w:rsidTr="008F3944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054 113 01995 13 0001 130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( доходы от оказ</w:t>
            </w:r>
            <w:r w:rsidRPr="00B25153">
              <w:rPr>
                <w:sz w:val="24"/>
                <w:szCs w:val="24"/>
              </w:rPr>
              <w:t>а</w:t>
            </w:r>
            <w:r w:rsidRPr="00B25153">
              <w:rPr>
                <w:sz w:val="24"/>
                <w:szCs w:val="24"/>
              </w:rPr>
              <w:t xml:space="preserve">ния платных услуг (работ) ,зачисляемые в бюджет от МКУ ГДК 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9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054 113 01995 13 0002 130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 ( доходы от оказания платных услуг (работ) ,зачисляемые в бюджет от МКУК   "Горо</w:t>
            </w:r>
            <w:r w:rsidRPr="00B25153">
              <w:rPr>
                <w:sz w:val="24"/>
                <w:szCs w:val="24"/>
              </w:rPr>
              <w:t>д</w:t>
            </w:r>
            <w:r w:rsidRPr="00B25153">
              <w:rPr>
                <w:sz w:val="24"/>
                <w:szCs w:val="24"/>
              </w:rPr>
              <w:t xml:space="preserve">ская библиотека ")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10 125,00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13 500,00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13 500,00</w:t>
            </w:r>
          </w:p>
        </w:tc>
      </w:tr>
      <w:tr w:rsidR="008F3944" w:rsidRPr="00B25153" w:rsidTr="008F394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054 113 01995 13 0003 130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 (прочие доходы от оказания платных услуг (показ кинофильмов), зачисляемые в бюджет</w:t>
            </w:r>
            <w:r>
              <w:rPr>
                <w:sz w:val="24"/>
                <w:szCs w:val="24"/>
              </w:rPr>
              <w:t xml:space="preserve"> </w:t>
            </w:r>
            <w:r w:rsidRPr="00B25153">
              <w:rPr>
                <w:sz w:val="24"/>
                <w:szCs w:val="24"/>
              </w:rPr>
              <w:t>Комсомольского г</w:t>
            </w:r>
            <w:r w:rsidRPr="00B251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</w:t>
            </w:r>
            <w:r w:rsidRPr="00B251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B25153">
              <w:rPr>
                <w:sz w:val="24"/>
                <w:szCs w:val="24"/>
              </w:rPr>
              <w:t xml:space="preserve">поселения от МКУК  ГДК)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9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000 116 07010 00 0000 140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ным) контрактом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130 580,47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062 116 07010 13 0000 140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</w:t>
            </w:r>
            <w:r w:rsidRPr="00B25153">
              <w:rPr>
                <w:sz w:val="24"/>
                <w:szCs w:val="24"/>
              </w:rPr>
              <w:t>о</w:t>
            </w:r>
            <w:r w:rsidRPr="00B2515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130 580,47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30 507 938,18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8 542 294,02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8 637 368,57</w:t>
            </w:r>
          </w:p>
        </w:tc>
      </w:tr>
      <w:tr w:rsidR="008F3944" w:rsidRPr="00B25153" w:rsidTr="008F3944">
        <w:trPr>
          <w:trHeight w:val="52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000 202 00000 00 0000 150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30 507 938,18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8 542 294,02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8 637 368,57</w:t>
            </w:r>
          </w:p>
        </w:tc>
      </w:tr>
      <w:tr w:rsidR="008F3944" w:rsidRPr="00B25153" w:rsidTr="008F3944">
        <w:trPr>
          <w:trHeight w:val="3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 xml:space="preserve">Дотации бюджетам бюджетной системы Российской 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lastRenderedPageBreak/>
              <w:t>Фед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 xml:space="preserve">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lastRenderedPageBreak/>
              <w:t>9 481 490,00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6 700 600,00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lastRenderedPageBreak/>
              <w:t>000 202 15001 00 0000 150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6 700 600,00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6 683 300,00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000 202 15001 13 0000 150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6 700 600,00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6 683 300,00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061 202 15001 13 0000 150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6 700 600,00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6 683 300,00</w:t>
            </w:r>
          </w:p>
        </w:tc>
      </w:tr>
      <w:tr w:rsidR="008F3944" w:rsidRPr="00B25153" w:rsidTr="008F394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000 2 02 15002 00 0000 150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Дотации бюджетам на поддержку мер по обеспечению сб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1 168 890,00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061 2 02 15002 13 0000 150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Дотации бюджетам  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1 168 890,00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6 258 397,38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8F3944" w:rsidRPr="00B25153" w:rsidTr="008F3944">
        <w:trPr>
          <w:trHeight w:val="16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000 202 20216 00 0000 150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р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1 916 610,38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8F3944" w:rsidRPr="00B25153" w:rsidTr="008F3944">
        <w:trPr>
          <w:trHeight w:val="15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061 202 20216 13 0000 150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</w:t>
            </w:r>
            <w:r w:rsidRPr="00B25153">
              <w:rPr>
                <w:sz w:val="24"/>
                <w:szCs w:val="24"/>
              </w:rPr>
              <w:t>о</w:t>
            </w:r>
            <w:r w:rsidRPr="00B25153">
              <w:rPr>
                <w:sz w:val="24"/>
                <w:szCs w:val="24"/>
              </w:rPr>
              <w:t>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1 916 610,38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1 841 694,02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1 954 068,57</w:t>
            </w:r>
          </w:p>
        </w:tc>
      </w:tr>
      <w:tr w:rsidR="008F3944" w:rsidRPr="00B25153" w:rsidTr="008F3944">
        <w:trPr>
          <w:trHeight w:val="57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000 202 25555 00 0000 150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000 202 25555 13 0000 150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Субсидии бюджетам городских поселений на реализацию пр</w:t>
            </w:r>
            <w:r w:rsidRPr="00B25153">
              <w:rPr>
                <w:sz w:val="24"/>
                <w:szCs w:val="24"/>
              </w:rPr>
              <w:t>о</w:t>
            </w:r>
            <w:r w:rsidRPr="00B25153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061 202 25555 13 0000 150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Субсидии бюджетам городских поселений на реализацию пр</w:t>
            </w:r>
            <w:r w:rsidRPr="00B25153">
              <w:rPr>
                <w:sz w:val="24"/>
                <w:szCs w:val="24"/>
              </w:rPr>
              <w:t>о</w:t>
            </w:r>
            <w:r w:rsidRPr="00B25153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000 202 29999 00 0000 150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4 341 787,00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lastRenderedPageBreak/>
              <w:t>000 202 29999 13 0000 150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4 341 787,00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061 202 29999 13 0000 150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4 341 787,00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324"/>
        </w:trPr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000 202 30000 00 0000 150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B25153">
              <w:rPr>
                <w:b/>
                <w:bCs/>
                <w:i/>
                <w:iCs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000 202 35120  13 0000 150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B25153">
              <w:rPr>
                <w:sz w:val="24"/>
                <w:szCs w:val="24"/>
              </w:rPr>
              <w:t>к</w:t>
            </w:r>
            <w:r w:rsidRPr="00B25153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061 202 35120  13 0000 150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B25153">
              <w:rPr>
                <w:sz w:val="24"/>
                <w:szCs w:val="24"/>
              </w:rPr>
              <w:t>к</w:t>
            </w:r>
            <w:r w:rsidRPr="00B25153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324"/>
        </w:trPr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000 202 40000 00 0000 150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14 768 050,80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615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000 2 02 49999 13 0000 150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Прочие межбюджетные трансферты, передаваемые бюдж</w:t>
            </w:r>
            <w:r w:rsidRPr="00B25153">
              <w:rPr>
                <w:i/>
                <w:iCs/>
                <w:sz w:val="24"/>
                <w:szCs w:val="24"/>
              </w:rPr>
              <w:t>е</w:t>
            </w:r>
            <w:r w:rsidRPr="00B25153">
              <w:rPr>
                <w:i/>
                <w:iCs/>
                <w:sz w:val="24"/>
                <w:szCs w:val="24"/>
              </w:rPr>
              <w:t>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14 768 050,80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i/>
                <w:iCs/>
                <w:sz w:val="24"/>
                <w:szCs w:val="24"/>
              </w:rPr>
            </w:pPr>
            <w:r w:rsidRPr="00B25153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6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061 2 02 49999 13 0000 150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14 768 050,80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0,00</w:t>
            </w:r>
          </w:p>
        </w:tc>
      </w:tr>
      <w:tr w:rsidR="008F3944" w:rsidRPr="00B25153" w:rsidTr="008F3944">
        <w:trPr>
          <w:trHeight w:val="3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sz w:val="24"/>
                <w:szCs w:val="24"/>
              </w:rPr>
            </w:pPr>
            <w:r w:rsidRPr="00B25153">
              <w:rPr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25153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79 196 528,55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57 395 351,42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3944" w:rsidRPr="00B25153" w:rsidRDefault="008F3944" w:rsidP="008F3944">
            <w:pPr>
              <w:jc w:val="right"/>
              <w:rPr>
                <w:b/>
                <w:bCs/>
                <w:sz w:val="24"/>
                <w:szCs w:val="24"/>
              </w:rPr>
            </w:pPr>
            <w:r w:rsidRPr="00B25153">
              <w:rPr>
                <w:b/>
                <w:bCs/>
                <w:sz w:val="24"/>
                <w:szCs w:val="24"/>
              </w:rPr>
              <w:t>57 551 222,01</w:t>
            </w:r>
          </w:p>
        </w:tc>
      </w:tr>
    </w:tbl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Pr="00716B44" w:rsidRDefault="008F3944" w:rsidP="008F3944">
      <w:pPr>
        <w:jc w:val="right"/>
        <w:rPr>
          <w:b/>
        </w:rPr>
      </w:pPr>
      <w:r w:rsidRPr="00716B44">
        <w:rPr>
          <w:b/>
        </w:rPr>
        <w:t>Приложение №</w:t>
      </w:r>
      <w:r>
        <w:rPr>
          <w:b/>
        </w:rPr>
        <w:t>4</w:t>
      </w:r>
    </w:p>
    <w:p w:rsidR="008F3944" w:rsidRPr="00716B44" w:rsidRDefault="008F3944" w:rsidP="008F3944">
      <w:pPr>
        <w:jc w:val="right"/>
      </w:pPr>
      <w:r w:rsidRPr="00716B44">
        <w:t xml:space="preserve">                                                                                            к решению  Совета Комсомольск</w:t>
      </w:r>
      <w:r w:rsidRPr="00716B44">
        <w:t>о</w:t>
      </w:r>
      <w:r w:rsidRPr="00716B44">
        <w:t>го</w:t>
      </w:r>
    </w:p>
    <w:p w:rsidR="008F3944" w:rsidRDefault="008F3944" w:rsidP="008F3944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</w:t>
      </w:r>
    </w:p>
    <w:p w:rsidR="008F3944" w:rsidRDefault="008F3944" w:rsidP="008F3944">
      <w:pPr>
        <w:jc w:val="right"/>
      </w:pPr>
      <w:r>
        <w:t>от  10.09.2020 г.  №361</w:t>
      </w:r>
    </w:p>
    <w:p w:rsidR="008F3944" w:rsidRPr="00716B44" w:rsidRDefault="008F3944" w:rsidP="008F3944">
      <w:pPr>
        <w:jc w:val="right"/>
        <w:rPr>
          <w:b/>
        </w:rPr>
      </w:pPr>
      <w:r w:rsidRPr="00716B44">
        <w:rPr>
          <w:b/>
        </w:rPr>
        <w:t>Приложение №</w:t>
      </w:r>
      <w:r>
        <w:rPr>
          <w:b/>
        </w:rPr>
        <w:t>4</w:t>
      </w:r>
    </w:p>
    <w:p w:rsidR="008F3944" w:rsidRPr="00716B44" w:rsidRDefault="008F3944" w:rsidP="008F3944">
      <w:pPr>
        <w:jc w:val="right"/>
      </w:pPr>
      <w:r w:rsidRPr="00716B44">
        <w:lastRenderedPageBreak/>
        <w:t xml:space="preserve">                                                                                            к решению  Совета Комсомольск</w:t>
      </w:r>
      <w:r w:rsidRPr="00716B44">
        <w:t>о</w:t>
      </w:r>
      <w:r w:rsidRPr="00716B44">
        <w:t>го</w:t>
      </w:r>
    </w:p>
    <w:p w:rsidR="008F3944" w:rsidRDefault="008F3944" w:rsidP="008F3944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«О бюджете Комсомольского </w:t>
      </w:r>
    </w:p>
    <w:p w:rsidR="008F3944" w:rsidRDefault="008F3944" w:rsidP="008F3944">
      <w:pPr>
        <w:jc w:val="right"/>
      </w:pPr>
      <w:r>
        <w:t xml:space="preserve">городского поселения на 2020 год </w:t>
      </w:r>
    </w:p>
    <w:p w:rsidR="008F3944" w:rsidRDefault="008F3944" w:rsidP="008F3944">
      <w:pPr>
        <w:jc w:val="right"/>
      </w:pPr>
      <w:r>
        <w:t>и на плановый период 2021 и 2022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13.12. 2019 г  №306</w:t>
      </w:r>
    </w:p>
    <w:p w:rsidR="008F3944" w:rsidRPr="00716B44" w:rsidRDefault="008F3944" w:rsidP="008F3944">
      <w:r>
        <w:t xml:space="preserve">                                  </w:t>
      </w:r>
    </w:p>
    <w:p w:rsidR="008F3944" w:rsidRDefault="008F3944" w:rsidP="008F3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внутреннего финансирования дефицита бюджета</w:t>
      </w:r>
    </w:p>
    <w:p w:rsidR="008F3944" w:rsidRDefault="008F3944" w:rsidP="008F3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Комсомольского городского поселения на 2020 год и на плановый период 2021 и 2022 годов</w:t>
      </w:r>
    </w:p>
    <w:p w:rsidR="008F3944" w:rsidRDefault="008F3944" w:rsidP="008F394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7797"/>
        <w:gridCol w:w="1701"/>
        <w:gridCol w:w="1701"/>
        <w:gridCol w:w="1701"/>
      </w:tblGrid>
      <w:tr w:rsidR="008F3944" w:rsidRPr="00263230" w:rsidTr="008F3944">
        <w:trPr>
          <w:trHeight w:val="1155"/>
        </w:trPr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Код классификации источников финансиров</w:t>
            </w:r>
            <w:r w:rsidRPr="00263230">
              <w:rPr>
                <w:b/>
                <w:sz w:val="24"/>
                <w:szCs w:val="24"/>
              </w:rPr>
              <w:t>а</w:t>
            </w:r>
            <w:r w:rsidRPr="00263230">
              <w:rPr>
                <w:b/>
                <w:sz w:val="24"/>
                <w:szCs w:val="24"/>
              </w:rPr>
              <w:t>ния дефицитов бюдж</w:t>
            </w:r>
            <w:r w:rsidRPr="00263230">
              <w:rPr>
                <w:b/>
                <w:sz w:val="24"/>
                <w:szCs w:val="24"/>
              </w:rPr>
              <w:t>е</w:t>
            </w:r>
            <w:r w:rsidRPr="00263230">
              <w:rPr>
                <w:b/>
                <w:sz w:val="24"/>
                <w:szCs w:val="24"/>
              </w:rPr>
              <w:t>тов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Наименование кода классификации источников финансир</w:t>
            </w:r>
            <w:r w:rsidRPr="00263230">
              <w:rPr>
                <w:b/>
                <w:sz w:val="24"/>
                <w:szCs w:val="24"/>
              </w:rPr>
              <w:t>о</w:t>
            </w:r>
            <w:r w:rsidRPr="00263230">
              <w:rPr>
                <w:b/>
                <w:sz w:val="24"/>
                <w:szCs w:val="24"/>
              </w:rPr>
              <w:t>вания дефицитов бюджета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Сумма           (руб.)</w:t>
            </w:r>
          </w:p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Сумма           (руб.)</w:t>
            </w:r>
          </w:p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Сумма           (руб.)</w:t>
            </w:r>
          </w:p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2022 г.</w:t>
            </w:r>
          </w:p>
        </w:tc>
      </w:tr>
      <w:tr w:rsidR="008F3944" w:rsidRPr="00263230" w:rsidTr="008F3944">
        <w:trPr>
          <w:trHeight w:val="420"/>
        </w:trPr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b/>
                <w:sz w:val="22"/>
                <w:szCs w:val="24"/>
              </w:rPr>
            </w:pPr>
            <w:r w:rsidRPr="00263230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Источники внутреннего финансирования дефицитов бюджетов - вс</w:t>
            </w:r>
            <w:r w:rsidRPr="00263230">
              <w:rPr>
                <w:b/>
                <w:sz w:val="24"/>
                <w:szCs w:val="24"/>
              </w:rPr>
              <w:t>е</w:t>
            </w:r>
            <w:r w:rsidRPr="00263230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1 047 098,33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-4 390 900,00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 xml:space="preserve">-1 073 600,00 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2"/>
                <w:szCs w:val="24"/>
              </w:rPr>
            </w:pPr>
            <w:r w:rsidRPr="00263230">
              <w:rPr>
                <w:b/>
                <w:bCs/>
                <w:sz w:val="22"/>
                <w:szCs w:val="24"/>
              </w:rPr>
              <w:t>000 01 02 00 00 00 0000 000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</w:t>
            </w:r>
            <w:r w:rsidRPr="00263230">
              <w:rPr>
                <w:b/>
                <w:bCs/>
                <w:sz w:val="24"/>
                <w:szCs w:val="24"/>
              </w:rPr>
              <w:t>а</w:t>
            </w:r>
            <w:r w:rsidRPr="00263230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0,0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000 01 02 00 00 00 0000 800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Погашение кредитов, предоставленных кредитными организ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циями в валюте Российской Федерации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062 01 02 00 00 13 0000 810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Погашение бюджетами городских поселений кредитов от кр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дитных организаций в валюте Российской Федерации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b/>
                <w:sz w:val="22"/>
                <w:szCs w:val="24"/>
              </w:rPr>
            </w:pPr>
            <w:r w:rsidRPr="00263230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Изменение остатков средств на счетах по учету средств бю</w:t>
            </w:r>
            <w:r w:rsidRPr="00263230">
              <w:rPr>
                <w:b/>
                <w:sz w:val="24"/>
                <w:szCs w:val="24"/>
              </w:rPr>
              <w:t>д</w:t>
            </w:r>
            <w:r w:rsidRPr="00263230">
              <w:rPr>
                <w:b/>
                <w:sz w:val="24"/>
                <w:szCs w:val="24"/>
              </w:rPr>
              <w:t>жетов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4 347 098,33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-1 090 900,00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-1 073 600,00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b/>
                <w:sz w:val="22"/>
                <w:szCs w:val="24"/>
              </w:rPr>
            </w:pPr>
            <w:r w:rsidRPr="00263230">
              <w:rPr>
                <w:b/>
                <w:sz w:val="22"/>
                <w:szCs w:val="24"/>
              </w:rPr>
              <w:t>000 01 05 00 00 00 0000 500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-79 072 028,55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-57 551 222,01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000 01 05 02 00 00 0000 500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-79 196 528,55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-57 551 222,01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000 01 05 02 01 00 0000 510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-79 196 528,55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-57 551 222,01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061 01 05 02 01 13 0000 510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Увеличение прочих  остатков денежных средств бюджета горо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-79 196 528,55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-57 551 222,01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b/>
                <w:sz w:val="22"/>
                <w:szCs w:val="24"/>
              </w:rPr>
            </w:pPr>
            <w:r w:rsidRPr="00263230">
              <w:rPr>
                <w:b/>
                <w:sz w:val="22"/>
                <w:szCs w:val="24"/>
              </w:rPr>
              <w:t>000 01 05 00 00 00 0000 600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83 543 626,88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b/>
                <w:sz w:val="24"/>
                <w:szCs w:val="24"/>
              </w:rPr>
            </w:pPr>
            <w:r w:rsidRPr="00263230">
              <w:rPr>
                <w:b/>
                <w:sz w:val="24"/>
                <w:szCs w:val="24"/>
              </w:rPr>
              <w:t>56 477 622,01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000 01 05 02 00 00 0000 600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83 543 626,88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56 477 622,01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000 01 05 02 01 00 0000 610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83 543 626,88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56 477 622,01</w:t>
            </w:r>
          </w:p>
        </w:tc>
      </w:tr>
      <w:tr w:rsidR="008F3944" w:rsidRPr="00263230" w:rsidTr="008F3944">
        <w:tc>
          <w:tcPr>
            <w:tcW w:w="2977" w:type="dxa"/>
          </w:tcPr>
          <w:p w:rsidR="008F3944" w:rsidRPr="00263230" w:rsidRDefault="008F3944" w:rsidP="008F3944">
            <w:pPr>
              <w:jc w:val="center"/>
              <w:rPr>
                <w:sz w:val="22"/>
                <w:szCs w:val="24"/>
              </w:rPr>
            </w:pPr>
            <w:r w:rsidRPr="00263230">
              <w:rPr>
                <w:sz w:val="22"/>
                <w:szCs w:val="24"/>
              </w:rPr>
              <w:t>061 01 05 02 01 13 0000 610</w:t>
            </w:r>
          </w:p>
        </w:tc>
        <w:tc>
          <w:tcPr>
            <w:tcW w:w="7797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Уменьшение прочих остатков денежных средств бюджета горо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83 543 626,88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56 477 622,01</w:t>
            </w:r>
          </w:p>
        </w:tc>
      </w:tr>
    </w:tbl>
    <w:p w:rsidR="008F3944" w:rsidRDefault="008F3944" w:rsidP="008F3944">
      <w:pPr>
        <w:rPr>
          <w:b/>
          <w:sz w:val="22"/>
          <w:szCs w:val="22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tbl>
      <w:tblPr>
        <w:tblW w:w="15468" w:type="dxa"/>
        <w:tblInd w:w="91" w:type="dxa"/>
        <w:tblLook w:val="04A0"/>
      </w:tblPr>
      <w:tblGrid>
        <w:gridCol w:w="8948"/>
        <w:gridCol w:w="1780"/>
        <w:gridCol w:w="62"/>
        <w:gridCol w:w="998"/>
        <w:gridCol w:w="845"/>
        <w:gridCol w:w="992"/>
        <w:gridCol w:w="66"/>
        <w:gridCol w:w="1777"/>
      </w:tblGrid>
      <w:tr w:rsidR="008F3944" w:rsidRPr="00263230" w:rsidTr="008F3944">
        <w:trPr>
          <w:trHeight w:val="1359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bookmarkStart w:id="1" w:name="RANGE!A1:D140"/>
            <w:r w:rsidRPr="00263230">
              <w:rPr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jc w:val="right"/>
              <w:rPr>
                <w:sz w:val="22"/>
                <w:szCs w:val="22"/>
              </w:rPr>
            </w:pPr>
            <w:r w:rsidRPr="00263230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263230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</w:t>
            </w:r>
            <w:r w:rsidRPr="00263230">
              <w:rPr>
                <w:sz w:val="22"/>
                <w:szCs w:val="22"/>
              </w:rPr>
              <w:t>о</w:t>
            </w:r>
            <w:r w:rsidRPr="00263230">
              <w:rPr>
                <w:sz w:val="22"/>
                <w:szCs w:val="22"/>
              </w:rPr>
              <w:t>родского поселения на 2020 год и на плановый период 2021 и 2022 годов"                                                                                     от "10"09.2020г. №361</w:t>
            </w:r>
          </w:p>
        </w:tc>
      </w:tr>
      <w:tr w:rsidR="008F3944" w:rsidRPr="00263230" w:rsidTr="008F3944">
        <w:trPr>
          <w:trHeight w:val="1256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jc w:val="right"/>
              <w:rPr>
                <w:sz w:val="22"/>
                <w:szCs w:val="22"/>
              </w:rPr>
            </w:pPr>
            <w:r w:rsidRPr="00263230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263230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</w:t>
            </w:r>
            <w:r w:rsidRPr="00263230">
              <w:rPr>
                <w:sz w:val="22"/>
                <w:szCs w:val="22"/>
              </w:rPr>
              <w:t>о</w:t>
            </w:r>
            <w:r w:rsidRPr="00263230">
              <w:rPr>
                <w:sz w:val="22"/>
                <w:szCs w:val="22"/>
              </w:rPr>
              <w:t>мольского городского поселения на 2020 год и на плановый период 2021 и 2022 годов"                                                                                     от</w:t>
            </w:r>
            <w:r w:rsidRPr="00263230">
              <w:rPr>
                <w:sz w:val="22"/>
                <w:szCs w:val="22"/>
                <w:u w:val="single"/>
              </w:rPr>
              <w:t xml:space="preserve"> "13"12.2019г</w:t>
            </w:r>
            <w:r w:rsidRPr="00263230">
              <w:rPr>
                <w:sz w:val="22"/>
                <w:szCs w:val="22"/>
              </w:rPr>
              <w:t>. №306</w:t>
            </w:r>
          </w:p>
        </w:tc>
      </w:tr>
      <w:tr w:rsidR="008F3944" w:rsidRPr="00263230" w:rsidTr="008F3944">
        <w:trPr>
          <w:trHeight w:val="189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</w:tr>
      <w:tr w:rsidR="008F3944" w:rsidRPr="00263230" w:rsidTr="008F3944">
        <w:trPr>
          <w:trHeight w:val="906"/>
        </w:trPr>
        <w:tc>
          <w:tcPr>
            <w:tcW w:w="15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</w:t>
            </w:r>
            <w:r w:rsidRPr="00263230">
              <w:rPr>
                <w:b/>
                <w:bCs/>
                <w:sz w:val="24"/>
                <w:szCs w:val="24"/>
              </w:rPr>
              <w:t>с</w:t>
            </w:r>
            <w:r w:rsidRPr="00263230">
              <w:rPr>
                <w:b/>
                <w:bCs/>
                <w:sz w:val="24"/>
                <w:szCs w:val="24"/>
              </w:rPr>
              <w:t>ходов бюджета Комсомольского городского поселения на 2020 год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</w:tr>
      <w:tr w:rsidR="008F3944" w:rsidRPr="00263230" w:rsidTr="008F3944">
        <w:trPr>
          <w:trHeight w:val="437"/>
        </w:trPr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</w:t>
            </w:r>
            <w:r w:rsidRPr="00263230">
              <w:rPr>
                <w:b/>
                <w:bCs/>
                <w:sz w:val="24"/>
                <w:szCs w:val="24"/>
              </w:rPr>
              <w:t>м</w:t>
            </w:r>
            <w:r w:rsidRPr="00263230">
              <w:rPr>
                <w:b/>
                <w:bCs/>
                <w:sz w:val="24"/>
                <w:szCs w:val="24"/>
              </w:rPr>
              <w:t>сомольского городского поселения на 2018-2024 годы"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1 005 810,13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дворовых территорий Комсомольского городского пос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1 005 810,13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01 1 F2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1 005 810,13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 1 F2 S5100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1 005 810,13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01 2 01 00000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47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Благоустройство общественной территории (Закупка товаров,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47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</w:t>
            </w:r>
            <w:r w:rsidRPr="00263230">
              <w:rPr>
                <w:b/>
                <w:bCs/>
                <w:sz w:val="24"/>
                <w:szCs w:val="24"/>
              </w:rPr>
              <w:t>д</w:t>
            </w:r>
            <w:r w:rsidRPr="00263230">
              <w:rPr>
                <w:b/>
                <w:bCs/>
                <w:sz w:val="24"/>
                <w:szCs w:val="24"/>
              </w:rPr>
              <w:t>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119 426,08</w:t>
            </w:r>
          </w:p>
        </w:tc>
      </w:tr>
      <w:tr w:rsidR="008F3944" w:rsidRPr="00263230" w:rsidTr="008F3944">
        <w:trPr>
          <w:trHeight w:val="47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"Участие в предупреждении и ликвидации последствий чрезвычайных с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туаций в границах Комсомольского городского поселения"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20 742,00</w:t>
            </w:r>
          </w:p>
        </w:tc>
      </w:tr>
      <w:tr w:rsidR="008F3944" w:rsidRPr="00263230" w:rsidTr="008F3944">
        <w:trPr>
          <w:trHeight w:val="47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</w:t>
            </w:r>
            <w:r w:rsidRPr="00263230">
              <w:rPr>
                <w:i/>
                <w:iCs/>
                <w:sz w:val="24"/>
                <w:szCs w:val="24"/>
              </w:rPr>
              <w:t>и</w:t>
            </w:r>
            <w:r w:rsidRPr="00263230">
              <w:rPr>
                <w:i/>
                <w:iCs/>
                <w:sz w:val="24"/>
                <w:szCs w:val="24"/>
              </w:rPr>
              <w:t>родного и техногенного характера"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20 742,00</w:t>
            </w:r>
          </w:p>
        </w:tc>
      </w:tr>
      <w:tr w:rsidR="008F3944" w:rsidRPr="00263230" w:rsidTr="008F3944">
        <w:trPr>
          <w:trHeight w:val="659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сового отдыха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20 742,00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"Обеспечение первичных мер пожарной безопасности в границах Комс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мольского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02 3 00 00000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98 684,08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"Обеспечение надлежащего состояния источников противопожарного вод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снабжения"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02 3 01 00000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98 684,08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и ремонт пожарных гидрантов (Закупка товаров,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в области первичных мер пожарной безопасности (Закупка товаров, работ и у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98 684,08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</w:t>
            </w:r>
            <w:r w:rsidRPr="00263230">
              <w:rPr>
                <w:b/>
                <w:bCs/>
                <w:sz w:val="24"/>
                <w:szCs w:val="24"/>
              </w:rPr>
              <w:t>е</w:t>
            </w:r>
            <w:r w:rsidRPr="00263230">
              <w:rPr>
                <w:b/>
                <w:bCs/>
                <w:sz w:val="24"/>
                <w:szCs w:val="24"/>
              </w:rPr>
              <w:t>го пользования Комсомольского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21 815 959,89</w:t>
            </w:r>
          </w:p>
        </w:tc>
      </w:tr>
      <w:tr w:rsidR="008F3944" w:rsidRPr="00263230" w:rsidTr="008F3944">
        <w:trPr>
          <w:trHeight w:val="461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ния Комсомольского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21 463 111,53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</w:t>
            </w:r>
            <w:r w:rsidRPr="00263230">
              <w:rPr>
                <w:i/>
                <w:iCs/>
                <w:sz w:val="24"/>
                <w:szCs w:val="24"/>
              </w:rPr>
              <w:t>ь</w:t>
            </w:r>
            <w:r w:rsidRPr="00263230">
              <w:rPr>
                <w:i/>
                <w:iCs/>
                <w:sz w:val="24"/>
                <w:szCs w:val="24"/>
              </w:rPr>
              <w:t>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2 175 000,00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2 175 000,00</w:t>
            </w:r>
          </w:p>
        </w:tc>
      </w:tr>
      <w:tr w:rsidR="008F3944" w:rsidRPr="00263230" w:rsidTr="008F3944">
        <w:trPr>
          <w:trHeight w:val="420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автомобильных дорог общ</w:t>
            </w:r>
            <w:r w:rsidRPr="00263230">
              <w:rPr>
                <w:i/>
                <w:iCs/>
                <w:sz w:val="24"/>
                <w:szCs w:val="24"/>
              </w:rPr>
              <w:t>е</w:t>
            </w:r>
            <w:r w:rsidRPr="00263230">
              <w:rPr>
                <w:i/>
                <w:iCs/>
                <w:sz w:val="24"/>
                <w:szCs w:val="24"/>
              </w:rPr>
              <w:t>го пользования Комсомольского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16 268 645,18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1 500 594,38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Финансовое обеспечение дорожной деятельности на автомобильных дорогах общего пользов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 xml:space="preserve">ния местного значения (Закупка товаров, работ и услуг для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03 1 03 86500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14 768 050,80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дукты"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3 019 466,35</w:t>
            </w:r>
          </w:p>
        </w:tc>
      </w:tr>
      <w:tr w:rsidR="008F3944" w:rsidRPr="00263230" w:rsidTr="008F3944">
        <w:trPr>
          <w:trHeight w:val="680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1 001 855,97</w:t>
            </w:r>
          </w:p>
        </w:tc>
      </w:tr>
      <w:tr w:rsidR="008F3944" w:rsidRPr="00263230" w:rsidTr="008F3944">
        <w:trPr>
          <w:trHeight w:val="89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03 1 04 80510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89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2 017 610,38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352 848,36</w:t>
            </w:r>
          </w:p>
        </w:tc>
      </w:tr>
      <w:tr w:rsidR="008F3944" w:rsidRPr="00263230" w:rsidTr="008F3944">
        <w:trPr>
          <w:trHeight w:val="420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352 848,36</w:t>
            </w:r>
          </w:p>
        </w:tc>
      </w:tr>
      <w:tr w:rsidR="008F3944" w:rsidRPr="00263230" w:rsidTr="008F3944">
        <w:trPr>
          <w:trHeight w:val="680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352 848,36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</w:t>
            </w:r>
            <w:r w:rsidRPr="00263230">
              <w:rPr>
                <w:b/>
                <w:bCs/>
                <w:sz w:val="24"/>
                <w:szCs w:val="24"/>
              </w:rPr>
              <w:t>е</w:t>
            </w:r>
            <w:r w:rsidRPr="00263230">
              <w:rPr>
                <w:b/>
                <w:bCs/>
                <w:sz w:val="24"/>
                <w:szCs w:val="24"/>
              </w:rPr>
              <w:t>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15 956 148,28</w:t>
            </w:r>
          </w:p>
        </w:tc>
      </w:tr>
      <w:tr w:rsidR="008F3944" w:rsidRPr="00263230" w:rsidTr="008F3944">
        <w:trPr>
          <w:trHeight w:val="470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"Содержание муниципального жилищного фонда и иных полномочий орг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нов местного самоуправления в соответствии с жилищным законодательством"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1 391 320,74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1 391 320,74</w:t>
            </w:r>
          </w:p>
        </w:tc>
      </w:tr>
      <w:tr w:rsidR="008F3944" w:rsidRPr="00263230" w:rsidTr="008F3944">
        <w:trPr>
          <w:trHeight w:val="45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1 391 320,74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"Создание условий для обеспечения населения Комсомольского городского посел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ния услугами бытового обслуживания"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4 126 118,00</w:t>
            </w:r>
          </w:p>
        </w:tc>
      </w:tr>
      <w:tr w:rsidR="008F3944" w:rsidRPr="00263230" w:rsidTr="008F3944">
        <w:trPr>
          <w:trHeight w:val="47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"Создание условий для обеспечения населения Комсомольского горо</w:t>
            </w:r>
            <w:r w:rsidRPr="00263230">
              <w:rPr>
                <w:i/>
                <w:iCs/>
                <w:sz w:val="24"/>
                <w:szCs w:val="24"/>
              </w:rPr>
              <w:t>д</w:t>
            </w:r>
            <w:r w:rsidRPr="00263230">
              <w:rPr>
                <w:i/>
                <w:iCs/>
                <w:sz w:val="24"/>
                <w:szCs w:val="24"/>
              </w:rPr>
              <w:t xml:space="preserve">ского поселения услугами бытового обслуживания"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4 126 118,00</w:t>
            </w:r>
          </w:p>
        </w:tc>
      </w:tr>
      <w:tr w:rsidR="008F3944" w:rsidRPr="00263230" w:rsidTr="008F3944">
        <w:trPr>
          <w:trHeight w:val="6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3 500 000,00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Субсидия на погашение задолженности по исполнительным листам (Иные бюджетные ассигн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04 2 01 20530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626 118,00</w:t>
            </w:r>
          </w:p>
        </w:tc>
      </w:tr>
      <w:tr w:rsidR="008F3944" w:rsidRPr="00263230" w:rsidTr="008F3944">
        <w:trPr>
          <w:trHeight w:val="49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 (Иные бюджетные асси</w:t>
            </w:r>
            <w:r w:rsidRPr="00263230">
              <w:rPr>
                <w:sz w:val="24"/>
                <w:szCs w:val="24"/>
              </w:rPr>
              <w:t>г</w:t>
            </w:r>
            <w:r w:rsidRPr="00263230">
              <w:rPr>
                <w:sz w:val="24"/>
                <w:szCs w:val="24"/>
              </w:rPr>
              <w:t>нования)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686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"Реализация мероприятий по организации в границах Комсомольского г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родского поселения электро-, тепло-, газо-, водоснабжения населения и водоотведения"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9 773 017,86</w:t>
            </w:r>
          </w:p>
        </w:tc>
      </w:tr>
      <w:tr w:rsidR="008F3944" w:rsidRPr="00263230" w:rsidTr="008F3944">
        <w:trPr>
          <w:trHeight w:val="48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го хозяйства муниципального имущества Комсомольского городского поселения 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224 545,43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224 545,43</w:t>
            </w:r>
          </w:p>
        </w:tc>
      </w:tr>
      <w:tr w:rsidR="008F3944" w:rsidRPr="00263230" w:rsidTr="008F3944">
        <w:trPr>
          <w:trHeight w:val="717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КГП, разработка ПСД сметной документации, проведение экспертизы ПСД, сме</w:t>
            </w:r>
            <w:r w:rsidRPr="00263230">
              <w:rPr>
                <w:i/>
                <w:iCs/>
                <w:sz w:val="24"/>
                <w:szCs w:val="24"/>
              </w:rPr>
              <w:t>т</w:t>
            </w:r>
            <w:r w:rsidRPr="00263230">
              <w:rPr>
                <w:i/>
                <w:iCs/>
                <w:sz w:val="24"/>
                <w:szCs w:val="24"/>
              </w:rPr>
              <w:t>ной документации"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2 083 717,05</w:t>
            </w:r>
          </w:p>
        </w:tc>
      </w:tr>
      <w:tr w:rsidR="008F3944" w:rsidRPr="00263230" w:rsidTr="008F3944">
        <w:trPr>
          <w:trHeight w:val="79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1 583 717,05</w:t>
            </w:r>
          </w:p>
        </w:tc>
      </w:tr>
      <w:tr w:rsidR="008F3944" w:rsidRPr="00263230" w:rsidTr="008F3944">
        <w:trPr>
          <w:trHeight w:val="461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(Капитальные вложения в объекты государственной (муниципальной) собстве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ности)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500 000,00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ритории ГП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48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"Прочие мероприятия по организации в границах Комсомольского г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родского поселения электро-, тепло-, газо-, водоснабжения населения и водоотведения"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2 413 237,17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1 194 523,17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Прочие мероприятия в области коммунального хозяйства (Предоставление субсидий бюдже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37 900,00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венности)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1 180 814,00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</w:t>
            </w:r>
            <w:r w:rsidRPr="00263230">
              <w:rPr>
                <w:i/>
                <w:iCs/>
                <w:sz w:val="24"/>
                <w:szCs w:val="24"/>
              </w:rPr>
              <w:t>т</w:t>
            </w:r>
            <w:r w:rsidRPr="00263230">
              <w:rPr>
                <w:i/>
                <w:iCs/>
                <w:sz w:val="24"/>
                <w:szCs w:val="24"/>
              </w:rPr>
              <w:t>во канализационной сети для домов 36 и 38 по ул. Колганова"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5 051 518,21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5 051 518,21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665 691,68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 жилых д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мов"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665 691,68</w:t>
            </w:r>
          </w:p>
        </w:tc>
      </w:tr>
      <w:tr w:rsidR="008F3944" w:rsidRPr="00263230" w:rsidTr="008F3944">
        <w:trPr>
          <w:trHeight w:val="651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сетей) жилых домов (Закупка товаров, работ и услуг для государстве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665 691,68</w:t>
            </w:r>
          </w:p>
        </w:tc>
      </w:tr>
      <w:tr w:rsidR="008F3944" w:rsidRPr="00263230" w:rsidTr="008F3944">
        <w:trPr>
          <w:trHeight w:val="63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</w:t>
            </w:r>
            <w:r w:rsidRPr="00263230">
              <w:rPr>
                <w:b/>
                <w:bCs/>
                <w:sz w:val="24"/>
                <w:szCs w:val="24"/>
              </w:rPr>
              <w:t>ь</w:t>
            </w:r>
            <w:r w:rsidRPr="00263230">
              <w:rPr>
                <w:b/>
                <w:bCs/>
                <w:sz w:val="24"/>
                <w:szCs w:val="24"/>
              </w:rPr>
              <w:t>ское городское поселение Комсомольского муниципального района Ивановской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18 061 772,11</w:t>
            </w:r>
          </w:p>
        </w:tc>
      </w:tr>
      <w:tr w:rsidR="008F3944" w:rsidRPr="00263230" w:rsidTr="008F3944">
        <w:trPr>
          <w:trHeight w:val="49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7 828 910,18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</w:t>
            </w:r>
            <w:r w:rsidRPr="00263230">
              <w:rPr>
                <w:i/>
                <w:iCs/>
                <w:sz w:val="24"/>
                <w:szCs w:val="24"/>
              </w:rPr>
              <w:t>ь</w:t>
            </w:r>
            <w:r w:rsidRPr="00263230">
              <w:rPr>
                <w:i/>
                <w:iCs/>
                <w:sz w:val="24"/>
                <w:szCs w:val="24"/>
              </w:rPr>
              <w:t>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7 828 910,18</w:t>
            </w:r>
          </w:p>
        </w:tc>
      </w:tr>
      <w:tr w:rsidR="008F3944" w:rsidRPr="00263230" w:rsidTr="008F3944">
        <w:trPr>
          <w:trHeight w:val="45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6 554 629,38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ния (Закупка товаров 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1 268 427,48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ния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5 853,32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1 602 550,00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lastRenderedPageBreak/>
              <w:t>Основное мероприятие "Организация благоустройства и озеленение территории Комсомол</w:t>
            </w:r>
            <w:r w:rsidRPr="00263230">
              <w:rPr>
                <w:i/>
                <w:iCs/>
                <w:sz w:val="24"/>
                <w:szCs w:val="24"/>
              </w:rPr>
              <w:t>ь</w:t>
            </w:r>
            <w:r w:rsidRPr="00263230">
              <w:rPr>
                <w:i/>
                <w:iCs/>
                <w:sz w:val="24"/>
                <w:szCs w:val="24"/>
              </w:rPr>
              <w:t>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1 602 550,00</w:t>
            </w:r>
          </w:p>
        </w:tc>
      </w:tr>
      <w:tr w:rsidR="008F3944" w:rsidRPr="00263230" w:rsidTr="008F3944">
        <w:trPr>
          <w:trHeight w:val="461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ления (Закупка товаров, работ и услуг для государственных и муниципальных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1 602 550,00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ритуальных услуг и содержание мест захоронения на терр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тории Комсомольского городского поселения"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480 000,00</w:t>
            </w:r>
          </w:p>
        </w:tc>
      </w:tr>
      <w:tr w:rsidR="008F3944" w:rsidRPr="00263230" w:rsidTr="008F3944">
        <w:trPr>
          <w:trHeight w:val="47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рии Комсомольского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480 000,00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480 000,00</w:t>
            </w:r>
          </w:p>
        </w:tc>
      </w:tr>
      <w:tr w:rsidR="008F3944" w:rsidRPr="00263230" w:rsidTr="008F3944">
        <w:trPr>
          <w:trHeight w:val="439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"Ликвидация несанкционированных свалок и уборка мусора в населенных пун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тах Комсомольского городского поселения"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1 990 000,00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1 990 000,00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1 990 000,00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"Прочие мероприятия по благоустройству на территории Комсомольского г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родского поселения"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5 844 061,93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"Прочие мероприятия по благоустройству на территории Комсомол</w:t>
            </w:r>
            <w:r w:rsidRPr="00263230">
              <w:rPr>
                <w:i/>
                <w:iCs/>
                <w:sz w:val="24"/>
                <w:szCs w:val="24"/>
              </w:rPr>
              <w:t>ь</w:t>
            </w:r>
            <w:r w:rsidRPr="00263230">
              <w:rPr>
                <w:i/>
                <w:iCs/>
                <w:sz w:val="24"/>
                <w:szCs w:val="24"/>
              </w:rPr>
              <w:t xml:space="preserve">ского городского поселения"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3 127 064,75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ления 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100 000,00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307 500,00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408 750,00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192 636,61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Текущий ремонт и содержание мостов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49 989,79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 xml:space="preserve">Акарицидная обработка территории Комсомольского городского поселения (Закупка товаров, работ и </w:t>
            </w:r>
            <w:r w:rsidRPr="00263230">
              <w:rPr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05 5 01 20470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10 000,00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Прочие мероприятия по благоустройству на территории Комсомольского городского поселения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2 035 803,80</w:t>
            </w:r>
          </w:p>
        </w:tc>
      </w:tr>
      <w:tr w:rsidR="008F3944" w:rsidRPr="00263230" w:rsidTr="008F3944">
        <w:trPr>
          <w:trHeight w:val="439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22 384,55</w:t>
            </w:r>
          </w:p>
        </w:tc>
      </w:tr>
      <w:tr w:rsidR="008F3944" w:rsidRPr="00263230" w:rsidTr="008F3944">
        <w:trPr>
          <w:trHeight w:val="21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"Приобретение специализированной техники"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05 5 05 00000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2 716 997,18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государстве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2 716 997,18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водоснабжения населения на территории Комсомольского горо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ского поселения"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316 250,00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"Организация водоснабжения населения на территории Комсомольского г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 xml:space="preserve">родского поселения"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316 250,00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316 250,00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</w:t>
            </w:r>
            <w:r w:rsidRPr="00263230">
              <w:rPr>
                <w:b/>
                <w:bCs/>
                <w:sz w:val="24"/>
                <w:szCs w:val="24"/>
              </w:rPr>
              <w:t>о</w:t>
            </w:r>
            <w:r w:rsidRPr="00263230">
              <w:rPr>
                <w:b/>
                <w:bCs/>
                <w:sz w:val="24"/>
                <w:szCs w:val="24"/>
              </w:rPr>
              <w:t>го муниципального района"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20 470 296,68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го городского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14 742 385,00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"Организация культурно-досугового обслуживания населения Комс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 xml:space="preserve">мольского городского поселения"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9 682 070,00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9 682 070,00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</w:t>
            </w:r>
            <w:r w:rsidRPr="00263230">
              <w:rPr>
                <w:i/>
                <w:iCs/>
                <w:sz w:val="24"/>
                <w:szCs w:val="24"/>
              </w:rPr>
              <w:t>и</w:t>
            </w:r>
            <w:r w:rsidRPr="00263230">
              <w:rPr>
                <w:i/>
                <w:iCs/>
                <w:sz w:val="24"/>
                <w:szCs w:val="24"/>
              </w:rPr>
              <w:t>дента Российской Федерации"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2 906 114,00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2 760 808,00</w:t>
            </w:r>
          </w:p>
        </w:tc>
      </w:tr>
      <w:tr w:rsidR="008F3944" w:rsidRPr="00263230" w:rsidTr="008F3944">
        <w:trPr>
          <w:trHeight w:val="857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145 306,00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lastRenderedPageBreak/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муниципального района Ивано</w:t>
            </w:r>
            <w:r w:rsidRPr="00263230">
              <w:rPr>
                <w:i/>
                <w:iCs/>
                <w:sz w:val="24"/>
                <w:szCs w:val="24"/>
              </w:rPr>
              <w:t>в</w:t>
            </w:r>
            <w:r w:rsidRPr="00263230">
              <w:rPr>
                <w:i/>
                <w:iCs/>
                <w:sz w:val="24"/>
                <w:szCs w:val="24"/>
              </w:rPr>
              <w:t>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06 1 05 00000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2 154 201,00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ний культуры Комсомольского муниципального района" (Межбюджетные трансферты)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2 154 201,00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"Библиотечное обслуживание населения, комплектование и обеспечение сохра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ности библиотечных фондов библиотек поселения"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5 727 911,68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 "Библиотечное обслуживание населения, комплектование и обеспечение с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 xml:space="preserve">хранности библиотечных фондов библиотек поселения"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4 456 485,68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течных фондов  библиотек поселения (Межбюджетные трансферты)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4 456 485,68</w:t>
            </w:r>
          </w:p>
        </w:tc>
      </w:tr>
      <w:tr w:rsidR="008F3944" w:rsidRPr="00263230" w:rsidTr="008F3944">
        <w:trPr>
          <w:trHeight w:val="651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</w:t>
            </w:r>
            <w:r w:rsidRPr="00263230">
              <w:rPr>
                <w:i/>
                <w:iCs/>
                <w:sz w:val="24"/>
                <w:szCs w:val="24"/>
              </w:rPr>
              <w:t>и</w:t>
            </w:r>
            <w:r w:rsidRPr="00263230">
              <w:rPr>
                <w:i/>
                <w:iCs/>
                <w:sz w:val="24"/>
                <w:szCs w:val="24"/>
              </w:rPr>
              <w:t>дента Российской Федерации"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06 2 02 00000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1 271 426,00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 (Межбюджетные тран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1 207 854,00</w:t>
            </w:r>
          </w:p>
        </w:tc>
      </w:tr>
      <w:tr w:rsidR="008F3944" w:rsidRPr="00263230" w:rsidTr="008F3944">
        <w:trPr>
          <w:trHeight w:val="857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 учреждений культуры до средней заработной платы в Ивановской области в соответствии с Указами Президента Российской Федерации  (Межбюджетные трансферты)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63 572,00</w:t>
            </w:r>
          </w:p>
        </w:tc>
      </w:tr>
      <w:tr w:rsidR="008F3944" w:rsidRPr="00263230" w:rsidTr="008F3944">
        <w:trPr>
          <w:trHeight w:val="45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дежью в Комсомольском городском поселении"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21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both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193 191,69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193 191,69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17 833,33</w:t>
            </w:r>
          </w:p>
        </w:tc>
      </w:tr>
      <w:tr w:rsidR="008F3944" w:rsidRPr="00263230" w:rsidTr="008F3944">
        <w:trPr>
          <w:trHeight w:val="643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65 618,36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Изготовление технических планов объектов недвижимости (Закупка товаров, работ и услуг для обе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40 9 00 20390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9 440,00</w:t>
            </w:r>
          </w:p>
        </w:tc>
      </w:tr>
      <w:tr w:rsidR="008F3944" w:rsidRPr="00263230" w:rsidTr="008F3944">
        <w:trPr>
          <w:trHeight w:val="686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Исполнение судебных актов по возмещению причиненного вреда (за исключением судебных актов о взыскании денежных средств в порядке субсидиарной ответственности главных распорядителей средств бюджета)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40 9 00 90010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100 300,00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224 560,00</w:t>
            </w:r>
          </w:p>
        </w:tc>
      </w:tr>
      <w:tr w:rsidR="008F3944" w:rsidRPr="00263230" w:rsidTr="008F3944">
        <w:trPr>
          <w:trHeight w:val="21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224 560,00</w:t>
            </w:r>
          </w:p>
        </w:tc>
      </w:tr>
      <w:tr w:rsidR="008F3944" w:rsidRPr="00263230" w:rsidTr="008F3944">
        <w:trPr>
          <w:trHeight w:val="857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224 560,00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90 000,00</w:t>
            </w:r>
          </w:p>
        </w:tc>
      </w:tr>
      <w:tr w:rsidR="008F3944" w:rsidRPr="00263230" w:rsidTr="008F3944">
        <w:trPr>
          <w:trHeight w:val="21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90 000,00</w:t>
            </w:r>
          </w:p>
        </w:tc>
      </w:tr>
      <w:tr w:rsidR="008F3944" w:rsidRPr="00263230" w:rsidTr="008F3944">
        <w:trPr>
          <w:trHeight w:val="79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нию)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90 000,00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44" w:rsidRPr="00263230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413 049,18</w:t>
            </w:r>
          </w:p>
        </w:tc>
      </w:tr>
      <w:tr w:rsidR="008F3944" w:rsidRPr="00263230" w:rsidTr="008F3944">
        <w:trPr>
          <w:trHeight w:val="21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44" w:rsidRPr="00263230" w:rsidRDefault="008F3944" w:rsidP="008F3944">
            <w:pPr>
              <w:jc w:val="both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43 9 00 00000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413 049,18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ления (Обслуживание государственного муниципального долга)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43  9 00 20450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413 049,18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21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1071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1 893 412,84</w:t>
            </w:r>
          </w:p>
        </w:tc>
      </w:tr>
      <w:tr w:rsidR="008F3944" w:rsidRPr="00263230" w:rsidTr="008F3944">
        <w:trPr>
          <w:trHeight w:val="214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1 893 412,84</w:t>
            </w:r>
          </w:p>
        </w:tc>
      </w:tr>
      <w:tr w:rsidR="008F3944" w:rsidRPr="00263230" w:rsidTr="008F3944">
        <w:trPr>
          <w:trHeight w:val="79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2 000,00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26 400,00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Подготовка и проведение выборов депутатов Комсомольского городского поселения (Иные бюдже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ные ассигнования)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525 500,00</w:t>
            </w:r>
          </w:p>
        </w:tc>
      </w:tr>
      <w:tr w:rsidR="008F3944" w:rsidRPr="00263230" w:rsidTr="008F3944">
        <w:trPr>
          <w:trHeight w:val="44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Аренда канализационной сети (</w:t>
            </w:r>
            <w:r w:rsidRPr="00263230">
              <w:rPr>
                <w:sz w:val="24"/>
                <w:szCs w:val="24"/>
              </w:rPr>
              <w:t>Закупка товаров, работ и услуг для обеспечения государствен</w:t>
            </w:r>
            <w:r>
              <w:rPr>
                <w:sz w:val="24"/>
                <w:szCs w:val="24"/>
              </w:rPr>
              <w:t>ных (</w:t>
            </w:r>
            <w:r w:rsidRPr="00263230">
              <w:rPr>
                <w:sz w:val="24"/>
                <w:szCs w:val="24"/>
              </w:rPr>
              <w:t>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 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405 000,00</w:t>
            </w:r>
          </w:p>
        </w:tc>
      </w:tr>
      <w:tr w:rsidR="008F3944" w:rsidRPr="00263230" w:rsidTr="008F3944">
        <w:trPr>
          <w:trHeight w:val="79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104 313,59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госуда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3 900,00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601 339,25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118 160,00</w:t>
            </w:r>
          </w:p>
        </w:tc>
      </w:tr>
      <w:tr w:rsidR="008F3944" w:rsidRPr="00263230" w:rsidTr="008F3944">
        <w:trPr>
          <w:trHeight w:val="428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45 600,00</w:t>
            </w:r>
          </w:p>
        </w:tc>
      </w:tr>
      <w:tr w:rsidR="008F3944" w:rsidRPr="00263230" w:rsidTr="008F3944">
        <w:trPr>
          <w:trHeight w:val="865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61 200,00</w:t>
            </w:r>
          </w:p>
        </w:tc>
      </w:tr>
      <w:tr w:rsidR="008F3944" w:rsidRPr="00263230" w:rsidTr="008F3944">
        <w:trPr>
          <w:trHeight w:val="222"/>
        </w:trPr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80 243 626,88</w:t>
            </w:r>
          </w:p>
        </w:tc>
      </w:tr>
      <w:tr w:rsidR="008F3944" w:rsidRPr="00263230" w:rsidTr="008F3944">
        <w:trPr>
          <w:trHeight w:val="1394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right"/>
              <w:rPr>
                <w:sz w:val="22"/>
                <w:szCs w:val="22"/>
              </w:rPr>
            </w:pPr>
            <w:r w:rsidRPr="00263230">
              <w:rPr>
                <w:b/>
                <w:bCs/>
                <w:sz w:val="22"/>
                <w:szCs w:val="22"/>
              </w:rPr>
              <w:t xml:space="preserve">Приложение №7                                                                                        </w:t>
            </w:r>
            <w:r w:rsidRPr="00263230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</w:t>
            </w:r>
            <w:r w:rsidRPr="00263230">
              <w:rPr>
                <w:sz w:val="22"/>
                <w:szCs w:val="22"/>
              </w:rPr>
              <w:t>о</w:t>
            </w:r>
            <w:r w:rsidRPr="00263230">
              <w:rPr>
                <w:sz w:val="22"/>
                <w:szCs w:val="22"/>
              </w:rPr>
              <w:t>дов"                                                                                     от "10" 09.2020г. №361</w:t>
            </w:r>
          </w:p>
        </w:tc>
      </w:tr>
      <w:tr w:rsidR="008F3944" w:rsidRPr="00263230" w:rsidTr="008F3944">
        <w:trPr>
          <w:trHeight w:val="1322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  <w:p w:rsidR="008F3944" w:rsidRPr="00263230" w:rsidRDefault="008F3944" w:rsidP="008F3944">
            <w:pPr>
              <w:jc w:val="right"/>
              <w:rPr>
                <w:sz w:val="22"/>
                <w:szCs w:val="22"/>
              </w:rPr>
            </w:pPr>
            <w:r w:rsidRPr="00263230">
              <w:rPr>
                <w:b/>
                <w:bCs/>
                <w:sz w:val="22"/>
                <w:szCs w:val="22"/>
              </w:rPr>
              <w:t xml:space="preserve">Приложение №7                                                                                               </w:t>
            </w:r>
            <w:r w:rsidRPr="00263230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</w:t>
            </w:r>
            <w:r w:rsidRPr="00263230">
              <w:rPr>
                <w:sz w:val="22"/>
                <w:szCs w:val="22"/>
              </w:rPr>
              <w:t>е</w:t>
            </w:r>
            <w:r w:rsidRPr="00263230">
              <w:rPr>
                <w:sz w:val="22"/>
                <w:szCs w:val="22"/>
              </w:rPr>
              <w:t>риод 2021 и 2022 годов"                                                                                     от "</w:t>
            </w:r>
            <w:r w:rsidRPr="00263230">
              <w:rPr>
                <w:sz w:val="22"/>
                <w:szCs w:val="22"/>
                <w:u w:val="single"/>
              </w:rPr>
              <w:t>13"  12.2019г</w:t>
            </w:r>
            <w:r w:rsidRPr="00263230">
              <w:rPr>
                <w:sz w:val="22"/>
                <w:szCs w:val="22"/>
              </w:rPr>
              <w:t>. №306</w:t>
            </w:r>
          </w:p>
        </w:tc>
      </w:tr>
      <w:tr w:rsidR="008F3944" w:rsidRPr="00263230" w:rsidTr="008F3944">
        <w:trPr>
          <w:trHeight w:val="276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</w:tr>
      <w:tr w:rsidR="008F3944" w:rsidRPr="00263230" w:rsidTr="008F3944">
        <w:trPr>
          <w:trHeight w:val="1290"/>
        </w:trPr>
        <w:tc>
          <w:tcPr>
            <w:tcW w:w="15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</w:t>
            </w:r>
            <w:r w:rsidRPr="00263230">
              <w:rPr>
                <w:b/>
                <w:bCs/>
                <w:sz w:val="24"/>
                <w:szCs w:val="24"/>
              </w:rPr>
              <w:t>е</w:t>
            </w:r>
            <w:r w:rsidRPr="00263230">
              <w:rPr>
                <w:b/>
                <w:bCs/>
                <w:sz w:val="24"/>
                <w:szCs w:val="24"/>
              </w:rPr>
              <w:t>та Комсомольского городского поселения на 2021 и 2022 годы</w:t>
            </w:r>
          </w:p>
        </w:tc>
      </w:tr>
      <w:tr w:rsidR="008F3944" w:rsidRPr="00263230" w:rsidTr="008F3944">
        <w:trPr>
          <w:trHeight w:val="645"/>
        </w:trPr>
        <w:tc>
          <w:tcPr>
            <w:tcW w:w="8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3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2022год</w:t>
            </w:r>
          </w:p>
        </w:tc>
      </w:tr>
      <w:tr w:rsidR="008F3944" w:rsidRPr="00263230" w:rsidTr="008F3944">
        <w:trPr>
          <w:trHeight w:val="672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95 546,25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99 695,36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95 546,25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99 695,36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01 2 01 00000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95 546,25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99 695,36</w:t>
            </w:r>
          </w:p>
        </w:tc>
      </w:tr>
      <w:tr w:rsidR="008F3944" w:rsidRPr="00263230" w:rsidTr="008F3944">
        <w:trPr>
          <w:trHeight w:val="60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Благоустройство общественной территории (Закупка товаров, работ и услуг для г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01 2 01 20740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95 546,25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99 695,36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</w:t>
            </w:r>
            <w:r w:rsidRPr="00263230">
              <w:rPr>
                <w:b/>
                <w:bCs/>
                <w:sz w:val="24"/>
                <w:szCs w:val="24"/>
              </w:rPr>
              <w:t>о</w:t>
            </w:r>
            <w:r w:rsidRPr="00263230">
              <w:rPr>
                <w:b/>
                <w:bCs/>
                <w:sz w:val="24"/>
                <w:szCs w:val="24"/>
              </w:rPr>
              <w:t>бильных дорог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5 111 328,28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5 054 927,27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б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5 031 706,40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4 971 847,81</w:t>
            </w:r>
          </w:p>
        </w:tc>
      </w:tr>
      <w:tr w:rsidR="008F3944" w:rsidRPr="00263230" w:rsidTr="008F3944">
        <w:trPr>
          <w:trHeight w:val="63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1 592 437,57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1 661 589,28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03 1 01 20040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1 592 437,57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1 661 589,28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бильных дорог общего пользования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337 767,41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29 586,52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Мероприятия по капитальному ремонту, ремонту  автомобильных дорог общего пол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03 1 03 20060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337 767,41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29 586,52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</w:t>
            </w:r>
            <w:r w:rsidRPr="00263230">
              <w:rPr>
                <w:i/>
                <w:iCs/>
                <w:sz w:val="24"/>
                <w:szCs w:val="24"/>
              </w:rPr>
              <w:t>и</w:t>
            </w:r>
            <w:r w:rsidRPr="00263230">
              <w:rPr>
                <w:i/>
                <w:iCs/>
                <w:sz w:val="24"/>
                <w:szCs w:val="24"/>
              </w:rPr>
              <w:t>зов на нефтепродукты"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3 101 501,42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3 280 672,01</w:t>
            </w:r>
          </w:p>
        </w:tc>
      </w:tr>
      <w:tr w:rsidR="008F3944" w:rsidRPr="00263230" w:rsidTr="008F3944">
        <w:trPr>
          <w:trHeight w:val="9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03 1 04 20610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1 162 807,40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1 223 603,44</w:t>
            </w:r>
          </w:p>
        </w:tc>
      </w:tr>
      <w:tr w:rsidR="008F3944" w:rsidRPr="00263230" w:rsidTr="008F3944">
        <w:trPr>
          <w:trHeight w:val="984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S0510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1 938 694,02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2 057 068,57</w:t>
            </w:r>
          </w:p>
        </w:tc>
      </w:tr>
      <w:tr w:rsidR="008F3944" w:rsidRPr="00263230" w:rsidTr="008F3944">
        <w:trPr>
          <w:trHeight w:val="384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79 621,88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83 079,46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</w:t>
            </w:r>
            <w:r w:rsidRPr="00263230">
              <w:rPr>
                <w:i/>
                <w:iCs/>
                <w:sz w:val="24"/>
                <w:szCs w:val="24"/>
              </w:rPr>
              <w:t>и</w:t>
            </w:r>
            <w:r w:rsidRPr="00263230">
              <w:rPr>
                <w:i/>
                <w:iCs/>
                <w:sz w:val="24"/>
                <w:szCs w:val="24"/>
              </w:rPr>
              <w:t>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79 621,88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83 079,46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03 2 02 20080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79 621,88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83 079,46</w:t>
            </w:r>
          </w:p>
        </w:tc>
      </w:tr>
      <w:tr w:rsidR="008F3944" w:rsidRPr="00263230" w:rsidTr="008F3944">
        <w:trPr>
          <w:trHeight w:val="98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</w:t>
            </w:r>
            <w:r w:rsidRPr="00263230">
              <w:rPr>
                <w:b/>
                <w:bCs/>
                <w:sz w:val="24"/>
                <w:szCs w:val="24"/>
              </w:rPr>
              <w:t>ь</w:t>
            </w:r>
            <w:r w:rsidRPr="00263230">
              <w:rPr>
                <w:b/>
                <w:bCs/>
                <w:sz w:val="24"/>
                <w:szCs w:val="24"/>
              </w:rPr>
              <w:t>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13 753 094,85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14 713 753,23</w:t>
            </w:r>
          </w:p>
        </w:tc>
      </w:tr>
      <w:tr w:rsidR="008F3944" w:rsidRPr="00263230" w:rsidTr="008F3944">
        <w:trPr>
          <w:trHeight w:val="63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"Содержание муниципального жилищного фонда и иных полномочий органов местного самоуправления в соответствии с жилищным законод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тельством"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634 161,73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661 700,25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634 161,73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661 700,25</w:t>
            </w:r>
          </w:p>
        </w:tc>
      </w:tr>
      <w:tr w:rsidR="008F3944" w:rsidRPr="00263230" w:rsidTr="008F3944">
        <w:trPr>
          <w:trHeight w:val="69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муниципального жилищного фонда  Комсомольского городского пос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ления  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04 1 01 20090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634 161,73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661 700,25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"Создание условий для обеспечения населения Комсомольского г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родского поселения услугами бытового обслуживания"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2 309 034,47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2 409 304,46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"Создание условий для обеспечения населения Комсомол</w:t>
            </w:r>
            <w:r w:rsidRPr="00263230">
              <w:rPr>
                <w:i/>
                <w:iCs/>
                <w:sz w:val="24"/>
                <w:szCs w:val="24"/>
              </w:rPr>
              <w:t>ь</w:t>
            </w:r>
            <w:r w:rsidRPr="00263230">
              <w:rPr>
                <w:i/>
                <w:iCs/>
                <w:sz w:val="24"/>
                <w:szCs w:val="24"/>
              </w:rPr>
              <w:t xml:space="preserve">ского городского поселения услугами бытового обслуживания"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2 309 034,47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2 409 304,46</w:t>
            </w:r>
          </w:p>
        </w:tc>
      </w:tr>
      <w:tr w:rsidR="008F3944" w:rsidRPr="00263230" w:rsidTr="008F3944">
        <w:trPr>
          <w:trHeight w:val="12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родского поселения услуг по помывке  (Иные бюджетные ассигнования)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04 2 01 60010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2 309 034,47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2 409 304,46</w:t>
            </w:r>
          </w:p>
        </w:tc>
      </w:tr>
      <w:tr w:rsidR="008F3944" w:rsidRPr="00263230" w:rsidTr="008F3944">
        <w:trPr>
          <w:trHeight w:val="67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"Реализация мероприятий по организации в границах Комсомольского городского поселения электро-, тепло-, газо-, водоснабжения насел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ния и водоотведения"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10 013 679,87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10 811 953,88</w:t>
            </w:r>
          </w:p>
        </w:tc>
      </w:tr>
      <w:tr w:rsidR="008F3944" w:rsidRPr="00263230" w:rsidTr="008F3944">
        <w:trPr>
          <w:trHeight w:val="900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родского поселения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83 820,93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87 460,86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Ремонт, содержание и техническое обслуживание   объектов коммунального хозя</w:t>
            </w:r>
            <w:r w:rsidRPr="00263230">
              <w:rPr>
                <w:sz w:val="24"/>
                <w:szCs w:val="24"/>
              </w:rPr>
              <w:t>й</w:t>
            </w:r>
            <w:r w:rsidRPr="00263230">
              <w:rPr>
                <w:sz w:val="24"/>
                <w:szCs w:val="24"/>
              </w:rPr>
              <w:t>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04 3 01 20110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83 820,93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87 460,86</w:t>
            </w:r>
          </w:p>
        </w:tc>
      </w:tr>
      <w:tr w:rsidR="008F3944" w:rsidRPr="00263230" w:rsidTr="008F3944">
        <w:trPr>
          <w:trHeight w:val="690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 и проведение экспе</w:t>
            </w:r>
            <w:r w:rsidRPr="00263230">
              <w:rPr>
                <w:i/>
                <w:iCs/>
                <w:sz w:val="24"/>
                <w:szCs w:val="24"/>
              </w:rPr>
              <w:t>р</w:t>
            </w:r>
            <w:r w:rsidRPr="00263230">
              <w:rPr>
                <w:i/>
                <w:iCs/>
                <w:sz w:val="24"/>
                <w:szCs w:val="24"/>
              </w:rPr>
              <w:t>тизы ПСД, сметной документации"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2 595 030,46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2 750 088,39</w:t>
            </w:r>
          </w:p>
        </w:tc>
      </w:tr>
      <w:tr w:rsidR="008F3944" w:rsidRPr="00263230" w:rsidTr="008F3944">
        <w:trPr>
          <w:trHeight w:val="705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ГП (Закупка товаров, работ и услуг для обеспечения госуда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04 3 04 20860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2 750 088,39</w:t>
            </w:r>
          </w:p>
        </w:tc>
      </w:tr>
      <w:tr w:rsidR="008F3944" w:rsidRPr="00263230" w:rsidTr="008F3944">
        <w:trPr>
          <w:trHeight w:val="705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(Закупка товаров,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2 595 030,46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705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"Прочие мероприятия по организации в границах Комсомольского городского поселения электро-, тепло-, газо-, водоснабжения населения и вод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отведения"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91 952,66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417 006,40</w:t>
            </w:r>
          </w:p>
        </w:tc>
      </w:tr>
      <w:tr w:rsidR="008F3944" w:rsidRPr="00263230" w:rsidTr="008F3944">
        <w:trPr>
          <w:trHeight w:val="690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04 3 05 20310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91 952,66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417 006,40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lastRenderedPageBreak/>
              <w:t>Основное мероприятие "Строительство линии канализации, КНС по улице Колг</w:t>
            </w:r>
            <w:r w:rsidRPr="00263230">
              <w:rPr>
                <w:i/>
                <w:iCs/>
                <w:sz w:val="24"/>
                <w:szCs w:val="24"/>
              </w:rPr>
              <w:t>а</w:t>
            </w:r>
            <w:r w:rsidRPr="00263230">
              <w:rPr>
                <w:i/>
                <w:iCs/>
                <w:sz w:val="24"/>
                <w:szCs w:val="24"/>
              </w:rPr>
              <w:t>нова, строительство канализационной сети для домов 36 и 38 по ул. Колганова"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7 242 875,82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7 557 398,23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Строительство канализационной сети для домов 36, 38 по ул. Колганова (Капитал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ные вложения в объекты государственной (муниципальной) собственности)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04 3 07 20540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7 242 875,82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7 557 398,23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796 218,78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830 794,64</w:t>
            </w:r>
          </w:p>
        </w:tc>
      </w:tr>
      <w:tr w:rsidR="008F3944" w:rsidRPr="00263230" w:rsidTr="008F3944">
        <w:trPr>
          <w:trHeight w:val="705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63230">
              <w:rPr>
                <w:i/>
                <w:iCs/>
                <w:sz w:val="24"/>
                <w:szCs w:val="24"/>
              </w:rPr>
              <w:t>строительство участков газора</w:t>
            </w:r>
            <w:r w:rsidRPr="00263230">
              <w:rPr>
                <w:i/>
                <w:iCs/>
                <w:sz w:val="24"/>
                <w:szCs w:val="24"/>
              </w:rPr>
              <w:t>с</w:t>
            </w:r>
            <w:r w:rsidRPr="00263230">
              <w:rPr>
                <w:i/>
                <w:iCs/>
                <w:sz w:val="24"/>
                <w:szCs w:val="24"/>
              </w:rPr>
              <w:t>пределительных сетей жилых домов"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796 218,78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830 794,64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04 4 02 20870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796 218,78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830 794,64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</w:t>
            </w:r>
            <w:r w:rsidRPr="00263230">
              <w:rPr>
                <w:b/>
                <w:bCs/>
                <w:sz w:val="24"/>
                <w:szCs w:val="24"/>
              </w:rPr>
              <w:t>й</w:t>
            </w:r>
            <w:r w:rsidRPr="00263230">
              <w:rPr>
                <w:b/>
                <w:bCs/>
                <w:sz w:val="24"/>
                <w:szCs w:val="24"/>
              </w:rPr>
              <w:t>она Ивановской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9 247 222,90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9 648 784,20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6 579 889,97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6 865 622,16</w:t>
            </w:r>
          </w:p>
        </w:tc>
      </w:tr>
      <w:tr w:rsidR="008F3944" w:rsidRPr="00263230" w:rsidTr="008F3944">
        <w:trPr>
          <w:trHeight w:val="69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6 579 889,97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6 865 622,16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5 645 855,93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5 891 027,63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934 034,04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974 594,53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477 731,27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498 476,78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</w:t>
            </w:r>
            <w:r w:rsidRPr="00263230">
              <w:rPr>
                <w:i/>
                <w:iCs/>
                <w:sz w:val="24"/>
                <w:szCs w:val="24"/>
              </w:rPr>
              <w:t>о</w:t>
            </w:r>
            <w:r w:rsidRPr="00263230">
              <w:rPr>
                <w:i/>
                <w:iCs/>
                <w:sz w:val="24"/>
                <w:szCs w:val="24"/>
              </w:rPr>
              <w:t>нения на территории Комсомольского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477 731,27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498 476,78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Содержание кладбищ Комсомольского городского поселения (Закупка товаров, р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05 3 01 20200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477 731,27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498 476,78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 "Ликвидация несанкционированных свалок и уборка мусора в нас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ленных пунктах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1 592 437,57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1 661 589,28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1 592 437,57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1 661 589,28</w:t>
            </w:r>
          </w:p>
        </w:tc>
      </w:tr>
      <w:tr w:rsidR="008F3944" w:rsidRPr="00263230" w:rsidTr="008F3944">
        <w:trPr>
          <w:trHeight w:val="63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05 4 01 20210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1 592 437,57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1 661 589,28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"Прочие мероприятия по благоустройству на территории Ко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597 164,09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623 095,98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597 164,09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623 095,98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39 810,94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41 539,73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398 109,39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415 397,32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159 243,76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166 158,93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22 092 840,21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23 124 713,19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сомольского городского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15 587 300,21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16 348 748,19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"Организация культурно-досугового обслуживания насел</w:t>
            </w:r>
            <w:r w:rsidRPr="00263230">
              <w:rPr>
                <w:i/>
                <w:iCs/>
                <w:sz w:val="24"/>
                <w:szCs w:val="24"/>
              </w:rPr>
              <w:t>е</w:t>
            </w:r>
            <w:r w:rsidRPr="00263230">
              <w:rPr>
                <w:i/>
                <w:iCs/>
                <w:sz w:val="24"/>
                <w:szCs w:val="24"/>
              </w:rPr>
              <w:t xml:space="preserve">ния Комсомольского городского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13 433 099,21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14 194 547,19</w:t>
            </w:r>
          </w:p>
        </w:tc>
      </w:tr>
      <w:tr w:rsidR="008F3944" w:rsidRPr="00263230" w:rsidTr="008F3944">
        <w:trPr>
          <w:trHeight w:val="459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01 G0040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13 433 099,21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14 194 547,19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lastRenderedPageBreak/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</w:t>
            </w:r>
            <w:r w:rsidRPr="00263230">
              <w:rPr>
                <w:i/>
                <w:iCs/>
                <w:sz w:val="24"/>
                <w:szCs w:val="24"/>
              </w:rPr>
              <w:t>ь</w:t>
            </w:r>
            <w:r w:rsidRPr="00263230">
              <w:rPr>
                <w:i/>
                <w:iCs/>
                <w:sz w:val="24"/>
                <w:szCs w:val="24"/>
              </w:rPr>
              <w:t>ного района Ивановской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06 1 05 00000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2 154 201,00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2 154 201,00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05 G0040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2 154 201,00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2 154 201,00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6 092 300,00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6 362 725,00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6 092 300,00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6 362 725,00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Библиотечное обслуживание населения, комплектование и обеспечение  сохранн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сти библиотечных фондов  библиотек поселения (Межбюджетные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2 01 G0050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6 092 300,00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6 362 725,00</w:t>
            </w:r>
          </w:p>
        </w:tc>
      </w:tr>
      <w:tr w:rsidR="008F3944" w:rsidRPr="00263230" w:rsidTr="008F3944">
        <w:trPr>
          <w:trHeight w:val="67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ми и молодежью в Комсомольском городском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</w:tr>
      <w:tr w:rsidR="008F3944" w:rsidRPr="00263230" w:rsidTr="008F394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both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413 240,00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413 240,00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временную летнюю занятость подростков в трудовом отряде (Межбю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i/>
                <w:iCs/>
                <w:sz w:val="24"/>
                <w:szCs w:val="24"/>
              </w:rPr>
            </w:pPr>
            <w:r w:rsidRPr="00263230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413 240,00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413 240,00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263230">
              <w:rPr>
                <w:b/>
                <w:bCs/>
                <w:i/>
                <w:iCs/>
                <w:sz w:val="24"/>
                <w:szCs w:val="24"/>
              </w:rPr>
              <w:t>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99 766,21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104 098,57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99 766,21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104 098,57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бот и услуг для государственных (муниципальных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40 9 00 20340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99 766,21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104 098,57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214 979,07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224 314,55</w:t>
            </w:r>
          </w:p>
        </w:tc>
      </w:tr>
      <w:tr w:rsidR="008F3944" w:rsidRPr="00263230" w:rsidTr="008F394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41 9 00 00000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214 979,07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224 314,55</w:t>
            </w:r>
          </w:p>
        </w:tc>
      </w:tr>
      <w:tr w:rsidR="008F3944" w:rsidRPr="00263230" w:rsidTr="008F3944">
        <w:trPr>
          <w:trHeight w:val="12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 xml:space="preserve">купка товаров, работ и услуг для государственных (муниципальных) </w:t>
            </w:r>
            <w:r w:rsidRPr="00263230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41 9 00 20400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214 979,07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224 314,55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lastRenderedPageBreak/>
              <w:t>Пенсионное  обеспечение, социальное обеспечение 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71 659,69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74 771,52</w:t>
            </w:r>
          </w:p>
        </w:tc>
      </w:tr>
      <w:tr w:rsidR="008F3944" w:rsidRPr="00263230" w:rsidTr="008F394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42 9 00 00000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71 659,69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74 771,52</w:t>
            </w:r>
          </w:p>
        </w:tc>
      </w:tr>
      <w:tr w:rsidR="008F3944" w:rsidRPr="00263230" w:rsidTr="008F3944">
        <w:trPr>
          <w:trHeight w:val="936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42 9 00 90020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71 659,69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74 771,52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44" w:rsidRPr="00263230" w:rsidRDefault="008F3944" w:rsidP="008F394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151 347,90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44" w:rsidRPr="00263230" w:rsidRDefault="008F3944" w:rsidP="008F3944">
            <w:pPr>
              <w:jc w:val="both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43 9 00 00000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151 347,90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43  9 00 20450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151 347,90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39 810,94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41 539,73</w:t>
            </w:r>
          </w:p>
        </w:tc>
      </w:tr>
      <w:tr w:rsidR="008F3944" w:rsidRPr="00263230" w:rsidTr="008F394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44 9 00 00000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39 810,94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41 539,73</w:t>
            </w:r>
          </w:p>
        </w:tc>
      </w:tr>
      <w:tr w:rsidR="008F3944" w:rsidRPr="00263230" w:rsidTr="008F3944">
        <w:trPr>
          <w:trHeight w:val="1560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44 9 00 20370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39 810,94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41 539,73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786 855,12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821 024,39</w:t>
            </w:r>
          </w:p>
        </w:tc>
      </w:tr>
      <w:tr w:rsidR="008F3944" w:rsidRPr="00263230" w:rsidTr="008F3944">
        <w:trPr>
          <w:trHeight w:val="312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786 855,12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821 024,39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Публикация в СМИ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46 9 00 20070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1 592,41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1 661,60</w:t>
            </w:r>
          </w:p>
        </w:tc>
      </w:tr>
      <w:tr w:rsidR="008F3944" w:rsidRPr="00263230" w:rsidTr="008F3944">
        <w:trPr>
          <w:trHeight w:val="648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46 9 00 20430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21 020,18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21 932,98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</w:t>
            </w:r>
            <w:r w:rsidRPr="00263230">
              <w:rPr>
                <w:sz w:val="24"/>
                <w:szCs w:val="24"/>
              </w:rPr>
              <w:t>г</w:t>
            </w:r>
            <w:r w:rsidRPr="00263230">
              <w:rPr>
                <w:sz w:val="24"/>
                <w:szCs w:val="24"/>
              </w:rPr>
              <w:t>нования)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46 9 00 20630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124 162,25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129 554,00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Развитие и использование информационных технологий (Закупка товаров, работ и у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46 9 00 20640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3 105,25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3 240,10</w:t>
            </w:r>
          </w:p>
        </w:tc>
      </w:tr>
      <w:tr w:rsidR="008F3944" w:rsidRPr="00263230" w:rsidTr="008F3944">
        <w:trPr>
          <w:trHeight w:val="624"/>
        </w:trPr>
        <w:tc>
          <w:tcPr>
            <w:tcW w:w="8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557 353,15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581 556,25</w:t>
            </w:r>
          </w:p>
        </w:tc>
      </w:tr>
      <w:tr w:rsidR="008F3944" w:rsidRPr="00263230" w:rsidTr="008F3944">
        <w:trPr>
          <w:trHeight w:val="636"/>
        </w:trPr>
        <w:tc>
          <w:tcPr>
            <w:tcW w:w="8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(Закупка товаров,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46 9 00 20900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79 621,88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83 079,46</w:t>
            </w:r>
          </w:p>
        </w:tc>
      </w:tr>
      <w:tr w:rsidR="008F3944" w:rsidRPr="00263230" w:rsidTr="008F3944">
        <w:trPr>
          <w:trHeight w:val="324"/>
        </w:trPr>
        <w:tc>
          <w:tcPr>
            <w:tcW w:w="8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2"/>
                <w:szCs w:val="22"/>
              </w:rPr>
            </w:pPr>
            <w:r w:rsidRPr="00263230">
              <w:rPr>
                <w:sz w:val="22"/>
                <w:szCs w:val="22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51 664 451,42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53 907 622,01</w:t>
            </w:r>
          </w:p>
        </w:tc>
      </w:tr>
    </w:tbl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tbl>
      <w:tblPr>
        <w:tblW w:w="15471" w:type="dxa"/>
        <w:tblInd w:w="88" w:type="dxa"/>
        <w:tblLayout w:type="fixed"/>
        <w:tblLook w:val="04A0"/>
      </w:tblPr>
      <w:tblGrid>
        <w:gridCol w:w="7675"/>
        <w:gridCol w:w="1134"/>
        <w:gridCol w:w="929"/>
        <w:gridCol w:w="995"/>
        <w:gridCol w:w="1903"/>
        <w:gridCol w:w="1058"/>
        <w:gridCol w:w="1777"/>
      </w:tblGrid>
      <w:tr w:rsidR="008F3944" w:rsidRPr="00263230" w:rsidTr="008F3944">
        <w:trPr>
          <w:trHeight w:val="384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bookmarkStart w:id="2" w:name="RANGE!A1:G77"/>
            <w:r w:rsidRPr="00263230">
              <w:rPr>
                <w:sz w:val="24"/>
                <w:szCs w:val="24"/>
              </w:rPr>
              <w:t> 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5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jc w:val="right"/>
              <w:rPr>
                <w:sz w:val="22"/>
                <w:szCs w:val="22"/>
              </w:rPr>
            </w:pPr>
            <w:r w:rsidRPr="00263230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263230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</w:t>
            </w:r>
            <w:r w:rsidRPr="00263230">
              <w:rPr>
                <w:sz w:val="22"/>
                <w:szCs w:val="22"/>
              </w:rPr>
              <w:t>е</w:t>
            </w:r>
            <w:r w:rsidRPr="00263230">
              <w:rPr>
                <w:sz w:val="22"/>
                <w:szCs w:val="22"/>
              </w:rPr>
              <w:t>нений в решение Совета Комсомольского городского поселения "О бю</w:t>
            </w:r>
            <w:r w:rsidRPr="00263230">
              <w:rPr>
                <w:sz w:val="22"/>
                <w:szCs w:val="22"/>
              </w:rPr>
              <w:t>д</w:t>
            </w:r>
            <w:r w:rsidRPr="00263230">
              <w:rPr>
                <w:sz w:val="22"/>
                <w:szCs w:val="22"/>
              </w:rPr>
              <w:t>жете Комсомольского городского поселения на 2020 год и на плановый период 2021 и 2022 г</w:t>
            </w:r>
            <w:r w:rsidRPr="00263230">
              <w:rPr>
                <w:sz w:val="22"/>
                <w:szCs w:val="22"/>
              </w:rPr>
              <w:t>о</w:t>
            </w:r>
            <w:r w:rsidRPr="00263230">
              <w:rPr>
                <w:sz w:val="22"/>
                <w:szCs w:val="22"/>
              </w:rPr>
              <w:t>дов"                                                                                     от "10" 09.2020г. №361</w:t>
            </w:r>
          </w:p>
        </w:tc>
      </w:tr>
      <w:tr w:rsidR="008F3944" w:rsidRPr="00263230" w:rsidTr="008F3944">
        <w:trPr>
          <w:trHeight w:val="116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jc w:val="right"/>
              <w:rPr>
                <w:sz w:val="22"/>
                <w:szCs w:val="22"/>
              </w:rPr>
            </w:pPr>
            <w:r w:rsidRPr="00263230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263230">
              <w:rPr>
                <w:sz w:val="22"/>
                <w:szCs w:val="22"/>
              </w:rPr>
              <w:t>к решению Совета Комсомол</w:t>
            </w:r>
            <w:r w:rsidRPr="00263230">
              <w:rPr>
                <w:sz w:val="22"/>
                <w:szCs w:val="22"/>
              </w:rPr>
              <w:t>ь</w:t>
            </w:r>
            <w:r w:rsidRPr="00263230">
              <w:rPr>
                <w:sz w:val="22"/>
                <w:szCs w:val="22"/>
              </w:rPr>
              <w:t>ского                                               городского поселения  "О бюджете Комс</w:t>
            </w:r>
            <w:r w:rsidRPr="00263230">
              <w:rPr>
                <w:sz w:val="22"/>
                <w:szCs w:val="22"/>
              </w:rPr>
              <w:t>о</w:t>
            </w:r>
            <w:r w:rsidRPr="00263230">
              <w:rPr>
                <w:sz w:val="22"/>
                <w:szCs w:val="22"/>
              </w:rPr>
              <w:t>мольского городского поселения на 2020 год и на пл</w:t>
            </w:r>
            <w:r w:rsidRPr="00263230">
              <w:rPr>
                <w:sz w:val="22"/>
                <w:szCs w:val="22"/>
              </w:rPr>
              <w:t>а</w:t>
            </w:r>
            <w:r w:rsidRPr="00263230">
              <w:rPr>
                <w:sz w:val="22"/>
                <w:szCs w:val="22"/>
              </w:rPr>
              <w:t>новый период 2021 и 2022 годов"                                                                                     от "13"  12.2019г. №306</w:t>
            </w:r>
          </w:p>
        </w:tc>
      </w:tr>
      <w:tr w:rsidR="008F3944" w:rsidRPr="00263230" w:rsidTr="008F3944">
        <w:trPr>
          <w:trHeight w:val="312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</w:tr>
      <w:tr w:rsidR="008F3944" w:rsidRPr="00263230" w:rsidTr="008F3944">
        <w:trPr>
          <w:trHeight w:val="345"/>
        </w:trPr>
        <w:tc>
          <w:tcPr>
            <w:tcW w:w="15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2020 год</w:t>
            </w:r>
          </w:p>
        </w:tc>
      </w:tr>
      <w:tr w:rsidR="008F3944" w:rsidRPr="00263230" w:rsidTr="008F3944">
        <w:trPr>
          <w:trHeight w:val="324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</w:tr>
      <w:tr w:rsidR="008F3944" w:rsidRPr="00263230" w:rsidTr="008F3944">
        <w:trPr>
          <w:trHeight w:val="1260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Код главн</w:t>
            </w:r>
            <w:r w:rsidRPr="00263230">
              <w:rPr>
                <w:b/>
                <w:bCs/>
                <w:sz w:val="24"/>
                <w:szCs w:val="24"/>
              </w:rPr>
              <w:t>о</w:t>
            </w:r>
            <w:r w:rsidRPr="00263230">
              <w:rPr>
                <w:b/>
                <w:bCs/>
                <w:sz w:val="24"/>
                <w:szCs w:val="24"/>
              </w:rPr>
              <w:t>го ра</w:t>
            </w:r>
            <w:r w:rsidRPr="00263230">
              <w:rPr>
                <w:b/>
                <w:bCs/>
                <w:sz w:val="24"/>
                <w:szCs w:val="24"/>
              </w:rPr>
              <w:t>с</w:t>
            </w:r>
            <w:r w:rsidRPr="00263230">
              <w:rPr>
                <w:b/>
                <w:bCs/>
                <w:sz w:val="24"/>
                <w:szCs w:val="24"/>
              </w:rPr>
              <w:t>поряд</w:t>
            </w:r>
            <w:r w:rsidRPr="00263230">
              <w:rPr>
                <w:b/>
                <w:bCs/>
                <w:sz w:val="24"/>
                <w:szCs w:val="24"/>
              </w:rPr>
              <w:t>и</w:t>
            </w:r>
            <w:r w:rsidRPr="00263230">
              <w:rPr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ра</w:t>
            </w:r>
            <w:r w:rsidRPr="00263230">
              <w:rPr>
                <w:b/>
                <w:bCs/>
                <w:sz w:val="24"/>
                <w:szCs w:val="24"/>
              </w:rPr>
              <w:t>з</w:t>
            </w:r>
            <w:r w:rsidRPr="00263230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По</w:t>
            </w:r>
            <w:r w:rsidRPr="00263230">
              <w:rPr>
                <w:b/>
                <w:bCs/>
                <w:sz w:val="24"/>
                <w:szCs w:val="24"/>
              </w:rPr>
              <w:t>д</w:t>
            </w:r>
            <w:r w:rsidRPr="00263230">
              <w:rPr>
                <w:b/>
                <w:bCs/>
                <w:sz w:val="24"/>
                <w:szCs w:val="24"/>
              </w:rPr>
              <w:t>раз    дел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Вид                      расх</w:t>
            </w:r>
            <w:r w:rsidRPr="00263230">
              <w:rPr>
                <w:b/>
                <w:bCs/>
                <w:sz w:val="24"/>
                <w:szCs w:val="24"/>
              </w:rPr>
              <w:t>о</w:t>
            </w:r>
            <w:r w:rsidRPr="00263230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lastRenderedPageBreak/>
              <w:t>Финансовое управление Администрации Комсомольского муниц</w:t>
            </w:r>
            <w:r w:rsidRPr="00263230">
              <w:rPr>
                <w:b/>
                <w:bCs/>
                <w:sz w:val="24"/>
                <w:szCs w:val="24"/>
              </w:rPr>
              <w:t>и</w:t>
            </w:r>
            <w:r w:rsidRPr="00263230">
              <w:rPr>
                <w:b/>
                <w:bCs/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63230">
              <w:rPr>
                <w:b/>
                <w:bCs/>
                <w:i/>
                <w:iCs/>
                <w:sz w:val="24"/>
                <w:szCs w:val="24"/>
              </w:rPr>
              <w:t>20 470 296,68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временную летнюю занятость подростков в трудовом отр</w:t>
            </w:r>
            <w:r w:rsidRPr="00263230">
              <w:rPr>
                <w:sz w:val="24"/>
                <w:szCs w:val="24"/>
              </w:rPr>
              <w:t>я</w:t>
            </w:r>
            <w:r w:rsidRPr="00263230">
              <w:rPr>
                <w:sz w:val="24"/>
                <w:szCs w:val="24"/>
              </w:rPr>
              <w:t>де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9 682 070,00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ветствии с Указами Президента РФ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2 760 808,00</w:t>
            </w:r>
          </w:p>
        </w:tc>
      </w:tr>
      <w:tr w:rsidR="008F3944" w:rsidRPr="00263230" w:rsidTr="008F3944">
        <w:trPr>
          <w:trHeight w:val="12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 связанные с поэтапным доведением средней зар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ботной платы работникам культуры муниципальных учреждений культ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ры до средней заработной платы в Ивановской области в соответствии с Указами Президента РФ (Ме</w:t>
            </w:r>
            <w:r w:rsidRPr="00263230">
              <w:rPr>
                <w:sz w:val="24"/>
                <w:szCs w:val="24"/>
              </w:rPr>
              <w:t>ж</w:t>
            </w:r>
            <w:r w:rsidRPr="00263230">
              <w:rPr>
                <w:sz w:val="24"/>
                <w:szCs w:val="24"/>
              </w:rPr>
              <w:t>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145 306,00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Библиотечное обслуживание населения, комплектование и обе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печение сохранности библиотечных фондов  библиотек поселения (Межбю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4 456 485,68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ветствии с Указами Президента РФ  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1 207 854,00</w:t>
            </w:r>
          </w:p>
        </w:tc>
      </w:tr>
      <w:tr w:rsidR="008F3944" w:rsidRPr="00263230" w:rsidTr="008F3944">
        <w:trPr>
          <w:trHeight w:val="12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 связанные с поэтапным доведением средней зар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ботной платы работникам культуры муниципальных учреждений культ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ры до средней заработной платы в Ивановской области в соответствии с Указами Президента Российской Федерации (Межбю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63 572,00</w:t>
            </w:r>
          </w:p>
        </w:tc>
      </w:tr>
      <w:tr w:rsidR="008F3944" w:rsidRPr="00263230" w:rsidTr="008F3944">
        <w:trPr>
          <w:trHeight w:val="96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работников младшего обслуживающего перс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нала МКУ " Центр обслуживания учреждений культуры Комсомольского муниципального района Ивановской области ( Межбюдже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2 154 201,00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</w:t>
            </w:r>
            <w:r w:rsidRPr="00263230">
              <w:rPr>
                <w:b/>
                <w:bCs/>
                <w:sz w:val="24"/>
                <w:szCs w:val="24"/>
              </w:rPr>
              <w:t>в</w:t>
            </w:r>
            <w:r w:rsidRPr="00263230">
              <w:rPr>
                <w:b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59 773 330,20</w:t>
            </w:r>
          </w:p>
        </w:tc>
      </w:tr>
      <w:tr w:rsidR="008F3944" w:rsidRPr="00263230" w:rsidTr="008F3944">
        <w:trPr>
          <w:trHeight w:val="93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Подготовка и проведение выборов депутатов Совета Комсомол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ского городского поселения  (Закупка товаров, работ и услуг для государс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525 500,00</w:t>
            </w:r>
          </w:p>
        </w:tc>
      </w:tr>
      <w:tr w:rsidR="008F3944" w:rsidRPr="00263230" w:rsidTr="008F3944">
        <w:trPr>
          <w:trHeight w:val="6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Оценка недвижимости, признание прав и регулирование о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ношений по государственной собственности Комсомольского горо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ского поселения (Закупка товаров, работ и услуг для обеспечения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17 833,33</w:t>
            </w:r>
          </w:p>
        </w:tc>
      </w:tr>
      <w:tr w:rsidR="008F3944" w:rsidRPr="00263230" w:rsidTr="008F3944">
        <w:trPr>
          <w:trHeight w:val="1308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тами Комсомольского городского поселения (Закупка товаров работ и услуг для государстве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ных (муниципальных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65 618,36</w:t>
            </w:r>
          </w:p>
        </w:tc>
      </w:tr>
      <w:tr w:rsidR="008F3944" w:rsidRPr="00263230" w:rsidTr="008F3944">
        <w:trPr>
          <w:trHeight w:val="660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Изготовление технических планов объектов недвижимости (Закупка товаров, работ и услуг для обеспечения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40 9 00 20390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9 440,00</w:t>
            </w:r>
          </w:p>
        </w:tc>
      </w:tr>
      <w:tr w:rsidR="008F3944" w:rsidRPr="00263230" w:rsidTr="008F3944">
        <w:trPr>
          <w:trHeight w:val="1239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Исполнение судебных актов по возмещению причиненного вреда (за исключением судебных актов о взыскании дене</w:t>
            </w:r>
            <w:r w:rsidRPr="00263230">
              <w:rPr>
                <w:sz w:val="24"/>
                <w:szCs w:val="24"/>
              </w:rPr>
              <w:t>ж</w:t>
            </w:r>
            <w:r w:rsidRPr="00263230">
              <w:rPr>
                <w:sz w:val="24"/>
                <w:szCs w:val="24"/>
              </w:rPr>
              <w:t>ных средств в порядке субсидиарной ответственности главных распорядителей средств бю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жета)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100 300,00</w:t>
            </w:r>
          </w:p>
        </w:tc>
      </w:tr>
      <w:tr w:rsidR="008F3944" w:rsidRPr="00263230" w:rsidTr="008F3944">
        <w:trPr>
          <w:trHeight w:val="67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26 400,00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104 313,59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обеспечения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3 900,00</w:t>
            </w:r>
          </w:p>
        </w:tc>
      </w:tr>
      <w:tr w:rsidR="008F3944" w:rsidRPr="00263230" w:rsidTr="008F3944">
        <w:trPr>
          <w:trHeight w:val="9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приобретение и содержание имущества казны Комсомол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ского городского поселения  (Закупка товаров, работ и услуг для гос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118 160,00</w:t>
            </w:r>
          </w:p>
        </w:tc>
      </w:tr>
      <w:tr w:rsidR="008F3944" w:rsidRPr="00263230" w:rsidTr="008F3944">
        <w:trPr>
          <w:trHeight w:val="6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45 600,00</w:t>
            </w:r>
          </w:p>
        </w:tc>
      </w:tr>
      <w:tr w:rsidR="008F3944" w:rsidRPr="00263230" w:rsidTr="008F3944">
        <w:trPr>
          <w:trHeight w:val="9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Обеспечение мер по соблюдению требований безопасности на водных объектах, подготовка мест массового отдыха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20 742,00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601 339,25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и ремонт пожарных гидрантов (Закупка товаров, р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6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в области первичных мер пожарной безопасности (Закупка товаров,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98 684,08</w:t>
            </w:r>
          </w:p>
        </w:tc>
      </w:tr>
      <w:tr w:rsidR="008F3944" w:rsidRPr="00263230" w:rsidTr="008F3944">
        <w:trPr>
          <w:trHeight w:val="156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держанию безнадзорных животных(Закупка товаров, работ и услуг для государстве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ных ( 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61 200,00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содержанию, грейдерованию автомобил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 дорог общего  пользования Комсомольского городского посел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ния (Закупка товаров, работ и услуг для обеспечения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2 175 000,00</w:t>
            </w:r>
          </w:p>
        </w:tc>
      </w:tr>
      <w:tr w:rsidR="008F3944" w:rsidRPr="00263230" w:rsidTr="008F3944">
        <w:trPr>
          <w:trHeight w:val="9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капитальному ремонту, ремонту  автом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бильных дорог общего пользования Комсомольского горо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ского поселения (Закупка товаров, работ и услуг для обеспечения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1 500 594,38</w:t>
            </w:r>
          </w:p>
        </w:tc>
      </w:tr>
      <w:tr w:rsidR="008F3944" w:rsidRPr="00263230" w:rsidTr="008F3944">
        <w:trPr>
          <w:trHeight w:val="9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Финансовое обеспечение дорожной деятельности на автомобил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 дорогах общего пользования местного значения (Закупка товаров,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 xml:space="preserve">ципальных) нужд)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03 1 03 86500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14 768 050,80</w:t>
            </w:r>
          </w:p>
        </w:tc>
      </w:tr>
      <w:tr w:rsidR="008F3944" w:rsidRPr="00263230" w:rsidTr="008F3944">
        <w:trPr>
          <w:trHeight w:val="126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капитальному ремонту, ремонту автом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бильных дорог общего пользования Комсомольского городского поселения из доро</w:t>
            </w:r>
            <w:r w:rsidRPr="00263230">
              <w:rPr>
                <w:sz w:val="24"/>
                <w:szCs w:val="24"/>
              </w:rPr>
              <w:t>ж</w:t>
            </w:r>
            <w:r w:rsidRPr="00263230">
              <w:rPr>
                <w:sz w:val="24"/>
                <w:szCs w:val="24"/>
              </w:rPr>
              <w:t>ного фонда от уплаты акцизов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1 001 855,97</w:t>
            </w:r>
          </w:p>
        </w:tc>
      </w:tr>
      <w:tr w:rsidR="008F3944" w:rsidRPr="00263230" w:rsidTr="008F3944">
        <w:trPr>
          <w:trHeight w:val="1620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Проектирование строительства (реконструкции), капитал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ного ремонта, строительство (реконструкцию), капитальный ремонт, ремонт и соде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03 1 04 80510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162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jc w:val="both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Проектирование строительства (реконструкции), капитал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ного ремонта, строительство (реконструкция), капитальный ремонт, ремонт и соде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2 017 610,38</w:t>
            </w:r>
          </w:p>
        </w:tc>
      </w:tr>
      <w:tr w:rsidR="008F3944" w:rsidRPr="00263230" w:rsidTr="008F3944">
        <w:trPr>
          <w:trHeight w:val="9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352 848,36</w:t>
            </w:r>
          </w:p>
        </w:tc>
      </w:tr>
      <w:tr w:rsidR="008F3944" w:rsidRPr="00263230" w:rsidTr="008F3944">
        <w:trPr>
          <w:trHeight w:val="6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Приобретение специализированной техники (Закупка тов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ров, работ и услуг для обеспечения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2 716 997,18</w:t>
            </w:r>
          </w:p>
        </w:tc>
      </w:tr>
      <w:tr w:rsidR="008F3944" w:rsidRPr="00263230" w:rsidTr="008F3944">
        <w:trPr>
          <w:trHeight w:val="156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становки на кадастровый учет земельных участков, на кот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рые возникает право собственности Комсомольского горо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ского поселения (Закупка товаров, работ и услуг для обеспечения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224 560,00</w:t>
            </w:r>
          </w:p>
        </w:tc>
      </w:tr>
      <w:tr w:rsidR="008F3944" w:rsidRPr="00263230" w:rsidTr="008F3944">
        <w:trPr>
          <w:trHeight w:val="63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1 391 320,74</w:t>
            </w:r>
          </w:p>
        </w:tc>
      </w:tr>
      <w:tr w:rsidR="008F3944" w:rsidRPr="00263230" w:rsidTr="008F3944">
        <w:trPr>
          <w:trHeight w:val="63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Публикация в СМИ (Закупка товаров, работ и услуг для государстве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2 000,00</w:t>
            </w:r>
          </w:p>
        </w:tc>
      </w:tr>
      <w:tr w:rsidR="008F3944" w:rsidRPr="00263230" w:rsidTr="008F3944">
        <w:trPr>
          <w:trHeight w:val="93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ского поселения (Закупка товаров,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3 500 000,00</w:t>
            </w:r>
          </w:p>
        </w:tc>
      </w:tr>
      <w:tr w:rsidR="008F3944" w:rsidRPr="00263230" w:rsidTr="008F3944">
        <w:trPr>
          <w:trHeight w:val="67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Субсидия на погашение задолженности по исполнительным листам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04 2 01 20530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626 118,00</w:t>
            </w:r>
          </w:p>
        </w:tc>
      </w:tr>
      <w:tr w:rsidR="008F3944" w:rsidRPr="00263230" w:rsidTr="008F3944">
        <w:trPr>
          <w:trHeight w:val="123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Субсидия на возмещение затрат и компенсации убытков юридич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ским лицам и индивидуальным предпринимателям, предоста</w:t>
            </w:r>
            <w:r w:rsidRPr="00263230">
              <w:rPr>
                <w:sz w:val="24"/>
                <w:szCs w:val="24"/>
              </w:rPr>
              <w:t>в</w:t>
            </w:r>
            <w:r w:rsidRPr="00263230">
              <w:rPr>
                <w:sz w:val="24"/>
                <w:szCs w:val="24"/>
              </w:rPr>
              <w:t>ляющим услуги по содержанию коммунальных бань, для оказания гражданам Комс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мольского городского поселения услуг по помывке (Иные бюджетные ассигнов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123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Ремонт, содержание и техническое обслуживание  объектов комм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нального хозяйства муниципального имущества Комсомольского г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родского поселения   (Закупка товаров, работ и услуг для обеспечения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224 545,43</w:t>
            </w:r>
          </w:p>
        </w:tc>
      </w:tr>
      <w:tr w:rsidR="008F3944" w:rsidRPr="00263230" w:rsidTr="008F3944">
        <w:trPr>
          <w:trHeight w:val="67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(Закупка товаров, работ и услуг для обесп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1 583 717,05</w:t>
            </w:r>
          </w:p>
        </w:tc>
      </w:tr>
      <w:tr w:rsidR="008F3944" w:rsidRPr="00263230" w:rsidTr="008F3944">
        <w:trPr>
          <w:trHeight w:val="6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(Закупка товаров, работ и услуг для обесп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500 000,00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Строительство, капитальный ремонт, текущий ремонт арт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зианских скважин, расположенных на территории КГП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обеспечения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1 194 523,17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в области коммунального хозяйства (Предоста</w:t>
            </w:r>
            <w:r w:rsidRPr="00263230">
              <w:rPr>
                <w:sz w:val="24"/>
                <w:szCs w:val="24"/>
              </w:rPr>
              <w:t>в</w:t>
            </w:r>
            <w:r w:rsidRPr="00263230">
              <w:rPr>
                <w:sz w:val="24"/>
                <w:szCs w:val="24"/>
              </w:rPr>
              <w:t>ление субсидий бюджетным, автономным учреждениям и иным неко</w:t>
            </w:r>
            <w:r w:rsidRPr="00263230">
              <w:rPr>
                <w:sz w:val="24"/>
                <w:szCs w:val="24"/>
              </w:rPr>
              <w:t>м</w:t>
            </w:r>
            <w:r w:rsidRPr="00263230">
              <w:rPr>
                <w:sz w:val="24"/>
                <w:szCs w:val="24"/>
              </w:rPr>
              <w:t>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37 900,00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питальные вложения в объекты государственной (муниципальной) собстве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1 180 814,00</w:t>
            </w:r>
          </w:p>
        </w:tc>
      </w:tr>
      <w:tr w:rsidR="008F3944" w:rsidRPr="00263230" w:rsidTr="008F3944">
        <w:trPr>
          <w:trHeight w:val="660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Строительство канализационной сети для домов 36, 38 по ул. Колганова (Капитальные вложения в объекты государственной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5 051 518,21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665 691,68</w:t>
            </w:r>
          </w:p>
        </w:tc>
      </w:tr>
      <w:tr w:rsidR="008F3944" w:rsidRPr="00263230" w:rsidTr="008F3944">
        <w:trPr>
          <w:trHeight w:val="187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родского поселения, не востребованных и не имеющих  родственников автом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Аренда канализационной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405 000,00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Благоустройство общественной территории ( Закупка тов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ров, работ и услуг для обеспечения государственных ( 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 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0,00</w:t>
            </w:r>
          </w:p>
        </w:tc>
      </w:tr>
      <w:tr w:rsidR="008F3944" w:rsidRPr="00263230" w:rsidTr="008F3944">
        <w:trPr>
          <w:trHeight w:val="96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Реализация проектов развития территорий муниципальных обр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зований Ивановской области, основанных на местных инициативах (Закупка товаров,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 1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1 005 810,13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6 554 629,38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ров, работ и услуг для обеспечения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1 268 427,48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(Иные бюджетные асси</w:t>
            </w:r>
            <w:r w:rsidRPr="00263230">
              <w:rPr>
                <w:sz w:val="24"/>
                <w:szCs w:val="24"/>
              </w:rPr>
              <w:t>г</w:t>
            </w:r>
            <w:r w:rsidRPr="00263230">
              <w:rPr>
                <w:sz w:val="24"/>
                <w:szCs w:val="24"/>
              </w:rPr>
              <w:t>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5 853,32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Мероприятия по благоустройству и озеленению территории Комсомольского городского поселения (Закупка товаров, работ и у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1 602 550,00</w:t>
            </w:r>
          </w:p>
        </w:tc>
      </w:tr>
      <w:tr w:rsidR="008F3944" w:rsidRPr="00263230" w:rsidTr="008F3944">
        <w:trPr>
          <w:trHeight w:val="6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кладбищ Комсомольского городского поселения (З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263230">
              <w:rPr>
                <w:sz w:val="24"/>
                <w:szCs w:val="24"/>
              </w:rPr>
              <w:t>ь</w:t>
            </w:r>
            <w:r w:rsidRPr="00263230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480 000,00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Санитарная очистка территории, уборка несанкционирова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ных свалок и мусора на территории Комсомольского горо</w:t>
            </w:r>
            <w:r w:rsidRPr="00263230">
              <w:rPr>
                <w:sz w:val="24"/>
                <w:szCs w:val="24"/>
              </w:rPr>
              <w:t>д</w:t>
            </w:r>
            <w:r w:rsidRPr="00263230">
              <w:rPr>
                <w:sz w:val="24"/>
                <w:szCs w:val="24"/>
              </w:rPr>
              <w:t>ского поселения (Закупка товаров, работ и услуг для государственных (м</w:t>
            </w:r>
            <w:r w:rsidRPr="00263230">
              <w:rPr>
                <w:sz w:val="24"/>
                <w:szCs w:val="24"/>
              </w:rPr>
              <w:t>у</w:t>
            </w:r>
            <w:r w:rsidRPr="00263230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1 990 000,00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</w:t>
            </w:r>
            <w:r w:rsidRPr="00263230">
              <w:rPr>
                <w:sz w:val="24"/>
                <w:szCs w:val="24"/>
              </w:rPr>
              <w:t>с</w:t>
            </w:r>
            <w:r w:rsidRPr="00263230">
              <w:rPr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100 000,00</w:t>
            </w:r>
          </w:p>
        </w:tc>
      </w:tr>
      <w:tr w:rsidR="008F3944" w:rsidRPr="00263230" w:rsidTr="008F3944">
        <w:trPr>
          <w:trHeight w:val="6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 парков на территории Комсомольского городского посел</w:t>
            </w:r>
            <w:r w:rsidRPr="00263230">
              <w:rPr>
                <w:sz w:val="24"/>
                <w:szCs w:val="24"/>
              </w:rPr>
              <w:t>е</w:t>
            </w:r>
            <w:r w:rsidRPr="00263230">
              <w:rPr>
                <w:sz w:val="24"/>
                <w:szCs w:val="24"/>
              </w:rPr>
              <w:t>ния 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307 500,00</w:t>
            </w:r>
          </w:p>
        </w:tc>
      </w:tr>
      <w:tr w:rsidR="008F3944" w:rsidRPr="00263230" w:rsidTr="008F3944">
        <w:trPr>
          <w:trHeight w:val="93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Установка, содержание, текущий ремонт  детских площадок, ск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меек и урн на территории Комсомольского городского поселения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408 750,00</w:t>
            </w:r>
          </w:p>
        </w:tc>
      </w:tr>
      <w:tr w:rsidR="008F3944" w:rsidRPr="00263230" w:rsidTr="008F3944">
        <w:trPr>
          <w:trHeight w:val="69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Текущий ремонт и содержание памятников воинам поги</w:t>
            </w:r>
            <w:r w:rsidRPr="00263230">
              <w:rPr>
                <w:sz w:val="24"/>
                <w:szCs w:val="24"/>
              </w:rPr>
              <w:t>б</w:t>
            </w:r>
            <w:r w:rsidRPr="00263230">
              <w:rPr>
                <w:sz w:val="24"/>
                <w:szCs w:val="24"/>
              </w:rPr>
              <w:t>шим в ВОВ (Закупка товаров, работ и услуг для государственных (мун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192 636,61</w:t>
            </w:r>
          </w:p>
        </w:tc>
      </w:tr>
      <w:tr w:rsidR="008F3944" w:rsidRPr="00263230" w:rsidTr="008F3944">
        <w:trPr>
          <w:trHeight w:val="69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Текущий ремонт и содержание мостов Комсомольского городского поселения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49 989,79</w:t>
            </w:r>
          </w:p>
        </w:tc>
      </w:tr>
      <w:tr w:rsidR="008F3944" w:rsidRPr="00263230" w:rsidTr="008F3944">
        <w:trPr>
          <w:trHeight w:val="69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</w:t>
            </w:r>
            <w:r w:rsidRPr="00263230">
              <w:rPr>
                <w:sz w:val="24"/>
                <w:szCs w:val="24"/>
              </w:rPr>
              <w:t>и</w:t>
            </w:r>
            <w:r w:rsidRPr="00263230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10 000,00</w:t>
            </w:r>
          </w:p>
        </w:tc>
      </w:tr>
      <w:tr w:rsidR="008F3944" w:rsidRPr="00263230" w:rsidTr="008F3944">
        <w:trPr>
          <w:trHeight w:val="9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Прочие мероприятия по благоустройству на территории Комсомольск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го городского поселения (Закупка товаров, работ и услуг для государс</w:t>
            </w:r>
            <w:r w:rsidRPr="00263230">
              <w:rPr>
                <w:sz w:val="24"/>
                <w:szCs w:val="24"/>
              </w:rPr>
              <w:t>т</w:t>
            </w:r>
            <w:r w:rsidRPr="00263230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2 035 803,80</w:t>
            </w:r>
          </w:p>
        </w:tc>
      </w:tr>
      <w:tr w:rsidR="008F3944" w:rsidRPr="00263230" w:rsidTr="008F3944">
        <w:trPr>
          <w:trHeight w:val="9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lastRenderedPageBreak/>
              <w:t>Обработка территории Комсомольского городского поселения от бо</w:t>
            </w:r>
            <w:r w:rsidRPr="00263230">
              <w:rPr>
                <w:sz w:val="24"/>
                <w:szCs w:val="24"/>
              </w:rPr>
              <w:t>р</w:t>
            </w:r>
            <w:r w:rsidRPr="00263230">
              <w:rPr>
                <w:sz w:val="24"/>
                <w:szCs w:val="24"/>
              </w:rPr>
              <w:t>щевика Сосновского (Закупка товаров, работ и услуг для государстве</w:t>
            </w:r>
            <w:r w:rsidRPr="00263230">
              <w:rPr>
                <w:sz w:val="24"/>
                <w:szCs w:val="24"/>
              </w:rPr>
              <w:t>н</w:t>
            </w:r>
            <w:r w:rsidRPr="00263230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22 384,55</w:t>
            </w:r>
          </w:p>
        </w:tc>
      </w:tr>
      <w:tr w:rsidR="008F3944" w:rsidRPr="00263230" w:rsidTr="008F3944">
        <w:trPr>
          <w:trHeight w:val="9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</w:t>
            </w:r>
            <w:r w:rsidRPr="00263230">
              <w:rPr>
                <w:sz w:val="24"/>
                <w:szCs w:val="24"/>
              </w:rPr>
              <w:t>а</w:t>
            </w:r>
            <w:r w:rsidRPr="00263230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316 250,00</w:t>
            </w:r>
          </w:p>
        </w:tc>
      </w:tr>
      <w:tr w:rsidR="008F3944" w:rsidRPr="00263230" w:rsidTr="008F3944">
        <w:trPr>
          <w:trHeight w:val="93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Пенсионное обеспечение, замещавших выборные муниципальные должности и муниципальные должности муниципальной службы Ко</w:t>
            </w:r>
            <w:r w:rsidRPr="00263230">
              <w:rPr>
                <w:sz w:val="24"/>
                <w:szCs w:val="24"/>
              </w:rPr>
              <w:t>м</w:t>
            </w:r>
            <w:r w:rsidRPr="00263230">
              <w:rPr>
                <w:sz w:val="24"/>
                <w:szCs w:val="24"/>
              </w:rPr>
              <w:t>сомольского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90 000,00</w:t>
            </w:r>
          </w:p>
        </w:tc>
      </w:tr>
      <w:tr w:rsidR="008F3944" w:rsidRPr="00263230" w:rsidTr="008F3944">
        <w:trPr>
          <w:trHeight w:val="948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</w:t>
            </w:r>
            <w:r w:rsidRPr="00263230">
              <w:rPr>
                <w:sz w:val="24"/>
                <w:szCs w:val="24"/>
              </w:rPr>
              <w:t>о</w:t>
            </w:r>
            <w:r w:rsidRPr="00263230">
              <w:rPr>
                <w:sz w:val="24"/>
                <w:szCs w:val="24"/>
              </w:rPr>
              <w:t>го муниципального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413 049,18</w:t>
            </w:r>
          </w:p>
        </w:tc>
      </w:tr>
      <w:tr w:rsidR="008F3944" w:rsidRPr="00263230" w:rsidTr="008F3944">
        <w:trPr>
          <w:trHeight w:val="324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263230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rPr>
                <w:sz w:val="24"/>
                <w:szCs w:val="24"/>
              </w:rPr>
            </w:pPr>
            <w:r w:rsidRPr="00263230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263230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263230">
              <w:rPr>
                <w:b/>
                <w:bCs/>
                <w:sz w:val="24"/>
                <w:szCs w:val="24"/>
              </w:rPr>
              <w:t>80 243 626,88</w:t>
            </w:r>
          </w:p>
        </w:tc>
      </w:tr>
    </w:tbl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tbl>
      <w:tblPr>
        <w:tblW w:w="15476" w:type="dxa"/>
        <w:tblInd w:w="84" w:type="dxa"/>
        <w:tblLayout w:type="fixed"/>
        <w:tblLook w:val="04A0"/>
      </w:tblPr>
      <w:tblGrid>
        <w:gridCol w:w="6120"/>
        <w:gridCol w:w="993"/>
        <w:gridCol w:w="929"/>
        <w:gridCol w:w="995"/>
        <w:gridCol w:w="1903"/>
        <w:gridCol w:w="1058"/>
        <w:gridCol w:w="1635"/>
        <w:gridCol w:w="1843"/>
      </w:tblGrid>
      <w:tr w:rsidR="008F3944" w:rsidRPr="00421F6C" w:rsidTr="008F3944">
        <w:trPr>
          <w:trHeight w:val="109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bookmarkStart w:id="3" w:name="RANGE!A1:H47"/>
            <w:r w:rsidRPr="00421F6C">
              <w:rPr>
                <w:sz w:val="24"/>
                <w:szCs w:val="24"/>
              </w:rPr>
              <w:t> </w:t>
            </w:r>
            <w:bookmarkEnd w:id="3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4"/>
                <w:szCs w:val="24"/>
              </w:rPr>
              <w:t> </w:t>
            </w:r>
            <w:r w:rsidRPr="00421F6C">
              <w:rPr>
                <w:b/>
                <w:bCs/>
                <w:sz w:val="22"/>
                <w:szCs w:val="22"/>
              </w:rPr>
              <w:t xml:space="preserve">Приложение №9                                                                                                </w:t>
            </w:r>
            <w:r w:rsidRPr="00421F6C">
              <w:rPr>
                <w:sz w:val="22"/>
                <w:szCs w:val="22"/>
              </w:rPr>
              <w:t>к решению Совета Комсомол</w:t>
            </w:r>
            <w:r w:rsidRPr="00421F6C">
              <w:rPr>
                <w:sz w:val="22"/>
                <w:szCs w:val="22"/>
              </w:rPr>
              <w:t>ь</w:t>
            </w:r>
            <w:r w:rsidRPr="00421F6C">
              <w:rPr>
                <w:sz w:val="22"/>
                <w:szCs w:val="22"/>
              </w:rPr>
              <w:t>ского                                               городского поселения  "О внесении измен</w:t>
            </w:r>
            <w:r w:rsidRPr="00421F6C">
              <w:rPr>
                <w:sz w:val="22"/>
                <w:szCs w:val="22"/>
              </w:rPr>
              <w:t>е</w:t>
            </w:r>
            <w:r w:rsidRPr="00421F6C">
              <w:rPr>
                <w:sz w:val="22"/>
                <w:szCs w:val="22"/>
              </w:rPr>
              <w:t>ний в решение Совета Комсомольского г</w:t>
            </w:r>
            <w:r w:rsidRPr="00421F6C">
              <w:rPr>
                <w:sz w:val="22"/>
                <w:szCs w:val="22"/>
              </w:rPr>
              <w:t>о</w:t>
            </w:r>
            <w:r w:rsidRPr="00421F6C">
              <w:rPr>
                <w:sz w:val="22"/>
                <w:szCs w:val="22"/>
              </w:rPr>
              <w:t>родского поселения "О бюджете Комсомольского горо</w:t>
            </w:r>
            <w:r w:rsidRPr="00421F6C">
              <w:rPr>
                <w:sz w:val="22"/>
                <w:szCs w:val="22"/>
              </w:rPr>
              <w:t>д</w:t>
            </w:r>
            <w:r w:rsidRPr="00421F6C">
              <w:rPr>
                <w:sz w:val="22"/>
                <w:szCs w:val="22"/>
              </w:rPr>
              <w:t xml:space="preserve">ского </w:t>
            </w:r>
            <w:r w:rsidRPr="00421F6C">
              <w:rPr>
                <w:sz w:val="22"/>
                <w:szCs w:val="22"/>
              </w:rPr>
              <w:lastRenderedPageBreak/>
              <w:t>поселения на 2020 год и на пл</w:t>
            </w:r>
            <w:r w:rsidRPr="00421F6C">
              <w:rPr>
                <w:sz w:val="22"/>
                <w:szCs w:val="22"/>
              </w:rPr>
              <w:t>а</w:t>
            </w:r>
            <w:r w:rsidRPr="00421F6C">
              <w:rPr>
                <w:sz w:val="22"/>
                <w:szCs w:val="22"/>
              </w:rPr>
              <w:t>новый период 2021 и 2022 годов"                                                                                     от "10" 09.2020 г. №361</w:t>
            </w:r>
          </w:p>
        </w:tc>
      </w:tr>
      <w:tr w:rsidR="008F3944" w:rsidRPr="00421F6C" w:rsidTr="008F3944">
        <w:trPr>
          <w:trHeight w:val="1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6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 xml:space="preserve">Приложение №9                                                                                               </w:t>
            </w:r>
            <w:r w:rsidRPr="00421F6C">
              <w:rPr>
                <w:sz w:val="22"/>
                <w:szCs w:val="22"/>
              </w:rPr>
              <w:t xml:space="preserve">к решению Совета Комсомольского                                               городского поселения  "О бюджете </w:t>
            </w:r>
          </w:p>
          <w:p w:rsidR="008F3944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 xml:space="preserve">Комсомольского городского поселения </w:t>
            </w:r>
          </w:p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на 2020 год и на план</w:t>
            </w:r>
            <w:r w:rsidRPr="00421F6C">
              <w:rPr>
                <w:sz w:val="22"/>
                <w:szCs w:val="22"/>
              </w:rPr>
              <w:t>о</w:t>
            </w:r>
            <w:r w:rsidRPr="00421F6C">
              <w:rPr>
                <w:sz w:val="22"/>
                <w:szCs w:val="22"/>
              </w:rPr>
              <w:t>вый период 2021 и 2022 годов"                                                                                     от "13" 12.2019г. №306</w:t>
            </w:r>
          </w:p>
        </w:tc>
      </w:tr>
      <w:tr w:rsidR="008F3944" w:rsidRPr="00421F6C" w:rsidTr="008F3944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</w:tr>
      <w:tr w:rsidR="008F3944" w:rsidRPr="00421F6C" w:rsidTr="008F3944">
        <w:trPr>
          <w:trHeight w:val="345"/>
        </w:trPr>
        <w:tc>
          <w:tcPr>
            <w:tcW w:w="13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2021 и 2022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</w:tr>
      <w:tr w:rsidR="008F3944" w:rsidRPr="00421F6C" w:rsidTr="008F3944">
        <w:trPr>
          <w:trHeight w:val="32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</w:tr>
      <w:tr w:rsidR="008F3944" w:rsidRPr="00421F6C" w:rsidTr="008F3944">
        <w:trPr>
          <w:trHeight w:val="324"/>
        </w:trPr>
        <w:tc>
          <w:tcPr>
            <w:tcW w:w="6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Код гла</w:t>
            </w:r>
            <w:r w:rsidRPr="00421F6C">
              <w:rPr>
                <w:b/>
                <w:bCs/>
                <w:sz w:val="24"/>
                <w:szCs w:val="24"/>
              </w:rPr>
              <w:t>в</w:t>
            </w:r>
            <w:r w:rsidRPr="00421F6C">
              <w:rPr>
                <w:b/>
                <w:bCs/>
                <w:sz w:val="24"/>
                <w:szCs w:val="24"/>
              </w:rPr>
              <w:t>ного расп</w:t>
            </w:r>
            <w:r w:rsidRPr="00421F6C">
              <w:rPr>
                <w:b/>
                <w:bCs/>
                <w:sz w:val="24"/>
                <w:szCs w:val="24"/>
              </w:rPr>
              <w:t>о</w:t>
            </w:r>
            <w:r w:rsidRPr="00421F6C">
              <w:rPr>
                <w:b/>
                <w:bCs/>
                <w:sz w:val="24"/>
                <w:szCs w:val="24"/>
              </w:rPr>
              <w:t>ряд</w:t>
            </w:r>
            <w:r w:rsidRPr="00421F6C">
              <w:rPr>
                <w:b/>
                <w:bCs/>
                <w:sz w:val="24"/>
                <w:szCs w:val="24"/>
              </w:rPr>
              <w:t>и</w:t>
            </w:r>
            <w:r w:rsidRPr="00421F6C">
              <w:rPr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ра</w:t>
            </w:r>
            <w:r w:rsidRPr="00421F6C">
              <w:rPr>
                <w:b/>
                <w:bCs/>
                <w:sz w:val="24"/>
                <w:szCs w:val="24"/>
              </w:rPr>
              <w:t>з</w:t>
            </w:r>
            <w:r w:rsidRPr="00421F6C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По</w:t>
            </w:r>
            <w:r w:rsidRPr="00421F6C">
              <w:rPr>
                <w:b/>
                <w:bCs/>
                <w:sz w:val="24"/>
                <w:szCs w:val="24"/>
              </w:rPr>
              <w:t>д</w:t>
            </w:r>
            <w:r w:rsidRPr="00421F6C">
              <w:rPr>
                <w:b/>
                <w:bCs/>
                <w:sz w:val="24"/>
                <w:szCs w:val="24"/>
              </w:rPr>
              <w:t>раз    дел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Вид                      расх</w:t>
            </w:r>
            <w:r w:rsidRPr="00421F6C">
              <w:rPr>
                <w:b/>
                <w:bCs/>
                <w:sz w:val="24"/>
                <w:szCs w:val="24"/>
              </w:rPr>
              <w:t>о</w:t>
            </w:r>
            <w:r w:rsidRPr="00421F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3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8F3944" w:rsidRPr="00421F6C" w:rsidTr="008F3944">
        <w:trPr>
          <w:trHeight w:val="1230"/>
        </w:trPr>
        <w:tc>
          <w:tcPr>
            <w:tcW w:w="6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8F3944" w:rsidRPr="00421F6C" w:rsidTr="008F3944">
        <w:trPr>
          <w:trHeight w:val="61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Финансовое управление Администрации Комсомол</w:t>
            </w:r>
            <w:r w:rsidRPr="00421F6C">
              <w:rPr>
                <w:b/>
                <w:bCs/>
                <w:sz w:val="24"/>
                <w:szCs w:val="24"/>
              </w:rPr>
              <w:t>ь</w:t>
            </w:r>
            <w:r w:rsidRPr="00421F6C">
              <w:rPr>
                <w:b/>
                <w:bCs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21F6C">
              <w:rPr>
                <w:b/>
                <w:bCs/>
                <w:i/>
                <w:iCs/>
                <w:sz w:val="24"/>
                <w:szCs w:val="24"/>
              </w:rPr>
              <w:t>22 092 840,21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21F6C">
              <w:rPr>
                <w:b/>
                <w:bCs/>
                <w:i/>
                <w:iCs/>
                <w:sz w:val="24"/>
                <w:szCs w:val="24"/>
              </w:rPr>
              <w:t>23 124 713,19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both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Расходы на временную летнюю занятость подрос</w:t>
            </w:r>
            <w:r w:rsidRPr="00421F6C">
              <w:rPr>
                <w:sz w:val="24"/>
                <w:szCs w:val="24"/>
              </w:rPr>
              <w:t>т</w:t>
            </w:r>
            <w:r w:rsidRPr="00421F6C">
              <w:rPr>
                <w:sz w:val="24"/>
                <w:szCs w:val="24"/>
              </w:rPr>
              <w:t>ков в трудовом отряде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413 240,00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413 240,00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</w:t>
            </w:r>
            <w:r w:rsidRPr="00421F6C">
              <w:rPr>
                <w:sz w:val="24"/>
                <w:szCs w:val="24"/>
              </w:rPr>
              <w:t>с</w:t>
            </w:r>
            <w:r w:rsidRPr="00421F6C">
              <w:rPr>
                <w:sz w:val="24"/>
                <w:szCs w:val="24"/>
              </w:rPr>
              <w:t>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13 433 099,21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14 194 547,19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Библиотечное обслуживание населения, комплект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вание и обеспечение сохранности библиотечных фондов  би</w:t>
            </w:r>
            <w:r w:rsidRPr="00421F6C">
              <w:rPr>
                <w:sz w:val="24"/>
                <w:szCs w:val="24"/>
              </w:rPr>
              <w:t>б</w:t>
            </w:r>
            <w:r w:rsidRPr="00421F6C">
              <w:rPr>
                <w:sz w:val="24"/>
                <w:szCs w:val="24"/>
              </w:rPr>
              <w:t>лиотек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6 092 300,00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6 362 725,00</w:t>
            </w:r>
          </w:p>
        </w:tc>
      </w:tr>
      <w:tr w:rsidR="008F3944" w:rsidRPr="00421F6C" w:rsidTr="008F3944">
        <w:trPr>
          <w:trHeight w:val="70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 Межбю</w:t>
            </w:r>
            <w:r w:rsidRPr="00421F6C">
              <w:rPr>
                <w:sz w:val="24"/>
                <w:szCs w:val="24"/>
              </w:rPr>
              <w:t>д</w:t>
            </w:r>
            <w:r w:rsidRPr="00421F6C">
              <w:rPr>
                <w:sz w:val="24"/>
                <w:szCs w:val="24"/>
              </w:rPr>
              <w:t>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2 154 201,00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2 154 201,00</w:t>
            </w:r>
          </w:p>
        </w:tc>
      </w:tr>
      <w:tr w:rsidR="008F3944" w:rsidRPr="00421F6C" w:rsidTr="008F3944">
        <w:trPr>
          <w:trHeight w:val="70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lastRenderedPageBreak/>
              <w:t>Администрация Комсомольского муниципальн</w:t>
            </w:r>
            <w:r w:rsidRPr="00421F6C">
              <w:rPr>
                <w:b/>
                <w:bCs/>
                <w:sz w:val="24"/>
                <w:szCs w:val="24"/>
              </w:rPr>
              <w:t>о</w:t>
            </w:r>
            <w:r w:rsidRPr="00421F6C">
              <w:rPr>
                <w:b/>
                <w:bCs/>
                <w:sz w:val="24"/>
                <w:szCs w:val="24"/>
              </w:rPr>
              <w:t>го  ра</w:t>
            </w:r>
            <w:r w:rsidRPr="00421F6C">
              <w:rPr>
                <w:b/>
                <w:bCs/>
                <w:sz w:val="24"/>
                <w:szCs w:val="24"/>
              </w:rPr>
              <w:t>й</w:t>
            </w:r>
            <w:r w:rsidRPr="00421F6C">
              <w:rPr>
                <w:b/>
                <w:bCs/>
                <w:sz w:val="24"/>
                <w:szCs w:val="24"/>
              </w:rPr>
              <w:t>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29 571 611,21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30 782 908,82</w:t>
            </w:r>
          </w:p>
        </w:tc>
      </w:tr>
      <w:tr w:rsidR="008F3944" w:rsidRPr="00421F6C" w:rsidTr="008F3944">
        <w:trPr>
          <w:trHeight w:val="124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Оценка недвижимости, признание прав и регулир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вание отношений по государственной собственности Комсомольского городского поселения (Закупка т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варов, работ и услуг для обеспечения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99 766,21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104 098,57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Оплата членских взносов в ассоциацию "Совет муниц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пальных образований Ивановской области  (Иные бюджетные ассигнов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21 020,18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21 932,98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Налог за имущество находящееся в оперативном упра</w:t>
            </w:r>
            <w:r w:rsidRPr="00421F6C">
              <w:rPr>
                <w:sz w:val="24"/>
                <w:szCs w:val="24"/>
              </w:rPr>
              <w:t>в</w:t>
            </w:r>
            <w:r w:rsidRPr="00421F6C">
              <w:rPr>
                <w:sz w:val="24"/>
                <w:szCs w:val="24"/>
              </w:rPr>
              <w:t>лении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124 162,25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129 554,00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Развитие и использование информационных техн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логий    (Закупка товаров, работ и услуг для обеспечения государс</w:t>
            </w:r>
            <w:r w:rsidRPr="00421F6C">
              <w:rPr>
                <w:sz w:val="24"/>
                <w:szCs w:val="24"/>
              </w:rPr>
              <w:t>т</w:t>
            </w:r>
            <w:r w:rsidRPr="00421F6C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3 105,25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3 240,10</w:t>
            </w:r>
          </w:p>
        </w:tc>
      </w:tr>
      <w:tr w:rsidR="008F3944" w:rsidRPr="00421F6C" w:rsidTr="008F3944">
        <w:trPr>
          <w:trHeight w:val="66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3944" w:rsidRPr="00421F6C" w:rsidRDefault="008F3944" w:rsidP="008F3944">
            <w:pPr>
              <w:jc w:val="both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Расходы на приобретение и содержание систем виде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наблюдения (Закупка товаров, работ и услуг для государственных (мун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557 353,15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581 556,25</w:t>
            </w:r>
          </w:p>
        </w:tc>
      </w:tr>
      <w:tr w:rsidR="008F3944" w:rsidRPr="00421F6C" w:rsidTr="008F3944">
        <w:trPr>
          <w:trHeight w:val="94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F3944" w:rsidRPr="00421F6C" w:rsidRDefault="008F3944" w:rsidP="008F3944">
            <w:pPr>
              <w:jc w:val="both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Мероприятия по предупреждению и ликвидации боле</w:t>
            </w:r>
            <w:r w:rsidRPr="00421F6C">
              <w:rPr>
                <w:sz w:val="24"/>
                <w:szCs w:val="24"/>
              </w:rPr>
              <w:t>з</w:t>
            </w:r>
            <w:r w:rsidRPr="00421F6C">
              <w:rPr>
                <w:sz w:val="24"/>
                <w:szCs w:val="24"/>
              </w:rPr>
              <w:t>ней животных, их лечению, защите населения от боле</w:t>
            </w:r>
            <w:r w:rsidRPr="00421F6C">
              <w:rPr>
                <w:sz w:val="24"/>
                <w:szCs w:val="24"/>
              </w:rPr>
              <w:t>з</w:t>
            </w:r>
            <w:r w:rsidRPr="00421F6C">
              <w:rPr>
                <w:sz w:val="24"/>
                <w:szCs w:val="24"/>
              </w:rPr>
              <w:t>ней, общих для человека и животных, в части организации проведения мер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приятий по отлову и содержанию безнадзорных животных(Закупка т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варов, работ и услуг для государственных ( муниц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79 621,88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83 079,46</w:t>
            </w:r>
          </w:p>
        </w:tc>
      </w:tr>
      <w:tr w:rsidR="008F3944" w:rsidRPr="00421F6C" w:rsidTr="008F3944">
        <w:trPr>
          <w:trHeight w:val="94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Мероприятия по содержанию, грейд</w:t>
            </w:r>
            <w:r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рованию автомобильных дорог общего  пользования Комсомольского городск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1 592 437,57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1 661 589,28</w:t>
            </w:r>
          </w:p>
        </w:tc>
      </w:tr>
      <w:tr w:rsidR="008F3944" w:rsidRPr="00421F6C" w:rsidTr="008F3944">
        <w:trPr>
          <w:trHeight w:val="94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lastRenderedPageBreak/>
              <w:t>Мероприятия по капитальному ремонту, ремонту  ав</w:t>
            </w:r>
            <w:r>
              <w:rPr>
                <w:sz w:val="24"/>
                <w:szCs w:val="24"/>
              </w:rPr>
              <w:t>т</w:t>
            </w:r>
            <w:r w:rsidRPr="00421F6C">
              <w:rPr>
                <w:sz w:val="24"/>
                <w:szCs w:val="24"/>
              </w:rPr>
              <w:t>омобильных дорог общего пользования Комсомольского городского посел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337 767,41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29 586,52</w:t>
            </w:r>
          </w:p>
        </w:tc>
      </w:tr>
      <w:tr w:rsidR="008F3944" w:rsidRPr="00421F6C" w:rsidTr="008F3944">
        <w:trPr>
          <w:trHeight w:val="94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3944" w:rsidRPr="00421F6C" w:rsidRDefault="008F3944" w:rsidP="008F3944">
            <w:pPr>
              <w:jc w:val="both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</w:t>
            </w:r>
            <w:r w:rsidRPr="00421F6C">
              <w:rPr>
                <w:sz w:val="24"/>
                <w:szCs w:val="24"/>
              </w:rPr>
              <w:t>н</w:t>
            </w:r>
            <w:r w:rsidRPr="00421F6C">
              <w:rPr>
                <w:sz w:val="24"/>
                <w:szCs w:val="24"/>
              </w:rPr>
              <w:t>да от уплаты акцизов (Закупка товаров, работ и услуг для государственных (м</w:t>
            </w:r>
            <w:r w:rsidRPr="00421F6C">
              <w:rPr>
                <w:sz w:val="24"/>
                <w:szCs w:val="24"/>
              </w:rPr>
              <w:t>у</w:t>
            </w:r>
            <w:r w:rsidRPr="00421F6C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1 162 807,40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1 223 603,44</w:t>
            </w:r>
          </w:p>
        </w:tc>
      </w:tr>
      <w:tr w:rsidR="008F3944" w:rsidRPr="00421F6C" w:rsidTr="008F3944">
        <w:trPr>
          <w:trHeight w:val="94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jc w:val="both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Проектирование строительства (реконструкции), кап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тального ремонта, строительство (реконструкция), кап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тальный ремонт, ремонт и содержание автомобильных дорог общего пользования местного значения, в том числе на формирование муниципальных дорожных фо</w:t>
            </w:r>
            <w:r w:rsidRPr="00421F6C">
              <w:rPr>
                <w:sz w:val="24"/>
                <w:szCs w:val="24"/>
              </w:rPr>
              <w:t>н</w:t>
            </w:r>
            <w:r w:rsidRPr="00421F6C">
              <w:rPr>
                <w:sz w:val="24"/>
                <w:szCs w:val="24"/>
              </w:rPr>
              <w:t>дов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1 938 694,02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2 057 068,57</w:t>
            </w:r>
          </w:p>
        </w:tc>
      </w:tr>
      <w:tr w:rsidR="008F3944" w:rsidRPr="00421F6C" w:rsidTr="008F3944">
        <w:trPr>
          <w:trHeight w:val="96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Мероприятия по профилактике и организации безопа</w:t>
            </w:r>
            <w:r w:rsidRPr="00421F6C">
              <w:rPr>
                <w:sz w:val="24"/>
                <w:szCs w:val="24"/>
              </w:rPr>
              <w:t>с</w:t>
            </w:r>
            <w:r w:rsidRPr="00421F6C">
              <w:rPr>
                <w:sz w:val="24"/>
                <w:szCs w:val="24"/>
              </w:rPr>
              <w:t>ности дорожного движения  на территории Комсомольского городского поселения  (Закупка тов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ров, работ и услуг для обеспечения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09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79 621,88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83 079,46</w:t>
            </w:r>
          </w:p>
        </w:tc>
      </w:tr>
      <w:tr w:rsidR="008F3944" w:rsidRPr="00421F6C" w:rsidTr="008F3944">
        <w:trPr>
          <w:trHeight w:val="124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Мероприятия по землеустройству и землепользов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нию при проведении комплекса работ по межеванию земель для постановки на кадастровый учет земельных учас</w:t>
            </w:r>
            <w:r w:rsidRPr="00421F6C">
              <w:rPr>
                <w:sz w:val="24"/>
                <w:szCs w:val="24"/>
              </w:rPr>
              <w:t>т</w:t>
            </w:r>
            <w:r w:rsidRPr="00421F6C">
              <w:rPr>
                <w:sz w:val="24"/>
                <w:szCs w:val="24"/>
              </w:rPr>
              <w:t>ков, на которые возникает право собственности Комсомольского городского поселения (З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купка товаров, работ и услуг для обеспечения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214 979,07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224 314,55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варов, работ и услуг для обеспечения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634 161,73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661 700,25</w:t>
            </w:r>
          </w:p>
        </w:tc>
      </w:tr>
      <w:tr w:rsidR="008F3944" w:rsidRPr="00421F6C" w:rsidTr="008F3944">
        <w:trPr>
          <w:trHeight w:val="63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lastRenderedPageBreak/>
              <w:t>Публикация в СМИ (Закупка товаров, работ и услуг для госуда</w:t>
            </w:r>
            <w:r w:rsidRPr="00421F6C">
              <w:rPr>
                <w:sz w:val="24"/>
                <w:szCs w:val="24"/>
              </w:rPr>
              <w:t>р</w:t>
            </w:r>
            <w:r w:rsidRPr="00421F6C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1 592,41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1 661,60</w:t>
            </w:r>
          </w:p>
        </w:tc>
      </w:tr>
      <w:tr w:rsidR="008F3944" w:rsidRPr="00421F6C" w:rsidTr="008F3944">
        <w:trPr>
          <w:trHeight w:val="124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лям, предоставляющим услуги по содержанию коммунальных бань, для оказания гр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жданам Комсомольского городского поселения услуг по помывке (Иные бюджетные а</w:t>
            </w:r>
            <w:r w:rsidRPr="00421F6C">
              <w:rPr>
                <w:sz w:val="24"/>
                <w:szCs w:val="24"/>
              </w:rPr>
              <w:t>с</w:t>
            </w:r>
            <w:r w:rsidRPr="00421F6C">
              <w:rPr>
                <w:sz w:val="24"/>
                <w:szCs w:val="24"/>
              </w:rPr>
              <w:t>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2 309 034,47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2 409 304,46</w:t>
            </w:r>
          </w:p>
        </w:tc>
      </w:tr>
      <w:tr w:rsidR="008F3944" w:rsidRPr="00421F6C" w:rsidTr="008F3944">
        <w:trPr>
          <w:trHeight w:val="124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Ремонт, содержание и техническое обслуживание  об</w:t>
            </w:r>
            <w:r w:rsidRPr="00421F6C">
              <w:rPr>
                <w:sz w:val="24"/>
                <w:szCs w:val="24"/>
              </w:rPr>
              <w:t>ъ</w:t>
            </w:r>
            <w:r w:rsidRPr="00421F6C">
              <w:rPr>
                <w:sz w:val="24"/>
                <w:szCs w:val="24"/>
              </w:rPr>
              <w:t>ектов коммунального хозяйства муниципального имущества Комс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мольского городского поселения   (Закупка товаров, работ и услуг для обеспечения государственных (муниц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83 820,93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87 460,86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Прочие мероприятия (Закупка товаров, работ и услуг для обесп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2 595 030,46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0,00</w:t>
            </w:r>
          </w:p>
        </w:tc>
      </w:tr>
      <w:tr w:rsidR="008F3944" w:rsidRPr="00421F6C" w:rsidTr="008F3944">
        <w:trPr>
          <w:trHeight w:val="60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Строительство, капитальный ремонт,</w:t>
            </w:r>
            <w:r>
              <w:rPr>
                <w:sz w:val="24"/>
                <w:szCs w:val="24"/>
              </w:rPr>
              <w:t xml:space="preserve"> </w:t>
            </w:r>
            <w:r w:rsidRPr="00421F6C">
              <w:rPr>
                <w:sz w:val="24"/>
                <w:szCs w:val="24"/>
              </w:rPr>
              <w:t>текущий р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монт артезианских скважин, расположенных на те</w:t>
            </w:r>
            <w:r w:rsidRPr="00421F6C">
              <w:rPr>
                <w:sz w:val="24"/>
                <w:szCs w:val="24"/>
              </w:rPr>
              <w:t>р</w:t>
            </w:r>
            <w:r w:rsidRPr="00421F6C">
              <w:rPr>
                <w:sz w:val="24"/>
                <w:szCs w:val="24"/>
              </w:rPr>
              <w:t>ритории КГП (З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2 750 088,39</w:t>
            </w:r>
          </w:p>
        </w:tc>
      </w:tr>
      <w:tr w:rsidR="008F3944" w:rsidRPr="00421F6C" w:rsidTr="008F3944">
        <w:trPr>
          <w:trHeight w:val="600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Приобретение и поставка изоляционных материалов для изоляции труб теплоснабжения, расположенных на те</w:t>
            </w:r>
            <w:r w:rsidRPr="00421F6C">
              <w:rPr>
                <w:sz w:val="24"/>
                <w:szCs w:val="24"/>
              </w:rPr>
              <w:t>р</w:t>
            </w:r>
            <w:r w:rsidRPr="00421F6C">
              <w:rPr>
                <w:sz w:val="24"/>
                <w:szCs w:val="24"/>
              </w:rPr>
              <w:t>ритории Комсомольского городского поселения  (Заку</w:t>
            </w:r>
            <w:r w:rsidRPr="00421F6C">
              <w:rPr>
                <w:sz w:val="24"/>
                <w:szCs w:val="24"/>
              </w:rPr>
              <w:t>п</w:t>
            </w:r>
            <w:r w:rsidRPr="00421F6C">
              <w:rPr>
                <w:sz w:val="24"/>
                <w:szCs w:val="24"/>
              </w:rPr>
              <w:t>ка товаров, работ и услуг для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04 3 05 20170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0,00</w:t>
            </w:r>
          </w:p>
        </w:tc>
      </w:tr>
      <w:tr w:rsidR="008F3944" w:rsidRPr="00421F6C" w:rsidTr="008F3944">
        <w:trPr>
          <w:trHeight w:val="660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91 952,66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417 006,40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7 242 875,82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7 557 398,23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lastRenderedPageBreak/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796 218,78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830 794,64</w:t>
            </w:r>
          </w:p>
        </w:tc>
      </w:tr>
      <w:tr w:rsidR="008F3944" w:rsidRPr="00421F6C" w:rsidTr="008F3944">
        <w:trPr>
          <w:trHeight w:val="1872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Транспортные расходы на оказание услуг по пер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возке  умерших граждан, зарегистрированных на территории Комсомольского городского поселения, не востребова</w:t>
            </w:r>
            <w:r w:rsidRPr="00421F6C">
              <w:rPr>
                <w:sz w:val="24"/>
                <w:szCs w:val="24"/>
              </w:rPr>
              <w:t>н</w:t>
            </w:r>
            <w:r w:rsidRPr="00421F6C">
              <w:rPr>
                <w:sz w:val="24"/>
                <w:szCs w:val="24"/>
              </w:rPr>
              <w:t>ных и не имеющих  родственников автомобильным транспортом из морга г. Иваново после проведения с</w:t>
            </w:r>
            <w:r w:rsidRPr="00421F6C">
              <w:rPr>
                <w:sz w:val="24"/>
                <w:szCs w:val="24"/>
              </w:rPr>
              <w:t>у</w:t>
            </w:r>
            <w:r w:rsidRPr="00421F6C">
              <w:rPr>
                <w:sz w:val="24"/>
                <w:szCs w:val="24"/>
              </w:rPr>
              <w:t>дебно-медицинской экспертизы в г. Комсомольск (З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купка товаров, работ и услуг для государственных (м</w:t>
            </w:r>
            <w:r w:rsidRPr="00421F6C">
              <w:rPr>
                <w:sz w:val="24"/>
                <w:szCs w:val="24"/>
              </w:rPr>
              <w:t>у</w:t>
            </w:r>
            <w:r w:rsidRPr="00421F6C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39 810,94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41 539,73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Благоустройство общественной территории ( Заку</w:t>
            </w:r>
            <w:r w:rsidRPr="00421F6C">
              <w:rPr>
                <w:sz w:val="24"/>
                <w:szCs w:val="24"/>
              </w:rPr>
              <w:t>п</w:t>
            </w:r>
            <w:r w:rsidRPr="00421F6C">
              <w:rPr>
                <w:sz w:val="24"/>
                <w:szCs w:val="24"/>
              </w:rPr>
              <w:t>ка товаров, работ и услуг для обеспечения госуда</w:t>
            </w:r>
            <w:r w:rsidRPr="00421F6C">
              <w:rPr>
                <w:sz w:val="24"/>
                <w:szCs w:val="24"/>
              </w:rPr>
              <w:t>р</w:t>
            </w:r>
            <w:r w:rsidRPr="00421F6C">
              <w:rPr>
                <w:sz w:val="24"/>
                <w:szCs w:val="24"/>
              </w:rPr>
              <w:t>ственных ( 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 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95 546,25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99 695,36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Оплата за электроэнергию уличного освещения на террит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рии Комсомольского городского поселения (Закупка товаров, работ и услуг для государственных (муниц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5 645 855,93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5 891 027,63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Содержание и ремонт сетей уличного освещения на те</w:t>
            </w:r>
            <w:r w:rsidRPr="00421F6C">
              <w:rPr>
                <w:sz w:val="24"/>
                <w:szCs w:val="24"/>
              </w:rPr>
              <w:t>р</w:t>
            </w:r>
            <w:r w:rsidRPr="00421F6C">
              <w:rPr>
                <w:sz w:val="24"/>
                <w:szCs w:val="24"/>
              </w:rPr>
              <w:t>ритории Комсомольского городского поселения (Закупка товаров, работ и услуг для обеспечения государственных (м</w:t>
            </w:r>
            <w:r w:rsidRPr="00421F6C">
              <w:rPr>
                <w:sz w:val="24"/>
                <w:szCs w:val="24"/>
              </w:rPr>
              <w:t>у</w:t>
            </w:r>
            <w:r w:rsidRPr="00421F6C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934 034,04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974 594,53</w:t>
            </w:r>
          </w:p>
        </w:tc>
      </w:tr>
      <w:tr w:rsidR="008F3944" w:rsidRPr="00421F6C" w:rsidTr="008F3944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Содержание кладбищ Комсомольского городского пос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ления (Закупка товаров, работ и услуг для государственных (муниц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477 731,27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498 476,78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Санитарная очистка территории, уборка несанкционир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ванных свалок и мусора на территории Комсомольского городского п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селения (Закупка товаров, работ и услуг для государственных (муниципал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1 592 437,57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1 661 589,28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lastRenderedPageBreak/>
              <w:t>Содержание дождеприемных колодцев, водоотводных к</w:t>
            </w:r>
            <w:r w:rsidRPr="00421F6C">
              <w:rPr>
                <w:sz w:val="24"/>
                <w:szCs w:val="24"/>
              </w:rPr>
              <w:t>а</w:t>
            </w:r>
            <w:r w:rsidRPr="00421F6C">
              <w:rPr>
                <w:sz w:val="24"/>
                <w:szCs w:val="24"/>
              </w:rPr>
              <w:t>нав Комсомольского городского поселения  (Закупка товаров, работ и услуг для государственных (муниц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39 810,94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41 539,73</w:t>
            </w:r>
          </w:p>
        </w:tc>
      </w:tr>
      <w:tr w:rsidR="008F3944" w:rsidRPr="00421F6C" w:rsidTr="008F3944">
        <w:trPr>
          <w:trHeight w:val="672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Содержание парков на территории Комсомольского г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родского поселения  (Закупка товаров, работ и услуг для гос</w:t>
            </w:r>
            <w:r w:rsidRPr="00421F6C">
              <w:rPr>
                <w:sz w:val="24"/>
                <w:szCs w:val="24"/>
              </w:rPr>
              <w:t>у</w:t>
            </w:r>
            <w:r w:rsidRPr="00421F6C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398 109,39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415 397,32</w:t>
            </w:r>
          </w:p>
        </w:tc>
      </w:tr>
      <w:tr w:rsidR="008F3944" w:rsidRPr="00421F6C" w:rsidTr="008F3944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</w:t>
            </w:r>
            <w:r w:rsidRPr="00421F6C">
              <w:rPr>
                <w:sz w:val="24"/>
                <w:szCs w:val="24"/>
              </w:rPr>
              <w:t>ь</w:t>
            </w:r>
            <w:r w:rsidRPr="00421F6C">
              <w:rPr>
                <w:sz w:val="24"/>
                <w:szCs w:val="24"/>
              </w:rPr>
              <w:t>ского горо</w:t>
            </w:r>
            <w:r w:rsidRPr="00421F6C">
              <w:rPr>
                <w:sz w:val="24"/>
                <w:szCs w:val="24"/>
              </w:rPr>
              <w:t>д</w:t>
            </w:r>
            <w:r w:rsidRPr="00421F6C">
              <w:rPr>
                <w:sz w:val="24"/>
                <w:szCs w:val="24"/>
              </w:rPr>
              <w:t>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159 243,76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166 158,93</w:t>
            </w:r>
          </w:p>
        </w:tc>
      </w:tr>
      <w:tr w:rsidR="008F3944" w:rsidRPr="00421F6C" w:rsidTr="008F3944">
        <w:trPr>
          <w:trHeight w:val="94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Пенсионное обеспечение, замещавших выборные мун</w:t>
            </w:r>
            <w:r w:rsidRPr="00421F6C">
              <w:rPr>
                <w:sz w:val="24"/>
                <w:szCs w:val="24"/>
              </w:rPr>
              <w:t>и</w:t>
            </w:r>
            <w:r w:rsidRPr="00421F6C">
              <w:rPr>
                <w:sz w:val="24"/>
                <w:szCs w:val="24"/>
              </w:rPr>
              <w:t>ципальные должности и муниципальные должности муниципальной службы Комсомольского городского пос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ления (Социальное обеспечение и иные выплаты насел</w:t>
            </w:r>
            <w:r w:rsidRPr="00421F6C">
              <w:rPr>
                <w:sz w:val="24"/>
                <w:szCs w:val="24"/>
              </w:rPr>
              <w:t>е</w:t>
            </w:r>
            <w:r w:rsidRPr="00421F6C">
              <w:rPr>
                <w:sz w:val="24"/>
                <w:szCs w:val="24"/>
              </w:rPr>
              <w:t>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71 659,69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74 771,52</w:t>
            </w:r>
          </w:p>
        </w:tc>
      </w:tr>
      <w:tr w:rsidR="008F3944" w:rsidRPr="00421F6C" w:rsidTr="008F3944">
        <w:trPr>
          <w:trHeight w:val="948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обслуживание и </w:t>
            </w:r>
            <w:r w:rsidRPr="00421F6C">
              <w:rPr>
                <w:sz w:val="24"/>
                <w:szCs w:val="24"/>
              </w:rPr>
              <w:t>погашение долг</w:t>
            </w:r>
            <w:r w:rsidRPr="00421F6C">
              <w:rPr>
                <w:sz w:val="24"/>
                <w:szCs w:val="24"/>
              </w:rPr>
              <w:t>о</w:t>
            </w:r>
            <w:r w:rsidRPr="00421F6C">
              <w:rPr>
                <w:sz w:val="24"/>
                <w:szCs w:val="24"/>
              </w:rPr>
              <w:t>вых обязательств Комсомольского городского поселения (Обслуживание государственного муниципального до</w:t>
            </w:r>
            <w:r w:rsidRPr="00421F6C">
              <w:rPr>
                <w:sz w:val="24"/>
                <w:szCs w:val="24"/>
              </w:rPr>
              <w:t>л</w:t>
            </w:r>
            <w:r w:rsidRPr="00421F6C">
              <w:rPr>
                <w:sz w:val="24"/>
                <w:szCs w:val="24"/>
              </w:rPr>
              <w:t>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151 347,90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0,00</w:t>
            </w:r>
          </w:p>
        </w:tc>
      </w:tr>
      <w:tr w:rsidR="008F3944" w:rsidRPr="00421F6C" w:rsidTr="008F3944">
        <w:trPr>
          <w:trHeight w:val="324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51 664 451,42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53 907 622,01</w:t>
            </w:r>
          </w:p>
        </w:tc>
      </w:tr>
    </w:tbl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8F3944" w:rsidRDefault="008F3944" w:rsidP="008F3944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  <w:sectPr w:rsidR="008F3944" w:rsidSect="008F3944">
          <w:pgSz w:w="16840" w:h="11907" w:orient="landscape" w:code="9"/>
          <w:pgMar w:top="1276" w:right="851" w:bottom="567" w:left="794" w:header="720" w:footer="720" w:gutter="0"/>
          <w:cols w:space="720"/>
        </w:sectPr>
      </w:pPr>
    </w:p>
    <w:tbl>
      <w:tblPr>
        <w:tblW w:w="10511" w:type="dxa"/>
        <w:tblInd w:w="-34" w:type="dxa"/>
        <w:tblLook w:val="04A0"/>
      </w:tblPr>
      <w:tblGrid>
        <w:gridCol w:w="1154"/>
        <w:gridCol w:w="4658"/>
        <w:gridCol w:w="1559"/>
        <w:gridCol w:w="1560"/>
        <w:gridCol w:w="1580"/>
      </w:tblGrid>
      <w:tr w:rsidR="008F3944" w:rsidRPr="00421F6C" w:rsidTr="008F3944">
        <w:trPr>
          <w:trHeight w:val="2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 xml:space="preserve">Приложение №10                                                                                                </w:t>
            </w:r>
            <w:r w:rsidRPr="00421F6C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</w:t>
            </w:r>
            <w:r w:rsidRPr="00421F6C">
              <w:rPr>
                <w:sz w:val="22"/>
                <w:szCs w:val="22"/>
              </w:rPr>
              <w:t>и</w:t>
            </w:r>
            <w:r w:rsidRPr="00421F6C">
              <w:rPr>
                <w:sz w:val="22"/>
                <w:szCs w:val="22"/>
              </w:rPr>
              <w:t>од 2021 и 2022 годов"                                                                                     от "10" 09.2020г. №361</w:t>
            </w:r>
          </w:p>
        </w:tc>
      </w:tr>
      <w:tr w:rsidR="008F3944" w:rsidRPr="00421F6C" w:rsidTr="008F3944">
        <w:trPr>
          <w:trHeight w:val="31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Приложение №10</w:t>
            </w:r>
          </w:p>
        </w:tc>
      </w:tr>
      <w:tr w:rsidR="008F3944" w:rsidRPr="00421F6C" w:rsidTr="008F3944">
        <w:trPr>
          <w:trHeight w:val="31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к решению Совета Комсомольского</w:t>
            </w:r>
          </w:p>
        </w:tc>
      </w:tr>
      <w:tr w:rsidR="008F3944" w:rsidRPr="00421F6C" w:rsidTr="008F3944">
        <w:trPr>
          <w:trHeight w:val="82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 xml:space="preserve"> городского поселения "О бюджете Комс</w:t>
            </w:r>
            <w:r w:rsidRPr="00421F6C">
              <w:rPr>
                <w:sz w:val="22"/>
                <w:szCs w:val="22"/>
              </w:rPr>
              <w:t>о</w:t>
            </w:r>
            <w:r w:rsidRPr="00421F6C">
              <w:rPr>
                <w:sz w:val="22"/>
                <w:szCs w:val="22"/>
              </w:rPr>
              <w:t>мольского городского поселения на 2020 год и на плановый период 2021 и 2022 годов"</w:t>
            </w:r>
          </w:p>
        </w:tc>
      </w:tr>
      <w:tr w:rsidR="008F3944" w:rsidRPr="00421F6C" w:rsidTr="008F3944">
        <w:trPr>
          <w:trHeight w:val="31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 xml:space="preserve">от </w:t>
            </w:r>
            <w:r w:rsidRPr="00421F6C">
              <w:rPr>
                <w:sz w:val="22"/>
                <w:szCs w:val="22"/>
                <w:u w:val="single"/>
              </w:rPr>
              <w:t xml:space="preserve">"13" 12. </w:t>
            </w:r>
            <w:r w:rsidRPr="00421F6C">
              <w:rPr>
                <w:sz w:val="22"/>
                <w:szCs w:val="22"/>
              </w:rPr>
              <w:t>2019г. №306</w:t>
            </w:r>
          </w:p>
        </w:tc>
      </w:tr>
      <w:tr w:rsidR="008F3944" w:rsidRPr="00421F6C" w:rsidTr="008F3944">
        <w:trPr>
          <w:trHeight w:val="31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4"/>
                <w:szCs w:val="24"/>
              </w:rPr>
            </w:pPr>
            <w:r w:rsidRPr="00421F6C">
              <w:rPr>
                <w:sz w:val="24"/>
                <w:szCs w:val="24"/>
              </w:rPr>
              <w:t> </w:t>
            </w:r>
          </w:p>
        </w:tc>
      </w:tr>
      <w:tr w:rsidR="008F3944" w:rsidRPr="00421F6C" w:rsidTr="008F3944">
        <w:trPr>
          <w:trHeight w:val="489"/>
        </w:trPr>
        <w:tc>
          <w:tcPr>
            <w:tcW w:w="10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4"/>
                <w:szCs w:val="24"/>
              </w:rPr>
            </w:pPr>
            <w:r w:rsidRPr="00421F6C">
              <w:rPr>
                <w:b/>
                <w:bCs/>
                <w:sz w:val="24"/>
                <w:szCs w:val="24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2020 год и на плановый пер</w:t>
            </w:r>
            <w:r w:rsidRPr="00421F6C">
              <w:rPr>
                <w:b/>
                <w:bCs/>
                <w:sz w:val="24"/>
                <w:szCs w:val="24"/>
              </w:rPr>
              <w:t>и</w:t>
            </w:r>
            <w:r w:rsidRPr="00421F6C">
              <w:rPr>
                <w:b/>
                <w:bCs/>
                <w:sz w:val="24"/>
                <w:szCs w:val="24"/>
              </w:rPr>
              <w:t>од 2021 и 2022 годов</w:t>
            </w:r>
          </w:p>
        </w:tc>
      </w:tr>
      <w:tr w:rsidR="008F3944" w:rsidRPr="00421F6C" w:rsidTr="008F3944">
        <w:trPr>
          <w:trHeight w:val="1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</w:p>
        </w:tc>
      </w:tr>
      <w:tr w:rsidR="008F3944" w:rsidRPr="00421F6C" w:rsidTr="008F3944">
        <w:trPr>
          <w:trHeight w:val="80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</w:rPr>
            </w:pPr>
            <w:r w:rsidRPr="00421F6C">
              <w:rPr>
                <w:b/>
                <w:bCs/>
              </w:rPr>
              <w:t>Раздел, по</w:t>
            </w:r>
            <w:r w:rsidRPr="00421F6C">
              <w:rPr>
                <w:b/>
                <w:bCs/>
              </w:rPr>
              <w:t>д</w:t>
            </w:r>
            <w:r w:rsidRPr="00421F6C">
              <w:rPr>
                <w:b/>
                <w:bCs/>
              </w:rPr>
              <w:t>раздел</w:t>
            </w:r>
          </w:p>
        </w:tc>
        <w:tc>
          <w:tcPr>
            <w:tcW w:w="46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</w:rPr>
            </w:pPr>
            <w:r w:rsidRPr="00421F6C">
              <w:rPr>
                <w:b/>
                <w:bCs/>
              </w:rPr>
              <w:t>Наименование показателя</w:t>
            </w:r>
          </w:p>
        </w:tc>
        <w:tc>
          <w:tcPr>
            <w:tcW w:w="46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</w:rPr>
            </w:pPr>
            <w:r w:rsidRPr="00421F6C">
              <w:rPr>
                <w:b/>
                <w:bCs/>
              </w:rPr>
              <w:t>Сумма (руб.)</w:t>
            </w:r>
          </w:p>
        </w:tc>
      </w:tr>
      <w:tr w:rsidR="008F3944" w:rsidRPr="00421F6C" w:rsidTr="008F3944">
        <w:trPr>
          <w:trHeight w:val="80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</w:rPr>
            </w:pPr>
          </w:p>
        </w:tc>
        <w:tc>
          <w:tcPr>
            <w:tcW w:w="46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3944" w:rsidRPr="00421F6C" w:rsidRDefault="008F3944" w:rsidP="008F394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</w:rPr>
            </w:pPr>
            <w:r w:rsidRPr="00421F6C">
              <w:rPr>
                <w:b/>
                <w:bCs/>
              </w:rPr>
              <w:t>2020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</w:rPr>
            </w:pPr>
            <w:r w:rsidRPr="00421F6C">
              <w:rPr>
                <w:b/>
                <w:bCs/>
              </w:rPr>
              <w:t>2021 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</w:rPr>
            </w:pPr>
            <w:r w:rsidRPr="00421F6C">
              <w:rPr>
                <w:b/>
                <w:bCs/>
              </w:rPr>
              <w:t>2022 год</w:t>
            </w:r>
          </w:p>
        </w:tc>
      </w:tr>
      <w:tr w:rsidR="008F3944" w:rsidRPr="00421F6C" w:rsidTr="008F3944">
        <w:trPr>
          <w:trHeight w:val="169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`0100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1 017 065,28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248 053,89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258 825,65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`0107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Обеспечение проведения выборов и рефере</w:t>
            </w:r>
            <w:r w:rsidRPr="00421F6C">
              <w:rPr>
                <w:sz w:val="22"/>
                <w:szCs w:val="22"/>
              </w:rPr>
              <w:t>н</w:t>
            </w:r>
            <w:r w:rsidRPr="00421F6C">
              <w:rPr>
                <w:sz w:val="22"/>
                <w:szCs w:val="22"/>
              </w:rPr>
              <w:t>думов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525 500,00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0,00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`0113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491 565,28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248 053,89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258 825,65</w:t>
            </w:r>
          </w:p>
        </w:tc>
      </w:tr>
      <w:tr w:rsidR="008F3944" w:rsidRPr="00421F6C" w:rsidTr="008F3944">
        <w:trPr>
          <w:trHeight w:val="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`0300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</w:t>
            </w:r>
            <w:r w:rsidRPr="00421F6C">
              <w:rPr>
                <w:b/>
                <w:bCs/>
                <w:sz w:val="22"/>
                <w:szCs w:val="22"/>
              </w:rPr>
              <w:t>я</w:t>
            </w:r>
            <w:r w:rsidRPr="00421F6C">
              <w:rPr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720 765,33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557 353,15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581 556,25</w:t>
            </w:r>
          </w:p>
        </w:tc>
      </w:tr>
      <w:tr w:rsidR="008F3944" w:rsidRPr="00421F6C" w:rsidTr="008F3944">
        <w:trPr>
          <w:trHeight w:val="84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`0309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</w:t>
            </w:r>
            <w:r w:rsidRPr="00421F6C">
              <w:rPr>
                <w:sz w:val="22"/>
                <w:szCs w:val="22"/>
              </w:rPr>
              <w:t>о</w:t>
            </w:r>
            <w:r w:rsidRPr="00421F6C"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622 081,25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557 353,15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581 556,25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`0310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98 684,08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0,00</w:t>
            </w:r>
          </w:p>
        </w:tc>
      </w:tr>
      <w:tr w:rsidR="008F3944" w:rsidRPr="00421F6C" w:rsidTr="008F3944">
        <w:trPr>
          <w:trHeight w:val="288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`0400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24 818 717,07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5 405 929,23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5 362 321,28</w:t>
            </w:r>
          </w:p>
        </w:tc>
      </w:tr>
      <w:tr w:rsidR="008F3944" w:rsidRPr="00421F6C" w:rsidTr="008F3944">
        <w:trPr>
          <w:trHeight w:val="288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`0405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61 200,00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79 621,88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83 079,46</w:t>
            </w:r>
          </w:p>
        </w:tc>
      </w:tr>
      <w:tr w:rsidR="008F3944" w:rsidRPr="00421F6C" w:rsidTr="008F3944">
        <w:trPr>
          <w:trHeight w:val="288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`0409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24 532 957,07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5 111 328,28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5 054 927,27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`0412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Другие вопросы в области национальной эк</w:t>
            </w:r>
            <w:r w:rsidRPr="00421F6C">
              <w:rPr>
                <w:sz w:val="22"/>
                <w:szCs w:val="22"/>
              </w:rPr>
              <w:t>о</w:t>
            </w:r>
            <w:r w:rsidRPr="00421F6C">
              <w:rPr>
                <w:sz w:val="22"/>
                <w:szCs w:val="22"/>
              </w:rPr>
              <w:t>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224 560,00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214 979,07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224 314,55</w:t>
            </w:r>
          </w:p>
        </w:tc>
      </w:tr>
      <w:tr w:rsidR="008F3944" w:rsidRPr="00421F6C" w:rsidTr="008F3944">
        <w:trPr>
          <w:trHeight w:val="80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`0500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32 713 733,34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23 137 267,35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24 505 434,12</w:t>
            </w:r>
          </w:p>
        </w:tc>
      </w:tr>
      <w:tr w:rsidR="008F3944" w:rsidRPr="00421F6C" w:rsidTr="008F3944">
        <w:trPr>
          <w:trHeight w:val="288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`0501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1 393 320,74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635 754,14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663 361,85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`0502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14 969 827,54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13 158 744,06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14 093 592,71</w:t>
            </w:r>
          </w:p>
        </w:tc>
      </w:tr>
      <w:tr w:rsidR="008F3944" w:rsidRPr="00421F6C" w:rsidTr="008F394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`0503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16 350 585,06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9 342 769,15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9 748 479,56</w:t>
            </w:r>
          </w:p>
        </w:tc>
      </w:tr>
      <w:tr w:rsidR="008F3944" w:rsidRPr="00421F6C" w:rsidTr="008F3944">
        <w:trPr>
          <w:trHeight w:val="288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`0700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413 240,00</w:t>
            </w:r>
          </w:p>
        </w:tc>
      </w:tr>
      <w:tr w:rsidR="008F3944" w:rsidRPr="00421F6C" w:rsidTr="008F3944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`0707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413 240,00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413 240,00</w:t>
            </w:r>
          </w:p>
        </w:tc>
      </w:tr>
      <w:tr w:rsidR="008F3944" w:rsidRPr="00421F6C" w:rsidTr="008F3944">
        <w:trPr>
          <w:trHeight w:val="288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`0800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20 470 296,68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21 679 600,21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22 711 473,19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`0801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18 316 095,68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19 525 399,21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20 557 272,19</w:t>
            </w:r>
          </w:p>
        </w:tc>
      </w:tr>
      <w:tr w:rsidR="008F3944" w:rsidRPr="00421F6C" w:rsidTr="008F3944">
        <w:trPr>
          <w:trHeight w:val="32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`0804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Другие вопросы в области культуры, кинематогр</w:t>
            </w:r>
            <w:r w:rsidRPr="00421F6C">
              <w:rPr>
                <w:sz w:val="22"/>
                <w:szCs w:val="22"/>
              </w:rPr>
              <w:t>а</w:t>
            </w:r>
            <w:r w:rsidRPr="00421F6C">
              <w:rPr>
                <w:sz w:val="22"/>
                <w:szCs w:val="22"/>
              </w:rPr>
              <w:t>фии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2 154 201,00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2 154 201,00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2 154 201,00</w:t>
            </w:r>
          </w:p>
        </w:tc>
      </w:tr>
      <w:tr w:rsidR="008F3944" w:rsidRPr="00421F6C" w:rsidTr="008F3944">
        <w:trPr>
          <w:trHeight w:val="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71 659,69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74 771,52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1001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71 659,69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74 771,52</w:t>
            </w:r>
          </w:p>
        </w:tc>
      </w:tr>
      <w:tr w:rsidR="008F3944" w:rsidRPr="00421F6C" w:rsidTr="008F3944">
        <w:trPr>
          <w:trHeight w:val="8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Обслуживание государственного и муниципал</w:t>
            </w:r>
            <w:r w:rsidRPr="00421F6C">
              <w:rPr>
                <w:b/>
                <w:bCs/>
                <w:sz w:val="22"/>
                <w:szCs w:val="22"/>
              </w:rPr>
              <w:t>ь</w:t>
            </w:r>
            <w:r w:rsidRPr="00421F6C">
              <w:rPr>
                <w:b/>
                <w:bCs/>
                <w:sz w:val="22"/>
                <w:szCs w:val="22"/>
              </w:rPr>
              <w:t>ного долга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413 049,18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151 347,90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F3944" w:rsidRPr="00421F6C" w:rsidTr="008F3944">
        <w:trPr>
          <w:trHeight w:val="90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1301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Обслуживание государственного внутреннего и муниципал</w:t>
            </w:r>
            <w:r w:rsidRPr="00421F6C">
              <w:rPr>
                <w:sz w:val="22"/>
                <w:szCs w:val="22"/>
              </w:rPr>
              <w:t>ь</w:t>
            </w:r>
            <w:r w:rsidRPr="00421F6C">
              <w:rPr>
                <w:sz w:val="22"/>
                <w:szCs w:val="22"/>
              </w:rPr>
              <w:t>ного долга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413 049,18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151 347,90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right"/>
              <w:rPr>
                <w:sz w:val="22"/>
                <w:szCs w:val="22"/>
              </w:rPr>
            </w:pPr>
            <w:r w:rsidRPr="00421F6C">
              <w:rPr>
                <w:sz w:val="22"/>
                <w:szCs w:val="22"/>
              </w:rPr>
              <w:t>0,00</w:t>
            </w:r>
          </w:p>
        </w:tc>
      </w:tr>
      <w:tr w:rsidR="008F3944" w:rsidRPr="00421F6C" w:rsidTr="008F3944">
        <w:trPr>
          <w:trHeight w:val="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80 243 626,88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51 664 451,42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944" w:rsidRPr="00421F6C" w:rsidRDefault="008F3944" w:rsidP="008F3944">
            <w:pPr>
              <w:jc w:val="center"/>
              <w:rPr>
                <w:b/>
                <w:bCs/>
                <w:sz w:val="22"/>
                <w:szCs w:val="22"/>
              </w:rPr>
            </w:pPr>
            <w:r w:rsidRPr="00421F6C">
              <w:rPr>
                <w:b/>
                <w:bCs/>
                <w:sz w:val="22"/>
                <w:szCs w:val="22"/>
              </w:rPr>
              <w:t>53 907 622,01</w:t>
            </w:r>
          </w:p>
        </w:tc>
      </w:tr>
    </w:tbl>
    <w:p w:rsidR="008F3944" w:rsidRPr="006F1C8E" w:rsidRDefault="008F3944" w:rsidP="008F3944">
      <w:pPr>
        <w:pStyle w:val="a4"/>
        <w:tabs>
          <w:tab w:val="left" w:pos="7187"/>
        </w:tabs>
        <w:jc w:val="both"/>
        <w:rPr>
          <w:sz w:val="28"/>
          <w:szCs w:val="28"/>
        </w:rPr>
      </w:pPr>
    </w:p>
    <w:p w:rsidR="00B27704" w:rsidRDefault="00B27704" w:rsidP="00B27704"/>
    <w:p w:rsidR="00B27704" w:rsidRDefault="00B27704" w:rsidP="00B27704"/>
    <w:p w:rsidR="00B27704" w:rsidRDefault="00B27704" w:rsidP="00B27704"/>
    <w:p w:rsidR="00B27704" w:rsidRDefault="00B27704" w:rsidP="00B27704"/>
    <w:p w:rsidR="00B27704" w:rsidRDefault="00B27704" w:rsidP="00B27704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4" w:name="_GoBack"/>
      <w:bookmarkEnd w:id="4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0D5" w:rsidRDefault="008F20D5" w:rsidP="00C66F05">
      <w:r>
        <w:separator/>
      </w:r>
    </w:p>
  </w:endnote>
  <w:endnote w:type="continuationSeparator" w:id="1">
    <w:p w:rsidR="008F20D5" w:rsidRDefault="008F20D5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8F3944" w:rsidRDefault="008F3944">
        <w:pPr>
          <w:pStyle w:val="a9"/>
        </w:pPr>
        <w:fldSimple w:instr=" PAGE   \* MERGEFORMAT ">
          <w:r w:rsidR="00773F6B">
            <w:rPr>
              <w:noProof/>
            </w:rPr>
            <w:t>44</w:t>
          </w:r>
        </w:fldSimple>
      </w:p>
    </w:sdtContent>
  </w:sdt>
  <w:p w:rsidR="008F3944" w:rsidRDefault="008F39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0D5" w:rsidRDefault="008F20D5" w:rsidP="00C66F05">
      <w:r>
        <w:separator/>
      </w:r>
    </w:p>
  </w:footnote>
  <w:footnote w:type="continuationSeparator" w:id="1">
    <w:p w:rsidR="008F20D5" w:rsidRDefault="008F20D5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3E6C1E"/>
    <w:multiLevelType w:val="hybridMultilevel"/>
    <w:tmpl w:val="7AD48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14189C"/>
    <w:multiLevelType w:val="hybridMultilevel"/>
    <w:tmpl w:val="5D446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223EEF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4801CE"/>
    <w:multiLevelType w:val="hybridMultilevel"/>
    <w:tmpl w:val="ED14C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F3F60"/>
    <w:multiLevelType w:val="hybridMultilevel"/>
    <w:tmpl w:val="EF3EC5F6"/>
    <w:lvl w:ilvl="0" w:tplc="F8D6E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D717AC"/>
    <w:multiLevelType w:val="hybridMultilevel"/>
    <w:tmpl w:val="C714DBF6"/>
    <w:lvl w:ilvl="0" w:tplc="80C6A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7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9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454B06D3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720C88"/>
    <w:multiLevelType w:val="hybridMultilevel"/>
    <w:tmpl w:val="64C44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E41A18"/>
    <w:multiLevelType w:val="hybridMultilevel"/>
    <w:tmpl w:val="7EB69230"/>
    <w:lvl w:ilvl="0" w:tplc="A6F0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27">
    <w:nsid w:val="5367651C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95728C7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65F53927"/>
    <w:multiLevelType w:val="hybridMultilevel"/>
    <w:tmpl w:val="8D6CE1C2"/>
    <w:lvl w:ilvl="0" w:tplc="7B72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3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4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28"/>
  </w:num>
  <w:num w:numId="5">
    <w:abstractNumId w:val="8"/>
  </w:num>
  <w:num w:numId="6">
    <w:abstractNumId w:val="7"/>
  </w:num>
  <w:num w:numId="7">
    <w:abstractNumId w:val="5"/>
  </w:num>
  <w:num w:numId="8">
    <w:abstractNumId w:val="16"/>
  </w:num>
  <w:num w:numId="9">
    <w:abstractNumId w:val="17"/>
  </w:num>
  <w:num w:numId="10">
    <w:abstractNumId w:val="15"/>
  </w:num>
  <w:num w:numId="11">
    <w:abstractNumId w:val="34"/>
  </w:num>
  <w:num w:numId="12">
    <w:abstractNumId w:val="22"/>
  </w:num>
  <w:num w:numId="13">
    <w:abstractNumId w:val="33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32"/>
  </w:num>
  <w:num w:numId="19">
    <w:abstractNumId w:val="11"/>
  </w:num>
  <w:num w:numId="20">
    <w:abstractNumId w:val="19"/>
  </w:num>
  <w:num w:numId="21">
    <w:abstractNumId w:val="30"/>
  </w:num>
  <w:num w:numId="22">
    <w:abstractNumId w:val="25"/>
  </w:num>
  <w:num w:numId="23">
    <w:abstractNumId w:val="23"/>
  </w:num>
  <w:num w:numId="24">
    <w:abstractNumId w:val="14"/>
  </w:num>
  <w:num w:numId="25">
    <w:abstractNumId w:val="31"/>
  </w:num>
  <w:num w:numId="26">
    <w:abstractNumId w:val="13"/>
  </w:num>
  <w:num w:numId="27">
    <w:abstractNumId w:val="3"/>
  </w:num>
  <w:num w:numId="28">
    <w:abstractNumId w:val="10"/>
  </w:num>
  <w:num w:numId="29">
    <w:abstractNumId w:val="4"/>
  </w:num>
  <w:num w:numId="30">
    <w:abstractNumId w:val="2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1"/>
  </w:num>
  <w:num w:numId="34">
    <w:abstractNumId w:val="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222441"/>
    <w:rsid w:val="00262E92"/>
    <w:rsid w:val="002656D3"/>
    <w:rsid w:val="00270BFA"/>
    <w:rsid w:val="002911FA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3119E"/>
    <w:rsid w:val="00760D12"/>
    <w:rsid w:val="00773F6B"/>
    <w:rsid w:val="00786FD7"/>
    <w:rsid w:val="007B319F"/>
    <w:rsid w:val="008E2601"/>
    <w:rsid w:val="008F15AB"/>
    <w:rsid w:val="008F20D5"/>
    <w:rsid w:val="008F3944"/>
    <w:rsid w:val="00951054"/>
    <w:rsid w:val="00956BC0"/>
    <w:rsid w:val="00980141"/>
    <w:rsid w:val="00A12E71"/>
    <w:rsid w:val="00A20B8A"/>
    <w:rsid w:val="00AD02C0"/>
    <w:rsid w:val="00AE6529"/>
    <w:rsid w:val="00B16129"/>
    <w:rsid w:val="00B27704"/>
    <w:rsid w:val="00BE7A92"/>
    <w:rsid w:val="00C12A72"/>
    <w:rsid w:val="00C631BE"/>
    <w:rsid w:val="00C66F05"/>
    <w:rsid w:val="00CE7135"/>
    <w:rsid w:val="00D070B7"/>
    <w:rsid w:val="00D168EB"/>
    <w:rsid w:val="00DA4CB1"/>
    <w:rsid w:val="00DC234B"/>
    <w:rsid w:val="00E07005"/>
    <w:rsid w:val="00E352EA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8F3944"/>
    <w:pPr>
      <w:keepNext/>
      <w:outlineLvl w:val="1"/>
    </w:pPr>
    <w:rPr>
      <w:color w:val="auto"/>
      <w:kern w:val="0"/>
      <w:sz w:val="28"/>
    </w:rPr>
  </w:style>
  <w:style w:type="paragraph" w:styleId="3">
    <w:name w:val="heading 3"/>
    <w:basedOn w:val="a"/>
    <w:next w:val="a"/>
    <w:link w:val="30"/>
    <w:qFormat/>
    <w:rsid w:val="008F3944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qFormat/>
    <w:rsid w:val="008F3944"/>
    <w:pPr>
      <w:keepNext/>
      <w:outlineLvl w:val="3"/>
    </w:pPr>
    <w:rPr>
      <w:rFonts w:ascii="ELIZ_AZ_PS" w:hAnsi="ELIZ_AZ_PS"/>
      <w:b/>
      <w:color w:val="auto"/>
      <w:kern w:val="0"/>
      <w:sz w:val="24"/>
    </w:rPr>
  </w:style>
  <w:style w:type="paragraph" w:styleId="5">
    <w:name w:val="heading 5"/>
    <w:basedOn w:val="a"/>
    <w:next w:val="a"/>
    <w:link w:val="50"/>
    <w:qFormat/>
    <w:rsid w:val="008F3944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8F3944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8F3944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8F3944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8F3944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F3944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8F3944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F3944"/>
    <w:rPr>
      <w:rFonts w:ascii="ELIZ_AZ_PS" w:hAnsi="ELIZ_AZ_PS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8F3944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8F3944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8F3944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8F3944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8F3944"/>
    <w:rPr>
      <w:sz w:val="28"/>
      <w:lang w:eastAsia="ru-RU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styleId="ab">
    <w:name w:val="Body Text"/>
    <w:basedOn w:val="a"/>
    <w:link w:val="ac"/>
    <w:rsid w:val="008F3944"/>
    <w:rPr>
      <w:color w:val="auto"/>
      <w:kern w:val="0"/>
      <w:sz w:val="28"/>
    </w:rPr>
  </w:style>
  <w:style w:type="character" w:customStyle="1" w:styleId="ac">
    <w:name w:val="Основной текст Знак"/>
    <w:basedOn w:val="a0"/>
    <w:link w:val="ab"/>
    <w:rsid w:val="008F3944"/>
    <w:rPr>
      <w:sz w:val="28"/>
      <w:lang w:eastAsia="ru-RU"/>
    </w:rPr>
  </w:style>
  <w:style w:type="paragraph" w:styleId="ad">
    <w:name w:val="Body Text Indent"/>
    <w:basedOn w:val="a"/>
    <w:link w:val="ae"/>
    <w:rsid w:val="008F3944"/>
    <w:pPr>
      <w:ind w:left="-426"/>
      <w:jc w:val="both"/>
    </w:pPr>
    <w:rPr>
      <w:color w:val="auto"/>
      <w:kern w:val="0"/>
      <w:sz w:val="28"/>
    </w:rPr>
  </w:style>
  <w:style w:type="character" w:customStyle="1" w:styleId="ae">
    <w:name w:val="Основной текст с отступом Знак"/>
    <w:basedOn w:val="a0"/>
    <w:link w:val="ad"/>
    <w:rsid w:val="008F3944"/>
    <w:rPr>
      <w:sz w:val="28"/>
      <w:lang w:eastAsia="ru-RU"/>
    </w:rPr>
  </w:style>
  <w:style w:type="paragraph" w:styleId="21">
    <w:name w:val="Body Text 2"/>
    <w:basedOn w:val="a"/>
    <w:link w:val="22"/>
    <w:rsid w:val="008F3944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rsid w:val="008F3944"/>
    <w:rPr>
      <w:sz w:val="28"/>
      <w:lang w:eastAsia="ru-RU"/>
    </w:rPr>
  </w:style>
  <w:style w:type="paragraph" w:styleId="23">
    <w:name w:val="Body Text Indent 2"/>
    <w:basedOn w:val="a"/>
    <w:link w:val="24"/>
    <w:rsid w:val="008F3944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8F3944"/>
    <w:rPr>
      <w:sz w:val="28"/>
      <w:lang w:eastAsia="ru-RU"/>
    </w:rPr>
  </w:style>
  <w:style w:type="paragraph" w:styleId="31">
    <w:name w:val="Body Text Indent 3"/>
    <w:basedOn w:val="a"/>
    <w:link w:val="32"/>
    <w:rsid w:val="008F3944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8F3944"/>
    <w:rPr>
      <w:sz w:val="28"/>
      <w:lang w:eastAsia="ru-RU"/>
    </w:rPr>
  </w:style>
  <w:style w:type="paragraph" w:styleId="33">
    <w:name w:val="Body Text 3"/>
    <w:basedOn w:val="a"/>
    <w:link w:val="34"/>
    <w:rsid w:val="008F3944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8F3944"/>
    <w:rPr>
      <w:sz w:val="28"/>
      <w:lang w:eastAsia="ru-RU"/>
    </w:rPr>
  </w:style>
  <w:style w:type="paragraph" w:customStyle="1" w:styleId="ConsPlusNonformat">
    <w:name w:val="ConsPlusNonformat"/>
    <w:rsid w:val="008F39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8F3944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8F3944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8F3944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">
    <w:name w:val="List Paragraph"/>
    <w:basedOn w:val="a"/>
    <w:uiPriority w:val="34"/>
    <w:qFormat/>
    <w:rsid w:val="008F3944"/>
    <w:pPr>
      <w:ind w:left="720"/>
      <w:contextualSpacing/>
    </w:pPr>
    <w:rPr>
      <w:color w:val="auto"/>
      <w:kern w:val="0"/>
      <w:sz w:val="24"/>
      <w:szCs w:val="24"/>
    </w:rPr>
  </w:style>
  <w:style w:type="paragraph" w:styleId="af0">
    <w:name w:val="Plain Text"/>
    <w:basedOn w:val="a"/>
    <w:link w:val="af1"/>
    <w:rsid w:val="008F3944"/>
    <w:rPr>
      <w:rFonts w:ascii="Courier New" w:hAnsi="Courier New"/>
      <w:color w:val="auto"/>
      <w:kern w:val="0"/>
      <w:lang/>
    </w:rPr>
  </w:style>
  <w:style w:type="character" w:customStyle="1" w:styleId="af1">
    <w:name w:val="Текст Знак"/>
    <w:basedOn w:val="a0"/>
    <w:link w:val="af0"/>
    <w:rsid w:val="008F3944"/>
    <w:rPr>
      <w:rFonts w:ascii="Courier New" w:hAnsi="Courier New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oms.z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53</Pages>
  <Words>15337</Words>
  <Characters>87421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32</cp:revision>
  <cp:lastPrinted>2018-03-12T14:58:00Z</cp:lastPrinted>
  <dcterms:created xsi:type="dcterms:W3CDTF">2017-11-09T13:46:00Z</dcterms:created>
  <dcterms:modified xsi:type="dcterms:W3CDTF">2020-09-18T12:47:00Z</dcterms:modified>
</cp:coreProperties>
</file>